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8D5A" w14:textId="77777777" w:rsidR="00626E27" w:rsidRPr="00626E27" w:rsidRDefault="00626E27" w:rsidP="00626E27">
      <w:pPr>
        <w:pageBreakBefore/>
        <w:widowControl w:val="0"/>
        <w:shd w:val="clear" w:color="auto" w:fill="FFFFFF"/>
        <w:spacing w:after="0" w:line="276" w:lineRule="auto"/>
        <w:ind w:left="720" w:right="-3" w:firstLine="54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26E27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14:paraId="4A8DB78C" w14:textId="77777777" w:rsidR="00626E27" w:rsidRPr="00626E27" w:rsidRDefault="00626E27" w:rsidP="00626E27">
      <w:pPr>
        <w:widowControl w:val="0"/>
        <w:spacing w:after="0" w:line="276" w:lineRule="auto"/>
        <w:ind w:right="-3" w:firstLine="61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26E27">
        <w:rPr>
          <w:rFonts w:ascii="Times New Roman" w:eastAsia="Times New Roman" w:hAnsi="Times New Roman" w:cs="Times New Roman"/>
          <w:sz w:val="20"/>
          <w:szCs w:val="20"/>
        </w:rPr>
        <w:t>к договору подряда</w:t>
      </w:r>
    </w:p>
    <w:p w14:paraId="39C74775" w14:textId="77777777" w:rsidR="00626E27" w:rsidRPr="00626E27" w:rsidRDefault="00626E27" w:rsidP="00626E27">
      <w:pPr>
        <w:widowControl w:val="0"/>
        <w:spacing w:after="0" w:line="276" w:lineRule="auto"/>
        <w:ind w:right="-3" w:firstLine="61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26E27">
        <w:rPr>
          <w:rFonts w:ascii="Times New Roman" w:eastAsia="Times New Roman" w:hAnsi="Times New Roman" w:cs="Times New Roman"/>
          <w:sz w:val="20"/>
          <w:szCs w:val="20"/>
        </w:rPr>
        <w:t>№____________________</w:t>
      </w:r>
    </w:p>
    <w:p w14:paraId="2D0D25ED" w14:textId="77777777" w:rsidR="00626E27" w:rsidRPr="00626E27" w:rsidRDefault="00626E27" w:rsidP="00626E27">
      <w:pPr>
        <w:widowControl w:val="0"/>
        <w:spacing w:after="0" w:line="276" w:lineRule="auto"/>
        <w:ind w:right="-3" w:firstLine="61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26E27">
        <w:rPr>
          <w:rFonts w:ascii="Times New Roman" w:eastAsia="Times New Roman" w:hAnsi="Times New Roman" w:cs="Times New Roman"/>
          <w:sz w:val="20"/>
          <w:szCs w:val="20"/>
        </w:rPr>
        <w:t>от «__»____________202__г.</w:t>
      </w:r>
    </w:p>
    <w:p w14:paraId="6C74C771" w14:textId="77777777" w:rsidR="00626E27" w:rsidRPr="00626E27" w:rsidRDefault="00626E27" w:rsidP="00626E27">
      <w:pPr>
        <w:spacing w:after="0" w:line="276" w:lineRule="auto"/>
        <w:ind w:left="2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142BCA" w14:textId="77777777" w:rsidR="00860E58" w:rsidRPr="00626E27" w:rsidRDefault="00330603" w:rsidP="00626E27">
      <w:pPr>
        <w:spacing w:after="0" w:line="276" w:lineRule="auto"/>
        <w:ind w:left="2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6E27">
        <w:rPr>
          <w:rFonts w:ascii="Times New Roman" w:eastAsia="Times New Roman" w:hAnsi="Times New Roman" w:cs="Times New Roman"/>
          <w:b/>
          <w:sz w:val="20"/>
          <w:szCs w:val="20"/>
        </w:rPr>
        <w:t>ТЕХНИЧЕСКОЕ ЗАДАНИЕ</w:t>
      </w:r>
    </w:p>
    <w:p w14:paraId="3BE0DA65" w14:textId="77777777" w:rsidR="00330603" w:rsidRDefault="00C20693" w:rsidP="00626E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6E27">
        <w:rPr>
          <w:rFonts w:ascii="Times New Roman" w:eastAsia="Times New Roman" w:hAnsi="Times New Roman" w:cs="Times New Roman"/>
          <w:b/>
          <w:sz w:val="20"/>
          <w:szCs w:val="20"/>
        </w:rPr>
        <w:t>н</w:t>
      </w:r>
      <w:r w:rsidR="009C3647" w:rsidRPr="00626E27">
        <w:rPr>
          <w:rFonts w:ascii="Times New Roman" w:eastAsia="Times New Roman" w:hAnsi="Times New Roman" w:cs="Times New Roman"/>
          <w:b/>
          <w:sz w:val="20"/>
          <w:szCs w:val="20"/>
        </w:rPr>
        <w:t xml:space="preserve">а </w:t>
      </w:r>
      <w:r w:rsidRPr="00626E27">
        <w:rPr>
          <w:rFonts w:ascii="Times New Roman" w:eastAsia="Times New Roman" w:hAnsi="Times New Roman" w:cs="Times New Roman"/>
          <w:b/>
          <w:sz w:val="20"/>
          <w:szCs w:val="20"/>
        </w:rPr>
        <w:t xml:space="preserve">выполнение работ по </w:t>
      </w:r>
      <w:r w:rsidR="009C3647" w:rsidRPr="00626E27">
        <w:rPr>
          <w:rFonts w:ascii="Times New Roman" w:eastAsia="Times New Roman" w:hAnsi="Times New Roman" w:cs="Times New Roman"/>
          <w:b/>
          <w:sz w:val="20"/>
          <w:szCs w:val="20"/>
        </w:rPr>
        <w:t>ремонт</w:t>
      </w:r>
      <w:r w:rsidRPr="00626E27">
        <w:rPr>
          <w:rFonts w:ascii="Times New Roman" w:eastAsia="Times New Roman" w:hAnsi="Times New Roman" w:cs="Times New Roman"/>
          <w:b/>
          <w:sz w:val="20"/>
          <w:szCs w:val="20"/>
        </w:rPr>
        <w:t>у</w:t>
      </w:r>
      <w:r w:rsidR="009C3647" w:rsidRPr="00626E27">
        <w:rPr>
          <w:rFonts w:ascii="Times New Roman" w:eastAsia="Times New Roman" w:hAnsi="Times New Roman" w:cs="Times New Roman"/>
          <w:b/>
          <w:sz w:val="20"/>
          <w:szCs w:val="20"/>
        </w:rPr>
        <w:t xml:space="preserve"> помещений постов охраны </w:t>
      </w:r>
    </w:p>
    <w:p w14:paraId="3C2731C1" w14:textId="77777777" w:rsidR="00A04B0A" w:rsidRPr="00626E27" w:rsidRDefault="00A04B0A" w:rsidP="00626E27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32" w:type="dxa"/>
        <w:tblCellMar>
          <w:top w:w="15" w:type="dxa"/>
          <w:left w:w="110" w:type="dxa"/>
          <w:right w:w="114" w:type="dxa"/>
        </w:tblCellMar>
        <w:tblLook w:val="04A0" w:firstRow="1" w:lastRow="0" w:firstColumn="1" w:lastColumn="0" w:noHBand="0" w:noVBand="1"/>
      </w:tblPr>
      <w:tblGrid>
        <w:gridCol w:w="470"/>
        <w:gridCol w:w="1614"/>
        <w:gridCol w:w="8078"/>
      </w:tblGrid>
      <w:tr w:rsidR="0062758F" w:rsidRPr="00626E27" w14:paraId="256B25E4" w14:textId="77777777" w:rsidTr="00626E27">
        <w:trPr>
          <w:trHeight w:val="5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8384" w14:textId="77777777" w:rsidR="00860E58" w:rsidRPr="00626E27" w:rsidRDefault="00330603" w:rsidP="00626E27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E46F4" w14:textId="77777777" w:rsidR="00860E58" w:rsidRPr="00626E27" w:rsidRDefault="00330603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4DCF9" w14:textId="77777777" w:rsidR="00860E58" w:rsidRPr="00626E27" w:rsidRDefault="00330603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720E3098" w14:textId="77777777" w:rsidR="00860E58" w:rsidRPr="00626E27" w:rsidRDefault="00330603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«Агрофирма Ариант»</w:t>
            </w:r>
          </w:p>
        </w:tc>
      </w:tr>
      <w:tr w:rsidR="00921740" w:rsidRPr="00626E27" w14:paraId="07F075BB" w14:textId="77777777" w:rsidTr="00626E27">
        <w:trPr>
          <w:trHeight w:val="5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5A3F" w14:textId="77777777" w:rsidR="00921740" w:rsidRPr="00626E27" w:rsidRDefault="00921740" w:rsidP="00626E27">
            <w:pPr>
              <w:spacing w:line="276" w:lineRule="auto"/>
              <w:ind w:righ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7E221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hAnsi="Times New Roman" w:cs="Times New Roman"/>
                <w:sz w:val="20"/>
                <w:szCs w:val="20"/>
              </w:rPr>
              <w:t>Цель задания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ACB26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hAnsi="Times New Roman" w:cs="Times New Roman"/>
                <w:sz w:val="20"/>
                <w:szCs w:val="20"/>
              </w:rPr>
              <w:t>Ремонт помещений постов охраны</w:t>
            </w:r>
            <w:r w:rsidR="00B61221" w:rsidRPr="00626E27">
              <w:rPr>
                <w:rFonts w:ascii="Times New Roman" w:hAnsi="Times New Roman" w:cs="Times New Roman"/>
                <w:sz w:val="20"/>
                <w:szCs w:val="20"/>
              </w:rPr>
              <w:t xml:space="preserve"> и центрального КПП.</w:t>
            </w:r>
          </w:p>
        </w:tc>
      </w:tr>
      <w:tr w:rsidR="00921740" w:rsidRPr="00626E27" w14:paraId="5285FFFB" w14:textId="77777777" w:rsidTr="00626E27">
        <w:trPr>
          <w:trHeight w:val="5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4367" w14:textId="77777777" w:rsidR="00921740" w:rsidRPr="00626E27" w:rsidRDefault="00921740" w:rsidP="00626E27">
            <w:pPr>
              <w:spacing w:line="276" w:lineRule="auto"/>
              <w:ind w:righ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904D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hAnsi="Times New Roman" w:cs="Times New Roman"/>
                <w:sz w:val="20"/>
                <w:szCs w:val="20"/>
              </w:rPr>
              <w:t>Назначение объекта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9132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hAnsi="Times New Roman" w:cs="Times New Roman"/>
                <w:sz w:val="20"/>
                <w:szCs w:val="20"/>
              </w:rPr>
              <w:t>Помещение для сотрудников охраны</w:t>
            </w:r>
            <w:r w:rsidR="00B61221" w:rsidRPr="00626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1740" w:rsidRPr="00626E27" w14:paraId="684F2D9B" w14:textId="77777777" w:rsidTr="00626E27">
        <w:trPr>
          <w:trHeight w:val="6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31B2" w14:textId="77777777" w:rsidR="00921740" w:rsidRPr="00626E27" w:rsidRDefault="00921740" w:rsidP="00626E27">
            <w:pPr>
              <w:spacing w:line="276" w:lineRule="auto"/>
              <w:ind w:righ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80FB" w14:textId="77777777" w:rsidR="00921740" w:rsidRPr="00626E27" w:rsidRDefault="00921740" w:rsidP="00626E27">
            <w:pP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E1F2E" w14:textId="77777777" w:rsidR="00921740" w:rsidRPr="00626E27" w:rsidRDefault="00921740" w:rsidP="00A04B0A">
            <w:pPr>
              <w:tabs>
                <w:tab w:val="center" w:pos="955"/>
                <w:tab w:val="center" w:pos="1572"/>
                <w:tab w:val="center" w:pos="2130"/>
                <w:tab w:val="center" w:pos="2780"/>
                <w:tab w:val="center" w:pos="3370"/>
                <w:tab w:val="center" w:pos="3759"/>
                <w:tab w:val="center" w:pos="4087"/>
                <w:tab w:val="right" w:pos="554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Посты охраны на территории Красногорского комбикормового завода, Красногорского СВК №1, Племрепродуктора, Станции искусственного осеменения СВК Каменский</w:t>
            </w:r>
            <w:r w:rsidR="00B61221"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; Центральный КПП Красногорского СВК.</w:t>
            </w:r>
          </w:p>
        </w:tc>
      </w:tr>
      <w:tr w:rsidR="00921740" w:rsidRPr="00626E27" w14:paraId="1FFC74E6" w14:textId="77777777" w:rsidTr="00626E2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83ED" w14:textId="77777777" w:rsidR="00921740" w:rsidRPr="00626E27" w:rsidRDefault="00921740" w:rsidP="00626E27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2F529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</w:t>
            </w:r>
            <w:r w:rsidR="00076F8E"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работ</w:t>
            </w: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0C78" w14:textId="77777777" w:rsidR="00921740" w:rsidRPr="00626E27" w:rsidRDefault="00921740" w:rsidP="00626E2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Челябинская </w:t>
            </w:r>
            <w:r w:rsidR="00426588"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обл., Еткульский р-он, в 3500 м</w:t>
            </w: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направлению на </w:t>
            </w:r>
            <w:r w:rsidR="00165BD6"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 от</w:t>
            </w: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р.п. Красногорский</w:t>
            </w:r>
            <w:r w:rsidR="00165BD6"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F4F4AFB" w14:textId="77777777" w:rsidR="00165BD6" w:rsidRPr="00626E27" w:rsidRDefault="00165BD6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hAnsi="Times New Roman" w:cs="Times New Roman"/>
                <w:sz w:val="20"/>
                <w:szCs w:val="20"/>
              </w:rPr>
              <w:t>Челябинская область, Увельский район, участок находится примерно в 2,2 км по направлению на юг-восток от ориентира п. Каменский.</w:t>
            </w:r>
          </w:p>
        </w:tc>
      </w:tr>
      <w:tr w:rsidR="00921740" w:rsidRPr="00626E27" w14:paraId="1DEFAC11" w14:textId="77777777" w:rsidTr="00626E27">
        <w:trPr>
          <w:trHeight w:val="5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5CD1" w14:textId="77777777" w:rsidR="00921740" w:rsidRPr="00626E27" w:rsidRDefault="00921740" w:rsidP="00626E27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E9FC9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hAnsi="Times New Roman" w:cs="Times New Roman"/>
                <w:sz w:val="20"/>
                <w:szCs w:val="20"/>
              </w:rPr>
              <w:t>Контактное лицо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49E09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hAnsi="Times New Roman" w:cs="Times New Roman"/>
                <w:sz w:val="20"/>
                <w:szCs w:val="20"/>
              </w:rPr>
              <w:t>Климов Евгений Анатольевич, klimovea@ar</w:t>
            </w:r>
            <w:r w:rsidR="00165BD6" w:rsidRPr="00626E27">
              <w:rPr>
                <w:rFonts w:ascii="Times New Roman" w:hAnsi="Times New Roman" w:cs="Times New Roman"/>
                <w:sz w:val="20"/>
                <w:szCs w:val="20"/>
              </w:rPr>
              <w:t xml:space="preserve">iant.ru, тел.: (351) 211-61-06 (доб.:3773), </w:t>
            </w:r>
            <w:r w:rsidRPr="00626E27">
              <w:rPr>
                <w:rFonts w:ascii="Times New Roman" w:hAnsi="Times New Roman" w:cs="Times New Roman"/>
                <w:sz w:val="20"/>
                <w:szCs w:val="20"/>
              </w:rPr>
              <w:t>(919)</w:t>
            </w:r>
            <w:r w:rsidR="00165BD6" w:rsidRPr="00626E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E27">
              <w:rPr>
                <w:rFonts w:ascii="Times New Roman" w:hAnsi="Times New Roman" w:cs="Times New Roman"/>
                <w:sz w:val="20"/>
                <w:szCs w:val="20"/>
              </w:rPr>
              <w:t>345 64 86</w:t>
            </w:r>
          </w:p>
        </w:tc>
      </w:tr>
      <w:tr w:rsidR="00921740" w:rsidRPr="00626E27" w14:paraId="2415A141" w14:textId="77777777" w:rsidTr="00626E27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8D821" w14:textId="77777777" w:rsidR="00921740" w:rsidRPr="00626E27" w:rsidRDefault="00921740" w:rsidP="00626E2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1631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hAnsi="Times New Roman" w:cs="Times New Roman"/>
                <w:sz w:val="20"/>
                <w:szCs w:val="20"/>
              </w:rPr>
              <w:t>Климатические условия района строительства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5C72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hAnsi="Times New Roman" w:cs="Times New Roman"/>
                <w:sz w:val="20"/>
                <w:szCs w:val="20"/>
              </w:rPr>
              <w:t>Климатические параметры района строительства принять по СП 131.13330.2012</w:t>
            </w:r>
          </w:p>
          <w:p w14:paraId="55FF6AFD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hAnsi="Times New Roman" w:cs="Times New Roman"/>
                <w:sz w:val="20"/>
                <w:szCs w:val="20"/>
              </w:rPr>
              <w:t>Расчетная снеговая нагрузка -320 кг/м2;</w:t>
            </w:r>
          </w:p>
          <w:p w14:paraId="42B84320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hAnsi="Times New Roman" w:cs="Times New Roman"/>
                <w:sz w:val="20"/>
                <w:szCs w:val="20"/>
              </w:rPr>
              <w:t>Нормативная ветровая нагрузка -30 кг/м2;</w:t>
            </w:r>
          </w:p>
          <w:p w14:paraId="31F40CF3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hAnsi="Times New Roman" w:cs="Times New Roman"/>
                <w:sz w:val="20"/>
                <w:szCs w:val="20"/>
              </w:rPr>
              <w:t>Температура наиб</w:t>
            </w:r>
            <w:r w:rsidR="00165BD6" w:rsidRPr="00626E27">
              <w:rPr>
                <w:rFonts w:ascii="Times New Roman" w:hAnsi="Times New Roman" w:cs="Times New Roman"/>
                <w:sz w:val="20"/>
                <w:szCs w:val="20"/>
              </w:rPr>
              <w:t xml:space="preserve">олее холодной пятидневки - -32 </w:t>
            </w:r>
            <w:r w:rsidRPr="00626E27">
              <w:rPr>
                <w:rFonts w:ascii="Times New Roman" w:hAnsi="Times New Roman" w:cs="Times New Roman"/>
                <w:sz w:val="20"/>
                <w:szCs w:val="20"/>
              </w:rPr>
              <w:t>°C;</w:t>
            </w:r>
          </w:p>
          <w:p w14:paraId="7AA19673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hAnsi="Times New Roman" w:cs="Times New Roman"/>
                <w:sz w:val="20"/>
                <w:szCs w:val="20"/>
              </w:rPr>
              <w:t>Принятая глубина промерзания, - 1,8 м.</w:t>
            </w:r>
          </w:p>
        </w:tc>
      </w:tr>
      <w:tr w:rsidR="00921740" w:rsidRPr="00626E27" w14:paraId="1C1BB1B2" w14:textId="77777777" w:rsidTr="00626E27">
        <w:tblPrEx>
          <w:tblCellMar>
            <w:top w:w="12" w:type="dxa"/>
            <w:right w:w="110" w:type="dxa"/>
          </w:tblCellMar>
        </w:tblPrEx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0E9B" w14:textId="77777777" w:rsidR="00921740" w:rsidRPr="00626E27" w:rsidRDefault="00921740" w:rsidP="00626E2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41E7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Исходные </w:t>
            </w:r>
            <w:r w:rsidR="00165BD6" w:rsidRPr="00626E27">
              <w:rPr>
                <w:rFonts w:ascii="Times New Roman" w:eastAsia="Arial" w:hAnsi="Times New Roman" w:cs="Times New Roman"/>
                <w:sz w:val="20"/>
                <w:szCs w:val="20"/>
              </w:rPr>
              <w:t>данные для начала проведения работ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FC7B" w14:textId="77777777" w:rsidR="00921740" w:rsidRPr="00626E27" w:rsidRDefault="00921740" w:rsidP="00626E27">
            <w:pPr>
              <w:numPr>
                <w:ilvl w:val="0"/>
                <w:numId w:val="1"/>
              </w:numPr>
              <w:spacing w:line="276" w:lineRule="auto"/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Ведомость объемов работ</w:t>
            </w:r>
          </w:p>
          <w:p w14:paraId="10BBD20E" w14:textId="77777777" w:rsidR="00921740" w:rsidRPr="00626E27" w:rsidRDefault="00921740" w:rsidP="00626E27">
            <w:pPr>
              <w:numPr>
                <w:ilvl w:val="0"/>
                <w:numId w:val="1"/>
              </w:numPr>
              <w:spacing w:line="276" w:lineRule="auto"/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расположения постов.</w:t>
            </w:r>
          </w:p>
          <w:p w14:paraId="10760E9F" w14:textId="77777777" w:rsidR="00921740" w:rsidRPr="00626E27" w:rsidRDefault="00921740" w:rsidP="00626E27">
            <w:pPr>
              <w:numPr>
                <w:ilvl w:val="0"/>
                <w:numId w:val="1"/>
              </w:numPr>
              <w:spacing w:line="276" w:lineRule="auto"/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Локальный сметный расчет.</w:t>
            </w:r>
          </w:p>
        </w:tc>
      </w:tr>
      <w:tr w:rsidR="00921740" w:rsidRPr="00626E27" w14:paraId="6EB73D84" w14:textId="77777777" w:rsidTr="00626E27">
        <w:tblPrEx>
          <w:tblCellMar>
            <w:top w:w="12" w:type="dxa"/>
            <w:right w:w="110" w:type="dxa"/>
          </w:tblCellMar>
        </w:tblPrEx>
        <w:trPr>
          <w:trHeight w:val="18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BB86" w14:textId="77777777" w:rsidR="00921740" w:rsidRPr="00626E27" w:rsidRDefault="00921740" w:rsidP="00626E2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F6EB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Общие требования к организации </w:t>
            </w:r>
            <w:r w:rsidR="00165BD6" w:rsidRPr="00626E27">
              <w:rPr>
                <w:rFonts w:ascii="Times New Roman" w:eastAsia="Arial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7D4B" w14:textId="77777777" w:rsidR="00921740" w:rsidRPr="00626E27" w:rsidRDefault="00921740" w:rsidP="00626E2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Мобилизационные работы провести в кратчайшие сроки - не более пяти дней.</w:t>
            </w:r>
          </w:p>
          <w:p w14:paraId="3ECEA3FA" w14:textId="77777777" w:rsidR="00921740" w:rsidRPr="00626E27" w:rsidRDefault="00921740" w:rsidP="00626E2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Территорию склада временного хранения строительных материалов выполнить на территории площадки.</w:t>
            </w:r>
          </w:p>
          <w:p w14:paraId="18757FDF" w14:textId="77777777" w:rsidR="00921740" w:rsidRPr="00626E27" w:rsidRDefault="00921740" w:rsidP="00626E2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СМР Подрядная организация обязана подготовить акт о приемке площадки под строительство и согласовать с заказчиком протокол о начале производства работ. Подготовить и показать доверенному лицу от заказчика, либо техническому надзору, журнал о ведении общих работ, оформить пропуска на персонал в соответствии с правилами действующими на предприятии Заказчика.</w:t>
            </w:r>
          </w:p>
        </w:tc>
      </w:tr>
      <w:tr w:rsidR="00921740" w:rsidRPr="00626E27" w14:paraId="7463E414" w14:textId="77777777" w:rsidTr="00626E27">
        <w:tblPrEx>
          <w:tblCellMar>
            <w:top w:w="12" w:type="dxa"/>
            <w:right w:w="110" w:type="dxa"/>
          </w:tblCellMar>
        </w:tblPrEx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D0F1" w14:textId="77777777" w:rsidR="00921740" w:rsidRPr="00626E27" w:rsidRDefault="00921740" w:rsidP="00626E2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F54E4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Arial" w:hAnsi="Times New Roman" w:cs="Times New Roman"/>
                <w:sz w:val="20"/>
                <w:szCs w:val="20"/>
              </w:rPr>
              <w:t>Режим работы объекта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8702A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Ежедневно, круглосуточно</w:t>
            </w:r>
          </w:p>
        </w:tc>
      </w:tr>
      <w:tr w:rsidR="00921740" w:rsidRPr="00626E27" w14:paraId="62676CB0" w14:textId="77777777" w:rsidTr="00626E27">
        <w:tblPrEx>
          <w:tblCellMar>
            <w:top w:w="12" w:type="dxa"/>
            <w:right w:w="110" w:type="dxa"/>
          </w:tblCellMar>
        </w:tblPrEx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D7E4" w14:textId="77777777" w:rsidR="00921740" w:rsidRPr="00626E27" w:rsidRDefault="00921740" w:rsidP="00626E2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40CCA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Arial" w:hAnsi="Times New Roman" w:cs="Times New Roman"/>
                <w:sz w:val="20"/>
                <w:szCs w:val="20"/>
              </w:rPr>
              <w:t>Требования к качеству работ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5561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СП 71.13330.2017, СП 17.13330.2017</w:t>
            </w:r>
          </w:p>
        </w:tc>
      </w:tr>
      <w:tr w:rsidR="00921740" w:rsidRPr="00626E27" w14:paraId="7B5B394C" w14:textId="77777777" w:rsidTr="00626E27">
        <w:tblPrEx>
          <w:tblCellMar>
            <w:top w:w="12" w:type="dxa"/>
            <w:right w:w="110" w:type="dxa"/>
          </w:tblCellMar>
        </w:tblPrEx>
        <w:trPr>
          <w:trHeight w:val="8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17EEB" w14:textId="77777777" w:rsidR="00921740" w:rsidRPr="00626E27" w:rsidRDefault="00921740" w:rsidP="00626E2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ED52F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Arial" w:hAnsi="Times New Roman" w:cs="Times New Roman"/>
                <w:sz w:val="20"/>
                <w:szCs w:val="20"/>
              </w:rPr>
              <w:t>Тр</w:t>
            </w:r>
            <w:r w:rsidR="00165BD6" w:rsidRPr="00626E27">
              <w:rPr>
                <w:rFonts w:ascii="Times New Roman" w:eastAsia="Arial" w:hAnsi="Times New Roman" w:cs="Times New Roman"/>
                <w:sz w:val="20"/>
                <w:szCs w:val="20"/>
              </w:rPr>
              <w:t>ебования к безопасности объекта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67C7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В полном соответствии требованиям и нормам действующего законодательства РФ, СНИП, ЕСКД</w:t>
            </w:r>
          </w:p>
        </w:tc>
      </w:tr>
      <w:tr w:rsidR="00921740" w:rsidRPr="00626E27" w14:paraId="4C50335F" w14:textId="77777777" w:rsidTr="00626E27">
        <w:tblPrEx>
          <w:tblCellMar>
            <w:top w:w="12" w:type="dxa"/>
            <w:right w:w="110" w:type="dxa"/>
          </w:tblCellMar>
        </w:tblPrEx>
        <w:trPr>
          <w:trHeight w:val="9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0A0C" w14:textId="77777777" w:rsidR="00921740" w:rsidRPr="00626E27" w:rsidRDefault="00921740" w:rsidP="00626E2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6EDC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Arial" w:hAnsi="Times New Roman" w:cs="Times New Roman"/>
                <w:sz w:val="20"/>
                <w:szCs w:val="20"/>
              </w:rPr>
              <w:t>Применение нормативных и руководящих документов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1DB8A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Подрядчик обязан руководствоваться действующими нормативными документами РФ в области строительства, санитарными нормами и нормами природоохранного законодательства РФ.</w:t>
            </w:r>
          </w:p>
        </w:tc>
      </w:tr>
      <w:tr w:rsidR="00921740" w:rsidRPr="00626E27" w14:paraId="7A93209C" w14:textId="77777777" w:rsidTr="00626E27">
        <w:tblPrEx>
          <w:tblCellMar>
            <w:top w:w="12" w:type="dxa"/>
            <w:right w:w="110" w:type="dxa"/>
          </w:tblCellMar>
        </w:tblPrEx>
        <w:trPr>
          <w:trHeight w:val="1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8F44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EFAF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Arial" w:hAnsi="Times New Roman" w:cs="Times New Roman"/>
                <w:sz w:val="20"/>
                <w:szCs w:val="20"/>
              </w:rPr>
              <w:t>Ведомость объемов работ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7180" w:type="dxa"/>
              <w:tblLook w:val="04A0" w:firstRow="1" w:lastRow="0" w:firstColumn="1" w:lastColumn="0" w:noHBand="0" w:noVBand="1"/>
            </w:tblPr>
            <w:tblGrid>
              <w:gridCol w:w="431"/>
              <w:gridCol w:w="3738"/>
              <w:gridCol w:w="1925"/>
              <w:gridCol w:w="1086"/>
            </w:tblGrid>
            <w:tr w:rsidR="00F61DC5" w:rsidRPr="00626E27" w14:paraId="477768FF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2C718" w14:textId="77777777" w:rsidR="00921740" w:rsidRPr="00626E27" w:rsidRDefault="002B24CD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№ </w:t>
                  </w:r>
                  <w:r w:rsidR="00921740"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пп</w:t>
                  </w:r>
                </w:p>
              </w:tc>
              <w:tc>
                <w:tcPr>
                  <w:tcW w:w="388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4CB83D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4D1CD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196EA" w14:textId="77777777" w:rsidR="00921740" w:rsidRPr="00626E27" w:rsidRDefault="00AA00F4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Кол-во</w:t>
                  </w:r>
                </w:p>
              </w:tc>
            </w:tr>
            <w:tr w:rsidR="00AA00F4" w:rsidRPr="00626E27" w14:paraId="6E71E808" w14:textId="77777777" w:rsidTr="00AA00F4">
              <w:trPr>
                <w:trHeight w:val="20"/>
              </w:trPr>
              <w:tc>
                <w:tcPr>
                  <w:tcW w:w="7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03DE3F" w14:textId="77777777" w:rsidR="00AA00F4" w:rsidRPr="00626E27" w:rsidRDefault="00AA00F4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Раздел 1. Центральный КПП</w:t>
                  </w:r>
                </w:p>
              </w:tc>
            </w:tr>
            <w:tr w:rsidR="00F61DC5" w:rsidRPr="00626E27" w14:paraId="5A547833" w14:textId="77777777" w:rsidTr="00F61DC5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2DF703F" w14:textId="77777777" w:rsidR="00AA00F4" w:rsidRPr="00626E27" w:rsidRDefault="00F61DC5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0E1E5BE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ind w:left="5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Г</w:t>
                  </w:r>
                  <w:r w:rsidR="008444BE"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рунтовка ранее окрашенных стен</w:t>
                  </w:r>
                </w:p>
              </w:tc>
              <w:tc>
                <w:tcPr>
                  <w:tcW w:w="1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537A775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31FE9AD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217</w:t>
                  </w:r>
                </w:p>
              </w:tc>
            </w:tr>
            <w:tr w:rsidR="00F61DC5" w:rsidRPr="00626E27" w14:paraId="18EE8C52" w14:textId="77777777" w:rsidTr="00F61DC5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5941B02" w14:textId="77777777" w:rsidR="00AA00F4" w:rsidRPr="00626E27" w:rsidRDefault="00F61DC5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DDD1DCD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ind w:left="5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Грунт глубокого проникновения ГОСТ Р 52020–2003</w:t>
                  </w:r>
                </w:p>
              </w:tc>
              <w:tc>
                <w:tcPr>
                  <w:tcW w:w="1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6CD27E7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7808801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43.12</w:t>
                  </w:r>
                </w:p>
              </w:tc>
            </w:tr>
            <w:tr w:rsidR="00F61DC5" w:rsidRPr="00626E27" w14:paraId="651B6D6B" w14:textId="77777777" w:rsidTr="00F61DC5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289E64E" w14:textId="77777777" w:rsidR="00AA00F4" w:rsidRPr="00626E27" w:rsidRDefault="00F61DC5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F5500DF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ind w:left="5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Шпаклевка стен</w:t>
                  </w:r>
                </w:p>
              </w:tc>
              <w:tc>
                <w:tcPr>
                  <w:tcW w:w="1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B0F503E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5861D35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217</w:t>
                  </w:r>
                </w:p>
              </w:tc>
            </w:tr>
            <w:tr w:rsidR="00F61DC5" w:rsidRPr="00626E27" w14:paraId="60BEC5AC" w14:textId="77777777" w:rsidTr="00F61DC5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84182AD" w14:textId="77777777" w:rsidR="00AA00F4" w:rsidRPr="00626E27" w:rsidRDefault="00F61DC5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43F1AC3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ind w:left="5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Шпаклевка финишная ГОСТ Р 58278</w:t>
                  </w:r>
                </w:p>
              </w:tc>
              <w:tc>
                <w:tcPr>
                  <w:tcW w:w="1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3F2849A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9D5F903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39</w:t>
                  </w:r>
                </w:p>
              </w:tc>
            </w:tr>
            <w:tr w:rsidR="00F61DC5" w:rsidRPr="00626E27" w14:paraId="661D6320" w14:textId="77777777" w:rsidTr="00F61DC5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1B252AB" w14:textId="77777777" w:rsidR="00AA00F4" w:rsidRPr="00626E27" w:rsidRDefault="00F61DC5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11A3547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ind w:left="5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Окраска стен водоэмульсионной краской</w:t>
                  </w:r>
                </w:p>
              </w:tc>
              <w:tc>
                <w:tcPr>
                  <w:tcW w:w="1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57A9F63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C417474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217</w:t>
                  </w:r>
                </w:p>
              </w:tc>
            </w:tr>
            <w:tr w:rsidR="00F61DC5" w:rsidRPr="00626E27" w14:paraId="516B1E72" w14:textId="77777777" w:rsidTr="00F61DC5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070AC6D" w14:textId="77777777" w:rsidR="00AA00F4" w:rsidRPr="00626E27" w:rsidRDefault="00F61DC5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D93975B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ind w:left="5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Краска водоэмульсионная фасадная моющаяся ГОСТ 28196-89</w:t>
                  </w:r>
                </w:p>
              </w:tc>
              <w:tc>
                <w:tcPr>
                  <w:tcW w:w="1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2225C05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B30FD1C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63</w:t>
                  </w:r>
                </w:p>
              </w:tc>
            </w:tr>
            <w:tr w:rsidR="00F61DC5" w:rsidRPr="00626E27" w14:paraId="793F840A" w14:textId="77777777" w:rsidTr="00F61DC5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28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57BDE3F" w14:textId="77777777" w:rsidR="00AA00F4" w:rsidRPr="00626E27" w:rsidRDefault="00F61DC5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C09E0C4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ind w:left="5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Замена плинтусов ПВХ</w:t>
                  </w:r>
                </w:p>
              </w:tc>
              <w:tc>
                <w:tcPr>
                  <w:tcW w:w="1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2009CCA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C8BC633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96</w:t>
                  </w:r>
                </w:p>
              </w:tc>
            </w:tr>
            <w:tr w:rsidR="00F61DC5" w:rsidRPr="00626E27" w14:paraId="1B5F86DF" w14:textId="77777777" w:rsidTr="00F61DC5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28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4B97AF5" w14:textId="77777777" w:rsidR="00AA00F4" w:rsidRPr="00626E27" w:rsidRDefault="00F61DC5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AAEBE48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ind w:left="5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Плинтус ПВХ ГОСТ 19111-2001</w:t>
                  </w:r>
                </w:p>
              </w:tc>
              <w:tc>
                <w:tcPr>
                  <w:tcW w:w="1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CC68941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78C45D3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96</w:t>
                  </w:r>
                </w:p>
              </w:tc>
            </w:tr>
            <w:tr w:rsidR="00F61DC5" w:rsidRPr="00626E27" w14:paraId="696FA0ED" w14:textId="77777777" w:rsidTr="00F61DC5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28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AC5DCF9" w14:textId="77777777" w:rsidR="00AA00F4" w:rsidRPr="00626E27" w:rsidRDefault="00F61DC5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3BB0CA1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ind w:left="5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Угол наружный ГОСТ 19111-2001</w:t>
                  </w:r>
                </w:p>
              </w:tc>
              <w:tc>
                <w:tcPr>
                  <w:tcW w:w="1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9E063F7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067CEA7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4</w:t>
                  </w:r>
                </w:p>
              </w:tc>
            </w:tr>
            <w:tr w:rsidR="00F61DC5" w:rsidRPr="00626E27" w14:paraId="0D668832" w14:textId="77777777" w:rsidTr="00F61DC5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28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A7D9024" w14:textId="77777777" w:rsidR="00AA00F4" w:rsidRPr="00626E27" w:rsidRDefault="00F61DC5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E0FB26F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ind w:left="5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Угол внутренний ГОСТ 19111-2001</w:t>
                  </w:r>
                </w:p>
              </w:tc>
              <w:tc>
                <w:tcPr>
                  <w:tcW w:w="1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B3D21D0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347326E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32</w:t>
                  </w:r>
                </w:p>
              </w:tc>
            </w:tr>
            <w:tr w:rsidR="00F61DC5" w:rsidRPr="00626E27" w14:paraId="28CEEEAF" w14:textId="77777777" w:rsidTr="00F61DC5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28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1839EBC" w14:textId="77777777" w:rsidR="00AA00F4" w:rsidRPr="00626E27" w:rsidRDefault="00F61DC5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16D7175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ind w:left="5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Заглушка торцовая ГОСТ 19111-2001</w:t>
                  </w:r>
                </w:p>
              </w:tc>
              <w:tc>
                <w:tcPr>
                  <w:tcW w:w="1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EA66333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038A997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</w:tr>
            <w:tr w:rsidR="00F61DC5" w:rsidRPr="00626E27" w14:paraId="5E080A15" w14:textId="77777777" w:rsidTr="00F61DC5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28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5A76779" w14:textId="77777777" w:rsidR="00AA00F4" w:rsidRPr="00626E27" w:rsidRDefault="00F61DC5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23953C4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ind w:left="5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Соединитель ГОСТ 19111-2001</w:t>
                  </w:r>
                </w:p>
              </w:tc>
              <w:tc>
                <w:tcPr>
                  <w:tcW w:w="1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C4F52A2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A21CED1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40</w:t>
                  </w:r>
                </w:p>
              </w:tc>
            </w:tr>
            <w:tr w:rsidR="00F61DC5" w:rsidRPr="00626E27" w14:paraId="27A08A13" w14:textId="77777777" w:rsidTr="00F61DC5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5779F84" w14:textId="77777777" w:rsidR="00AA00F4" w:rsidRPr="00626E27" w:rsidRDefault="00F61DC5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92F8DA2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ind w:left="5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Демонтаж окон ПВХ 1.115 х1.45м</w:t>
                  </w:r>
                </w:p>
              </w:tc>
              <w:tc>
                <w:tcPr>
                  <w:tcW w:w="1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0592AF1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7D0FDAB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4</w:t>
                  </w:r>
                </w:p>
              </w:tc>
            </w:tr>
            <w:tr w:rsidR="00F61DC5" w:rsidRPr="00626E27" w14:paraId="2E7F0620" w14:textId="77777777" w:rsidTr="00F61DC5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4DDD3FE" w14:textId="77777777" w:rsidR="00AA00F4" w:rsidRPr="00626E27" w:rsidRDefault="00F61DC5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D1A8FFD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ind w:left="5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Монтаж окон ПВХ 1.115 х1.45м</w:t>
                  </w:r>
                </w:p>
              </w:tc>
              <w:tc>
                <w:tcPr>
                  <w:tcW w:w="1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F12B925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C55B148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4</w:t>
                  </w:r>
                </w:p>
              </w:tc>
            </w:tr>
            <w:tr w:rsidR="00F61DC5" w:rsidRPr="00626E27" w14:paraId="7574E010" w14:textId="77777777" w:rsidTr="00F61DC5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A1AD3EA" w14:textId="77777777" w:rsidR="00AA00F4" w:rsidRPr="00626E27" w:rsidRDefault="00F61DC5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2408D20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ind w:left="5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Окно ПВХ с поворотно-откидной створкой 1.115 х 1.45 м ГОСТ 23166-2024</w:t>
                  </w:r>
                </w:p>
              </w:tc>
              <w:tc>
                <w:tcPr>
                  <w:tcW w:w="1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172EBA8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0C73625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4</w:t>
                  </w:r>
                </w:p>
              </w:tc>
            </w:tr>
            <w:tr w:rsidR="00F61DC5" w:rsidRPr="00626E27" w14:paraId="1C3247DD" w14:textId="77777777" w:rsidTr="00F61DC5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FC4AF9D" w14:textId="77777777" w:rsidR="00AA00F4" w:rsidRPr="00626E27" w:rsidRDefault="00F61DC5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791EB55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ind w:left="5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Замена подоконных досок</w:t>
                  </w:r>
                </w:p>
              </w:tc>
              <w:tc>
                <w:tcPr>
                  <w:tcW w:w="1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3FDF8CB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13E4037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2.3</w:t>
                  </w:r>
                </w:p>
              </w:tc>
            </w:tr>
            <w:tr w:rsidR="00F61DC5" w:rsidRPr="00626E27" w14:paraId="361BE65A" w14:textId="77777777" w:rsidTr="00F61DC5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FFBA082" w14:textId="77777777" w:rsidR="00AA00F4" w:rsidRPr="00626E27" w:rsidRDefault="00F61DC5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349700D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ind w:left="5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Доска подоконная 300 мм ГОСТ 30673 99</w:t>
                  </w:r>
                </w:p>
              </w:tc>
              <w:tc>
                <w:tcPr>
                  <w:tcW w:w="1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35C4783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6304D8C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2.3</w:t>
                  </w:r>
                </w:p>
              </w:tc>
            </w:tr>
            <w:tr w:rsidR="00F61DC5" w:rsidRPr="00626E27" w14:paraId="2E3ED3F1" w14:textId="77777777" w:rsidTr="00F61DC5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760D326" w14:textId="77777777" w:rsidR="00AA00F4" w:rsidRPr="00626E27" w:rsidRDefault="00F61DC5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8914B73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ind w:left="5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Демонтаж капельника из оцинкованной стали</w:t>
                  </w:r>
                </w:p>
              </w:tc>
              <w:tc>
                <w:tcPr>
                  <w:tcW w:w="1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9082ACE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95F0B3C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17.6</w:t>
                  </w:r>
                </w:p>
              </w:tc>
            </w:tr>
            <w:tr w:rsidR="00F61DC5" w:rsidRPr="00626E27" w14:paraId="6A90F546" w14:textId="77777777" w:rsidTr="00F61DC5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B55818B" w14:textId="77777777" w:rsidR="00AA00F4" w:rsidRPr="00626E27" w:rsidRDefault="00F61DC5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A5785CA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ind w:left="5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Монтаж капельника из металла с покрытием ПВХ (ширина заготовки 0.5 м)</w:t>
                  </w:r>
                </w:p>
              </w:tc>
              <w:tc>
                <w:tcPr>
                  <w:tcW w:w="1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AB47D7B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93ED57D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17.6</w:t>
                  </w:r>
                </w:p>
              </w:tc>
            </w:tr>
            <w:tr w:rsidR="00F61DC5" w:rsidRPr="00626E27" w14:paraId="6CB5889E" w14:textId="77777777" w:rsidTr="00F61DC5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61E689A" w14:textId="77777777" w:rsidR="00AA00F4" w:rsidRPr="00626E27" w:rsidRDefault="00F61DC5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79FC48B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ind w:left="5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Лист с ПВХ покрытием 1.4 мм 1 х 2 м. ГОСТ 34180-2017</w:t>
                  </w:r>
                </w:p>
              </w:tc>
              <w:tc>
                <w:tcPr>
                  <w:tcW w:w="1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743F836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5962928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5</w:t>
                  </w:r>
                </w:p>
              </w:tc>
            </w:tr>
            <w:tr w:rsidR="00F61DC5" w:rsidRPr="00626E27" w14:paraId="3BA0AC3A" w14:textId="77777777" w:rsidTr="00F61DC5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B47123C" w14:textId="77777777" w:rsidR="00AA00F4" w:rsidRPr="00626E27" w:rsidRDefault="00F61DC5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0932C96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ind w:left="5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Устройство покрытий из ПВХ мембраны с примыканием к капельнику</w:t>
                  </w:r>
                </w:p>
              </w:tc>
              <w:tc>
                <w:tcPr>
                  <w:tcW w:w="1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9225772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581B243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19</w:t>
                  </w:r>
                </w:p>
              </w:tc>
            </w:tr>
            <w:tr w:rsidR="00F61DC5" w:rsidRPr="00626E27" w14:paraId="32DC2B13" w14:textId="77777777" w:rsidTr="00F61DC5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28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1DFBF887" w14:textId="77777777" w:rsidR="00AA00F4" w:rsidRPr="00626E27" w:rsidRDefault="00F61DC5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88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667A0325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ind w:left="5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Мембрана кровельная ПВХ 1.5 мм ГОСТ Р 56704-2022</w:t>
                  </w:r>
                </w:p>
              </w:tc>
              <w:tc>
                <w:tcPr>
                  <w:tcW w:w="192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71D793CE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764E3F37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19</w:t>
                  </w:r>
                </w:p>
              </w:tc>
            </w:tr>
            <w:tr w:rsidR="00F61DC5" w:rsidRPr="00626E27" w14:paraId="73D28888" w14:textId="77777777" w:rsidTr="00F61DC5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D48C0" w14:textId="77777777" w:rsidR="00AA00F4" w:rsidRPr="00626E27" w:rsidRDefault="00F61DC5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CC737" w14:textId="77777777" w:rsidR="00AA00F4" w:rsidRPr="00626E27" w:rsidRDefault="00DB185E" w:rsidP="00626E27">
                  <w:pPr>
                    <w:spacing w:after="0" w:line="276" w:lineRule="auto"/>
                    <w:ind w:left="57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Замена п</w:t>
                  </w:r>
                  <w:r w:rsidR="00AA00F4"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литк</w:t>
                  </w: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и</w:t>
                  </w:r>
                  <w:r w:rsidR="00AA00F4"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потолочн</w:t>
                  </w: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ой</w:t>
                  </w:r>
                  <w:r w:rsidR="00AA00F4"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Армстронг 600х600х12 ГОСТ Р 70939-2023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35E2C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0ABFB" w14:textId="77777777" w:rsidR="00AA00F4" w:rsidRPr="00626E27" w:rsidRDefault="00AA00F4" w:rsidP="00626E27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345</w:t>
                  </w:r>
                </w:p>
              </w:tc>
            </w:tr>
            <w:tr w:rsidR="00921740" w:rsidRPr="00626E27" w14:paraId="41E6516A" w14:textId="77777777" w:rsidTr="00AA00F4">
              <w:trPr>
                <w:trHeight w:val="20"/>
              </w:trPr>
              <w:tc>
                <w:tcPr>
                  <w:tcW w:w="7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CCD21" w14:textId="77777777" w:rsidR="00921740" w:rsidRPr="00626E27" w:rsidRDefault="00AA00F4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Раздел 2</w:t>
                  </w:r>
                  <w:r w:rsidR="00921740"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. ПОСТ 40</w:t>
                  </w:r>
                </w:p>
              </w:tc>
            </w:tr>
            <w:tr w:rsidR="00F61DC5" w:rsidRPr="00626E27" w14:paraId="1FECFCCB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E3509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578D4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Разборка деревянных заполнений проемов: оконных без подоконных досок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93FB2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D720B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0,0363</w:t>
                  </w:r>
                </w:p>
              </w:tc>
            </w:tr>
            <w:tr w:rsidR="00F61DC5" w:rsidRPr="00626E27" w14:paraId="39F09753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AAC7B1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BCA3C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Установка в жилых и общественных зданиях оконных блоков из ПВХ профилей: глухих с площадью проема более 2 м2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A4015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928D7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0,0213</w:t>
                  </w:r>
                </w:p>
              </w:tc>
            </w:tr>
            <w:tr w:rsidR="00F61DC5" w:rsidRPr="00626E27" w14:paraId="60ABEC30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A0F1C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29BB5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Изделие № 1: пластиковая конструкция оконная, глухая, EXPROF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Prowin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58-я серия, цвет: белый. EX рама S358-01. EX импост  S358-03 ; 4х10х4х10х4(32); размер : 1,3*1,64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C563B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4E96E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 w:rsidR="00F61DC5" w:rsidRPr="00626E27" w14:paraId="0732BA0A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0D55D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62827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Установка в жилых и общественных зданиях оконных блоков из ПВХ профилей: глухих с площадью проема до 2 м2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F3210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07E1C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0,0148</w:t>
                  </w:r>
                </w:p>
              </w:tc>
            </w:tr>
            <w:tr w:rsidR="00F61DC5" w:rsidRPr="00626E27" w14:paraId="5AD8F3B8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7B825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04B37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Изделие № 2: пластиковая конструкция оконная, глухая, EXPROF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Prowin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58-я серия, цвет: белый. EX рама S358-01. EX импост  S358-03 ; 4х10х4х10х4(32); размер : 1,85х0,8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26CC6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3C212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 w:rsidR="00F61DC5" w:rsidRPr="00626E27" w14:paraId="646D051A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AC91D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2D42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Устройство оснований полов из фанеры в один слой площадью: до 20 м2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F2102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пола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21002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0,06</w:t>
                  </w:r>
                </w:p>
              </w:tc>
            </w:tr>
            <w:tr w:rsidR="00F61DC5" w:rsidRPr="00626E27" w14:paraId="206128E9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99142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67082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С999-02 </w:t>
                  </w: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br/>
                    <w:t>Плита OSB-3 влагостойкая 9х2500х1250 мм (европейский стандарт)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71BC4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127D0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</w:tr>
            <w:tr w:rsidR="00F61DC5" w:rsidRPr="00626E27" w14:paraId="7BF145B6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B3E06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73BAF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Устройство покрытий: из линолеума на клее</w:t>
                  </w:r>
                  <w:r w:rsidR="002E77D5"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«Бустилат»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95156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покрытия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222E3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0,06</w:t>
                  </w:r>
                </w:p>
              </w:tc>
            </w:tr>
            <w:tr w:rsidR="00F61DC5" w:rsidRPr="00626E27" w14:paraId="725F8E72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C6301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F225C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Линолеум коммерческий гомогенный "ТАРКЕТТ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iQ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MEGALIT" (толщина 2 мм, класс 34/43,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пож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. безопасность Г4, В3, РП1, Д2, Т2)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60D25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32997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6,12</w:t>
                  </w:r>
                </w:p>
              </w:tc>
            </w:tr>
            <w:tr w:rsidR="00921740" w:rsidRPr="00626E27" w14:paraId="37D0155A" w14:textId="77777777" w:rsidTr="00AA00F4">
              <w:trPr>
                <w:trHeight w:val="20"/>
              </w:trPr>
              <w:tc>
                <w:tcPr>
                  <w:tcW w:w="7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8B0B6" w14:textId="77777777" w:rsidR="00921740" w:rsidRPr="00626E27" w:rsidRDefault="00AA00F4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Раздел 3</w:t>
                  </w:r>
                  <w:r w:rsidR="00921740"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. ПОСТ 38/1</w:t>
                  </w:r>
                </w:p>
              </w:tc>
            </w:tr>
            <w:tr w:rsidR="00F61DC5" w:rsidRPr="00626E27" w14:paraId="3EFB7816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FF25D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1BD5D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Разборка деревянных заполнений проемов: оконных без подоконных досок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A81FD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97B49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0,029</w:t>
                  </w:r>
                </w:p>
              </w:tc>
            </w:tr>
            <w:tr w:rsidR="00F61DC5" w:rsidRPr="00626E27" w14:paraId="630B4DA3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3AB24B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6B9F7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Установка в жилых и общественных зданиях оконных блоков из ПВХ профилей: глухих с площадью проема до 2 м2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926F4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8199C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0,0284</w:t>
                  </w:r>
                </w:p>
              </w:tc>
            </w:tr>
            <w:tr w:rsidR="00F61DC5" w:rsidRPr="00626E27" w14:paraId="19463CC6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AE497F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65A77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Изделие №3: пластиковая конструкция оконная, глухая, EXPROF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Prowin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58-я серия, цвет: белый. EX рама S358-01.  4х10х4х10х4(32); размер : 1,0х0,8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94C16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8E56C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 w:rsidR="00F61DC5" w:rsidRPr="00626E27" w14:paraId="5051153A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9637EB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C10DB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Изделие №4: пластиковая конструкция оконная, глухая, EXPROF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Prowin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58-я серия, цвет: белый. EX рама S358-01.  4х10х4х10х4(32); размер : 1,2х0,85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F7D45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5A67F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</w:tr>
            <w:tr w:rsidR="00F61DC5" w:rsidRPr="00626E27" w14:paraId="7711A9FF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A829A9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31F32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Разборка деревянных заполнений проемов: дверных и воротных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0A318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DB912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0,016</w:t>
                  </w:r>
                </w:p>
              </w:tc>
            </w:tr>
            <w:tr w:rsidR="00F61DC5" w:rsidRPr="00626E27" w14:paraId="6BFAB771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B3A042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7F14C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Установка блоков из ПВХ в наружных и внутренних дверных проемах: в каменных стенах площадью проема до 3 м2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0CB0C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A6E6A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0,016</w:t>
                  </w:r>
                </w:p>
              </w:tc>
            </w:tr>
            <w:tr w:rsidR="00F61DC5" w:rsidRPr="00626E27" w14:paraId="02ACD372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5C4937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16A78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Дверь входная глухая из ПВХ, комплект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E4CDE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7C13C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 w:rsidR="00F61DC5" w:rsidRPr="00626E27" w14:paraId="7A676449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387C2E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0BA4C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Демонтаж дверных коробок: в каменных стенах с отбивкой штукатурки в откосах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7A7F7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коробок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3649C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0,01</w:t>
                  </w:r>
                </w:p>
              </w:tc>
            </w:tr>
            <w:tr w:rsidR="00F61DC5" w:rsidRPr="00626E27" w14:paraId="320DB4B3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7F4222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91375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Установка противопожарных дверей: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однопольных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глухих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0C21C8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 м2 проема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8CAED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1,8</w:t>
                  </w:r>
                </w:p>
              </w:tc>
            </w:tr>
            <w:tr w:rsidR="00F61DC5" w:rsidRPr="00626E27" w14:paraId="463FB23A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D9FF42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264B7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Дверь входная c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терморазрывом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металлическая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Foreman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Т-11  Левая Антик серебро - Бетон Снежный УТ-00083530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E7CE0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 м2 проема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89604A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1,8</w:t>
                  </w:r>
                </w:p>
              </w:tc>
            </w:tr>
            <w:tr w:rsidR="00F61DC5" w:rsidRPr="00626E27" w14:paraId="7FE1AD59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A52F84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CA9A1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Окраска деревянных, каменных или ранее окрашенных поверхностей водно-дисперсионными красками "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Нортовская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" и водно-дисперсионными лаками </w:t>
                  </w: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>"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Нортовский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A454B1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>100 м2 обрабатываемой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1BD8D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0,28</w:t>
                  </w:r>
                </w:p>
              </w:tc>
            </w:tr>
            <w:tr w:rsidR="00F61DC5" w:rsidRPr="00626E27" w14:paraId="20C3605D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C43B74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97807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Грунтовка акриловая НОРТЕКС-ГРУНТ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E88CC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02D572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4,2</w:t>
                  </w:r>
                </w:p>
              </w:tc>
            </w:tr>
            <w:tr w:rsidR="00F61DC5" w:rsidRPr="00626E27" w14:paraId="0CE0F917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54A3A2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63B26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Краска ДЛЯ ДЕРЕВА "VAKSA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7C43F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0927F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7</w:t>
                  </w:r>
                </w:p>
              </w:tc>
            </w:tr>
            <w:tr w:rsidR="00F61DC5" w:rsidRPr="00626E27" w14:paraId="52B5C014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C0B0DD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DC907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Устройство покрытий: из линолеума на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клее«Бустилат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5FAF8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покрытия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9C560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0,075</w:t>
                  </w:r>
                </w:p>
              </w:tc>
            </w:tr>
            <w:tr w:rsidR="00F61DC5" w:rsidRPr="00626E27" w14:paraId="436C3A73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968EB1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CE475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Линолеум коммерческий гомогенный "ТАРКЕТТ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iQ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MEGALIT" (толщина 2 мм, класс 34/43,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пож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. безопасность Г4, В3, РП1, Д2, Т2)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53345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CC4F1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7,65</w:t>
                  </w:r>
                </w:p>
              </w:tc>
            </w:tr>
            <w:tr w:rsidR="00F61DC5" w:rsidRPr="00626E27" w14:paraId="72A018C6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0B3302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0966B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Монтаж кровельного покрытия: из профилированного листа при высоте здания до 25 м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72D4F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покрытия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21081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0,0924</w:t>
                  </w:r>
                </w:p>
              </w:tc>
            </w:tr>
            <w:tr w:rsidR="00F61DC5" w:rsidRPr="00626E27" w14:paraId="41ECFDCA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E36410" w14:textId="77777777" w:rsidR="00921740" w:rsidRPr="00626E27" w:rsidRDefault="00F61DC5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825E4D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Профнастил С21-1000-0,55, размер 1500*1051 мм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89B6B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лист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F5ADA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6</w:t>
                  </w:r>
                </w:p>
              </w:tc>
            </w:tr>
            <w:tr w:rsidR="00F61DC5" w:rsidRPr="00626E27" w14:paraId="3A50D7D1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D108BF" w14:textId="77777777" w:rsidR="00921740" w:rsidRPr="00626E27" w:rsidRDefault="00F61DC5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96379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Саморез кровельный 5,5х19 мм, RAL 7024 (Темно-серый)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9FBDC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01E22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93</w:t>
                  </w:r>
                </w:p>
              </w:tc>
            </w:tr>
            <w:tr w:rsidR="00921740" w:rsidRPr="00626E27" w14:paraId="691966E4" w14:textId="77777777" w:rsidTr="00AA00F4">
              <w:trPr>
                <w:trHeight w:val="20"/>
              </w:trPr>
              <w:tc>
                <w:tcPr>
                  <w:tcW w:w="7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4421E" w14:textId="77777777" w:rsidR="00921740" w:rsidRPr="00626E27" w:rsidRDefault="00AA00F4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Раздел 4</w:t>
                  </w:r>
                  <w:r w:rsidR="00921740"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. ПОСТ 38/2</w:t>
                  </w:r>
                </w:p>
              </w:tc>
            </w:tr>
            <w:tr w:rsidR="00F61DC5" w:rsidRPr="00626E27" w14:paraId="0F7AA7D0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8D2B8C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C50DB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Разборка деревянных заполнений проемов: оконных без подоконных досок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46C7D6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D3443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0,0064</w:t>
                  </w:r>
                </w:p>
              </w:tc>
            </w:tr>
            <w:tr w:rsidR="00F61DC5" w:rsidRPr="00626E27" w14:paraId="5C0291E6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849640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84FE39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Установка в жилых и общественных зданиях оконных блоков из ПВХ профилей: глухих с площадью проема до 2 м2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9BCFB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3AEB7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0,0064</w:t>
                  </w:r>
                </w:p>
              </w:tc>
            </w:tr>
            <w:tr w:rsidR="00F61DC5" w:rsidRPr="00626E27" w14:paraId="23BC89FA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A40236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5D3C4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Изделие № 5: пластиковая конструкция оконная, глухая, EXPROF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Prowin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58-я серия, цвет: белый. EX рама S358-01.  4х10х4х10х4(32); размер : 0,8х0,8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9F39A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315EB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 w:rsidR="00F61DC5" w:rsidRPr="00626E27" w14:paraId="7E1E4062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05F8BD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437FC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Окраска деревянных, каменных или ранее окрашенных поверхностей водно-дисперсионными красками "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Нортовская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" и водно-дисперсионными лаками "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Нортовский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4A9C4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обрабатываемой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1C1A2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0,355</w:t>
                  </w:r>
                </w:p>
              </w:tc>
            </w:tr>
            <w:tr w:rsidR="00F61DC5" w:rsidRPr="00626E27" w14:paraId="68F116E7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98FC51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48E10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Грунт-Лазурь "VAKSA"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ABF1A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20045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5,325</w:t>
                  </w:r>
                </w:p>
              </w:tc>
            </w:tr>
            <w:tr w:rsidR="00F61DC5" w:rsidRPr="00626E27" w14:paraId="27A3EB41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0892D5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5B2F8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Краска ДЛЯ ДЕРЕВА "VAKSA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DFB9C6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6A710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8,875</w:t>
                  </w:r>
                </w:p>
              </w:tc>
            </w:tr>
            <w:tr w:rsidR="00F61DC5" w:rsidRPr="00626E27" w14:paraId="1822ECDE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84D94E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1641F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Монтаж кровельного покрытия: из профилированного листа при высоте здания до 25 м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ACA7D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покрытия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6CCFD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0,12</w:t>
                  </w:r>
                </w:p>
              </w:tc>
            </w:tr>
            <w:tr w:rsidR="00F61DC5" w:rsidRPr="00626E27" w14:paraId="1DE0F409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E5BADF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EB5A9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Профнастил С21-1000-0,55, размер 1500*1051 мм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BD428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лист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6F27A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8</w:t>
                  </w:r>
                </w:p>
              </w:tc>
            </w:tr>
            <w:tr w:rsidR="00F61DC5" w:rsidRPr="00626E27" w14:paraId="67E02B16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FEBC35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72D46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Саморез кровельный 5,5х19 мм, RAL 7024 (Темно-серый)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09F1D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4D65B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120</w:t>
                  </w:r>
                </w:p>
              </w:tc>
            </w:tr>
            <w:tr w:rsidR="00921740" w:rsidRPr="00626E27" w14:paraId="7BEF5287" w14:textId="77777777" w:rsidTr="00AA00F4">
              <w:trPr>
                <w:trHeight w:val="20"/>
              </w:trPr>
              <w:tc>
                <w:tcPr>
                  <w:tcW w:w="7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1D684" w14:textId="77777777" w:rsidR="00921740" w:rsidRPr="00626E27" w:rsidRDefault="00AA00F4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Раздел 5</w:t>
                  </w:r>
                  <w:r w:rsidR="00921740"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. ПОСТ Ж/Д ПРОЕЗДЫ</w:t>
                  </w:r>
                </w:p>
              </w:tc>
            </w:tr>
            <w:tr w:rsidR="00F61DC5" w:rsidRPr="00626E27" w14:paraId="7FE2C5C6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3DF74F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56BB1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Разборка деревянных заполнений проемов: оконных без подоконных досок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11E8B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DB201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0,0211</w:t>
                  </w:r>
                </w:p>
              </w:tc>
            </w:tr>
            <w:tr w:rsidR="00F61DC5" w:rsidRPr="00626E27" w14:paraId="3422851F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CA2EF9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8CB9E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Установка блоков из ПВХ в наружных и внутренних дверных проемах: в каменных стенах площадью проема до 3 м2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838F9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E9AB9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0,0132</w:t>
                  </w:r>
                </w:p>
              </w:tc>
            </w:tr>
            <w:tr w:rsidR="00F61DC5" w:rsidRPr="00626E27" w14:paraId="3D943405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59CEE7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34930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Изделие № 6: пластиковая конструкция оконная, глухая, EXPROF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Prowin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58-я серия, цвет: белый. EX рама S358-01.  4х10х4х10х4(32); размер : 0,6*0,9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B850A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B98DD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 w:rsidR="00F61DC5" w:rsidRPr="00626E27" w14:paraId="2BB003A8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9C8692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37851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Изделие №7: пластиковая конструкция </w:t>
                  </w: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 xml:space="preserve">оконная, глухая, EXPROF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Prowin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58-я серия, цвет: белый. EX рама S358-01.  4х10х4х10х4(32); размер : 0,84*0,93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B76D9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B17E1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 w:rsidR="00F61DC5" w:rsidRPr="00626E27" w14:paraId="03380094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8913AF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4D746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Установка в жилых и общественных зданиях оконных блоков из ПВХ профилей: поворотных (откидных, поворотно-откидных) с площадью проема до 2 м2 одностворчатых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362D5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36D61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0,0079</w:t>
                  </w:r>
                </w:p>
              </w:tc>
            </w:tr>
            <w:tr w:rsidR="00F61DC5" w:rsidRPr="00626E27" w14:paraId="154FB9D8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7AD52E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10E06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Изделие № 8: пластиковая конструкция оконная, глухая, EXPROF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Prowin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58-я серия, цвет: белый. EX рама S358-01.  EX створка S358-01. 4х10х4х10х4(32); размер : 0,95*0,83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3AB2A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A1977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 w:rsidR="00F61DC5" w:rsidRPr="00626E27" w14:paraId="6B37709F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9959E7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AC2DE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Демонтаж дверных коробок: в каменных стенах с отбивкой штукатурки в откосах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29138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коробок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9F1A1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0,01</w:t>
                  </w:r>
                </w:p>
              </w:tc>
            </w:tr>
            <w:tr w:rsidR="00F61DC5" w:rsidRPr="00626E27" w14:paraId="08810D53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E87A5F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B7D09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Установка противопожарных дверей: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однопольных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глухих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872AC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 м2 проема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4175D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1,8</w:t>
                  </w:r>
                </w:p>
              </w:tc>
            </w:tr>
            <w:tr w:rsidR="00F61DC5" w:rsidRPr="00626E27" w14:paraId="2455153B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E8E804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9CA80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Дверь входная c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терморазрывом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металлическая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Foreman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Т-11  Левая Антик серебро - Бетон Снежный УТ-00083530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A83AB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 м2 проема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9F190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1,8</w:t>
                  </w:r>
                </w:p>
              </w:tc>
            </w:tr>
            <w:tr w:rsidR="00F61DC5" w:rsidRPr="00626E27" w14:paraId="5D447971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1C2BD5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CA7B73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Окраска деревянных, каменных или ранее окрашенных поверхностей водно-дисперсионными красками "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Нортовская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" и водно-дисперсионными лаками "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Нортовский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EA200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обрабатываемой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9AED2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0,185</w:t>
                  </w:r>
                </w:p>
              </w:tc>
            </w:tr>
            <w:tr w:rsidR="00F61DC5" w:rsidRPr="00626E27" w14:paraId="02E8FDF9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F3C503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9B936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Грунт-Лазурь "VAKSA"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34480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7D450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2,775</w:t>
                  </w:r>
                </w:p>
              </w:tc>
            </w:tr>
            <w:tr w:rsidR="00F61DC5" w:rsidRPr="00626E27" w14:paraId="1FB664E1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63E524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A6BF2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Краска ДЛЯ ДЕРЕВА "VAKSA"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C19E7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A777A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4,625</w:t>
                  </w:r>
                </w:p>
              </w:tc>
            </w:tr>
            <w:tr w:rsidR="00F61DC5" w:rsidRPr="00626E27" w14:paraId="019D3B7B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48D23F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691CF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Окраска масляными составами ранее окрашенных поверхностей труб: стальных за 2 раза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45A48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окрашиваемой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8832E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0,029</w:t>
                  </w:r>
                </w:p>
              </w:tc>
            </w:tr>
            <w:tr w:rsidR="00F61DC5" w:rsidRPr="00626E27" w14:paraId="0DE4AF54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FF80E7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0DFA1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Устройство покрытий: из линолеума на клее</w:t>
                  </w:r>
                  <w:r w:rsidR="000505A4"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«Бустилат»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0144A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покрытия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75996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0,055</w:t>
                  </w:r>
                </w:p>
              </w:tc>
            </w:tr>
            <w:tr w:rsidR="00F61DC5" w:rsidRPr="00626E27" w14:paraId="79C2E494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26E948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038BD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Линолеум коммерческий гомогенный "ТАРКЕТТ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iQ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MEGALIT" (толщина 2 мм, класс 34/43,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пож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. безопасность Г4, В3, РП1, Д2, Т2)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D6C5F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35DD0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5,61</w:t>
                  </w:r>
                </w:p>
              </w:tc>
            </w:tr>
            <w:tr w:rsidR="00921740" w:rsidRPr="00626E27" w14:paraId="456E1688" w14:textId="77777777" w:rsidTr="00AA00F4">
              <w:trPr>
                <w:trHeight w:val="20"/>
              </w:trPr>
              <w:tc>
                <w:tcPr>
                  <w:tcW w:w="7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7F0CF" w14:textId="77777777" w:rsidR="00921740" w:rsidRPr="00626E27" w:rsidRDefault="00AA00F4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Раздел 6</w:t>
                  </w:r>
                  <w:r w:rsidR="00921740"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. </w:t>
                  </w: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ПОСТ </w:t>
                  </w:r>
                  <w:r w:rsidR="00921740"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СВК № 1</w:t>
                  </w:r>
                </w:p>
              </w:tc>
            </w:tr>
            <w:tr w:rsidR="00F61DC5" w:rsidRPr="00626E27" w14:paraId="02095BE9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633760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01ACB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Демонтаж дверных коробок: в каменных стенах с отбивкой штукатурки в откосах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0AB12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коробок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FBCC4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0,01</w:t>
                  </w:r>
                </w:p>
              </w:tc>
            </w:tr>
            <w:tr w:rsidR="00F61DC5" w:rsidRPr="00626E27" w14:paraId="718374B9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17AFAB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B0B89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Установка блоков из ПВХ в наружных и внутренних дверных проемах: в каменных стенах площадью проема до 3 м2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6847F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5F48D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0,016</w:t>
                  </w:r>
                </w:p>
              </w:tc>
            </w:tr>
            <w:tr w:rsidR="00F61DC5" w:rsidRPr="00626E27" w14:paraId="03809CF6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21E38D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38C49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Блоки дверные входные пластиковые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9B438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3B12A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 w:rsidR="00F61DC5" w:rsidRPr="00626E27" w14:paraId="7CBBFBA7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1230DA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910D5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Устройство покрытий: из линолеума на клее</w:t>
                  </w:r>
                  <w:r w:rsidR="000505A4"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«Бустилат»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79C1D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покрытия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CCB32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0,16</w:t>
                  </w:r>
                </w:p>
              </w:tc>
            </w:tr>
            <w:tr w:rsidR="00F61DC5" w:rsidRPr="00626E27" w14:paraId="258EE849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B2223D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5FA5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Линолеум коммерческий гомогенный "ТАРКЕТТ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iQ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MEGALIT" (толщина 2 мм, класс 34/43,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пож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. безопасность Г4, В3, РП1, Д2, Т2)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9FC7C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B7D5B9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16,32</w:t>
                  </w:r>
                </w:p>
              </w:tc>
            </w:tr>
            <w:tr w:rsidR="00F61DC5" w:rsidRPr="00626E27" w14:paraId="235DABF4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71F655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41577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Окрашивание водоэмульсионными составами поверхностей стен, ранее окрашенных: водоэмульсионной краской, с расчисткой старой краски до </w:t>
                  </w: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>35%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82FFF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>100 м2 окрашиваемой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64B8F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0,74</w:t>
                  </w:r>
                </w:p>
              </w:tc>
            </w:tr>
            <w:tr w:rsidR="00F61DC5" w:rsidRPr="00626E27" w14:paraId="775BB79B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9A84E8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9AD3E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Окрашивание водоэмульсионными составами поверхностей потолков, ранее окрашенных: водоэмульсионной краской, с расчисткой старой краски до 35%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8121F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окрашиваемой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BE6A3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0,16</w:t>
                  </w:r>
                </w:p>
              </w:tc>
            </w:tr>
            <w:tr w:rsidR="00F61DC5" w:rsidRPr="00626E27" w14:paraId="09AA14F1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9F9E96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39BE9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Окраска масляными составами ранее окрашенных поверхностей труб: стальных за 2 раза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1150F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окрашиваемой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1AB01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0,032</w:t>
                  </w:r>
                </w:p>
              </w:tc>
            </w:tr>
            <w:tr w:rsidR="00921740" w:rsidRPr="00626E27" w14:paraId="4D8DC5AE" w14:textId="77777777" w:rsidTr="00AA00F4">
              <w:trPr>
                <w:trHeight w:val="20"/>
              </w:trPr>
              <w:tc>
                <w:tcPr>
                  <w:tcW w:w="7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21147" w14:textId="77777777" w:rsidR="00921740" w:rsidRPr="00626E27" w:rsidRDefault="00AA00F4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Раздел 7</w:t>
                  </w:r>
                  <w:r w:rsidR="00921740"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. ПОСТ №6</w:t>
                  </w:r>
                </w:p>
              </w:tc>
            </w:tr>
            <w:tr w:rsidR="00F61DC5" w:rsidRPr="00626E27" w14:paraId="67223E34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E58BD6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27299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Монтаж кровельного покрытия: из профилированного листа при высоте здания до 25 м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339F6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покрытия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37F2A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0,09</w:t>
                  </w:r>
                </w:p>
              </w:tc>
            </w:tr>
            <w:tr w:rsidR="00F61DC5" w:rsidRPr="00626E27" w14:paraId="0A4E9081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B949D4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203F0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Профнастил С21-1000-0,55, размер 1500*1051 мм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DD154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лист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42D67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6</w:t>
                  </w:r>
                </w:p>
              </w:tc>
            </w:tr>
            <w:tr w:rsidR="00F61DC5" w:rsidRPr="00626E27" w14:paraId="2EF32B94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0A4E4D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AA49C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Саморез кровельный 5,5х19 мм, RAL 7024 (Темно-серый)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9B6D6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80922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90</w:t>
                  </w:r>
                </w:p>
              </w:tc>
            </w:tr>
            <w:tr w:rsidR="00921740" w:rsidRPr="00626E27" w14:paraId="2076F24C" w14:textId="77777777" w:rsidTr="00AA00F4">
              <w:trPr>
                <w:trHeight w:val="20"/>
              </w:trPr>
              <w:tc>
                <w:tcPr>
                  <w:tcW w:w="7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B9885" w14:textId="77777777" w:rsidR="00921740" w:rsidRPr="00626E27" w:rsidRDefault="00AA00F4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Раздел 8</w:t>
                  </w:r>
                  <w:r w:rsidR="00921740"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. КПП № 1</w:t>
                  </w:r>
                </w:p>
              </w:tc>
            </w:tr>
            <w:tr w:rsidR="00F61DC5" w:rsidRPr="00626E27" w14:paraId="40EE2058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3A0822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56AE81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Разборка деревянных заполнений проемов: оконных без подоконных досок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186DF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FE418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0,035</w:t>
                  </w:r>
                </w:p>
              </w:tc>
            </w:tr>
            <w:tr w:rsidR="00F61DC5" w:rsidRPr="00626E27" w14:paraId="7E42C0D8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5BAF95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B91E9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Установка в жилых и общественных зданиях оконных блоков из ПВХ профилей: глухих с площадью проема до 2 м2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C98CFC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26468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0,027</w:t>
                  </w:r>
                </w:p>
              </w:tc>
            </w:tr>
            <w:tr w:rsidR="00F61DC5" w:rsidRPr="00626E27" w14:paraId="2A6A77DF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ED2138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039D5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Изделие № 9: пластиковая конструкция оконная, глухая, EXPROF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Prowin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58-я серия, цвет: белый. EX рама S358-01.  4х10х4х10х4(32); размер :0,92*0,92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78E13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245BF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 w:rsidR="00F61DC5" w:rsidRPr="00626E27" w14:paraId="430E7C9F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85646D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A8F34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Изделие № 10: пластиковая конструкция оконная, глухая, EXPROF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Prowin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58-я серия, цвет: белый. EX рама S358-01.  4х10х4х10х4(32); размер : 1,4*0,51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47D0E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E60A6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 w:rsidR="00F61DC5" w:rsidRPr="00626E27" w14:paraId="67D6DC1E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CFC212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4EC01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Изделие № 11: пластиковая конструкция оконная, глухая, EXPROF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Prowin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58-я серия, цвет: белый. EX рама S358-01. EX импост  S358-03 ; 4х10х4х10х4(32); размер :2,2*0,5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EB66F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99285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 w:rsidR="00F61DC5" w:rsidRPr="00626E27" w14:paraId="5DE2A697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C76901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419BD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Установка в жилых и общественных зданиях оконных блоков из ПВХ профилей: поворотных (откидных, поворотно-откидных) с площадью проема до 2 м2 одностворчатых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C4159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3DD6E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0,007425</w:t>
                  </w:r>
                </w:p>
              </w:tc>
            </w:tr>
            <w:tr w:rsidR="00F61DC5" w:rsidRPr="00626E27" w14:paraId="1AA8B310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1DE2B1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E9976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Изделие № 12: пластиковая конструкция оконная, глухая, EXPROF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Prowin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58-я серия, цвет: белый. EX рама S358-01. EX створка  S358-02 ; 4х10х4х10х4(32); размер : 0,55*0,55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212B2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B3ED70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 w:rsidR="00F61DC5" w:rsidRPr="00626E27" w14:paraId="3CE72C8F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EA2A54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66B73A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Изделие № 13: пластиковая конструкция оконная, глухая, EXPROF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Prowin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58-я серия, цвет: белый. EX рама S358-01.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EXстворка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 S358-02 ; 4х10х4х10х4(32); размер :0,53*0,91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8FF654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9A838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 w:rsidR="00F61DC5" w:rsidRPr="00626E27" w14:paraId="01571085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A536FB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AE42B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Окраска деревянных, каменных или ранее окрашенных поверхностей водно-</w:t>
                  </w: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>дисперсионными красками "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Нортовская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" и водно-дисперсионными лаками "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Нортовский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02D2C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 xml:space="preserve">100 м2 обрабатываемой </w:t>
                  </w: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>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1CBDF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>0,27</w:t>
                  </w:r>
                </w:p>
              </w:tc>
            </w:tr>
            <w:tr w:rsidR="00F61DC5" w:rsidRPr="00626E27" w14:paraId="5DC10E9F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215E04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06C90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Грунт-Лазурь "VAKSA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19C9F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26531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4,05</w:t>
                  </w:r>
                </w:p>
              </w:tc>
            </w:tr>
            <w:tr w:rsidR="00F61DC5" w:rsidRPr="00626E27" w14:paraId="0E935B1E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5AD37C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02134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Краска ДЛЯ ДЕРЕВА "VAKSA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6839C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3C899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6,75</w:t>
                  </w:r>
                </w:p>
              </w:tc>
            </w:tr>
            <w:tr w:rsidR="00F61DC5" w:rsidRPr="00626E27" w14:paraId="24D49858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1B56F4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3AC4E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Окраска масляными составами ранее окрашенных поверхностей труб: стальных за 2 раза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5E1C3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окрашиваемой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2BCE0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0,032</w:t>
                  </w:r>
                </w:p>
              </w:tc>
            </w:tr>
            <w:tr w:rsidR="00F61DC5" w:rsidRPr="00626E27" w14:paraId="26A44979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E53FF0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2971B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Устройство оснований полов из фанеры в один слой площадью: до 20 м2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BB423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пола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A6793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0,072</w:t>
                  </w:r>
                </w:p>
              </w:tc>
            </w:tr>
            <w:tr w:rsidR="00F61DC5" w:rsidRPr="00626E27" w14:paraId="64D066DD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A35CFC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2E19A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Плита OSB-3 влагостойкая 9х2500х1250 мм (европейский стандарт) Россия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5914F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45EA9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3</w:t>
                  </w:r>
                </w:p>
              </w:tc>
            </w:tr>
            <w:tr w:rsidR="00F61DC5" w:rsidRPr="00626E27" w14:paraId="16CF4CC8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071496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D9256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Устройство покрытий: из линолеума на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клее«Бустилат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3D0E5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покрытия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1D183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0,072</w:t>
                  </w:r>
                </w:p>
              </w:tc>
            </w:tr>
            <w:tr w:rsidR="00F61DC5" w:rsidRPr="00626E27" w14:paraId="5970DA3C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C1655B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A1F95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Линолеум коммерческий гомогенный "ТАРКЕТТ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iQ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MEGALIT" (толщина 2 мм, класс 34/43,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пож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. безопасность Г4, В3, РП1, Д2, Т2)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A9AED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6636B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7,2</w:t>
                  </w:r>
                </w:p>
              </w:tc>
            </w:tr>
            <w:tr w:rsidR="00921740" w:rsidRPr="00626E27" w14:paraId="60E1C001" w14:textId="77777777" w:rsidTr="00AA00F4">
              <w:trPr>
                <w:trHeight w:val="20"/>
              </w:trPr>
              <w:tc>
                <w:tcPr>
                  <w:tcW w:w="7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10BE2" w14:textId="77777777" w:rsidR="00921740" w:rsidRPr="00626E27" w:rsidRDefault="00AA00F4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Раздел 9</w:t>
                  </w:r>
                  <w:r w:rsidR="00921740"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. ПОСТ № 9</w:t>
                  </w:r>
                </w:p>
              </w:tc>
            </w:tr>
            <w:tr w:rsidR="00F61DC5" w:rsidRPr="00626E27" w14:paraId="11CEEDCD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8FDD93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429DE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Разборка деревянных заполнений проемов: оконных без подоконных досок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6FED8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B6C1A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0,014</w:t>
                  </w:r>
                </w:p>
              </w:tc>
            </w:tr>
            <w:tr w:rsidR="00F61DC5" w:rsidRPr="00626E27" w14:paraId="473B286D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858878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149DE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Установка в жилых и общественных зданиях оконных блоков из ПВХ профилей: глухих с площадью проема до 2 м2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BC788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265E1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0,01</w:t>
                  </w:r>
                </w:p>
              </w:tc>
            </w:tr>
            <w:tr w:rsidR="00F61DC5" w:rsidRPr="00626E27" w14:paraId="754C11AB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8AC693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0BB3C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Изделие №14: пластиковая конструкция оконная, глухая, EXPROF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Prowin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58-я серия, цвет: белый. EX рама S358-01.  4х10х4х10х4(32); размер :0,6*0,8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BD1B9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B999C0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</w:tr>
            <w:tr w:rsidR="00F61DC5" w:rsidRPr="00626E27" w14:paraId="3A7636B2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4ED2CC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99163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Установка в жилых и общественных зданиях оконных блоков из ПВХ профилей: поворотных (откидных, поворотно-откидных) с площадью проема до 2 м2 одностворчатых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B3C11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C0C08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0,0048</w:t>
                  </w:r>
                </w:p>
              </w:tc>
            </w:tr>
            <w:tr w:rsidR="00F61DC5" w:rsidRPr="00626E27" w14:paraId="2C66CA94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1D0F73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E695E1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Изделие № 15: пластиковая конструкция оконная, глухая, EXPROF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Prowin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58-я серия, цвет: белый. EX рама S358-01. EX створка  S358-02 ; 4х10х4х10х4(32); размер : 0,6*0,8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0B02E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3AD93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 w:rsidR="00F61DC5" w:rsidRPr="00626E27" w14:paraId="52BB4BE6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765200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4B9B8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Демонтаж дверных коробок: в каменных стенах с отбивкой штукатурки в откосах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59B17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коробок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B93A1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0,01</w:t>
                  </w:r>
                </w:p>
              </w:tc>
            </w:tr>
            <w:tr w:rsidR="00F61DC5" w:rsidRPr="00626E27" w14:paraId="176E6A6C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5B8A2C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0AF19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Установка блоков из ПВХ в наружных и внутренних дверных проемах: в каменных стенах площадью проема до 3 м2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A2853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9D49D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0,016</w:t>
                  </w:r>
                </w:p>
              </w:tc>
            </w:tr>
            <w:tr w:rsidR="00F61DC5" w:rsidRPr="00626E27" w14:paraId="01E5A7C2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F56D7B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5BCA9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Блоки дверные входные пластиковые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362FC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921E2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 w:rsidR="00F61DC5" w:rsidRPr="00626E27" w14:paraId="74D6712A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6169FB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BBE57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Устройство оснований полов из фанеры в один слой площадью: до 20 м2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1FF9F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пола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865CE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0,065</w:t>
                  </w:r>
                </w:p>
              </w:tc>
            </w:tr>
            <w:tr w:rsidR="00F61DC5" w:rsidRPr="00626E27" w14:paraId="0C979938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C05696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69BEC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Плита OSB-3 влагостойкая 9х2500х1250 мм (европейский стандарт) Россия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88800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6249D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3</w:t>
                  </w:r>
                </w:p>
              </w:tc>
            </w:tr>
            <w:tr w:rsidR="00F61DC5" w:rsidRPr="00626E27" w14:paraId="39646A01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DDA853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F4DB9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Устройство покрытий: из линолеума на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клее«Бустилат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57650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покрытия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B8DF88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0,065</w:t>
                  </w:r>
                </w:p>
              </w:tc>
            </w:tr>
            <w:tr w:rsidR="00F61DC5" w:rsidRPr="00626E27" w14:paraId="1A9B5210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437D1B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35F5C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Линолеум коммерческий гомогенный "ТАРКЕТТ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iQ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MEGALIT" (толщина 2 </w:t>
                  </w: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 xml:space="preserve">мм, класс 34/43,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пож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. безопасность Г4, В3, РП1, Д2, Т2)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0E0B22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>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E18D4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6,63</w:t>
                  </w:r>
                </w:p>
              </w:tc>
            </w:tr>
            <w:tr w:rsidR="00F61DC5" w:rsidRPr="00626E27" w14:paraId="1D3D77BE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A7E982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5F4D1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Подшивка потолков: плитами древесноволокнистыми твердыми толщиной 5 мм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DF8E7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потолка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27CE1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0,065</w:t>
                  </w:r>
                </w:p>
              </w:tc>
            </w:tr>
            <w:tr w:rsidR="00F61DC5" w:rsidRPr="00626E27" w14:paraId="0081B985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2769C0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0BE4C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Обшивка каркасных стен: плитами древесностружечными 16 мм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613164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обшивки стен (за вычетом проемов)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0A39E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0,2</w:t>
                  </w:r>
                </w:p>
              </w:tc>
            </w:tr>
            <w:tr w:rsidR="00F61DC5" w:rsidRPr="00626E27" w14:paraId="35B1FD98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B6E3FC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4E4A9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Плита OSB-3 влагостойкая 9х2500х1250 мм (европейский стандарт) Россия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4E986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F6567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9</w:t>
                  </w:r>
                </w:p>
              </w:tc>
            </w:tr>
            <w:tr w:rsidR="00F61DC5" w:rsidRPr="00626E27" w14:paraId="343B51C2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5A71DC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EBCE6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Шурупы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самосверлящие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(саморезы) SL4-F (SFS) 4,8х16 мм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16AF7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 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17467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28</w:t>
                  </w:r>
                </w:p>
              </w:tc>
            </w:tr>
            <w:tr w:rsidR="00F61DC5" w:rsidRPr="00626E27" w14:paraId="16E18851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BC5E1C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341D1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Оклейка стыков  на стенах и потолке серпянкой ПРИМ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0F37A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отделываемой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94F3C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0,05</w:t>
                  </w:r>
                </w:p>
              </w:tc>
            </w:tr>
            <w:tr w:rsidR="00F61DC5" w:rsidRPr="00626E27" w14:paraId="0760E7D0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3744E5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AEB3F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Лента для заделки швов ГКЛ, серпянка, шириной 5см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F927F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3FE56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 w:rsidR="00F61DC5" w:rsidRPr="00626E27" w14:paraId="6C4E1980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A9BD60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2E92A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Третья шпатлевка при высококачественной окраске по дереву: потолков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7A935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окрашиваемой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30B88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0,065</w:t>
                  </w:r>
                </w:p>
              </w:tc>
            </w:tr>
            <w:tr w:rsidR="00F61DC5" w:rsidRPr="00626E27" w14:paraId="171C3F6B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352D14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F0932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Третья шпатлевка при высококачественной окраске по дереву: стен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08E17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окрашиваемой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B7FAC5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0,2</w:t>
                  </w:r>
                </w:p>
              </w:tc>
            </w:tr>
            <w:tr w:rsidR="00F61DC5" w:rsidRPr="00626E27" w14:paraId="6362A087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B9BC6C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E38D3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Окраска деревянных, каменных или ранее окрашенных поверхностей водно-дисперсионными красками "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Нортовская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" и водно-дисперсионными лаками "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Нортовский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6DC55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обрабатываемой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F6F03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0,265</w:t>
                  </w:r>
                </w:p>
              </w:tc>
            </w:tr>
            <w:tr w:rsidR="00F61DC5" w:rsidRPr="00626E27" w14:paraId="3212E398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B53E19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C23DE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Грунт-Лазурь "VAKSA"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8CCDE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85CF4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3,975</w:t>
                  </w:r>
                </w:p>
              </w:tc>
            </w:tr>
            <w:tr w:rsidR="00F61DC5" w:rsidRPr="00626E27" w14:paraId="1C12443E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B207E0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4E50E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Краска ДЛЯ ДЕРЕВА "VAKSA"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42B45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CC019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6,625</w:t>
                  </w:r>
                </w:p>
              </w:tc>
            </w:tr>
            <w:tr w:rsidR="00921740" w:rsidRPr="00626E27" w14:paraId="7C0C7058" w14:textId="77777777" w:rsidTr="00AA00F4">
              <w:trPr>
                <w:trHeight w:val="20"/>
              </w:trPr>
              <w:tc>
                <w:tcPr>
                  <w:tcW w:w="7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0CB1B" w14:textId="77777777" w:rsidR="00921740" w:rsidRPr="00626E27" w:rsidRDefault="00AA00F4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Раздел 10</w:t>
                  </w:r>
                  <w:r w:rsidR="00921740"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. ПОСТ № 16</w:t>
                  </w:r>
                </w:p>
              </w:tc>
            </w:tr>
            <w:tr w:rsidR="00F61DC5" w:rsidRPr="00626E27" w14:paraId="26019DBB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3EE040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DA986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Разборка деревянных заполнений проемов: оконных без подоконных досок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D7550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A4CCF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0,019</w:t>
                  </w:r>
                </w:p>
              </w:tc>
            </w:tr>
            <w:tr w:rsidR="00F61DC5" w:rsidRPr="00626E27" w14:paraId="3ED536F2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0CE46E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40D1A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Установка в жилых и общественных зданиях оконных блоков из ПВХ профилей: глухих с площадью проема до 2 м2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780AE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04BB6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0,013</w:t>
                  </w:r>
                </w:p>
              </w:tc>
            </w:tr>
            <w:tr w:rsidR="00F61DC5" w:rsidRPr="00626E27" w14:paraId="74D739C7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A9B3BD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11A9F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Изделие №16: пластиковая конструкция оконная, глухая, EXPROF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Prowin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58-я серия, цвет: белый. EX рама S358-01.  4х10х4х10х4(32); размер :0,8*0,8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7321C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A28AC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</w:tr>
            <w:tr w:rsidR="00F61DC5" w:rsidRPr="00626E27" w14:paraId="5C3BBD02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D08BB0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BDDA3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Установка в жилых и общественных зданиях оконных блоков из ПВХ профилей: поворотных (откидных, поворотно-откидных) с площадью проема до 2 м2 одностворчатых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2BC69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2EE47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0,0064</w:t>
                  </w:r>
                </w:p>
              </w:tc>
            </w:tr>
            <w:tr w:rsidR="00F61DC5" w:rsidRPr="00626E27" w14:paraId="56B1D321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CEDDCC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FE6C6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Изделие № 17: пластиковая конструкция оконная, глухая, EXPROF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Prowin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58-я серия, цвет: белый. EX рама S358-01. EX створка  S358-02 ; 4х10х4х10х4(32); размер : 0,8*0,8,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529F2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71809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 w:rsidR="00F61DC5" w:rsidRPr="00626E27" w14:paraId="2035F5C3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FD8C39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974D8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Устройство оснований полов из фанеры в один слой площадью: до 20 м2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47257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пола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32E59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0,055</w:t>
                  </w:r>
                </w:p>
              </w:tc>
            </w:tr>
            <w:tr w:rsidR="00F61DC5" w:rsidRPr="00626E27" w14:paraId="7F845B8A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21EA9E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292C1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Плита OSB-3 влагостойкая 9х2500х1250 </w:t>
                  </w: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>мм (европейский стандарт) Россия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4CA69" w14:textId="77777777" w:rsidR="00921740" w:rsidRPr="00626E27" w:rsidRDefault="00D44B72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5DEE2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</w:tr>
            <w:tr w:rsidR="00F61DC5" w:rsidRPr="00626E27" w14:paraId="24822C85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B8BC5D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EFFBF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Устройство покрытий: из линолеума на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клее«Бустилат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61290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покрытия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2DF6D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0,055</w:t>
                  </w:r>
                </w:p>
              </w:tc>
            </w:tr>
            <w:tr w:rsidR="00F61DC5" w:rsidRPr="00626E27" w14:paraId="27804116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2AE94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202972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Линолеум коммерческий гомогенный "ТАРКЕТТ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iQ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MEGALIT" (толщина 2 мм, класс 34/43,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пож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. безопасность Г4, В3, РП1, Д2, Т2)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2F7C6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815FC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5,61</w:t>
                  </w:r>
                </w:p>
              </w:tc>
            </w:tr>
            <w:tr w:rsidR="00921740" w:rsidRPr="00626E27" w14:paraId="045883AC" w14:textId="77777777" w:rsidTr="00AA00F4">
              <w:trPr>
                <w:trHeight w:val="20"/>
              </w:trPr>
              <w:tc>
                <w:tcPr>
                  <w:tcW w:w="7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DA8FA" w14:textId="77777777" w:rsidR="00921740" w:rsidRPr="00626E27" w:rsidRDefault="00AA00F4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Раздел 11</w:t>
                  </w:r>
                  <w:r w:rsidR="00921740"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. </w:t>
                  </w: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ПОСТ </w:t>
                  </w:r>
                  <w:r w:rsidR="00921740"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КАМЕНКА СИО</w:t>
                  </w:r>
                </w:p>
              </w:tc>
            </w:tr>
            <w:tr w:rsidR="00F61DC5" w:rsidRPr="00626E27" w14:paraId="4C0B0121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C012E8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23BAE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Демонтаж дверных коробок: в каменных стенах с отбивкой штукатурки в откосах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83D2E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коробок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FE5AD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0,03</w:t>
                  </w:r>
                </w:p>
              </w:tc>
            </w:tr>
            <w:tr w:rsidR="00F61DC5" w:rsidRPr="00626E27" w14:paraId="7D5D7126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371C50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61449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Установка металлической двери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50B96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 м2 проема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1A55E1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6,636</w:t>
                  </w:r>
                </w:p>
              </w:tc>
            </w:tr>
            <w:tr w:rsidR="00F61DC5" w:rsidRPr="00626E27" w14:paraId="2556D0D2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CACBE6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CEB3A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Дверь входная c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терморазрывом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металлическая 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Foreman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 Т-11  Левая Антик серебро - Бетон Снежный УТ-00083530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90482" w14:textId="77777777" w:rsidR="00921740" w:rsidRPr="00626E27" w:rsidRDefault="00B657F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 xml:space="preserve">1 </w:t>
                  </w:r>
                  <w:r w:rsidR="00921740"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м2 проема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ED38D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6,636</w:t>
                  </w:r>
                </w:p>
              </w:tc>
            </w:tr>
            <w:tr w:rsidR="00F61DC5" w:rsidRPr="00626E27" w14:paraId="4457AACE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95C0DD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49715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Ремонт штукатурки откосов внутри здания по камню и бетону цементно-известковым раствором: прямолинейных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4CE55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отремонтированной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C5437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0,0585</w:t>
                  </w:r>
                </w:p>
              </w:tc>
            </w:tr>
            <w:tr w:rsidR="00F61DC5" w:rsidRPr="00626E27" w14:paraId="26B35EDC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407F2B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B88C3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Покрытие поверхностей грунтовкой глубокого проникновения: за 1 раз стен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A694B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покрытия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654E2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0,0585</w:t>
                  </w:r>
                </w:p>
              </w:tc>
            </w:tr>
            <w:tr w:rsidR="00F61DC5" w:rsidRPr="00626E27" w14:paraId="10E410E4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4AE208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E2B04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Грунтовка «</w:t>
                  </w:r>
                  <w:proofErr w:type="spellStart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Тифенгрунд</w:t>
                  </w:r>
                  <w:proofErr w:type="spellEnd"/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», КНАУФ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517B0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A8F9A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0,7605</w:t>
                  </w:r>
                </w:p>
              </w:tc>
            </w:tr>
            <w:tr w:rsidR="00F61DC5" w:rsidRPr="00626E27" w14:paraId="42194C64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68BDBE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3DD5F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Окраска водно-дисперсионными акриловыми составами улучшенная: по штукатурке стен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03398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окрашиваемой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181CE6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0,0585</w:t>
                  </w:r>
                </w:p>
              </w:tc>
            </w:tr>
            <w:tr w:rsidR="00F61DC5" w:rsidRPr="00626E27" w14:paraId="31724AB3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9471F1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40DAE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Окрашивание водоэмульсионными составами поверхностей стен, ранее окрашенных: водоэмульсионной краской, с расчисткой старой краски до 35%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DB1F7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окрашиваемой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11DD5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0,9</w:t>
                  </w:r>
                </w:p>
              </w:tc>
            </w:tr>
            <w:tr w:rsidR="00F61DC5" w:rsidRPr="00626E27" w14:paraId="2CE9363F" w14:textId="77777777" w:rsidTr="00F61DC5">
              <w:trPr>
                <w:trHeight w:val="20"/>
              </w:trPr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A87219" w14:textId="77777777" w:rsidR="00921740" w:rsidRPr="00626E27" w:rsidRDefault="00F61DC5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2DDDFB" w14:textId="77777777" w:rsidR="00921740" w:rsidRPr="00626E27" w:rsidRDefault="00921740" w:rsidP="00626E2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Окрашивание водоэмульсионными составами поверхностей потолков, ранее окрашенных: водоэмульсионной краской, с расчисткой старой краски до 35%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9C92B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100 м2 окрашиваемой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72812" w14:textId="77777777" w:rsidR="00921740" w:rsidRPr="00626E27" w:rsidRDefault="00921740" w:rsidP="00626E2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26E27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0,3</w:t>
                  </w:r>
                </w:p>
              </w:tc>
            </w:tr>
          </w:tbl>
          <w:p w14:paraId="09D2E475" w14:textId="77777777" w:rsidR="00921740" w:rsidRPr="00626E27" w:rsidRDefault="00921740" w:rsidP="00626E2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21740" w:rsidRPr="00626E27" w14:paraId="7F8B7BF5" w14:textId="77777777" w:rsidTr="00626E27">
        <w:tblPrEx>
          <w:tblCellMar>
            <w:top w:w="12" w:type="dxa"/>
            <w:left w:w="16" w:type="dxa"/>
            <w:right w:w="13" w:type="dxa"/>
          </w:tblCellMar>
        </w:tblPrEx>
        <w:trPr>
          <w:trHeight w:val="37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70524" w14:textId="77777777" w:rsidR="00921740" w:rsidRPr="00626E27" w:rsidRDefault="00921740" w:rsidP="00626E27">
            <w:pPr>
              <w:spacing w:line="276" w:lineRule="auto"/>
              <w:ind w:lef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3BAE" w14:textId="77777777" w:rsidR="00921740" w:rsidRPr="00626E27" w:rsidRDefault="00921740" w:rsidP="00626E27">
            <w:pPr>
              <w:spacing w:line="276" w:lineRule="auto"/>
              <w:ind w:lef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Arial" w:hAnsi="Times New Roman" w:cs="Times New Roman"/>
                <w:sz w:val="20"/>
                <w:szCs w:val="20"/>
              </w:rPr>
              <w:t>Основные требования</w:t>
            </w:r>
          </w:p>
        </w:tc>
        <w:tc>
          <w:tcPr>
            <w:tcW w:w="820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3097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предоставляются подрядчиком.</w:t>
            </w:r>
          </w:p>
          <w:p w14:paraId="222FFB68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Arial" w:hAnsi="Times New Roman" w:cs="Times New Roman"/>
                <w:sz w:val="20"/>
                <w:szCs w:val="20"/>
              </w:rPr>
              <w:t>Все материалы должны соответствовать действующим ГОСТ</w:t>
            </w:r>
            <w:r w:rsidR="00F61DC5" w:rsidRPr="00626E27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  <w:p w14:paraId="25CC83A6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Подрядчику необходимо ознакомиться с правилами прохождения КПП и нахождения на территории предприятия.</w:t>
            </w:r>
          </w:p>
          <w:p w14:paraId="31E339FE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При заходе на предприятие сотрудникам подрядной организации необходимо иметь на руках действующую справку о прохождении медкомиссии с отметкой о пройденной и действующей флюорографии, о отрицательном результате теста на COVID 19.</w:t>
            </w:r>
          </w:p>
          <w:p w14:paraId="75349212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 сотрудников подрядной организации на территорию площадки только по пропускам, полученным по письменному уведомлению с перечислением ФИО и паспортных данных сотрудников подрядной организации. Пронос необходимых материалов и инструмента осуществляется по согласованному перечню;</w:t>
            </w:r>
          </w:p>
          <w:p w14:paraId="7CD4C3B5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 сотрудников подрядной организации осуществляется привозным питанием на территории предприятия от заказчика с оплатой за питание либо за территорией предприятия Заказчика.</w:t>
            </w:r>
          </w:p>
          <w:p w14:paraId="0964EAAC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подрядная организация проводит работы</w:t>
            </w:r>
            <w:r w:rsidR="002E77D5"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связанны</w:t>
            </w:r>
            <w:r w:rsidR="002E77D5"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потреблением электроэнергии, то она производит оплату</w:t>
            </w:r>
            <w:r w:rsidR="002E77D5"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потребленную электроэнергию.</w:t>
            </w:r>
          </w:p>
        </w:tc>
      </w:tr>
      <w:tr w:rsidR="00921740" w:rsidRPr="00626E27" w14:paraId="0BFE5151" w14:textId="77777777" w:rsidTr="00626E27">
        <w:tblPrEx>
          <w:tblCellMar>
            <w:top w:w="12" w:type="dxa"/>
            <w:left w:w="16" w:type="dxa"/>
            <w:right w:w="13" w:type="dxa"/>
          </w:tblCellMar>
        </w:tblPrEx>
        <w:trPr>
          <w:trHeight w:val="31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5E0A" w14:textId="77777777" w:rsidR="00921740" w:rsidRPr="00626E27" w:rsidRDefault="00921740" w:rsidP="00626E27">
            <w:pPr>
              <w:spacing w:line="276" w:lineRule="auto"/>
              <w:ind w:lef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77F2C" w14:textId="77777777" w:rsidR="00921740" w:rsidRPr="00626E27" w:rsidRDefault="00921740" w:rsidP="00626E27">
            <w:pPr>
              <w:spacing w:line="276" w:lineRule="auto"/>
              <w:ind w:left="94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Требования к оформлению и передаче </w:t>
            </w:r>
            <w:r w:rsidR="00B657F0" w:rsidRPr="00626E27">
              <w:rPr>
                <w:rFonts w:ascii="Times New Roman" w:eastAsia="Arial" w:hAnsi="Times New Roman" w:cs="Times New Roman"/>
                <w:sz w:val="20"/>
                <w:szCs w:val="20"/>
              </w:rPr>
              <w:t>и</w:t>
            </w:r>
            <w:r w:rsidRPr="00626E27">
              <w:rPr>
                <w:rFonts w:ascii="Times New Roman" w:eastAsia="Arial" w:hAnsi="Times New Roman" w:cs="Times New Roman"/>
                <w:sz w:val="20"/>
                <w:szCs w:val="20"/>
              </w:rPr>
              <w:t>сполнительной документации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9726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Исполнительная документация оформляется по факту исполнения с предоставлением журналов общих работ и актов на скрытые работы.</w:t>
            </w:r>
          </w:p>
          <w:p w14:paraId="46615051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Исполнительная документация должна быть представлена в следующем объеме:</w:t>
            </w:r>
          </w:p>
          <w:p w14:paraId="1E530028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2 (два) экземпляра на бумажном носителе;</w:t>
            </w:r>
          </w:p>
          <w:p w14:paraId="7139BD78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(один) экземпляр на электронном носителе в виде файлов на оптическом, </w:t>
            </w:r>
            <w:proofErr w:type="spellStart"/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- или ином носителе информации в формате;</w:t>
            </w:r>
          </w:p>
          <w:p w14:paraId="4F26949C" w14:textId="77777777" w:rsidR="00921740" w:rsidRPr="00626E27" w:rsidRDefault="00921740" w:rsidP="00626E2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Акты выполненных работ формата КС-2, формат КС-3;</w:t>
            </w:r>
          </w:p>
          <w:p w14:paraId="162013CB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hAnsi="Times New Roman" w:cs="Times New Roman"/>
                <w:sz w:val="20"/>
                <w:szCs w:val="20"/>
              </w:rPr>
              <w:t>Акты скрытых работ;</w:t>
            </w:r>
          </w:p>
          <w:p w14:paraId="67A41488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hAnsi="Times New Roman" w:cs="Times New Roman"/>
                <w:sz w:val="20"/>
                <w:szCs w:val="20"/>
              </w:rPr>
              <w:t>Общий журнал работ;</w:t>
            </w:r>
          </w:p>
          <w:p w14:paraId="1CB491AE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hAnsi="Times New Roman" w:cs="Times New Roman"/>
                <w:sz w:val="20"/>
                <w:szCs w:val="20"/>
              </w:rPr>
              <w:t>Сертификаты соответствия, качества, декларации и т.д. (на применяемые материалы);</w:t>
            </w:r>
          </w:p>
          <w:p w14:paraId="564585BE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hAnsi="Times New Roman" w:cs="Times New Roman"/>
                <w:sz w:val="20"/>
                <w:szCs w:val="20"/>
              </w:rPr>
              <w:t>Паспорта на используемые материалы и оборудование;</w:t>
            </w:r>
          </w:p>
          <w:p w14:paraId="4428B971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hAnsi="Times New Roman" w:cs="Times New Roman"/>
                <w:sz w:val="20"/>
                <w:szCs w:val="20"/>
              </w:rPr>
              <w:t>Протоколы огнезащиты и др. испытаний (если используются данные материалы);</w:t>
            </w:r>
          </w:p>
          <w:p w14:paraId="695F01B5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hAnsi="Times New Roman" w:cs="Times New Roman"/>
                <w:sz w:val="20"/>
                <w:szCs w:val="20"/>
              </w:rPr>
              <w:t>Акт приемки выполненных работ</w:t>
            </w:r>
          </w:p>
          <w:p w14:paraId="7CD17EE7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hAnsi="Times New Roman" w:cs="Times New Roman"/>
                <w:sz w:val="20"/>
                <w:szCs w:val="20"/>
              </w:rPr>
              <w:t>Приказ о создании рабочей группы по приемке выполненных работ.</w:t>
            </w:r>
          </w:p>
        </w:tc>
      </w:tr>
      <w:tr w:rsidR="00921740" w:rsidRPr="00626E27" w14:paraId="40F95B64" w14:textId="77777777" w:rsidTr="00626E27">
        <w:tblPrEx>
          <w:tblCellMar>
            <w:top w:w="12" w:type="dxa"/>
            <w:left w:w="16" w:type="dxa"/>
            <w:right w:w="13" w:type="dxa"/>
          </w:tblCellMar>
        </w:tblPrEx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4B65" w14:textId="77777777" w:rsidR="00921740" w:rsidRPr="00626E27" w:rsidRDefault="00921740" w:rsidP="00626E2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39A8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Arial" w:hAnsi="Times New Roman" w:cs="Times New Roman"/>
                <w:sz w:val="20"/>
                <w:szCs w:val="20"/>
              </w:rPr>
              <w:t>Гарантия на выполненные раб</w:t>
            </w:r>
            <w:r w:rsidR="00DB185E" w:rsidRPr="00626E2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оты 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C551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24 мес.</w:t>
            </w:r>
          </w:p>
        </w:tc>
      </w:tr>
      <w:tr w:rsidR="00921740" w:rsidRPr="00626E27" w14:paraId="4A3394AA" w14:textId="77777777" w:rsidTr="00626E27">
        <w:tblPrEx>
          <w:tblCellMar>
            <w:top w:w="12" w:type="dxa"/>
            <w:left w:w="16" w:type="dxa"/>
            <w:right w:w="13" w:type="dxa"/>
          </w:tblCellMar>
        </w:tblPrEx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D030" w14:textId="77777777" w:rsidR="00921740" w:rsidRPr="00626E27" w:rsidRDefault="00921740" w:rsidP="00626E2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9882" w14:textId="77777777" w:rsidR="00921740" w:rsidRPr="00626E27" w:rsidRDefault="00921740" w:rsidP="00626E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Arial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6940" w14:textId="77777777" w:rsidR="00921740" w:rsidRPr="00626E27" w:rsidRDefault="00921740" w:rsidP="00626E2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30 (тридцать) календарных дней с даты заключения Договора</w:t>
            </w:r>
          </w:p>
        </w:tc>
      </w:tr>
    </w:tbl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0"/>
        <w:gridCol w:w="5676"/>
      </w:tblGrid>
      <w:tr w:rsidR="00626E27" w:rsidRPr="00626E27" w14:paraId="6E5120D6" w14:textId="77777777" w:rsidTr="00626E27">
        <w:tc>
          <w:tcPr>
            <w:tcW w:w="4530" w:type="dxa"/>
          </w:tcPr>
          <w:p w14:paraId="37DB247C" w14:textId="77777777" w:rsidR="00626E27" w:rsidRPr="00626E27" w:rsidRDefault="00626E27" w:rsidP="00626E27">
            <w:pPr>
              <w:spacing w:after="0" w:line="276" w:lineRule="auto"/>
              <w:ind w:left="5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138402" w14:textId="77777777" w:rsidR="00626E27" w:rsidRPr="00626E27" w:rsidRDefault="00626E27" w:rsidP="00626E27">
            <w:pPr>
              <w:spacing w:after="0" w:line="276" w:lineRule="auto"/>
              <w:ind w:left="5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</w:t>
            </w:r>
          </w:p>
          <w:p w14:paraId="20BC2E33" w14:textId="77777777" w:rsidR="00626E27" w:rsidRPr="00626E27" w:rsidRDefault="00626E27" w:rsidP="00626E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451C89" w14:textId="77777777" w:rsidR="00626E27" w:rsidRPr="00626E27" w:rsidRDefault="00626E27" w:rsidP="00626E27">
            <w:pPr>
              <w:spacing w:after="0" w:line="276" w:lineRule="auto"/>
              <w:ind w:left="5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6C64B4F2" w14:textId="77777777" w:rsidR="00626E27" w:rsidRPr="00626E27" w:rsidRDefault="00626E27" w:rsidP="00626E27">
            <w:pPr>
              <w:spacing w:after="0" w:line="276" w:lineRule="auto"/>
              <w:ind w:left="10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  <w:p w14:paraId="6E7E8772" w14:textId="77777777" w:rsidR="00626E27" w:rsidRPr="00626E27" w:rsidRDefault="00626E27" w:rsidP="00626E27">
            <w:pPr>
              <w:spacing w:after="0" w:line="276" w:lineRule="auto"/>
              <w:ind w:left="5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_________________(_____________)</w:t>
            </w:r>
          </w:p>
          <w:p w14:paraId="071F1109" w14:textId="77777777" w:rsidR="00626E27" w:rsidRPr="00626E27" w:rsidRDefault="00626E27" w:rsidP="00626E27">
            <w:pPr>
              <w:spacing w:after="0" w:line="276" w:lineRule="auto"/>
              <w:ind w:left="5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                    (Ф.И.О.)</w:t>
            </w:r>
          </w:p>
          <w:p w14:paraId="4DDD3A0B" w14:textId="77777777" w:rsidR="00626E27" w:rsidRPr="00626E27" w:rsidRDefault="00626E27" w:rsidP="00626E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676" w:type="dxa"/>
          </w:tcPr>
          <w:p w14:paraId="3B08A58B" w14:textId="77777777" w:rsidR="00626E27" w:rsidRPr="00626E27" w:rsidRDefault="00626E27" w:rsidP="00626E27">
            <w:pPr>
              <w:spacing w:after="0" w:line="276" w:lineRule="auto"/>
              <w:ind w:left="10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C38E66" w14:textId="77777777" w:rsidR="00626E27" w:rsidRPr="00626E27" w:rsidRDefault="00626E27" w:rsidP="00626E27">
            <w:pPr>
              <w:spacing w:after="0" w:line="276" w:lineRule="auto"/>
              <w:ind w:left="10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ПОДРЯДЧИК</w:t>
            </w:r>
          </w:p>
          <w:p w14:paraId="4A3AD524" w14:textId="77777777" w:rsidR="00626E27" w:rsidRPr="00626E27" w:rsidRDefault="00626E27" w:rsidP="00626E27">
            <w:pPr>
              <w:spacing w:after="0" w:line="276" w:lineRule="auto"/>
              <w:ind w:left="10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0FAA1B" w14:textId="77777777" w:rsidR="00626E27" w:rsidRPr="00626E27" w:rsidRDefault="00626E27" w:rsidP="00626E27">
            <w:pPr>
              <w:spacing w:after="0" w:line="276" w:lineRule="auto"/>
              <w:ind w:left="10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14:paraId="49FDBA74" w14:textId="77777777" w:rsidR="00626E27" w:rsidRPr="00626E27" w:rsidRDefault="00626E27" w:rsidP="00626E27">
            <w:pPr>
              <w:spacing w:after="0" w:line="276" w:lineRule="auto"/>
              <w:ind w:left="10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  <w:p w14:paraId="25E6DC85" w14:textId="77777777" w:rsidR="00626E27" w:rsidRPr="00626E27" w:rsidRDefault="00626E27" w:rsidP="00626E27">
            <w:pPr>
              <w:spacing w:after="0" w:line="276" w:lineRule="auto"/>
              <w:ind w:left="10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 (_______________)</w:t>
            </w:r>
          </w:p>
          <w:p w14:paraId="24A68EC5" w14:textId="77777777" w:rsidR="00626E27" w:rsidRPr="00626E27" w:rsidRDefault="00626E27" w:rsidP="00626E27">
            <w:pPr>
              <w:spacing w:after="0" w:line="276" w:lineRule="auto"/>
              <w:ind w:left="10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                    (Ф.И.О.)</w:t>
            </w:r>
          </w:p>
          <w:p w14:paraId="24BFD4BD" w14:textId="77777777" w:rsidR="00626E27" w:rsidRPr="00626E27" w:rsidRDefault="00626E27" w:rsidP="00626E27">
            <w:pPr>
              <w:spacing w:after="0" w:line="276" w:lineRule="auto"/>
              <w:ind w:left="10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E27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14:paraId="3965AB34" w14:textId="77777777" w:rsidR="00860E58" w:rsidRPr="00626E27" w:rsidRDefault="00860E58" w:rsidP="00626E27">
      <w:pPr>
        <w:spacing w:after="0" w:line="276" w:lineRule="auto"/>
        <w:ind w:left="137" w:hanging="10"/>
        <w:rPr>
          <w:rFonts w:ascii="Times New Roman" w:hAnsi="Times New Roman" w:cs="Times New Roman"/>
          <w:sz w:val="20"/>
          <w:szCs w:val="20"/>
        </w:rPr>
      </w:pPr>
    </w:p>
    <w:sectPr w:rsidR="00860E58" w:rsidRPr="00626E27" w:rsidSect="00626E27">
      <w:footerReference w:type="even" r:id="rId7"/>
      <w:footerReference w:type="default" r:id="rId8"/>
      <w:pgSz w:w="11906" w:h="16838"/>
      <w:pgMar w:top="851" w:right="851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BBD6" w14:textId="77777777" w:rsidR="00936E91" w:rsidRDefault="00936E91">
      <w:pPr>
        <w:spacing w:after="0" w:line="240" w:lineRule="auto"/>
      </w:pPr>
      <w:r>
        <w:separator/>
      </w:r>
    </w:p>
  </w:endnote>
  <w:endnote w:type="continuationSeparator" w:id="0">
    <w:p w14:paraId="43C64934" w14:textId="77777777" w:rsidR="00936E91" w:rsidRDefault="0093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3B0E" w14:textId="77777777" w:rsidR="00936E91" w:rsidRDefault="00936E91">
    <w:pPr>
      <w:spacing w:after="0"/>
      <w:ind w:left="-1278" w:right="69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49CED3C" wp14:editId="0345D3B8">
          <wp:simplePos x="0" y="0"/>
          <wp:positionH relativeFrom="page">
            <wp:posOffset>900430</wp:posOffset>
          </wp:positionH>
          <wp:positionV relativeFrom="page">
            <wp:posOffset>9736465</wp:posOffset>
          </wp:positionV>
          <wp:extent cx="5942966" cy="571500"/>
          <wp:effectExtent l="0" t="0" r="0" b="0"/>
          <wp:wrapSquare wrapText="bothSides"/>
          <wp:docPr id="163" name="Picture 1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" name="Picture 1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2966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E6AF" w14:textId="77777777" w:rsidR="00936E91" w:rsidRDefault="00936E91">
    <w:pPr>
      <w:spacing w:after="0"/>
      <w:ind w:left="-1278" w:right="6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AE4E" w14:textId="77777777" w:rsidR="00936E91" w:rsidRDefault="00936E91">
      <w:pPr>
        <w:spacing w:after="0" w:line="240" w:lineRule="auto"/>
      </w:pPr>
      <w:r>
        <w:separator/>
      </w:r>
    </w:p>
  </w:footnote>
  <w:footnote w:type="continuationSeparator" w:id="0">
    <w:p w14:paraId="3016FCF8" w14:textId="77777777" w:rsidR="00936E91" w:rsidRDefault="00936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7B6"/>
    <w:multiLevelType w:val="hybridMultilevel"/>
    <w:tmpl w:val="9BB876C0"/>
    <w:lvl w:ilvl="0" w:tplc="0E845ED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EE2E2A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4AA0E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8D956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EB190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8B8E8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A4B634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CB714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C6014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BA580C"/>
    <w:multiLevelType w:val="hybridMultilevel"/>
    <w:tmpl w:val="F16A12C0"/>
    <w:lvl w:ilvl="0" w:tplc="A746D7D8">
      <w:start w:val="1"/>
      <w:numFmt w:val="decimal"/>
      <w:lvlText w:val="%1."/>
      <w:lvlJc w:val="left"/>
      <w:pPr>
        <w:ind w:left="81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E4261A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D0882A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CA450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E2A18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86E91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94EC34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8C229E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B6121E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58"/>
    <w:rsid w:val="000505A4"/>
    <w:rsid w:val="00076F8E"/>
    <w:rsid w:val="000D01AD"/>
    <w:rsid w:val="000F0EDC"/>
    <w:rsid w:val="00165BD6"/>
    <w:rsid w:val="00180B62"/>
    <w:rsid w:val="001E439F"/>
    <w:rsid w:val="002A7884"/>
    <w:rsid w:val="002B24CD"/>
    <w:rsid w:val="002E77D5"/>
    <w:rsid w:val="00330603"/>
    <w:rsid w:val="00351457"/>
    <w:rsid w:val="003A23E5"/>
    <w:rsid w:val="003E6594"/>
    <w:rsid w:val="00426588"/>
    <w:rsid w:val="00466482"/>
    <w:rsid w:val="004B5559"/>
    <w:rsid w:val="00516D4F"/>
    <w:rsid w:val="005B7DF4"/>
    <w:rsid w:val="005E1599"/>
    <w:rsid w:val="00626E27"/>
    <w:rsid w:val="0062758F"/>
    <w:rsid w:val="006A46C2"/>
    <w:rsid w:val="008444BE"/>
    <w:rsid w:val="00847F25"/>
    <w:rsid w:val="00860E58"/>
    <w:rsid w:val="00921740"/>
    <w:rsid w:val="00936E91"/>
    <w:rsid w:val="009C3647"/>
    <w:rsid w:val="00A04B0A"/>
    <w:rsid w:val="00AA00F4"/>
    <w:rsid w:val="00B01D30"/>
    <w:rsid w:val="00B15108"/>
    <w:rsid w:val="00B61221"/>
    <w:rsid w:val="00B657F0"/>
    <w:rsid w:val="00BC151C"/>
    <w:rsid w:val="00C20693"/>
    <w:rsid w:val="00CC51FD"/>
    <w:rsid w:val="00CC7B23"/>
    <w:rsid w:val="00D44B72"/>
    <w:rsid w:val="00DB185E"/>
    <w:rsid w:val="00DB1876"/>
    <w:rsid w:val="00EE44DB"/>
    <w:rsid w:val="00F61DC5"/>
    <w:rsid w:val="00F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2A0F"/>
  <w15:docId w15:val="{DE6ADB51-53FD-4467-887F-1F20998A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6C2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A46C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1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1C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2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24C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8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2890</Words>
  <Characters>16476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 Дмитрий Сергеевич</dc:creator>
  <cp:keywords/>
  <cp:lastModifiedBy>Назарова Наталья Николаевна</cp:lastModifiedBy>
  <cp:revision>2</cp:revision>
  <cp:lastPrinted>2024-12-12T08:45:00Z</cp:lastPrinted>
  <dcterms:created xsi:type="dcterms:W3CDTF">2025-01-27T10:12:00Z</dcterms:created>
  <dcterms:modified xsi:type="dcterms:W3CDTF">2025-01-27T10:12:00Z</dcterms:modified>
</cp:coreProperties>
</file>