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5A" w:rsidRDefault="005A1B5A">
      <w:pPr>
        <w:jc w:val="center"/>
        <w:rPr>
          <w:b/>
          <w:bCs/>
          <w:i/>
          <w:iCs/>
        </w:rPr>
      </w:pPr>
    </w:p>
    <w:p w:rsidR="005A1B5A" w:rsidRDefault="004B41D0">
      <w:pPr>
        <w:jc w:val="center"/>
        <w:rPr>
          <w:b/>
          <w:sz w:val="22"/>
          <w:szCs w:val="20"/>
        </w:rPr>
      </w:pPr>
      <w:r>
        <w:rPr>
          <w:b/>
          <w:sz w:val="22"/>
          <w:szCs w:val="20"/>
        </w:rPr>
        <w:t>РАЗДЕЛ 4. ПРОЕКТ ДОГОВОРА</w:t>
      </w:r>
    </w:p>
    <w:p w:rsidR="005A1B5A" w:rsidRDefault="005A1B5A">
      <w:pPr>
        <w:tabs>
          <w:tab w:val="left" w:pos="0"/>
        </w:tabs>
        <w:suppressAutoHyphens w:val="0"/>
        <w:ind w:firstLine="426"/>
        <w:jc w:val="center"/>
        <w:rPr>
          <w:b/>
          <w:sz w:val="20"/>
          <w:szCs w:val="20"/>
          <w:lang w:eastAsia="ru-RU"/>
        </w:rPr>
      </w:pPr>
    </w:p>
    <w:p w:rsidR="005A1B5A" w:rsidRDefault="004B41D0">
      <w:pPr>
        <w:tabs>
          <w:tab w:val="left" w:pos="0"/>
        </w:tabs>
        <w:suppressAutoHyphens w:val="0"/>
        <w:ind w:firstLine="426"/>
        <w:jc w:val="both"/>
        <w:rPr>
          <w:sz w:val="20"/>
          <w:szCs w:val="20"/>
          <w:lang w:eastAsia="ru-RU"/>
        </w:rPr>
      </w:pPr>
      <w:r w:rsidRPr="00015B1D">
        <w:rPr>
          <w:sz w:val="20"/>
          <w:szCs w:val="20"/>
          <w:lang w:eastAsia="ru-RU"/>
        </w:rPr>
        <w:t xml:space="preserve">_______________ </w:t>
      </w:r>
      <w:r w:rsidRPr="00015B1D">
        <w:rPr>
          <w:sz w:val="20"/>
          <w:szCs w:val="20"/>
          <w:lang w:eastAsia="ru-RU"/>
        </w:rPr>
        <w:tab/>
      </w:r>
      <w:r w:rsidRPr="00015B1D">
        <w:rPr>
          <w:sz w:val="20"/>
          <w:szCs w:val="20"/>
          <w:lang w:eastAsia="ru-RU"/>
        </w:rPr>
        <w:tab/>
        <w:t xml:space="preserve">                                                                                                             «__» _________ 202</w:t>
      </w:r>
      <w:r w:rsidR="005107E3" w:rsidRPr="00015B1D">
        <w:rPr>
          <w:sz w:val="20"/>
          <w:szCs w:val="20"/>
          <w:lang w:eastAsia="ru-RU"/>
        </w:rPr>
        <w:t>5</w:t>
      </w:r>
      <w:r w:rsidRPr="00015B1D">
        <w:rPr>
          <w:sz w:val="20"/>
          <w:szCs w:val="20"/>
          <w:lang w:eastAsia="ru-RU"/>
        </w:rPr>
        <w:t xml:space="preserve"> г.</w:t>
      </w:r>
      <w:r>
        <w:rPr>
          <w:sz w:val="20"/>
          <w:szCs w:val="20"/>
          <w:lang w:eastAsia="ru-RU"/>
        </w:rPr>
        <w:t xml:space="preserve"> </w:t>
      </w:r>
    </w:p>
    <w:p w:rsidR="005A1B5A" w:rsidRDefault="004B41D0">
      <w:pPr>
        <w:tabs>
          <w:tab w:val="left" w:pos="0"/>
        </w:tabs>
        <w:suppressAutoHyphens w:val="0"/>
        <w:ind w:firstLine="426"/>
        <w:jc w:val="both"/>
        <w:rPr>
          <w:b/>
          <w:sz w:val="20"/>
          <w:szCs w:val="20"/>
          <w:lang w:eastAsia="ru-RU"/>
        </w:rPr>
      </w:pPr>
      <w:r>
        <w:rPr>
          <w:b/>
          <w:sz w:val="20"/>
          <w:szCs w:val="20"/>
          <w:lang w:eastAsia="ru-RU"/>
        </w:rPr>
        <w:tab/>
      </w:r>
    </w:p>
    <w:p w:rsidR="005A1B5A" w:rsidRDefault="004B41D0">
      <w:pPr>
        <w:tabs>
          <w:tab w:val="left" w:pos="0"/>
        </w:tabs>
        <w:suppressAutoHyphens w:val="0"/>
        <w:ind w:firstLine="426"/>
        <w:jc w:val="both"/>
        <w:rPr>
          <w:sz w:val="20"/>
          <w:szCs w:val="20"/>
          <w:lang w:eastAsia="ru-RU"/>
        </w:rPr>
      </w:pPr>
      <w:r>
        <w:rPr>
          <w:b/>
          <w:sz w:val="20"/>
          <w:szCs w:val="20"/>
          <w:lang w:eastAsia="ru-RU"/>
        </w:rPr>
        <w:t>МУНИЦИПАЛЬНОЕ ПРЕДПРИЯТИЕ ГОРОДСКОГО ОКРУГА САРАНСК "ГОРЭЛЕКТРОТРАНС" (МП "ГЭТ"),</w:t>
      </w:r>
      <w:r>
        <w:rPr>
          <w:b/>
          <w:smallCaps/>
          <w:sz w:val="20"/>
          <w:szCs w:val="20"/>
          <w:lang w:eastAsia="ru-RU"/>
        </w:rPr>
        <w:t xml:space="preserve"> </w:t>
      </w:r>
      <w:r>
        <w:rPr>
          <w:sz w:val="20"/>
          <w:szCs w:val="20"/>
          <w:lang w:eastAsia="ru-RU"/>
        </w:rPr>
        <w:t>в лице директора ____________________, действующего на основании Устава, именуемое в дальнейшем Заказчик, с одной стороны</w:t>
      </w:r>
      <w:r>
        <w:rPr>
          <w:smallCaps/>
          <w:sz w:val="20"/>
          <w:szCs w:val="20"/>
          <w:lang w:eastAsia="ru-RU"/>
        </w:rPr>
        <w:t xml:space="preserve">, </w:t>
      </w:r>
      <w:r>
        <w:rPr>
          <w:sz w:val="20"/>
          <w:szCs w:val="20"/>
          <w:lang w:eastAsia="ru-RU"/>
        </w:rPr>
        <w:t>и</w:t>
      </w:r>
      <w:r>
        <w:rPr>
          <w:b/>
          <w:smallCaps/>
          <w:sz w:val="20"/>
          <w:szCs w:val="20"/>
          <w:lang w:eastAsia="ru-RU"/>
        </w:rPr>
        <w:t xml:space="preserve"> </w:t>
      </w:r>
      <w:r>
        <w:rPr>
          <w:b/>
          <w:sz w:val="20"/>
          <w:szCs w:val="20"/>
          <w:lang w:eastAsia="ru-RU"/>
        </w:rPr>
        <w:t xml:space="preserve"> </w:t>
      </w:r>
      <w:r>
        <w:rPr>
          <w:sz w:val="20"/>
          <w:szCs w:val="20"/>
          <w:lang w:eastAsia="ru-RU"/>
        </w:rPr>
        <w:t>________________________________,</w:t>
      </w:r>
      <w:r>
        <w:rPr>
          <w:b/>
          <w:sz w:val="20"/>
          <w:szCs w:val="20"/>
          <w:lang w:eastAsia="ru-RU"/>
        </w:rPr>
        <w:t xml:space="preserve"> </w:t>
      </w:r>
      <w:r>
        <w:rPr>
          <w:sz w:val="20"/>
          <w:szCs w:val="20"/>
          <w:lang w:eastAsia="ru-RU"/>
        </w:rPr>
        <w:t>в лице</w:t>
      </w:r>
      <w:r>
        <w:rPr>
          <w:b/>
          <w:sz w:val="20"/>
          <w:szCs w:val="20"/>
          <w:lang w:eastAsia="ru-RU"/>
        </w:rPr>
        <w:t xml:space="preserve"> </w:t>
      </w:r>
      <w:r>
        <w:rPr>
          <w:sz w:val="20"/>
          <w:szCs w:val="20"/>
          <w:lang w:eastAsia="ru-RU"/>
        </w:rPr>
        <w:t>____________________________________</w:t>
      </w:r>
      <w:r>
        <w:rPr>
          <w:b/>
          <w:sz w:val="20"/>
          <w:szCs w:val="20"/>
          <w:lang w:eastAsia="ru-RU"/>
        </w:rPr>
        <w:t xml:space="preserve"> </w:t>
      </w:r>
      <w:r>
        <w:rPr>
          <w:sz w:val="20"/>
          <w:szCs w:val="20"/>
          <w:lang w:eastAsia="ru-RU"/>
        </w:rPr>
        <w:t xml:space="preserve">действующий(ая)  на основании ____________________________, именуемое в дальнейшем Поставщик, с соблюдением требований Гражданского кодекса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работ, услуг для нужд МП "ГЭТ", на основании протокола подведения </w:t>
      </w:r>
      <w:r w:rsidRPr="00015B1D">
        <w:rPr>
          <w:sz w:val="20"/>
          <w:szCs w:val="20"/>
          <w:lang w:eastAsia="ru-RU"/>
        </w:rPr>
        <w:t xml:space="preserve">итогов </w:t>
      </w:r>
      <w:r w:rsidR="005107E3" w:rsidRPr="00015B1D">
        <w:rPr>
          <w:sz w:val="20"/>
          <w:szCs w:val="20"/>
          <w:lang w:eastAsia="ru-RU"/>
        </w:rPr>
        <w:t>аукциона</w:t>
      </w:r>
      <w:r w:rsidRPr="00015B1D">
        <w:rPr>
          <w:sz w:val="20"/>
          <w:szCs w:val="20"/>
          <w:lang w:eastAsia="ru-RU"/>
        </w:rPr>
        <w:t xml:space="preserve"> в электронной форме от «___» ________ 202</w:t>
      </w:r>
      <w:r w:rsidR="005107E3" w:rsidRPr="00015B1D">
        <w:rPr>
          <w:sz w:val="20"/>
          <w:szCs w:val="20"/>
          <w:lang w:eastAsia="ru-RU"/>
        </w:rPr>
        <w:t>5</w:t>
      </w:r>
      <w:r w:rsidRPr="00015B1D">
        <w:rPr>
          <w:sz w:val="20"/>
          <w:szCs w:val="20"/>
          <w:lang w:eastAsia="ru-RU"/>
        </w:rPr>
        <w:t xml:space="preserve"> г.,</w:t>
      </w:r>
      <w:r>
        <w:rPr>
          <w:sz w:val="20"/>
          <w:szCs w:val="20"/>
          <w:lang w:eastAsia="ru-RU"/>
        </w:rPr>
        <w:t xml:space="preserve"> № __________, заключили настоящий Договор (далее - Договор) о нижеследующем: </w:t>
      </w:r>
    </w:p>
    <w:p w:rsidR="005A1B5A" w:rsidRDefault="004B41D0">
      <w:pPr>
        <w:keepNext/>
        <w:tabs>
          <w:tab w:val="left" w:pos="0"/>
        </w:tabs>
        <w:suppressAutoHyphens w:val="0"/>
        <w:ind w:firstLine="426"/>
        <w:jc w:val="center"/>
        <w:outlineLvl w:val="5"/>
        <w:rPr>
          <w:b/>
          <w:color w:val="000000"/>
          <w:sz w:val="20"/>
          <w:szCs w:val="20"/>
          <w:lang w:eastAsia="ru-RU"/>
        </w:rPr>
      </w:pPr>
      <w:r>
        <w:rPr>
          <w:b/>
          <w:color w:val="000000"/>
          <w:sz w:val="20"/>
          <w:szCs w:val="20"/>
          <w:lang w:eastAsia="ru-RU"/>
        </w:rPr>
        <w:t>1. ПРЕДМЕТ ДОГОВОРА</w:t>
      </w:r>
    </w:p>
    <w:p w:rsidR="005A1B5A" w:rsidRDefault="004B41D0">
      <w:pPr>
        <w:tabs>
          <w:tab w:val="left" w:pos="0"/>
        </w:tabs>
        <w:suppressAutoHyphens w:val="0"/>
        <w:ind w:firstLine="426"/>
        <w:jc w:val="both"/>
        <w:rPr>
          <w:b/>
          <w:bCs/>
          <w:color w:val="000000"/>
          <w:sz w:val="20"/>
          <w:szCs w:val="20"/>
          <w:lang w:eastAsia="ru-RU"/>
        </w:rPr>
      </w:pPr>
      <w:r>
        <w:rPr>
          <w:sz w:val="20"/>
          <w:szCs w:val="20"/>
          <w:lang w:eastAsia="ru-RU"/>
        </w:rPr>
        <w:t xml:space="preserve">1.1. Предметом настоящего договора является </w:t>
      </w:r>
      <w:r>
        <w:rPr>
          <w:b/>
          <w:bCs/>
          <w:color w:val="000000"/>
          <w:sz w:val="20"/>
          <w:szCs w:val="20"/>
          <w:lang w:eastAsia="ru-RU"/>
        </w:rPr>
        <w:t>заправка автотранспорта муниципального предприятия городского округа Саранск «Горэлектротранс» компримированным природным газом</w:t>
      </w:r>
      <w:r w:rsidR="00A5747B">
        <w:rPr>
          <w:b/>
          <w:bCs/>
          <w:color w:val="000000"/>
          <w:sz w:val="20"/>
          <w:szCs w:val="20"/>
          <w:lang w:eastAsia="ru-RU"/>
        </w:rPr>
        <w:t xml:space="preserve"> (далее – Товар)</w:t>
      </w:r>
      <w:r>
        <w:rPr>
          <w:b/>
          <w:bCs/>
          <w:color w:val="000000"/>
          <w:sz w:val="20"/>
          <w:szCs w:val="20"/>
          <w:lang w:eastAsia="ru-RU"/>
        </w:rPr>
        <w:t xml:space="preserve"> через </w:t>
      </w:r>
      <w:r w:rsidR="00856A98">
        <w:rPr>
          <w:b/>
          <w:bCs/>
          <w:color w:val="000000"/>
          <w:sz w:val="20"/>
          <w:szCs w:val="20"/>
          <w:lang w:eastAsia="ru-RU"/>
        </w:rPr>
        <w:t>автомобильные газонаполнительные</w:t>
      </w:r>
      <w:r w:rsidR="00856A98" w:rsidRPr="00856A98">
        <w:rPr>
          <w:b/>
          <w:bCs/>
          <w:color w:val="000000"/>
          <w:sz w:val="20"/>
          <w:szCs w:val="20"/>
          <w:lang w:eastAsia="ru-RU"/>
        </w:rPr>
        <w:t> компрессорные</w:t>
      </w:r>
      <w:r w:rsidR="00856A98">
        <w:rPr>
          <w:b/>
          <w:bCs/>
          <w:color w:val="000000"/>
          <w:sz w:val="20"/>
          <w:szCs w:val="20"/>
          <w:lang w:eastAsia="ru-RU"/>
        </w:rPr>
        <w:t xml:space="preserve"> станции (далее – АГНКС)</w:t>
      </w:r>
      <w:r>
        <w:rPr>
          <w:b/>
          <w:bCs/>
          <w:color w:val="000000"/>
          <w:sz w:val="20"/>
          <w:szCs w:val="20"/>
          <w:lang w:eastAsia="ru-RU"/>
        </w:rPr>
        <w:t>.</w:t>
      </w:r>
    </w:p>
    <w:p w:rsidR="005A1B5A" w:rsidRDefault="004B41D0">
      <w:pPr>
        <w:tabs>
          <w:tab w:val="left" w:pos="0"/>
        </w:tabs>
        <w:suppressAutoHyphens w:val="0"/>
        <w:ind w:firstLine="426"/>
        <w:jc w:val="both"/>
        <w:rPr>
          <w:color w:val="000000"/>
          <w:sz w:val="20"/>
          <w:szCs w:val="20"/>
          <w:lang w:eastAsia="ru-RU"/>
        </w:rPr>
      </w:pPr>
      <w:r w:rsidRPr="00293C25">
        <w:rPr>
          <w:color w:val="000000"/>
          <w:sz w:val="20"/>
          <w:szCs w:val="20"/>
          <w:lang w:eastAsia="ru-RU"/>
        </w:rPr>
        <w:t>1.2. Поставщик по договору обязуется передавать Заказчику Товары, по ценам в соответствии с разделом 4 настоящего Договора</w:t>
      </w:r>
      <w:r w:rsidR="00293C25" w:rsidRPr="00293C25">
        <w:rPr>
          <w:color w:val="000000"/>
          <w:sz w:val="20"/>
          <w:szCs w:val="20"/>
          <w:lang w:eastAsia="ru-RU"/>
        </w:rPr>
        <w:t xml:space="preserve"> указанной</w:t>
      </w:r>
      <w:r w:rsidRPr="00293C25">
        <w:rPr>
          <w:color w:val="000000"/>
          <w:sz w:val="20"/>
          <w:szCs w:val="20"/>
          <w:lang w:eastAsia="ru-RU"/>
        </w:rPr>
        <w:t xml:space="preserve"> в Спецификации, являющейся Приложением № 1 к договору, а Заказчик обязует</w:t>
      </w:r>
      <w:r w:rsidR="00A5747B">
        <w:rPr>
          <w:color w:val="000000"/>
          <w:sz w:val="20"/>
          <w:szCs w:val="20"/>
          <w:lang w:eastAsia="ru-RU"/>
        </w:rPr>
        <w:t>ся принимать и оплачивать Товар</w:t>
      </w:r>
      <w:r w:rsidRPr="00293C25">
        <w:rPr>
          <w:color w:val="000000"/>
          <w:sz w:val="20"/>
          <w:szCs w:val="20"/>
          <w:lang w:eastAsia="ru-RU"/>
        </w:rPr>
        <w:t xml:space="preserve"> в соответствии с условиями договора</w:t>
      </w:r>
      <w:r w:rsidR="00A5747B">
        <w:rPr>
          <w:color w:val="000000"/>
          <w:sz w:val="20"/>
          <w:szCs w:val="20"/>
          <w:lang w:eastAsia="ru-RU"/>
        </w:rPr>
        <w:t>. Право собственности на Товар</w:t>
      </w:r>
      <w:r w:rsidRPr="00293C25">
        <w:rPr>
          <w:color w:val="000000"/>
          <w:sz w:val="20"/>
          <w:szCs w:val="20"/>
          <w:lang w:eastAsia="ru-RU"/>
        </w:rPr>
        <w:t xml:space="preserve"> переходит от Поставщика Заказчику в мом</w:t>
      </w:r>
      <w:r w:rsidR="00A5747B">
        <w:rPr>
          <w:color w:val="000000"/>
          <w:sz w:val="20"/>
          <w:szCs w:val="20"/>
          <w:lang w:eastAsia="ru-RU"/>
        </w:rPr>
        <w:t>ент фактической передачи Товара</w:t>
      </w:r>
      <w:r w:rsidRPr="00293C25">
        <w:rPr>
          <w:color w:val="000000"/>
          <w:sz w:val="20"/>
          <w:szCs w:val="20"/>
          <w:lang w:eastAsia="ru-RU"/>
        </w:rPr>
        <w:t xml:space="preserve"> Заказчику.</w:t>
      </w:r>
    </w:p>
    <w:p w:rsidR="005A1B5A" w:rsidRPr="00136465" w:rsidRDefault="004B41D0">
      <w:pPr>
        <w:tabs>
          <w:tab w:val="left" w:pos="0"/>
          <w:tab w:val="left" w:pos="142"/>
        </w:tabs>
        <w:suppressAutoHyphens w:val="0"/>
        <w:ind w:firstLine="426"/>
        <w:jc w:val="both"/>
        <w:rPr>
          <w:color w:val="000000"/>
          <w:sz w:val="20"/>
          <w:szCs w:val="20"/>
          <w:lang w:eastAsia="ru-RU"/>
        </w:rPr>
      </w:pPr>
      <w:r>
        <w:rPr>
          <w:color w:val="000000"/>
          <w:sz w:val="20"/>
          <w:szCs w:val="20"/>
          <w:lang w:eastAsia="ru-RU"/>
        </w:rPr>
        <w:t>1.3</w:t>
      </w:r>
      <w:r>
        <w:rPr>
          <w:sz w:val="20"/>
          <w:szCs w:val="20"/>
          <w:lang w:eastAsia="ru-RU"/>
        </w:rPr>
        <w:t xml:space="preserve"> Качество поставляемого Товара должно соответствовать действующим государственным стандартам и </w:t>
      </w:r>
      <w:r w:rsidRPr="00136465">
        <w:rPr>
          <w:sz w:val="20"/>
          <w:szCs w:val="20"/>
          <w:lang w:eastAsia="ru-RU"/>
        </w:rPr>
        <w:t xml:space="preserve">подтверждаться сертификатам </w:t>
      </w:r>
      <w:r w:rsidR="00A5747B" w:rsidRPr="00136465">
        <w:rPr>
          <w:sz w:val="20"/>
          <w:szCs w:val="20"/>
          <w:lang w:eastAsia="ru-RU"/>
        </w:rPr>
        <w:t>соответствия</w:t>
      </w:r>
      <w:r w:rsidRPr="00136465">
        <w:rPr>
          <w:sz w:val="20"/>
          <w:szCs w:val="20"/>
          <w:lang w:eastAsia="ru-RU"/>
        </w:rPr>
        <w:t xml:space="preserve"> (паспортами качества).</w:t>
      </w:r>
      <w:r w:rsidRPr="00136465">
        <w:rPr>
          <w:color w:val="000000"/>
          <w:sz w:val="20"/>
          <w:szCs w:val="20"/>
          <w:lang w:eastAsia="ru-RU"/>
        </w:rPr>
        <w:t xml:space="preserve"> </w:t>
      </w:r>
    </w:p>
    <w:p w:rsidR="00E30DE4" w:rsidRDefault="004B41D0" w:rsidP="00E30DE4">
      <w:pPr>
        <w:widowControl w:val="0"/>
        <w:autoSpaceDE w:val="0"/>
        <w:autoSpaceDN w:val="0"/>
        <w:adjustRightInd w:val="0"/>
        <w:spacing w:line="0" w:lineRule="atLeast"/>
        <w:ind w:firstLine="426"/>
        <w:jc w:val="both"/>
        <w:rPr>
          <w:sz w:val="20"/>
          <w:szCs w:val="20"/>
        </w:rPr>
      </w:pPr>
      <w:r w:rsidRPr="00136465">
        <w:rPr>
          <w:color w:val="000000"/>
          <w:sz w:val="20"/>
          <w:szCs w:val="20"/>
          <w:lang w:eastAsia="ru-RU"/>
        </w:rPr>
        <w:t xml:space="preserve">1.4. Срок отпуска товара: </w:t>
      </w:r>
      <w:r w:rsidR="00E30DE4" w:rsidRPr="00136465">
        <w:rPr>
          <w:sz w:val="20"/>
          <w:szCs w:val="20"/>
        </w:rPr>
        <w:t>с момента</w:t>
      </w:r>
      <w:r w:rsidR="00856A98" w:rsidRPr="00136465">
        <w:rPr>
          <w:sz w:val="20"/>
          <w:szCs w:val="20"/>
        </w:rPr>
        <w:t xml:space="preserve"> заключения договора</w:t>
      </w:r>
      <w:r w:rsidR="00E30DE4" w:rsidRPr="00136465">
        <w:rPr>
          <w:sz w:val="20"/>
          <w:szCs w:val="20"/>
        </w:rPr>
        <w:t xml:space="preserve"> до момента приобре</w:t>
      </w:r>
      <w:r w:rsidR="00856A98" w:rsidRPr="00136465">
        <w:rPr>
          <w:sz w:val="20"/>
          <w:szCs w:val="20"/>
        </w:rPr>
        <w:t>тения Заказчиком Товара на сумму, указанную в п.4.1 Д</w:t>
      </w:r>
      <w:r w:rsidR="00E30DE4" w:rsidRPr="00136465">
        <w:rPr>
          <w:sz w:val="20"/>
          <w:szCs w:val="20"/>
        </w:rPr>
        <w:t>оговора, с учетом всех налогов и обязательных платежей.</w:t>
      </w:r>
      <w:r w:rsidR="00E30DE4">
        <w:rPr>
          <w:sz w:val="20"/>
          <w:szCs w:val="20"/>
        </w:rPr>
        <w:t xml:space="preserve"> </w:t>
      </w:r>
    </w:p>
    <w:p w:rsidR="005A1B5A" w:rsidRDefault="004B41D0" w:rsidP="00E30DE4">
      <w:pPr>
        <w:ind w:firstLine="426"/>
        <w:rPr>
          <w:bCs/>
          <w:color w:val="000000"/>
          <w:sz w:val="20"/>
          <w:szCs w:val="20"/>
          <w:lang w:eastAsia="ru-RU"/>
        </w:rPr>
      </w:pPr>
      <w:r>
        <w:rPr>
          <w:color w:val="000000"/>
          <w:sz w:val="20"/>
          <w:szCs w:val="20"/>
          <w:lang w:eastAsia="ru-RU"/>
        </w:rPr>
        <w:t>1.5. Место отпуска товара</w:t>
      </w:r>
      <w:r>
        <w:rPr>
          <w:b/>
          <w:color w:val="000000"/>
          <w:sz w:val="20"/>
          <w:szCs w:val="20"/>
          <w:lang w:eastAsia="ru-RU"/>
        </w:rPr>
        <w:t xml:space="preserve">: </w:t>
      </w:r>
      <w:r w:rsidR="00856A98">
        <w:rPr>
          <w:color w:val="000000"/>
          <w:sz w:val="20"/>
          <w:szCs w:val="20"/>
          <w:lang w:eastAsia="ru-RU"/>
        </w:rPr>
        <w:t>АГНКС</w:t>
      </w:r>
      <w:r>
        <w:rPr>
          <w:color w:val="000000"/>
          <w:sz w:val="20"/>
          <w:szCs w:val="20"/>
          <w:lang w:eastAsia="ru-RU"/>
        </w:rPr>
        <w:t xml:space="preserve"> должны находиться в пределах территории г.о.Саранск, работать круглосуточно. Заправка автотранспорта МП г.о.Саранск «Горэлектротранс» производится путем заправки автотранспорта Заказчика на АГНКС Поставщика.</w:t>
      </w:r>
    </w:p>
    <w:p w:rsidR="005A1B5A" w:rsidRDefault="004B41D0">
      <w:pPr>
        <w:tabs>
          <w:tab w:val="left" w:pos="0"/>
        </w:tabs>
        <w:suppressAutoHyphens w:val="0"/>
        <w:autoSpaceDE w:val="0"/>
        <w:autoSpaceDN w:val="0"/>
        <w:adjustRightInd w:val="0"/>
        <w:ind w:firstLine="426"/>
        <w:contextualSpacing/>
        <w:jc w:val="center"/>
        <w:rPr>
          <w:b/>
          <w:sz w:val="20"/>
          <w:szCs w:val="20"/>
          <w:lang w:eastAsia="ru-RU"/>
        </w:rPr>
      </w:pPr>
      <w:r>
        <w:rPr>
          <w:b/>
          <w:sz w:val="20"/>
          <w:szCs w:val="20"/>
          <w:lang w:eastAsia="ru-RU"/>
        </w:rPr>
        <w:t>2. ПРАВА И ОБЯЗАННОСТИ СТОРОН</w:t>
      </w:r>
    </w:p>
    <w:p w:rsidR="005A1B5A" w:rsidRDefault="004B41D0">
      <w:pPr>
        <w:tabs>
          <w:tab w:val="left" w:pos="0"/>
        </w:tabs>
        <w:suppressAutoHyphens w:val="0"/>
        <w:ind w:firstLine="426"/>
        <w:jc w:val="both"/>
        <w:rPr>
          <w:b/>
          <w:sz w:val="20"/>
          <w:szCs w:val="20"/>
          <w:lang w:eastAsia="ru-RU"/>
        </w:rPr>
      </w:pPr>
      <w:r>
        <w:rPr>
          <w:b/>
          <w:sz w:val="20"/>
          <w:szCs w:val="20"/>
          <w:lang w:eastAsia="ru-RU"/>
        </w:rPr>
        <w:t>2.1. Поставщик обязан:</w:t>
      </w:r>
    </w:p>
    <w:p w:rsidR="005A1B5A" w:rsidRDefault="004B41D0">
      <w:pPr>
        <w:tabs>
          <w:tab w:val="left" w:pos="0"/>
        </w:tabs>
        <w:suppressAutoHyphens w:val="0"/>
        <w:ind w:firstLine="426"/>
        <w:jc w:val="both"/>
        <w:rPr>
          <w:sz w:val="20"/>
          <w:szCs w:val="20"/>
          <w:lang w:eastAsia="ru-RU"/>
        </w:rPr>
      </w:pPr>
      <w:r>
        <w:rPr>
          <w:sz w:val="20"/>
          <w:szCs w:val="20"/>
          <w:lang w:eastAsia="ru-RU"/>
        </w:rPr>
        <w:t>2.1.1. Обеспечить круглосуточную и бесперебойную поставку Заказчику Товара через АГНКС, указанной в перечне Поставщика, в любой момент обращения Заказчика (водителя Заказчика), в течение всего срока действия договора.</w:t>
      </w:r>
    </w:p>
    <w:p w:rsidR="005A1B5A" w:rsidRDefault="004B41D0">
      <w:pPr>
        <w:tabs>
          <w:tab w:val="left" w:pos="0"/>
        </w:tabs>
        <w:suppressAutoHyphens w:val="0"/>
        <w:ind w:firstLine="426"/>
        <w:jc w:val="both"/>
        <w:rPr>
          <w:sz w:val="20"/>
          <w:szCs w:val="20"/>
          <w:lang w:eastAsia="ru-RU"/>
        </w:rPr>
      </w:pPr>
      <w:r>
        <w:rPr>
          <w:sz w:val="20"/>
          <w:szCs w:val="20"/>
          <w:lang w:eastAsia="ru-RU"/>
        </w:rPr>
        <w:t>2.1.</w:t>
      </w:r>
      <w:r w:rsidR="00856A98">
        <w:rPr>
          <w:sz w:val="20"/>
          <w:szCs w:val="20"/>
          <w:lang w:eastAsia="ru-RU"/>
        </w:rPr>
        <w:t>2. Предоставить</w:t>
      </w:r>
      <w:r>
        <w:rPr>
          <w:sz w:val="20"/>
          <w:szCs w:val="20"/>
          <w:lang w:eastAsia="ru-RU"/>
        </w:rPr>
        <w:t xml:space="preserve"> Заказчику перечень АГНКС, принадлежащих поставщику и на которых будет производиться заправка транспортных средств Заказчика.</w:t>
      </w:r>
    </w:p>
    <w:p w:rsidR="005A1B5A" w:rsidRDefault="004B41D0">
      <w:pPr>
        <w:tabs>
          <w:tab w:val="left" w:pos="0"/>
        </w:tabs>
        <w:suppressAutoHyphens w:val="0"/>
        <w:ind w:firstLine="426"/>
        <w:jc w:val="both"/>
        <w:rPr>
          <w:sz w:val="20"/>
          <w:szCs w:val="20"/>
          <w:lang w:eastAsia="ru-RU"/>
        </w:rPr>
      </w:pPr>
      <w:r>
        <w:rPr>
          <w:sz w:val="20"/>
          <w:szCs w:val="20"/>
          <w:lang w:eastAsia="ru-RU"/>
        </w:rPr>
        <w:t xml:space="preserve">2.1.3. По требованию Заказчика предоставлять копии сертификатов </w:t>
      </w:r>
      <w:r w:rsidR="00856A98">
        <w:rPr>
          <w:sz w:val="20"/>
          <w:szCs w:val="20"/>
          <w:lang w:eastAsia="ru-RU"/>
        </w:rPr>
        <w:t>качества (</w:t>
      </w:r>
      <w:r>
        <w:rPr>
          <w:sz w:val="20"/>
          <w:szCs w:val="20"/>
          <w:lang w:eastAsia="ru-RU"/>
        </w:rPr>
        <w:t>паспорта качества) Товара.</w:t>
      </w:r>
    </w:p>
    <w:p w:rsidR="005A1B5A" w:rsidRDefault="004B41D0">
      <w:pPr>
        <w:tabs>
          <w:tab w:val="left" w:pos="0"/>
        </w:tabs>
        <w:suppressAutoHyphens w:val="0"/>
        <w:ind w:firstLine="426"/>
        <w:jc w:val="both"/>
        <w:rPr>
          <w:sz w:val="20"/>
          <w:szCs w:val="20"/>
          <w:lang w:eastAsia="ru-RU"/>
        </w:rPr>
      </w:pPr>
      <w:r>
        <w:rPr>
          <w:sz w:val="20"/>
          <w:szCs w:val="20"/>
          <w:lang w:eastAsia="ru-RU"/>
        </w:rPr>
        <w:t>2.1.4 Предоставлять Заказчику или по его требованию третьим лицам необходимую документацию, относящуюся к поставке товаров по договору, и создавать условия для проверки хода поставки и производственных расходов по настоящему договору.</w:t>
      </w:r>
    </w:p>
    <w:p w:rsidR="005A1B5A" w:rsidRDefault="004B41D0">
      <w:pPr>
        <w:tabs>
          <w:tab w:val="left" w:pos="0"/>
        </w:tabs>
        <w:suppressAutoHyphens w:val="0"/>
        <w:ind w:firstLine="426"/>
        <w:jc w:val="both"/>
        <w:rPr>
          <w:sz w:val="20"/>
          <w:szCs w:val="20"/>
          <w:lang w:eastAsia="ru-RU"/>
        </w:rPr>
      </w:pPr>
      <w:r>
        <w:rPr>
          <w:sz w:val="20"/>
          <w:szCs w:val="20"/>
          <w:lang w:eastAsia="ru-RU"/>
        </w:rPr>
        <w:t>2.1.5 Ежемесячно с 1-го числа по 10-е число месяца, следующего за отчетным, предоставлять Заказчику товарные накладные (УПД), счет, счет-фактуры (в случае его выставления), а также иные документы (при наличии), для оплаты Заказчиком поставленного за истекший период Товара.</w:t>
      </w:r>
    </w:p>
    <w:p w:rsidR="005A1B5A" w:rsidRDefault="004B41D0">
      <w:pPr>
        <w:tabs>
          <w:tab w:val="left" w:pos="0"/>
        </w:tabs>
        <w:suppressAutoHyphens w:val="0"/>
        <w:ind w:firstLine="426"/>
        <w:jc w:val="both"/>
        <w:rPr>
          <w:sz w:val="20"/>
          <w:szCs w:val="20"/>
          <w:lang w:eastAsia="ru-RU"/>
        </w:rPr>
      </w:pPr>
      <w:r>
        <w:rPr>
          <w:sz w:val="20"/>
          <w:szCs w:val="20"/>
          <w:lang w:eastAsia="ru-RU"/>
        </w:rPr>
        <w:t>2.1.6. Не менее чем за десять дней предупреждать Заказчика об обстоятельствах, которые могут негативно повлиять на исполнение настоящего договора.</w:t>
      </w:r>
    </w:p>
    <w:p w:rsidR="005A1B5A" w:rsidRDefault="004B41D0">
      <w:pPr>
        <w:tabs>
          <w:tab w:val="left" w:pos="0"/>
        </w:tabs>
        <w:suppressAutoHyphens w:val="0"/>
        <w:ind w:firstLine="426"/>
        <w:jc w:val="both"/>
        <w:rPr>
          <w:sz w:val="20"/>
          <w:szCs w:val="20"/>
          <w:lang w:eastAsia="ru-RU"/>
        </w:rPr>
      </w:pPr>
      <w:r>
        <w:rPr>
          <w:sz w:val="20"/>
          <w:szCs w:val="20"/>
          <w:lang w:eastAsia="ru-RU"/>
        </w:rPr>
        <w:t>2.1.7. Поставщик обеспечивает Заказчику возможность беспрепятственно получать Товарах на Торговых точках со следующими способами оплаты:</w:t>
      </w:r>
    </w:p>
    <w:p w:rsidR="005A1B5A" w:rsidRDefault="004B41D0">
      <w:pPr>
        <w:tabs>
          <w:tab w:val="left" w:pos="0"/>
        </w:tabs>
        <w:suppressAutoHyphens w:val="0"/>
        <w:ind w:firstLine="426"/>
        <w:jc w:val="both"/>
        <w:rPr>
          <w:sz w:val="20"/>
          <w:szCs w:val="20"/>
          <w:lang w:eastAsia="ru-RU"/>
        </w:rPr>
      </w:pPr>
      <w:r>
        <w:rPr>
          <w:sz w:val="20"/>
          <w:szCs w:val="20"/>
          <w:lang w:eastAsia="ru-RU"/>
        </w:rPr>
        <w:t>- по топливным картам;</w:t>
      </w:r>
    </w:p>
    <w:p w:rsidR="005A1B5A" w:rsidRDefault="004B41D0">
      <w:pPr>
        <w:tabs>
          <w:tab w:val="left" w:pos="0"/>
        </w:tabs>
        <w:suppressAutoHyphens w:val="0"/>
        <w:ind w:firstLine="426"/>
        <w:jc w:val="both"/>
        <w:rPr>
          <w:sz w:val="20"/>
          <w:szCs w:val="20"/>
          <w:lang w:eastAsia="ru-RU"/>
        </w:rPr>
      </w:pPr>
      <w:r>
        <w:rPr>
          <w:sz w:val="20"/>
          <w:szCs w:val="20"/>
          <w:lang w:eastAsia="ru-RU"/>
        </w:rPr>
        <w:t>- в случае технической неисправности оборудования по приему топливных карт по Электронной ведомости.</w:t>
      </w:r>
    </w:p>
    <w:p w:rsidR="005A1B5A" w:rsidRDefault="004B41D0">
      <w:pPr>
        <w:tabs>
          <w:tab w:val="left" w:pos="0"/>
        </w:tabs>
        <w:suppressAutoHyphens w:val="0"/>
        <w:ind w:firstLine="426"/>
        <w:jc w:val="both"/>
        <w:rPr>
          <w:b/>
          <w:sz w:val="20"/>
          <w:szCs w:val="20"/>
          <w:lang w:eastAsia="ru-RU"/>
        </w:rPr>
      </w:pPr>
      <w:r>
        <w:rPr>
          <w:sz w:val="20"/>
          <w:szCs w:val="20"/>
          <w:lang w:eastAsia="ru-RU"/>
        </w:rPr>
        <w:t>2</w:t>
      </w:r>
      <w:r>
        <w:rPr>
          <w:b/>
          <w:sz w:val="20"/>
          <w:szCs w:val="20"/>
          <w:lang w:eastAsia="ru-RU"/>
        </w:rPr>
        <w:t>.2. Поставщик имеет право:</w:t>
      </w:r>
    </w:p>
    <w:p w:rsidR="005A1B5A" w:rsidRDefault="004B41D0">
      <w:pPr>
        <w:tabs>
          <w:tab w:val="left" w:pos="0"/>
        </w:tabs>
        <w:suppressAutoHyphens w:val="0"/>
        <w:ind w:firstLine="426"/>
        <w:jc w:val="both"/>
        <w:rPr>
          <w:sz w:val="20"/>
          <w:szCs w:val="20"/>
          <w:lang w:eastAsia="ru-RU"/>
        </w:rPr>
      </w:pPr>
      <w:r>
        <w:rPr>
          <w:sz w:val="20"/>
          <w:szCs w:val="20"/>
          <w:lang w:eastAsia="ru-RU"/>
        </w:rPr>
        <w:t>2.2.1. Своевременно получать оплату за поставленный Товар согласно условиям настоящего договора.</w:t>
      </w:r>
    </w:p>
    <w:p w:rsidR="005A1B5A" w:rsidRDefault="004B41D0">
      <w:pPr>
        <w:tabs>
          <w:tab w:val="left" w:pos="0"/>
        </w:tabs>
        <w:suppressAutoHyphens w:val="0"/>
        <w:ind w:firstLine="426"/>
        <w:jc w:val="both"/>
        <w:rPr>
          <w:sz w:val="20"/>
          <w:szCs w:val="20"/>
          <w:lang w:eastAsia="ru-RU"/>
        </w:rPr>
      </w:pPr>
      <w:r>
        <w:rPr>
          <w:sz w:val="20"/>
          <w:szCs w:val="20"/>
          <w:lang w:eastAsia="ru-RU"/>
        </w:rPr>
        <w:t xml:space="preserve">2.2.2. Запрашивать у Заказчика информацию о техническом состоянии ГБО, установленного на транспорте Заказчика.  </w:t>
      </w:r>
    </w:p>
    <w:p w:rsidR="005A1B5A" w:rsidRDefault="004B41D0">
      <w:pPr>
        <w:tabs>
          <w:tab w:val="left" w:pos="0"/>
        </w:tabs>
        <w:suppressAutoHyphens w:val="0"/>
        <w:ind w:firstLine="426"/>
        <w:jc w:val="both"/>
        <w:rPr>
          <w:b/>
          <w:sz w:val="20"/>
          <w:szCs w:val="20"/>
          <w:lang w:eastAsia="ru-RU"/>
        </w:rPr>
      </w:pPr>
      <w:r>
        <w:rPr>
          <w:b/>
          <w:sz w:val="20"/>
          <w:szCs w:val="20"/>
          <w:lang w:eastAsia="ru-RU"/>
        </w:rPr>
        <w:t>2.3.  Заказчик обязан:</w:t>
      </w:r>
    </w:p>
    <w:p w:rsidR="005A1B5A" w:rsidRDefault="004B41D0">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2.3.1. Производить оплату за полученный Товар в соответствии с условиями настоящего договора.</w:t>
      </w:r>
    </w:p>
    <w:p w:rsidR="005A1B5A" w:rsidRDefault="004B41D0">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 xml:space="preserve">2.3.2. Своевременно обеспечивать Поставщика необходимыми для выполнения </w:t>
      </w:r>
      <w:r w:rsidR="00856A98">
        <w:rPr>
          <w:sz w:val="20"/>
          <w:szCs w:val="20"/>
          <w:lang w:eastAsia="ru-RU"/>
        </w:rPr>
        <w:t>договора документами</w:t>
      </w:r>
      <w:r>
        <w:rPr>
          <w:sz w:val="20"/>
          <w:szCs w:val="20"/>
          <w:lang w:eastAsia="ru-RU"/>
        </w:rPr>
        <w:t xml:space="preserve"> и информацией (транспортных средствах заправка которых будет производиться у Поставщика, представителях Заказчика).</w:t>
      </w:r>
    </w:p>
    <w:p w:rsidR="005A1B5A" w:rsidRDefault="004B41D0">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2.3.3. Своевременно проводить техническое обслуживание ГБО.</w:t>
      </w:r>
    </w:p>
    <w:p w:rsidR="005A1B5A" w:rsidRDefault="004B41D0">
      <w:pPr>
        <w:tabs>
          <w:tab w:val="left" w:pos="0"/>
        </w:tabs>
        <w:suppressAutoHyphens w:val="0"/>
        <w:ind w:firstLine="426"/>
        <w:jc w:val="both"/>
        <w:rPr>
          <w:sz w:val="20"/>
          <w:szCs w:val="20"/>
          <w:lang w:eastAsia="ru-RU"/>
        </w:rPr>
      </w:pPr>
      <w:r>
        <w:rPr>
          <w:sz w:val="20"/>
          <w:szCs w:val="20"/>
          <w:lang w:eastAsia="ru-RU"/>
        </w:rPr>
        <w:t>2.3.4. В течение 20 дней с момента предоставления Поставщиком документов, предусмотренных пунктом .2.1.5 договора, при отсутствии разногласий по количеству и качеству поставленного за истекши период Товара подписать товарные накладные (</w:t>
      </w:r>
      <w:r>
        <w:rPr>
          <w:sz w:val="20"/>
          <w:szCs w:val="20"/>
          <w:lang w:val="en-US" w:eastAsia="ru-RU"/>
        </w:rPr>
        <w:t>EGL</w:t>
      </w:r>
      <w:r>
        <w:rPr>
          <w:sz w:val="20"/>
          <w:szCs w:val="20"/>
          <w:lang w:eastAsia="ru-RU"/>
        </w:rPr>
        <w:t xml:space="preserve">)? Для оплаты поставленного за истекший период Товара. </w:t>
      </w:r>
    </w:p>
    <w:p w:rsidR="005A1B5A" w:rsidRDefault="004B41D0">
      <w:pPr>
        <w:widowControl w:val="0"/>
        <w:tabs>
          <w:tab w:val="left" w:pos="0"/>
        </w:tabs>
        <w:suppressAutoHyphens w:val="0"/>
        <w:autoSpaceDE w:val="0"/>
        <w:autoSpaceDN w:val="0"/>
        <w:adjustRightInd w:val="0"/>
        <w:ind w:firstLine="426"/>
        <w:jc w:val="both"/>
        <w:rPr>
          <w:b/>
          <w:sz w:val="20"/>
          <w:szCs w:val="20"/>
          <w:lang w:eastAsia="ru-RU"/>
        </w:rPr>
      </w:pPr>
      <w:r>
        <w:rPr>
          <w:b/>
          <w:sz w:val="20"/>
          <w:szCs w:val="20"/>
          <w:lang w:eastAsia="ru-RU"/>
        </w:rPr>
        <w:t>2.</w:t>
      </w:r>
      <w:r w:rsidR="00856A98">
        <w:rPr>
          <w:b/>
          <w:sz w:val="20"/>
          <w:szCs w:val="20"/>
          <w:lang w:eastAsia="ru-RU"/>
        </w:rPr>
        <w:t>4. Заказчик</w:t>
      </w:r>
      <w:r>
        <w:rPr>
          <w:b/>
          <w:sz w:val="20"/>
          <w:szCs w:val="20"/>
          <w:lang w:eastAsia="ru-RU"/>
        </w:rPr>
        <w:t xml:space="preserve"> имеет право:</w:t>
      </w:r>
    </w:p>
    <w:p w:rsidR="005A1B5A" w:rsidRDefault="004B41D0">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2.4.1.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5A1B5A" w:rsidRDefault="004B41D0">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2.4.2. Требовать от Поставщика представления надлежащим образом оформленных документов, предусмотренных договором.</w:t>
      </w:r>
    </w:p>
    <w:p w:rsidR="005A1B5A" w:rsidRDefault="004B41D0">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 xml:space="preserve">2.4.3. Запрашивать у Поставщика информацию о ходе исполнения обязательств </w:t>
      </w:r>
      <w:r w:rsidR="00856A98">
        <w:rPr>
          <w:sz w:val="20"/>
          <w:szCs w:val="20"/>
          <w:lang w:eastAsia="ru-RU"/>
        </w:rPr>
        <w:t>по договору</w:t>
      </w:r>
      <w:r>
        <w:rPr>
          <w:sz w:val="20"/>
          <w:szCs w:val="20"/>
          <w:lang w:eastAsia="ru-RU"/>
        </w:rPr>
        <w:t>.</w:t>
      </w:r>
    </w:p>
    <w:p w:rsidR="005A1B5A" w:rsidRDefault="004B41D0">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2.4.4. Осуществлять контроль за порядком и сроками поставки Товара.</w:t>
      </w:r>
    </w:p>
    <w:p w:rsidR="005A1B5A" w:rsidRDefault="004B41D0">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lastRenderedPageBreak/>
        <w:t>2.4.5.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5A1B5A" w:rsidRDefault="005A1B5A">
      <w:pPr>
        <w:shd w:val="clear" w:color="auto" w:fill="FFFFFF"/>
        <w:tabs>
          <w:tab w:val="left" w:pos="0"/>
        </w:tabs>
        <w:suppressAutoHyphens w:val="0"/>
        <w:ind w:firstLine="426"/>
        <w:jc w:val="center"/>
        <w:rPr>
          <w:b/>
          <w:sz w:val="20"/>
          <w:szCs w:val="20"/>
          <w:lang w:eastAsia="ru-RU"/>
        </w:rPr>
      </w:pPr>
    </w:p>
    <w:p w:rsidR="005A1B5A" w:rsidRDefault="004B41D0">
      <w:pPr>
        <w:shd w:val="clear" w:color="auto" w:fill="FFFFFF"/>
        <w:tabs>
          <w:tab w:val="left" w:pos="0"/>
        </w:tabs>
        <w:suppressAutoHyphens w:val="0"/>
        <w:ind w:firstLine="426"/>
        <w:jc w:val="center"/>
        <w:rPr>
          <w:b/>
          <w:sz w:val="20"/>
          <w:szCs w:val="20"/>
          <w:lang w:eastAsia="ru-RU"/>
        </w:rPr>
      </w:pPr>
      <w:r>
        <w:rPr>
          <w:b/>
          <w:sz w:val="20"/>
          <w:szCs w:val="20"/>
          <w:lang w:eastAsia="ru-RU"/>
        </w:rPr>
        <w:t>3. ПОРЯДОК СДАЧИ И ПРИЕМКИ ТОВАРА</w:t>
      </w:r>
    </w:p>
    <w:p w:rsidR="005A1B5A" w:rsidRDefault="004B41D0">
      <w:pPr>
        <w:tabs>
          <w:tab w:val="left" w:pos="0"/>
        </w:tabs>
        <w:suppressAutoHyphens w:val="0"/>
        <w:ind w:firstLine="426"/>
        <w:jc w:val="both"/>
        <w:rPr>
          <w:sz w:val="20"/>
          <w:szCs w:val="20"/>
          <w:lang w:eastAsia="ru-RU"/>
        </w:rPr>
      </w:pPr>
      <w:r>
        <w:rPr>
          <w:sz w:val="20"/>
          <w:szCs w:val="20"/>
          <w:lang w:eastAsia="ru-RU"/>
        </w:rPr>
        <w:t xml:space="preserve">3.1. Качество поставляемого и отпускаемого Товара должно </w:t>
      </w:r>
      <w:r w:rsidR="00FC3125">
        <w:rPr>
          <w:sz w:val="20"/>
          <w:szCs w:val="20"/>
          <w:lang w:eastAsia="ru-RU"/>
        </w:rPr>
        <w:t xml:space="preserve">соответствовать </w:t>
      </w:r>
      <w:r w:rsidR="00FC3125" w:rsidRPr="00856A98">
        <w:rPr>
          <w:sz w:val="20"/>
          <w:szCs w:val="20"/>
          <w:lang w:eastAsia="ru-RU"/>
        </w:rPr>
        <w:t>ГОСТ</w:t>
      </w:r>
      <w:r w:rsidR="00856A98" w:rsidRPr="00856A98">
        <w:rPr>
          <w:sz w:val="20"/>
          <w:szCs w:val="20"/>
          <w:lang w:eastAsia="ru-RU"/>
        </w:rPr>
        <w:t xml:space="preserve"> 27577-2022</w:t>
      </w:r>
      <w:r>
        <w:rPr>
          <w:sz w:val="20"/>
          <w:szCs w:val="20"/>
          <w:lang w:eastAsia="ru-RU"/>
        </w:rPr>
        <w:t xml:space="preserve"> </w:t>
      </w:r>
      <w:r w:rsidR="00FC3125">
        <w:rPr>
          <w:sz w:val="20"/>
          <w:szCs w:val="20"/>
          <w:lang w:eastAsia="ru-RU"/>
        </w:rPr>
        <w:t>и подтверждаться сертификатом соответствия</w:t>
      </w:r>
      <w:r>
        <w:rPr>
          <w:sz w:val="20"/>
          <w:szCs w:val="20"/>
          <w:lang w:eastAsia="ru-RU"/>
        </w:rPr>
        <w:t xml:space="preserve">, выданным </w:t>
      </w:r>
      <w:r w:rsidR="00FC3125">
        <w:rPr>
          <w:sz w:val="20"/>
          <w:szCs w:val="20"/>
          <w:lang w:eastAsia="ru-RU"/>
        </w:rPr>
        <w:t>уполномоченным лицом</w:t>
      </w:r>
      <w:r>
        <w:rPr>
          <w:sz w:val="20"/>
          <w:szCs w:val="20"/>
          <w:lang w:eastAsia="ru-RU"/>
        </w:rPr>
        <w:t>.</w:t>
      </w:r>
    </w:p>
    <w:p w:rsidR="005A1B5A" w:rsidRDefault="004B41D0">
      <w:pPr>
        <w:tabs>
          <w:tab w:val="left" w:pos="0"/>
        </w:tabs>
        <w:suppressAutoHyphens w:val="0"/>
        <w:ind w:firstLine="426"/>
        <w:jc w:val="both"/>
        <w:rPr>
          <w:sz w:val="20"/>
          <w:szCs w:val="20"/>
          <w:lang w:eastAsia="ru-RU"/>
        </w:rPr>
      </w:pPr>
      <w:r>
        <w:rPr>
          <w:sz w:val="20"/>
          <w:szCs w:val="20"/>
          <w:lang w:eastAsia="ru-RU"/>
        </w:rPr>
        <w:t xml:space="preserve">3.2. Поставка товара осуществляется путем заправки транспортного средства Заказчика на </w:t>
      </w:r>
      <w:r w:rsidR="00FC3125">
        <w:rPr>
          <w:sz w:val="20"/>
          <w:szCs w:val="20"/>
          <w:lang w:eastAsia="ru-RU"/>
        </w:rPr>
        <w:t>АГНКС</w:t>
      </w:r>
      <w:r>
        <w:rPr>
          <w:sz w:val="20"/>
          <w:szCs w:val="20"/>
          <w:lang w:eastAsia="ru-RU"/>
        </w:rPr>
        <w:t xml:space="preserve"> Поставщика.</w:t>
      </w:r>
    </w:p>
    <w:p w:rsidR="005A1B5A" w:rsidRDefault="004B41D0">
      <w:pPr>
        <w:tabs>
          <w:tab w:val="left" w:pos="0"/>
        </w:tabs>
        <w:suppressAutoHyphens w:val="0"/>
        <w:ind w:firstLine="426"/>
        <w:jc w:val="both"/>
        <w:rPr>
          <w:sz w:val="20"/>
          <w:szCs w:val="20"/>
          <w:lang w:eastAsia="ru-RU"/>
        </w:rPr>
      </w:pPr>
      <w:r>
        <w:rPr>
          <w:sz w:val="20"/>
          <w:szCs w:val="20"/>
          <w:lang w:eastAsia="ru-RU"/>
        </w:rPr>
        <w:t>3.3. Поставщик производит отпуск компримированного газа своими силами (с предоставлением собственного работника для произведения заправки).</w:t>
      </w:r>
      <w:r>
        <w:rPr>
          <w:sz w:val="20"/>
          <w:szCs w:val="20"/>
          <w:lang w:eastAsia="ru-RU"/>
        </w:rPr>
        <w:tab/>
      </w:r>
    </w:p>
    <w:p w:rsidR="005A1B5A" w:rsidRDefault="004B41D0">
      <w:pPr>
        <w:tabs>
          <w:tab w:val="left" w:pos="0"/>
        </w:tabs>
        <w:suppressAutoHyphens w:val="0"/>
        <w:ind w:firstLine="426"/>
        <w:jc w:val="both"/>
        <w:rPr>
          <w:sz w:val="20"/>
          <w:szCs w:val="20"/>
          <w:lang w:eastAsia="ru-RU"/>
        </w:rPr>
      </w:pPr>
      <w:r>
        <w:rPr>
          <w:sz w:val="20"/>
          <w:szCs w:val="20"/>
          <w:lang w:eastAsia="ru-RU"/>
        </w:rPr>
        <w:t>Приемка Товара по количеству производится в момент получения Товара на Торговой точке. Количество Товара, переданного Заказчику, учитывается в электронной системе учета Поставщика, а также в Актах заправки. Данные из электронной системы учета и Актов заправки о количестве и наименовании переданного Заказчику Товара принимается Сторонами в качестве доказательства исполнения Поставщиком свих обязательств по настоящему договору.</w:t>
      </w:r>
    </w:p>
    <w:p w:rsidR="005A1B5A" w:rsidRDefault="004B41D0">
      <w:pPr>
        <w:tabs>
          <w:tab w:val="left" w:pos="0"/>
        </w:tabs>
        <w:suppressAutoHyphens w:val="0"/>
        <w:ind w:firstLine="426"/>
        <w:jc w:val="both"/>
        <w:rPr>
          <w:sz w:val="20"/>
          <w:szCs w:val="20"/>
          <w:lang w:eastAsia="ru-RU"/>
        </w:rPr>
      </w:pPr>
      <w:r>
        <w:rPr>
          <w:sz w:val="20"/>
          <w:szCs w:val="20"/>
          <w:lang w:eastAsia="ru-RU"/>
        </w:rPr>
        <w:t>3.4. Для проверки предоставленных Поставщиком результатов поставки, предусмотренных Договором, в части их соответствия условиям Договора, Заказчиком проводится экспертиза Товара в порядке, предусмотренном Федерального закона. Экспертиза может проводиться силами Заказчика или к ее проведению могут привлекаться эксперты, экспертные организации.</w:t>
      </w:r>
    </w:p>
    <w:p w:rsidR="005A1B5A" w:rsidRDefault="005A1B5A">
      <w:pPr>
        <w:tabs>
          <w:tab w:val="left" w:pos="0"/>
        </w:tabs>
        <w:suppressAutoHyphens w:val="0"/>
        <w:ind w:firstLine="426"/>
        <w:jc w:val="both"/>
        <w:rPr>
          <w:sz w:val="20"/>
          <w:szCs w:val="20"/>
          <w:lang w:eastAsia="ru-RU"/>
        </w:rPr>
      </w:pPr>
    </w:p>
    <w:p w:rsidR="005A1B5A" w:rsidRDefault="004B41D0">
      <w:pPr>
        <w:tabs>
          <w:tab w:val="left" w:pos="0"/>
        </w:tabs>
        <w:suppressAutoHyphens w:val="0"/>
        <w:ind w:firstLine="426"/>
        <w:contextualSpacing/>
        <w:jc w:val="center"/>
        <w:rPr>
          <w:rFonts w:eastAsia="Calibri"/>
          <w:b/>
          <w:caps/>
          <w:color w:val="000000"/>
          <w:sz w:val="20"/>
          <w:szCs w:val="20"/>
          <w:lang w:eastAsia="ru-RU"/>
        </w:rPr>
      </w:pPr>
      <w:r>
        <w:rPr>
          <w:rFonts w:eastAsia="Calibri"/>
          <w:b/>
          <w:caps/>
          <w:color w:val="000000"/>
          <w:sz w:val="20"/>
          <w:szCs w:val="20"/>
          <w:lang w:eastAsia="ru-RU"/>
        </w:rPr>
        <w:t>4. ЦЕНА ДОГОВОРА И порядок расчетов</w:t>
      </w:r>
    </w:p>
    <w:p w:rsidR="00273CD7" w:rsidRPr="00273CD7" w:rsidRDefault="00273CD7" w:rsidP="00273CD7">
      <w:pPr>
        <w:ind w:firstLine="284"/>
        <w:jc w:val="both"/>
        <w:rPr>
          <w:sz w:val="20"/>
          <w:szCs w:val="20"/>
        </w:rPr>
      </w:pPr>
      <w:r w:rsidRPr="00273CD7">
        <w:rPr>
          <w:color w:val="000000"/>
          <w:sz w:val="20"/>
          <w:szCs w:val="20"/>
        </w:rPr>
        <w:t>4.1</w:t>
      </w:r>
      <w:r w:rsidRPr="00271A07">
        <w:rPr>
          <w:color w:val="000000"/>
          <w:sz w:val="20"/>
          <w:szCs w:val="20"/>
        </w:rPr>
        <w:t>. Максимальное значение цены Договора (ЦД</w:t>
      </w:r>
      <w:r w:rsidRPr="00271A07">
        <w:rPr>
          <w:color w:val="000000"/>
          <w:sz w:val="20"/>
          <w:szCs w:val="20"/>
          <w:lang w:val="en-US"/>
        </w:rPr>
        <w:t>ma</w:t>
      </w:r>
      <w:r w:rsidRPr="00271A07">
        <w:rPr>
          <w:color w:val="000000"/>
          <w:sz w:val="20"/>
          <w:szCs w:val="20"/>
        </w:rPr>
        <w:t xml:space="preserve">х) составляет </w:t>
      </w:r>
      <w:r w:rsidRPr="00271A07">
        <w:rPr>
          <w:sz w:val="20"/>
          <w:szCs w:val="20"/>
        </w:rPr>
        <w:t>_________ (________________</w:t>
      </w:r>
      <w:r w:rsidR="006F35F7" w:rsidRPr="00271A07">
        <w:rPr>
          <w:sz w:val="20"/>
          <w:szCs w:val="20"/>
        </w:rPr>
        <w:t>_) рублей</w:t>
      </w:r>
      <w:r w:rsidRPr="00271A07">
        <w:rPr>
          <w:sz w:val="20"/>
          <w:szCs w:val="20"/>
        </w:rPr>
        <w:t xml:space="preserve">, в том числе НДС </w:t>
      </w:r>
      <w:r w:rsidR="005107E3" w:rsidRPr="00271A07">
        <w:rPr>
          <w:sz w:val="20"/>
          <w:szCs w:val="20"/>
        </w:rPr>
        <w:t>__ % - _______________________________.</w:t>
      </w:r>
    </w:p>
    <w:p w:rsidR="00273CD7" w:rsidRPr="00273CD7" w:rsidRDefault="00273CD7" w:rsidP="00273CD7">
      <w:pPr>
        <w:ind w:firstLine="567"/>
        <w:jc w:val="both"/>
        <w:rPr>
          <w:sz w:val="20"/>
          <w:szCs w:val="20"/>
        </w:rPr>
      </w:pPr>
      <w:r w:rsidRPr="00273CD7">
        <w:rPr>
          <w:sz w:val="20"/>
          <w:szCs w:val="20"/>
        </w:rPr>
        <w:t>В случае осуществления Заказчиком в рамках д</w:t>
      </w:r>
      <w:r w:rsidR="006F35F7">
        <w:rPr>
          <w:sz w:val="20"/>
          <w:szCs w:val="20"/>
        </w:rPr>
        <w:t>оговора неполной выборки Товара</w:t>
      </w:r>
      <w:r w:rsidRPr="00273CD7">
        <w:rPr>
          <w:sz w:val="20"/>
          <w:szCs w:val="20"/>
        </w:rPr>
        <w:t>, оконча</w:t>
      </w:r>
      <w:r w:rsidR="006F35F7">
        <w:rPr>
          <w:sz w:val="20"/>
          <w:szCs w:val="20"/>
        </w:rPr>
        <w:t>тельную цену Д</w:t>
      </w:r>
      <w:r w:rsidRPr="00273CD7">
        <w:rPr>
          <w:sz w:val="20"/>
          <w:szCs w:val="20"/>
        </w:rPr>
        <w:t>оговора Стороны подтверждают</w:t>
      </w:r>
      <w:r w:rsidR="006F35F7">
        <w:rPr>
          <w:sz w:val="20"/>
          <w:szCs w:val="20"/>
        </w:rPr>
        <w:t xml:space="preserve"> соответствующим соглашением на момент окончания действия Д</w:t>
      </w:r>
      <w:r w:rsidRPr="00273CD7">
        <w:rPr>
          <w:sz w:val="20"/>
          <w:szCs w:val="20"/>
        </w:rPr>
        <w:t xml:space="preserve">оговора исходя из </w:t>
      </w:r>
      <w:r w:rsidR="006F35F7">
        <w:rPr>
          <w:sz w:val="20"/>
          <w:szCs w:val="20"/>
        </w:rPr>
        <w:t>цены фактически полученного Заказчиком Товара</w:t>
      </w:r>
      <w:r w:rsidRPr="00273CD7">
        <w:rPr>
          <w:sz w:val="20"/>
          <w:szCs w:val="20"/>
        </w:rPr>
        <w:t xml:space="preserve">. </w:t>
      </w:r>
    </w:p>
    <w:p w:rsidR="00273CD7" w:rsidRPr="00273CD7" w:rsidRDefault="00273CD7" w:rsidP="00273CD7">
      <w:pPr>
        <w:ind w:firstLine="284"/>
        <w:jc w:val="both"/>
        <w:rPr>
          <w:sz w:val="20"/>
          <w:szCs w:val="20"/>
        </w:rPr>
      </w:pPr>
      <w:r w:rsidRPr="00273CD7">
        <w:rPr>
          <w:sz w:val="20"/>
          <w:szCs w:val="20"/>
        </w:rPr>
        <w:t>Окончательная цена настоящего договора подтверждается первичными бухгалтерскими документами.</w:t>
      </w:r>
    </w:p>
    <w:p w:rsidR="00273CD7" w:rsidRPr="00273CD7" w:rsidRDefault="00273CD7" w:rsidP="00273CD7">
      <w:pPr>
        <w:pStyle w:val="msonormalmailrucssattributepostfix"/>
        <w:spacing w:before="0" w:beforeAutospacing="0" w:after="0" w:afterAutospacing="0"/>
        <w:ind w:firstLine="284"/>
        <w:jc w:val="both"/>
        <w:rPr>
          <w:bCs/>
          <w:sz w:val="20"/>
          <w:szCs w:val="20"/>
        </w:rPr>
      </w:pPr>
      <w:r w:rsidRPr="00273CD7">
        <w:rPr>
          <w:bCs/>
          <w:sz w:val="20"/>
          <w:szCs w:val="20"/>
        </w:rPr>
        <w:t>4.2.  Расчет цены договора</w:t>
      </w:r>
      <w:r w:rsidRPr="00273CD7">
        <w:rPr>
          <w:sz w:val="20"/>
          <w:szCs w:val="20"/>
        </w:rPr>
        <w:t xml:space="preserve"> осуществляется по формуле цены Договора (ЦД) и </w:t>
      </w:r>
      <w:r w:rsidRPr="00273CD7">
        <w:rPr>
          <w:bCs/>
          <w:sz w:val="20"/>
          <w:szCs w:val="20"/>
        </w:rPr>
        <w:t>определяется по формуле:</w:t>
      </w:r>
    </w:p>
    <w:p w:rsidR="00273CD7" w:rsidRPr="00273CD7" w:rsidRDefault="00273CD7" w:rsidP="00273CD7">
      <w:pPr>
        <w:ind w:firstLine="284"/>
        <w:jc w:val="center"/>
        <w:rPr>
          <w:color w:val="000000"/>
          <w:sz w:val="20"/>
          <w:szCs w:val="20"/>
        </w:rPr>
      </w:pPr>
      <w:r w:rsidRPr="00273CD7">
        <w:rPr>
          <w:color w:val="000000"/>
          <w:sz w:val="20"/>
          <w:szCs w:val="20"/>
        </w:rPr>
        <w:t xml:space="preserve">ЦД = </w:t>
      </w:r>
      <m:oMath>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lang w:val="en-US"/>
              </w:rPr>
              <m:t>n</m:t>
            </m:r>
          </m:sup>
          <m:e>
            <m:r>
              <w:rPr>
                <w:rFonts w:ascii="Cambria Math" w:hAnsi="Cambria Math"/>
                <w:color w:val="000000"/>
                <w:sz w:val="20"/>
                <w:szCs w:val="20"/>
              </w:rPr>
              <m:t>Ц</m:t>
            </m:r>
            <m:r>
              <w:rPr>
                <w:rFonts w:ascii="Cambria Math" w:hAnsi="Cambria Math"/>
                <w:color w:val="000000"/>
                <w:sz w:val="20"/>
                <w:szCs w:val="20"/>
                <w:lang w:val="en-US"/>
              </w:rPr>
              <m:t>i</m:t>
            </m:r>
            <m:r>
              <w:rPr>
                <w:rFonts w:ascii="Cambria Math" w:hAnsi="Cambria Math"/>
                <w:color w:val="000000"/>
                <w:sz w:val="20"/>
                <w:szCs w:val="20"/>
              </w:rPr>
              <m:t>*</m:t>
            </m:r>
            <m:r>
              <w:rPr>
                <w:rFonts w:ascii="Cambria Math" w:hAnsi="Cambria Math"/>
                <w:color w:val="000000"/>
                <w:sz w:val="20"/>
                <w:szCs w:val="20"/>
                <w:lang w:val="en-US"/>
              </w:rPr>
              <m:t>Vi</m:t>
            </m:r>
          </m:e>
        </m:nary>
      </m:oMath>
      <w:r w:rsidRPr="00273CD7">
        <w:rPr>
          <w:color w:val="000000"/>
          <w:sz w:val="20"/>
          <w:szCs w:val="20"/>
        </w:rPr>
        <w:t xml:space="preserve"> + </w:t>
      </w:r>
      <m:oMath>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lang w:val="en-US"/>
              </w:rPr>
              <m:t>n</m:t>
            </m:r>
          </m:sup>
          <m:e>
            <m:r>
              <w:rPr>
                <w:rFonts w:ascii="Cambria Math" w:hAnsi="Cambria Math"/>
                <w:color w:val="000000"/>
                <w:sz w:val="20"/>
                <w:szCs w:val="20"/>
              </w:rPr>
              <m:t>Ц</m:t>
            </m:r>
            <m:r>
              <w:rPr>
                <w:rFonts w:ascii="Cambria Math" w:hAnsi="Cambria Math"/>
                <w:color w:val="000000"/>
                <w:sz w:val="20"/>
                <w:szCs w:val="20"/>
                <w:lang w:val="en-US"/>
              </w:rPr>
              <m:t>i</m:t>
            </m:r>
            <m:r>
              <w:rPr>
                <w:rFonts w:ascii="Cambria Math" w:hAnsi="Cambria Math"/>
                <w:color w:val="000000"/>
                <w:sz w:val="20"/>
                <w:szCs w:val="20"/>
              </w:rPr>
              <m:t>*</m:t>
            </m:r>
            <m:r>
              <w:rPr>
                <w:rFonts w:ascii="Cambria Math" w:hAnsi="Cambria Math"/>
                <w:color w:val="000000"/>
                <w:sz w:val="20"/>
                <w:szCs w:val="20"/>
                <w:lang w:val="en-US"/>
              </w:rPr>
              <m:t>Vi</m:t>
            </m:r>
          </m:e>
        </m:nary>
      </m:oMath>
      <w:r w:rsidRPr="00273CD7">
        <w:rPr>
          <w:sz w:val="20"/>
          <w:szCs w:val="20"/>
        </w:rPr>
        <w:t>, где</w:t>
      </w:r>
    </w:p>
    <w:p w:rsidR="00273CD7" w:rsidRPr="00273CD7" w:rsidRDefault="00273CD7" w:rsidP="00273CD7">
      <w:pPr>
        <w:pStyle w:val="msonormalmailrucssattributepostfix"/>
        <w:spacing w:before="0" w:beforeAutospacing="0" w:after="0" w:afterAutospacing="0"/>
        <w:ind w:firstLine="284"/>
        <w:jc w:val="both"/>
        <w:rPr>
          <w:sz w:val="20"/>
          <w:szCs w:val="20"/>
        </w:rPr>
      </w:pPr>
      <w:r w:rsidRPr="00273CD7">
        <w:rPr>
          <w:sz w:val="20"/>
          <w:szCs w:val="20"/>
        </w:rPr>
        <w:t xml:space="preserve">ЦД – цена Договора, определенная с использованием настоящей формулы, которая не может превышать максимальное значение цены договора (ЦД </w:t>
      </w:r>
      <w:r w:rsidRPr="00273CD7">
        <w:rPr>
          <w:rFonts w:ascii="Cambria Math" w:hAnsi="Cambria Math" w:cs="Cambria Math"/>
          <w:sz w:val="20"/>
          <w:szCs w:val="20"/>
        </w:rPr>
        <w:t>⩽</w:t>
      </w:r>
      <w:r w:rsidRPr="00273CD7">
        <w:rPr>
          <w:sz w:val="20"/>
          <w:szCs w:val="20"/>
        </w:rPr>
        <w:t xml:space="preserve"> ЦДmax);</w:t>
      </w:r>
    </w:p>
    <w:p w:rsidR="00273CD7" w:rsidRPr="00273CD7" w:rsidRDefault="00273CD7" w:rsidP="00273CD7">
      <w:pPr>
        <w:pStyle w:val="msonormalmailrucssattributepostfix"/>
        <w:spacing w:before="0" w:beforeAutospacing="0" w:after="0" w:afterAutospacing="0"/>
        <w:ind w:firstLine="284"/>
        <w:jc w:val="both"/>
        <w:rPr>
          <w:sz w:val="20"/>
          <w:szCs w:val="20"/>
        </w:rPr>
      </w:pPr>
      <w:r w:rsidRPr="00273CD7">
        <w:rPr>
          <w:sz w:val="20"/>
          <w:szCs w:val="20"/>
        </w:rPr>
        <w:t>Цi – цена единицы товара, установленная на АЗС Поставщика, на момент i-отпуска Товара Заказчику, но не более цены единицы Товара, установленной в Спецификации (Приложение №1 Договора);</w:t>
      </w:r>
    </w:p>
    <w:p w:rsidR="00273CD7" w:rsidRPr="00273CD7" w:rsidRDefault="00273CD7" w:rsidP="00273CD7">
      <w:pPr>
        <w:pStyle w:val="msonormalmailrucssattributepostfix"/>
        <w:spacing w:before="0" w:beforeAutospacing="0" w:after="0" w:afterAutospacing="0"/>
        <w:ind w:firstLine="284"/>
        <w:jc w:val="both"/>
        <w:rPr>
          <w:sz w:val="20"/>
          <w:szCs w:val="20"/>
        </w:rPr>
      </w:pPr>
      <w:r w:rsidRPr="00273CD7">
        <w:rPr>
          <w:sz w:val="20"/>
          <w:szCs w:val="20"/>
        </w:rPr>
        <w:t>Vi – объём поставляемого Товара в месяце (периоде) поставки;</w:t>
      </w:r>
    </w:p>
    <w:p w:rsidR="00273CD7" w:rsidRPr="00273CD7" w:rsidRDefault="00273CD7" w:rsidP="00273CD7">
      <w:pPr>
        <w:pStyle w:val="msonormalmailrucssattributepostfix"/>
        <w:spacing w:before="0" w:beforeAutospacing="0" w:after="0" w:afterAutospacing="0"/>
        <w:ind w:firstLine="284"/>
        <w:jc w:val="both"/>
        <w:rPr>
          <w:sz w:val="20"/>
          <w:szCs w:val="20"/>
        </w:rPr>
      </w:pPr>
      <w:r w:rsidRPr="00273CD7">
        <w:rPr>
          <w:sz w:val="20"/>
          <w:szCs w:val="20"/>
          <w:lang w:val="en-US"/>
        </w:rPr>
        <w:t>i</w:t>
      </w:r>
      <w:r w:rsidRPr="00273CD7">
        <w:rPr>
          <w:sz w:val="20"/>
          <w:szCs w:val="20"/>
        </w:rPr>
        <w:t xml:space="preserve"> – начальное значение (индекс суммирования), который равен значению суммируемых величин (Цi ∙ Vi) за 1 месяц поставки Товара;</w:t>
      </w:r>
    </w:p>
    <w:p w:rsidR="00273CD7" w:rsidRPr="00273CD7" w:rsidRDefault="00273CD7" w:rsidP="00273CD7">
      <w:pPr>
        <w:pStyle w:val="msonormalmailrucssattributepostfix"/>
        <w:spacing w:before="0" w:beforeAutospacing="0" w:after="0" w:afterAutospacing="0"/>
        <w:ind w:firstLine="284"/>
        <w:jc w:val="both"/>
        <w:rPr>
          <w:sz w:val="20"/>
          <w:szCs w:val="20"/>
        </w:rPr>
      </w:pPr>
      <w:r w:rsidRPr="00273CD7">
        <w:rPr>
          <w:sz w:val="20"/>
          <w:szCs w:val="20"/>
        </w:rPr>
        <w:t>n – конечное значение (диапазон суммирования), которое равно значению суммируемых величин, используемых при расчёте.</w:t>
      </w:r>
    </w:p>
    <w:p w:rsidR="00273CD7" w:rsidRPr="00273CD7" w:rsidRDefault="00273CD7" w:rsidP="00273CD7">
      <w:pPr>
        <w:ind w:firstLine="567"/>
        <w:jc w:val="both"/>
        <w:rPr>
          <w:sz w:val="20"/>
          <w:szCs w:val="20"/>
        </w:rPr>
      </w:pPr>
      <w:r w:rsidRPr="00273CD7">
        <w:rPr>
          <w:sz w:val="20"/>
          <w:szCs w:val="20"/>
        </w:rPr>
        <w:t>Окончательная цена договора подтверждается первичными бухгалтерскими документами.</w:t>
      </w:r>
    </w:p>
    <w:p w:rsidR="005A1B5A" w:rsidRPr="00273CD7" w:rsidRDefault="004B41D0">
      <w:pPr>
        <w:tabs>
          <w:tab w:val="left" w:pos="0"/>
        </w:tabs>
        <w:suppressAutoHyphens w:val="0"/>
        <w:ind w:firstLine="426"/>
        <w:jc w:val="both"/>
        <w:rPr>
          <w:sz w:val="20"/>
          <w:szCs w:val="20"/>
          <w:lang w:eastAsia="ru-RU"/>
        </w:rPr>
      </w:pPr>
      <w:r>
        <w:rPr>
          <w:bCs/>
          <w:sz w:val="20"/>
          <w:szCs w:val="20"/>
          <w:lang w:eastAsia="ru-RU"/>
        </w:rPr>
        <w:t xml:space="preserve"> Источник финансирования</w:t>
      </w:r>
      <w:r w:rsidR="00273CD7">
        <w:rPr>
          <w:bCs/>
          <w:sz w:val="20"/>
          <w:szCs w:val="20"/>
          <w:lang w:eastAsia="ru-RU"/>
        </w:rPr>
        <w:t>: собственные средства предприятия.</w:t>
      </w:r>
    </w:p>
    <w:p w:rsidR="005A1B5A" w:rsidRDefault="004B41D0">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4.3. В цену Товара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rsidR="00A5747B" w:rsidRPr="00A5747B" w:rsidRDefault="004B41D0" w:rsidP="00CA1748">
      <w:pPr>
        <w:tabs>
          <w:tab w:val="left" w:pos="0"/>
          <w:tab w:val="left" w:pos="142"/>
          <w:tab w:val="left" w:pos="284"/>
          <w:tab w:val="left" w:pos="709"/>
          <w:tab w:val="left" w:pos="851"/>
        </w:tabs>
        <w:suppressAutoHyphens w:val="0"/>
        <w:ind w:firstLine="426"/>
        <w:jc w:val="both"/>
        <w:rPr>
          <w:bCs/>
          <w:sz w:val="20"/>
          <w:szCs w:val="20"/>
        </w:rPr>
      </w:pPr>
      <w:r>
        <w:rPr>
          <w:sz w:val="20"/>
          <w:szCs w:val="20"/>
          <w:lang w:eastAsia="ru-RU"/>
        </w:rPr>
        <w:t xml:space="preserve">4.4. </w:t>
      </w:r>
      <w:bookmarkStart w:id="0" w:name="OLE_LINK101"/>
      <w:bookmarkStart w:id="1" w:name="OLE_LINK102"/>
      <w:bookmarkStart w:id="2" w:name="OLE_LINK100"/>
      <w:r w:rsidR="00CA1748">
        <w:rPr>
          <w:bCs/>
          <w:sz w:val="20"/>
          <w:szCs w:val="20"/>
        </w:rPr>
        <w:t>Цена за единицу Товара устанавливается равной</w:t>
      </w:r>
      <w:r w:rsidR="00A5747B">
        <w:rPr>
          <w:bCs/>
          <w:sz w:val="20"/>
          <w:szCs w:val="20"/>
        </w:rPr>
        <w:t xml:space="preserve"> </w:t>
      </w:r>
      <w:r w:rsidR="00A5747B" w:rsidRPr="00A5747B">
        <w:rPr>
          <w:bCs/>
          <w:sz w:val="20"/>
          <w:szCs w:val="20"/>
        </w:rPr>
        <w:t>розничной цене</w:t>
      </w:r>
      <w:r w:rsidR="00CA1748">
        <w:rPr>
          <w:bCs/>
          <w:sz w:val="20"/>
          <w:szCs w:val="20"/>
        </w:rPr>
        <w:t xml:space="preserve"> </w:t>
      </w:r>
      <w:r w:rsidR="00CA1748" w:rsidRPr="00CA1748">
        <w:rPr>
          <w:bCs/>
          <w:sz w:val="20"/>
          <w:szCs w:val="20"/>
        </w:rPr>
        <w:t>за 1 м</w:t>
      </w:r>
      <w:r w:rsidR="00CA1748" w:rsidRPr="00CA1748">
        <w:rPr>
          <w:bCs/>
          <w:sz w:val="20"/>
          <w:szCs w:val="20"/>
          <w:vertAlign w:val="superscript"/>
        </w:rPr>
        <w:t>3</w:t>
      </w:r>
      <w:r w:rsidR="00CA1748" w:rsidRPr="00CA1748">
        <w:rPr>
          <w:bCs/>
          <w:sz w:val="20"/>
          <w:szCs w:val="20"/>
        </w:rPr>
        <w:t xml:space="preserve"> соответствующего вида топлива</w:t>
      </w:r>
      <w:r w:rsidR="00A5747B" w:rsidRPr="00A5747B">
        <w:rPr>
          <w:bCs/>
          <w:sz w:val="20"/>
          <w:szCs w:val="20"/>
        </w:rPr>
        <w:t xml:space="preserve"> за наличны</w:t>
      </w:r>
      <w:r w:rsidR="00CA1748">
        <w:rPr>
          <w:bCs/>
          <w:sz w:val="20"/>
          <w:szCs w:val="20"/>
        </w:rPr>
        <w:t>й расчет, установленной Поставщиком</w:t>
      </w:r>
      <w:r w:rsidR="00BF0A85">
        <w:rPr>
          <w:bCs/>
          <w:sz w:val="20"/>
          <w:szCs w:val="20"/>
        </w:rPr>
        <w:t xml:space="preserve"> и указанной на стеле </w:t>
      </w:r>
      <w:r w:rsidR="00CA1748">
        <w:rPr>
          <w:bCs/>
          <w:sz w:val="20"/>
          <w:szCs w:val="20"/>
        </w:rPr>
        <w:t>соответствующей АГНКС</w:t>
      </w:r>
      <w:r w:rsidR="003D6374">
        <w:rPr>
          <w:bCs/>
          <w:sz w:val="20"/>
          <w:szCs w:val="20"/>
        </w:rPr>
        <w:t xml:space="preserve"> </w:t>
      </w:r>
      <w:r w:rsidR="00CA1748">
        <w:rPr>
          <w:bCs/>
          <w:sz w:val="20"/>
          <w:szCs w:val="20"/>
        </w:rPr>
        <w:t>на</w:t>
      </w:r>
      <w:r w:rsidR="00A5747B" w:rsidRPr="00A5747B">
        <w:rPr>
          <w:bCs/>
          <w:sz w:val="20"/>
          <w:szCs w:val="20"/>
        </w:rPr>
        <w:t xml:space="preserve"> момент получения Товар</w:t>
      </w:r>
      <w:bookmarkEnd w:id="0"/>
      <w:bookmarkEnd w:id="1"/>
      <w:bookmarkEnd w:id="2"/>
      <w:r w:rsidR="00CA1748">
        <w:rPr>
          <w:bCs/>
          <w:sz w:val="20"/>
          <w:szCs w:val="20"/>
        </w:rPr>
        <w:t>а, при условии, что установленная Поставщиком ц</w:t>
      </w:r>
      <w:r w:rsidR="00A5747B" w:rsidRPr="00A5747B">
        <w:rPr>
          <w:bCs/>
          <w:sz w:val="20"/>
          <w:szCs w:val="20"/>
        </w:rPr>
        <w:t>ена за 1 м</w:t>
      </w:r>
      <w:r w:rsidR="00A5747B" w:rsidRPr="00A5747B">
        <w:rPr>
          <w:bCs/>
          <w:sz w:val="20"/>
          <w:szCs w:val="20"/>
          <w:vertAlign w:val="superscript"/>
        </w:rPr>
        <w:t>3</w:t>
      </w:r>
      <w:r w:rsidR="00A5747B" w:rsidRPr="00A5747B">
        <w:rPr>
          <w:bCs/>
          <w:sz w:val="20"/>
          <w:szCs w:val="20"/>
        </w:rPr>
        <w:t xml:space="preserve"> соответствующего вида топлива, </w:t>
      </w:r>
      <w:r w:rsidR="00CA1748">
        <w:rPr>
          <w:bCs/>
          <w:sz w:val="20"/>
          <w:szCs w:val="20"/>
        </w:rPr>
        <w:t>указанная</w:t>
      </w:r>
      <w:r w:rsidR="00A5747B" w:rsidRPr="00A5747B">
        <w:rPr>
          <w:bCs/>
          <w:sz w:val="20"/>
          <w:szCs w:val="20"/>
        </w:rPr>
        <w:t xml:space="preserve"> для розничных продаж </w:t>
      </w:r>
      <w:r w:rsidR="00CA1748">
        <w:rPr>
          <w:bCs/>
          <w:sz w:val="20"/>
          <w:szCs w:val="20"/>
        </w:rPr>
        <w:t>на стеле АГНКС на день отпуска Т</w:t>
      </w:r>
      <w:r w:rsidR="00A5747B" w:rsidRPr="00A5747B">
        <w:rPr>
          <w:bCs/>
          <w:sz w:val="20"/>
          <w:szCs w:val="20"/>
        </w:rPr>
        <w:t xml:space="preserve">овара, </w:t>
      </w:r>
      <w:r w:rsidR="00CA1748">
        <w:rPr>
          <w:bCs/>
          <w:sz w:val="20"/>
          <w:szCs w:val="20"/>
        </w:rPr>
        <w:t>не превышает цену Товара, установленную</w:t>
      </w:r>
      <w:r w:rsidR="00A5747B" w:rsidRPr="00A5747B">
        <w:rPr>
          <w:bCs/>
          <w:sz w:val="20"/>
          <w:szCs w:val="20"/>
        </w:rPr>
        <w:t xml:space="preserve"> в Спецификации (Приложение № 1 к договору). </w:t>
      </w:r>
    </w:p>
    <w:p w:rsidR="00A5747B" w:rsidRPr="00A5747B" w:rsidRDefault="00BF0A85" w:rsidP="00A5747B">
      <w:pPr>
        <w:tabs>
          <w:tab w:val="left" w:pos="0"/>
          <w:tab w:val="left" w:pos="142"/>
          <w:tab w:val="left" w:pos="284"/>
          <w:tab w:val="left" w:pos="709"/>
          <w:tab w:val="left" w:pos="851"/>
        </w:tabs>
        <w:suppressAutoHyphens w:val="0"/>
        <w:ind w:firstLine="426"/>
        <w:jc w:val="both"/>
        <w:rPr>
          <w:bCs/>
          <w:sz w:val="20"/>
          <w:szCs w:val="20"/>
        </w:rPr>
      </w:pPr>
      <w:r>
        <w:rPr>
          <w:bCs/>
          <w:sz w:val="20"/>
          <w:szCs w:val="20"/>
        </w:rPr>
        <w:t xml:space="preserve">Если цена </w:t>
      </w:r>
      <w:r w:rsidR="00A5747B" w:rsidRPr="00A5747B">
        <w:rPr>
          <w:bCs/>
          <w:sz w:val="20"/>
          <w:szCs w:val="20"/>
        </w:rPr>
        <w:t>за 1 м</w:t>
      </w:r>
      <w:r w:rsidR="00A5747B" w:rsidRPr="00A5747B">
        <w:rPr>
          <w:bCs/>
          <w:sz w:val="20"/>
          <w:szCs w:val="20"/>
          <w:vertAlign w:val="superscript"/>
        </w:rPr>
        <w:t>3</w:t>
      </w:r>
      <w:r w:rsidR="00A5747B" w:rsidRPr="00A5747B">
        <w:rPr>
          <w:bCs/>
          <w:sz w:val="20"/>
          <w:szCs w:val="20"/>
        </w:rPr>
        <w:t xml:space="preserve"> соответствующего вида топлива, установленная</w:t>
      </w:r>
      <w:r>
        <w:rPr>
          <w:bCs/>
          <w:sz w:val="20"/>
          <w:szCs w:val="20"/>
        </w:rPr>
        <w:t xml:space="preserve"> Поставщиком для розничных продаж и указанная</w:t>
      </w:r>
      <w:r w:rsidR="00A5747B" w:rsidRPr="00A5747B">
        <w:rPr>
          <w:bCs/>
          <w:sz w:val="20"/>
          <w:szCs w:val="20"/>
        </w:rPr>
        <w:t xml:space="preserve"> </w:t>
      </w:r>
      <w:r>
        <w:rPr>
          <w:bCs/>
          <w:sz w:val="20"/>
          <w:szCs w:val="20"/>
        </w:rPr>
        <w:t xml:space="preserve">на </w:t>
      </w:r>
      <w:r w:rsidR="00A5747B" w:rsidRPr="00A5747B">
        <w:rPr>
          <w:bCs/>
          <w:sz w:val="20"/>
          <w:szCs w:val="20"/>
        </w:rPr>
        <w:t>стеле АГНКС</w:t>
      </w:r>
      <w:r w:rsidR="00CA1748">
        <w:rPr>
          <w:bCs/>
          <w:sz w:val="20"/>
          <w:szCs w:val="20"/>
        </w:rPr>
        <w:t xml:space="preserve"> на день отпуска Товара, больше или равна цене</w:t>
      </w:r>
      <w:r w:rsidR="00A5747B" w:rsidRPr="00A5747B">
        <w:rPr>
          <w:bCs/>
          <w:sz w:val="20"/>
          <w:szCs w:val="20"/>
        </w:rPr>
        <w:t xml:space="preserve"> за</w:t>
      </w:r>
      <w:r w:rsidR="00CA1748">
        <w:rPr>
          <w:bCs/>
          <w:sz w:val="20"/>
          <w:szCs w:val="20"/>
        </w:rPr>
        <w:t xml:space="preserve"> </w:t>
      </w:r>
      <w:r w:rsidR="00CA1748" w:rsidRPr="00CA1748">
        <w:rPr>
          <w:bCs/>
          <w:sz w:val="20"/>
          <w:szCs w:val="20"/>
        </w:rPr>
        <w:t>1 м</w:t>
      </w:r>
      <w:r w:rsidR="00CA1748" w:rsidRPr="00CA1748">
        <w:rPr>
          <w:bCs/>
          <w:sz w:val="20"/>
          <w:szCs w:val="20"/>
          <w:vertAlign w:val="superscript"/>
        </w:rPr>
        <w:t>3</w:t>
      </w:r>
      <w:r w:rsidR="00A5747B" w:rsidRPr="00CA1748">
        <w:rPr>
          <w:bCs/>
          <w:sz w:val="20"/>
          <w:szCs w:val="20"/>
        </w:rPr>
        <w:t xml:space="preserve"> </w:t>
      </w:r>
      <w:r w:rsidR="00CA1748">
        <w:rPr>
          <w:bCs/>
          <w:sz w:val="20"/>
          <w:szCs w:val="20"/>
        </w:rPr>
        <w:t>Т</w:t>
      </w:r>
      <w:r w:rsidR="00A5747B" w:rsidRPr="00A5747B">
        <w:rPr>
          <w:bCs/>
          <w:sz w:val="20"/>
          <w:szCs w:val="20"/>
        </w:rPr>
        <w:t>овара, установленной в Спецификации (Приложение № 1 к договору), то цена</w:t>
      </w:r>
      <w:r>
        <w:rPr>
          <w:bCs/>
          <w:sz w:val="20"/>
          <w:szCs w:val="20"/>
        </w:rPr>
        <w:t xml:space="preserve"> за единицу Т</w:t>
      </w:r>
      <w:r w:rsidR="00A5747B" w:rsidRPr="00A5747B">
        <w:rPr>
          <w:bCs/>
          <w:sz w:val="20"/>
          <w:szCs w:val="20"/>
        </w:rPr>
        <w:t>овара (Цфакт)</w:t>
      </w:r>
      <w:r w:rsidR="00CA1748">
        <w:rPr>
          <w:bCs/>
          <w:sz w:val="20"/>
          <w:szCs w:val="20"/>
        </w:rPr>
        <w:t xml:space="preserve"> устанавливается равной</w:t>
      </w:r>
      <w:r w:rsidR="00A5747B" w:rsidRPr="00A5747B">
        <w:rPr>
          <w:bCs/>
          <w:sz w:val="20"/>
          <w:szCs w:val="20"/>
        </w:rPr>
        <w:t xml:space="preserve"> цене </w:t>
      </w:r>
      <w:r w:rsidR="00CA1748">
        <w:rPr>
          <w:bCs/>
          <w:sz w:val="20"/>
          <w:szCs w:val="20"/>
        </w:rPr>
        <w:t xml:space="preserve">за единицу </w:t>
      </w:r>
      <w:r>
        <w:rPr>
          <w:bCs/>
          <w:sz w:val="20"/>
          <w:szCs w:val="20"/>
        </w:rPr>
        <w:t>Товара, указанной</w:t>
      </w:r>
      <w:r w:rsidR="00A5747B" w:rsidRPr="00A5747B">
        <w:rPr>
          <w:bCs/>
          <w:sz w:val="20"/>
          <w:szCs w:val="20"/>
        </w:rPr>
        <w:t xml:space="preserve"> в Спецификации (Приложение № 1 к договору). </w:t>
      </w:r>
    </w:p>
    <w:p w:rsidR="00A5747B" w:rsidRPr="00A5747B" w:rsidRDefault="00BF0A85" w:rsidP="00A5747B">
      <w:pPr>
        <w:tabs>
          <w:tab w:val="left" w:pos="0"/>
          <w:tab w:val="left" w:pos="142"/>
          <w:tab w:val="left" w:pos="284"/>
          <w:tab w:val="left" w:pos="709"/>
          <w:tab w:val="left" w:pos="851"/>
        </w:tabs>
        <w:suppressAutoHyphens w:val="0"/>
        <w:ind w:firstLine="426"/>
        <w:jc w:val="both"/>
        <w:rPr>
          <w:bCs/>
          <w:sz w:val="20"/>
          <w:szCs w:val="20"/>
        </w:rPr>
      </w:pPr>
      <w:r>
        <w:rPr>
          <w:bCs/>
          <w:sz w:val="20"/>
          <w:szCs w:val="20"/>
        </w:rPr>
        <w:t>Если цена</w:t>
      </w:r>
      <w:r w:rsidR="00A5747B" w:rsidRPr="00A5747B">
        <w:rPr>
          <w:bCs/>
          <w:sz w:val="20"/>
          <w:szCs w:val="20"/>
        </w:rPr>
        <w:t xml:space="preserve"> за 1 м</w:t>
      </w:r>
      <w:r w:rsidR="00A5747B" w:rsidRPr="00A5747B">
        <w:rPr>
          <w:bCs/>
          <w:sz w:val="20"/>
          <w:szCs w:val="20"/>
          <w:vertAlign w:val="superscript"/>
        </w:rPr>
        <w:t>3</w:t>
      </w:r>
      <w:r w:rsidR="00A5747B" w:rsidRPr="00A5747B">
        <w:rPr>
          <w:bCs/>
          <w:sz w:val="20"/>
          <w:szCs w:val="20"/>
        </w:rPr>
        <w:t xml:space="preserve"> соответствующего вида топлива, установленная</w:t>
      </w:r>
      <w:r>
        <w:rPr>
          <w:bCs/>
          <w:sz w:val="20"/>
          <w:szCs w:val="20"/>
        </w:rPr>
        <w:t xml:space="preserve"> Поставщиком</w:t>
      </w:r>
      <w:r w:rsidR="00A5747B" w:rsidRPr="00A5747B">
        <w:rPr>
          <w:bCs/>
          <w:sz w:val="20"/>
          <w:szCs w:val="20"/>
        </w:rPr>
        <w:t xml:space="preserve"> для розн</w:t>
      </w:r>
      <w:r>
        <w:rPr>
          <w:bCs/>
          <w:sz w:val="20"/>
          <w:szCs w:val="20"/>
        </w:rPr>
        <w:t>ичных продаж и указанная на</w:t>
      </w:r>
      <w:r w:rsidR="00A5747B" w:rsidRPr="00A5747B">
        <w:rPr>
          <w:bCs/>
          <w:sz w:val="20"/>
          <w:szCs w:val="20"/>
        </w:rPr>
        <w:t xml:space="preserve"> стеле АГНКС на день отпуска товара, меньше цены </w:t>
      </w:r>
      <w:r w:rsidRPr="00BF0A85">
        <w:rPr>
          <w:bCs/>
          <w:sz w:val="20"/>
          <w:szCs w:val="20"/>
        </w:rPr>
        <w:t>за 1 м</w:t>
      </w:r>
      <w:r w:rsidRPr="00BF0A85">
        <w:rPr>
          <w:bCs/>
          <w:sz w:val="20"/>
          <w:szCs w:val="20"/>
          <w:vertAlign w:val="superscript"/>
        </w:rPr>
        <w:t>3</w:t>
      </w:r>
      <w:r>
        <w:rPr>
          <w:bCs/>
          <w:sz w:val="20"/>
          <w:szCs w:val="20"/>
        </w:rPr>
        <w:t xml:space="preserve"> Товара, указанной</w:t>
      </w:r>
      <w:r w:rsidR="00A5747B" w:rsidRPr="00A5747B">
        <w:rPr>
          <w:bCs/>
          <w:sz w:val="20"/>
          <w:szCs w:val="20"/>
        </w:rPr>
        <w:t xml:space="preserve"> в Спецификации (Прило</w:t>
      </w:r>
      <w:r>
        <w:rPr>
          <w:bCs/>
          <w:sz w:val="20"/>
          <w:szCs w:val="20"/>
        </w:rPr>
        <w:t>жение № 1 к договору), то цена за единицу Т</w:t>
      </w:r>
      <w:r w:rsidR="00A5747B" w:rsidRPr="00A5747B">
        <w:rPr>
          <w:bCs/>
          <w:sz w:val="20"/>
          <w:szCs w:val="20"/>
        </w:rPr>
        <w:t>овара (Цфакт)</w:t>
      </w:r>
      <w:r>
        <w:rPr>
          <w:bCs/>
          <w:sz w:val="20"/>
          <w:szCs w:val="20"/>
        </w:rPr>
        <w:t xml:space="preserve"> устанавливается равной</w:t>
      </w:r>
      <w:r w:rsidR="00A5747B" w:rsidRPr="00A5747B">
        <w:rPr>
          <w:bCs/>
          <w:sz w:val="20"/>
          <w:szCs w:val="20"/>
        </w:rPr>
        <w:t xml:space="preserve"> цене, установленной для розничных продаж на стеле АГНКС на де</w:t>
      </w:r>
      <w:r>
        <w:rPr>
          <w:bCs/>
          <w:sz w:val="20"/>
          <w:szCs w:val="20"/>
        </w:rPr>
        <w:t>нь отпуска Т</w:t>
      </w:r>
      <w:r w:rsidR="00A5747B" w:rsidRPr="00A5747B">
        <w:rPr>
          <w:bCs/>
          <w:sz w:val="20"/>
          <w:szCs w:val="20"/>
        </w:rPr>
        <w:t>овара.</w:t>
      </w:r>
    </w:p>
    <w:p w:rsidR="005A1B5A" w:rsidRDefault="004B41D0" w:rsidP="00A5747B">
      <w:pPr>
        <w:tabs>
          <w:tab w:val="left" w:pos="0"/>
          <w:tab w:val="left" w:pos="142"/>
          <w:tab w:val="left" w:pos="284"/>
          <w:tab w:val="left" w:pos="709"/>
          <w:tab w:val="left" w:pos="851"/>
        </w:tabs>
        <w:suppressAutoHyphens w:val="0"/>
        <w:ind w:firstLine="426"/>
        <w:jc w:val="both"/>
        <w:rPr>
          <w:rFonts w:eastAsia="Calibri"/>
          <w:color w:val="000000"/>
          <w:sz w:val="20"/>
          <w:szCs w:val="20"/>
          <w:lang w:eastAsia="ru-RU"/>
        </w:rPr>
      </w:pPr>
      <w:r>
        <w:rPr>
          <w:rFonts w:eastAsia="Calibri"/>
          <w:color w:val="000000"/>
          <w:sz w:val="20"/>
          <w:szCs w:val="20"/>
          <w:lang w:eastAsia="ru-RU"/>
        </w:rPr>
        <w:t>4.</w:t>
      </w:r>
      <w:r w:rsidR="00FE1191">
        <w:rPr>
          <w:rFonts w:eastAsia="Calibri"/>
          <w:color w:val="000000"/>
          <w:sz w:val="20"/>
          <w:szCs w:val="20"/>
          <w:lang w:eastAsia="ru-RU"/>
        </w:rPr>
        <w:t>5</w:t>
      </w:r>
      <w:r>
        <w:rPr>
          <w:rFonts w:eastAsia="Calibri"/>
          <w:color w:val="000000"/>
          <w:sz w:val="20"/>
          <w:szCs w:val="20"/>
          <w:lang w:eastAsia="ru-RU"/>
        </w:rPr>
        <w:t>. Порядок применения официального курса иностранной валюты к рублю Российской Федерации, установленного Центральным банком России и используемого при оплате Договора, не применяется.</w:t>
      </w:r>
    </w:p>
    <w:p w:rsidR="005A1B5A" w:rsidRDefault="004B41D0">
      <w:pPr>
        <w:tabs>
          <w:tab w:val="left" w:pos="0"/>
        </w:tabs>
        <w:suppressAutoHyphens w:val="0"/>
        <w:ind w:firstLine="426"/>
        <w:jc w:val="both"/>
        <w:rPr>
          <w:rFonts w:eastAsia="Calibri"/>
          <w:color w:val="000000"/>
          <w:sz w:val="20"/>
          <w:szCs w:val="20"/>
          <w:lang w:eastAsia="ru-RU"/>
        </w:rPr>
      </w:pPr>
      <w:r>
        <w:rPr>
          <w:rFonts w:eastAsia="Calibri"/>
          <w:color w:val="000000"/>
          <w:sz w:val="20"/>
          <w:szCs w:val="20"/>
          <w:lang w:eastAsia="ru-RU"/>
        </w:rPr>
        <w:t>4.7. Валюта для расчетов: рубль Российской Федерации.</w:t>
      </w:r>
    </w:p>
    <w:p w:rsidR="005A1B5A" w:rsidRDefault="004B41D0">
      <w:pPr>
        <w:tabs>
          <w:tab w:val="left" w:pos="0"/>
        </w:tabs>
        <w:suppressAutoHyphens w:val="0"/>
        <w:ind w:firstLine="426"/>
        <w:jc w:val="both"/>
        <w:rPr>
          <w:i/>
          <w:sz w:val="20"/>
          <w:szCs w:val="20"/>
          <w:lang w:eastAsia="ru-RU"/>
        </w:rPr>
      </w:pPr>
      <w:r>
        <w:rPr>
          <w:sz w:val="20"/>
          <w:szCs w:val="20"/>
          <w:lang w:eastAsia="ru-RU"/>
        </w:rPr>
        <w:t>4.8. Оплата по настоящему Договору производится Заказ</w:t>
      </w:r>
      <w:r w:rsidR="00BF0A85">
        <w:rPr>
          <w:sz w:val="20"/>
          <w:szCs w:val="20"/>
          <w:lang w:eastAsia="ru-RU"/>
        </w:rPr>
        <w:t>чиком ежемесячно за полученный Т</w:t>
      </w:r>
      <w:r>
        <w:rPr>
          <w:sz w:val="20"/>
          <w:szCs w:val="20"/>
          <w:lang w:eastAsia="ru-RU"/>
        </w:rPr>
        <w:t>овар путем перечисления денежных средств на расчетный счет Поставщика в течение 7 рабочих дней после предоставления Поставщиком и подписания Заказчиком товарной накладной</w:t>
      </w:r>
      <w:r w:rsidR="00B46723">
        <w:rPr>
          <w:sz w:val="20"/>
          <w:szCs w:val="20"/>
          <w:lang w:eastAsia="ru-RU"/>
        </w:rPr>
        <w:t xml:space="preserve"> и (или) универсального передаточного документа</w:t>
      </w:r>
      <w:r>
        <w:rPr>
          <w:sz w:val="20"/>
          <w:szCs w:val="20"/>
          <w:lang w:eastAsia="ru-RU"/>
        </w:rPr>
        <w:t xml:space="preserve"> (УПД)</w:t>
      </w:r>
      <w:r>
        <w:rPr>
          <w:i/>
          <w:sz w:val="20"/>
          <w:szCs w:val="20"/>
          <w:lang w:eastAsia="ru-RU"/>
        </w:rPr>
        <w:t>.</w:t>
      </w:r>
    </w:p>
    <w:p w:rsidR="005A1B5A" w:rsidRDefault="004B41D0">
      <w:pPr>
        <w:tabs>
          <w:tab w:val="left" w:pos="0"/>
        </w:tabs>
        <w:suppressAutoHyphens w:val="0"/>
        <w:ind w:firstLine="426"/>
        <w:jc w:val="both"/>
        <w:rPr>
          <w:sz w:val="20"/>
          <w:szCs w:val="20"/>
          <w:lang w:eastAsia="ru-RU"/>
        </w:rPr>
      </w:pPr>
      <w:r>
        <w:rPr>
          <w:sz w:val="20"/>
          <w:szCs w:val="20"/>
          <w:lang w:eastAsia="ru-RU"/>
        </w:rPr>
        <w:t>4.9. Заказчик обязуется указать в платежном поручении ссылку на номер и дату настоящего Договора в назначении платежа.</w:t>
      </w:r>
    </w:p>
    <w:p w:rsidR="005A1B5A" w:rsidRDefault="004B41D0">
      <w:pPr>
        <w:widowControl w:val="0"/>
        <w:tabs>
          <w:tab w:val="left" w:pos="0"/>
        </w:tabs>
        <w:suppressAutoHyphens w:val="0"/>
        <w:autoSpaceDE w:val="0"/>
        <w:autoSpaceDN w:val="0"/>
        <w:adjustRightInd w:val="0"/>
        <w:ind w:firstLine="426"/>
        <w:jc w:val="center"/>
        <w:rPr>
          <w:b/>
          <w:sz w:val="20"/>
          <w:szCs w:val="20"/>
          <w:lang w:eastAsia="ru-RU"/>
        </w:rPr>
      </w:pPr>
      <w:r>
        <w:rPr>
          <w:b/>
          <w:sz w:val="20"/>
          <w:szCs w:val="20"/>
          <w:lang w:eastAsia="ru-RU"/>
        </w:rPr>
        <w:t>5. ОТВЕТСТВЕННОСТЬ СТОРОН.</w:t>
      </w:r>
    </w:p>
    <w:p w:rsidR="009E2786" w:rsidRDefault="009E2786">
      <w:pPr>
        <w:widowControl w:val="0"/>
        <w:tabs>
          <w:tab w:val="left" w:pos="0"/>
        </w:tabs>
        <w:suppressAutoHyphens w:val="0"/>
        <w:autoSpaceDE w:val="0"/>
        <w:autoSpaceDN w:val="0"/>
        <w:adjustRightInd w:val="0"/>
        <w:ind w:firstLine="426"/>
        <w:jc w:val="center"/>
        <w:rPr>
          <w:b/>
          <w:sz w:val="20"/>
          <w:szCs w:val="20"/>
          <w:lang w:eastAsia="ru-RU"/>
        </w:rPr>
      </w:pPr>
    </w:p>
    <w:p w:rsidR="009E2786" w:rsidRPr="009E2786" w:rsidRDefault="009E2786" w:rsidP="009E2786">
      <w:pPr>
        <w:widowControl w:val="0"/>
        <w:tabs>
          <w:tab w:val="left" w:pos="0"/>
        </w:tabs>
        <w:suppressAutoHyphens w:val="0"/>
        <w:autoSpaceDE w:val="0"/>
        <w:autoSpaceDN w:val="0"/>
        <w:ind w:firstLine="426"/>
        <w:jc w:val="both"/>
        <w:outlineLvl w:val="1"/>
        <w:rPr>
          <w:sz w:val="20"/>
          <w:szCs w:val="20"/>
          <w:lang w:val="x-none" w:eastAsia="en-US"/>
        </w:rPr>
      </w:pPr>
      <w:r>
        <w:rPr>
          <w:sz w:val="20"/>
          <w:szCs w:val="20"/>
          <w:lang w:eastAsia="en-US"/>
        </w:rPr>
        <w:lastRenderedPageBreak/>
        <w:t xml:space="preserve">8.1. </w:t>
      </w:r>
      <w:r w:rsidRPr="009E2786">
        <w:rPr>
          <w:sz w:val="20"/>
          <w:szCs w:val="20"/>
          <w:lang w:val="x-none" w:eastAsia="en-US"/>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w:t>
      </w:r>
      <w:r w:rsidR="00B46723">
        <w:rPr>
          <w:sz w:val="20"/>
          <w:szCs w:val="20"/>
          <w:lang w:val="x-none" w:eastAsia="en-US"/>
        </w:rPr>
        <w:t>тв, предусмотренных договором, П</w:t>
      </w:r>
      <w:r w:rsidRPr="009E2786">
        <w:rPr>
          <w:sz w:val="20"/>
          <w:szCs w:val="20"/>
          <w:lang w:val="x-none" w:eastAsia="en-US"/>
        </w:rPr>
        <w:t xml:space="preserve">оставщик (подрядчик, исполнитель) вправе потребовать уплаты неустоек (пеней). </w:t>
      </w:r>
    </w:p>
    <w:p w:rsidR="009E2786" w:rsidRPr="009E2786" w:rsidRDefault="009E2786" w:rsidP="009E2786">
      <w:pPr>
        <w:widowControl w:val="0"/>
        <w:tabs>
          <w:tab w:val="left" w:pos="0"/>
        </w:tabs>
        <w:suppressAutoHyphens w:val="0"/>
        <w:autoSpaceDE w:val="0"/>
        <w:autoSpaceDN w:val="0"/>
        <w:ind w:firstLine="426"/>
        <w:jc w:val="both"/>
        <w:outlineLvl w:val="1"/>
        <w:rPr>
          <w:sz w:val="20"/>
          <w:szCs w:val="20"/>
          <w:lang w:val="x-none" w:eastAsia="en-US"/>
        </w:rPr>
      </w:pPr>
      <w:r>
        <w:rPr>
          <w:sz w:val="20"/>
          <w:szCs w:val="20"/>
          <w:lang w:eastAsia="en-US"/>
        </w:rPr>
        <w:t>8.</w:t>
      </w:r>
      <w:r w:rsidR="00B46723">
        <w:rPr>
          <w:sz w:val="20"/>
          <w:szCs w:val="20"/>
          <w:lang w:eastAsia="en-US"/>
        </w:rPr>
        <w:t>2.</w:t>
      </w:r>
      <w:r w:rsidR="00B46723" w:rsidRPr="009E2786">
        <w:rPr>
          <w:sz w:val="20"/>
          <w:szCs w:val="20"/>
          <w:lang w:val="x-none" w:eastAsia="en-US"/>
        </w:rPr>
        <w:t xml:space="preserve"> Пеня</w:t>
      </w:r>
      <w:r w:rsidRPr="009E2786">
        <w:rPr>
          <w:sz w:val="20"/>
          <w:szCs w:val="20"/>
          <w:lang w:val="x-none" w:eastAsia="en-US"/>
        </w:rPr>
        <w:t xml:space="preserve"> начисляется за каждый день просрочки Заказчиком исполнения обязательства, предусмотренного договором, </w:t>
      </w:r>
      <w:r w:rsidR="00B46723">
        <w:rPr>
          <w:sz w:val="20"/>
          <w:szCs w:val="20"/>
          <w:lang w:val="x-none" w:eastAsia="en-US"/>
        </w:rPr>
        <w:t>начиная со дня, следующего за днем истечения установленного Д</w:t>
      </w:r>
      <w:r w:rsidRPr="009E2786">
        <w:rPr>
          <w:sz w:val="20"/>
          <w:szCs w:val="20"/>
          <w:lang w:val="x-none" w:eastAsia="en-US"/>
        </w:rPr>
        <w:t>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E2786" w:rsidRPr="009E2786" w:rsidRDefault="009E2786" w:rsidP="009E2786">
      <w:pPr>
        <w:widowControl w:val="0"/>
        <w:tabs>
          <w:tab w:val="left" w:pos="0"/>
        </w:tabs>
        <w:suppressAutoHyphens w:val="0"/>
        <w:autoSpaceDE w:val="0"/>
        <w:autoSpaceDN w:val="0"/>
        <w:ind w:firstLine="426"/>
        <w:jc w:val="both"/>
        <w:outlineLvl w:val="1"/>
        <w:rPr>
          <w:sz w:val="20"/>
          <w:szCs w:val="20"/>
          <w:lang w:val="x-none" w:eastAsia="en-US"/>
        </w:rPr>
      </w:pPr>
      <w:r w:rsidRPr="009E2786">
        <w:rPr>
          <w:sz w:val="20"/>
          <w:szCs w:val="20"/>
          <w:lang w:val="x-none" w:eastAsia="en-US"/>
        </w:rPr>
        <w:t>8.3.</w:t>
      </w:r>
      <w:r w:rsidR="00B46723">
        <w:rPr>
          <w:sz w:val="20"/>
          <w:szCs w:val="20"/>
          <w:lang w:val="x-none" w:eastAsia="en-US"/>
        </w:rPr>
        <w:t xml:space="preserve"> В случае просрочки исполнения Поставщиком обязательств, предусмотренных Д</w:t>
      </w:r>
      <w:r w:rsidRPr="009E2786">
        <w:rPr>
          <w:sz w:val="20"/>
          <w:szCs w:val="20"/>
          <w:lang w:val="x-none" w:eastAsia="en-US"/>
        </w:rPr>
        <w:t>оговором, а также в иных случаях неисполнени</w:t>
      </w:r>
      <w:r w:rsidR="00B46723">
        <w:rPr>
          <w:sz w:val="20"/>
          <w:szCs w:val="20"/>
          <w:lang w:val="x-none" w:eastAsia="en-US"/>
        </w:rPr>
        <w:t>я или ненадлежащего исполнения Поставщиком</w:t>
      </w:r>
      <w:r w:rsidRPr="009E2786">
        <w:rPr>
          <w:sz w:val="20"/>
          <w:szCs w:val="20"/>
          <w:lang w:val="x-none" w:eastAsia="en-US"/>
        </w:rPr>
        <w:t xml:space="preserve"> обязательств, предусмотренных </w:t>
      </w:r>
      <w:r w:rsidR="00B46723">
        <w:rPr>
          <w:sz w:val="20"/>
          <w:szCs w:val="20"/>
          <w:lang w:val="x-none" w:eastAsia="en-US"/>
        </w:rPr>
        <w:t>договором, Заказчик направляет Поставщику</w:t>
      </w:r>
      <w:r w:rsidRPr="009E2786">
        <w:rPr>
          <w:sz w:val="20"/>
          <w:szCs w:val="20"/>
          <w:lang w:val="x-none" w:eastAsia="en-US"/>
        </w:rPr>
        <w:t xml:space="preserve"> требование об уплате неустоек (пеней).</w:t>
      </w:r>
    </w:p>
    <w:p w:rsidR="009E2786" w:rsidRPr="009E2786" w:rsidRDefault="009E2786" w:rsidP="009E2786">
      <w:pPr>
        <w:widowControl w:val="0"/>
        <w:tabs>
          <w:tab w:val="left" w:pos="0"/>
        </w:tabs>
        <w:suppressAutoHyphens w:val="0"/>
        <w:autoSpaceDE w:val="0"/>
        <w:autoSpaceDN w:val="0"/>
        <w:ind w:firstLine="426"/>
        <w:jc w:val="both"/>
        <w:outlineLvl w:val="1"/>
        <w:rPr>
          <w:sz w:val="20"/>
          <w:szCs w:val="20"/>
          <w:lang w:val="x-none" w:eastAsia="en-US"/>
        </w:rPr>
      </w:pPr>
      <w:r w:rsidRPr="009E2786">
        <w:rPr>
          <w:sz w:val="20"/>
          <w:szCs w:val="20"/>
          <w:lang w:val="x-none" w:eastAsia="en-US"/>
        </w:rPr>
        <w:t>8.4. Пеня начисляется за ка</w:t>
      </w:r>
      <w:r w:rsidR="00B46723">
        <w:rPr>
          <w:sz w:val="20"/>
          <w:szCs w:val="20"/>
          <w:lang w:val="x-none" w:eastAsia="en-US"/>
        </w:rPr>
        <w:t>ждый день просрочки исполнения Поставщиком</w:t>
      </w:r>
      <w:r w:rsidRPr="009E2786">
        <w:rPr>
          <w:sz w:val="20"/>
          <w:szCs w:val="20"/>
          <w:lang w:val="x-none" w:eastAsia="en-US"/>
        </w:rPr>
        <w:t xml:space="preserve"> обязательства, предусмо</w:t>
      </w:r>
      <w:r w:rsidR="00B46723">
        <w:rPr>
          <w:sz w:val="20"/>
          <w:szCs w:val="20"/>
          <w:lang w:val="x-none" w:eastAsia="en-US"/>
        </w:rPr>
        <w:t>тренного Д</w:t>
      </w:r>
      <w:r w:rsidRPr="009E2786">
        <w:rPr>
          <w:sz w:val="20"/>
          <w:szCs w:val="20"/>
          <w:lang w:val="x-none" w:eastAsia="en-US"/>
        </w:rPr>
        <w:t>оговором, в размере одной трехсотой</w:t>
      </w:r>
      <w:r w:rsidR="00B46723">
        <w:rPr>
          <w:sz w:val="20"/>
          <w:szCs w:val="20"/>
          <w:lang w:val="x-none" w:eastAsia="en-US"/>
        </w:rPr>
        <w:t xml:space="preserve"> действующей на дату уплаты пеней</w:t>
      </w:r>
      <w:r w:rsidR="00B46723">
        <w:rPr>
          <w:sz w:val="20"/>
          <w:szCs w:val="20"/>
          <w:lang w:eastAsia="en-US"/>
        </w:rPr>
        <w:t xml:space="preserve"> ключевой</w:t>
      </w:r>
      <w:r w:rsidRPr="009E2786">
        <w:rPr>
          <w:sz w:val="20"/>
          <w:szCs w:val="20"/>
          <w:lang w:val="x-none" w:eastAsia="en-US"/>
        </w:rPr>
        <w:t xml:space="preserve"> ставки Центрального банка Российской Федерации от</w:t>
      </w:r>
      <w:r w:rsidR="00B46723">
        <w:rPr>
          <w:sz w:val="20"/>
          <w:szCs w:val="20"/>
          <w:lang w:eastAsia="en-US"/>
        </w:rPr>
        <w:t xml:space="preserve"> максимального значения</w:t>
      </w:r>
      <w:r w:rsidR="00B46723">
        <w:rPr>
          <w:sz w:val="20"/>
          <w:szCs w:val="20"/>
          <w:lang w:val="x-none" w:eastAsia="en-US"/>
        </w:rPr>
        <w:t xml:space="preserve"> цены договора, уменьшенного</w:t>
      </w:r>
      <w:r w:rsidRPr="009E2786">
        <w:rPr>
          <w:sz w:val="20"/>
          <w:szCs w:val="20"/>
          <w:lang w:val="x-none" w:eastAsia="en-US"/>
        </w:rPr>
        <w:t xml:space="preserve"> на сумму, </w:t>
      </w:r>
      <w:r w:rsidR="00B46723">
        <w:rPr>
          <w:sz w:val="20"/>
          <w:szCs w:val="20"/>
          <w:lang w:eastAsia="en-US"/>
        </w:rPr>
        <w:t>равную</w:t>
      </w:r>
      <w:r w:rsidRPr="009E2786">
        <w:rPr>
          <w:sz w:val="20"/>
          <w:szCs w:val="20"/>
          <w:lang w:val="x-none" w:eastAsia="en-US"/>
        </w:rPr>
        <w:t xml:space="preserve"> объему обязательств, фактичес</w:t>
      </w:r>
      <w:r w:rsidR="00B46723">
        <w:rPr>
          <w:sz w:val="20"/>
          <w:szCs w:val="20"/>
          <w:lang w:val="x-none" w:eastAsia="en-US"/>
        </w:rPr>
        <w:t>ки исполненных П</w:t>
      </w:r>
      <w:r w:rsidRPr="009E2786">
        <w:rPr>
          <w:sz w:val="20"/>
          <w:szCs w:val="20"/>
          <w:lang w:val="x-none" w:eastAsia="en-US"/>
        </w:rPr>
        <w:t>оставщиком</w:t>
      </w:r>
      <w:r w:rsidR="00B46723">
        <w:rPr>
          <w:sz w:val="20"/>
          <w:szCs w:val="20"/>
          <w:lang w:eastAsia="en-US"/>
        </w:rPr>
        <w:t xml:space="preserve"> и принятых Заказчиком</w:t>
      </w:r>
      <w:r w:rsidRPr="009E2786">
        <w:rPr>
          <w:sz w:val="20"/>
          <w:szCs w:val="20"/>
          <w:lang w:val="x-none" w:eastAsia="en-US"/>
        </w:rPr>
        <w:t>.</w:t>
      </w:r>
    </w:p>
    <w:p w:rsidR="009E2786" w:rsidRPr="009E2786" w:rsidRDefault="009E2786" w:rsidP="009E2786">
      <w:pPr>
        <w:widowControl w:val="0"/>
        <w:tabs>
          <w:tab w:val="left" w:pos="0"/>
        </w:tabs>
        <w:suppressAutoHyphens w:val="0"/>
        <w:autoSpaceDE w:val="0"/>
        <w:autoSpaceDN w:val="0"/>
        <w:ind w:firstLine="426"/>
        <w:jc w:val="both"/>
        <w:outlineLvl w:val="1"/>
        <w:rPr>
          <w:sz w:val="20"/>
          <w:szCs w:val="20"/>
          <w:lang w:val="x-none" w:eastAsia="en-US"/>
        </w:rPr>
      </w:pPr>
      <w:r w:rsidRPr="009E2786">
        <w:rPr>
          <w:sz w:val="20"/>
          <w:szCs w:val="20"/>
          <w:lang w:val="x-none" w:eastAsia="en-US"/>
        </w:rPr>
        <w:t>8.5.</w:t>
      </w:r>
      <w:r w:rsidR="00B46723">
        <w:rPr>
          <w:sz w:val="20"/>
          <w:szCs w:val="20"/>
          <w:lang w:eastAsia="en-US"/>
        </w:rPr>
        <w:t xml:space="preserve"> </w:t>
      </w:r>
      <w:r w:rsidRPr="009E2786">
        <w:rPr>
          <w:sz w:val="20"/>
          <w:szCs w:val="20"/>
          <w:lang w:val="x-none" w:eastAsia="en-US"/>
        </w:rPr>
        <w:t>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E2786" w:rsidRPr="009E2786" w:rsidRDefault="009E2786" w:rsidP="009E2786">
      <w:pPr>
        <w:widowControl w:val="0"/>
        <w:tabs>
          <w:tab w:val="left" w:pos="0"/>
        </w:tabs>
        <w:suppressAutoHyphens w:val="0"/>
        <w:autoSpaceDE w:val="0"/>
        <w:autoSpaceDN w:val="0"/>
        <w:ind w:firstLine="426"/>
        <w:jc w:val="both"/>
        <w:outlineLvl w:val="1"/>
        <w:rPr>
          <w:sz w:val="20"/>
          <w:szCs w:val="20"/>
          <w:lang w:val="x-none" w:eastAsia="en-US"/>
        </w:rPr>
      </w:pPr>
      <w:r w:rsidRPr="009E2786">
        <w:rPr>
          <w:sz w:val="20"/>
          <w:szCs w:val="20"/>
          <w:lang w:val="x-none" w:eastAsia="en-US"/>
        </w:rPr>
        <w:t>8.6. Общая сумма начисленной неустойки (пени) за неисполнение или ненадлежащее исполнение Поставщиком обязательств, предусмотренных договором, не может превышать</w:t>
      </w:r>
      <w:r w:rsidR="00B46723">
        <w:rPr>
          <w:sz w:val="20"/>
          <w:szCs w:val="20"/>
          <w:lang w:eastAsia="en-US"/>
        </w:rPr>
        <w:t xml:space="preserve"> максимального значения</w:t>
      </w:r>
      <w:r w:rsidR="00B46723">
        <w:rPr>
          <w:sz w:val="20"/>
          <w:szCs w:val="20"/>
          <w:lang w:val="x-none" w:eastAsia="en-US"/>
        </w:rPr>
        <w:t xml:space="preserve"> цены</w:t>
      </w:r>
      <w:r w:rsidRPr="009E2786">
        <w:rPr>
          <w:sz w:val="20"/>
          <w:szCs w:val="20"/>
          <w:lang w:val="x-none" w:eastAsia="en-US"/>
        </w:rPr>
        <w:t xml:space="preserve"> </w:t>
      </w:r>
      <w:r w:rsidR="00B46723">
        <w:rPr>
          <w:sz w:val="20"/>
          <w:szCs w:val="20"/>
          <w:lang w:eastAsia="en-US"/>
        </w:rPr>
        <w:t>Д</w:t>
      </w:r>
      <w:r w:rsidRPr="009E2786">
        <w:rPr>
          <w:sz w:val="20"/>
          <w:szCs w:val="20"/>
          <w:lang w:val="x-none" w:eastAsia="en-US"/>
        </w:rPr>
        <w:t>оговора.</w:t>
      </w:r>
    </w:p>
    <w:p w:rsidR="009E2786" w:rsidRPr="009E2786" w:rsidRDefault="009E2786" w:rsidP="009E2786">
      <w:pPr>
        <w:widowControl w:val="0"/>
        <w:tabs>
          <w:tab w:val="left" w:pos="0"/>
        </w:tabs>
        <w:suppressAutoHyphens w:val="0"/>
        <w:autoSpaceDE w:val="0"/>
        <w:autoSpaceDN w:val="0"/>
        <w:ind w:firstLine="426"/>
        <w:jc w:val="both"/>
        <w:outlineLvl w:val="1"/>
        <w:rPr>
          <w:sz w:val="20"/>
          <w:szCs w:val="20"/>
          <w:lang w:val="x-none" w:eastAsia="en-US"/>
        </w:rPr>
      </w:pPr>
    </w:p>
    <w:p w:rsidR="005A1B5A" w:rsidRDefault="004B41D0">
      <w:pPr>
        <w:widowControl w:val="0"/>
        <w:tabs>
          <w:tab w:val="left" w:pos="0"/>
        </w:tabs>
        <w:suppressAutoHyphens w:val="0"/>
        <w:autoSpaceDE w:val="0"/>
        <w:autoSpaceDN w:val="0"/>
        <w:ind w:firstLine="426"/>
        <w:jc w:val="center"/>
        <w:outlineLvl w:val="1"/>
        <w:rPr>
          <w:b/>
          <w:sz w:val="20"/>
          <w:szCs w:val="20"/>
          <w:lang w:eastAsia="ru-RU"/>
        </w:rPr>
      </w:pPr>
      <w:r>
        <w:rPr>
          <w:b/>
          <w:sz w:val="20"/>
          <w:szCs w:val="20"/>
          <w:lang w:eastAsia="ru-RU"/>
        </w:rPr>
        <w:t>6. АНТИКОРРУПЦИОННАЯ ОГОВОРКА</w:t>
      </w:r>
    </w:p>
    <w:p w:rsidR="005A1B5A" w:rsidRDefault="004B41D0">
      <w:pPr>
        <w:widowControl w:val="0"/>
        <w:tabs>
          <w:tab w:val="left" w:pos="0"/>
        </w:tabs>
        <w:suppressAutoHyphens w:val="0"/>
        <w:autoSpaceDE w:val="0"/>
        <w:autoSpaceDN w:val="0"/>
        <w:ind w:firstLine="426"/>
        <w:jc w:val="both"/>
        <w:rPr>
          <w:sz w:val="20"/>
          <w:szCs w:val="20"/>
          <w:lang w:eastAsia="ru-RU"/>
        </w:rPr>
      </w:pPr>
      <w:r>
        <w:rPr>
          <w:sz w:val="20"/>
          <w:szCs w:val="20"/>
          <w:lang w:eastAsia="ru-RU"/>
        </w:rPr>
        <w:t xml:space="preserve">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B46723">
        <w:rPr>
          <w:sz w:val="20"/>
          <w:szCs w:val="20"/>
          <w:lang w:eastAsia="ru-RU"/>
        </w:rPr>
        <w:t>прямо</w:t>
      </w:r>
      <w:r>
        <w:rPr>
          <w:sz w:val="20"/>
          <w:szCs w:val="20"/>
          <w:lang w:eastAsia="ru-RU"/>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A1B5A" w:rsidRDefault="004B41D0">
      <w:pPr>
        <w:widowControl w:val="0"/>
        <w:tabs>
          <w:tab w:val="left" w:pos="0"/>
        </w:tabs>
        <w:suppressAutoHyphens w:val="0"/>
        <w:autoSpaceDE w:val="0"/>
        <w:autoSpaceDN w:val="0"/>
        <w:ind w:firstLine="426"/>
        <w:jc w:val="both"/>
        <w:rPr>
          <w:sz w:val="20"/>
          <w:szCs w:val="20"/>
          <w:lang w:eastAsia="ru-RU"/>
        </w:rPr>
      </w:pPr>
      <w:r>
        <w:rPr>
          <w:sz w:val="20"/>
          <w:szCs w:val="20"/>
          <w:lang w:eastAsia="ru-RU"/>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A1B5A" w:rsidRDefault="004B41D0">
      <w:pPr>
        <w:widowControl w:val="0"/>
        <w:tabs>
          <w:tab w:val="left" w:pos="0"/>
        </w:tabs>
        <w:suppressAutoHyphens w:val="0"/>
        <w:autoSpaceDE w:val="0"/>
        <w:autoSpaceDN w:val="0"/>
        <w:ind w:firstLine="426"/>
        <w:jc w:val="both"/>
        <w:rPr>
          <w:sz w:val="20"/>
          <w:szCs w:val="20"/>
          <w:lang w:eastAsia="ru-RU"/>
        </w:rPr>
      </w:pPr>
      <w:r>
        <w:rPr>
          <w:sz w:val="20"/>
          <w:szCs w:val="20"/>
          <w:lang w:eastAsia="ru-RU"/>
        </w:rPr>
        <w:t>6.3.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5A1B5A" w:rsidRDefault="004B41D0">
      <w:pPr>
        <w:widowControl w:val="0"/>
        <w:tabs>
          <w:tab w:val="left" w:pos="0"/>
        </w:tabs>
        <w:suppressAutoHyphens w:val="0"/>
        <w:autoSpaceDE w:val="0"/>
        <w:autoSpaceDN w:val="0"/>
        <w:ind w:firstLine="426"/>
        <w:jc w:val="both"/>
        <w:rPr>
          <w:sz w:val="20"/>
          <w:szCs w:val="20"/>
          <w:lang w:eastAsia="ru-RU"/>
        </w:rPr>
      </w:pPr>
      <w:r>
        <w:rPr>
          <w:sz w:val="20"/>
          <w:szCs w:val="20"/>
          <w:lang w:eastAsia="ru-RU"/>
        </w:rPr>
        <w:t>6.4.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A1B5A" w:rsidRDefault="004B41D0">
      <w:pPr>
        <w:widowControl w:val="0"/>
        <w:tabs>
          <w:tab w:val="left" w:pos="0"/>
        </w:tabs>
        <w:suppressAutoHyphens w:val="0"/>
        <w:autoSpaceDE w:val="0"/>
        <w:autoSpaceDN w:val="0"/>
        <w:ind w:firstLine="426"/>
        <w:jc w:val="both"/>
        <w:rPr>
          <w:sz w:val="20"/>
          <w:szCs w:val="20"/>
          <w:lang w:eastAsia="ru-RU"/>
        </w:rPr>
      </w:pPr>
      <w:r>
        <w:rPr>
          <w:sz w:val="20"/>
          <w:szCs w:val="20"/>
          <w:lang w:eastAsia="ru-RU"/>
        </w:rPr>
        <w:t>6.5.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A1B5A" w:rsidRDefault="004B41D0">
      <w:pPr>
        <w:tabs>
          <w:tab w:val="left" w:pos="0"/>
          <w:tab w:val="left" w:pos="709"/>
          <w:tab w:val="left" w:pos="1134"/>
        </w:tabs>
        <w:ind w:firstLine="426"/>
        <w:jc w:val="center"/>
        <w:rPr>
          <w:sz w:val="20"/>
          <w:szCs w:val="20"/>
          <w:lang w:eastAsia="ru-RU"/>
        </w:rPr>
      </w:pPr>
      <w:r>
        <w:rPr>
          <w:b/>
          <w:bCs/>
          <w:sz w:val="20"/>
          <w:szCs w:val="20"/>
          <w:lang w:eastAsia="ru-RU"/>
        </w:rPr>
        <w:t>7. ОБЕСПЕЧЕНИЕ ИСПОЛНЕНИЯ ДОГОВОРА</w:t>
      </w:r>
    </w:p>
    <w:p w:rsidR="005A1B5A" w:rsidRDefault="004B41D0">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7.1. Обеспечение исполнения договора не предусмотрено.</w:t>
      </w:r>
    </w:p>
    <w:p w:rsidR="005A1B5A" w:rsidRDefault="004B41D0">
      <w:pPr>
        <w:keepNext/>
        <w:tabs>
          <w:tab w:val="left" w:pos="0"/>
        </w:tabs>
        <w:suppressAutoHyphens w:val="0"/>
        <w:ind w:firstLine="426"/>
        <w:contextualSpacing/>
        <w:jc w:val="center"/>
        <w:outlineLvl w:val="5"/>
        <w:rPr>
          <w:b/>
          <w:color w:val="000000"/>
          <w:sz w:val="20"/>
          <w:szCs w:val="20"/>
          <w:lang w:eastAsia="ru-RU"/>
        </w:rPr>
      </w:pPr>
      <w:r>
        <w:rPr>
          <w:b/>
          <w:color w:val="000000"/>
          <w:sz w:val="20"/>
          <w:szCs w:val="20"/>
          <w:lang w:eastAsia="ru-RU"/>
        </w:rPr>
        <w:t xml:space="preserve">8. </w:t>
      </w:r>
      <w:r w:rsidR="006F35F7">
        <w:rPr>
          <w:b/>
          <w:color w:val="000000"/>
          <w:sz w:val="20"/>
          <w:szCs w:val="20"/>
          <w:lang w:eastAsia="ru-RU"/>
        </w:rPr>
        <w:t>РАССМОТРЕНИЕ СПОРОВ</w:t>
      </w:r>
    </w:p>
    <w:p w:rsidR="005A1B5A" w:rsidRDefault="004B41D0">
      <w:pPr>
        <w:tabs>
          <w:tab w:val="left" w:pos="0"/>
        </w:tabs>
        <w:suppressAutoHyphens w:val="0"/>
        <w:ind w:firstLine="426"/>
        <w:jc w:val="both"/>
        <w:rPr>
          <w:color w:val="000000"/>
          <w:sz w:val="20"/>
          <w:szCs w:val="20"/>
          <w:lang w:eastAsia="ru-RU"/>
        </w:rPr>
      </w:pPr>
      <w:r>
        <w:rPr>
          <w:color w:val="000000"/>
          <w:sz w:val="20"/>
          <w:szCs w:val="20"/>
          <w:lang w:eastAsia="ru-RU"/>
        </w:rPr>
        <w:t>8.1. Все споры и разногласия, возникшие при исполнении договора, разрешаются путем переговоров.</w:t>
      </w:r>
    </w:p>
    <w:p w:rsidR="005A1B5A" w:rsidRDefault="004B41D0">
      <w:pPr>
        <w:tabs>
          <w:tab w:val="left" w:pos="0"/>
        </w:tabs>
        <w:suppressAutoHyphens w:val="0"/>
        <w:ind w:firstLine="426"/>
        <w:jc w:val="both"/>
        <w:rPr>
          <w:color w:val="000000"/>
          <w:sz w:val="20"/>
          <w:szCs w:val="20"/>
          <w:lang w:eastAsia="ru-RU"/>
        </w:rPr>
      </w:pPr>
      <w:r>
        <w:rPr>
          <w:color w:val="000000"/>
          <w:sz w:val="20"/>
          <w:szCs w:val="20"/>
          <w:lang w:eastAsia="ru-RU"/>
        </w:rPr>
        <w:t>8.2.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rsidR="005A1B5A" w:rsidRDefault="004B41D0">
      <w:pPr>
        <w:tabs>
          <w:tab w:val="left" w:pos="0"/>
        </w:tabs>
        <w:suppressAutoHyphens w:val="0"/>
        <w:ind w:firstLine="426"/>
        <w:jc w:val="both"/>
        <w:rPr>
          <w:color w:val="000000"/>
          <w:sz w:val="20"/>
          <w:szCs w:val="20"/>
          <w:lang w:eastAsia="ru-RU"/>
        </w:rPr>
      </w:pPr>
      <w:r>
        <w:rPr>
          <w:color w:val="000000"/>
          <w:sz w:val="20"/>
          <w:szCs w:val="20"/>
          <w:lang w:eastAsia="ru-RU"/>
        </w:rPr>
        <w:t>8.3.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5 (Пяти) дней с момента получения претензии.</w:t>
      </w:r>
    </w:p>
    <w:p w:rsidR="005A1B5A" w:rsidRDefault="004B41D0">
      <w:pPr>
        <w:tabs>
          <w:tab w:val="left" w:pos="0"/>
        </w:tabs>
        <w:suppressAutoHyphens w:val="0"/>
        <w:ind w:firstLine="426"/>
        <w:jc w:val="both"/>
        <w:rPr>
          <w:color w:val="000000"/>
          <w:sz w:val="20"/>
          <w:szCs w:val="20"/>
          <w:lang w:eastAsia="ru-RU"/>
        </w:rPr>
      </w:pPr>
      <w:r>
        <w:rPr>
          <w:color w:val="000000"/>
          <w:sz w:val="20"/>
          <w:szCs w:val="20"/>
          <w:lang w:eastAsia="ru-RU"/>
        </w:rPr>
        <w:t>8.4. При не достижении согласия, а именно: полный или частичный отказ в удовлетворении претензии, непредставление ответа на претенз</w:t>
      </w:r>
      <w:r w:rsidR="00B46723">
        <w:rPr>
          <w:color w:val="000000"/>
          <w:sz w:val="20"/>
          <w:szCs w:val="20"/>
          <w:lang w:eastAsia="ru-RU"/>
        </w:rPr>
        <w:t>ию в срок, указанный в п. 8.3. Д</w:t>
      </w:r>
      <w:r>
        <w:rPr>
          <w:color w:val="000000"/>
          <w:sz w:val="20"/>
          <w:szCs w:val="20"/>
          <w:lang w:eastAsia="ru-RU"/>
        </w:rPr>
        <w:t>оговора, спор</w:t>
      </w:r>
      <w:r w:rsidR="006F35F7">
        <w:rPr>
          <w:color w:val="000000"/>
          <w:sz w:val="20"/>
          <w:szCs w:val="20"/>
          <w:lang w:eastAsia="ru-RU"/>
        </w:rPr>
        <w:t xml:space="preserve"> передается на рассмотрение</w:t>
      </w:r>
      <w:r>
        <w:rPr>
          <w:color w:val="000000"/>
          <w:sz w:val="20"/>
          <w:szCs w:val="20"/>
          <w:lang w:eastAsia="ru-RU"/>
        </w:rPr>
        <w:t xml:space="preserve"> </w:t>
      </w:r>
      <w:r w:rsidR="006F35F7">
        <w:rPr>
          <w:color w:val="000000"/>
          <w:sz w:val="20"/>
          <w:szCs w:val="20"/>
          <w:lang w:eastAsia="ru-RU"/>
        </w:rPr>
        <w:t>в Арбитражный суд Республики Мордовия.</w:t>
      </w:r>
    </w:p>
    <w:p w:rsidR="005A1B5A" w:rsidRDefault="004B41D0">
      <w:pPr>
        <w:tabs>
          <w:tab w:val="left" w:pos="0"/>
        </w:tabs>
        <w:suppressAutoHyphens w:val="0"/>
        <w:ind w:firstLine="426"/>
        <w:jc w:val="center"/>
        <w:rPr>
          <w:b/>
          <w:sz w:val="20"/>
          <w:szCs w:val="20"/>
          <w:lang w:eastAsia="ru-RU"/>
        </w:rPr>
      </w:pPr>
      <w:r>
        <w:rPr>
          <w:b/>
          <w:sz w:val="20"/>
          <w:szCs w:val="20"/>
          <w:lang w:eastAsia="ru-RU"/>
        </w:rPr>
        <w:t>9. ИЗМЕНЕНИЕ И РАСТОРЖЕНИЕ ДОГОВОРА</w:t>
      </w:r>
    </w:p>
    <w:p w:rsidR="005A1B5A" w:rsidRDefault="004B41D0">
      <w:pPr>
        <w:tabs>
          <w:tab w:val="left" w:pos="0"/>
          <w:tab w:val="left" w:pos="709"/>
        </w:tabs>
        <w:suppressAutoHyphens w:val="0"/>
        <w:ind w:firstLine="426"/>
        <w:jc w:val="both"/>
        <w:rPr>
          <w:sz w:val="20"/>
          <w:szCs w:val="20"/>
          <w:lang w:eastAsia="ru-RU"/>
        </w:rPr>
      </w:pPr>
      <w:r>
        <w:rPr>
          <w:sz w:val="20"/>
          <w:szCs w:val="20"/>
          <w:lang w:eastAsia="ru-RU"/>
        </w:rPr>
        <w:t>9.2. 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по основаниям, предусмотренным гражданским законодательством Р</w:t>
      </w:r>
      <w:r w:rsidR="006F35F7">
        <w:rPr>
          <w:sz w:val="20"/>
          <w:szCs w:val="20"/>
          <w:lang w:eastAsia="ru-RU"/>
        </w:rPr>
        <w:t xml:space="preserve">оссийской </w:t>
      </w:r>
      <w:r>
        <w:rPr>
          <w:sz w:val="20"/>
          <w:szCs w:val="20"/>
          <w:lang w:eastAsia="ru-RU"/>
        </w:rPr>
        <w:t>Ф</w:t>
      </w:r>
      <w:r w:rsidR="006F35F7">
        <w:rPr>
          <w:sz w:val="20"/>
          <w:szCs w:val="20"/>
          <w:lang w:eastAsia="ru-RU"/>
        </w:rPr>
        <w:t>едерации</w:t>
      </w:r>
      <w:r>
        <w:rPr>
          <w:sz w:val="20"/>
          <w:szCs w:val="20"/>
          <w:lang w:eastAsia="ru-RU"/>
        </w:rPr>
        <w:t>.</w:t>
      </w:r>
    </w:p>
    <w:p w:rsidR="005A1B5A" w:rsidRDefault="004B41D0">
      <w:pPr>
        <w:tabs>
          <w:tab w:val="left" w:pos="0"/>
        </w:tabs>
        <w:suppressAutoHyphens w:val="0"/>
        <w:autoSpaceDE w:val="0"/>
        <w:autoSpaceDN w:val="0"/>
        <w:adjustRightInd w:val="0"/>
        <w:ind w:firstLine="426"/>
        <w:jc w:val="both"/>
        <w:rPr>
          <w:sz w:val="20"/>
          <w:szCs w:val="20"/>
          <w:lang w:eastAsia="ru-RU"/>
        </w:rPr>
      </w:pPr>
      <w:r>
        <w:rPr>
          <w:sz w:val="20"/>
          <w:szCs w:val="20"/>
          <w:lang w:eastAsia="ru-RU"/>
        </w:rPr>
        <w:t xml:space="preserve">9.3. Заказчик может принять решение об одностороннем отказе от исполнения договора.  </w:t>
      </w:r>
    </w:p>
    <w:p w:rsidR="005A1B5A" w:rsidRDefault="004B41D0">
      <w:pPr>
        <w:tabs>
          <w:tab w:val="left" w:pos="0"/>
        </w:tabs>
        <w:suppressAutoHyphens w:val="0"/>
        <w:autoSpaceDE w:val="0"/>
        <w:autoSpaceDN w:val="0"/>
        <w:adjustRightInd w:val="0"/>
        <w:ind w:firstLine="426"/>
        <w:jc w:val="both"/>
        <w:rPr>
          <w:sz w:val="20"/>
          <w:szCs w:val="20"/>
          <w:lang w:eastAsia="ru-RU"/>
        </w:rPr>
      </w:pPr>
      <w:r>
        <w:rPr>
          <w:sz w:val="20"/>
          <w:szCs w:val="20"/>
          <w:lang w:eastAsia="ru-RU"/>
        </w:rPr>
        <w:t xml:space="preserve">9.4. Заказчик вправе принять решение об одностороннем отказе от исполнения договора по основаниям, </w:t>
      </w:r>
      <w:r w:rsidR="006F35F7">
        <w:rPr>
          <w:sz w:val="20"/>
          <w:szCs w:val="20"/>
          <w:lang w:eastAsia="ru-RU"/>
        </w:rPr>
        <w:t>предусмотренным Гражданским</w:t>
      </w:r>
      <w:r>
        <w:rPr>
          <w:sz w:val="20"/>
          <w:szCs w:val="20"/>
          <w:lang w:eastAsia="ru-RU"/>
        </w:rPr>
        <w:t xml:space="preserve"> кодексом Российской Федерации для одностороннего отказа от исполнения отдельных видов обязательств, в том числе:</w:t>
      </w:r>
    </w:p>
    <w:p w:rsidR="005A1B5A" w:rsidRDefault="006F35F7">
      <w:pPr>
        <w:tabs>
          <w:tab w:val="left" w:pos="0"/>
        </w:tabs>
        <w:suppressAutoHyphens w:val="0"/>
        <w:autoSpaceDE w:val="0"/>
        <w:autoSpaceDN w:val="0"/>
        <w:adjustRightInd w:val="0"/>
        <w:ind w:firstLine="426"/>
        <w:jc w:val="both"/>
        <w:rPr>
          <w:sz w:val="20"/>
          <w:szCs w:val="20"/>
          <w:lang w:eastAsia="ru-RU"/>
        </w:rPr>
      </w:pPr>
      <w:r>
        <w:rPr>
          <w:sz w:val="20"/>
          <w:szCs w:val="20"/>
          <w:lang w:eastAsia="ru-RU"/>
        </w:rPr>
        <w:t>-отказ Поставщика передать Заказчику Т</w:t>
      </w:r>
      <w:r w:rsidR="004B41D0">
        <w:rPr>
          <w:sz w:val="20"/>
          <w:szCs w:val="20"/>
          <w:lang w:eastAsia="ru-RU"/>
        </w:rPr>
        <w:t>овар (</w:t>
      </w:r>
      <w:hyperlink r:id="rId7" w:history="1">
        <w:r w:rsidR="004B41D0">
          <w:rPr>
            <w:sz w:val="20"/>
            <w:szCs w:val="20"/>
            <w:lang w:eastAsia="ru-RU"/>
          </w:rPr>
          <w:t>пункт 1 статьи 463</w:t>
        </w:r>
      </w:hyperlink>
      <w:r w:rsidR="004B41D0">
        <w:rPr>
          <w:sz w:val="20"/>
          <w:szCs w:val="20"/>
          <w:lang w:eastAsia="ru-RU"/>
        </w:rPr>
        <w:t xml:space="preserve">, </w:t>
      </w:r>
      <w:hyperlink r:id="rId8" w:history="1">
        <w:r w:rsidR="004B41D0">
          <w:rPr>
            <w:sz w:val="20"/>
            <w:szCs w:val="20"/>
            <w:lang w:eastAsia="ru-RU"/>
          </w:rPr>
          <w:t>абзац второй статьи 464</w:t>
        </w:r>
      </w:hyperlink>
      <w:r w:rsidR="004B41D0">
        <w:rPr>
          <w:sz w:val="20"/>
          <w:szCs w:val="20"/>
          <w:lang w:eastAsia="ru-RU"/>
        </w:rPr>
        <w:t xml:space="preserve"> ГК РФ);</w:t>
      </w:r>
    </w:p>
    <w:p w:rsidR="005A1B5A" w:rsidRDefault="006F35F7">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-существенное нарушение П</w:t>
      </w:r>
      <w:r w:rsidR="004B41D0">
        <w:rPr>
          <w:sz w:val="20"/>
          <w:szCs w:val="20"/>
          <w:lang w:eastAsia="ru-RU"/>
        </w:rPr>
        <w:t>ос</w:t>
      </w:r>
      <w:r>
        <w:rPr>
          <w:sz w:val="20"/>
          <w:szCs w:val="20"/>
          <w:lang w:eastAsia="ru-RU"/>
        </w:rPr>
        <w:t>тавщиком требований к качеству Т</w:t>
      </w:r>
      <w:r w:rsidR="004B41D0">
        <w:rPr>
          <w:sz w:val="20"/>
          <w:szCs w:val="20"/>
          <w:lang w:eastAsia="ru-RU"/>
        </w:rPr>
        <w:t>ов</w:t>
      </w:r>
      <w:r>
        <w:rPr>
          <w:sz w:val="20"/>
          <w:szCs w:val="20"/>
          <w:lang w:eastAsia="ru-RU"/>
        </w:rPr>
        <w:t>ара, а именно обнаружение З</w:t>
      </w:r>
      <w:r w:rsidR="004B41D0">
        <w:rPr>
          <w:sz w:val="20"/>
          <w:szCs w:val="20"/>
          <w:lang w:eastAsia="ru-RU"/>
        </w:rPr>
        <w:t xml:space="preserve">аказчиком </w:t>
      </w:r>
      <w:r w:rsidR="004B41D0">
        <w:rPr>
          <w:sz w:val="20"/>
          <w:szCs w:val="20"/>
          <w:lang w:eastAsia="ru-RU"/>
        </w:rPr>
        <w:lastRenderedPageBreak/>
        <w:t>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9" w:history="1">
        <w:r w:rsidR="004B41D0">
          <w:rPr>
            <w:sz w:val="20"/>
            <w:szCs w:val="20"/>
            <w:lang w:eastAsia="ru-RU"/>
          </w:rPr>
          <w:t>пункт 2 статьи 475</w:t>
        </w:r>
      </w:hyperlink>
      <w:r w:rsidR="004B41D0">
        <w:rPr>
          <w:sz w:val="20"/>
          <w:szCs w:val="20"/>
          <w:lang w:eastAsia="ru-RU"/>
        </w:rPr>
        <w:t xml:space="preserve"> ГК РФ);</w:t>
      </w:r>
    </w:p>
    <w:p w:rsidR="005A1B5A" w:rsidRDefault="006F35F7">
      <w:pPr>
        <w:widowControl w:val="0"/>
        <w:tabs>
          <w:tab w:val="left" w:pos="0"/>
        </w:tabs>
        <w:suppressAutoHyphens w:val="0"/>
        <w:autoSpaceDE w:val="0"/>
        <w:autoSpaceDN w:val="0"/>
        <w:adjustRightInd w:val="0"/>
        <w:ind w:firstLine="426"/>
        <w:jc w:val="both"/>
        <w:rPr>
          <w:sz w:val="20"/>
          <w:szCs w:val="20"/>
          <w:lang w:eastAsia="ru-RU"/>
        </w:rPr>
      </w:pPr>
      <w:r>
        <w:rPr>
          <w:sz w:val="20"/>
          <w:szCs w:val="20"/>
          <w:lang w:eastAsia="ru-RU"/>
        </w:rPr>
        <w:t>-неоднократное нарушение Поставщиком сроков поставки Товара</w:t>
      </w:r>
      <w:r w:rsidR="004B41D0">
        <w:rPr>
          <w:sz w:val="20"/>
          <w:szCs w:val="20"/>
          <w:lang w:eastAsia="ru-RU"/>
        </w:rPr>
        <w:t xml:space="preserve"> (</w:t>
      </w:r>
      <w:hyperlink r:id="rId10" w:history="1">
        <w:r w:rsidR="004B41D0">
          <w:rPr>
            <w:sz w:val="20"/>
            <w:szCs w:val="20"/>
            <w:lang w:eastAsia="ru-RU"/>
          </w:rPr>
          <w:t>пункт 2 статьи 523</w:t>
        </w:r>
      </w:hyperlink>
      <w:r w:rsidR="004B41D0">
        <w:rPr>
          <w:sz w:val="20"/>
          <w:szCs w:val="20"/>
          <w:lang w:eastAsia="ru-RU"/>
        </w:rPr>
        <w:t xml:space="preserve"> ГК РФ).</w:t>
      </w:r>
    </w:p>
    <w:p w:rsidR="005A1B5A" w:rsidRDefault="004B41D0">
      <w:pPr>
        <w:tabs>
          <w:tab w:val="left" w:pos="0"/>
        </w:tabs>
        <w:suppressAutoHyphens w:val="0"/>
        <w:autoSpaceDE w:val="0"/>
        <w:autoSpaceDN w:val="0"/>
        <w:adjustRightInd w:val="0"/>
        <w:ind w:firstLine="426"/>
        <w:jc w:val="both"/>
        <w:rPr>
          <w:sz w:val="20"/>
          <w:szCs w:val="20"/>
          <w:lang w:eastAsia="ru-RU"/>
        </w:rPr>
      </w:pPr>
      <w:r>
        <w:rPr>
          <w:sz w:val="20"/>
          <w:szCs w:val="20"/>
          <w:lang w:eastAsia="ru-RU"/>
        </w:rPr>
        <w:t xml:space="preserve"> 9.5. В случаях расторжения Договора по соглашению сторон Договор прекращает свое действие со дня, определенного соглашением о расторжении заключенного между ними Договора.</w:t>
      </w:r>
    </w:p>
    <w:p w:rsidR="005A1B5A" w:rsidRDefault="004B41D0">
      <w:pPr>
        <w:tabs>
          <w:tab w:val="left" w:pos="0"/>
        </w:tabs>
        <w:suppressAutoHyphens w:val="0"/>
        <w:autoSpaceDE w:val="0"/>
        <w:autoSpaceDN w:val="0"/>
        <w:adjustRightInd w:val="0"/>
        <w:ind w:firstLine="426"/>
        <w:jc w:val="both"/>
        <w:rPr>
          <w:sz w:val="20"/>
          <w:szCs w:val="20"/>
          <w:lang w:eastAsia="ru-RU"/>
        </w:rPr>
      </w:pPr>
      <w:r>
        <w:rPr>
          <w:sz w:val="20"/>
          <w:szCs w:val="20"/>
          <w:lang w:eastAsia="ru-RU"/>
        </w:rPr>
        <w:t xml:space="preserve"> 9.6. Последствия расторжения Договора определяются взаимным соглашением его Сторон или судом по требованию любой из Сторон.</w:t>
      </w:r>
    </w:p>
    <w:p w:rsidR="005A1B5A" w:rsidRDefault="004B41D0">
      <w:pPr>
        <w:tabs>
          <w:tab w:val="left" w:pos="0"/>
        </w:tabs>
        <w:suppressAutoHyphens w:val="0"/>
        <w:autoSpaceDE w:val="0"/>
        <w:autoSpaceDN w:val="0"/>
        <w:adjustRightInd w:val="0"/>
        <w:ind w:firstLine="426"/>
        <w:jc w:val="both"/>
        <w:rPr>
          <w:rFonts w:eastAsia="Calibri"/>
          <w:color w:val="000000"/>
          <w:sz w:val="20"/>
          <w:szCs w:val="20"/>
          <w:lang w:eastAsia="en-US"/>
        </w:rPr>
      </w:pPr>
      <w:r>
        <w:rPr>
          <w:color w:val="000000"/>
          <w:sz w:val="20"/>
          <w:szCs w:val="20"/>
          <w:lang w:eastAsia="ru-RU"/>
        </w:rPr>
        <w:t xml:space="preserve">9.7. </w:t>
      </w:r>
      <w:r>
        <w:rPr>
          <w:rFonts w:eastAsia="Calibri"/>
          <w:color w:val="000000"/>
          <w:sz w:val="20"/>
          <w:szCs w:val="20"/>
          <w:lang w:eastAsia="en-US"/>
        </w:rPr>
        <w:t xml:space="preserve">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5A1B5A" w:rsidRPr="00136465" w:rsidRDefault="004B41D0">
      <w:pPr>
        <w:tabs>
          <w:tab w:val="left" w:pos="0"/>
        </w:tabs>
        <w:suppressAutoHyphens w:val="0"/>
        <w:ind w:right="-1" w:firstLine="426"/>
        <w:contextualSpacing/>
        <w:jc w:val="center"/>
        <w:rPr>
          <w:b/>
          <w:sz w:val="20"/>
          <w:szCs w:val="20"/>
        </w:rPr>
      </w:pPr>
      <w:bookmarkStart w:id="3" w:name="_GoBack"/>
      <w:bookmarkEnd w:id="3"/>
      <w:r w:rsidRPr="00136465">
        <w:rPr>
          <w:b/>
          <w:sz w:val="20"/>
          <w:szCs w:val="20"/>
        </w:rPr>
        <w:t>10. СРОК ДЕЙСТВИЯ ДОГОВОРА</w:t>
      </w:r>
    </w:p>
    <w:p w:rsidR="00271A07" w:rsidRDefault="004B41D0" w:rsidP="00271A07">
      <w:pPr>
        <w:widowControl w:val="0"/>
        <w:autoSpaceDE w:val="0"/>
        <w:autoSpaceDN w:val="0"/>
        <w:adjustRightInd w:val="0"/>
        <w:spacing w:line="0" w:lineRule="atLeast"/>
        <w:ind w:firstLine="426"/>
        <w:jc w:val="both"/>
        <w:rPr>
          <w:sz w:val="20"/>
          <w:szCs w:val="20"/>
        </w:rPr>
      </w:pPr>
      <w:r w:rsidRPr="00136465">
        <w:rPr>
          <w:sz w:val="20"/>
          <w:szCs w:val="20"/>
        </w:rPr>
        <w:t xml:space="preserve">10.1. Договор вступает в силу и становится обязательным для Сторон с </w:t>
      </w:r>
      <w:r w:rsidR="00FA3FB9" w:rsidRPr="00136465">
        <w:rPr>
          <w:sz w:val="20"/>
          <w:szCs w:val="20"/>
        </w:rPr>
        <w:t>момента</w:t>
      </w:r>
      <w:r w:rsidR="006F35F7" w:rsidRPr="00136465">
        <w:rPr>
          <w:sz w:val="20"/>
          <w:szCs w:val="20"/>
        </w:rPr>
        <w:t xml:space="preserve"> его подписания уполномоченными представителями Сторон</w:t>
      </w:r>
      <w:r w:rsidR="00FA3FB9" w:rsidRPr="00136465">
        <w:rPr>
          <w:sz w:val="20"/>
          <w:szCs w:val="20"/>
        </w:rPr>
        <w:t xml:space="preserve"> </w:t>
      </w:r>
      <w:r w:rsidR="00271A07" w:rsidRPr="00136465">
        <w:rPr>
          <w:sz w:val="20"/>
          <w:szCs w:val="20"/>
        </w:rPr>
        <w:t xml:space="preserve">и действует до момента </w:t>
      </w:r>
      <w:r w:rsidR="006F35F7" w:rsidRPr="00136465">
        <w:rPr>
          <w:sz w:val="20"/>
          <w:szCs w:val="20"/>
        </w:rPr>
        <w:t>приобретения Заказчиком Товара на сумму, указанную в п.4.1 Договора</w:t>
      </w:r>
      <w:r w:rsidR="00271A07" w:rsidRPr="00136465">
        <w:rPr>
          <w:sz w:val="20"/>
          <w:szCs w:val="20"/>
        </w:rPr>
        <w:t>, с учетом всех налогов и обязательных платежей.</w:t>
      </w:r>
      <w:r w:rsidR="00271A07">
        <w:rPr>
          <w:sz w:val="20"/>
          <w:szCs w:val="20"/>
        </w:rPr>
        <w:t xml:space="preserve"> </w:t>
      </w:r>
    </w:p>
    <w:p w:rsidR="005A1B5A" w:rsidRDefault="005A1B5A" w:rsidP="00F12799">
      <w:pPr>
        <w:tabs>
          <w:tab w:val="left" w:pos="0"/>
        </w:tabs>
        <w:suppressAutoHyphens w:val="0"/>
        <w:ind w:firstLine="426"/>
        <w:jc w:val="both"/>
        <w:rPr>
          <w:sz w:val="20"/>
          <w:szCs w:val="20"/>
        </w:rPr>
      </w:pPr>
    </w:p>
    <w:p w:rsidR="005A1B5A" w:rsidRDefault="004B41D0">
      <w:pPr>
        <w:pStyle w:val="a4"/>
        <w:numPr>
          <w:ilvl w:val="0"/>
          <w:numId w:val="3"/>
        </w:numPr>
        <w:tabs>
          <w:tab w:val="left" w:pos="0"/>
        </w:tabs>
        <w:suppressAutoHyphens w:val="0"/>
        <w:autoSpaceDE w:val="0"/>
        <w:autoSpaceDN w:val="0"/>
        <w:adjustRightInd w:val="0"/>
        <w:jc w:val="center"/>
        <w:rPr>
          <w:rFonts w:eastAsia="Arial"/>
          <w:b/>
          <w:sz w:val="20"/>
          <w:szCs w:val="20"/>
        </w:rPr>
      </w:pPr>
      <w:r>
        <w:rPr>
          <w:rFonts w:eastAsia="Arial"/>
          <w:b/>
          <w:sz w:val="20"/>
          <w:szCs w:val="20"/>
        </w:rPr>
        <w:t>КОНФИДЕНЦИАЛЬНОСТЬ</w:t>
      </w:r>
    </w:p>
    <w:p w:rsidR="005A1B5A" w:rsidRDefault="004B41D0">
      <w:pPr>
        <w:pStyle w:val="a4"/>
        <w:numPr>
          <w:ilvl w:val="1"/>
          <w:numId w:val="3"/>
        </w:numPr>
        <w:tabs>
          <w:tab w:val="left" w:pos="0"/>
          <w:tab w:val="left" w:pos="1134"/>
        </w:tabs>
        <w:suppressAutoHyphens w:val="0"/>
        <w:autoSpaceDE w:val="0"/>
        <w:autoSpaceDN w:val="0"/>
        <w:adjustRightInd w:val="0"/>
        <w:ind w:left="0" w:firstLine="426"/>
        <w:jc w:val="both"/>
        <w:rPr>
          <w:rFonts w:eastAsia="Arial"/>
          <w:sz w:val="20"/>
          <w:szCs w:val="20"/>
        </w:rPr>
      </w:pPr>
      <w:r>
        <w:rPr>
          <w:rFonts w:eastAsia="Arial"/>
          <w:sz w:val="20"/>
          <w:szCs w:val="20"/>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5A1B5A" w:rsidRDefault="004B41D0">
      <w:pPr>
        <w:pStyle w:val="a4"/>
        <w:numPr>
          <w:ilvl w:val="1"/>
          <w:numId w:val="3"/>
        </w:numPr>
        <w:tabs>
          <w:tab w:val="left" w:pos="0"/>
          <w:tab w:val="left" w:pos="993"/>
        </w:tabs>
        <w:suppressAutoHyphens w:val="0"/>
        <w:autoSpaceDE w:val="0"/>
        <w:autoSpaceDN w:val="0"/>
        <w:adjustRightInd w:val="0"/>
        <w:ind w:left="0" w:firstLine="426"/>
        <w:jc w:val="both"/>
        <w:rPr>
          <w:rFonts w:eastAsia="Arial"/>
          <w:sz w:val="20"/>
          <w:szCs w:val="20"/>
        </w:rPr>
      </w:pPr>
      <w:r>
        <w:rPr>
          <w:rFonts w:eastAsia="Arial"/>
          <w:sz w:val="20"/>
          <w:szCs w:val="20"/>
        </w:rPr>
        <w:t xml:space="preserve">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5A1B5A" w:rsidRDefault="004B41D0">
      <w:pPr>
        <w:numPr>
          <w:ilvl w:val="1"/>
          <w:numId w:val="3"/>
        </w:numPr>
        <w:tabs>
          <w:tab w:val="left" w:pos="0"/>
          <w:tab w:val="left" w:pos="1134"/>
        </w:tabs>
        <w:suppressAutoHyphens w:val="0"/>
        <w:autoSpaceDE w:val="0"/>
        <w:autoSpaceDN w:val="0"/>
        <w:adjustRightInd w:val="0"/>
        <w:ind w:left="0" w:firstLine="426"/>
        <w:jc w:val="both"/>
        <w:rPr>
          <w:rFonts w:eastAsia="Arial"/>
          <w:sz w:val="20"/>
          <w:szCs w:val="20"/>
        </w:rPr>
      </w:pPr>
      <w:r>
        <w:rPr>
          <w:rFonts w:eastAsia="Arial"/>
          <w:sz w:val="20"/>
          <w:szCs w:val="20"/>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5A1B5A" w:rsidRDefault="004B41D0">
      <w:pPr>
        <w:numPr>
          <w:ilvl w:val="1"/>
          <w:numId w:val="3"/>
        </w:numPr>
        <w:tabs>
          <w:tab w:val="left" w:pos="0"/>
          <w:tab w:val="left" w:pos="1134"/>
        </w:tabs>
        <w:suppressAutoHyphens w:val="0"/>
        <w:autoSpaceDE w:val="0"/>
        <w:autoSpaceDN w:val="0"/>
        <w:adjustRightInd w:val="0"/>
        <w:ind w:left="0" w:firstLine="426"/>
        <w:jc w:val="both"/>
        <w:rPr>
          <w:rFonts w:eastAsia="Arial"/>
          <w:sz w:val="20"/>
          <w:szCs w:val="20"/>
        </w:rPr>
      </w:pPr>
      <w:r>
        <w:rPr>
          <w:rFonts w:eastAsia="Arial"/>
          <w:sz w:val="20"/>
          <w:szCs w:val="20"/>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5A1B5A" w:rsidRDefault="004B41D0">
      <w:pPr>
        <w:numPr>
          <w:ilvl w:val="1"/>
          <w:numId w:val="3"/>
        </w:numPr>
        <w:tabs>
          <w:tab w:val="left" w:pos="0"/>
          <w:tab w:val="left" w:pos="1134"/>
        </w:tabs>
        <w:suppressAutoHyphens w:val="0"/>
        <w:autoSpaceDE w:val="0"/>
        <w:autoSpaceDN w:val="0"/>
        <w:adjustRightInd w:val="0"/>
        <w:ind w:left="0" w:firstLine="426"/>
        <w:jc w:val="both"/>
        <w:rPr>
          <w:rFonts w:eastAsia="Arial"/>
          <w:sz w:val="20"/>
          <w:szCs w:val="20"/>
        </w:rPr>
      </w:pPr>
      <w:r>
        <w:rPr>
          <w:rFonts w:eastAsia="Arial"/>
          <w:sz w:val="20"/>
          <w:szCs w:val="20"/>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5A1B5A" w:rsidRDefault="004B41D0">
      <w:pPr>
        <w:numPr>
          <w:ilvl w:val="1"/>
          <w:numId w:val="3"/>
        </w:numPr>
        <w:tabs>
          <w:tab w:val="left" w:pos="0"/>
          <w:tab w:val="left" w:pos="1134"/>
        </w:tabs>
        <w:suppressAutoHyphens w:val="0"/>
        <w:autoSpaceDE w:val="0"/>
        <w:autoSpaceDN w:val="0"/>
        <w:adjustRightInd w:val="0"/>
        <w:ind w:left="0" w:firstLine="426"/>
        <w:jc w:val="both"/>
        <w:rPr>
          <w:rFonts w:eastAsia="Arial"/>
          <w:sz w:val="20"/>
          <w:szCs w:val="20"/>
        </w:rPr>
      </w:pPr>
      <w:r>
        <w:rPr>
          <w:rFonts w:eastAsia="Arial"/>
          <w:sz w:val="20"/>
          <w:szCs w:val="20"/>
        </w:rPr>
        <w:t>Передача Конфиденциальной информации оформляется Актом, который подписывается уполномоченными лицами Сторон.</w:t>
      </w:r>
    </w:p>
    <w:p w:rsidR="005A1B5A" w:rsidRDefault="004B41D0">
      <w:pPr>
        <w:numPr>
          <w:ilvl w:val="1"/>
          <w:numId w:val="3"/>
        </w:numPr>
        <w:tabs>
          <w:tab w:val="left" w:pos="0"/>
          <w:tab w:val="left" w:pos="1134"/>
        </w:tabs>
        <w:suppressAutoHyphens w:val="0"/>
        <w:autoSpaceDE w:val="0"/>
        <w:autoSpaceDN w:val="0"/>
        <w:adjustRightInd w:val="0"/>
        <w:ind w:left="0" w:firstLine="426"/>
        <w:jc w:val="both"/>
        <w:rPr>
          <w:rFonts w:eastAsia="Arial"/>
          <w:sz w:val="20"/>
          <w:szCs w:val="20"/>
        </w:rPr>
      </w:pPr>
      <w:r>
        <w:rPr>
          <w:rFonts w:eastAsia="Arial"/>
          <w:sz w:val="20"/>
          <w:szCs w:val="20"/>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5A1B5A" w:rsidRDefault="004B41D0">
      <w:pPr>
        <w:numPr>
          <w:ilvl w:val="0"/>
          <w:numId w:val="3"/>
        </w:numPr>
        <w:tabs>
          <w:tab w:val="left" w:pos="0"/>
        </w:tabs>
        <w:suppressAutoHyphens w:val="0"/>
        <w:ind w:left="0" w:firstLine="426"/>
        <w:jc w:val="center"/>
        <w:rPr>
          <w:b/>
          <w:sz w:val="20"/>
          <w:szCs w:val="20"/>
        </w:rPr>
      </w:pPr>
      <w:r>
        <w:rPr>
          <w:b/>
          <w:sz w:val="20"/>
          <w:szCs w:val="20"/>
        </w:rPr>
        <w:t>ЗАКЛЮЧИТЕЛЬНЫЕ ПОЛОЖЕНИЯ</w:t>
      </w:r>
    </w:p>
    <w:p w:rsidR="005A1B5A" w:rsidRDefault="004B41D0">
      <w:pPr>
        <w:numPr>
          <w:ilvl w:val="1"/>
          <w:numId w:val="3"/>
        </w:numPr>
        <w:tabs>
          <w:tab w:val="left" w:pos="0"/>
          <w:tab w:val="left" w:pos="1134"/>
        </w:tabs>
        <w:suppressAutoHyphens w:val="0"/>
        <w:ind w:left="0" w:firstLine="426"/>
        <w:jc w:val="both"/>
        <w:rPr>
          <w:sz w:val="20"/>
          <w:szCs w:val="20"/>
        </w:rPr>
      </w:pPr>
      <w:r>
        <w:rPr>
          <w:sz w:val="20"/>
          <w:szCs w:val="20"/>
        </w:rPr>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rsidR="005A1B5A" w:rsidRDefault="004B41D0">
      <w:pPr>
        <w:tabs>
          <w:tab w:val="left" w:pos="0"/>
          <w:tab w:val="left" w:pos="142"/>
          <w:tab w:val="left" w:pos="284"/>
          <w:tab w:val="left" w:pos="709"/>
          <w:tab w:val="left" w:pos="851"/>
        </w:tabs>
        <w:ind w:firstLine="426"/>
        <w:jc w:val="both"/>
        <w:rPr>
          <w:sz w:val="20"/>
          <w:szCs w:val="20"/>
        </w:rPr>
      </w:pPr>
      <w:r>
        <w:rPr>
          <w:sz w:val="20"/>
          <w:szCs w:val="20"/>
        </w:rPr>
        <w:t>- факсимильной связью по номерам, указанным в Учетной карточке организации;</w:t>
      </w:r>
    </w:p>
    <w:p w:rsidR="005A1B5A" w:rsidRDefault="004B41D0">
      <w:pPr>
        <w:tabs>
          <w:tab w:val="left" w:pos="0"/>
          <w:tab w:val="left" w:pos="142"/>
          <w:tab w:val="left" w:pos="284"/>
          <w:tab w:val="left" w:pos="709"/>
          <w:tab w:val="left" w:pos="851"/>
        </w:tabs>
        <w:ind w:firstLine="426"/>
        <w:jc w:val="both"/>
        <w:rPr>
          <w:sz w:val="20"/>
          <w:szCs w:val="20"/>
        </w:rPr>
      </w:pPr>
      <w:r>
        <w:rPr>
          <w:sz w:val="20"/>
          <w:szCs w:val="20"/>
        </w:rPr>
        <w:t>- электронной почтой на электронные адреса, указанные в Учетной карточке организации;</w:t>
      </w:r>
    </w:p>
    <w:p w:rsidR="005A1B5A" w:rsidRDefault="004B41D0">
      <w:pPr>
        <w:tabs>
          <w:tab w:val="left" w:pos="0"/>
          <w:tab w:val="left" w:pos="142"/>
          <w:tab w:val="left" w:pos="284"/>
          <w:tab w:val="left" w:pos="709"/>
          <w:tab w:val="left" w:pos="851"/>
        </w:tabs>
        <w:ind w:firstLine="426"/>
        <w:jc w:val="both"/>
        <w:rPr>
          <w:sz w:val="20"/>
          <w:szCs w:val="20"/>
        </w:rPr>
      </w:pPr>
      <w:r>
        <w:rPr>
          <w:sz w:val="20"/>
          <w:szCs w:val="20"/>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rsidR="005A1B5A" w:rsidRDefault="004B41D0">
      <w:pPr>
        <w:numPr>
          <w:ilvl w:val="1"/>
          <w:numId w:val="3"/>
        </w:numPr>
        <w:tabs>
          <w:tab w:val="left" w:pos="0"/>
          <w:tab w:val="left" w:pos="1134"/>
        </w:tabs>
        <w:suppressAutoHyphens w:val="0"/>
        <w:ind w:left="0" w:firstLine="426"/>
        <w:jc w:val="both"/>
        <w:rPr>
          <w:sz w:val="20"/>
          <w:szCs w:val="20"/>
        </w:rPr>
      </w:pPr>
      <w:r>
        <w:rPr>
          <w:sz w:val="20"/>
          <w:szCs w:val="20"/>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rsidR="005A1B5A" w:rsidRDefault="004B41D0">
      <w:pPr>
        <w:numPr>
          <w:ilvl w:val="1"/>
          <w:numId w:val="3"/>
        </w:numPr>
        <w:tabs>
          <w:tab w:val="left" w:pos="0"/>
          <w:tab w:val="left" w:pos="1134"/>
        </w:tabs>
        <w:suppressAutoHyphens w:val="0"/>
        <w:ind w:left="0" w:firstLine="426"/>
        <w:jc w:val="both"/>
        <w:rPr>
          <w:sz w:val="20"/>
          <w:szCs w:val="20"/>
        </w:rPr>
      </w:pPr>
      <w:r>
        <w:rPr>
          <w:sz w:val="20"/>
          <w:szCs w:val="20"/>
        </w:rPr>
        <w:t>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в соответствии с законодательством РФ.</w:t>
      </w:r>
    </w:p>
    <w:p w:rsidR="005A1B5A" w:rsidRDefault="004B41D0">
      <w:pPr>
        <w:numPr>
          <w:ilvl w:val="1"/>
          <w:numId w:val="3"/>
        </w:numPr>
        <w:tabs>
          <w:tab w:val="left" w:pos="0"/>
          <w:tab w:val="left" w:pos="1134"/>
        </w:tabs>
        <w:suppressAutoHyphens w:val="0"/>
        <w:ind w:left="0" w:firstLine="426"/>
        <w:jc w:val="both"/>
        <w:rPr>
          <w:sz w:val="20"/>
          <w:szCs w:val="20"/>
        </w:rPr>
      </w:pPr>
      <w:r>
        <w:rPr>
          <w:sz w:val="20"/>
          <w:szCs w:val="20"/>
        </w:rPr>
        <w:t xml:space="preserve">Все изменения и </w:t>
      </w:r>
      <w:r w:rsidR="006F35F7">
        <w:rPr>
          <w:sz w:val="20"/>
          <w:szCs w:val="20"/>
        </w:rPr>
        <w:t>дополнения настоящего</w:t>
      </w:r>
      <w:r>
        <w:rPr>
          <w:sz w:val="20"/>
          <w:szCs w:val="20"/>
        </w:rPr>
        <w:t xml:space="preserve"> Договора действительны только при условии их составления в письменной форме и подписания уполномоченными представителями обеих Сторон.</w:t>
      </w:r>
    </w:p>
    <w:p w:rsidR="005A1B5A" w:rsidRDefault="004B41D0">
      <w:pPr>
        <w:keepNext/>
        <w:tabs>
          <w:tab w:val="left" w:pos="0"/>
        </w:tabs>
        <w:suppressAutoHyphens w:val="0"/>
        <w:ind w:firstLine="426"/>
        <w:jc w:val="center"/>
        <w:outlineLvl w:val="5"/>
        <w:rPr>
          <w:sz w:val="20"/>
          <w:szCs w:val="20"/>
        </w:rPr>
      </w:pPr>
      <w:r>
        <w:rPr>
          <w:sz w:val="20"/>
          <w:szCs w:val="20"/>
        </w:rPr>
        <w:lastRenderedPageBreak/>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5A1B5A" w:rsidRDefault="004B41D0">
      <w:pPr>
        <w:keepNext/>
        <w:tabs>
          <w:tab w:val="left" w:pos="0"/>
        </w:tabs>
        <w:suppressAutoHyphens w:val="0"/>
        <w:ind w:firstLine="426"/>
        <w:jc w:val="center"/>
        <w:outlineLvl w:val="5"/>
        <w:rPr>
          <w:b/>
          <w:sz w:val="20"/>
          <w:szCs w:val="20"/>
          <w:lang w:eastAsia="ru-RU"/>
        </w:rPr>
      </w:pPr>
      <w:r>
        <w:rPr>
          <w:b/>
          <w:sz w:val="20"/>
          <w:szCs w:val="20"/>
          <w:lang w:eastAsia="ru-RU"/>
        </w:rPr>
        <w:t xml:space="preserve">13. </w:t>
      </w:r>
      <w:r w:rsidR="006F35F7">
        <w:rPr>
          <w:b/>
          <w:sz w:val="20"/>
          <w:szCs w:val="20"/>
          <w:lang w:eastAsia="ru-RU"/>
        </w:rPr>
        <w:t>АДРЕСА И БАНКОВСКИЕ РЕКВИЗИТЫ СТОРОН</w:t>
      </w:r>
    </w:p>
    <w:p w:rsidR="005A1B5A" w:rsidRDefault="005A1B5A">
      <w:pPr>
        <w:tabs>
          <w:tab w:val="left" w:pos="0"/>
        </w:tabs>
        <w:suppressAutoHyphens w:val="0"/>
        <w:ind w:firstLine="426"/>
        <w:jc w:val="both"/>
        <w:rPr>
          <w:sz w:val="20"/>
          <w:szCs w:val="20"/>
          <w:lang w:eastAsia="ru-RU"/>
        </w:rPr>
      </w:pPr>
    </w:p>
    <w:tbl>
      <w:tblPr>
        <w:tblW w:w="10065" w:type="dxa"/>
        <w:tblLayout w:type="fixed"/>
        <w:tblLook w:val="04A0" w:firstRow="1" w:lastRow="0" w:firstColumn="1" w:lastColumn="0" w:noHBand="0" w:noVBand="1"/>
      </w:tblPr>
      <w:tblGrid>
        <w:gridCol w:w="5103"/>
        <w:gridCol w:w="4962"/>
      </w:tblGrid>
      <w:tr w:rsidR="005A1B5A">
        <w:trPr>
          <w:trHeight w:val="698"/>
        </w:trPr>
        <w:tc>
          <w:tcPr>
            <w:tcW w:w="5103" w:type="dxa"/>
          </w:tcPr>
          <w:p w:rsidR="005A1B5A" w:rsidRDefault="004B41D0">
            <w:pPr>
              <w:tabs>
                <w:tab w:val="left" w:pos="0"/>
              </w:tabs>
              <w:suppressAutoHyphens w:val="0"/>
              <w:ind w:right="-246"/>
              <w:jc w:val="center"/>
              <w:rPr>
                <w:sz w:val="20"/>
                <w:szCs w:val="20"/>
                <w:lang w:eastAsia="ru-RU"/>
              </w:rPr>
            </w:pPr>
            <w:r>
              <w:rPr>
                <w:b/>
                <w:sz w:val="20"/>
                <w:szCs w:val="20"/>
                <w:lang w:eastAsia="ru-RU"/>
              </w:rPr>
              <w:t>ЗАКАЗЧИК</w:t>
            </w:r>
            <w:r>
              <w:rPr>
                <w:sz w:val="20"/>
                <w:szCs w:val="20"/>
                <w:lang w:eastAsia="ru-RU"/>
              </w:rPr>
              <w:t>:</w:t>
            </w:r>
          </w:p>
          <w:p w:rsidR="005A1B5A" w:rsidRDefault="004B41D0">
            <w:pPr>
              <w:tabs>
                <w:tab w:val="left" w:pos="0"/>
              </w:tabs>
              <w:suppressAutoHyphens w:val="0"/>
              <w:rPr>
                <w:b/>
                <w:sz w:val="20"/>
                <w:szCs w:val="20"/>
                <w:lang w:eastAsia="ru-RU"/>
              </w:rPr>
            </w:pPr>
            <w:r>
              <w:rPr>
                <w:b/>
                <w:sz w:val="20"/>
                <w:szCs w:val="20"/>
                <w:lang w:eastAsia="ru-RU"/>
              </w:rPr>
              <w:t>Наименование</w:t>
            </w:r>
          </w:p>
          <w:p w:rsidR="005A1B5A" w:rsidRDefault="004B41D0">
            <w:pPr>
              <w:tabs>
                <w:tab w:val="left" w:pos="0"/>
              </w:tabs>
              <w:suppressAutoHyphens w:val="0"/>
              <w:rPr>
                <w:sz w:val="20"/>
                <w:szCs w:val="20"/>
                <w:lang w:eastAsia="ru-RU"/>
              </w:rPr>
            </w:pPr>
            <w:r>
              <w:rPr>
                <w:sz w:val="20"/>
                <w:szCs w:val="20"/>
                <w:lang w:eastAsia="ru-RU"/>
              </w:rPr>
              <w:t xml:space="preserve">Адрес: </w:t>
            </w:r>
          </w:p>
          <w:p w:rsidR="005A1B5A" w:rsidRDefault="004B41D0">
            <w:pPr>
              <w:tabs>
                <w:tab w:val="left" w:pos="0"/>
              </w:tabs>
              <w:suppressAutoHyphens w:val="0"/>
              <w:rPr>
                <w:sz w:val="20"/>
                <w:szCs w:val="20"/>
                <w:lang w:eastAsia="ru-RU"/>
              </w:rPr>
            </w:pPr>
            <w:r>
              <w:rPr>
                <w:sz w:val="20"/>
                <w:szCs w:val="20"/>
                <w:lang w:eastAsia="ru-RU"/>
              </w:rPr>
              <w:t xml:space="preserve">ИНН/КПП </w:t>
            </w:r>
          </w:p>
          <w:p w:rsidR="005A1B5A" w:rsidRDefault="004B41D0">
            <w:pPr>
              <w:tabs>
                <w:tab w:val="left" w:pos="0"/>
              </w:tabs>
              <w:suppressAutoHyphens w:val="0"/>
              <w:rPr>
                <w:sz w:val="20"/>
                <w:szCs w:val="20"/>
                <w:lang w:eastAsia="ru-RU"/>
              </w:rPr>
            </w:pPr>
            <w:r>
              <w:rPr>
                <w:sz w:val="20"/>
                <w:szCs w:val="20"/>
                <w:lang w:eastAsia="ru-RU"/>
              </w:rPr>
              <w:t xml:space="preserve">ОГРН </w:t>
            </w:r>
          </w:p>
          <w:p w:rsidR="005A1B5A" w:rsidRDefault="004B41D0">
            <w:pPr>
              <w:tabs>
                <w:tab w:val="left" w:pos="0"/>
              </w:tabs>
              <w:suppressAutoHyphens w:val="0"/>
              <w:rPr>
                <w:sz w:val="20"/>
                <w:szCs w:val="20"/>
                <w:lang w:eastAsia="ru-RU"/>
              </w:rPr>
            </w:pPr>
            <w:r>
              <w:rPr>
                <w:sz w:val="20"/>
                <w:szCs w:val="20"/>
                <w:lang w:eastAsia="ru-RU"/>
              </w:rPr>
              <w:t>ОКТМО</w:t>
            </w:r>
          </w:p>
          <w:p w:rsidR="005A1B5A" w:rsidRDefault="004B41D0">
            <w:pPr>
              <w:tabs>
                <w:tab w:val="left" w:pos="0"/>
              </w:tabs>
              <w:suppressAutoHyphens w:val="0"/>
              <w:rPr>
                <w:sz w:val="20"/>
                <w:szCs w:val="20"/>
                <w:lang w:eastAsia="ru-RU"/>
              </w:rPr>
            </w:pPr>
            <w:r>
              <w:rPr>
                <w:sz w:val="20"/>
                <w:szCs w:val="20"/>
                <w:lang w:eastAsia="ru-RU"/>
              </w:rPr>
              <w:t>ОКПО</w:t>
            </w:r>
          </w:p>
          <w:p w:rsidR="005A1B5A" w:rsidRDefault="004B41D0">
            <w:pPr>
              <w:tabs>
                <w:tab w:val="left" w:pos="0"/>
              </w:tabs>
              <w:suppressAutoHyphens w:val="0"/>
              <w:rPr>
                <w:sz w:val="20"/>
                <w:szCs w:val="20"/>
                <w:lang w:eastAsia="ru-RU"/>
              </w:rPr>
            </w:pPr>
            <w:r>
              <w:rPr>
                <w:sz w:val="20"/>
                <w:szCs w:val="20"/>
                <w:lang w:eastAsia="ru-RU"/>
              </w:rPr>
              <w:t>Банковские реквизиты</w:t>
            </w:r>
          </w:p>
          <w:p w:rsidR="005A1B5A" w:rsidRDefault="004B41D0">
            <w:pPr>
              <w:tabs>
                <w:tab w:val="left" w:pos="0"/>
              </w:tabs>
              <w:suppressAutoHyphens w:val="0"/>
              <w:rPr>
                <w:sz w:val="20"/>
                <w:szCs w:val="20"/>
                <w:lang w:eastAsia="ru-RU"/>
              </w:rPr>
            </w:pPr>
            <w:r>
              <w:rPr>
                <w:sz w:val="20"/>
                <w:szCs w:val="20"/>
                <w:lang w:eastAsia="ru-RU"/>
              </w:rPr>
              <w:t>Тел.:</w:t>
            </w:r>
          </w:p>
          <w:p w:rsidR="005A1B5A" w:rsidRDefault="004B41D0">
            <w:pPr>
              <w:tabs>
                <w:tab w:val="left" w:pos="0"/>
              </w:tabs>
              <w:suppressAutoHyphens w:val="0"/>
              <w:rPr>
                <w:sz w:val="20"/>
                <w:szCs w:val="20"/>
                <w:lang w:eastAsia="ru-RU"/>
              </w:rPr>
            </w:pPr>
            <w:r>
              <w:rPr>
                <w:sz w:val="20"/>
                <w:szCs w:val="20"/>
                <w:lang w:val="en-US" w:eastAsia="ru-RU"/>
              </w:rPr>
              <w:t>Email</w:t>
            </w:r>
            <w:r>
              <w:rPr>
                <w:sz w:val="20"/>
                <w:szCs w:val="20"/>
                <w:lang w:eastAsia="ru-RU"/>
              </w:rPr>
              <w:t xml:space="preserve">: </w:t>
            </w:r>
          </w:p>
          <w:p w:rsidR="005A1B5A" w:rsidRDefault="004B41D0">
            <w:pPr>
              <w:tabs>
                <w:tab w:val="left" w:pos="0"/>
              </w:tabs>
              <w:suppressAutoHyphens w:val="0"/>
              <w:jc w:val="both"/>
              <w:rPr>
                <w:sz w:val="20"/>
                <w:szCs w:val="20"/>
                <w:lang w:eastAsia="ru-RU"/>
              </w:rPr>
            </w:pPr>
            <w:r>
              <w:rPr>
                <w:sz w:val="20"/>
                <w:szCs w:val="20"/>
                <w:lang w:eastAsia="ru-RU"/>
              </w:rPr>
              <w:t>Дата постановки в НО</w:t>
            </w: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4B41D0">
            <w:pPr>
              <w:tabs>
                <w:tab w:val="left" w:pos="0"/>
              </w:tabs>
              <w:suppressAutoHyphens w:val="0"/>
              <w:jc w:val="both"/>
              <w:rPr>
                <w:sz w:val="20"/>
                <w:szCs w:val="20"/>
                <w:lang w:eastAsia="ru-RU"/>
              </w:rPr>
            </w:pPr>
            <w:r>
              <w:rPr>
                <w:sz w:val="20"/>
                <w:szCs w:val="20"/>
                <w:lang w:eastAsia="ru-RU"/>
              </w:rPr>
              <w:t>_____________________ /______________/</w:t>
            </w:r>
          </w:p>
          <w:p w:rsidR="005A1B5A" w:rsidRDefault="004B41D0">
            <w:pPr>
              <w:tabs>
                <w:tab w:val="left" w:pos="0"/>
              </w:tabs>
              <w:suppressAutoHyphens w:val="0"/>
              <w:rPr>
                <w:sz w:val="20"/>
                <w:szCs w:val="20"/>
                <w:lang w:eastAsia="ru-RU"/>
              </w:rPr>
            </w:pPr>
            <w:r>
              <w:rPr>
                <w:sz w:val="20"/>
                <w:szCs w:val="20"/>
                <w:lang w:eastAsia="ru-RU"/>
              </w:rPr>
              <w:t>МП</w:t>
            </w:r>
          </w:p>
          <w:p w:rsidR="005A1B5A" w:rsidRDefault="005A1B5A">
            <w:pPr>
              <w:tabs>
                <w:tab w:val="left" w:pos="0"/>
              </w:tabs>
              <w:suppressAutoHyphens w:val="0"/>
              <w:rPr>
                <w:sz w:val="20"/>
                <w:szCs w:val="20"/>
                <w:lang w:eastAsia="ru-RU"/>
              </w:rPr>
            </w:pPr>
          </w:p>
        </w:tc>
        <w:tc>
          <w:tcPr>
            <w:tcW w:w="4962" w:type="dxa"/>
          </w:tcPr>
          <w:p w:rsidR="005A1B5A" w:rsidRDefault="004B41D0">
            <w:pPr>
              <w:tabs>
                <w:tab w:val="left" w:pos="0"/>
              </w:tabs>
              <w:suppressAutoHyphens w:val="0"/>
              <w:ind w:right="-246"/>
              <w:jc w:val="center"/>
              <w:rPr>
                <w:sz w:val="20"/>
                <w:szCs w:val="20"/>
                <w:lang w:eastAsia="ru-RU"/>
              </w:rPr>
            </w:pPr>
            <w:r>
              <w:rPr>
                <w:b/>
                <w:sz w:val="20"/>
                <w:szCs w:val="20"/>
                <w:lang w:eastAsia="ru-RU"/>
              </w:rPr>
              <w:t>ПОСТАВЩИК</w:t>
            </w:r>
            <w:r>
              <w:rPr>
                <w:sz w:val="20"/>
                <w:szCs w:val="20"/>
                <w:lang w:eastAsia="ru-RU"/>
              </w:rPr>
              <w:t>:</w:t>
            </w:r>
          </w:p>
          <w:p w:rsidR="005A1B5A" w:rsidRDefault="004B41D0">
            <w:pPr>
              <w:tabs>
                <w:tab w:val="left" w:pos="0"/>
              </w:tabs>
              <w:suppressAutoHyphens w:val="0"/>
              <w:rPr>
                <w:b/>
                <w:sz w:val="20"/>
                <w:szCs w:val="20"/>
                <w:lang w:eastAsia="ru-RU"/>
              </w:rPr>
            </w:pPr>
            <w:r>
              <w:rPr>
                <w:b/>
                <w:sz w:val="20"/>
                <w:szCs w:val="20"/>
                <w:lang w:eastAsia="ru-RU"/>
              </w:rPr>
              <w:t>Наименование</w:t>
            </w:r>
          </w:p>
          <w:p w:rsidR="005A1B5A" w:rsidRDefault="004B41D0">
            <w:pPr>
              <w:tabs>
                <w:tab w:val="left" w:pos="0"/>
              </w:tabs>
              <w:suppressAutoHyphens w:val="0"/>
              <w:rPr>
                <w:sz w:val="20"/>
                <w:szCs w:val="20"/>
                <w:lang w:eastAsia="ru-RU"/>
              </w:rPr>
            </w:pPr>
            <w:r>
              <w:rPr>
                <w:sz w:val="20"/>
                <w:szCs w:val="20"/>
                <w:lang w:eastAsia="ru-RU"/>
              </w:rPr>
              <w:t xml:space="preserve">Адрес: </w:t>
            </w:r>
          </w:p>
          <w:p w:rsidR="005A1B5A" w:rsidRDefault="004B41D0">
            <w:pPr>
              <w:tabs>
                <w:tab w:val="left" w:pos="0"/>
              </w:tabs>
              <w:suppressAutoHyphens w:val="0"/>
              <w:rPr>
                <w:sz w:val="20"/>
                <w:szCs w:val="20"/>
                <w:lang w:eastAsia="ru-RU"/>
              </w:rPr>
            </w:pPr>
            <w:r>
              <w:rPr>
                <w:sz w:val="20"/>
                <w:szCs w:val="20"/>
                <w:lang w:eastAsia="ru-RU"/>
              </w:rPr>
              <w:t xml:space="preserve">ИНН/КПП </w:t>
            </w:r>
          </w:p>
          <w:p w:rsidR="005A1B5A" w:rsidRDefault="004B41D0">
            <w:pPr>
              <w:tabs>
                <w:tab w:val="left" w:pos="0"/>
              </w:tabs>
              <w:suppressAutoHyphens w:val="0"/>
              <w:rPr>
                <w:sz w:val="20"/>
                <w:szCs w:val="20"/>
                <w:lang w:eastAsia="ru-RU"/>
              </w:rPr>
            </w:pPr>
            <w:r>
              <w:rPr>
                <w:sz w:val="20"/>
                <w:szCs w:val="20"/>
                <w:lang w:eastAsia="ru-RU"/>
              </w:rPr>
              <w:t xml:space="preserve">ОГРН </w:t>
            </w:r>
          </w:p>
          <w:p w:rsidR="005A1B5A" w:rsidRDefault="004B41D0">
            <w:pPr>
              <w:tabs>
                <w:tab w:val="left" w:pos="0"/>
              </w:tabs>
              <w:suppressAutoHyphens w:val="0"/>
              <w:rPr>
                <w:sz w:val="20"/>
                <w:szCs w:val="20"/>
                <w:lang w:eastAsia="ru-RU"/>
              </w:rPr>
            </w:pPr>
            <w:r>
              <w:rPr>
                <w:sz w:val="20"/>
                <w:szCs w:val="20"/>
                <w:lang w:eastAsia="ru-RU"/>
              </w:rPr>
              <w:t>ОКТМО</w:t>
            </w:r>
          </w:p>
          <w:p w:rsidR="005A1B5A" w:rsidRDefault="004B41D0">
            <w:pPr>
              <w:tabs>
                <w:tab w:val="left" w:pos="0"/>
              </w:tabs>
              <w:suppressAutoHyphens w:val="0"/>
              <w:rPr>
                <w:sz w:val="20"/>
                <w:szCs w:val="20"/>
                <w:lang w:eastAsia="ru-RU"/>
              </w:rPr>
            </w:pPr>
            <w:r>
              <w:rPr>
                <w:sz w:val="20"/>
                <w:szCs w:val="20"/>
                <w:lang w:eastAsia="ru-RU"/>
              </w:rPr>
              <w:t>ОКПО</w:t>
            </w:r>
          </w:p>
          <w:p w:rsidR="005A1B5A" w:rsidRDefault="004B41D0">
            <w:pPr>
              <w:tabs>
                <w:tab w:val="left" w:pos="0"/>
              </w:tabs>
              <w:suppressAutoHyphens w:val="0"/>
              <w:rPr>
                <w:sz w:val="20"/>
                <w:szCs w:val="20"/>
                <w:lang w:eastAsia="ru-RU"/>
              </w:rPr>
            </w:pPr>
            <w:r>
              <w:rPr>
                <w:sz w:val="20"/>
                <w:szCs w:val="20"/>
                <w:lang w:eastAsia="ru-RU"/>
              </w:rPr>
              <w:t>Банковские реквизиты</w:t>
            </w:r>
          </w:p>
          <w:p w:rsidR="005A1B5A" w:rsidRDefault="004B41D0">
            <w:pPr>
              <w:tabs>
                <w:tab w:val="left" w:pos="0"/>
              </w:tabs>
              <w:suppressAutoHyphens w:val="0"/>
              <w:rPr>
                <w:sz w:val="20"/>
                <w:szCs w:val="20"/>
                <w:lang w:eastAsia="ru-RU"/>
              </w:rPr>
            </w:pPr>
            <w:r>
              <w:rPr>
                <w:sz w:val="20"/>
                <w:szCs w:val="20"/>
                <w:lang w:eastAsia="ru-RU"/>
              </w:rPr>
              <w:t>Тел.:</w:t>
            </w:r>
          </w:p>
          <w:p w:rsidR="005A1B5A" w:rsidRDefault="004B41D0">
            <w:pPr>
              <w:tabs>
                <w:tab w:val="left" w:pos="0"/>
              </w:tabs>
              <w:suppressAutoHyphens w:val="0"/>
              <w:rPr>
                <w:sz w:val="20"/>
                <w:szCs w:val="20"/>
                <w:lang w:eastAsia="ru-RU"/>
              </w:rPr>
            </w:pPr>
            <w:r>
              <w:rPr>
                <w:sz w:val="20"/>
                <w:szCs w:val="20"/>
                <w:lang w:val="en-US" w:eastAsia="ru-RU"/>
              </w:rPr>
              <w:t>Email</w:t>
            </w:r>
            <w:r>
              <w:rPr>
                <w:sz w:val="20"/>
                <w:szCs w:val="20"/>
                <w:lang w:eastAsia="ru-RU"/>
              </w:rPr>
              <w:t xml:space="preserve">: </w:t>
            </w:r>
          </w:p>
          <w:p w:rsidR="005A1B5A" w:rsidRDefault="004B41D0">
            <w:pPr>
              <w:tabs>
                <w:tab w:val="left" w:pos="0"/>
              </w:tabs>
              <w:suppressAutoHyphens w:val="0"/>
              <w:jc w:val="both"/>
              <w:rPr>
                <w:sz w:val="20"/>
                <w:szCs w:val="20"/>
                <w:lang w:eastAsia="ru-RU"/>
              </w:rPr>
            </w:pPr>
            <w:r>
              <w:rPr>
                <w:sz w:val="20"/>
                <w:szCs w:val="20"/>
                <w:lang w:eastAsia="ru-RU"/>
              </w:rPr>
              <w:t>Дата постановки в НО</w:t>
            </w: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b/>
                <w:sz w:val="20"/>
                <w:szCs w:val="20"/>
                <w:lang w:eastAsia="ru-RU"/>
              </w:rPr>
            </w:pPr>
          </w:p>
          <w:p w:rsidR="005A1B5A" w:rsidRDefault="004B41D0">
            <w:pPr>
              <w:tabs>
                <w:tab w:val="left" w:pos="0"/>
              </w:tabs>
              <w:suppressAutoHyphens w:val="0"/>
              <w:jc w:val="both"/>
              <w:rPr>
                <w:sz w:val="20"/>
                <w:szCs w:val="20"/>
                <w:lang w:eastAsia="ru-RU"/>
              </w:rPr>
            </w:pPr>
            <w:r>
              <w:rPr>
                <w:sz w:val="20"/>
                <w:szCs w:val="20"/>
                <w:lang w:eastAsia="ru-RU"/>
              </w:rPr>
              <w:t>_____________________ /______________/</w:t>
            </w:r>
          </w:p>
          <w:p w:rsidR="005A1B5A" w:rsidRDefault="004B41D0">
            <w:pPr>
              <w:tabs>
                <w:tab w:val="left" w:pos="0"/>
              </w:tabs>
              <w:suppressAutoHyphens w:val="0"/>
              <w:rPr>
                <w:sz w:val="20"/>
                <w:szCs w:val="20"/>
                <w:lang w:eastAsia="ru-RU"/>
              </w:rPr>
            </w:pPr>
            <w:r>
              <w:rPr>
                <w:sz w:val="20"/>
                <w:szCs w:val="20"/>
                <w:lang w:eastAsia="ru-RU"/>
              </w:rPr>
              <w:t>МП</w:t>
            </w:r>
          </w:p>
          <w:p w:rsidR="005A1B5A" w:rsidRDefault="005A1B5A">
            <w:pPr>
              <w:tabs>
                <w:tab w:val="left" w:pos="0"/>
              </w:tabs>
              <w:suppressAutoHyphens w:val="0"/>
              <w:ind w:right="19772"/>
              <w:jc w:val="both"/>
              <w:rPr>
                <w:rFonts w:eastAsia="Calibri"/>
                <w:color w:val="000000"/>
                <w:sz w:val="20"/>
                <w:szCs w:val="20"/>
                <w:lang w:eastAsia="ru-RU"/>
              </w:rPr>
            </w:pPr>
          </w:p>
          <w:p w:rsidR="005A1B5A" w:rsidRDefault="005A1B5A">
            <w:pPr>
              <w:tabs>
                <w:tab w:val="left" w:pos="0"/>
              </w:tabs>
              <w:suppressAutoHyphens w:val="0"/>
              <w:ind w:right="19772"/>
              <w:jc w:val="both"/>
              <w:rPr>
                <w:rFonts w:eastAsia="Calibri"/>
                <w:color w:val="000000"/>
                <w:sz w:val="20"/>
                <w:szCs w:val="20"/>
                <w:lang w:eastAsia="ru-RU"/>
              </w:rPr>
            </w:pPr>
          </w:p>
          <w:p w:rsidR="005A1B5A" w:rsidRDefault="005A1B5A">
            <w:pPr>
              <w:tabs>
                <w:tab w:val="left" w:pos="0"/>
              </w:tabs>
              <w:suppressAutoHyphens w:val="0"/>
              <w:ind w:right="19772"/>
              <w:jc w:val="both"/>
              <w:rPr>
                <w:rFonts w:eastAsia="Calibri"/>
                <w:color w:val="000000"/>
                <w:sz w:val="20"/>
                <w:szCs w:val="20"/>
                <w:lang w:eastAsia="ru-RU"/>
              </w:rPr>
            </w:pPr>
          </w:p>
        </w:tc>
      </w:tr>
    </w:tbl>
    <w:p w:rsidR="005A1B5A" w:rsidRDefault="005A1B5A">
      <w:pPr>
        <w:tabs>
          <w:tab w:val="left" w:pos="0"/>
        </w:tabs>
        <w:suppressAutoHyphens w:val="0"/>
        <w:ind w:firstLine="426"/>
        <w:jc w:val="right"/>
        <w:rPr>
          <w:sz w:val="20"/>
          <w:szCs w:val="20"/>
          <w:lang w:eastAsia="ru-RU"/>
        </w:rPr>
      </w:pPr>
    </w:p>
    <w:p w:rsidR="005A1B5A" w:rsidRDefault="005A1B5A">
      <w:pPr>
        <w:tabs>
          <w:tab w:val="left" w:pos="0"/>
        </w:tabs>
        <w:suppressAutoHyphens w:val="0"/>
        <w:ind w:firstLine="426"/>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E46DB2" w:rsidRDefault="00E46DB2">
      <w:pPr>
        <w:tabs>
          <w:tab w:val="left" w:pos="0"/>
        </w:tabs>
        <w:suppressAutoHyphens w:val="0"/>
        <w:jc w:val="right"/>
        <w:rPr>
          <w:sz w:val="20"/>
          <w:szCs w:val="20"/>
          <w:lang w:eastAsia="ru-RU"/>
        </w:rPr>
      </w:pPr>
    </w:p>
    <w:p w:rsidR="00015B1D" w:rsidRDefault="00015B1D">
      <w:pPr>
        <w:tabs>
          <w:tab w:val="left" w:pos="0"/>
        </w:tabs>
        <w:suppressAutoHyphens w:val="0"/>
        <w:jc w:val="right"/>
        <w:rPr>
          <w:sz w:val="20"/>
          <w:szCs w:val="20"/>
          <w:lang w:eastAsia="ru-RU"/>
        </w:rPr>
      </w:pPr>
    </w:p>
    <w:p w:rsidR="00015B1D" w:rsidRDefault="00015B1D">
      <w:pPr>
        <w:tabs>
          <w:tab w:val="left" w:pos="0"/>
        </w:tabs>
        <w:suppressAutoHyphens w:val="0"/>
        <w:jc w:val="right"/>
        <w:rPr>
          <w:sz w:val="20"/>
          <w:szCs w:val="20"/>
          <w:lang w:eastAsia="ru-RU"/>
        </w:rPr>
      </w:pPr>
    </w:p>
    <w:p w:rsidR="00015B1D" w:rsidRDefault="00015B1D">
      <w:pPr>
        <w:tabs>
          <w:tab w:val="left" w:pos="0"/>
        </w:tabs>
        <w:suppressAutoHyphens w:val="0"/>
        <w:jc w:val="right"/>
        <w:rPr>
          <w:sz w:val="20"/>
          <w:szCs w:val="20"/>
          <w:lang w:eastAsia="ru-RU"/>
        </w:rPr>
      </w:pPr>
    </w:p>
    <w:p w:rsidR="00015B1D" w:rsidRDefault="00015B1D">
      <w:pPr>
        <w:tabs>
          <w:tab w:val="left" w:pos="0"/>
        </w:tabs>
        <w:suppressAutoHyphens w:val="0"/>
        <w:jc w:val="right"/>
        <w:rPr>
          <w:sz w:val="20"/>
          <w:szCs w:val="20"/>
          <w:lang w:eastAsia="ru-RU"/>
        </w:rPr>
      </w:pPr>
    </w:p>
    <w:p w:rsidR="00563EAE" w:rsidRDefault="00563EAE">
      <w:pPr>
        <w:tabs>
          <w:tab w:val="left" w:pos="0"/>
        </w:tabs>
        <w:suppressAutoHyphens w:val="0"/>
        <w:jc w:val="right"/>
        <w:rPr>
          <w:sz w:val="20"/>
          <w:szCs w:val="20"/>
          <w:lang w:eastAsia="ru-RU"/>
        </w:rPr>
      </w:pPr>
    </w:p>
    <w:p w:rsidR="00563EAE" w:rsidRDefault="00563EAE">
      <w:pPr>
        <w:tabs>
          <w:tab w:val="left" w:pos="0"/>
        </w:tabs>
        <w:suppressAutoHyphens w:val="0"/>
        <w:jc w:val="right"/>
        <w:rPr>
          <w:sz w:val="20"/>
          <w:szCs w:val="20"/>
          <w:lang w:eastAsia="ru-RU"/>
        </w:rPr>
      </w:pPr>
    </w:p>
    <w:p w:rsidR="00563EAE" w:rsidRDefault="00563EAE">
      <w:pPr>
        <w:tabs>
          <w:tab w:val="left" w:pos="0"/>
        </w:tabs>
        <w:suppressAutoHyphens w:val="0"/>
        <w:jc w:val="right"/>
        <w:rPr>
          <w:sz w:val="20"/>
          <w:szCs w:val="20"/>
          <w:lang w:eastAsia="ru-RU"/>
        </w:rPr>
      </w:pPr>
    </w:p>
    <w:p w:rsidR="00563EAE" w:rsidRDefault="00563EAE">
      <w:pPr>
        <w:tabs>
          <w:tab w:val="left" w:pos="0"/>
        </w:tabs>
        <w:suppressAutoHyphens w:val="0"/>
        <w:jc w:val="right"/>
        <w:rPr>
          <w:sz w:val="20"/>
          <w:szCs w:val="20"/>
          <w:lang w:eastAsia="ru-RU"/>
        </w:rPr>
      </w:pPr>
    </w:p>
    <w:p w:rsidR="005A1B5A" w:rsidRDefault="004B41D0">
      <w:pPr>
        <w:tabs>
          <w:tab w:val="left" w:pos="0"/>
        </w:tabs>
        <w:suppressAutoHyphens w:val="0"/>
        <w:jc w:val="right"/>
        <w:rPr>
          <w:sz w:val="20"/>
          <w:szCs w:val="20"/>
          <w:lang w:eastAsia="ru-RU"/>
        </w:rPr>
      </w:pPr>
      <w:r>
        <w:rPr>
          <w:sz w:val="20"/>
          <w:szCs w:val="20"/>
          <w:lang w:eastAsia="ru-RU"/>
        </w:rPr>
        <w:t xml:space="preserve">Приложение № 1 </w:t>
      </w:r>
    </w:p>
    <w:p w:rsidR="005A1B5A" w:rsidRDefault="006F35F7">
      <w:pPr>
        <w:tabs>
          <w:tab w:val="left" w:pos="0"/>
        </w:tabs>
        <w:suppressAutoHyphens w:val="0"/>
        <w:jc w:val="right"/>
        <w:rPr>
          <w:sz w:val="20"/>
          <w:szCs w:val="20"/>
          <w:lang w:eastAsia="ru-RU"/>
        </w:rPr>
      </w:pPr>
      <w:r>
        <w:rPr>
          <w:sz w:val="20"/>
          <w:szCs w:val="20"/>
          <w:lang w:eastAsia="ru-RU"/>
        </w:rPr>
        <w:t>к договору</w:t>
      </w:r>
      <w:r w:rsidR="004B41D0">
        <w:rPr>
          <w:sz w:val="20"/>
          <w:szCs w:val="20"/>
          <w:lang w:eastAsia="ru-RU"/>
        </w:rPr>
        <w:t xml:space="preserve"> </w:t>
      </w:r>
    </w:p>
    <w:p w:rsidR="005A1B5A" w:rsidRDefault="004B41D0">
      <w:pPr>
        <w:tabs>
          <w:tab w:val="left" w:pos="0"/>
        </w:tabs>
        <w:suppressAutoHyphens w:val="0"/>
        <w:jc w:val="right"/>
        <w:rPr>
          <w:sz w:val="20"/>
          <w:szCs w:val="20"/>
          <w:lang w:eastAsia="ru-RU"/>
        </w:rPr>
      </w:pPr>
      <w:r>
        <w:rPr>
          <w:sz w:val="20"/>
          <w:szCs w:val="20"/>
          <w:lang w:eastAsia="ru-RU"/>
        </w:rPr>
        <w:t xml:space="preserve">№ _____________________ </w:t>
      </w:r>
    </w:p>
    <w:p w:rsidR="005A1B5A" w:rsidRDefault="004B41D0">
      <w:pPr>
        <w:tabs>
          <w:tab w:val="left" w:pos="0"/>
        </w:tabs>
        <w:suppressAutoHyphens w:val="0"/>
        <w:jc w:val="right"/>
        <w:rPr>
          <w:sz w:val="20"/>
          <w:szCs w:val="20"/>
          <w:lang w:eastAsia="ru-RU"/>
        </w:rPr>
      </w:pPr>
      <w:r>
        <w:rPr>
          <w:sz w:val="20"/>
          <w:szCs w:val="20"/>
          <w:lang w:eastAsia="ru-RU"/>
        </w:rPr>
        <w:t>от «___»_________202</w:t>
      </w:r>
      <w:r w:rsidR="00E46DB2">
        <w:rPr>
          <w:sz w:val="20"/>
          <w:szCs w:val="20"/>
          <w:lang w:eastAsia="ru-RU"/>
        </w:rPr>
        <w:t>5</w:t>
      </w:r>
      <w:r>
        <w:rPr>
          <w:sz w:val="20"/>
          <w:szCs w:val="20"/>
          <w:lang w:eastAsia="ru-RU"/>
        </w:rPr>
        <w:t xml:space="preserve"> г.</w:t>
      </w:r>
    </w:p>
    <w:p w:rsidR="005A1B5A" w:rsidRDefault="005A1B5A">
      <w:pPr>
        <w:tabs>
          <w:tab w:val="left" w:pos="0"/>
        </w:tabs>
        <w:suppressAutoHyphens w:val="0"/>
        <w:ind w:firstLine="426"/>
        <w:jc w:val="right"/>
        <w:rPr>
          <w:sz w:val="20"/>
          <w:szCs w:val="20"/>
          <w:lang w:eastAsia="ru-RU"/>
        </w:rPr>
      </w:pPr>
    </w:p>
    <w:p w:rsidR="005A1B5A" w:rsidRDefault="005A1B5A">
      <w:pPr>
        <w:tabs>
          <w:tab w:val="left" w:pos="0"/>
        </w:tabs>
        <w:suppressAutoHyphens w:val="0"/>
        <w:ind w:firstLine="426"/>
        <w:jc w:val="center"/>
        <w:rPr>
          <w:b/>
          <w:bCs/>
          <w:sz w:val="20"/>
          <w:szCs w:val="20"/>
          <w:lang w:eastAsia="ru-RU"/>
        </w:rPr>
      </w:pPr>
    </w:p>
    <w:p w:rsidR="005A1B5A" w:rsidRDefault="004B41D0">
      <w:pPr>
        <w:tabs>
          <w:tab w:val="left" w:pos="0"/>
        </w:tabs>
        <w:suppressAutoHyphens w:val="0"/>
        <w:ind w:firstLine="426"/>
        <w:jc w:val="center"/>
        <w:rPr>
          <w:b/>
          <w:bCs/>
          <w:sz w:val="20"/>
          <w:szCs w:val="20"/>
          <w:lang w:eastAsia="ru-RU"/>
        </w:rPr>
      </w:pPr>
      <w:r>
        <w:rPr>
          <w:b/>
          <w:bCs/>
          <w:sz w:val="20"/>
          <w:szCs w:val="20"/>
          <w:lang w:eastAsia="ru-RU"/>
        </w:rPr>
        <w:t>СПЕЦИФИКАЦИЯ</w:t>
      </w:r>
    </w:p>
    <w:p w:rsidR="005A1B5A" w:rsidRDefault="005A1B5A">
      <w:pPr>
        <w:tabs>
          <w:tab w:val="left" w:pos="0"/>
        </w:tabs>
        <w:suppressAutoHyphens w:val="0"/>
        <w:ind w:firstLine="426"/>
        <w:jc w:val="center"/>
        <w:rPr>
          <w:sz w:val="20"/>
          <w:szCs w:val="20"/>
          <w:lang w:eastAsia="ru-RU"/>
        </w:rPr>
      </w:pPr>
    </w:p>
    <w:tbl>
      <w:tblP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2479"/>
        <w:gridCol w:w="1859"/>
        <w:gridCol w:w="1704"/>
        <w:gridCol w:w="1092"/>
      </w:tblGrid>
      <w:tr w:rsidR="00271A07" w:rsidTr="00271A07">
        <w:trPr>
          <w:trHeight w:val="789"/>
        </w:trPr>
        <w:tc>
          <w:tcPr>
            <w:tcW w:w="930" w:type="dxa"/>
            <w:vAlign w:val="center"/>
          </w:tcPr>
          <w:p w:rsidR="00271A07" w:rsidRDefault="00271A07">
            <w:pPr>
              <w:tabs>
                <w:tab w:val="left" w:pos="0"/>
              </w:tabs>
              <w:suppressAutoHyphens w:val="0"/>
              <w:jc w:val="center"/>
              <w:rPr>
                <w:b/>
                <w:sz w:val="20"/>
                <w:szCs w:val="20"/>
                <w:lang w:eastAsia="ru-RU"/>
              </w:rPr>
            </w:pPr>
            <w:r>
              <w:rPr>
                <w:b/>
                <w:sz w:val="20"/>
                <w:szCs w:val="20"/>
                <w:lang w:eastAsia="ru-RU"/>
              </w:rPr>
              <w:t>№ п/п</w:t>
            </w:r>
          </w:p>
        </w:tc>
        <w:tc>
          <w:tcPr>
            <w:tcW w:w="2479" w:type="dxa"/>
            <w:vAlign w:val="center"/>
          </w:tcPr>
          <w:p w:rsidR="00271A07" w:rsidRDefault="00271A07">
            <w:pPr>
              <w:tabs>
                <w:tab w:val="left" w:pos="0"/>
              </w:tabs>
              <w:suppressAutoHyphens w:val="0"/>
              <w:jc w:val="center"/>
              <w:rPr>
                <w:b/>
                <w:sz w:val="20"/>
                <w:szCs w:val="20"/>
                <w:lang w:eastAsia="ru-RU"/>
              </w:rPr>
            </w:pPr>
            <w:r>
              <w:rPr>
                <w:b/>
                <w:sz w:val="20"/>
                <w:szCs w:val="20"/>
                <w:lang w:eastAsia="ru-RU"/>
              </w:rPr>
              <w:t xml:space="preserve">Наименование товара </w:t>
            </w:r>
          </w:p>
        </w:tc>
        <w:tc>
          <w:tcPr>
            <w:tcW w:w="1859" w:type="dxa"/>
            <w:vAlign w:val="center"/>
          </w:tcPr>
          <w:p w:rsidR="00271A07" w:rsidRDefault="00271A07">
            <w:pPr>
              <w:tabs>
                <w:tab w:val="left" w:pos="0"/>
              </w:tabs>
              <w:suppressAutoHyphens w:val="0"/>
              <w:jc w:val="center"/>
              <w:rPr>
                <w:b/>
                <w:sz w:val="20"/>
                <w:szCs w:val="20"/>
                <w:lang w:eastAsia="ru-RU"/>
              </w:rPr>
            </w:pPr>
            <w:r>
              <w:rPr>
                <w:b/>
                <w:sz w:val="20"/>
                <w:szCs w:val="20"/>
                <w:lang w:eastAsia="ru-RU"/>
              </w:rPr>
              <w:t>Технические характеристики (страна происхождения товара)</w:t>
            </w:r>
          </w:p>
        </w:tc>
        <w:tc>
          <w:tcPr>
            <w:tcW w:w="1704" w:type="dxa"/>
            <w:vAlign w:val="center"/>
          </w:tcPr>
          <w:p w:rsidR="00271A07" w:rsidRDefault="00271A07">
            <w:pPr>
              <w:tabs>
                <w:tab w:val="left" w:pos="0"/>
              </w:tabs>
              <w:suppressAutoHyphens w:val="0"/>
              <w:jc w:val="center"/>
              <w:rPr>
                <w:b/>
                <w:sz w:val="20"/>
                <w:szCs w:val="20"/>
                <w:lang w:eastAsia="ru-RU"/>
              </w:rPr>
            </w:pPr>
            <w:r>
              <w:rPr>
                <w:b/>
                <w:sz w:val="20"/>
                <w:szCs w:val="20"/>
                <w:lang w:eastAsia="ru-RU"/>
              </w:rPr>
              <w:t>Ед. измерения</w:t>
            </w:r>
          </w:p>
        </w:tc>
        <w:tc>
          <w:tcPr>
            <w:tcW w:w="1092" w:type="dxa"/>
            <w:vAlign w:val="center"/>
          </w:tcPr>
          <w:p w:rsidR="00271A07" w:rsidRDefault="00EE6B72" w:rsidP="00EE6B72">
            <w:pPr>
              <w:tabs>
                <w:tab w:val="left" w:pos="0"/>
              </w:tabs>
              <w:suppressAutoHyphens w:val="0"/>
              <w:jc w:val="center"/>
              <w:rPr>
                <w:b/>
                <w:sz w:val="20"/>
                <w:szCs w:val="20"/>
                <w:lang w:eastAsia="ru-RU"/>
              </w:rPr>
            </w:pPr>
            <w:r>
              <w:rPr>
                <w:b/>
                <w:sz w:val="20"/>
                <w:szCs w:val="20"/>
                <w:lang w:eastAsia="ru-RU"/>
              </w:rPr>
              <w:t>Предельная ц</w:t>
            </w:r>
            <w:r w:rsidR="00271A07">
              <w:rPr>
                <w:b/>
                <w:sz w:val="20"/>
                <w:szCs w:val="20"/>
                <w:lang w:eastAsia="ru-RU"/>
              </w:rPr>
              <w:t>ена за ед.</w:t>
            </w:r>
            <w:r>
              <w:rPr>
                <w:b/>
                <w:sz w:val="20"/>
                <w:szCs w:val="20"/>
                <w:lang w:eastAsia="ru-RU"/>
              </w:rPr>
              <w:t xml:space="preserve"> товара, руб.</w:t>
            </w:r>
          </w:p>
        </w:tc>
      </w:tr>
      <w:tr w:rsidR="00271A07" w:rsidTr="00271A07">
        <w:trPr>
          <w:trHeight w:val="539"/>
        </w:trPr>
        <w:tc>
          <w:tcPr>
            <w:tcW w:w="930" w:type="dxa"/>
          </w:tcPr>
          <w:p w:rsidR="00271A07" w:rsidRDefault="00271A07">
            <w:pPr>
              <w:tabs>
                <w:tab w:val="left" w:pos="0"/>
              </w:tabs>
              <w:suppressAutoHyphens w:val="0"/>
              <w:jc w:val="center"/>
              <w:rPr>
                <w:b/>
                <w:sz w:val="20"/>
                <w:szCs w:val="20"/>
                <w:lang w:eastAsia="ru-RU"/>
              </w:rPr>
            </w:pPr>
            <w:r>
              <w:rPr>
                <w:b/>
                <w:sz w:val="20"/>
                <w:szCs w:val="20"/>
                <w:lang w:eastAsia="ru-RU"/>
              </w:rPr>
              <w:t>1</w:t>
            </w:r>
          </w:p>
        </w:tc>
        <w:tc>
          <w:tcPr>
            <w:tcW w:w="2479" w:type="dxa"/>
          </w:tcPr>
          <w:p w:rsidR="00271A07" w:rsidRDefault="00271A07">
            <w:pPr>
              <w:tabs>
                <w:tab w:val="left" w:pos="0"/>
              </w:tabs>
              <w:suppressAutoHyphens w:val="0"/>
              <w:rPr>
                <w:b/>
                <w:sz w:val="20"/>
                <w:szCs w:val="20"/>
                <w:lang w:eastAsia="ru-RU"/>
              </w:rPr>
            </w:pPr>
          </w:p>
        </w:tc>
        <w:tc>
          <w:tcPr>
            <w:tcW w:w="1859" w:type="dxa"/>
          </w:tcPr>
          <w:p w:rsidR="00271A07" w:rsidRDefault="00271A07">
            <w:pPr>
              <w:tabs>
                <w:tab w:val="left" w:pos="0"/>
              </w:tabs>
              <w:suppressAutoHyphens w:val="0"/>
              <w:rPr>
                <w:b/>
                <w:sz w:val="20"/>
                <w:szCs w:val="20"/>
                <w:lang w:eastAsia="ru-RU"/>
              </w:rPr>
            </w:pPr>
          </w:p>
        </w:tc>
        <w:tc>
          <w:tcPr>
            <w:tcW w:w="1704" w:type="dxa"/>
          </w:tcPr>
          <w:p w:rsidR="00271A07" w:rsidRDefault="00271A07">
            <w:pPr>
              <w:tabs>
                <w:tab w:val="left" w:pos="0"/>
              </w:tabs>
              <w:suppressAutoHyphens w:val="0"/>
              <w:jc w:val="center"/>
              <w:rPr>
                <w:b/>
                <w:sz w:val="20"/>
                <w:szCs w:val="20"/>
                <w:lang w:eastAsia="ru-RU"/>
              </w:rPr>
            </w:pPr>
          </w:p>
        </w:tc>
        <w:tc>
          <w:tcPr>
            <w:tcW w:w="1092" w:type="dxa"/>
          </w:tcPr>
          <w:p w:rsidR="00271A07" w:rsidRDefault="00271A07">
            <w:pPr>
              <w:tabs>
                <w:tab w:val="left" w:pos="0"/>
              </w:tabs>
              <w:suppressAutoHyphens w:val="0"/>
              <w:rPr>
                <w:b/>
                <w:sz w:val="20"/>
                <w:szCs w:val="20"/>
                <w:lang w:eastAsia="ru-RU"/>
              </w:rPr>
            </w:pPr>
          </w:p>
        </w:tc>
      </w:tr>
    </w:tbl>
    <w:p w:rsidR="005A1B5A" w:rsidRDefault="005A1B5A">
      <w:pPr>
        <w:tabs>
          <w:tab w:val="left" w:pos="0"/>
          <w:tab w:val="left" w:pos="5640"/>
        </w:tabs>
        <w:suppressAutoHyphens w:val="0"/>
        <w:ind w:firstLine="426"/>
        <w:rPr>
          <w:sz w:val="20"/>
          <w:szCs w:val="20"/>
          <w:lang w:eastAsia="ru-RU"/>
        </w:rPr>
      </w:pPr>
    </w:p>
    <w:p w:rsidR="005A1B5A" w:rsidRDefault="005A1B5A">
      <w:pPr>
        <w:tabs>
          <w:tab w:val="left" w:pos="0"/>
          <w:tab w:val="left" w:pos="5640"/>
        </w:tabs>
        <w:suppressAutoHyphens w:val="0"/>
        <w:ind w:firstLine="426"/>
        <w:rPr>
          <w:sz w:val="20"/>
          <w:szCs w:val="20"/>
          <w:lang w:eastAsia="ru-RU"/>
        </w:rPr>
      </w:pPr>
    </w:p>
    <w:p w:rsidR="005A1B5A" w:rsidRDefault="004B41D0">
      <w:pPr>
        <w:keepNext/>
        <w:keepLines/>
        <w:tabs>
          <w:tab w:val="left" w:pos="0"/>
        </w:tabs>
        <w:suppressAutoHyphens w:val="0"/>
        <w:spacing w:before="200"/>
        <w:ind w:firstLine="426"/>
        <w:jc w:val="center"/>
        <w:outlineLvl w:val="5"/>
        <w:rPr>
          <w:b/>
          <w:iCs/>
          <w:sz w:val="20"/>
          <w:szCs w:val="20"/>
          <w:lang w:eastAsia="ru-RU"/>
        </w:rPr>
      </w:pPr>
      <w:r>
        <w:rPr>
          <w:b/>
          <w:iCs/>
          <w:sz w:val="20"/>
          <w:szCs w:val="20"/>
          <w:lang w:eastAsia="ru-RU"/>
        </w:rPr>
        <w:t>ПОДПИСИ СТОРОН:</w:t>
      </w:r>
    </w:p>
    <w:p w:rsidR="005A1B5A" w:rsidRDefault="005A1B5A">
      <w:pPr>
        <w:keepNext/>
        <w:keepLines/>
        <w:tabs>
          <w:tab w:val="left" w:pos="0"/>
        </w:tabs>
        <w:suppressAutoHyphens w:val="0"/>
        <w:spacing w:before="200"/>
        <w:ind w:firstLine="426"/>
        <w:jc w:val="center"/>
        <w:outlineLvl w:val="5"/>
        <w:rPr>
          <w:iCs/>
          <w:sz w:val="20"/>
          <w:szCs w:val="20"/>
          <w:lang w:eastAsia="ru-RU"/>
        </w:rPr>
      </w:pPr>
    </w:p>
    <w:tbl>
      <w:tblPr>
        <w:tblW w:w="9821" w:type="dxa"/>
        <w:tblInd w:w="108" w:type="dxa"/>
        <w:tblLayout w:type="fixed"/>
        <w:tblLook w:val="04A0" w:firstRow="1" w:lastRow="0" w:firstColumn="1" w:lastColumn="0" w:noHBand="0" w:noVBand="1"/>
      </w:tblPr>
      <w:tblGrid>
        <w:gridCol w:w="5044"/>
        <w:gridCol w:w="4777"/>
      </w:tblGrid>
      <w:tr w:rsidR="005A1B5A">
        <w:trPr>
          <w:trHeight w:val="3156"/>
        </w:trPr>
        <w:tc>
          <w:tcPr>
            <w:tcW w:w="5044" w:type="dxa"/>
          </w:tcPr>
          <w:p w:rsidR="005A1B5A" w:rsidRDefault="004B41D0">
            <w:pPr>
              <w:tabs>
                <w:tab w:val="left" w:pos="0"/>
              </w:tabs>
              <w:suppressAutoHyphens w:val="0"/>
              <w:ind w:right="-246"/>
              <w:jc w:val="center"/>
              <w:rPr>
                <w:sz w:val="20"/>
                <w:szCs w:val="20"/>
                <w:lang w:eastAsia="ru-RU"/>
              </w:rPr>
            </w:pPr>
            <w:r>
              <w:rPr>
                <w:b/>
                <w:sz w:val="20"/>
                <w:szCs w:val="20"/>
                <w:lang w:eastAsia="ru-RU"/>
              </w:rPr>
              <w:t>ЗАКАЗЧИК</w:t>
            </w:r>
            <w:r>
              <w:rPr>
                <w:sz w:val="20"/>
                <w:szCs w:val="20"/>
                <w:lang w:eastAsia="ru-RU"/>
              </w:rPr>
              <w:t>:</w:t>
            </w:r>
          </w:p>
          <w:p w:rsidR="005A1B5A" w:rsidRDefault="004B41D0">
            <w:pPr>
              <w:tabs>
                <w:tab w:val="left" w:pos="0"/>
              </w:tabs>
              <w:suppressAutoHyphens w:val="0"/>
              <w:rPr>
                <w:b/>
                <w:sz w:val="20"/>
                <w:szCs w:val="20"/>
                <w:lang w:eastAsia="ru-RU"/>
              </w:rPr>
            </w:pPr>
            <w:r>
              <w:rPr>
                <w:b/>
                <w:sz w:val="20"/>
                <w:szCs w:val="20"/>
                <w:lang w:eastAsia="ru-RU"/>
              </w:rPr>
              <w:t>Наименование</w:t>
            </w: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5A1B5A">
            <w:pPr>
              <w:tabs>
                <w:tab w:val="left" w:pos="0"/>
              </w:tabs>
              <w:suppressAutoHyphens w:val="0"/>
              <w:jc w:val="both"/>
              <w:rPr>
                <w:sz w:val="20"/>
                <w:szCs w:val="20"/>
                <w:lang w:eastAsia="ru-RU"/>
              </w:rPr>
            </w:pPr>
          </w:p>
          <w:p w:rsidR="005A1B5A" w:rsidRDefault="004B41D0">
            <w:pPr>
              <w:tabs>
                <w:tab w:val="left" w:pos="0"/>
              </w:tabs>
              <w:suppressAutoHyphens w:val="0"/>
              <w:jc w:val="both"/>
              <w:rPr>
                <w:sz w:val="20"/>
                <w:szCs w:val="20"/>
                <w:lang w:eastAsia="ru-RU"/>
              </w:rPr>
            </w:pPr>
            <w:r>
              <w:rPr>
                <w:sz w:val="20"/>
                <w:szCs w:val="20"/>
                <w:lang w:eastAsia="ru-RU"/>
              </w:rPr>
              <w:t>_____________________/______________/</w:t>
            </w:r>
          </w:p>
          <w:p w:rsidR="005A1B5A" w:rsidRDefault="004B41D0">
            <w:pPr>
              <w:tabs>
                <w:tab w:val="left" w:pos="0"/>
              </w:tabs>
              <w:suppressAutoHyphens w:val="0"/>
              <w:rPr>
                <w:sz w:val="20"/>
                <w:szCs w:val="20"/>
                <w:lang w:eastAsia="ru-RU"/>
              </w:rPr>
            </w:pPr>
            <w:r>
              <w:rPr>
                <w:sz w:val="20"/>
                <w:szCs w:val="20"/>
                <w:lang w:eastAsia="ru-RU"/>
              </w:rPr>
              <w:t xml:space="preserve"> М.П.</w:t>
            </w:r>
          </w:p>
          <w:p w:rsidR="005A1B5A" w:rsidRDefault="005A1B5A">
            <w:pPr>
              <w:tabs>
                <w:tab w:val="left" w:pos="0"/>
              </w:tabs>
              <w:suppressAutoHyphens w:val="0"/>
              <w:rPr>
                <w:sz w:val="20"/>
                <w:szCs w:val="20"/>
                <w:lang w:eastAsia="ru-RU"/>
              </w:rPr>
            </w:pPr>
          </w:p>
        </w:tc>
        <w:tc>
          <w:tcPr>
            <w:tcW w:w="4777" w:type="dxa"/>
          </w:tcPr>
          <w:p w:rsidR="005A1B5A" w:rsidRDefault="004B41D0">
            <w:pPr>
              <w:tabs>
                <w:tab w:val="left" w:pos="0"/>
              </w:tabs>
              <w:suppressAutoHyphens w:val="0"/>
              <w:ind w:right="-246"/>
              <w:jc w:val="center"/>
              <w:rPr>
                <w:sz w:val="20"/>
                <w:szCs w:val="20"/>
                <w:lang w:eastAsia="ru-RU"/>
              </w:rPr>
            </w:pPr>
            <w:r>
              <w:rPr>
                <w:b/>
                <w:sz w:val="20"/>
                <w:szCs w:val="20"/>
                <w:lang w:eastAsia="ru-RU"/>
              </w:rPr>
              <w:t>ПОСТАВЩИК</w:t>
            </w:r>
            <w:r>
              <w:rPr>
                <w:sz w:val="20"/>
                <w:szCs w:val="20"/>
                <w:lang w:eastAsia="ru-RU"/>
              </w:rPr>
              <w:t>:</w:t>
            </w:r>
          </w:p>
          <w:p w:rsidR="005A1B5A" w:rsidRDefault="004B41D0">
            <w:pPr>
              <w:tabs>
                <w:tab w:val="left" w:pos="0"/>
              </w:tabs>
              <w:suppressAutoHyphens w:val="0"/>
              <w:rPr>
                <w:b/>
                <w:sz w:val="20"/>
                <w:szCs w:val="20"/>
                <w:lang w:eastAsia="ru-RU"/>
              </w:rPr>
            </w:pPr>
            <w:r>
              <w:rPr>
                <w:b/>
                <w:sz w:val="20"/>
                <w:szCs w:val="20"/>
                <w:lang w:eastAsia="ru-RU"/>
              </w:rPr>
              <w:t>Наименование</w:t>
            </w:r>
          </w:p>
          <w:p w:rsidR="005A1B5A" w:rsidRDefault="005A1B5A">
            <w:pPr>
              <w:tabs>
                <w:tab w:val="left" w:pos="0"/>
              </w:tabs>
              <w:suppressAutoHyphens w:val="0"/>
              <w:jc w:val="both"/>
              <w:rPr>
                <w:b/>
                <w:sz w:val="20"/>
                <w:szCs w:val="20"/>
                <w:lang w:eastAsia="ru-RU"/>
              </w:rPr>
            </w:pPr>
          </w:p>
          <w:p w:rsidR="005A1B5A" w:rsidRDefault="005A1B5A">
            <w:pPr>
              <w:tabs>
                <w:tab w:val="left" w:pos="0"/>
              </w:tabs>
              <w:suppressAutoHyphens w:val="0"/>
              <w:jc w:val="both"/>
              <w:rPr>
                <w:b/>
                <w:sz w:val="20"/>
                <w:szCs w:val="20"/>
                <w:lang w:eastAsia="ru-RU"/>
              </w:rPr>
            </w:pPr>
          </w:p>
          <w:p w:rsidR="005A1B5A" w:rsidRDefault="005A1B5A">
            <w:pPr>
              <w:tabs>
                <w:tab w:val="left" w:pos="0"/>
              </w:tabs>
              <w:suppressAutoHyphens w:val="0"/>
              <w:jc w:val="both"/>
              <w:rPr>
                <w:b/>
                <w:sz w:val="20"/>
                <w:szCs w:val="20"/>
                <w:lang w:eastAsia="ru-RU"/>
              </w:rPr>
            </w:pPr>
          </w:p>
          <w:p w:rsidR="005A1B5A" w:rsidRDefault="005A1B5A">
            <w:pPr>
              <w:tabs>
                <w:tab w:val="left" w:pos="0"/>
              </w:tabs>
              <w:suppressAutoHyphens w:val="0"/>
              <w:jc w:val="both"/>
              <w:rPr>
                <w:b/>
                <w:sz w:val="20"/>
                <w:szCs w:val="20"/>
                <w:lang w:eastAsia="ru-RU"/>
              </w:rPr>
            </w:pPr>
          </w:p>
          <w:p w:rsidR="005A1B5A" w:rsidRDefault="005A1B5A">
            <w:pPr>
              <w:tabs>
                <w:tab w:val="left" w:pos="0"/>
              </w:tabs>
              <w:suppressAutoHyphens w:val="0"/>
              <w:jc w:val="both"/>
              <w:rPr>
                <w:b/>
                <w:sz w:val="20"/>
                <w:szCs w:val="20"/>
                <w:lang w:eastAsia="ru-RU"/>
              </w:rPr>
            </w:pPr>
          </w:p>
          <w:p w:rsidR="005A1B5A" w:rsidRDefault="005A1B5A">
            <w:pPr>
              <w:tabs>
                <w:tab w:val="left" w:pos="0"/>
              </w:tabs>
              <w:suppressAutoHyphens w:val="0"/>
              <w:jc w:val="both"/>
              <w:rPr>
                <w:b/>
                <w:sz w:val="20"/>
                <w:szCs w:val="20"/>
                <w:lang w:eastAsia="ru-RU"/>
              </w:rPr>
            </w:pPr>
          </w:p>
          <w:p w:rsidR="005A1B5A" w:rsidRDefault="004B41D0">
            <w:pPr>
              <w:tabs>
                <w:tab w:val="left" w:pos="0"/>
              </w:tabs>
              <w:suppressAutoHyphens w:val="0"/>
              <w:jc w:val="both"/>
              <w:rPr>
                <w:sz w:val="20"/>
                <w:szCs w:val="20"/>
                <w:lang w:eastAsia="ru-RU"/>
              </w:rPr>
            </w:pPr>
            <w:r>
              <w:rPr>
                <w:sz w:val="20"/>
                <w:szCs w:val="20"/>
                <w:lang w:eastAsia="ru-RU"/>
              </w:rPr>
              <w:t>_____________________ /______________/</w:t>
            </w:r>
          </w:p>
          <w:p w:rsidR="005A1B5A" w:rsidRDefault="004B41D0">
            <w:pPr>
              <w:tabs>
                <w:tab w:val="left" w:pos="0"/>
              </w:tabs>
              <w:suppressAutoHyphens w:val="0"/>
              <w:rPr>
                <w:sz w:val="20"/>
                <w:szCs w:val="20"/>
                <w:lang w:eastAsia="ru-RU"/>
              </w:rPr>
            </w:pPr>
            <w:r>
              <w:rPr>
                <w:sz w:val="20"/>
                <w:szCs w:val="20"/>
                <w:lang w:eastAsia="ru-RU"/>
              </w:rPr>
              <w:t>М.П.</w:t>
            </w:r>
          </w:p>
          <w:p w:rsidR="005A1B5A" w:rsidRDefault="005A1B5A">
            <w:pPr>
              <w:tabs>
                <w:tab w:val="left" w:pos="0"/>
              </w:tabs>
              <w:suppressAutoHyphens w:val="0"/>
              <w:ind w:right="19772"/>
              <w:jc w:val="both"/>
              <w:rPr>
                <w:rFonts w:eastAsia="Calibri"/>
                <w:color w:val="000000"/>
                <w:sz w:val="20"/>
                <w:szCs w:val="20"/>
                <w:lang w:eastAsia="ru-RU"/>
              </w:rPr>
            </w:pPr>
          </w:p>
          <w:p w:rsidR="005A1B5A" w:rsidRDefault="005A1B5A">
            <w:pPr>
              <w:tabs>
                <w:tab w:val="left" w:pos="0"/>
              </w:tabs>
              <w:suppressAutoHyphens w:val="0"/>
              <w:ind w:right="19772"/>
              <w:jc w:val="both"/>
              <w:rPr>
                <w:rFonts w:eastAsia="Calibri"/>
                <w:color w:val="000000"/>
                <w:sz w:val="20"/>
                <w:szCs w:val="20"/>
                <w:lang w:eastAsia="ru-RU"/>
              </w:rPr>
            </w:pPr>
          </w:p>
          <w:p w:rsidR="005A1B5A" w:rsidRDefault="005A1B5A">
            <w:pPr>
              <w:tabs>
                <w:tab w:val="left" w:pos="0"/>
              </w:tabs>
              <w:suppressAutoHyphens w:val="0"/>
              <w:ind w:right="19772"/>
              <w:jc w:val="both"/>
              <w:rPr>
                <w:rFonts w:eastAsia="Calibri"/>
                <w:color w:val="000000"/>
                <w:sz w:val="20"/>
                <w:szCs w:val="20"/>
                <w:lang w:eastAsia="ru-RU"/>
              </w:rPr>
            </w:pPr>
          </w:p>
          <w:p w:rsidR="005A1B5A" w:rsidRDefault="005A1B5A">
            <w:pPr>
              <w:tabs>
                <w:tab w:val="left" w:pos="0"/>
              </w:tabs>
              <w:suppressAutoHyphens w:val="0"/>
              <w:ind w:right="19772"/>
              <w:jc w:val="both"/>
              <w:rPr>
                <w:rFonts w:eastAsia="Calibri"/>
                <w:color w:val="000000"/>
                <w:sz w:val="20"/>
                <w:szCs w:val="20"/>
                <w:lang w:eastAsia="ru-RU"/>
              </w:rPr>
            </w:pPr>
          </w:p>
        </w:tc>
      </w:tr>
    </w:tbl>
    <w:p w:rsidR="005A1B5A" w:rsidRDefault="005A1B5A">
      <w:pPr>
        <w:tabs>
          <w:tab w:val="left" w:pos="0"/>
          <w:tab w:val="left" w:pos="5640"/>
        </w:tabs>
        <w:suppressAutoHyphens w:val="0"/>
        <w:ind w:firstLine="426"/>
        <w:rPr>
          <w:sz w:val="20"/>
          <w:szCs w:val="20"/>
          <w:lang w:eastAsia="ru-RU"/>
        </w:rPr>
      </w:pPr>
    </w:p>
    <w:p w:rsidR="005A1B5A" w:rsidRDefault="005A1B5A">
      <w:pPr>
        <w:tabs>
          <w:tab w:val="left" w:pos="0"/>
        </w:tabs>
        <w:spacing w:after="120"/>
        <w:ind w:firstLine="426"/>
        <w:jc w:val="both"/>
        <w:rPr>
          <w:snapToGrid w:val="0"/>
          <w:sz w:val="20"/>
          <w:szCs w:val="20"/>
        </w:rPr>
      </w:pPr>
    </w:p>
    <w:p w:rsidR="005A1B5A" w:rsidRDefault="005A1B5A"/>
    <w:sectPr w:rsidR="005A1B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7E" w:rsidRDefault="00164E7E">
      <w:r>
        <w:separator/>
      </w:r>
    </w:p>
  </w:endnote>
  <w:endnote w:type="continuationSeparator" w:id="0">
    <w:p w:rsidR="00164E7E" w:rsidRDefault="0016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7E" w:rsidRDefault="00164E7E">
      <w:r>
        <w:separator/>
      </w:r>
    </w:p>
  </w:footnote>
  <w:footnote w:type="continuationSeparator" w:id="0">
    <w:p w:rsidR="00164E7E" w:rsidRDefault="00164E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2AC8"/>
    <w:multiLevelType w:val="multilevel"/>
    <w:tmpl w:val="4DB42AC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15:restartNumberingAfterBreak="0">
    <w:nsid w:val="58C67B7E"/>
    <w:multiLevelType w:val="multilevel"/>
    <w:tmpl w:val="BD3AF49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5CC94267"/>
    <w:multiLevelType w:val="multilevel"/>
    <w:tmpl w:val="5CC94267"/>
    <w:lvl w:ilvl="0">
      <w:start w:val="11"/>
      <w:numFmt w:val="decimal"/>
      <w:lvlText w:val="%1."/>
      <w:lvlJc w:val="left"/>
      <w:pPr>
        <w:ind w:left="720" w:hanging="36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 w15:restartNumberingAfterBreak="0">
    <w:nsid w:val="6F8A3EB8"/>
    <w:multiLevelType w:val="multilevel"/>
    <w:tmpl w:val="6F8A3EB8"/>
    <w:lvl w:ilvl="0">
      <w:start w:val="5"/>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D2"/>
    <w:rsid w:val="00015B1D"/>
    <w:rsid w:val="000D0915"/>
    <w:rsid w:val="00136465"/>
    <w:rsid w:val="00164E7E"/>
    <w:rsid w:val="00171759"/>
    <w:rsid w:val="00210F51"/>
    <w:rsid w:val="002443DE"/>
    <w:rsid w:val="00271A07"/>
    <w:rsid w:val="00273CD7"/>
    <w:rsid w:val="00293C25"/>
    <w:rsid w:val="002B3A41"/>
    <w:rsid w:val="002B5523"/>
    <w:rsid w:val="003D6374"/>
    <w:rsid w:val="004B41D0"/>
    <w:rsid w:val="005107E3"/>
    <w:rsid w:val="005369D2"/>
    <w:rsid w:val="00563EAE"/>
    <w:rsid w:val="00595166"/>
    <w:rsid w:val="005A1B5A"/>
    <w:rsid w:val="005B281A"/>
    <w:rsid w:val="00621F3A"/>
    <w:rsid w:val="006F35F7"/>
    <w:rsid w:val="00705DD4"/>
    <w:rsid w:val="00802FAD"/>
    <w:rsid w:val="00856A98"/>
    <w:rsid w:val="00867D64"/>
    <w:rsid w:val="008F02D8"/>
    <w:rsid w:val="009E2786"/>
    <w:rsid w:val="00A370E5"/>
    <w:rsid w:val="00A37178"/>
    <w:rsid w:val="00A5747B"/>
    <w:rsid w:val="00AB7523"/>
    <w:rsid w:val="00B03B93"/>
    <w:rsid w:val="00B1317D"/>
    <w:rsid w:val="00B46723"/>
    <w:rsid w:val="00B81D32"/>
    <w:rsid w:val="00BB181E"/>
    <w:rsid w:val="00BE3F5A"/>
    <w:rsid w:val="00BF0A85"/>
    <w:rsid w:val="00C36039"/>
    <w:rsid w:val="00C61AB9"/>
    <w:rsid w:val="00CA1748"/>
    <w:rsid w:val="00D069F0"/>
    <w:rsid w:val="00D77F37"/>
    <w:rsid w:val="00DA04A9"/>
    <w:rsid w:val="00E30DE4"/>
    <w:rsid w:val="00E46DB2"/>
    <w:rsid w:val="00EA7825"/>
    <w:rsid w:val="00EE1EEF"/>
    <w:rsid w:val="00EE6B72"/>
    <w:rsid w:val="00F12799"/>
    <w:rsid w:val="00F8588F"/>
    <w:rsid w:val="00F940FC"/>
    <w:rsid w:val="00FA3FB9"/>
    <w:rsid w:val="00FC3125"/>
    <w:rsid w:val="00FE1191"/>
    <w:rsid w:val="61FF4D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105FB-A586-4B0D-A626-019230A3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DE4"/>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List Paragraph"/>
    <w:basedOn w:val="a"/>
    <w:uiPriority w:val="34"/>
    <w:qFormat/>
    <w:pPr>
      <w:ind w:left="708"/>
    </w:pPr>
    <w:rPr>
      <w:lang w:val="zh-CN"/>
    </w:rPr>
  </w:style>
  <w:style w:type="paragraph" w:customStyle="1" w:styleId="msonormalmailrucssattributepostfix">
    <w:name w:val="msonormal_mailru_css_attribute_postfix"/>
    <w:basedOn w:val="a"/>
    <w:rsid w:val="00273CD7"/>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10989F1D38770296C98F56970333267E7FD83BC5D9CDBDFBD489024AD9D6E9EE9B78C5D759CB515ExEuEG" TargetMode="External"/><Relationship Id="rId3" Type="http://schemas.openxmlformats.org/officeDocument/2006/relationships/settings" Target="settings.xml"/><Relationship Id="rId7" Type="http://schemas.openxmlformats.org/officeDocument/2006/relationships/hyperlink" Target="consultantplus://offline/ref=10989F1D38770296C98F56970333267E7FD83BC5D9CDBDFBD489024AD9D6E9EE9B78C5D759CB515FxEu4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10989F1D38770296C98F56970333267E7FD83BC5D9CDBDFBD489024AD9D6E9EE9B78C5D759CB525AxEu5G" TargetMode="External"/><Relationship Id="rId4" Type="http://schemas.openxmlformats.org/officeDocument/2006/relationships/webSettings" Target="webSettings.xml"/><Relationship Id="rId9" Type="http://schemas.openxmlformats.org/officeDocument/2006/relationships/hyperlink" Target="consultantplus://offline/ref=10989F1D38770296C98F56970333267E7FD83BC5D9CDBDFBD489024AD9D6E9EE9B78C5D759CB505BxE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3465</Words>
  <Characters>19752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User107</dc:creator>
  <cp:lastModifiedBy>Zakupki</cp:lastModifiedBy>
  <cp:revision>9</cp:revision>
  <dcterms:created xsi:type="dcterms:W3CDTF">2025-01-30T04:30:00Z</dcterms:created>
  <dcterms:modified xsi:type="dcterms:W3CDTF">2025-01-31T06:35:00Z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D2947642A09A4007A4D892BF7EDD40F3_12</vt:lpwstr>
  </property>
</Properties>
</file>