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9956" w14:textId="77777777" w:rsidR="0088279E" w:rsidRPr="00C95ABD" w:rsidRDefault="00504567" w:rsidP="00C95ABD">
      <w:pPr>
        <w:pStyle w:val="11"/>
        <w:tabs>
          <w:tab w:val="left" w:pos="7574"/>
        </w:tabs>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 xml:space="preserve">ДОГОВОР ПОСТАВКИ № </w:t>
      </w:r>
      <w:permStart w:id="942021487" w:edGrp="everyone"/>
      <w:r w:rsidRPr="00C95ABD">
        <w:rPr>
          <w:rFonts w:ascii="Times New Roman" w:hAnsi="Times New Roman" w:cs="Times New Roman"/>
          <w:b/>
          <w:bCs/>
          <w:color w:val="000000"/>
          <w:sz w:val="18"/>
          <w:szCs w:val="18"/>
        </w:rPr>
        <w:t>________________</w:t>
      </w:r>
      <w:permEnd w:id="942021487"/>
    </w:p>
    <w:p w14:paraId="57A209D6" w14:textId="77777777" w:rsidR="0088279E" w:rsidRPr="00C95ABD" w:rsidRDefault="0088279E" w:rsidP="00C95ABD">
      <w:pPr>
        <w:pStyle w:val="11"/>
        <w:tabs>
          <w:tab w:val="left" w:pos="7574"/>
        </w:tabs>
        <w:jc w:val="center"/>
        <w:rPr>
          <w:rFonts w:ascii="Times New Roman" w:hAnsi="Times New Roman" w:cs="Times New Roman"/>
          <w:sz w:val="18"/>
          <w:szCs w:val="18"/>
        </w:rPr>
      </w:pPr>
    </w:p>
    <w:p w14:paraId="7E603393" w14:textId="1DD16ECA" w:rsidR="0088279E" w:rsidRPr="00C95ABD" w:rsidRDefault="00504567" w:rsidP="00C95ABD">
      <w:pPr>
        <w:pStyle w:val="11"/>
        <w:tabs>
          <w:tab w:val="left" w:pos="709"/>
        </w:tabs>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г. Челябинск</w:t>
      </w:r>
      <w:r w:rsidRPr="00C95ABD">
        <w:rPr>
          <w:rFonts w:ascii="Times New Roman" w:eastAsia="Times New Roman CYR" w:hAnsi="Times New Roman" w:cs="Times New Roman"/>
          <w:color w:val="000000"/>
          <w:sz w:val="18"/>
          <w:szCs w:val="18"/>
        </w:rPr>
        <w:tab/>
      </w:r>
      <w:r w:rsidRPr="00C95ABD">
        <w:rPr>
          <w:rFonts w:ascii="Times New Roman" w:eastAsia="Times New Roman CYR" w:hAnsi="Times New Roman" w:cs="Times New Roman"/>
          <w:color w:val="000000"/>
          <w:sz w:val="18"/>
          <w:szCs w:val="18"/>
        </w:rPr>
        <w:tab/>
      </w:r>
      <w:r w:rsidRPr="00C95ABD">
        <w:rPr>
          <w:rFonts w:ascii="Times New Roman" w:eastAsia="Times New Roman CYR" w:hAnsi="Times New Roman" w:cs="Times New Roman"/>
          <w:color w:val="000000"/>
          <w:sz w:val="18"/>
          <w:szCs w:val="18"/>
        </w:rPr>
        <w:tab/>
      </w:r>
      <w:r w:rsidRPr="00C95ABD">
        <w:rPr>
          <w:rFonts w:ascii="Times New Roman" w:eastAsia="Times New Roman CYR" w:hAnsi="Times New Roman" w:cs="Times New Roman"/>
          <w:color w:val="000000"/>
          <w:sz w:val="18"/>
          <w:szCs w:val="18"/>
        </w:rPr>
        <w:tab/>
      </w:r>
      <w:r w:rsidRPr="00C95ABD">
        <w:rPr>
          <w:rFonts w:ascii="Times New Roman" w:eastAsia="Times New Roman CYR" w:hAnsi="Times New Roman" w:cs="Times New Roman"/>
          <w:color w:val="000000"/>
          <w:sz w:val="18"/>
          <w:szCs w:val="18"/>
        </w:rPr>
        <w:tab/>
      </w:r>
      <w:r w:rsidR="00836612" w:rsidRPr="00C95ABD">
        <w:rPr>
          <w:rFonts w:ascii="Times New Roman" w:eastAsia="Times New Roman CYR" w:hAnsi="Times New Roman" w:cs="Times New Roman"/>
          <w:color w:val="000000"/>
          <w:sz w:val="18"/>
          <w:szCs w:val="18"/>
        </w:rPr>
        <w:t xml:space="preserve">                      </w:t>
      </w:r>
      <w:r w:rsidRPr="00C95ABD">
        <w:rPr>
          <w:rFonts w:ascii="Times New Roman" w:eastAsia="Times New Roman CYR" w:hAnsi="Times New Roman" w:cs="Times New Roman"/>
          <w:color w:val="000000"/>
          <w:sz w:val="18"/>
          <w:szCs w:val="18"/>
        </w:rPr>
        <w:tab/>
      </w:r>
      <w:r w:rsidRPr="00C95ABD">
        <w:rPr>
          <w:rFonts w:ascii="Times New Roman" w:eastAsia="Times New Roman CYR" w:hAnsi="Times New Roman" w:cs="Times New Roman"/>
          <w:color w:val="000000"/>
          <w:sz w:val="18"/>
          <w:szCs w:val="18"/>
        </w:rPr>
        <w:tab/>
      </w:r>
      <w:r w:rsidR="00032BE8" w:rsidRPr="00C95ABD">
        <w:rPr>
          <w:rFonts w:ascii="Times New Roman" w:eastAsia="Times New Roman CYR" w:hAnsi="Times New Roman" w:cs="Times New Roman"/>
          <w:color w:val="000000"/>
          <w:sz w:val="18"/>
          <w:szCs w:val="18"/>
        </w:rPr>
        <w:t xml:space="preserve">   </w:t>
      </w:r>
      <w:r w:rsidRPr="00C95ABD">
        <w:rPr>
          <w:rFonts w:ascii="Times New Roman" w:eastAsia="Times New Roman CYR" w:hAnsi="Times New Roman" w:cs="Times New Roman"/>
          <w:color w:val="000000"/>
          <w:sz w:val="18"/>
          <w:szCs w:val="18"/>
        </w:rPr>
        <w:tab/>
        <w:t xml:space="preserve">          </w:t>
      </w:r>
      <w:permStart w:id="583599594" w:edGrp="everyone"/>
      <w:r w:rsidRPr="00C95ABD">
        <w:rPr>
          <w:rFonts w:ascii="Times New Roman" w:eastAsia="Times New Roman CYR" w:hAnsi="Times New Roman" w:cs="Times New Roman"/>
          <w:color w:val="000000"/>
          <w:sz w:val="18"/>
          <w:szCs w:val="18"/>
        </w:rPr>
        <w:t>«___» ___________ 202</w:t>
      </w:r>
      <w:r w:rsidR="000E1ED3" w:rsidRPr="00C95ABD">
        <w:rPr>
          <w:rFonts w:ascii="Times New Roman" w:eastAsia="Times New Roman CYR" w:hAnsi="Times New Roman" w:cs="Times New Roman"/>
          <w:color w:val="000000"/>
          <w:sz w:val="18"/>
          <w:szCs w:val="18"/>
        </w:rPr>
        <w:t>5</w:t>
      </w:r>
      <w:r w:rsidRPr="00C95ABD">
        <w:rPr>
          <w:rFonts w:ascii="Times New Roman" w:eastAsia="Times New Roman CYR" w:hAnsi="Times New Roman" w:cs="Times New Roman"/>
          <w:color w:val="000000"/>
          <w:sz w:val="18"/>
          <w:szCs w:val="18"/>
        </w:rPr>
        <w:t>г</w:t>
      </w:r>
      <w:permEnd w:id="583599594"/>
      <w:r w:rsidRPr="00C95ABD">
        <w:rPr>
          <w:rFonts w:ascii="Times New Roman" w:eastAsia="Times New Roman CYR" w:hAnsi="Times New Roman" w:cs="Times New Roman"/>
          <w:color w:val="000000"/>
          <w:sz w:val="18"/>
          <w:szCs w:val="18"/>
        </w:rPr>
        <w:t>.</w:t>
      </w:r>
    </w:p>
    <w:p w14:paraId="4BA790A1" w14:textId="77777777" w:rsidR="0088279E" w:rsidRPr="00C95ABD" w:rsidRDefault="0088279E" w:rsidP="00C95ABD">
      <w:pPr>
        <w:pStyle w:val="11"/>
        <w:tabs>
          <w:tab w:val="left" w:pos="7574"/>
        </w:tabs>
        <w:jc w:val="center"/>
        <w:rPr>
          <w:rFonts w:ascii="Times New Roman" w:eastAsia="Times New Roman CYR" w:hAnsi="Times New Roman" w:cs="Times New Roman"/>
          <w:color w:val="000000"/>
          <w:sz w:val="18"/>
          <w:szCs w:val="18"/>
        </w:rPr>
      </w:pPr>
    </w:p>
    <w:p w14:paraId="76643EA3" w14:textId="77777777" w:rsidR="0088279E" w:rsidRPr="00C95ABD" w:rsidRDefault="00504567" w:rsidP="00C95ABD">
      <w:pPr>
        <w:pStyle w:val="11"/>
        <w:jc w:val="both"/>
        <w:rPr>
          <w:rFonts w:ascii="Times New Roman" w:eastAsia="Times New Roman CYR" w:hAnsi="Times New Roman" w:cs="Times New Roman"/>
          <w:color w:val="000000"/>
          <w:sz w:val="18"/>
          <w:szCs w:val="18"/>
        </w:rPr>
      </w:pPr>
      <w:permStart w:id="869496527" w:edGrp="everyone"/>
      <w:r w:rsidRPr="00C95ABD">
        <w:rPr>
          <w:rFonts w:ascii="Times New Roman" w:eastAsia="Times New Roman CYR" w:hAnsi="Times New Roman" w:cs="Times New Roman"/>
          <w:b/>
          <w:bCs/>
          <w:color w:val="000000"/>
          <w:sz w:val="18"/>
          <w:szCs w:val="18"/>
        </w:rPr>
        <w:t>__________________________________________________________________,</w:t>
      </w:r>
      <w:r w:rsidRPr="00C95ABD">
        <w:rPr>
          <w:rFonts w:ascii="Times New Roman" w:eastAsia="Times New Roman CYR" w:hAnsi="Times New Roman" w:cs="Times New Roman"/>
          <w:color w:val="000000"/>
          <w:sz w:val="18"/>
          <w:szCs w:val="18"/>
        </w:rPr>
        <w:t xml:space="preserve"> именуемое в дальнейшем </w:t>
      </w:r>
      <w:r w:rsidRPr="00C95ABD">
        <w:rPr>
          <w:rFonts w:ascii="Times New Roman" w:eastAsia="Times New Roman CYR" w:hAnsi="Times New Roman" w:cs="Times New Roman"/>
          <w:b/>
          <w:bCs/>
          <w:color w:val="000000"/>
          <w:sz w:val="18"/>
          <w:szCs w:val="18"/>
        </w:rPr>
        <w:t>«Поставщик»,</w:t>
      </w:r>
      <w:r w:rsidRPr="00C95ABD">
        <w:rPr>
          <w:rFonts w:ascii="Times New Roman" w:eastAsia="Times New Roman CYR" w:hAnsi="Times New Roman" w:cs="Times New Roman"/>
          <w:color w:val="000000"/>
          <w:sz w:val="18"/>
          <w:szCs w:val="18"/>
        </w:rPr>
        <w:t xml:space="preserve"> в лице _________________________, действующего на основании ______________________, с одной стороны, и</w:t>
      </w:r>
    </w:p>
    <w:permEnd w:id="869496527"/>
    <w:p w14:paraId="471BD25C" w14:textId="5828AE44" w:rsidR="006D6044" w:rsidRPr="00C95ABD" w:rsidRDefault="006D6044" w:rsidP="00C95ABD">
      <w:pPr>
        <w:widowControl w:val="0"/>
        <w:tabs>
          <w:tab w:val="left" w:pos="75"/>
        </w:tabs>
        <w:autoSpaceDE w:val="0"/>
        <w:autoSpaceDN w:val="0"/>
        <w:adjustRightInd w:val="0"/>
        <w:jc w:val="both"/>
        <w:rPr>
          <w:rFonts w:ascii="Times New Roman" w:eastAsia="Times New Roman" w:hAnsi="Times New Roman" w:cs="Times New Roman"/>
          <w:kern w:val="1"/>
          <w:sz w:val="18"/>
          <w:szCs w:val="18"/>
        </w:rPr>
      </w:pPr>
      <w:r w:rsidRPr="00C95ABD">
        <w:rPr>
          <w:rFonts w:ascii="Times New Roman" w:eastAsia="Times New Roman" w:hAnsi="Times New Roman" w:cs="Times New Roman"/>
          <w:b/>
          <w:bCs/>
          <w:spacing w:val="5"/>
          <w:kern w:val="1"/>
          <w:sz w:val="18"/>
          <w:szCs w:val="18"/>
        </w:rPr>
        <w:t xml:space="preserve">Общество с ограниченной ответственностью «Агрофирма Ариант» (ООО «Агрофирма Ариант»), </w:t>
      </w:r>
      <w:r w:rsidRPr="00C95ABD">
        <w:rPr>
          <w:rFonts w:ascii="Times New Roman" w:eastAsia="Times New Roman" w:hAnsi="Times New Roman" w:cs="Times New Roman"/>
          <w:spacing w:val="5"/>
          <w:kern w:val="1"/>
          <w:sz w:val="18"/>
          <w:szCs w:val="18"/>
        </w:rPr>
        <w:t>именуемое в дальнейшем «Покупатель», в лице 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w:t>
      </w:r>
      <w:r w:rsidRPr="00C95ABD">
        <w:rPr>
          <w:rFonts w:ascii="Times New Roman" w:eastAsia="Times New Roman" w:hAnsi="Times New Roman" w:cs="Times New Roman"/>
          <w:spacing w:val="5"/>
          <w:kern w:val="1"/>
          <w:sz w:val="18"/>
          <w:szCs w:val="18"/>
          <w:shd w:val="clear" w:color="auto" w:fill="FFFF00"/>
        </w:rPr>
        <w:t xml:space="preserve"> </w:t>
      </w:r>
      <w:r w:rsidRPr="00C95ABD">
        <w:rPr>
          <w:rFonts w:ascii="Times New Roman" w:eastAsia="Times New Roman" w:hAnsi="Times New Roman" w:cs="Times New Roman"/>
          <w:spacing w:val="5"/>
          <w:kern w:val="1"/>
          <w:sz w:val="18"/>
          <w:szCs w:val="18"/>
        </w:rPr>
        <w:t xml:space="preserve">Камаловой Юлии Хамитовны (зарегистрирована в реестре: №77/1955-н/77-2024-8-532), с другой стороны, совместно именуемые «Стороны», а по отдельности – «Сторона», на </w:t>
      </w:r>
      <w:permStart w:id="38951017" w:edGrp="everyone"/>
      <w:r w:rsidRPr="00C95ABD">
        <w:rPr>
          <w:rFonts w:ascii="Times New Roman" w:eastAsia="Times New Roman" w:hAnsi="Times New Roman" w:cs="Times New Roman"/>
          <w:spacing w:val="5"/>
          <w:kern w:val="1"/>
          <w:sz w:val="18"/>
          <w:szCs w:val="18"/>
        </w:rPr>
        <w:t xml:space="preserve">основании протокола _________ от «___» ______ _____ г. № _______, </w:t>
      </w:r>
      <w:permEnd w:id="38951017"/>
      <w:r w:rsidRPr="00C95ABD">
        <w:rPr>
          <w:rFonts w:ascii="Times New Roman" w:eastAsia="Times New Roman" w:hAnsi="Times New Roman" w:cs="Times New Roman"/>
          <w:spacing w:val="5"/>
          <w:kern w:val="1"/>
          <w:sz w:val="18"/>
          <w:szCs w:val="18"/>
        </w:rPr>
        <w:t>с соблюдением требований Федерального закона от 18 июля 2011 года № 223-ФЗ «О закупках товаров, работ, услуг отдельными видами юридических лиц»</w:t>
      </w:r>
      <w:r w:rsidRPr="00C95ABD">
        <w:rPr>
          <w:rFonts w:ascii="Times New Roman" w:eastAsia="Times New Roman" w:hAnsi="Times New Roman" w:cs="Times New Roman"/>
          <w:spacing w:val="5"/>
          <w:kern w:val="1"/>
          <w:sz w:val="18"/>
          <w:szCs w:val="18"/>
          <w:shd w:val="clear" w:color="auto" w:fill="FFFF00"/>
        </w:rPr>
        <w:t xml:space="preserve"> </w:t>
      </w:r>
      <w:r w:rsidRPr="00C95ABD">
        <w:rPr>
          <w:rFonts w:ascii="Times New Roman" w:eastAsia="Times New Roman" w:hAnsi="Times New Roman" w:cs="Times New Roman"/>
          <w:spacing w:val="5"/>
          <w:kern w:val="1"/>
          <w:sz w:val="18"/>
          <w:szCs w:val="18"/>
        </w:rPr>
        <w:t>(далее – Федеральный закон № 223-ФЗ), заключили настоящий договор о нижеследующем:</w:t>
      </w:r>
    </w:p>
    <w:p w14:paraId="3B366609" w14:textId="77777777"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ПРЕДМЕТ ДОГОВОРА</w:t>
      </w:r>
    </w:p>
    <w:p w14:paraId="30F52F6D" w14:textId="77777777" w:rsidR="0088279E" w:rsidRPr="00C95ABD" w:rsidRDefault="00504567" w:rsidP="00C95ABD">
      <w:pPr>
        <w:pStyle w:val="aa"/>
        <w:numPr>
          <w:ilvl w:val="1"/>
          <w:numId w:val="1"/>
        </w:numPr>
        <w:suppressAutoHyphens/>
        <w:spacing w:after="0" w:line="240" w:lineRule="auto"/>
        <w:ind w:left="0" w:hanging="284"/>
        <w:jc w:val="both"/>
        <w:rPr>
          <w:rFonts w:ascii="Times New Roman" w:hAnsi="Times New Roman" w:cs="Times New Roman"/>
          <w:sz w:val="18"/>
          <w:szCs w:val="18"/>
        </w:rPr>
      </w:pPr>
      <w:r w:rsidRPr="00C95ABD">
        <w:rPr>
          <w:rFonts w:ascii="Times New Roman" w:hAnsi="Times New Roman" w:cs="Times New Roman"/>
          <w:sz w:val="18"/>
          <w:szCs w:val="18"/>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9" w:type="dxa"/>
        <w:tblBorders>
          <w:top w:val="single" w:sz="6" w:space="0" w:color="000001"/>
          <w:left w:val="single" w:sz="6" w:space="0" w:color="000001"/>
          <w:bottom w:val="single" w:sz="6" w:space="0" w:color="000001"/>
          <w:right w:val="nil"/>
          <w:insideH w:val="single" w:sz="6" w:space="0" w:color="000001"/>
          <w:insideV w:val="nil"/>
        </w:tblBorders>
        <w:tblCellMar>
          <w:left w:w="43" w:type="dxa"/>
          <w:right w:w="0" w:type="dxa"/>
        </w:tblCellMar>
        <w:tblLook w:val="04A0" w:firstRow="1" w:lastRow="0" w:firstColumn="1" w:lastColumn="0" w:noHBand="0" w:noVBand="1"/>
      </w:tblPr>
      <w:tblGrid>
        <w:gridCol w:w="343"/>
        <w:gridCol w:w="3174"/>
        <w:gridCol w:w="1161"/>
        <w:gridCol w:w="900"/>
        <w:gridCol w:w="958"/>
        <w:gridCol w:w="899"/>
        <w:gridCol w:w="2818"/>
      </w:tblGrid>
      <w:tr w:rsidR="0088279E" w:rsidRPr="00C95ABD" w14:paraId="14E03267" w14:textId="77777777">
        <w:tc>
          <w:tcPr>
            <w:tcW w:w="343"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49293F5D" w14:textId="77777777" w:rsidR="0088279E" w:rsidRPr="00C95ABD" w:rsidRDefault="00504567"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shd w:val="clear" w:color="auto" w:fill="FFFFFF"/>
                <w:lang w:eastAsia="ru-RU" w:bidi="ar-SA"/>
              </w:rPr>
            </w:pPr>
            <w:permStart w:id="681276231" w:edGrp="everyone"/>
            <w:r w:rsidRPr="00C95ABD">
              <w:rPr>
                <w:rFonts w:ascii="Times New Roman" w:eastAsia="Times New Roman" w:hAnsi="Times New Roman" w:cs="Times New Roman"/>
                <w:color w:val="000000"/>
                <w:sz w:val="18"/>
                <w:szCs w:val="18"/>
                <w:shd w:val="clear" w:color="auto" w:fill="FFFFFF"/>
                <w:lang w:eastAsia="ru-RU" w:bidi="ar-SA"/>
              </w:rPr>
              <w:t>№ п/п</w:t>
            </w:r>
          </w:p>
        </w:tc>
        <w:tc>
          <w:tcPr>
            <w:tcW w:w="3174"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4E70B9A9" w14:textId="41CDDC87" w:rsidR="0088279E" w:rsidRPr="00C95ABD" w:rsidRDefault="00504567"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shd w:val="clear" w:color="auto" w:fill="FFFFFF"/>
                <w:lang w:eastAsia="ru-RU" w:bidi="ar-SA"/>
              </w:rPr>
            </w:pPr>
            <w:r w:rsidRPr="00C95ABD">
              <w:rPr>
                <w:rFonts w:ascii="Times New Roman" w:eastAsia="Times New Roman" w:hAnsi="Times New Roman" w:cs="Times New Roman"/>
                <w:color w:val="000000"/>
                <w:sz w:val="18"/>
                <w:szCs w:val="18"/>
                <w:shd w:val="clear" w:color="auto" w:fill="FFFFFF"/>
                <w:lang w:eastAsia="ru-RU" w:bidi="ar-SA"/>
              </w:rPr>
              <w:t>Наименование Товара</w:t>
            </w:r>
            <w:r w:rsidR="00836612" w:rsidRPr="00C95ABD">
              <w:rPr>
                <w:rFonts w:ascii="Times New Roman" w:eastAsia="Times New Roman" w:hAnsi="Times New Roman" w:cs="Times New Roman"/>
                <w:color w:val="000000"/>
                <w:sz w:val="18"/>
                <w:szCs w:val="18"/>
                <w:shd w:val="clear" w:color="auto" w:fill="FFFFFF"/>
                <w:lang w:eastAsia="ru-RU" w:bidi="ar-SA"/>
              </w:rPr>
              <w:t>, страна происхождения, код ОКПД</w:t>
            </w:r>
          </w:p>
        </w:tc>
        <w:tc>
          <w:tcPr>
            <w:tcW w:w="1161"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558F714B" w14:textId="77777777" w:rsidR="0088279E" w:rsidRPr="00C95ABD" w:rsidRDefault="00504567"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shd w:val="clear" w:color="auto" w:fill="FFFFFF"/>
                <w:lang w:eastAsia="ru-RU" w:bidi="ar-SA"/>
              </w:rPr>
            </w:pPr>
            <w:r w:rsidRPr="00C95ABD">
              <w:rPr>
                <w:rFonts w:ascii="Times New Roman" w:eastAsia="Times New Roman" w:hAnsi="Times New Roman" w:cs="Times New Roman"/>
                <w:color w:val="000000"/>
                <w:sz w:val="18"/>
                <w:szCs w:val="18"/>
                <w:shd w:val="clear" w:color="auto" w:fill="FFFFFF"/>
                <w:lang w:eastAsia="ru-RU" w:bidi="ar-SA"/>
              </w:rPr>
              <w:t>Количество</w:t>
            </w:r>
          </w:p>
        </w:tc>
        <w:tc>
          <w:tcPr>
            <w:tcW w:w="900"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7AFA2F79" w14:textId="77777777" w:rsidR="0088279E" w:rsidRPr="00C95ABD" w:rsidRDefault="00504567"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shd w:val="clear" w:color="auto" w:fill="FFFFFF"/>
                <w:lang w:eastAsia="ru-RU" w:bidi="ar-SA"/>
              </w:rPr>
            </w:pPr>
            <w:r w:rsidRPr="00C95ABD">
              <w:rPr>
                <w:rFonts w:ascii="Times New Roman" w:eastAsia="Times New Roman" w:hAnsi="Times New Roman" w:cs="Times New Roman"/>
                <w:color w:val="000000"/>
                <w:sz w:val="18"/>
                <w:szCs w:val="18"/>
                <w:shd w:val="clear" w:color="auto" w:fill="FFFFFF"/>
                <w:lang w:eastAsia="ru-RU" w:bidi="ar-SA"/>
              </w:rPr>
              <w:t xml:space="preserve">Един. </w:t>
            </w:r>
            <w:proofErr w:type="spellStart"/>
            <w:r w:rsidRPr="00C95ABD">
              <w:rPr>
                <w:rFonts w:ascii="Times New Roman" w:eastAsia="Times New Roman" w:hAnsi="Times New Roman" w:cs="Times New Roman"/>
                <w:color w:val="000000"/>
                <w:sz w:val="18"/>
                <w:szCs w:val="18"/>
                <w:shd w:val="clear" w:color="auto" w:fill="FFFFFF"/>
                <w:lang w:eastAsia="ru-RU" w:bidi="ar-SA"/>
              </w:rPr>
              <w:t>измер</w:t>
            </w:r>
            <w:proofErr w:type="spellEnd"/>
            <w:r w:rsidRPr="00C95ABD">
              <w:rPr>
                <w:rFonts w:ascii="Times New Roman" w:eastAsia="Times New Roman" w:hAnsi="Times New Roman" w:cs="Times New Roman"/>
                <w:color w:val="000000"/>
                <w:sz w:val="18"/>
                <w:szCs w:val="18"/>
                <w:shd w:val="clear" w:color="auto" w:fill="FFFFFF"/>
                <w:lang w:eastAsia="ru-RU" w:bidi="ar-SA"/>
              </w:rPr>
              <w:t>.</w:t>
            </w:r>
          </w:p>
        </w:tc>
        <w:tc>
          <w:tcPr>
            <w:tcW w:w="949"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6AFC1E01" w14:textId="6F0603FE" w:rsidR="0088279E" w:rsidRPr="00C95ABD" w:rsidRDefault="00504567"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shd w:val="clear" w:color="auto" w:fill="FFFFFF"/>
                <w:lang w:eastAsia="ru-RU" w:bidi="ar-SA"/>
              </w:rPr>
            </w:pPr>
            <w:r w:rsidRPr="00C95ABD">
              <w:rPr>
                <w:rFonts w:ascii="Times New Roman" w:eastAsia="Times New Roman" w:hAnsi="Times New Roman" w:cs="Times New Roman"/>
                <w:color w:val="000000"/>
                <w:sz w:val="18"/>
                <w:szCs w:val="18"/>
                <w:shd w:val="clear" w:color="auto" w:fill="FFFFFF"/>
                <w:lang w:eastAsia="ru-RU" w:bidi="ar-SA"/>
              </w:rPr>
              <w:t>Цена единицы Товара в т.ч. НДС, руб.</w:t>
            </w:r>
            <w:r w:rsidR="00952B9C" w:rsidRPr="00C95ABD">
              <w:rPr>
                <w:rFonts w:ascii="Times New Roman" w:eastAsia="Times New Roman" w:hAnsi="Times New Roman" w:cs="Times New Roman"/>
                <w:color w:val="000000"/>
                <w:sz w:val="18"/>
                <w:szCs w:val="18"/>
                <w:shd w:val="clear" w:color="auto" w:fill="FFFFFF"/>
                <w:lang w:eastAsia="ru-RU" w:bidi="ar-SA"/>
              </w:rPr>
              <w:t>/валюта</w:t>
            </w:r>
          </w:p>
        </w:tc>
        <w:tc>
          <w:tcPr>
            <w:tcW w:w="899"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6517FFAD" w14:textId="4F96BA33" w:rsidR="0088279E" w:rsidRPr="00C95ABD" w:rsidRDefault="00504567"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shd w:val="clear" w:color="auto" w:fill="FFFFFF"/>
                <w:lang w:eastAsia="ru-RU" w:bidi="ar-SA"/>
              </w:rPr>
            </w:pPr>
            <w:r w:rsidRPr="00C95ABD">
              <w:rPr>
                <w:rFonts w:ascii="Times New Roman" w:eastAsia="Times New Roman" w:hAnsi="Times New Roman" w:cs="Times New Roman"/>
                <w:color w:val="000000"/>
                <w:sz w:val="18"/>
                <w:szCs w:val="18"/>
                <w:shd w:val="clear" w:color="auto" w:fill="FFFFFF"/>
                <w:lang w:eastAsia="ru-RU" w:bidi="ar-SA"/>
              </w:rPr>
              <w:t>НДС</w:t>
            </w:r>
            <w:r w:rsidR="00952B9C" w:rsidRPr="00C95ABD">
              <w:rPr>
                <w:rFonts w:ascii="Times New Roman" w:eastAsia="Times New Roman" w:hAnsi="Times New Roman" w:cs="Times New Roman"/>
                <w:color w:val="000000"/>
                <w:sz w:val="18"/>
                <w:szCs w:val="18"/>
                <w:shd w:val="clear" w:color="auto" w:fill="FFFFFF"/>
                <w:lang w:eastAsia="ru-RU" w:bidi="ar-SA"/>
              </w:rPr>
              <w:t xml:space="preserve"> %</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vAlign w:val="center"/>
          </w:tcPr>
          <w:p w14:paraId="64B87EAA" w14:textId="3027CB52" w:rsidR="0088279E" w:rsidRPr="00C95ABD" w:rsidRDefault="00504567"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shd w:val="clear" w:color="auto" w:fill="FFFFFF"/>
                <w:lang w:eastAsia="ru-RU" w:bidi="ar-SA"/>
              </w:rPr>
            </w:pPr>
            <w:r w:rsidRPr="00C95ABD">
              <w:rPr>
                <w:rFonts w:ascii="Times New Roman" w:eastAsia="Times New Roman" w:hAnsi="Times New Roman" w:cs="Times New Roman"/>
                <w:color w:val="000000"/>
                <w:sz w:val="18"/>
                <w:szCs w:val="18"/>
                <w:shd w:val="clear" w:color="auto" w:fill="FFFFFF"/>
                <w:lang w:eastAsia="ru-RU" w:bidi="ar-SA"/>
              </w:rPr>
              <w:t>Общая стоимость</w:t>
            </w:r>
            <w:r w:rsidRPr="00C95ABD">
              <w:rPr>
                <w:rFonts w:ascii="Times New Roman" w:eastAsia="Times New Roman" w:hAnsi="Times New Roman" w:cs="Times New Roman"/>
                <w:color w:val="FF0000"/>
                <w:sz w:val="18"/>
                <w:szCs w:val="18"/>
                <w:shd w:val="clear" w:color="auto" w:fill="FFFFFF"/>
                <w:lang w:eastAsia="ru-RU" w:bidi="ar-SA"/>
              </w:rPr>
              <w:t xml:space="preserve"> </w:t>
            </w:r>
            <w:r w:rsidRPr="00C95ABD">
              <w:rPr>
                <w:rFonts w:ascii="Times New Roman" w:eastAsia="Times New Roman" w:hAnsi="Times New Roman" w:cs="Times New Roman"/>
                <w:color w:val="000000"/>
                <w:sz w:val="18"/>
                <w:szCs w:val="18"/>
                <w:shd w:val="clear" w:color="auto" w:fill="FFFFFF"/>
                <w:lang w:eastAsia="ru-RU" w:bidi="ar-SA"/>
              </w:rPr>
              <w:t>Товара, в т.ч. НДС, руб.</w:t>
            </w:r>
            <w:r w:rsidR="00952B9C" w:rsidRPr="00C95ABD">
              <w:rPr>
                <w:rFonts w:ascii="Times New Roman" w:eastAsia="Times New Roman" w:hAnsi="Times New Roman" w:cs="Times New Roman"/>
                <w:color w:val="000000"/>
                <w:sz w:val="18"/>
                <w:szCs w:val="18"/>
                <w:shd w:val="clear" w:color="auto" w:fill="FFFFFF"/>
                <w:lang w:eastAsia="ru-RU" w:bidi="ar-SA"/>
              </w:rPr>
              <w:t>/валюта</w:t>
            </w:r>
          </w:p>
        </w:tc>
      </w:tr>
      <w:tr w:rsidR="0088279E" w:rsidRPr="00C95ABD" w14:paraId="11E214BB" w14:textId="77777777" w:rsidTr="001353C8">
        <w:trPr>
          <w:trHeight w:val="556"/>
        </w:trPr>
        <w:tc>
          <w:tcPr>
            <w:tcW w:w="343" w:type="dxa"/>
            <w:tcBorders>
              <w:top w:val="single" w:sz="6" w:space="0" w:color="000001"/>
              <w:left w:val="single" w:sz="6" w:space="0" w:color="000001"/>
              <w:bottom w:val="single" w:sz="6" w:space="0" w:color="000001"/>
              <w:right w:val="nil"/>
            </w:tcBorders>
            <w:shd w:val="clear" w:color="auto" w:fill="FFFFFF"/>
            <w:tcMar>
              <w:left w:w="43" w:type="dxa"/>
            </w:tcMar>
          </w:tcPr>
          <w:p w14:paraId="77FA4972" w14:textId="77777777" w:rsidR="0088279E" w:rsidRPr="00C95ABD" w:rsidRDefault="00504567"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shd w:val="clear" w:color="auto" w:fill="FFFFFF"/>
                <w:lang w:val="en-US" w:eastAsia="ru-RU" w:bidi="ar-SA"/>
              </w:rPr>
            </w:pPr>
            <w:r w:rsidRPr="00C95ABD">
              <w:rPr>
                <w:rFonts w:ascii="Times New Roman" w:eastAsia="Times New Roman" w:hAnsi="Times New Roman" w:cs="Times New Roman"/>
                <w:color w:val="000000"/>
                <w:sz w:val="18"/>
                <w:szCs w:val="18"/>
                <w:shd w:val="clear" w:color="auto" w:fill="FFFFFF"/>
                <w:lang w:val="en-US" w:eastAsia="ru-RU" w:bidi="ar-SA"/>
              </w:rPr>
              <w:t>1</w:t>
            </w:r>
          </w:p>
        </w:tc>
        <w:tc>
          <w:tcPr>
            <w:tcW w:w="3174" w:type="dxa"/>
            <w:tcBorders>
              <w:top w:val="single" w:sz="6" w:space="0" w:color="000001"/>
              <w:left w:val="single" w:sz="6" w:space="0" w:color="000001"/>
              <w:bottom w:val="single" w:sz="6" w:space="0" w:color="000001"/>
              <w:right w:val="nil"/>
            </w:tcBorders>
            <w:shd w:val="clear" w:color="auto" w:fill="FFFFFF"/>
            <w:tcMar>
              <w:left w:w="43" w:type="dxa"/>
            </w:tcMar>
          </w:tcPr>
          <w:p w14:paraId="57E084D0" w14:textId="791C7281" w:rsidR="0088279E" w:rsidRPr="00C95ABD" w:rsidRDefault="00914E2A" w:rsidP="00C95ABD">
            <w:pPr>
              <w:spacing w:before="100" w:beforeAutospacing="1" w:after="100" w:afterAutospacing="1"/>
              <w:textAlignment w:val="auto"/>
              <w:rPr>
                <w:rFonts w:ascii="Times New Roman" w:eastAsia="Times New Roman" w:hAnsi="Times New Roman" w:cs="Times New Roman"/>
                <w:color w:val="000000"/>
                <w:sz w:val="18"/>
                <w:szCs w:val="18"/>
                <w:lang w:eastAsia="ru-RU" w:bidi="ar-SA"/>
              </w:rPr>
            </w:pPr>
            <w:r w:rsidRPr="00C95ABD">
              <w:rPr>
                <w:rFonts w:ascii="Times New Roman" w:eastAsia="Times New Roman" w:hAnsi="Times New Roman" w:cs="Times New Roman"/>
                <w:color w:val="000000"/>
                <w:sz w:val="18"/>
                <w:szCs w:val="18"/>
                <w:lang w:eastAsia="ru-RU" w:bidi="ar-SA"/>
              </w:rPr>
              <w:t xml:space="preserve">                                                    </w:t>
            </w:r>
          </w:p>
        </w:tc>
        <w:tc>
          <w:tcPr>
            <w:tcW w:w="1161" w:type="dxa"/>
            <w:tcBorders>
              <w:top w:val="single" w:sz="6" w:space="0" w:color="000001"/>
              <w:left w:val="single" w:sz="6" w:space="0" w:color="000001"/>
              <w:bottom w:val="single" w:sz="6" w:space="0" w:color="000001"/>
              <w:right w:val="nil"/>
            </w:tcBorders>
            <w:shd w:val="clear" w:color="auto" w:fill="FFFFFF"/>
            <w:tcMar>
              <w:left w:w="43" w:type="dxa"/>
            </w:tcMar>
          </w:tcPr>
          <w:p w14:paraId="5B53F6B4" w14:textId="1B6E148F" w:rsidR="0088279E" w:rsidRPr="00C95ABD" w:rsidRDefault="00914E2A" w:rsidP="00C95ABD">
            <w:pPr>
              <w:pStyle w:val="11"/>
              <w:suppressAutoHyphens w:val="0"/>
              <w:spacing w:beforeAutospacing="1" w:after="142"/>
              <w:textAlignment w:val="auto"/>
              <w:rPr>
                <w:rFonts w:ascii="Times New Roman" w:eastAsia="Times New Roman" w:hAnsi="Times New Roman" w:cs="Times New Roman"/>
                <w:color w:val="000000"/>
                <w:sz w:val="18"/>
                <w:szCs w:val="18"/>
                <w:lang w:eastAsia="ru-RU" w:bidi="ar-SA"/>
              </w:rPr>
            </w:pPr>
            <w:r w:rsidRPr="00C95ABD">
              <w:rPr>
                <w:rFonts w:ascii="Times New Roman" w:eastAsia="Times New Roman" w:hAnsi="Times New Roman" w:cs="Times New Roman"/>
                <w:color w:val="000000"/>
                <w:sz w:val="18"/>
                <w:szCs w:val="18"/>
                <w:lang w:eastAsia="ru-RU" w:bidi="ar-SA"/>
              </w:rPr>
              <w:t xml:space="preserve">                      </w:t>
            </w:r>
          </w:p>
        </w:tc>
        <w:tc>
          <w:tcPr>
            <w:tcW w:w="900" w:type="dxa"/>
            <w:tcBorders>
              <w:top w:val="single" w:sz="6" w:space="0" w:color="000001"/>
              <w:left w:val="single" w:sz="6" w:space="0" w:color="000001"/>
              <w:bottom w:val="single" w:sz="6" w:space="0" w:color="000001"/>
              <w:right w:val="nil"/>
            </w:tcBorders>
            <w:shd w:val="clear" w:color="auto" w:fill="FFFFFF"/>
            <w:tcMar>
              <w:left w:w="43" w:type="dxa"/>
            </w:tcMar>
          </w:tcPr>
          <w:p w14:paraId="3F2C3ABF" w14:textId="1BF15999" w:rsidR="0088279E" w:rsidRPr="00C95ABD" w:rsidRDefault="00914E2A" w:rsidP="00C95ABD">
            <w:pPr>
              <w:pStyle w:val="11"/>
              <w:suppressAutoHyphens w:val="0"/>
              <w:spacing w:beforeAutospacing="1" w:after="142"/>
              <w:textAlignment w:val="auto"/>
              <w:rPr>
                <w:rFonts w:ascii="Times New Roman" w:eastAsia="Times New Roman" w:hAnsi="Times New Roman" w:cs="Times New Roman"/>
                <w:color w:val="000000"/>
                <w:sz w:val="18"/>
                <w:szCs w:val="18"/>
                <w:lang w:eastAsia="ru-RU" w:bidi="ar-SA"/>
              </w:rPr>
            </w:pPr>
            <w:r w:rsidRPr="00C95ABD">
              <w:rPr>
                <w:rFonts w:ascii="Times New Roman" w:eastAsia="Times New Roman" w:hAnsi="Times New Roman" w:cs="Times New Roman"/>
                <w:color w:val="000000"/>
                <w:sz w:val="18"/>
                <w:szCs w:val="18"/>
                <w:lang w:eastAsia="ru-RU" w:bidi="ar-SA"/>
              </w:rPr>
              <w:t xml:space="preserve">              </w:t>
            </w:r>
          </w:p>
        </w:tc>
        <w:tc>
          <w:tcPr>
            <w:tcW w:w="949" w:type="dxa"/>
            <w:tcBorders>
              <w:top w:val="single" w:sz="6" w:space="0" w:color="000001"/>
              <w:left w:val="single" w:sz="6" w:space="0" w:color="000001"/>
              <w:bottom w:val="single" w:sz="6" w:space="0" w:color="000001"/>
              <w:right w:val="nil"/>
            </w:tcBorders>
            <w:shd w:val="clear" w:color="auto" w:fill="FFFFFF"/>
            <w:tcMar>
              <w:left w:w="43" w:type="dxa"/>
            </w:tcMar>
          </w:tcPr>
          <w:p w14:paraId="1ED685AF" w14:textId="2B184F4A" w:rsidR="0088279E" w:rsidRPr="00C95ABD" w:rsidRDefault="00914E2A" w:rsidP="00C95ABD">
            <w:pPr>
              <w:pStyle w:val="11"/>
              <w:suppressAutoHyphens w:val="0"/>
              <w:spacing w:beforeAutospacing="1" w:after="142"/>
              <w:textAlignment w:val="auto"/>
              <w:rPr>
                <w:rFonts w:ascii="Times New Roman" w:eastAsia="Times New Roman" w:hAnsi="Times New Roman" w:cs="Times New Roman"/>
                <w:color w:val="000000"/>
                <w:sz w:val="18"/>
                <w:szCs w:val="18"/>
                <w:lang w:eastAsia="ru-RU" w:bidi="ar-SA"/>
              </w:rPr>
            </w:pPr>
            <w:r w:rsidRPr="00C95ABD">
              <w:rPr>
                <w:rFonts w:ascii="Times New Roman" w:eastAsia="Times New Roman" w:hAnsi="Times New Roman" w:cs="Times New Roman"/>
                <w:color w:val="000000"/>
                <w:sz w:val="18"/>
                <w:szCs w:val="18"/>
                <w:lang w:eastAsia="ru-RU" w:bidi="ar-SA"/>
              </w:rPr>
              <w:t xml:space="preserve">                  </w:t>
            </w:r>
          </w:p>
        </w:tc>
        <w:tc>
          <w:tcPr>
            <w:tcW w:w="899" w:type="dxa"/>
            <w:tcBorders>
              <w:top w:val="single" w:sz="6" w:space="0" w:color="000001"/>
              <w:left w:val="single" w:sz="6" w:space="0" w:color="000001"/>
              <w:bottom w:val="single" w:sz="6" w:space="0" w:color="000001"/>
              <w:right w:val="nil"/>
            </w:tcBorders>
            <w:shd w:val="clear" w:color="auto" w:fill="FFFFFF"/>
            <w:tcMar>
              <w:left w:w="43" w:type="dxa"/>
            </w:tcMar>
          </w:tcPr>
          <w:p w14:paraId="26D34B50" w14:textId="4E8E68E4" w:rsidR="0088279E" w:rsidRPr="00C95ABD" w:rsidRDefault="00914E2A" w:rsidP="00C95ABD">
            <w:pPr>
              <w:pStyle w:val="11"/>
              <w:suppressAutoHyphens w:val="0"/>
              <w:spacing w:beforeAutospacing="1" w:after="142"/>
              <w:textAlignment w:val="auto"/>
              <w:rPr>
                <w:rFonts w:ascii="Times New Roman" w:eastAsia="Times New Roman" w:hAnsi="Times New Roman" w:cs="Times New Roman"/>
                <w:color w:val="000000"/>
                <w:sz w:val="18"/>
                <w:szCs w:val="18"/>
                <w:lang w:eastAsia="ru-RU" w:bidi="ar-SA"/>
              </w:rPr>
            </w:pPr>
            <w:r w:rsidRPr="00C95ABD">
              <w:rPr>
                <w:rFonts w:ascii="Times New Roman" w:eastAsia="Times New Roman" w:hAnsi="Times New Roman" w:cs="Times New Roman"/>
                <w:color w:val="000000"/>
                <w:sz w:val="18"/>
                <w:szCs w:val="18"/>
                <w:lang w:eastAsia="ru-RU" w:bidi="ar-SA"/>
              </w:rPr>
              <w:t xml:space="preserve">                </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tcPr>
          <w:p w14:paraId="12FD1382" w14:textId="792A4DA8" w:rsidR="0088279E" w:rsidRPr="00C95ABD" w:rsidRDefault="00914E2A" w:rsidP="00C95ABD">
            <w:pPr>
              <w:pStyle w:val="11"/>
              <w:suppressAutoHyphens w:val="0"/>
              <w:spacing w:beforeAutospacing="1" w:after="142"/>
              <w:textAlignment w:val="auto"/>
              <w:rPr>
                <w:rFonts w:ascii="Times New Roman" w:eastAsia="Times New Roman" w:hAnsi="Times New Roman" w:cs="Times New Roman"/>
                <w:color w:val="000000"/>
                <w:sz w:val="18"/>
                <w:szCs w:val="18"/>
                <w:lang w:eastAsia="ru-RU" w:bidi="ar-SA"/>
              </w:rPr>
            </w:pPr>
            <w:r w:rsidRPr="00C95ABD">
              <w:rPr>
                <w:rFonts w:ascii="Times New Roman" w:eastAsia="Times New Roman" w:hAnsi="Times New Roman" w:cs="Times New Roman"/>
                <w:color w:val="000000"/>
                <w:sz w:val="18"/>
                <w:szCs w:val="18"/>
                <w:lang w:eastAsia="ru-RU" w:bidi="ar-SA"/>
              </w:rPr>
              <w:t xml:space="preserve">                                             </w:t>
            </w:r>
          </w:p>
        </w:tc>
      </w:tr>
      <w:tr w:rsidR="0088279E" w:rsidRPr="00C95ABD" w14:paraId="10FF3FAA" w14:textId="77777777">
        <w:tc>
          <w:tcPr>
            <w:tcW w:w="343" w:type="dxa"/>
            <w:tcBorders>
              <w:top w:val="single" w:sz="6" w:space="0" w:color="000001"/>
              <w:left w:val="single" w:sz="6" w:space="0" w:color="000001"/>
              <w:bottom w:val="single" w:sz="6" w:space="0" w:color="000001"/>
              <w:right w:val="nil"/>
            </w:tcBorders>
            <w:shd w:val="clear" w:color="auto" w:fill="FFFFFF"/>
            <w:tcMar>
              <w:left w:w="43" w:type="dxa"/>
            </w:tcMar>
          </w:tcPr>
          <w:p w14:paraId="29420DBF" w14:textId="77777777" w:rsidR="0088279E" w:rsidRPr="00C95ABD" w:rsidRDefault="0088279E"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lang w:eastAsia="ru-RU" w:bidi="ar-SA"/>
              </w:rPr>
            </w:pPr>
          </w:p>
        </w:tc>
        <w:tc>
          <w:tcPr>
            <w:tcW w:w="3174" w:type="dxa"/>
            <w:tcBorders>
              <w:top w:val="single" w:sz="6" w:space="0" w:color="000001"/>
              <w:left w:val="single" w:sz="6" w:space="0" w:color="000001"/>
              <w:bottom w:val="single" w:sz="6" w:space="0" w:color="000001"/>
              <w:right w:val="nil"/>
            </w:tcBorders>
            <w:shd w:val="clear" w:color="auto" w:fill="FFFFFF"/>
            <w:tcMar>
              <w:left w:w="43" w:type="dxa"/>
            </w:tcMar>
          </w:tcPr>
          <w:p w14:paraId="66161A9F" w14:textId="77777777" w:rsidR="0088279E" w:rsidRPr="00C95ABD" w:rsidRDefault="00504567" w:rsidP="00C95ABD">
            <w:pPr>
              <w:pStyle w:val="11"/>
              <w:suppressAutoHyphens w:val="0"/>
              <w:spacing w:beforeAutospacing="1" w:after="142"/>
              <w:jc w:val="right"/>
              <w:textAlignment w:val="auto"/>
              <w:rPr>
                <w:rFonts w:ascii="Times New Roman" w:eastAsia="Times New Roman" w:hAnsi="Times New Roman" w:cs="Times New Roman"/>
                <w:b/>
                <w:bCs/>
                <w:color w:val="000000"/>
                <w:sz w:val="18"/>
                <w:szCs w:val="18"/>
                <w:shd w:val="clear" w:color="auto" w:fill="FFFFFF"/>
                <w:lang w:val="en-US" w:eastAsia="ru-RU" w:bidi="ar-SA"/>
              </w:rPr>
            </w:pPr>
            <w:r w:rsidRPr="00C95ABD">
              <w:rPr>
                <w:rFonts w:ascii="Times New Roman" w:eastAsia="Times New Roman" w:hAnsi="Times New Roman" w:cs="Times New Roman"/>
                <w:b/>
                <w:bCs/>
                <w:color w:val="000000"/>
                <w:sz w:val="18"/>
                <w:szCs w:val="18"/>
                <w:shd w:val="clear" w:color="auto" w:fill="FFFFFF"/>
                <w:lang w:val="en-US" w:eastAsia="ru-RU" w:bidi="ar-SA"/>
              </w:rPr>
              <w:t>ИТОГО:</w:t>
            </w:r>
          </w:p>
        </w:tc>
        <w:tc>
          <w:tcPr>
            <w:tcW w:w="1161" w:type="dxa"/>
            <w:tcBorders>
              <w:top w:val="single" w:sz="6" w:space="0" w:color="000001"/>
              <w:left w:val="single" w:sz="6" w:space="0" w:color="000001"/>
              <w:bottom w:val="single" w:sz="6" w:space="0" w:color="000001"/>
              <w:right w:val="nil"/>
            </w:tcBorders>
            <w:shd w:val="clear" w:color="auto" w:fill="FFFFFF"/>
            <w:tcMar>
              <w:left w:w="43" w:type="dxa"/>
            </w:tcMar>
          </w:tcPr>
          <w:p w14:paraId="7908357A" w14:textId="77777777" w:rsidR="0088279E" w:rsidRPr="00C95ABD" w:rsidRDefault="0088279E"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lang w:val="en-US" w:eastAsia="ru-RU" w:bidi="ar-SA"/>
              </w:rPr>
            </w:pPr>
          </w:p>
        </w:tc>
        <w:tc>
          <w:tcPr>
            <w:tcW w:w="900" w:type="dxa"/>
            <w:tcBorders>
              <w:top w:val="single" w:sz="6" w:space="0" w:color="000001"/>
              <w:left w:val="single" w:sz="6" w:space="0" w:color="000001"/>
              <w:bottom w:val="single" w:sz="6" w:space="0" w:color="000001"/>
              <w:right w:val="nil"/>
            </w:tcBorders>
            <w:shd w:val="clear" w:color="auto" w:fill="FFFFFF"/>
            <w:tcMar>
              <w:left w:w="43" w:type="dxa"/>
            </w:tcMar>
          </w:tcPr>
          <w:p w14:paraId="4AF882DB" w14:textId="77777777" w:rsidR="0088279E" w:rsidRPr="00C95ABD" w:rsidRDefault="0088279E"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lang w:val="en-US" w:eastAsia="ru-RU" w:bidi="ar-SA"/>
              </w:rPr>
            </w:pPr>
          </w:p>
        </w:tc>
        <w:tc>
          <w:tcPr>
            <w:tcW w:w="949" w:type="dxa"/>
            <w:tcBorders>
              <w:top w:val="single" w:sz="6" w:space="0" w:color="000001"/>
              <w:left w:val="single" w:sz="6" w:space="0" w:color="000001"/>
              <w:bottom w:val="single" w:sz="6" w:space="0" w:color="000001"/>
              <w:right w:val="nil"/>
            </w:tcBorders>
            <w:shd w:val="clear" w:color="auto" w:fill="FFFFFF"/>
            <w:tcMar>
              <w:left w:w="43" w:type="dxa"/>
            </w:tcMar>
          </w:tcPr>
          <w:p w14:paraId="3AC0D703" w14:textId="77777777" w:rsidR="0088279E" w:rsidRPr="00C95ABD" w:rsidRDefault="0088279E"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lang w:val="en-US" w:eastAsia="ru-RU" w:bidi="ar-SA"/>
              </w:rPr>
            </w:pPr>
          </w:p>
        </w:tc>
        <w:tc>
          <w:tcPr>
            <w:tcW w:w="899" w:type="dxa"/>
            <w:tcBorders>
              <w:top w:val="single" w:sz="6" w:space="0" w:color="000001"/>
              <w:left w:val="single" w:sz="6" w:space="0" w:color="000001"/>
              <w:bottom w:val="single" w:sz="6" w:space="0" w:color="000001"/>
              <w:right w:val="nil"/>
            </w:tcBorders>
            <w:shd w:val="clear" w:color="auto" w:fill="FFFFFF"/>
            <w:tcMar>
              <w:left w:w="43" w:type="dxa"/>
            </w:tcMar>
          </w:tcPr>
          <w:p w14:paraId="1305648F" w14:textId="77777777" w:rsidR="0088279E" w:rsidRPr="00C95ABD" w:rsidRDefault="0088279E" w:rsidP="00C95ABD">
            <w:pPr>
              <w:pStyle w:val="11"/>
              <w:suppressAutoHyphens w:val="0"/>
              <w:spacing w:beforeAutospacing="1" w:after="142"/>
              <w:jc w:val="center"/>
              <w:textAlignment w:val="auto"/>
              <w:rPr>
                <w:rFonts w:ascii="Times New Roman" w:eastAsia="Times New Roman" w:hAnsi="Times New Roman" w:cs="Times New Roman"/>
                <w:color w:val="000000"/>
                <w:sz w:val="18"/>
                <w:szCs w:val="18"/>
                <w:lang w:val="en-US" w:eastAsia="ru-RU" w:bidi="ar-SA"/>
              </w:rPr>
            </w:pP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tcPr>
          <w:p w14:paraId="50EF8CF4" w14:textId="07D6E565" w:rsidR="0088279E" w:rsidRPr="00C95ABD" w:rsidRDefault="00914E2A" w:rsidP="00C95ABD">
            <w:pPr>
              <w:pStyle w:val="11"/>
              <w:suppressAutoHyphens w:val="0"/>
              <w:spacing w:beforeAutospacing="1" w:after="142"/>
              <w:textAlignment w:val="auto"/>
              <w:rPr>
                <w:rFonts w:ascii="Times New Roman" w:eastAsia="Times New Roman" w:hAnsi="Times New Roman" w:cs="Times New Roman"/>
                <w:color w:val="000000"/>
                <w:sz w:val="18"/>
                <w:szCs w:val="18"/>
                <w:lang w:eastAsia="ru-RU" w:bidi="ar-SA"/>
              </w:rPr>
            </w:pPr>
            <w:r w:rsidRPr="00C95ABD">
              <w:rPr>
                <w:rFonts w:ascii="Times New Roman" w:eastAsia="Times New Roman" w:hAnsi="Times New Roman" w:cs="Times New Roman"/>
                <w:color w:val="000000"/>
                <w:sz w:val="18"/>
                <w:szCs w:val="18"/>
                <w:lang w:eastAsia="ru-RU" w:bidi="ar-SA"/>
              </w:rPr>
              <w:t xml:space="preserve">                                            </w:t>
            </w:r>
          </w:p>
        </w:tc>
      </w:tr>
    </w:tbl>
    <w:permEnd w:id="681276231"/>
    <w:p w14:paraId="07FAF729" w14:textId="2B81ACBE" w:rsidR="00F52D71" w:rsidRPr="00C95ABD" w:rsidRDefault="00F52D71" w:rsidP="00C95ABD">
      <w:pPr>
        <w:pStyle w:val="11"/>
        <w:tabs>
          <w:tab w:val="left" w:pos="709"/>
        </w:tabs>
        <w:jc w:val="both"/>
        <w:rPr>
          <w:rFonts w:ascii="Times New Roman" w:hAnsi="Times New Roman" w:cs="Times New Roman"/>
          <w:sz w:val="18"/>
          <w:szCs w:val="18"/>
        </w:rPr>
      </w:pPr>
      <w:r w:rsidRPr="00C95ABD">
        <w:rPr>
          <w:rFonts w:ascii="Times New Roman" w:hAnsi="Times New Roman" w:cs="Times New Roman"/>
          <w:sz w:val="18"/>
          <w:szCs w:val="18"/>
        </w:rPr>
        <w:t xml:space="preserve">Фиксированный объем поставляемого Товара не определен. Фактический объем поставляемого Товара будет определяться в соответствии с потребностью </w:t>
      </w:r>
      <w:r w:rsidR="00032BE8" w:rsidRPr="00C95ABD">
        <w:rPr>
          <w:rFonts w:ascii="Times New Roman" w:hAnsi="Times New Roman" w:cs="Times New Roman"/>
          <w:sz w:val="18"/>
          <w:szCs w:val="18"/>
        </w:rPr>
        <w:t>Покупателя</w:t>
      </w:r>
      <w:r w:rsidRPr="00C95ABD">
        <w:rPr>
          <w:rFonts w:ascii="Times New Roman" w:hAnsi="Times New Roman" w:cs="Times New Roman"/>
          <w:sz w:val="18"/>
          <w:szCs w:val="18"/>
        </w:rPr>
        <w:t>.</w:t>
      </w:r>
    </w:p>
    <w:p w14:paraId="2B3A1A20" w14:textId="1AF33E42" w:rsidR="0088279E" w:rsidRPr="00C95ABD" w:rsidRDefault="00504567" w:rsidP="00C95ABD">
      <w:pPr>
        <w:pStyle w:val="11"/>
        <w:numPr>
          <w:ilvl w:val="1"/>
          <w:numId w:val="1"/>
        </w:numPr>
        <w:tabs>
          <w:tab w:val="left" w:pos="709"/>
        </w:tabs>
        <w:ind w:left="0" w:hanging="284"/>
        <w:jc w:val="both"/>
        <w:rPr>
          <w:rFonts w:ascii="Times New Roman" w:hAnsi="Times New Roman" w:cs="Times New Roman"/>
          <w:bCs/>
          <w:sz w:val="18"/>
          <w:szCs w:val="18"/>
        </w:rPr>
      </w:pPr>
      <w:r w:rsidRPr="00C95ABD">
        <w:rPr>
          <w:rFonts w:ascii="Times New Roman" w:hAnsi="Times New Roman" w:cs="Times New Roman"/>
          <w:sz w:val="18"/>
          <w:szCs w:val="18"/>
        </w:rPr>
        <w:t>Поставка товара осуществляется на следующих условиях:</w:t>
      </w:r>
      <w:bookmarkStart w:id="0" w:name="_Hlk172885393"/>
      <w:r w:rsidRPr="00C95ABD">
        <w:rPr>
          <w:rFonts w:ascii="Times New Roman" w:hAnsi="Times New Roman" w:cs="Times New Roman"/>
          <w:sz w:val="18"/>
          <w:szCs w:val="18"/>
        </w:rPr>
        <w:t xml:space="preserve"> Доставка на склад Покупателя, силами и за счет Поставщика по адресу:</w:t>
      </w:r>
      <w:r w:rsidR="00836612" w:rsidRPr="00C95ABD">
        <w:rPr>
          <w:rFonts w:ascii="Times New Roman" w:hAnsi="Times New Roman" w:cs="Times New Roman"/>
          <w:bCs/>
          <w:sz w:val="18"/>
          <w:szCs w:val="18"/>
        </w:rPr>
        <w:t xml:space="preserve"> </w:t>
      </w:r>
      <w:r w:rsidR="00191883" w:rsidRPr="00C95ABD">
        <w:rPr>
          <w:rFonts w:ascii="Times New Roman" w:hAnsi="Times New Roman" w:cs="Times New Roman"/>
          <w:bCs/>
          <w:sz w:val="18"/>
          <w:szCs w:val="18"/>
        </w:rPr>
        <w:t xml:space="preserve">456538, Челябинская область, Сосновский р-н, </w:t>
      </w:r>
      <w:proofErr w:type="spellStart"/>
      <w:r w:rsidR="00191883" w:rsidRPr="00C95ABD">
        <w:rPr>
          <w:rFonts w:ascii="Times New Roman" w:hAnsi="Times New Roman" w:cs="Times New Roman"/>
          <w:bCs/>
          <w:sz w:val="18"/>
          <w:szCs w:val="18"/>
        </w:rPr>
        <w:t>Серозак</w:t>
      </w:r>
      <w:proofErr w:type="spellEnd"/>
      <w:r w:rsidR="00191883" w:rsidRPr="00C95ABD">
        <w:rPr>
          <w:rFonts w:ascii="Times New Roman" w:hAnsi="Times New Roman" w:cs="Times New Roman"/>
          <w:bCs/>
          <w:sz w:val="18"/>
          <w:szCs w:val="18"/>
        </w:rPr>
        <w:t xml:space="preserve"> рзд.</w:t>
      </w:r>
    </w:p>
    <w:bookmarkEnd w:id="0"/>
    <w:p w14:paraId="6F090E65" w14:textId="0BDC4AFB" w:rsidR="0088279E" w:rsidRPr="00C95ABD" w:rsidRDefault="00504567" w:rsidP="00C95ABD">
      <w:pPr>
        <w:pStyle w:val="11"/>
        <w:numPr>
          <w:ilvl w:val="1"/>
          <w:numId w:val="1"/>
        </w:numPr>
        <w:tabs>
          <w:tab w:val="left" w:pos="709"/>
        </w:tabs>
        <w:ind w:left="0" w:hanging="284"/>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xml:space="preserve">Срок (период) поставки: в течении </w:t>
      </w:r>
      <w:r w:rsidR="00191883" w:rsidRPr="00C95ABD">
        <w:rPr>
          <w:rFonts w:ascii="Times New Roman" w:hAnsi="Times New Roman" w:cs="Times New Roman"/>
          <w:color w:val="000000"/>
          <w:sz w:val="18"/>
          <w:szCs w:val="18"/>
        </w:rPr>
        <w:t>30 рабочих</w:t>
      </w:r>
      <w:r w:rsidR="00487C3B" w:rsidRPr="00C95ABD">
        <w:rPr>
          <w:rFonts w:ascii="Times New Roman" w:hAnsi="Times New Roman" w:cs="Times New Roman"/>
          <w:color w:val="000000"/>
          <w:sz w:val="18"/>
          <w:szCs w:val="18"/>
        </w:rPr>
        <w:t xml:space="preserve"> </w:t>
      </w:r>
      <w:r w:rsidR="00F84E16" w:rsidRPr="00C95ABD">
        <w:rPr>
          <w:rFonts w:ascii="Times New Roman" w:hAnsi="Times New Roman" w:cs="Times New Roman"/>
          <w:color w:val="000000"/>
          <w:sz w:val="18"/>
          <w:szCs w:val="18"/>
        </w:rPr>
        <w:t>дней</w:t>
      </w:r>
      <w:r w:rsidRPr="00C95ABD">
        <w:rPr>
          <w:rFonts w:ascii="Times New Roman" w:hAnsi="Times New Roman" w:cs="Times New Roman"/>
          <w:color w:val="000000"/>
          <w:sz w:val="18"/>
          <w:szCs w:val="18"/>
        </w:rPr>
        <w:t xml:space="preserve"> с момента заключения настоящего Договора</w:t>
      </w:r>
      <w:r w:rsidR="00E57936" w:rsidRPr="00C95ABD">
        <w:rPr>
          <w:rFonts w:ascii="Times New Roman" w:hAnsi="Times New Roman" w:cs="Times New Roman"/>
          <w:color w:val="000000"/>
          <w:sz w:val="18"/>
          <w:szCs w:val="18"/>
        </w:rPr>
        <w:t>.</w:t>
      </w:r>
    </w:p>
    <w:p w14:paraId="77B5A042" w14:textId="3C5B147E" w:rsidR="0088279E" w:rsidRPr="00C95ABD" w:rsidRDefault="00504567" w:rsidP="00C95ABD">
      <w:pPr>
        <w:pStyle w:val="11"/>
        <w:numPr>
          <w:ilvl w:val="1"/>
          <w:numId w:val="1"/>
        </w:numPr>
        <w:tabs>
          <w:tab w:val="left" w:pos="709"/>
        </w:tabs>
        <w:ind w:left="0" w:hanging="284"/>
        <w:jc w:val="both"/>
        <w:rPr>
          <w:rFonts w:ascii="Times New Roman" w:eastAsia="Times New Roman" w:hAnsi="Times New Roman" w:cs="Times New Roman"/>
          <w:color w:val="000000"/>
          <w:sz w:val="18"/>
          <w:szCs w:val="18"/>
          <w:shd w:val="clear" w:color="auto" w:fill="FFFFFF"/>
        </w:rPr>
      </w:pPr>
      <w:r w:rsidRPr="00C95ABD">
        <w:rPr>
          <w:rFonts w:ascii="Times New Roman" w:eastAsia="Times New Roman" w:hAnsi="Times New Roman" w:cs="Times New Roman"/>
          <w:color w:val="000000"/>
          <w:sz w:val="18"/>
          <w:szCs w:val="18"/>
          <w:shd w:val="clear" w:color="auto" w:fill="FFFFFF"/>
        </w:rPr>
        <w:t xml:space="preserve">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w:t>
      </w:r>
      <w:r w:rsidR="00914E2A" w:rsidRPr="00C95ABD">
        <w:rPr>
          <w:rFonts w:ascii="Times New Roman" w:eastAsia="Times New Roman" w:hAnsi="Times New Roman" w:cs="Times New Roman"/>
          <w:color w:val="000000"/>
          <w:sz w:val="18"/>
          <w:szCs w:val="18"/>
          <w:shd w:val="clear" w:color="auto" w:fill="FFFFFF"/>
        </w:rPr>
        <w:t>Покупателем</w:t>
      </w:r>
      <w:r w:rsidRPr="00C95ABD">
        <w:rPr>
          <w:rFonts w:ascii="Times New Roman" w:eastAsia="Times New Roman" w:hAnsi="Times New Roman" w:cs="Times New Roman"/>
          <w:color w:val="000000"/>
          <w:sz w:val="18"/>
          <w:szCs w:val="18"/>
          <w:shd w:val="clear" w:color="auto" w:fill="FFFFFF"/>
        </w:rPr>
        <w:t>.</w:t>
      </w:r>
    </w:p>
    <w:p w14:paraId="0DD1F619" w14:textId="77777777"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КАЧЕСТВО ТОВАРА</w:t>
      </w:r>
    </w:p>
    <w:p w14:paraId="4ADAC2C5" w14:textId="717F6C24"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 xml:space="preserve">Качество товара должно соответствовать требованиям технических регламентов, положениям стандартов </w:t>
      </w:r>
      <w:r w:rsidRPr="00C95ABD">
        <w:rPr>
          <w:rFonts w:ascii="Times New Roman" w:eastAsia="Times New Roman" w:hAnsi="Times New Roman" w:cs="Times New Roman"/>
          <w:sz w:val="18"/>
          <w:szCs w:val="18"/>
          <w:shd w:val="clear" w:color="auto" w:fill="FFFFFF"/>
        </w:rPr>
        <w:t>(в т.ч. ГОСТ, ТУ и т.п.)</w:t>
      </w:r>
      <w:r w:rsidRPr="00C95ABD">
        <w:rPr>
          <w:rFonts w:ascii="Times New Roman" w:eastAsia="Times New Roman CYR" w:hAnsi="Times New Roman" w:cs="Times New Roman"/>
          <w:color w:val="000000"/>
          <w:sz w:val="18"/>
          <w:szCs w:val="18"/>
        </w:rPr>
        <w:t xml:space="preserve"> и/или иной нормативно-технической документации применительно к каждому из видов Товара и иным требованиям, указанным в Договоре. Товар должен соответствовать требованиям промышленной безопасности. </w:t>
      </w:r>
    </w:p>
    <w:p w14:paraId="40648362" w14:textId="48EFB8E0" w:rsidR="00E57936" w:rsidRPr="00C95ABD" w:rsidRDefault="00E57936" w:rsidP="00C95ABD">
      <w:pPr>
        <w:pStyle w:val="11"/>
        <w:tabs>
          <w:tab w:val="left" w:pos="709"/>
        </w:tabs>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Поставляемый товар должен соответствовать всем заявленным характеристикам.</w:t>
      </w:r>
    </w:p>
    <w:p w14:paraId="2F943ECB" w14:textId="0B1E9E1F" w:rsidR="00E5543B" w:rsidRPr="00C95ABD" w:rsidRDefault="00E5543B" w:rsidP="00C95ABD">
      <w:pPr>
        <w:pStyle w:val="11"/>
        <w:tabs>
          <w:tab w:val="left" w:pos="709"/>
        </w:tabs>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Дополнительные требования к качеству товар</w:t>
      </w:r>
      <w:r w:rsidR="001D0A2B" w:rsidRPr="00C95ABD">
        <w:rPr>
          <w:rFonts w:ascii="Times New Roman" w:eastAsia="Times New Roman CYR" w:hAnsi="Times New Roman" w:cs="Times New Roman"/>
          <w:color w:val="000000"/>
          <w:sz w:val="18"/>
          <w:szCs w:val="18"/>
        </w:rPr>
        <w:t>а</w:t>
      </w:r>
      <w:r w:rsidR="00191883" w:rsidRPr="00C95ABD">
        <w:rPr>
          <w:rFonts w:ascii="Times New Roman" w:eastAsia="Times New Roman CYR" w:hAnsi="Times New Roman" w:cs="Times New Roman"/>
          <w:color w:val="000000"/>
          <w:sz w:val="18"/>
          <w:szCs w:val="18"/>
        </w:rPr>
        <w:t>:</w:t>
      </w:r>
    </w:p>
    <w:tbl>
      <w:tblPr>
        <w:tblW w:w="90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91"/>
        <w:gridCol w:w="2492"/>
        <w:gridCol w:w="4365"/>
      </w:tblGrid>
      <w:tr w:rsidR="00191883" w:rsidRPr="00C95ABD" w14:paraId="322D47D9" w14:textId="77777777" w:rsidTr="00191883">
        <w:trPr>
          <w:gridAfter w:val="1"/>
          <w:wAfter w:w="4365" w:type="dxa"/>
          <w:trHeight w:val="276"/>
          <w:tblCellSpacing w:w="0" w:type="dxa"/>
        </w:trPr>
        <w:tc>
          <w:tcPr>
            <w:tcW w:w="2191" w:type="dxa"/>
            <w:vMerge w:val="restart"/>
            <w:tcMar>
              <w:top w:w="0" w:type="dxa"/>
              <w:left w:w="108" w:type="dxa"/>
              <w:bottom w:w="0" w:type="dxa"/>
              <w:right w:w="108" w:type="dxa"/>
            </w:tcMar>
            <w:vAlign w:val="center"/>
            <w:hideMark/>
          </w:tcPr>
          <w:p w14:paraId="09D1AE84"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b/>
                <w:bCs/>
                <w:color w:val="000000"/>
                <w:sz w:val="18"/>
                <w:szCs w:val="18"/>
                <w:lang w:eastAsia="ru-RU" w:bidi="ar-SA"/>
              </w:rPr>
              <w:t>Наименование Товара</w:t>
            </w:r>
          </w:p>
        </w:tc>
        <w:tc>
          <w:tcPr>
            <w:tcW w:w="2492" w:type="dxa"/>
            <w:vMerge w:val="restart"/>
            <w:tcMar>
              <w:top w:w="0" w:type="dxa"/>
              <w:left w:w="108" w:type="dxa"/>
              <w:bottom w:w="0" w:type="dxa"/>
              <w:right w:w="108" w:type="dxa"/>
            </w:tcMar>
            <w:vAlign w:val="center"/>
            <w:hideMark/>
          </w:tcPr>
          <w:p w14:paraId="4C20C2F6"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b/>
                <w:bCs/>
                <w:color w:val="000000"/>
                <w:sz w:val="18"/>
                <w:szCs w:val="18"/>
                <w:lang w:eastAsia="ru-RU" w:bidi="ar-SA"/>
              </w:rPr>
              <w:t>Показатель Товара</w:t>
            </w:r>
          </w:p>
        </w:tc>
      </w:tr>
      <w:tr w:rsidR="00191883" w:rsidRPr="00C95ABD" w14:paraId="1E5D519C" w14:textId="77777777" w:rsidTr="00191883">
        <w:trPr>
          <w:trHeight w:val="276"/>
          <w:tblCellSpacing w:w="0" w:type="dxa"/>
        </w:trPr>
        <w:tc>
          <w:tcPr>
            <w:tcW w:w="0" w:type="auto"/>
            <w:vMerge/>
            <w:vAlign w:val="center"/>
            <w:hideMark/>
          </w:tcPr>
          <w:p w14:paraId="0E2A27F3" w14:textId="77777777" w:rsidR="00191883" w:rsidRPr="00191883" w:rsidRDefault="00191883" w:rsidP="00C95ABD">
            <w:pPr>
              <w:textAlignment w:val="auto"/>
              <w:rPr>
                <w:rFonts w:ascii="Times New Roman" w:eastAsia="Times New Roman" w:hAnsi="Times New Roman" w:cs="Times New Roman"/>
                <w:sz w:val="18"/>
                <w:szCs w:val="18"/>
                <w:lang w:eastAsia="ru-RU" w:bidi="ar-SA"/>
              </w:rPr>
            </w:pPr>
          </w:p>
        </w:tc>
        <w:tc>
          <w:tcPr>
            <w:tcW w:w="0" w:type="auto"/>
            <w:vMerge/>
            <w:vAlign w:val="center"/>
            <w:hideMark/>
          </w:tcPr>
          <w:p w14:paraId="024B6023" w14:textId="77777777" w:rsidR="00191883" w:rsidRPr="00191883" w:rsidRDefault="00191883" w:rsidP="00C95ABD">
            <w:pPr>
              <w:textAlignment w:val="auto"/>
              <w:rPr>
                <w:rFonts w:ascii="Times New Roman" w:eastAsia="Times New Roman" w:hAnsi="Times New Roman" w:cs="Times New Roman"/>
                <w:sz w:val="18"/>
                <w:szCs w:val="18"/>
                <w:lang w:eastAsia="ru-RU" w:bidi="ar-SA"/>
              </w:rPr>
            </w:pPr>
          </w:p>
        </w:tc>
        <w:tc>
          <w:tcPr>
            <w:tcW w:w="4365" w:type="dxa"/>
            <w:vMerge w:val="restart"/>
            <w:tcMar>
              <w:top w:w="0" w:type="dxa"/>
              <w:left w:w="108" w:type="dxa"/>
              <w:bottom w:w="0" w:type="dxa"/>
              <w:right w:w="108" w:type="dxa"/>
            </w:tcMar>
            <w:vAlign w:val="center"/>
            <w:hideMark/>
          </w:tcPr>
          <w:p w14:paraId="72294EAF"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b/>
                <w:bCs/>
                <w:sz w:val="18"/>
                <w:szCs w:val="18"/>
                <w:lang w:eastAsia="ru-RU" w:bidi="ar-SA"/>
              </w:rPr>
            </w:pPr>
            <w:r w:rsidRPr="00191883">
              <w:rPr>
                <w:rFonts w:ascii="Times New Roman" w:eastAsia="Times New Roman" w:hAnsi="Times New Roman" w:cs="Times New Roman"/>
                <w:b/>
                <w:bCs/>
                <w:color w:val="000000"/>
                <w:sz w:val="18"/>
                <w:szCs w:val="18"/>
                <w:lang w:eastAsia="ru-RU" w:bidi="ar-SA"/>
              </w:rPr>
              <w:t>Значение показателя,</w:t>
            </w:r>
          </w:p>
          <w:p w14:paraId="35BC92ED"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b/>
                <w:bCs/>
                <w:sz w:val="18"/>
                <w:szCs w:val="18"/>
                <w:lang w:eastAsia="ru-RU" w:bidi="ar-SA"/>
              </w:rPr>
            </w:pPr>
            <w:r w:rsidRPr="00191883">
              <w:rPr>
                <w:rFonts w:ascii="Times New Roman" w:eastAsia="Times New Roman" w:hAnsi="Times New Roman" w:cs="Times New Roman"/>
                <w:b/>
                <w:bCs/>
                <w:color w:val="000000"/>
                <w:sz w:val="18"/>
                <w:szCs w:val="18"/>
                <w:lang w:eastAsia="ru-RU" w:bidi="ar-SA"/>
              </w:rPr>
              <w:t>которое не может изменяться</w:t>
            </w:r>
          </w:p>
        </w:tc>
      </w:tr>
      <w:tr w:rsidR="00191883" w:rsidRPr="00C95ABD" w14:paraId="7116A4BD" w14:textId="77777777" w:rsidTr="00191883">
        <w:trPr>
          <w:trHeight w:val="276"/>
          <w:tblCellSpacing w:w="0" w:type="dxa"/>
        </w:trPr>
        <w:tc>
          <w:tcPr>
            <w:tcW w:w="0" w:type="auto"/>
            <w:vMerge/>
            <w:vAlign w:val="center"/>
            <w:hideMark/>
          </w:tcPr>
          <w:p w14:paraId="7D109A65" w14:textId="77777777" w:rsidR="00191883" w:rsidRPr="00191883" w:rsidRDefault="00191883" w:rsidP="00C95ABD">
            <w:pPr>
              <w:textAlignment w:val="auto"/>
              <w:rPr>
                <w:rFonts w:ascii="Times New Roman" w:eastAsia="Times New Roman" w:hAnsi="Times New Roman" w:cs="Times New Roman"/>
                <w:sz w:val="18"/>
                <w:szCs w:val="18"/>
                <w:lang w:eastAsia="ru-RU" w:bidi="ar-SA"/>
              </w:rPr>
            </w:pPr>
          </w:p>
        </w:tc>
        <w:tc>
          <w:tcPr>
            <w:tcW w:w="0" w:type="auto"/>
            <w:vMerge/>
            <w:vAlign w:val="center"/>
            <w:hideMark/>
          </w:tcPr>
          <w:p w14:paraId="010014E6" w14:textId="77777777" w:rsidR="00191883" w:rsidRPr="00191883" w:rsidRDefault="00191883" w:rsidP="00C95ABD">
            <w:pPr>
              <w:textAlignment w:val="auto"/>
              <w:rPr>
                <w:rFonts w:ascii="Times New Roman" w:eastAsia="Times New Roman" w:hAnsi="Times New Roman" w:cs="Times New Roman"/>
                <w:sz w:val="18"/>
                <w:szCs w:val="18"/>
                <w:lang w:eastAsia="ru-RU" w:bidi="ar-SA"/>
              </w:rPr>
            </w:pPr>
          </w:p>
        </w:tc>
        <w:tc>
          <w:tcPr>
            <w:tcW w:w="0" w:type="auto"/>
            <w:vMerge/>
            <w:vAlign w:val="center"/>
            <w:hideMark/>
          </w:tcPr>
          <w:p w14:paraId="0F6A038B" w14:textId="77777777" w:rsidR="00191883" w:rsidRPr="00191883" w:rsidRDefault="00191883" w:rsidP="00C95ABD">
            <w:pPr>
              <w:textAlignment w:val="auto"/>
              <w:rPr>
                <w:rFonts w:ascii="Times New Roman" w:eastAsia="Times New Roman" w:hAnsi="Times New Roman" w:cs="Times New Roman"/>
                <w:b/>
                <w:bCs/>
                <w:sz w:val="18"/>
                <w:szCs w:val="18"/>
                <w:lang w:eastAsia="ru-RU" w:bidi="ar-SA"/>
              </w:rPr>
            </w:pPr>
          </w:p>
        </w:tc>
      </w:tr>
      <w:tr w:rsidR="00191883" w:rsidRPr="00C95ABD" w14:paraId="6B3F6458" w14:textId="77777777" w:rsidTr="00191883">
        <w:trPr>
          <w:tblCellSpacing w:w="0" w:type="dxa"/>
        </w:trPr>
        <w:tc>
          <w:tcPr>
            <w:tcW w:w="2191" w:type="dxa"/>
            <w:vMerge w:val="restart"/>
            <w:tcMar>
              <w:top w:w="0" w:type="dxa"/>
              <w:left w:w="108" w:type="dxa"/>
              <w:bottom w:w="0" w:type="dxa"/>
              <w:right w:w="108" w:type="dxa"/>
            </w:tcMar>
            <w:vAlign w:val="center"/>
            <w:hideMark/>
          </w:tcPr>
          <w:p w14:paraId="0CBADE2D"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 xml:space="preserve">Нож </w:t>
            </w:r>
            <w:proofErr w:type="spellStart"/>
            <w:r w:rsidRPr="00191883">
              <w:rPr>
                <w:rFonts w:ascii="Times New Roman" w:eastAsia="Times New Roman" w:hAnsi="Times New Roman" w:cs="Times New Roman"/>
                <w:color w:val="000000"/>
                <w:sz w:val="18"/>
                <w:szCs w:val="18"/>
                <w:lang w:eastAsia="ru-RU" w:bidi="ar-SA"/>
              </w:rPr>
              <w:t>куттерный</w:t>
            </w:r>
            <w:proofErr w:type="spellEnd"/>
            <w:r w:rsidRPr="00191883">
              <w:rPr>
                <w:rFonts w:ascii="Times New Roman" w:eastAsia="Times New Roman" w:hAnsi="Times New Roman" w:cs="Times New Roman"/>
                <w:color w:val="000000"/>
                <w:sz w:val="18"/>
                <w:szCs w:val="18"/>
                <w:lang w:eastAsia="ru-RU" w:bidi="ar-SA"/>
              </w:rPr>
              <w:t xml:space="preserve"> "Ласка" KR 500 2 V тип FLT или эквивалент</w:t>
            </w:r>
          </w:p>
          <w:p w14:paraId="77EA0D08"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p>
        </w:tc>
        <w:tc>
          <w:tcPr>
            <w:tcW w:w="2492" w:type="dxa"/>
            <w:tcMar>
              <w:top w:w="0" w:type="dxa"/>
              <w:left w:w="108" w:type="dxa"/>
              <w:bottom w:w="0" w:type="dxa"/>
              <w:right w:w="108" w:type="dxa"/>
            </w:tcMar>
            <w:vAlign w:val="center"/>
            <w:hideMark/>
          </w:tcPr>
          <w:p w14:paraId="6902DDF2"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Твердость</w:t>
            </w:r>
          </w:p>
        </w:tc>
        <w:tc>
          <w:tcPr>
            <w:tcW w:w="4365" w:type="dxa"/>
            <w:tcMar>
              <w:top w:w="0" w:type="dxa"/>
              <w:left w:w="108" w:type="dxa"/>
              <w:bottom w:w="0" w:type="dxa"/>
              <w:right w:w="108" w:type="dxa"/>
            </w:tcMar>
            <w:vAlign w:val="center"/>
            <w:hideMark/>
          </w:tcPr>
          <w:p w14:paraId="5C0FF539"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 xml:space="preserve">Твердость лезвия </w:t>
            </w:r>
            <w:proofErr w:type="spellStart"/>
            <w:r w:rsidRPr="00191883">
              <w:rPr>
                <w:rFonts w:ascii="Times New Roman" w:eastAsia="Times New Roman" w:hAnsi="Times New Roman" w:cs="Times New Roman"/>
                <w:color w:val="000000"/>
                <w:sz w:val="18"/>
                <w:szCs w:val="18"/>
                <w:lang w:eastAsia="ru-RU" w:bidi="ar-SA"/>
              </w:rPr>
              <w:t>куттерного</w:t>
            </w:r>
            <w:proofErr w:type="spellEnd"/>
            <w:r w:rsidRPr="00191883">
              <w:rPr>
                <w:rFonts w:ascii="Times New Roman" w:eastAsia="Times New Roman" w:hAnsi="Times New Roman" w:cs="Times New Roman"/>
                <w:color w:val="000000"/>
                <w:sz w:val="18"/>
                <w:szCs w:val="18"/>
                <w:lang w:eastAsia="ru-RU" w:bidi="ar-SA"/>
              </w:rPr>
              <w:t xml:space="preserve"> ножа после термообработки должна быть в пределах 50-54 HRC с постепенным понижением на 15-20 единиц к зоне посадочного места.</w:t>
            </w:r>
          </w:p>
        </w:tc>
      </w:tr>
      <w:tr w:rsidR="00191883" w:rsidRPr="00C95ABD" w14:paraId="7E3F9F55" w14:textId="77777777" w:rsidTr="00191883">
        <w:trPr>
          <w:tblCellSpacing w:w="0" w:type="dxa"/>
        </w:trPr>
        <w:tc>
          <w:tcPr>
            <w:tcW w:w="0" w:type="auto"/>
            <w:vMerge/>
            <w:vAlign w:val="center"/>
            <w:hideMark/>
          </w:tcPr>
          <w:p w14:paraId="79F97F99" w14:textId="77777777" w:rsidR="00191883" w:rsidRPr="00191883" w:rsidRDefault="00191883" w:rsidP="00C95ABD">
            <w:pPr>
              <w:textAlignment w:val="auto"/>
              <w:rPr>
                <w:rFonts w:ascii="Times New Roman" w:eastAsia="Times New Roman" w:hAnsi="Times New Roman" w:cs="Times New Roman"/>
                <w:sz w:val="18"/>
                <w:szCs w:val="18"/>
                <w:lang w:eastAsia="ru-RU" w:bidi="ar-SA"/>
              </w:rPr>
            </w:pPr>
          </w:p>
        </w:tc>
        <w:tc>
          <w:tcPr>
            <w:tcW w:w="2492" w:type="dxa"/>
            <w:tcMar>
              <w:top w:w="0" w:type="dxa"/>
              <w:left w:w="108" w:type="dxa"/>
              <w:bottom w:w="0" w:type="dxa"/>
              <w:right w:w="108" w:type="dxa"/>
            </w:tcMar>
            <w:vAlign w:val="center"/>
            <w:hideMark/>
          </w:tcPr>
          <w:p w14:paraId="73A105B1"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Параметры шероховатости поверхности</w:t>
            </w:r>
          </w:p>
        </w:tc>
        <w:tc>
          <w:tcPr>
            <w:tcW w:w="4365" w:type="dxa"/>
            <w:tcMar>
              <w:top w:w="0" w:type="dxa"/>
              <w:left w:w="108" w:type="dxa"/>
              <w:bottom w:w="0" w:type="dxa"/>
              <w:right w:w="108" w:type="dxa"/>
            </w:tcMar>
            <w:vAlign w:val="center"/>
            <w:hideMark/>
          </w:tcPr>
          <w:p w14:paraId="46CA1947"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 xml:space="preserve">Режущая часть - </w:t>
            </w:r>
            <w:proofErr w:type="spellStart"/>
            <w:r w:rsidRPr="00191883">
              <w:rPr>
                <w:rFonts w:ascii="Times New Roman" w:eastAsia="Times New Roman" w:hAnsi="Times New Roman" w:cs="Times New Roman"/>
                <w:color w:val="000000"/>
                <w:sz w:val="18"/>
                <w:szCs w:val="18"/>
                <w:lang w:eastAsia="ru-RU" w:bidi="ar-SA"/>
              </w:rPr>
              <w:t>Ra</w:t>
            </w:r>
            <w:proofErr w:type="spellEnd"/>
            <w:r w:rsidRPr="00191883">
              <w:rPr>
                <w:rFonts w:ascii="Times New Roman" w:eastAsia="Times New Roman" w:hAnsi="Times New Roman" w:cs="Times New Roman"/>
                <w:color w:val="000000"/>
                <w:sz w:val="18"/>
                <w:szCs w:val="18"/>
                <w:lang w:eastAsia="ru-RU" w:bidi="ar-SA"/>
              </w:rPr>
              <w:t xml:space="preserve"> ≤ 0,32 мкм;</w:t>
            </w:r>
          </w:p>
          <w:p w14:paraId="52389481"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 xml:space="preserve">поверхность в зоне крепления ножа - </w:t>
            </w:r>
            <w:proofErr w:type="spellStart"/>
            <w:r w:rsidRPr="00191883">
              <w:rPr>
                <w:rFonts w:ascii="Times New Roman" w:eastAsia="Times New Roman" w:hAnsi="Times New Roman" w:cs="Times New Roman"/>
                <w:color w:val="000000"/>
                <w:sz w:val="18"/>
                <w:szCs w:val="18"/>
                <w:lang w:eastAsia="ru-RU" w:bidi="ar-SA"/>
              </w:rPr>
              <w:t>Ra</w:t>
            </w:r>
            <w:proofErr w:type="spellEnd"/>
            <w:r w:rsidRPr="00191883">
              <w:rPr>
                <w:rFonts w:ascii="Times New Roman" w:eastAsia="Times New Roman" w:hAnsi="Times New Roman" w:cs="Times New Roman"/>
                <w:color w:val="000000"/>
                <w:sz w:val="18"/>
                <w:szCs w:val="18"/>
                <w:lang w:eastAsia="ru-RU" w:bidi="ar-SA"/>
              </w:rPr>
              <w:t xml:space="preserve"> ≤ 1,25 мкм;</w:t>
            </w:r>
          </w:p>
          <w:p w14:paraId="5FA5FF4A"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 xml:space="preserve">остальные поверхности - </w:t>
            </w:r>
            <w:proofErr w:type="spellStart"/>
            <w:r w:rsidRPr="00191883">
              <w:rPr>
                <w:rFonts w:ascii="Times New Roman" w:eastAsia="Times New Roman" w:hAnsi="Times New Roman" w:cs="Times New Roman"/>
                <w:color w:val="000000"/>
                <w:sz w:val="18"/>
                <w:szCs w:val="18"/>
                <w:lang w:eastAsia="ru-RU" w:bidi="ar-SA"/>
              </w:rPr>
              <w:t>Ra</w:t>
            </w:r>
            <w:proofErr w:type="spellEnd"/>
            <w:r w:rsidRPr="00191883">
              <w:rPr>
                <w:rFonts w:ascii="Times New Roman" w:eastAsia="Times New Roman" w:hAnsi="Times New Roman" w:cs="Times New Roman"/>
                <w:color w:val="000000"/>
                <w:sz w:val="18"/>
                <w:szCs w:val="18"/>
                <w:lang w:eastAsia="ru-RU" w:bidi="ar-SA"/>
              </w:rPr>
              <w:t xml:space="preserve"> ≤ 2,5 мкм.</w:t>
            </w:r>
          </w:p>
        </w:tc>
      </w:tr>
      <w:tr w:rsidR="00191883" w:rsidRPr="00C95ABD" w14:paraId="764FA696" w14:textId="77777777" w:rsidTr="00191883">
        <w:trPr>
          <w:tblCellSpacing w:w="0" w:type="dxa"/>
        </w:trPr>
        <w:tc>
          <w:tcPr>
            <w:tcW w:w="0" w:type="auto"/>
            <w:vMerge/>
            <w:vAlign w:val="center"/>
            <w:hideMark/>
          </w:tcPr>
          <w:p w14:paraId="69D07DD5" w14:textId="77777777" w:rsidR="00191883" w:rsidRPr="00191883" w:rsidRDefault="00191883" w:rsidP="00C95ABD">
            <w:pPr>
              <w:textAlignment w:val="auto"/>
              <w:rPr>
                <w:rFonts w:ascii="Times New Roman" w:eastAsia="Times New Roman" w:hAnsi="Times New Roman" w:cs="Times New Roman"/>
                <w:sz w:val="18"/>
                <w:szCs w:val="18"/>
                <w:lang w:eastAsia="ru-RU" w:bidi="ar-SA"/>
              </w:rPr>
            </w:pPr>
          </w:p>
        </w:tc>
        <w:tc>
          <w:tcPr>
            <w:tcW w:w="2492" w:type="dxa"/>
            <w:tcMar>
              <w:top w:w="0" w:type="dxa"/>
              <w:left w:w="108" w:type="dxa"/>
              <w:bottom w:w="0" w:type="dxa"/>
              <w:right w:w="108" w:type="dxa"/>
            </w:tcMar>
            <w:vAlign w:val="center"/>
            <w:hideMark/>
          </w:tcPr>
          <w:p w14:paraId="7E783B41"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Сталь</w:t>
            </w:r>
          </w:p>
        </w:tc>
        <w:tc>
          <w:tcPr>
            <w:tcW w:w="4365" w:type="dxa"/>
            <w:tcMar>
              <w:top w:w="0" w:type="dxa"/>
              <w:left w:w="108" w:type="dxa"/>
              <w:bottom w:w="0" w:type="dxa"/>
              <w:right w:w="108" w:type="dxa"/>
            </w:tcMar>
            <w:vAlign w:val="center"/>
            <w:hideMark/>
          </w:tcPr>
          <w:p w14:paraId="5F5CF49F"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40Х13 - по ГОСТ 7350-77; 50Х14МФ - по ТУ 14-130-280-96;</w:t>
            </w:r>
          </w:p>
          <w:p w14:paraId="0C215893"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AISI 420.</w:t>
            </w:r>
          </w:p>
        </w:tc>
      </w:tr>
      <w:tr w:rsidR="00191883" w:rsidRPr="00C95ABD" w14:paraId="5EF76564" w14:textId="77777777" w:rsidTr="00191883">
        <w:trPr>
          <w:tblCellSpacing w:w="0" w:type="dxa"/>
        </w:trPr>
        <w:tc>
          <w:tcPr>
            <w:tcW w:w="0" w:type="auto"/>
            <w:vMerge/>
            <w:vAlign w:val="center"/>
            <w:hideMark/>
          </w:tcPr>
          <w:p w14:paraId="68B6C89E" w14:textId="77777777" w:rsidR="00191883" w:rsidRPr="00191883" w:rsidRDefault="00191883" w:rsidP="00C95ABD">
            <w:pPr>
              <w:textAlignment w:val="auto"/>
              <w:rPr>
                <w:rFonts w:ascii="Times New Roman" w:eastAsia="Times New Roman" w:hAnsi="Times New Roman" w:cs="Times New Roman"/>
                <w:sz w:val="18"/>
                <w:szCs w:val="18"/>
                <w:lang w:eastAsia="ru-RU" w:bidi="ar-SA"/>
              </w:rPr>
            </w:pPr>
          </w:p>
        </w:tc>
        <w:tc>
          <w:tcPr>
            <w:tcW w:w="2492" w:type="dxa"/>
            <w:tcMar>
              <w:top w:w="0" w:type="dxa"/>
              <w:left w:w="108" w:type="dxa"/>
              <w:bottom w:w="0" w:type="dxa"/>
              <w:right w:w="108" w:type="dxa"/>
            </w:tcMar>
            <w:vAlign w:val="center"/>
            <w:hideMark/>
          </w:tcPr>
          <w:p w14:paraId="473B469D"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 xml:space="preserve">Условия эксплуатации </w:t>
            </w:r>
            <w:proofErr w:type="spellStart"/>
            <w:r w:rsidRPr="00191883">
              <w:rPr>
                <w:rFonts w:ascii="Times New Roman" w:eastAsia="Times New Roman" w:hAnsi="Times New Roman" w:cs="Times New Roman"/>
                <w:color w:val="000000"/>
                <w:sz w:val="18"/>
                <w:szCs w:val="18"/>
                <w:lang w:eastAsia="ru-RU" w:bidi="ar-SA"/>
              </w:rPr>
              <w:t>куттерных</w:t>
            </w:r>
            <w:proofErr w:type="spellEnd"/>
            <w:r w:rsidRPr="00191883">
              <w:rPr>
                <w:rFonts w:ascii="Times New Roman" w:eastAsia="Times New Roman" w:hAnsi="Times New Roman" w:cs="Times New Roman"/>
                <w:color w:val="000000"/>
                <w:sz w:val="18"/>
                <w:szCs w:val="18"/>
                <w:lang w:eastAsia="ru-RU" w:bidi="ar-SA"/>
              </w:rPr>
              <w:t xml:space="preserve"> ножей</w:t>
            </w:r>
          </w:p>
        </w:tc>
        <w:tc>
          <w:tcPr>
            <w:tcW w:w="4365" w:type="dxa"/>
            <w:tcMar>
              <w:top w:w="0" w:type="dxa"/>
              <w:left w:w="108" w:type="dxa"/>
              <w:bottom w:w="0" w:type="dxa"/>
              <w:right w:w="108" w:type="dxa"/>
            </w:tcMar>
            <w:vAlign w:val="center"/>
            <w:hideMark/>
          </w:tcPr>
          <w:p w14:paraId="69CDE59F"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Температура от +5 до -30 градусов Цельсия;</w:t>
            </w:r>
          </w:p>
          <w:p w14:paraId="1AEF074A"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скорость вращения до 4 500 об/мин.</w:t>
            </w:r>
          </w:p>
        </w:tc>
      </w:tr>
      <w:tr w:rsidR="00191883" w:rsidRPr="00C95ABD" w14:paraId="20AC1F80" w14:textId="77777777" w:rsidTr="00191883">
        <w:trPr>
          <w:tblCellSpacing w:w="0" w:type="dxa"/>
        </w:trPr>
        <w:tc>
          <w:tcPr>
            <w:tcW w:w="0" w:type="auto"/>
            <w:vMerge/>
            <w:vAlign w:val="center"/>
            <w:hideMark/>
          </w:tcPr>
          <w:p w14:paraId="53F9A06B" w14:textId="77777777" w:rsidR="00191883" w:rsidRPr="00191883" w:rsidRDefault="00191883" w:rsidP="00C95ABD">
            <w:pPr>
              <w:textAlignment w:val="auto"/>
              <w:rPr>
                <w:rFonts w:ascii="Times New Roman" w:eastAsia="Times New Roman" w:hAnsi="Times New Roman" w:cs="Times New Roman"/>
                <w:sz w:val="18"/>
                <w:szCs w:val="18"/>
                <w:lang w:eastAsia="ru-RU" w:bidi="ar-SA"/>
              </w:rPr>
            </w:pPr>
          </w:p>
        </w:tc>
        <w:tc>
          <w:tcPr>
            <w:tcW w:w="2492" w:type="dxa"/>
            <w:tcMar>
              <w:top w:w="0" w:type="dxa"/>
              <w:left w:w="108" w:type="dxa"/>
              <w:bottom w:w="0" w:type="dxa"/>
              <w:right w:w="108" w:type="dxa"/>
            </w:tcMar>
            <w:vAlign w:val="center"/>
            <w:hideMark/>
          </w:tcPr>
          <w:p w14:paraId="2A8C02B6"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Угол заточки режущей части</w:t>
            </w:r>
          </w:p>
        </w:tc>
        <w:tc>
          <w:tcPr>
            <w:tcW w:w="4365" w:type="dxa"/>
            <w:tcMar>
              <w:top w:w="0" w:type="dxa"/>
              <w:left w:w="108" w:type="dxa"/>
              <w:bottom w:w="0" w:type="dxa"/>
              <w:right w:w="108" w:type="dxa"/>
            </w:tcMar>
            <w:vAlign w:val="center"/>
            <w:hideMark/>
          </w:tcPr>
          <w:p w14:paraId="7379BF48"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Асимметричный, односторонний, бесступенчатый с углом при вершине от 12 до 27 градусов (от основания).</w:t>
            </w:r>
          </w:p>
        </w:tc>
      </w:tr>
      <w:tr w:rsidR="00191883" w:rsidRPr="00C95ABD" w14:paraId="4BE4D3A3" w14:textId="77777777" w:rsidTr="00191883">
        <w:trPr>
          <w:tblCellSpacing w:w="0" w:type="dxa"/>
        </w:trPr>
        <w:tc>
          <w:tcPr>
            <w:tcW w:w="0" w:type="auto"/>
            <w:vMerge/>
            <w:vAlign w:val="center"/>
            <w:hideMark/>
          </w:tcPr>
          <w:p w14:paraId="06412C2C" w14:textId="77777777" w:rsidR="00191883" w:rsidRPr="00191883" w:rsidRDefault="00191883" w:rsidP="00C95ABD">
            <w:pPr>
              <w:textAlignment w:val="auto"/>
              <w:rPr>
                <w:rFonts w:ascii="Times New Roman" w:eastAsia="Times New Roman" w:hAnsi="Times New Roman" w:cs="Times New Roman"/>
                <w:sz w:val="18"/>
                <w:szCs w:val="18"/>
                <w:lang w:eastAsia="ru-RU" w:bidi="ar-SA"/>
              </w:rPr>
            </w:pPr>
          </w:p>
        </w:tc>
        <w:tc>
          <w:tcPr>
            <w:tcW w:w="2492" w:type="dxa"/>
            <w:tcMar>
              <w:top w:w="0" w:type="dxa"/>
              <w:left w:w="108" w:type="dxa"/>
              <w:bottom w:w="0" w:type="dxa"/>
              <w:right w:w="108" w:type="dxa"/>
            </w:tcMar>
            <w:vAlign w:val="center"/>
            <w:hideMark/>
          </w:tcPr>
          <w:p w14:paraId="0D485015"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Посадочное место</w:t>
            </w:r>
          </w:p>
        </w:tc>
        <w:tc>
          <w:tcPr>
            <w:tcW w:w="4365" w:type="dxa"/>
            <w:tcMar>
              <w:top w:w="0" w:type="dxa"/>
              <w:left w:w="108" w:type="dxa"/>
              <w:bottom w:w="0" w:type="dxa"/>
              <w:right w:w="108" w:type="dxa"/>
            </w:tcMar>
            <w:vAlign w:val="center"/>
            <w:hideMark/>
          </w:tcPr>
          <w:p w14:paraId="4117DF78" w14:textId="77777777" w:rsidR="00191883" w:rsidRPr="00191883" w:rsidRDefault="00191883" w:rsidP="00C95ABD">
            <w:pPr>
              <w:spacing w:before="100" w:beforeAutospacing="1" w:after="100" w:afterAutospacing="1"/>
              <w:jc w:val="center"/>
              <w:textAlignment w:val="auto"/>
              <w:rPr>
                <w:rFonts w:ascii="Times New Roman" w:eastAsia="Times New Roman" w:hAnsi="Times New Roman" w:cs="Times New Roman"/>
                <w:sz w:val="18"/>
                <w:szCs w:val="18"/>
                <w:lang w:eastAsia="ru-RU" w:bidi="ar-SA"/>
              </w:rPr>
            </w:pPr>
            <w:r w:rsidRPr="00191883">
              <w:rPr>
                <w:rFonts w:ascii="Times New Roman" w:eastAsia="Times New Roman" w:hAnsi="Times New Roman" w:cs="Times New Roman"/>
                <w:color w:val="000000"/>
                <w:sz w:val="18"/>
                <w:szCs w:val="18"/>
                <w:lang w:eastAsia="ru-RU" w:bidi="ar-SA"/>
              </w:rPr>
              <w:t>Посадочное место ножа выполнено с использованием штифтов для установки в планшайбу головки ножевого вала куттера "LASKA" KR 500 2 V, согласно типоразмерам куттера и конструктивным особенностям ножа "FLT".</w:t>
            </w:r>
          </w:p>
        </w:tc>
      </w:tr>
    </w:tbl>
    <w:p w14:paraId="30A4BCB7" w14:textId="77777777" w:rsidR="00191883" w:rsidRPr="00C95ABD" w:rsidRDefault="00191883" w:rsidP="00C95ABD">
      <w:pPr>
        <w:pStyle w:val="11"/>
        <w:tabs>
          <w:tab w:val="left" w:pos="709"/>
        </w:tabs>
        <w:jc w:val="both"/>
        <w:rPr>
          <w:rFonts w:ascii="Times New Roman" w:eastAsia="Times New Roman CYR" w:hAnsi="Times New Roman" w:cs="Times New Roman"/>
          <w:color w:val="000000"/>
          <w:sz w:val="18"/>
          <w:szCs w:val="18"/>
        </w:rPr>
      </w:pPr>
    </w:p>
    <w:p w14:paraId="456EE76B" w14:textId="77777777" w:rsidR="0088279E" w:rsidRPr="00C95ABD" w:rsidRDefault="00504567" w:rsidP="00C95ABD">
      <w:pPr>
        <w:pStyle w:val="11"/>
        <w:numPr>
          <w:ilvl w:val="1"/>
          <w:numId w:val="1"/>
        </w:numPr>
        <w:tabs>
          <w:tab w:val="left" w:pos="709"/>
        </w:tabs>
        <w:ind w:left="0"/>
        <w:jc w:val="both"/>
        <w:rPr>
          <w:rFonts w:ascii="Times New Roman" w:hAnsi="Times New Roman" w:cs="Times New Roman"/>
          <w:color w:val="000000"/>
          <w:sz w:val="18"/>
          <w:szCs w:val="18"/>
        </w:rPr>
      </w:pPr>
      <w:r w:rsidRPr="00C95ABD">
        <w:rPr>
          <w:rFonts w:ascii="Times New Roman" w:hAnsi="Times New Roman" w:cs="Times New Roman"/>
          <w:sz w:val="18"/>
          <w:szCs w:val="18"/>
        </w:rPr>
        <w:t>Поставщик обязан вместе с товаром представить документальное удостоверение соответствия поставляемого товара установленным требованиям к его качеству, а также по письменному требованию Покупателя в течение 5 (пяти) рабочих дней обязан представить копию технического регламента или стандарта, которому должен соответствовать товар, к</w:t>
      </w:r>
      <w:r w:rsidRPr="00C95ABD">
        <w:rPr>
          <w:rFonts w:ascii="Times New Roman" w:hAnsi="Times New Roman" w:cs="Times New Roman"/>
          <w:color w:val="000000"/>
          <w:sz w:val="18"/>
          <w:szCs w:val="18"/>
        </w:rPr>
        <w:t>опию сертификата соответствия (в случае если Товар подлежит обязательной сертификации). Также вместе с товаром Поставщик обязан представить паспорт на русском языке, гарантийный талон на русском языке, техническую документацию (инструкции по эксплуатации и др.) на русском языке.</w:t>
      </w:r>
    </w:p>
    <w:p w14:paraId="4AB0C445" w14:textId="47E02A47"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ПОРЯДОК ПОСТАВКИ</w:t>
      </w:r>
    </w:p>
    <w:p w14:paraId="7A666115" w14:textId="77777777" w:rsidR="0088279E" w:rsidRPr="00C95ABD" w:rsidRDefault="00504567" w:rsidP="00C95ABD">
      <w:pPr>
        <w:pStyle w:val="11"/>
        <w:numPr>
          <w:ilvl w:val="1"/>
          <w:numId w:val="1"/>
        </w:numPr>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транспортировку.</w:t>
      </w:r>
    </w:p>
    <w:p w14:paraId="6C779BFC" w14:textId="77777777" w:rsidR="00E57936" w:rsidRPr="00C95ABD" w:rsidRDefault="00E57936" w:rsidP="00C95ABD">
      <w:pPr>
        <w:pStyle w:val="11"/>
        <w:numPr>
          <w:ilvl w:val="1"/>
          <w:numId w:val="1"/>
        </w:numPr>
        <w:ind w:left="0"/>
        <w:jc w:val="both"/>
        <w:rPr>
          <w:rFonts w:ascii="Times New Roman" w:eastAsia="Times New Roman CYR" w:hAnsi="Times New Roman" w:cs="Times New Roman"/>
          <w:color w:val="FF0000"/>
          <w:sz w:val="18"/>
          <w:szCs w:val="18"/>
        </w:rPr>
      </w:pPr>
      <w:r w:rsidRPr="00C95ABD">
        <w:rPr>
          <w:rFonts w:ascii="Times New Roman" w:eastAsia="Times New Roman CYR" w:hAnsi="Times New Roman" w:cs="Times New Roman"/>
          <w:color w:val="000000"/>
          <w:sz w:val="18"/>
          <w:szCs w:val="18"/>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а также эксплуатационные документы на бумажном носителе, выполненные на русском языке.</w:t>
      </w:r>
    </w:p>
    <w:p w14:paraId="61C9F6AE" w14:textId="2221243A" w:rsidR="0088279E" w:rsidRPr="00C95ABD" w:rsidRDefault="00504567" w:rsidP="00C95ABD">
      <w:pPr>
        <w:pStyle w:val="11"/>
        <w:numPr>
          <w:ilvl w:val="1"/>
          <w:numId w:val="1"/>
        </w:numPr>
        <w:ind w:left="0"/>
        <w:jc w:val="both"/>
        <w:rPr>
          <w:rFonts w:ascii="Times New Roman" w:eastAsia="Times New Roman CYR" w:hAnsi="Times New Roman" w:cs="Times New Roman"/>
          <w:color w:val="FF0000"/>
          <w:sz w:val="18"/>
          <w:szCs w:val="18"/>
        </w:rPr>
      </w:pPr>
      <w:r w:rsidRPr="00C95ABD">
        <w:rPr>
          <w:rFonts w:ascii="Times New Roman" w:eastAsia="Times New Roman CYR" w:hAnsi="Times New Roman" w:cs="Times New Roman"/>
          <w:color w:val="000000"/>
          <w:sz w:val="18"/>
          <w:szCs w:val="18"/>
        </w:rPr>
        <w:t>Датой поставки и перехода права собственности, риска случайной гибели или случайного повреждения товара является дата подписания уполномоченным представителем Покупателя товарной накладной (ТОРГ-12) или универсального передаточного документа (УПД), предоставленных Поставщиком. Право собственности не переходит на товар, в отношении которого Покупатель заявил о несоответствии его по качеству и комплектности в установленном настоящим Договором порядке, а обязательства Поставщика по поставке Товара считаются не исполненными.</w:t>
      </w:r>
      <w:r w:rsidRPr="00C95ABD">
        <w:rPr>
          <w:rFonts w:ascii="Times New Roman" w:eastAsia="Times New Roman CYR" w:hAnsi="Times New Roman" w:cs="Times New Roman"/>
          <w:color w:val="FF0000"/>
          <w:sz w:val="18"/>
          <w:szCs w:val="18"/>
        </w:rPr>
        <w:t xml:space="preserve">  </w:t>
      </w:r>
    </w:p>
    <w:p w14:paraId="2DC18A2D" w14:textId="77777777" w:rsidR="0088279E" w:rsidRPr="00C95ABD" w:rsidRDefault="00504567" w:rsidP="00C95ABD">
      <w:pPr>
        <w:pStyle w:val="ConsPlusNormal"/>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ПОРЯДОК ПРИЕМКИ ТОВАРА ПО КОЛИЧЕСТВУ И КАЧЕСТВУ</w:t>
      </w:r>
    </w:p>
    <w:p w14:paraId="74DEBBC2" w14:textId="77777777" w:rsidR="0088279E" w:rsidRPr="00C95ABD" w:rsidRDefault="00504567" w:rsidP="00C95ABD">
      <w:pPr>
        <w:pStyle w:val="11"/>
        <w:numPr>
          <w:ilvl w:val="1"/>
          <w:numId w:val="1"/>
        </w:numPr>
        <w:tabs>
          <w:tab w:val="left" w:pos="709"/>
        </w:tabs>
        <w:ind w:left="0"/>
        <w:jc w:val="both"/>
        <w:rPr>
          <w:rFonts w:ascii="Times New Roman" w:hAnsi="Times New Roman" w:cs="Times New Roman"/>
          <w:sz w:val="18"/>
          <w:szCs w:val="18"/>
        </w:rPr>
      </w:pPr>
      <w:r w:rsidRPr="00C95ABD">
        <w:rPr>
          <w:rFonts w:ascii="Times New Roman" w:hAnsi="Times New Roman" w:cs="Times New Roman"/>
          <w:sz w:val="18"/>
          <w:szCs w:val="18"/>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выходных и праздничных дней. Выходными днями являются суббота и воскресенье.</w:t>
      </w:r>
    </w:p>
    <w:p w14:paraId="1FD5F265" w14:textId="77777777" w:rsidR="0088279E" w:rsidRPr="00C95ABD" w:rsidRDefault="00504567" w:rsidP="00C95ABD">
      <w:pPr>
        <w:pStyle w:val="11"/>
        <w:numPr>
          <w:ilvl w:val="1"/>
          <w:numId w:val="1"/>
        </w:numPr>
        <w:tabs>
          <w:tab w:val="left" w:pos="709"/>
        </w:tabs>
        <w:ind w:left="0"/>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Приёмка Товара по ассортименту, комплектности и количеству, включая тарные места и товарные единицы производится Покупателем в день получения Товара на основании данных, указанных в товаросопроводительных документах (товарная накладная, транспортная накладная, упаковочный лист).</w:t>
      </w:r>
    </w:p>
    <w:p w14:paraId="6DC0DC56"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Приемка Товара осуществляется при участии Поставщика, его уполномоченного представителя, а в случае получения Товара от Перевозчика, приемка Товара осуществляется при участии Перевозчика.</w:t>
      </w:r>
    </w:p>
    <w:p w14:paraId="1AD1D2AB"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В случае выявления несоответствия поставленного Товара, в том числе, но не ограничиваясь: количеству, наименованию, ассортименту, Покупатель вправе: отказаться от приемки Товара, либо принять Товар в части, соответствующей товаросопроводительной документации и направить в адрес Поставщика уведомление о допоставке в течение 24-х часов.</w:t>
      </w:r>
    </w:p>
    <w:p w14:paraId="7E8BB4AC"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Приемка, в том числе внутритарная, производится Покупателем с использованием фото/видео фиксации.</w:t>
      </w:r>
    </w:p>
    <w:p w14:paraId="509F206C"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Выявленные расхождения по количеству, наименованию или ассортименту фиксируются путем проставления соответствующих отметок в транспортной накладной /товарной накладной/УПД и/или составлением Акта об установлении расхождения.</w:t>
      </w:r>
    </w:p>
    <w:p w14:paraId="03ABA57B"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Обязательства Поставщика в части поставки отсутствующего количества Товара считаются неисполненными, и Поставщик несет ответственность за просрочку поставки Товара в соответствии с п.6.3 настоящего Договора.</w:t>
      </w:r>
    </w:p>
    <w:p w14:paraId="6AF815C8"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Times New Roman" w:hAnsi="Times New Roman" w:cs="Times New Roman"/>
          <w:color w:val="000000"/>
          <w:sz w:val="18"/>
          <w:szCs w:val="18"/>
          <w:lang w:bidi="ar-SA"/>
        </w:rPr>
        <w:t xml:space="preserve">Поставщик обязан допоставить Товар за свой счет в течение 10 (десяти) календарных дней. </w:t>
      </w:r>
      <w:r w:rsidRPr="00C95ABD">
        <w:rPr>
          <w:rFonts w:ascii="Times New Roman" w:eastAsia="Arial" w:hAnsi="Times New Roman" w:cs="Times New Roman"/>
          <w:color w:val="000000"/>
          <w:sz w:val="18"/>
          <w:szCs w:val="18"/>
          <w:lang w:bidi="ar-SA"/>
        </w:rPr>
        <w:t>Несоответствующий Товар Поставщик/Перевозчик обязан вывезти в этот же день, тем же транспортным средством за свой счет.</w:t>
      </w:r>
    </w:p>
    <w:p w14:paraId="4A68790A" w14:textId="77777777" w:rsidR="0088279E" w:rsidRPr="00C95ABD" w:rsidRDefault="00504567" w:rsidP="00C95ABD">
      <w:pPr>
        <w:pStyle w:val="11"/>
        <w:ind w:firstLine="709"/>
        <w:jc w:val="both"/>
        <w:rPr>
          <w:rFonts w:ascii="Times New Roman" w:hAnsi="Times New Roman" w:cs="Times New Roman"/>
          <w:sz w:val="18"/>
          <w:szCs w:val="18"/>
          <w:lang w:bidi="ar-SA"/>
        </w:rPr>
      </w:pPr>
      <w:r w:rsidRPr="00C95ABD">
        <w:rPr>
          <w:rFonts w:ascii="Times New Roman" w:eastAsia="Arial" w:hAnsi="Times New Roman" w:cs="Times New Roman"/>
          <w:color w:val="000000"/>
          <w:sz w:val="18"/>
          <w:szCs w:val="18"/>
          <w:lang w:bidi="ar-SA"/>
        </w:rPr>
        <w:t xml:space="preserve">Приемка Товара по ассортименту, комплектности и количеству, включая тарные места и товарные единицы, поставленного транспортно-экспедиционной компанией, осуществляется Покупателем в одностороннем порядке. При обнаружении в процессе приемки нарушений тары/упаковки, несоответствия, </w:t>
      </w:r>
      <w:r w:rsidRPr="00C95ABD">
        <w:rPr>
          <w:rFonts w:ascii="Times New Roman" w:hAnsi="Times New Roman" w:cs="Times New Roman"/>
          <w:sz w:val="18"/>
          <w:szCs w:val="18"/>
          <w:lang w:bidi="ar-SA"/>
        </w:rPr>
        <w:t>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составления двустороннего акта, либо об отказе от участия в приемке.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При отказе Поставщика от участия в приемке товара или неприбытия Поставщика в вышеуказанный срок, коммерческий акт составляется Покупателем в одностороннем порядке и б</w:t>
      </w:r>
      <w:r w:rsidRPr="00C95ABD">
        <w:rPr>
          <w:rFonts w:ascii="Times New Roman" w:eastAsia="Arial" w:hAnsi="Times New Roman" w:cs="Times New Roman"/>
          <w:color w:val="000000"/>
          <w:sz w:val="18"/>
          <w:szCs w:val="18"/>
          <w:lang w:bidi="ar-SA"/>
        </w:rPr>
        <w:t>удет иметь обязательную юридическую силу для каждой стороны</w:t>
      </w:r>
      <w:r w:rsidRPr="00C95ABD">
        <w:rPr>
          <w:rFonts w:ascii="Times New Roman" w:hAnsi="Times New Roman" w:cs="Times New Roman"/>
          <w:sz w:val="18"/>
          <w:szCs w:val="18"/>
          <w:lang w:bidi="ar-SA"/>
        </w:rPr>
        <w:t>.</w:t>
      </w:r>
    </w:p>
    <w:p w14:paraId="24F85751"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Приемка товара на складе Поставщика (самовывоз)</w:t>
      </w:r>
      <w:r w:rsidRPr="00C95ABD">
        <w:rPr>
          <w:rFonts w:ascii="Times New Roman" w:eastAsia="Arial" w:hAnsi="Times New Roman" w:cs="Times New Roman"/>
          <w:color w:val="FF0000"/>
          <w:sz w:val="18"/>
          <w:szCs w:val="18"/>
          <w:lang w:bidi="ar-SA"/>
        </w:rPr>
        <w:t xml:space="preserve"> </w:t>
      </w:r>
      <w:r w:rsidRPr="00C95ABD">
        <w:rPr>
          <w:rFonts w:ascii="Times New Roman" w:eastAsia="Arial" w:hAnsi="Times New Roman" w:cs="Times New Roman"/>
          <w:color w:val="000000"/>
          <w:sz w:val="18"/>
          <w:szCs w:val="18"/>
          <w:lang w:bidi="ar-SA"/>
        </w:rPr>
        <w:t>осуществляется Покупателем путем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663A7A5E" w14:textId="77777777" w:rsidR="0088279E" w:rsidRPr="00C95ABD" w:rsidRDefault="00504567" w:rsidP="00C95ABD">
      <w:pPr>
        <w:pStyle w:val="11"/>
        <w:ind w:right="-1" w:firstLine="709"/>
        <w:jc w:val="both"/>
        <w:rPr>
          <w:rFonts w:ascii="Times New Roman" w:hAnsi="Times New Roman" w:cs="Times New Roman"/>
          <w:sz w:val="18"/>
          <w:szCs w:val="18"/>
        </w:rPr>
      </w:pPr>
      <w:r w:rsidRPr="00C95ABD">
        <w:rPr>
          <w:rFonts w:ascii="Times New Roman" w:hAnsi="Times New Roman" w:cs="Times New Roman"/>
          <w:sz w:val="18"/>
          <w:szCs w:val="18"/>
        </w:rPr>
        <w:t>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количеству, качеству и комплектности.</w:t>
      </w:r>
    </w:p>
    <w:p w14:paraId="6C754DF9"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14:paraId="6B3D43E3"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Приемка Товара по количеству товарных единиц и комплектности производится Покупателем в одностороннем порядке на складе Покупателя в соответствии с условиями настоящего Договора.</w:t>
      </w:r>
    </w:p>
    <w:p w14:paraId="2862542D" w14:textId="77777777" w:rsidR="0088279E" w:rsidRPr="00C95ABD" w:rsidRDefault="00504567" w:rsidP="00C95ABD">
      <w:pPr>
        <w:pStyle w:val="11"/>
        <w:numPr>
          <w:ilvl w:val="1"/>
          <w:numId w:val="1"/>
        </w:numPr>
        <w:ind w:left="0"/>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Приемка по качеству, выявление явных визуально-обнаруживаемых недостатков Товара, в том числе, но не ограничиваясь:</w:t>
      </w:r>
    </w:p>
    <w:p w14:paraId="5F440DCD" w14:textId="77777777" w:rsidR="0088279E" w:rsidRPr="00C95ABD" w:rsidRDefault="00504567" w:rsidP="00C95ABD">
      <w:pPr>
        <w:pStyle w:val="11"/>
        <w:jc w:val="both"/>
        <w:rPr>
          <w:rFonts w:ascii="Times New Roman" w:eastAsia="Arial" w:hAnsi="Times New Roman" w:cs="Times New Roman"/>
          <w:sz w:val="18"/>
          <w:szCs w:val="18"/>
          <w:lang w:bidi="ar-SA"/>
        </w:rPr>
      </w:pPr>
      <w:r w:rsidRPr="00C95ABD">
        <w:rPr>
          <w:rFonts w:ascii="Times New Roman" w:eastAsia="Arial" w:hAnsi="Times New Roman" w:cs="Times New Roman"/>
          <w:sz w:val="18"/>
          <w:szCs w:val="18"/>
          <w:lang w:bidi="ar-SA"/>
        </w:rPr>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50D247F0" w14:textId="77777777" w:rsidR="0088279E" w:rsidRPr="00C95ABD" w:rsidRDefault="00504567" w:rsidP="00C95ABD">
      <w:pPr>
        <w:pStyle w:val="11"/>
        <w:jc w:val="both"/>
        <w:rPr>
          <w:rFonts w:ascii="Times New Roman" w:eastAsia="Arial" w:hAnsi="Times New Roman" w:cs="Times New Roman"/>
          <w:sz w:val="18"/>
          <w:szCs w:val="18"/>
          <w:lang w:bidi="ar-SA"/>
        </w:rPr>
      </w:pPr>
      <w:r w:rsidRPr="00C95ABD">
        <w:rPr>
          <w:rFonts w:ascii="Times New Roman" w:eastAsia="Arial" w:hAnsi="Times New Roman" w:cs="Times New Roman"/>
          <w:sz w:val="18"/>
          <w:szCs w:val="18"/>
          <w:lang w:bidi="ar-SA"/>
        </w:rPr>
        <w:tab/>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2E1EB38E" w14:textId="77777777" w:rsidR="0088279E" w:rsidRPr="00C95ABD" w:rsidRDefault="00504567" w:rsidP="00C95ABD">
      <w:pPr>
        <w:pStyle w:val="11"/>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 xml:space="preserve">производится Покупателем в день получения Товара путем проверки соответствия Товара документам, подтверждающим качество Товара, указанным в п.2.1 настоящего договора.  </w:t>
      </w:r>
    </w:p>
    <w:p w14:paraId="6ADB219B"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lastRenderedPageBreak/>
        <w:t>В случае обнаружения Покупателем при приемке явных недостатков в качестве Товара, вызов представителя Поставщика обязателен.</w:t>
      </w:r>
    </w:p>
    <w:p w14:paraId="73A51B09"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В таком случае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В течение 24-х часов с момента направления уведомления Поставщик обязан сообщить о направлении представителя для участия в приемке и составления двустороннего акта, либо об отказе от участия в приемке. Представитель Поставщика обязан явиться для осуществления приемки Товара и составления двухстороннего коммерческого акта в течение 3-х рабочих дней с даты получения соответствующего уведомления.</w:t>
      </w:r>
    </w:p>
    <w:p w14:paraId="200B1F7C"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65C38B39" w14:textId="77777777" w:rsidR="0088279E" w:rsidRPr="00C95ABD" w:rsidRDefault="00504567" w:rsidP="00C95ABD">
      <w:pPr>
        <w:pStyle w:val="11"/>
        <w:numPr>
          <w:ilvl w:val="1"/>
          <w:numId w:val="1"/>
        </w:numPr>
        <w:ind w:left="0"/>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 на Товар, необходимые комплектующие (если того требуют условия поставки Товара).</w:t>
      </w:r>
    </w:p>
    <w:p w14:paraId="19C0E5DF"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соответствующего уведомления.</w:t>
      </w:r>
    </w:p>
    <w:p w14:paraId="183F5F86"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В случае, если документы не будут предоставлены в указанный срок, Покупатель имеет право в соответствии со ст.464 ГК РФ отказаться от Товара.</w:t>
      </w:r>
    </w:p>
    <w:p w14:paraId="52406468" w14:textId="3588E124"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 xml:space="preserve">Непредоставление указанных документов приравнивается к поставке некомплектного </w:t>
      </w:r>
      <w:r w:rsidR="000E1ED3" w:rsidRPr="00C95ABD">
        <w:rPr>
          <w:rFonts w:ascii="Times New Roman" w:eastAsia="Arial" w:hAnsi="Times New Roman" w:cs="Times New Roman"/>
          <w:color w:val="000000"/>
          <w:sz w:val="18"/>
          <w:szCs w:val="18"/>
          <w:lang w:bidi="ar-SA"/>
        </w:rPr>
        <w:t>Товара и</w:t>
      </w:r>
      <w:r w:rsidRPr="00C95ABD">
        <w:rPr>
          <w:rFonts w:ascii="Times New Roman" w:eastAsia="Arial" w:hAnsi="Times New Roman" w:cs="Times New Roman"/>
          <w:color w:val="000000"/>
          <w:sz w:val="18"/>
          <w:szCs w:val="18"/>
          <w:lang w:bidi="ar-SA"/>
        </w:rPr>
        <w:t xml:space="preserve"> обязательства Поставщика по поставке считаются неисполненными. В случае помещения Товара на ответственное хранение, право собственности на Товар не переходит к Покупателю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0B58C3A0" w14:textId="77777777" w:rsidR="0088279E" w:rsidRPr="00C95ABD" w:rsidRDefault="00504567" w:rsidP="00C95ABD">
      <w:pPr>
        <w:pStyle w:val="11"/>
        <w:numPr>
          <w:ilvl w:val="1"/>
          <w:numId w:val="1"/>
        </w:numPr>
        <w:ind w:left="0"/>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Приемка Товара по качеству, в части скрытых дефектов/недостатков, обнаружение которых требует специальных средств измерений, диагностики, лабораторных и других видов исследования, осуществляется в течение срока годности Товара и/или при монтаже и эксплуатации Товара.</w:t>
      </w:r>
    </w:p>
    <w:p w14:paraId="67557C6E"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В случае обнаружения Покупателем скрытых дефектов/недостатков в качестве Товара, вызов представителя Поставщика обязателен.</w:t>
      </w:r>
    </w:p>
    <w:p w14:paraId="559387B6"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В таком случае Покупатель составляет Акт выявленных недостатков и незамедлительно уведомляет об этом Поставщика.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3-х рабочих дней с даты получения соответствующего уведомления.</w:t>
      </w:r>
    </w:p>
    <w:p w14:paraId="17CA45B5"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Покупатель вправе предъявить Поставщику требования, связанные с ненадлежащим качеством товара в течение одного года со дня поставки товара, а если в отношении конкретного Товара установлен более продолжительный гарантийный срок – не позднее истечения гарантийного срока. Претензии по качеству Товара, для которого установлен срок годности, предъявляются Покупателем в пределах срока годности Товара.</w:t>
      </w:r>
    </w:p>
    <w:p w14:paraId="45E0FC82" w14:textId="106338F7" w:rsidR="0088279E" w:rsidRPr="00C95ABD" w:rsidRDefault="00504567" w:rsidP="00C95ABD">
      <w:pPr>
        <w:pStyle w:val="11"/>
        <w:numPr>
          <w:ilvl w:val="1"/>
          <w:numId w:val="1"/>
        </w:numPr>
        <w:ind w:left="0"/>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 xml:space="preserve">В случае поставки товара ненадлежащего качества, в соответствии с п. 4.3 - п. 4.5 Поставщик обязан по требованию Покупателя в разумный срок (не более </w:t>
      </w:r>
      <w:r w:rsidR="00902BFE" w:rsidRPr="00C95ABD">
        <w:rPr>
          <w:rFonts w:ascii="Times New Roman" w:eastAsia="Arial" w:hAnsi="Times New Roman" w:cs="Times New Roman"/>
          <w:color w:val="000000"/>
          <w:sz w:val="18"/>
          <w:szCs w:val="18"/>
          <w:lang w:bidi="ar-SA"/>
        </w:rPr>
        <w:t>20</w:t>
      </w:r>
      <w:r w:rsidRPr="00C95ABD">
        <w:rPr>
          <w:rFonts w:ascii="Times New Roman" w:eastAsia="Arial" w:hAnsi="Times New Roman" w:cs="Times New Roman"/>
          <w:color w:val="000000"/>
          <w:sz w:val="18"/>
          <w:szCs w:val="18"/>
          <w:lang w:bidi="ar-SA"/>
        </w:rPr>
        <w:t xml:space="preserve"> рабочих дней с момента получения требования 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ненадлежащего качества. Расходы, связанные с заменой некачественного товара, несет Поставщик. Товар ненадлежащего качества оплате не подлежит.</w:t>
      </w:r>
    </w:p>
    <w:p w14:paraId="6343D334"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t>В случае поставки товара, несоответствующего требованиям по качеству, Покупатель имеет право отказаться от Товара и не оплачивать его стоимость,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средства.</w:t>
      </w:r>
    </w:p>
    <w:p w14:paraId="3C0A52C6" w14:textId="77777777" w:rsidR="0088279E" w:rsidRPr="00C95ABD" w:rsidRDefault="00504567" w:rsidP="00C95ABD">
      <w:pPr>
        <w:pStyle w:val="11"/>
        <w:ind w:firstLine="709"/>
        <w:jc w:val="both"/>
        <w:rPr>
          <w:rFonts w:ascii="Times New Roman" w:eastAsia="Times New Roman" w:hAnsi="Times New Roman" w:cs="Times New Roman"/>
          <w:sz w:val="18"/>
          <w:szCs w:val="18"/>
        </w:rPr>
      </w:pPr>
      <w:r w:rsidRPr="00C95ABD">
        <w:rPr>
          <w:rFonts w:ascii="Times New Roman" w:eastAsia="Times New Roman" w:hAnsi="Times New Roman" w:cs="Times New Roman"/>
          <w:sz w:val="18"/>
          <w:szCs w:val="18"/>
        </w:rPr>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товара.</w:t>
      </w:r>
    </w:p>
    <w:p w14:paraId="73164A72" w14:textId="77777777"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ЦЕНА И ПОРЯДОК РАСЧЕТОВ</w:t>
      </w:r>
    </w:p>
    <w:p w14:paraId="3932F36C" w14:textId="7EF763F5" w:rsidR="0088279E" w:rsidRPr="00C95ABD" w:rsidRDefault="00504567" w:rsidP="00C95ABD">
      <w:pPr>
        <w:pStyle w:val="11"/>
        <w:numPr>
          <w:ilvl w:val="1"/>
          <w:numId w:val="1"/>
        </w:numPr>
        <w:ind w:left="0"/>
        <w:jc w:val="both"/>
        <w:rPr>
          <w:rFonts w:ascii="Times New Roman" w:hAnsi="Times New Roman" w:cs="Times New Roman"/>
          <w:sz w:val="18"/>
          <w:szCs w:val="18"/>
        </w:rPr>
      </w:pPr>
      <w:bookmarkStart w:id="1" w:name="__DdeLink__564_2917839548"/>
      <w:bookmarkEnd w:id="1"/>
      <w:r w:rsidRPr="00C95ABD">
        <w:rPr>
          <w:rFonts w:ascii="Times New Roman" w:hAnsi="Times New Roman" w:cs="Times New Roman"/>
          <w:sz w:val="18"/>
          <w:szCs w:val="18"/>
        </w:rPr>
        <w:t xml:space="preserve">Общая цена Товара указанного в п. 1.1. настоящего Договора составляет </w:t>
      </w:r>
      <w:permStart w:id="1623553047" w:edGrp="everyone"/>
      <w:r w:rsidRPr="00C95ABD">
        <w:rPr>
          <w:rFonts w:ascii="Times New Roman" w:hAnsi="Times New Roman" w:cs="Times New Roman"/>
          <w:sz w:val="18"/>
          <w:szCs w:val="18"/>
        </w:rPr>
        <w:t xml:space="preserve">_____________________(_________________________________________) </w:t>
      </w:r>
      <w:r w:rsidR="00952B9C" w:rsidRPr="00C95ABD">
        <w:rPr>
          <w:rFonts w:ascii="Times New Roman" w:hAnsi="Times New Roman" w:cs="Times New Roman"/>
          <w:sz w:val="18"/>
          <w:szCs w:val="18"/>
        </w:rPr>
        <w:t>__________________________</w:t>
      </w:r>
      <w:r w:rsidRPr="00C95ABD">
        <w:rPr>
          <w:rFonts w:ascii="Times New Roman" w:hAnsi="Times New Roman" w:cs="Times New Roman"/>
          <w:sz w:val="18"/>
          <w:szCs w:val="18"/>
        </w:rPr>
        <w:t>.</w:t>
      </w:r>
      <w:r w:rsidR="000E1ED3" w:rsidRPr="00C95ABD">
        <w:rPr>
          <w:rFonts w:ascii="Times New Roman" w:hAnsi="Times New Roman" w:cs="Times New Roman"/>
          <w:sz w:val="18"/>
          <w:szCs w:val="18"/>
        </w:rPr>
        <w:t>, в том числе НДС ______________________.</w:t>
      </w:r>
      <w:permEnd w:id="1623553047"/>
    </w:p>
    <w:p w14:paraId="72B14162" w14:textId="1973983B" w:rsidR="0088279E" w:rsidRPr="00C95ABD" w:rsidRDefault="00504567" w:rsidP="00C95ABD">
      <w:pPr>
        <w:pStyle w:val="11"/>
        <w:numPr>
          <w:ilvl w:val="1"/>
          <w:numId w:val="1"/>
        </w:numPr>
        <w:ind w:left="0"/>
        <w:jc w:val="both"/>
        <w:rPr>
          <w:rFonts w:ascii="Times New Roman" w:hAnsi="Times New Roman" w:cs="Times New Roman"/>
          <w:sz w:val="18"/>
          <w:szCs w:val="18"/>
        </w:rPr>
      </w:pPr>
      <w:r w:rsidRPr="00C95ABD">
        <w:rPr>
          <w:rFonts w:ascii="Times New Roman" w:hAnsi="Times New Roman" w:cs="Times New Roman"/>
          <w:sz w:val="18"/>
          <w:szCs w:val="18"/>
        </w:rPr>
        <w:t xml:space="preserve">Оплата за Товар осуществляется Покупателем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w:t>
      </w:r>
      <w:r w:rsidR="007744CC" w:rsidRPr="00C95ABD">
        <w:rPr>
          <w:rFonts w:ascii="Times New Roman" w:hAnsi="Times New Roman" w:cs="Times New Roman"/>
          <w:sz w:val="18"/>
          <w:szCs w:val="18"/>
        </w:rPr>
        <w:t>–</w:t>
      </w:r>
      <w:r w:rsidRPr="00C95ABD">
        <w:rPr>
          <w:rFonts w:ascii="Times New Roman" w:hAnsi="Times New Roman" w:cs="Times New Roman"/>
          <w:sz w:val="18"/>
          <w:szCs w:val="18"/>
        </w:rPr>
        <w:t xml:space="preserve"> </w:t>
      </w:r>
      <w:permStart w:id="198187292" w:edGrp="everyone"/>
      <w:r w:rsidR="007744CC" w:rsidRPr="00C95ABD">
        <w:rPr>
          <w:rFonts w:ascii="Times New Roman" w:hAnsi="Times New Roman" w:cs="Times New Roman"/>
          <w:sz w:val="18"/>
          <w:szCs w:val="18"/>
        </w:rPr>
        <w:t xml:space="preserve">до </w:t>
      </w:r>
      <w:r w:rsidR="00FF5239" w:rsidRPr="00C95ABD">
        <w:rPr>
          <w:rFonts w:ascii="Times New Roman" w:hAnsi="Times New Roman" w:cs="Times New Roman"/>
          <w:sz w:val="18"/>
          <w:szCs w:val="18"/>
        </w:rPr>
        <w:t>60</w:t>
      </w:r>
      <w:r w:rsidR="00420549" w:rsidRPr="00C95ABD">
        <w:rPr>
          <w:rFonts w:ascii="Times New Roman" w:hAnsi="Times New Roman" w:cs="Times New Roman"/>
          <w:sz w:val="18"/>
          <w:szCs w:val="18"/>
        </w:rPr>
        <w:t xml:space="preserve"> рабочих</w:t>
      </w:r>
      <w:r w:rsidRPr="00C95ABD">
        <w:rPr>
          <w:rFonts w:ascii="Times New Roman" w:hAnsi="Times New Roman" w:cs="Times New Roman"/>
          <w:sz w:val="18"/>
          <w:szCs w:val="18"/>
        </w:rPr>
        <w:t xml:space="preserve"> дней</w:t>
      </w:r>
      <w:permEnd w:id="198187292"/>
      <w:r w:rsidRPr="00C95ABD">
        <w:rPr>
          <w:rFonts w:ascii="Times New Roman" w:hAnsi="Times New Roman" w:cs="Times New Roman"/>
          <w:sz w:val="18"/>
          <w:szCs w:val="18"/>
        </w:rPr>
        <w:t xml:space="preserve"> с момента перехода права собственности.</w:t>
      </w:r>
      <w:r w:rsidR="000E1ED3" w:rsidRPr="00C95ABD">
        <w:rPr>
          <w:rFonts w:ascii="Times New Roman" w:hAnsi="Times New Roman" w:cs="Times New Roman"/>
          <w:sz w:val="18"/>
          <w:szCs w:val="18"/>
        </w:rPr>
        <w:t xml:space="preserve"> Если цена товара определена в иностранной валюте, </w:t>
      </w:r>
      <w:r w:rsidR="00C95ABD" w:rsidRPr="00C95ABD">
        <w:rPr>
          <w:rFonts w:ascii="Times New Roman" w:hAnsi="Times New Roman" w:cs="Times New Roman"/>
          <w:sz w:val="18"/>
          <w:szCs w:val="18"/>
        </w:rPr>
        <w:t>то оплата производится в рублях по курсу иностранной валюты к рублю установленному ЦБ РФ на день оплаты</w:t>
      </w:r>
      <w:r w:rsidR="000E1ED3" w:rsidRPr="00C95ABD">
        <w:rPr>
          <w:rFonts w:ascii="Times New Roman" w:hAnsi="Times New Roman" w:cs="Times New Roman"/>
          <w:sz w:val="18"/>
          <w:szCs w:val="18"/>
        </w:rPr>
        <w:t>.</w:t>
      </w:r>
    </w:p>
    <w:p w14:paraId="152653ED"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соответствии с п. 4.4 настоящего  Договора, либо в бухгалтерию Покупателя по адресу:  454901, г. Челябинск, ул. Блюхера, д. 211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При непрерывных и долгосрочных поставках допускается оформление одного счета-фактуры по всем поставкам за месяц не позднее пятого числа следующего месяца.</w:t>
      </w:r>
    </w:p>
    <w:p w14:paraId="7A6E605E" w14:textId="77777777" w:rsidR="0088279E" w:rsidRPr="00C95ABD" w:rsidRDefault="00504567" w:rsidP="00C95ABD">
      <w:pPr>
        <w:pStyle w:val="11"/>
        <w:ind w:firstLine="709"/>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 402-ФЗ от 06.12.2011г. (с последующими изменениями и дополнениями).</w:t>
      </w:r>
    </w:p>
    <w:p w14:paraId="7773FBF8" w14:textId="77777777" w:rsidR="0088279E" w:rsidRPr="00C95ABD" w:rsidRDefault="00504567" w:rsidP="00C95ABD">
      <w:pPr>
        <w:pStyle w:val="11"/>
        <w:ind w:firstLine="709"/>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В платежных поручениях на оплату должны указываться номер и дата договора, дополнительного соглашения и иные реквизиты, необходимые в соответствии с требованиями, предъявляемыми к заполнению платежных поручений.</w:t>
      </w:r>
    </w:p>
    <w:p w14:paraId="379642D2" w14:textId="7FDEF43A" w:rsidR="0088279E" w:rsidRPr="00C95ABD" w:rsidRDefault="00504567" w:rsidP="00C95ABD">
      <w:pPr>
        <w:pStyle w:val="11"/>
        <w:ind w:firstLine="709"/>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xml:space="preserve">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w:t>
      </w:r>
      <w:r w:rsidR="000E1ED3" w:rsidRPr="00C95ABD">
        <w:rPr>
          <w:rFonts w:ascii="Times New Roman" w:hAnsi="Times New Roman" w:cs="Times New Roman"/>
          <w:color w:val="000000"/>
          <w:sz w:val="18"/>
          <w:szCs w:val="18"/>
        </w:rPr>
        <w:t>приписок, и</w:t>
      </w:r>
      <w:r w:rsidRPr="00C95ABD">
        <w:rPr>
          <w:rFonts w:ascii="Times New Roman" w:hAnsi="Times New Roman" w:cs="Times New Roman"/>
          <w:color w:val="000000"/>
          <w:sz w:val="18"/>
          <w:szCs w:val="18"/>
        </w:rPr>
        <w:t xml:space="preserve">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1A8E3128" w14:textId="77777777" w:rsidR="0088279E" w:rsidRPr="00C95ABD" w:rsidRDefault="00504567" w:rsidP="00C95ABD">
      <w:pPr>
        <w:pStyle w:val="11"/>
        <w:ind w:firstLine="709"/>
        <w:jc w:val="both"/>
        <w:rPr>
          <w:rFonts w:ascii="Times New Roman" w:eastAsia="Arial" w:hAnsi="Times New Roman" w:cs="Times New Roman"/>
          <w:color w:val="000000"/>
          <w:sz w:val="18"/>
          <w:szCs w:val="18"/>
          <w:lang w:bidi="ar-SA"/>
        </w:rPr>
      </w:pPr>
      <w:r w:rsidRPr="00C95ABD">
        <w:rPr>
          <w:rFonts w:ascii="Times New Roman" w:eastAsia="Arial" w:hAnsi="Times New Roman" w:cs="Times New Roman"/>
          <w:color w:val="000000"/>
          <w:sz w:val="18"/>
          <w:szCs w:val="18"/>
          <w:lang w:bidi="ar-SA"/>
        </w:rPr>
        <w:lastRenderedPageBreak/>
        <w:t>Поставщик обязан исправить ненадлежащим образом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том числе путем направления требования на электронную почту Поставщика).</w:t>
      </w:r>
    </w:p>
    <w:p w14:paraId="5C008E37"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указанных в п. 5.2. настоящего договора.</w:t>
      </w:r>
    </w:p>
    <w:p w14:paraId="1C5CC726" w14:textId="7697FA88"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xml:space="preserve">Моментом оплаты по настоящему договору стороны договорились считать дату </w:t>
      </w:r>
      <w:r w:rsidR="00C95ABD" w:rsidRPr="00C95ABD">
        <w:rPr>
          <w:rFonts w:ascii="Times New Roman" w:hAnsi="Times New Roman" w:cs="Times New Roman"/>
          <w:color w:val="000000"/>
          <w:sz w:val="18"/>
          <w:szCs w:val="18"/>
        </w:rPr>
        <w:t>списания</w:t>
      </w:r>
      <w:r w:rsidRPr="00C95ABD">
        <w:rPr>
          <w:rFonts w:ascii="Times New Roman" w:hAnsi="Times New Roman" w:cs="Times New Roman"/>
          <w:color w:val="000000"/>
          <w:sz w:val="18"/>
          <w:szCs w:val="18"/>
        </w:rPr>
        <w:t xml:space="preserve"> денежных средств </w:t>
      </w:r>
      <w:r w:rsidR="00C95ABD" w:rsidRPr="00C95ABD">
        <w:rPr>
          <w:rFonts w:ascii="Times New Roman" w:hAnsi="Times New Roman" w:cs="Times New Roman"/>
          <w:color w:val="000000"/>
          <w:sz w:val="18"/>
          <w:szCs w:val="18"/>
        </w:rPr>
        <w:t xml:space="preserve">со </w:t>
      </w:r>
      <w:r w:rsidRPr="00C95ABD">
        <w:rPr>
          <w:rFonts w:ascii="Times New Roman" w:hAnsi="Times New Roman" w:cs="Times New Roman"/>
          <w:color w:val="000000"/>
          <w:sz w:val="18"/>
          <w:szCs w:val="18"/>
        </w:rPr>
        <w:t>счет</w:t>
      </w:r>
      <w:r w:rsidR="00C95ABD" w:rsidRPr="00C95ABD">
        <w:rPr>
          <w:rFonts w:ascii="Times New Roman" w:hAnsi="Times New Roman" w:cs="Times New Roman"/>
          <w:color w:val="000000"/>
          <w:sz w:val="18"/>
          <w:szCs w:val="18"/>
        </w:rPr>
        <w:t>а</w:t>
      </w:r>
      <w:r w:rsidRPr="00C95ABD">
        <w:rPr>
          <w:rFonts w:ascii="Times New Roman" w:hAnsi="Times New Roman" w:cs="Times New Roman"/>
          <w:color w:val="000000"/>
          <w:sz w:val="18"/>
          <w:szCs w:val="18"/>
        </w:rPr>
        <w:t xml:space="preserve"> банка </w:t>
      </w:r>
      <w:r w:rsidR="00C95ABD" w:rsidRPr="00C95ABD">
        <w:rPr>
          <w:rFonts w:ascii="Times New Roman" w:hAnsi="Times New Roman" w:cs="Times New Roman"/>
          <w:color w:val="000000"/>
          <w:sz w:val="18"/>
          <w:szCs w:val="18"/>
        </w:rPr>
        <w:t>Покупателя</w:t>
      </w:r>
      <w:r w:rsidRPr="00C95ABD">
        <w:rPr>
          <w:rFonts w:ascii="Times New Roman" w:hAnsi="Times New Roman" w:cs="Times New Roman"/>
          <w:color w:val="000000"/>
          <w:sz w:val="18"/>
          <w:szCs w:val="18"/>
        </w:rPr>
        <w:t>.</w:t>
      </w:r>
    </w:p>
    <w:p w14:paraId="2E50B740"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В ходе исполнения настоящего договора стороны обязуются ежеквартально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6992DFCC" w14:textId="77777777"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ОТВЕТСТВЕННОСТЬ СТОРОН</w:t>
      </w:r>
    </w:p>
    <w:p w14:paraId="42A0953D"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258A0FDE" w14:textId="387598E6" w:rsidR="0088279E" w:rsidRPr="00C95ABD" w:rsidRDefault="00504567" w:rsidP="00C95ABD">
      <w:pPr>
        <w:pStyle w:val="11"/>
        <w:numPr>
          <w:ilvl w:val="1"/>
          <w:numId w:val="1"/>
        </w:numPr>
        <w:ind w:left="0"/>
        <w:jc w:val="both"/>
        <w:rPr>
          <w:rFonts w:ascii="Times New Roman" w:hAnsi="Times New Roman" w:cs="Times New Roman"/>
          <w:sz w:val="18"/>
          <w:szCs w:val="18"/>
        </w:rPr>
      </w:pPr>
      <w:r w:rsidRPr="00C95ABD">
        <w:rPr>
          <w:rFonts w:ascii="Times New Roman" w:hAnsi="Times New Roman" w:cs="Times New Roman"/>
          <w:color w:val="000000"/>
          <w:sz w:val="18"/>
          <w:szCs w:val="18"/>
        </w:rPr>
        <w:t>В случае непредоставления Поставщиком товаросопроводительных документов и/или неправильного (ненадлежащего) оформления Поставщиком товаросопроводительных документов, в том числе документов, указанных в п. 5.</w:t>
      </w:r>
      <w:r w:rsidR="000E1ED3" w:rsidRPr="00C95ABD">
        <w:rPr>
          <w:rFonts w:ascii="Times New Roman" w:hAnsi="Times New Roman" w:cs="Times New Roman"/>
          <w:color w:val="000000"/>
          <w:sz w:val="18"/>
          <w:szCs w:val="18"/>
        </w:rPr>
        <w:t>3</w:t>
      </w:r>
      <w:r w:rsidRPr="00C95ABD">
        <w:rPr>
          <w:rFonts w:ascii="Times New Roman" w:hAnsi="Times New Roman" w:cs="Times New Roman"/>
          <w:color w:val="000000"/>
          <w:sz w:val="18"/>
          <w:szCs w:val="18"/>
        </w:rPr>
        <w:t xml:space="preserve">. настоящего договора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w:t>
      </w:r>
      <w:r w:rsidRPr="00C95ABD">
        <w:rPr>
          <w:rFonts w:ascii="Times New Roman" w:hAnsi="Times New Roman" w:cs="Times New Roman"/>
          <w:sz w:val="18"/>
          <w:szCs w:val="18"/>
        </w:rPr>
        <w:t>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3C8F6ECC"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xml:space="preserve">В случае неисполнения Поставщиком обязательств по поставке Товара (в том числе, но не ограничиваясь: недопоставки, не поставки, поставки некомплектного товара), Покупатель вправе потребовать от Поставщика, а Поставщик обязан уплатить штрафную неустойку в размере 0,1 % от стоимости непоставленного в срок Товара (недопоставленного, непоставленного, поставленного некомплектного) </w:t>
      </w:r>
      <w:r w:rsidRPr="00C95ABD">
        <w:rPr>
          <w:rFonts w:ascii="Times New Roman" w:hAnsi="Times New Roman" w:cs="Times New Roman"/>
          <w:sz w:val="18"/>
          <w:szCs w:val="18"/>
        </w:rPr>
        <w:t>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w:t>
      </w:r>
      <w:r w:rsidRPr="00C95ABD">
        <w:rPr>
          <w:rFonts w:ascii="Times New Roman" w:hAnsi="Times New Roman" w:cs="Times New Roman"/>
          <w:color w:val="000000"/>
          <w:sz w:val="18"/>
          <w:szCs w:val="18"/>
        </w:rPr>
        <w:t xml:space="preserve"> товара в полном объеме.</w:t>
      </w:r>
    </w:p>
    <w:p w14:paraId="659A55F5"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В случае недопоставки, не поставки товара, оплаченного Покупателем, либо расторжения Покупателем настоящего договора в соответствии с п. 6.6. настоящего договора, Покупатель вправе потребовать возврата уплаченных им за недопоставленный либо не поставленный товар денежных средств. Поставщик обязан возвратить уплаченные Покупателем денежные средства в течение 3-х календарных дней с момента получения требования Покупателя путем перечисления денежных средств на расчетный счет Покупателя, указанный в настоящем договоре, либо иными разрешенными законодательством способами по согласованию с Покупателем.</w:t>
      </w:r>
    </w:p>
    <w:p w14:paraId="6CE08DA4"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В случае поставки по настоящему договору некачественного товара (в т.ч. несоответствующего требованиям Технических регламентов, ГОСТ, ТУ, и т.п.,) Поставщик обязуется уплатить Покупателю штраф в размере 10% от стоимости соответствующей поставленной партии товара.</w:t>
      </w:r>
    </w:p>
    <w:p w14:paraId="7DA6AD28" w14:textId="7418D5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В случае однократного совершения Поставщиком нарушений, указанных в пунктах 2.1, 2.2, 5.</w:t>
      </w:r>
      <w:r w:rsidR="000E1ED3" w:rsidRPr="00C95ABD">
        <w:rPr>
          <w:rFonts w:ascii="Times New Roman" w:hAnsi="Times New Roman" w:cs="Times New Roman"/>
          <w:color w:val="000000"/>
          <w:sz w:val="18"/>
          <w:szCs w:val="18"/>
        </w:rPr>
        <w:t>3</w:t>
      </w:r>
      <w:r w:rsidRPr="00C95ABD">
        <w:rPr>
          <w:rFonts w:ascii="Times New Roman" w:hAnsi="Times New Roman" w:cs="Times New Roman"/>
          <w:color w:val="000000"/>
          <w:sz w:val="18"/>
          <w:szCs w:val="18"/>
        </w:rPr>
        <w:t xml:space="preserve"> настоящего Договора,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7E4DDCFA"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Предусмотренные настоящим договором пени, штрафы взыскиваются сверх суммы убытков.</w:t>
      </w:r>
    </w:p>
    <w:p w14:paraId="0C234FFF" w14:textId="77777777"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ФОРС-МАЖОРНЫЕ ОБСТОЯТЕЛЬСТВА</w:t>
      </w:r>
    </w:p>
    <w:p w14:paraId="41C08FC7"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Стороны освобождаются от ответственности за неисполнение (ненадлежащее исполнение) настоящего договора, если такое неисполнение явилось следствием обстоятельств непреодолимой силы,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13588A3B" w14:textId="77777777"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ЗАВЕРЕНИЯ ОБ ОБСТОЯТЕЛЬСТВАХ.</w:t>
      </w:r>
    </w:p>
    <w:p w14:paraId="46BBB11B" w14:textId="77777777" w:rsidR="0088279E" w:rsidRPr="00C95ABD" w:rsidRDefault="00504567" w:rsidP="00C95ABD">
      <w:pPr>
        <w:pStyle w:val="11"/>
        <w:numPr>
          <w:ilvl w:val="1"/>
          <w:numId w:val="1"/>
        </w:numPr>
        <w:ind w:left="0" w:hanging="284"/>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Стороны в соответствии со статьей 431.2 ГК РФ дают следующие заверения, исходя из того, что они  полагаются на них при ведении своей деятельности:</w:t>
      </w:r>
    </w:p>
    <w:p w14:paraId="29863113" w14:textId="77777777" w:rsidR="0088279E" w:rsidRPr="00C95ABD" w:rsidRDefault="00504567" w:rsidP="00C95ABD">
      <w:pPr>
        <w:pStyle w:val="11"/>
        <w:numPr>
          <w:ilvl w:val="2"/>
          <w:numId w:val="1"/>
        </w:numPr>
        <w:ind w:left="0" w:hanging="284"/>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1C157EB2" w14:textId="77777777" w:rsidR="0088279E" w:rsidRPr="00C95ABD" w:rsidRDefault="00504567" w:rsidP="00C95ABD">
      <w:pPr>
        <w:pStyle w:val="11"/>
        <w:numPr>
          <w:ilvl w:val="2"/>
          <w:numId w:val="1"/>
        </w:numPr>
        <w:ind w:left="0" w:hanging="284"/>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7FAA2F81" w14:textId="77777777" w:rsidR="0088279E" w:rsidRPr="00C95ABD" w:rsidRDefault="00504567" w:rsidP="00C95ABD">
      <w:pPr>
        <w:pStyle w:val="11"/>
        <w:numPr>
          <w:ilvl w:val="2"/>
          <w:numId w:val="1"/>
        </w:numPr>
        <w:ind w:left="0" w:hanging="284"/>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3EED5496" w14:textId="77777777" w:rsidR="0088279E" w:rsidRPr="00C95ABD" w:rsidRDefault="00504567" w:rsidP="00C95ABD">
      <w:pPr>
        <w:pStyle w:val="11"/>
        <w:numPr>
          <w:ilvl w:val="2"/>
          <w:numId w:val="1"/>
        </w:numPr>
        <w:ind w:left="0" w:hanging="284"/>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31D2C78C" w14:textId="77777777" w:rsidR="0088279E" w:rsidRPr="00C95ABD" w:rsidRDefault="00504567" w:rsidP="00C95ABD">
      <w:pPr>
        <w:pStyle w:val="11"/>
        <w:numPr>
          <w:ilvl w:val="2"/>
          <w:numId w:val="1"/>
        </w:numPr>
        <w:ind w:left="0" w:hanging="284"/>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Стороны гарантируют, что:</w:t>
      </w:r>
    </w:p>
    <w:p w14:paraId="7E3E2384" w14:textId="77777777" w:rsidR="0088279E" w:rsidRPr="00C95ABD" w:rsidRDefault="00504567" w:rsidP="00C95ABD">
      <w:pPr>
        <w:pStyle w:val="11"/>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зарегистрированы в ЕГРЮЛ надлежащим образом;</w:t>
      </w:r>
    </w:p>
    <w:p w14:paraId="30E5811B" w14:textId="77777777" w:rsidR="0088279E" w:rsidRPr="00C95ABD" w:rsidRDefault="00504567" w:rsidP="00C95ABD">
      <w:pPr>
        <w:pStyle w:val="11"/>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F96AFEA" w14:textId="77777777" w:rsidR="0088279E" w:rsidRPr="00C95ABD" w:rsidRDefault="00504567" w:rsidP="00C95ABD">
      <w:pPr>
        <w:pStyle w:val="11"/>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для заключения и исполнения Договора получены все необходимые согласия, одобрения, разрешения и лицензии.</w:t>
      </w:r>
    </w:p>
    <w:p w14:paraId="02E78C50" w14:textId="77777777" w:rsidR="0088279E" w:rsidRPr="00C95ABD" w:rsidRDefault="00504567" w:rsidP="00C95ABD">
      <w:pPr>
        <w:pStyle w:val="11"/>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не существует документов, которые запрещают или ограничивают право заключать и исполнять Договор;</w:t>
      </w:r>
    </w:p>
    <w:p w14:paraId="07FE868C" w14:textId="77777777" w:rsidR="0088279E" w:rsidRPr="00C95ABD" w:rsidRDefault="00504567" w:rsidP="00C95ABD">
      <w:pPr>
        <w:pStyle w:val="11"/>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отразят в налоговой отчетности НДС, уплаченный Покупателем в составе цены товара;</w:t>
      </w:r>
    </w:p>
    <w:p w14:paraId="4A7C6627" w14:textId="77777777" w:rsidR="0088279E" w:rsidRPr="00C95ABD" w:rsidRDefault="00504567" w:rsidP="00C95ABD">
      <w:pPr>
        <w:pStyle w:val="11"/>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2167C6F8" w14:textId="77777777" w:rsidR="0088279E" w:rsidRPr="00C95ABD" w:rsidRDefault="00504567" w:rsidP="00C95ABD">
      <w:pPr>
        <w:pStyle w:val="11"/>
        <w:numPr>
          <w:ilvl w:val="1"/>
          <w:numId w:val="1"/>
        </w:numPr>
        <w:ind w:left="0" w:hanging="284"/>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2548D65C"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xml:space="preserve">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w:t>
      </w:r>
      <w:r w:rsidRPr="00C95ABD">
        <w:rPr>
          <w:rFonts w:ascii="Times New Roman" w:hAnsi="Times New Roman" w:cs="Times New Roman"/>
          <w:color w:val="000000"/>
          <w:sz w:val="18"/>
          <w:szCs w:val="18"/>
        </w:rPr>
        <w:lastRenderedPageBreak/>
        <w:t>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 Срок возмещения ущерба и убытков — 20 (Двадцать) календарных дней со дня получения мотивированного требования от Покупателя.</w:t>
      </w:r>
    </w:p>
    <w:p w14:paraId="76545F16"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Если к поставке предлагается товар, перемещенный через таможенную границу Российской Федерации Поставщик гарантирует:</w:t>
      </w:r>
    </w:p>
    <w:p w14:paraId="1DD0BCC4" w14:textId="77777777" w:rsidR="0088279E" w:rsidRPr="00C95ABD" w:rsidRDefault="00504567" w:rsidP="00C95ABD">
      <w:pPr>
        <w:pStyle w:val="11"/>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что к моменту передачи Покупателю товаров, перемещенных через таможенную границу Российской Федерации, полностью завершено их таможенное оформление в режиме выпуска для внутреннего потребления;</w:t>
      </w:r>
    </w:p>
    <w:p w14:paraId="6BE662B9" w14:textId="77777777" w:rsidR="0088279E" w:rsidRPr="00C95ABD" w:rsidRDefault="00504567" w:rsidP="00C95ABD">
      <w:pPr>
        <w:pStyle w:val="11"/>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соблюдение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14:paraId="006643E7" w14:textId="77777777" w:rsidR="0088279E" w:rsidRPr="00C95ABD" w:rsidRDefault="00504567" w:rsidP="00C95ABD">
      <w:pPr>
        <w:pStyle w:val="11"/>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 что номера деклараций на товары (далее - ДТ) указанные в счет-фактурах на товар, соответствуют номерам ДТ,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ДТ,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Покупатель вправе потребовать от Поставщика возмещения убытков, понесенных Покупателем, в связи с реализацией товара, в отношении которого предъявлены соответствующие требования.</w:t>
      </w:r>
    </w:p>
    <w:p w14:paraId="6E47AF96" w14:textId="14075D89"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СРОК ДЕЙСТВИЯ ДОГОВОРА</w:t>
      </w:r>
      <w:r w:rsidR="006D6044" w:rsidRPr="00C95ABD">
        <w:rPr>
          <w:rFonts w:ascii="Times New Roman" w:hAnsi="Times New Roman" w:cs="Times New Roman"/>
          <w:b/>
          <w:bCs/>
          <w:color w:val="000000"/>
          <w:sz w:val="18"/>
          <w:szCs w:val="18"/>
        </w:rPr>
        <w:t>, ПОРЯДОК ИЗМЕНЕНИЯ И РАСТОРЖЕНИЯ ДОГОВОРА</w:t>
      </w:r>
    </w:p>
    <w:p w14:paraId="4F27EFF3" w14:textId="799C0059" w:rsidR="0088279E" w:rsidRPr="00C95ABD" w:rsidRDefault="00504567" w:rsidP="00C95ABD">
      <w:pPr>
        <w:pStyle w:val="11"/>
        <w:numPr>
          <w:ilvl w:val="1"/>
          <w:numId w:val="1"/>
        </w:numPr>
        <w:ind w:left="0" w:hanging="284"/>
        <w:jc w:val="both"/>
        <w:rPr>
          <w:rFonts w:ascii="Times New Roman" w:hAnsi="Times New Roman" w:cs="Times New Roman"/>
          <w:sz w:val="18"/>
          <w:szCs w:val="18"/>
        </w:rPr>
      </w:pPr>
      <w:r w:rsidRPr="00C95ABD">
        <w:rPr>
          <w:rFonts w:ascii="Times New Roman" w:hAnsi="Times New Roman" w:cs="Times New Roman"/>
          <w:sz w:val="18"/>
          <w:szCs w:val="18"/>
        </w:rPr>
        <w:t>Срок действия настоящего договора устанавливается с момента его подписания и действует до полного исполнения обязательств Сторонами.</w:t>
      </w:r>
    </w:p>
    <w:p w14:paraId="7F9C8665" w14:textId="1F6651EE" w:rsidR="006D6044" w:rsidRPr="00C95ABD" w:rsidRDefault="006D6044" w:rsidP="00C95ABD">
      <w:pPr>
        <w:pStyle w:val="11"/>
        <w:numPr>
          <w:ilvl w:val="1"/>
          <w:numId w:val="1"/>
        </w:numPr>
        <w:ind w:left="0" w:hanging="284"/>
        <w:jc w:val="both"/>
        <w:rPr>
          <w:rFonts w:ascii="Times New Roman" w:hAnsi="Times New Roman" w:cs="Times New Roman"/>
          <w:sz w:val="18"/>
          <w:szCs w:val="18"/>
        </w:rPr>
      </w:pPr>
      <w:r w:rsidRPr="00C95ABD">
        <w:rPr>
          <w:rFonts w:ascii="Times New Roman" w:hAnsi="Times New Roman" w:cs="Times New Roman"/>
          <w:sz w:val="18"/>
          <w:szCs w:val="18"/>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2DCCF06" w14:textId="77777777" w:rsidR="006D6044" w:rsidRPr="00C95ABD" w:rsidRDefault="006D6044" w:rsidP="00C95ABD">
      <w:pPr>
        <w:pStyle w:val="11"/>
        <w:numPr>
          <w:ilvl w:val="1"/>
          <w:numId w:val="1"/>
        </w:numPr>
        <w:ind w:left="0" w:hanging="284"/>
        <w:jc w:val="both"/>
        <w:rPr>
          <w:rFonts w:ascii="Times New Roman" w:hAnsi="Times New Roman" w:cs="Times New Roman"/>
          <w:sz w:val="18"/>
          <w:szCs w:val="18"/>
        </w:rPr>
      </w:pPr>
      <w:r w:rsidRPr="00C95ABD">
        <w:rPr>
          <w:rFonts w:ascii="Times New Roman" w:hAnsi="Times New Roman" w:cs="Times New Roman"/>
          <w:sz w:val="18"/>
          <w:szCs w:val="18"/>
        </w:rPr>
        <w:t>В случае перемены Заказчика права и обязанности Заказчика, предусмотренные Договором, переходят к новому Заказчику.</w:t>
      </w:r>
    </w:p>
    <w:p w14:paraId="5BFED63F" w14:textId="6CF8FF0B" w:rsidR="006D6044" w:rsidRPr="00C95ABD" w:rsidRDefault="006D6044" w:rsidP="00C95ABD">
      <w:pPr>
        <w:pStyle w:val="11"/>
        <w:numPr>
          <w:ilvl w:val="1"/>
          <w:numId w:val="1"/>
        </w:numPr>
        <w:ind w:left="0" w:hanging="284"/>
        <w:jc w:val="both"/>
        <w:rPr>
          <w:rFonts w:ascii="Times New Roman" w:hAnsi="Times New Roman" w:cs="Times New Roman"/>
          <w:sz w:val="18"/>
          <w:szCs w:val="18"/>
        </w:rPr>
      </w:pPr>
      <w:r w:rsidRPr="00C95ABD">
        <w:rPr>
          <w:rFonts w:ascii="Times New Roman" w:hAnsi="Times New Roman" w:cs="Times New Roman"/>
          <w:sz w:val="18"/>
          <w:szCs w:val="18"/>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A6E0A26" w14:textId="4234D49B" w:rsidR="006D6044" w:rsidRPr="00C95ABD" w:rsidRDefault="006D6044" w:rsidP="00C95ABD">
      <w:pPr>
        <w:pStyle w:val="11"/>
        <w:numPr>
          <w:ilvl w:val="1"/>
          <w:numId w:val="1"/>
        </w:numPr>
        <w:ind w:left="0" w:hanging="284"/>
        <w:jc w:val="both"/>
        <w:rPr>
          <w:rFonts w:ascii="Times New Roman" w:hAnsi="Times New Roman" w:cs="Times New Roman"/>
          <w:sz w:val="18"/>
          <w:szCs w:val="18"/>
        </w:rPr>
      </w:pPr>
      <w:r w:rsidRPr="00C95ABD">
        <w:rPr>
          <w:rFonts w:ascii="Times New Roman" w:hAnsi="Times New Roman" w:cs="Times New Roman"/>
          <w:sz w:val="18"/>
          <w:szCs w:val="18"/>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A8836C9" w14:textId="5886F263" w:rsidR="006D6044" w:rsidRPr="00C95ABD" w:rsidRDefault="006D6044" w:rsidP="00C95ABD">
      <w:pPr>
        <w:pStyle w:val="11"/>
        <w:numPr>
          <w:ilvl w:val="1"/>
          <w:numId w:val="1"/>
        </w:numPr>
        <w:ind w:left="0" w:hanging="284"/>
        <w:jc w:val="both"/>
        <w:rPr>
          <w:rFonts w:ascii="Times New Roman" w:hAnsi="Times New Roman" w:cs="Times New Roman"/>
          <w:sz w:val="18"/>
          <w:szCs w:val="18"/>
        </w:rPr>
      </w:pPr>
      <w:r w:rsidRPr="00C95ABD">
        <w:rPr>
          <w:rFonts w:ascii="Times New Roman" w:hAnsi="Times New Roman" w:cs="Times New Roman"/>
          <w:sz w:val="18"/>
          <w:szCs w:val="18"/>
        </w:rPr>
        <w:t xml:space="preserve">Сторона, которой направлено предложение о расторжении Договора по соглашению сторон, должна дать письменный </w:t>
      </w:r>
      <w:r w:rsidR="008724E9" w:rsidRPr="00C95ABD">
        <w:rPr>
          <w:rFonts w:ascii="Times New Roman" w:hAnsi="Times New Roman" w:cs="Times New Roman"/>
          <w:sz w:val="18"/>
          <w:szCs w:val="18"/>
        </w:rPr>
        <w:t>ответ, по существу,</w:t>
      </w:r>
      <w:r w:rsidRPr="00C95ABD">
        <w:rPr>
          <w:rFonts w:ascii="Times New Roman" w:hAnsi="Times New Roman" w:cs="Times New Roman"/>
          <w:sz w:val="18"/>
          <w:szCs w:val="18"/>
        </w:rPr>
        <w:t xml:space="preserve">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66AA94D5" w14:textId="59D661B1" w:rsidR="006D6044" w:rsidRPr="00C95ABD" w:rsidRDefault="006D6044" w:rsidP="00C95ABD">
      <w:pPr>
        <w:pStyle w:val="11"/>
        <w:numPr>
          <w:ilvl w:val="1"/>
          <w:numId w:val="1"/>
        </w:numPr>
        <w:ind w:left="0" w:hanging="284"/>
        <w:jc w:val="both"/>
        <w:rPr>
          <w:rFonts w:ascii="Times New Roman" w:hAnsi="Times New Roman" w:cs="Times New Roman"/>
          <w:sz w:val="18"/>
          <w:szCs w:val="18"/>
        </w:rPr>
      </w:pPr>
      <w:r w:rsidRPr="00C95ABD">
        <w:rPr>
          <w:rFonts w:ascii="Times New Roman" w:hAnsi="Times New Roman" w:cs="Times New Roman"/>
          <w:sz w:val="18"/>
          <w:szCs w:val="18"/>
        </w:rPr>
        <w:t>Заказчик вправе в одностороннем порядке отказаться от заключения или исполнения договора с участником закупки в следующих случаях:</w:t>
      </w:r>
    </w:p>
    <w:p w14:paraId="391CAB16" w14:textId="77777777" w:rsidR="006D6044" w:rsidRPr="00C95ABD" w:rsidRDefault="006D6044" w:rsidP="00C95ABD">
      <w:pPr>
        <w:pStyle w:val="11"/>
        <w:jc w:val="both"/>
        <w:rPr>
          <w:rFonts w:ascii="Times New Roman" w:hAnsi="Times New Roman" w:cs="Times New Roman"/>
          <w:sz w:val="18"/>
          <w:szCs w:val="18"/>
        </w:rPr>
      </w:pPr>
      <w:r w:rsidRPr="00C95ABD">
        <w:rPr>
          <w:rFonts w:ascii="Times New Roman" w:hAnsi="Times New Roman" w:cs="Times New Roman"/>
          <w:sz w:val="18"/>
          <w:szCs w:val="18"/>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1BDC4090" w14:textId="77777777" w:rsidR="006D6044" w:rsidRPr="00C95ABD" w:rsidRDefault="006D6044" w:rsidP="00C95ABD">
      <w:pPr>
        <w:pStyle w:val="11"/>
        <w:jc w:val="both"/>
        <w:rPr>
          <w:rFonts w:ascii="Times New Roman" w:hAnsi="Times New Roman" w:cs="Times New Roman"/>
          <w:sz w:val="18"/>
          <w:szCs w:val="18"/>
        </w:rPr>
      </w:pPr>
      <w:r w:rsidRPr="00C95ABD">
        <w:rPr>
          <w:rFonts w:ascii="Times New Roman" w:hAnsi="Times New Roman" w:cs="Times New Roman"/>
          <w:sz w:val="18"/>
          <w:szCs w:val="18"/>
        </w:rPr>
        <w:t>- в случае необходимости исполнения предписаний антимонопольного органа и (или) иного уполномоченного контролирующего органа;</w:t>
      </w:r>
    </w:p>
    <w:p w14:paraId="6BA5986C" w14:textId="77777777" w:rsidR="006D6044" w:rsidRPr="00C95ABD" w:rsidRDefault="006D6044" w:rsidP="00C95ABD">
      <w:pPr>
        <w:pStyle w:val="11"/>
        <w:jc w:val="both"/>
        <w:rPr>
          <w:rFonts w:ascii="Times New Roman" w:hAnsi="Times New Roman" w:cs="Times New Roman"/>
          <w:sz w:val="18"/>
          <w:szCs w:val="18"/>
        </w:rPr>
      </w:pPr>
      <w:r w:rsidRPr="00C95ABD">
        <w:rPr>
          <w:rFonts w:ascii="Times New Roman" w:hAnsi="Times New Roman" w:cs="Times New Roman"/>
          <w:sz w:val="18"/>
          <w:szCs w:val="18"/>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4AD54558" w14:textId="77777777" w:rsidR="006D6044" w:rsidRPr="00C95ABD" w:rsidRDefault="006D6044" w:rsidP="00C95ABD">
      <w:pPr>
        <w:pStyle w:val="11"/>
        <w:jc w:val="both"/>
        <w:rPr>
          <w:rFonts w:ascii="Times New Roman" w:hAnsi="Times New Roman" w:cs="Times New Roman"/>
          <w:sz w:val="18"/>
          <w:szCs w:val="18"/>
        </w:rPr>
      </w:pPr>
      <w:r w:rsidRPr="00C95ABD">
        <w:rPr>
          <w:rFonts w:ascii="Times New Roman" w:hAnsi="Times New Roman" w:cs="Times New Roman"/>
          <w:sz w:val="18"/>
          <w:szCs w:val="18"/>
        </w:rPr>
        <w:t>- в случае поставки товаров ненадлежащего качества с недостатками, которые не могут быть устранены в установленные Заказчиком сроки.</w:t>
      </w:r>
    </w:p>
    <w:p w14:paraId="72D22033" w14:textId="116E09A6" w:rsidR="006D6044" w:rsidRPr="00C95ABD" w:rsidRDefault="006D6044" w:rsidP="00C95ABD">
      <w:pPr>
        <w:pStyle w:val="11"/>
        <w:numPr>
          <w:ilvl w:val="1"/>
          <w:numId w:val="1"/>
        </w:numPr>
        <w:ind w:left="0" w:hanging="284"/>
        <w:jc w:val="both"/>
        <w:rPr>
          <w:rFonts w:ascii="Times New Roman" w:hAnsi="Times New Roman" w:cs="Times New Roman"/>
          <w:sz w:val="18"/>
          <w:szCs w:val="18"/>
        </w:rPr>
      </w:pPr>
      <w:r w:rsidRPr="00C95ABD">
        <w:rPr>
          <w:rFonts w:ascii="Times New Roman" w:hAnsi="Times New Roman" w:cs="Times New Roman"/>
          <w:sz w:val="18"/>
          <w:szCs w:val="18"/>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C648C8" w14:textId="3405F2D6" w:rsidR="006D6044" w:rsidRPr="00C95ABD" w:rsidRDefault="006D6044" w:rsidP="00C95ABD">
      <w:pPr>
        <w:pStyle w:val="11"/>
        <w:numPr>
          <w:ilvl w:val="1"/>
          <w:numId w:val="1"/>
        </w:numPr>
        <w:ind w:left="0" w:hanging="284"/>
        <w:jc w:val="both"/>
        <w:rPr>
          <w:rFonts w:ascii="Times New Roman" w:hAnsi="Times New Roman" w:cs="Times New Roman"/>
          <w:sz w:val="18"/>
          <w:szCs w:val="18"/>
        </w:rPr>
      </w:pPr>
      <w:r w:rsidRPr="00C95ABD">
        <w:rPr>
          <w:rFonts w:ascii="Times New Roman" w:hAnsi="Times New Roman" w:cs="Times New Roman"/>
          <w:sz w:val="18"/>
          <w:szCs w:val="18"/>
        </w:rPr>
        <w:t>Все изменения и дополнения вносятся в Договор в письменной форме по соглашению сторон, либо по решению суда.</w:t>
      </w:r>
    </w:p>
    <w:p w14:paraId="4A2D1910" w14:textId="77777777"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РАЗРЕШЕНИЕ СПОРОВ</w:t>
      </w:r>
    </w:p>
    <w:p w14:paraId="3F276835"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В случае возникновения разногласий в ходе исполнения настоящего договора все споры разрешаются в претензионном порядке. Срок ответа на претензию – десять рабочих дней со дня её получения. При недостижении согласия спор рассматривается в арбитражном суде Челябинской области.</w:t>
      </w:r>
    </w:p>
    <w:p w14:paraId="65D59A95" w14:textId="77777777"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КОНФИДЕНЦИАЛЬНОСТЬ И НЕРАЗГЛАШЕНИЕ ИНФОРМАЦИИ</w:t>
      </w:r>
    </w:p>
    <w:p w14:paraId="4E984475"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42871FC9" w14:textId="77777777" w:rsidR="0088279E" w:rsidRPr="00C95ABD" w:rsidRDefault="00504567" w:rsidP="00C95ABD">
      <w:pPr>
        <w:pStyle w:val="11"/>
        <w:numPr>
          <w:ilvl w:val="1"/>
          <w:numId w:val="1"/>
        </w:numPr>
        <w:ind w:left="0"/>
        <w:jc w:val="both"/>
        <w:rPr>
          <w:rFonts w:ascii="Times New Roman" w:hAnsi="Times New Roman" w:cs="Times New Roman"/>
          <w:color w:val="000000"/>
          <w:sz w:val="18"/>
          <w:szCs w:val="18"/>
        </w:rPr>
      </w:pPr>
      <w:r w:rsidRPr="00C95ABD">
        <w:rPr>
          <w:rFonts w:ascii="Times New Roman" w:hAnsi="Times New Roman" w:cs="Times New Roman"/>
          <w:color w:val="000000"/>
          <w:sz w:val="18"/>
          <w:szCs w:val="18"/>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54DB2F58" w14:textId="77777777" w:rsidR="0088279E" w:rsidRPr="00C95ABD" w:rsidRDefault="00504567" w:rsidP="00C95ABD">
      <w:pPr>
        <w:pStyle w:val="11"/>
        <w:numPr>
          <w:ilvl w:val="0"/>
          <w:numId w:val="1"/>
        </w:numPr>
        <w:ind w:left="0"/>
        <w:jc w:val="center"/>
        <w:rPr>
          <w:rFonts w:ascii="Times New Roman" w:hAnsi="Times New Roman" w:cs="Times New Roman"/>
          <w:b/>
          <w:bCs/>
          <w:color w:val="000000"/>
          <w:sz w:val="18"/>
          <w:szCs w:val="18"/>
        </w:rPr>
      </w:pPr>
      <w:r w:rsidRPr="00C95ABD">
        <w:rPr>
          <w:rFonts w:ascii="Times New Roman" w:hAnsi="Times New Roman" w:cs="Times New Roman"/>
          <w:b/>
          <w:bCs/>
          <w:color w:val="000000"/>
          <w:sz w:val="18"/>
          <w:szCs w:val="18"/>
        </w:rPr>
        <w:t>ПРОЧИЕ УСЛОВИЯ</w:t>
      </w:r>
    </w:p>
    <w:p w14:paraId="77B42E30"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 xml:space="preserve">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w:t>
      </w:r>
      <w:r w:rsidRPr="00C95ABD">
        <w:rPr>
          <w:rFonts w:ascii="Times New Roman" w:eastAsia="Times New Roman CYR" w:hAnsi="Times New Roman" w:cs="Times New Roman"/>
          <w:color w:val="000000"/>
          <w:sz w:val="18"/>
          <w:szCs w:val="18"/>
        </w:rPr>
        <w:lastRenderedPageBreak/>
        <w:t>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565CE4DE"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44C4F52F"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52FEF26D"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19A71E16"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Настоящий договор вступает в силу с момента его подписания. Настоящий договор, все изменения, приложения и дополнения к нему, подписанные и переданные по факсимильной связи, по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3B39E757"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Стороны обязаны незамедлительно в письменной форме извещать об изменении своих реквизитов, необходимых для исполнения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в том числе в случае, если одна из Сторон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неполученными (полученными с просрочкой) по вине Поставщика.</w:t>
      </w:r>
    </w:p>
    <w:p w14:paraId="376CDB09"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Поставщик подтверждает и гарантирует, что поставляемый по настоящему договору товар был приобретен им законным путем,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иным обременением не состоит, право собственности Поставщика на него никем не оспаривается и никаким образом не ограничено, не обременено правами третьих лиц.</w:t>
      </w:r>
    </w:p>
    <w:p w14:paraId="661BA75B"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Стороны подтверждают отсутствие ограничений полномочий лица, подписывающего настоящий договор, на заключение настоящей сделки, отсутствие ограничений правоспособности Сторон, в том числе связанных с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Сторонами надлежащим образом соблюдены, выполнены и получены.</w:t>
      </w:r>
    </w:p>
    <w:p w14:paraId="4DF04C03"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16A0F5E5"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38060DC3"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денежных средств и прочее.</w:t>
      </w:r>
    </w:p>
    <w:p w14:paraId="5B4AB4D3"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номер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т.п.).</w:t>
      </w:r>
    </w:p>
    <w:p w14:paraId="5C07EB53"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1.1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w:t>
      </w:r>
    </w:p>
    <w:p w14:paraId="36DBC5D7" w14:textId="77777777" w:rsidR="0088279E" w:rsidRPr="00C95ABD"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18"/>
          <w:szCs w:val="18"/>
        </w:rPr>
      </w:pPr>
      <w:r w:rsidRPr="00C95ABD">
        <w:rPr>
          <w:rFonts w:ascii="Times New Roman" w:eastAsia="Times New Roman CYR" w:hAnsi="Times New Roman" w:cs="Times New Roman"/>
          <w:color w:val="000000"/>
          <w:sz w:val="18"/>
          <w:szCs w:val="18"/>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28419828" w14:textId="77777777" w:rsidR="0088279E" w:rsidRPr="00C95ABD" w:rsidRDefault="00504567" w:rsidP="00C95ABD">
      <w:pPr>
        <w:pStyle w:val="11"/>
        <w:jc w:val="center"/>
        <w:rPr>
          <w:rFonts w:ascii="Times New Roman" w:eastAsia="Times New Roman" w:hAnsi="Times New Roman" w:cs="Times New Roman"/>
          <w:b/>
          <w:color w:val="000000"/>
          <w:sz w:val="18"/>
          <w:szCs w:val="18"/>
          <w:shd w:val="clear" w:color="auto" w:fill="FFFFFF"/>
        </w:rPr>
      </w:pPr>
      <w:r w:rsidRPr="00C95ABD">
        <w:rPr>
          <w:rFonts w:ascii="Times New Roman" w:eastAsia="Times New Roman" w:hAnsi="Times New Roman" w:cs="Times New Roman"/>
          <w:b/>
          <w:color w:val="000000"/>
          <w:sz w:val="18"/>
          <w:szCs w:val="18"/>
          <w:shd w:val="clear" w:color="auto" w:fill="FFFFFF"/>
        </w:rPr>
        <w:t>13. РЕКВИЗИТЫ СТОРОН</w:t>
      </w:r>
    </w:p>
    <w:tbl>
      <w:tblPr>
        <w:tblW w:w="10454" w:type="dxa"/>
        <w:tblInd w:w="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1" w:type="dxa"/>
          <w:right w:w="46" w:type="dxa"/>
        </w:tblCellMar>
        <w:tblLook w:val="04A0" w:firstRow="1" w:lastRow="0" w:firstColumn="1" w:lastColumn="0" w:noHBand="0" w:noVBand="1"/>
      </w:tblPr>
      <w:tblGrid>
        <w:gridCol w:w="5251"/>
        <w:gridCol w:w="5203"/>
      </w:tblGrid>
      <w:tr w:rsidR="0088279E" w:rsidRPr="00C95ABD" w14:paraId="0600FD82" w14:textId="77777777" w:rsidTr="00F84E16">
        <w:tc>
          <w:tcPr>
            <w:tcW w:w="5251" w:type="dxa"/>
            <w:tcBorders>
              <w:top w:val="single" w:sz="4" w:space="0" w:color="00000A"/>
              <w:left w:val="single" w:sz="4" w:space="0" w:color="00000A"/>
              <w:bottom w:val="single" w:sz="4" w:space="0" w:color="00000A"/>
              <w:right w:val="single" w:sz="4" w:space="0" w:color="00000A"/>
            </w:tcBorders>
            <w:shd w:val="clear" w:color="auto" w:fill="FFFFFF"/>
            <w:tcMar>
              <w:left w:w="41" w:type="dxa"/>
            </w:tcMar>
          </w:tcPr>
          <w:p w14:paraId="77770235" w14:textId="77777777" w:rsidR="0088279E" w:rsidRPr="00C95ABD" w:rsidRDefault="00504567" w:rsidP="00C95ABD">
            <w:pPr>
              <w:pStyle w:val="11"/>
              <w:tabs>
                <w:tab w:val="left" w:pos="9287"/>
              </w:tabs>
              <w:rPr>
                <w:rFonts w:ascii="Times New Roman" w:eastAsia="Times New Roman" w:hAnsi="Times New Roman" w:cs="Times New Roman"/>
                <w:b/>
                <w:sz w:val="18"/>
                <w:szCs w:val="18"/>
              </w:rPr>
            </w:pPr>
            <w:r w:rsidRPr="00C95ABD">
              <w:rPr>
                <w:rFonts w:ascii="Times New Roman" w:eastAsia="Times New Roman" w:hAnsi="Times New Roman" w:cs="Times New Roman"/>
                <w:b/>
                <w:sz w:val="18"/>
                <w:szCs w:val="18"/>
              </w:rPr>
              <w:t>Реквизиты Поставщика</w:t>
            </w:r>
          </w:p>
          <w:p w14:paraId="2B9C96A1" w14:textId="77777777" w:rsidR="0088279E" w:rsidRPr="00C95ABD" w:rsidRDefault="00504567" w:rsidP="00C95ABD">
            <w:pPr>
              <w:pStyle w:val="11"/>
              <w:rPr>
                <w:rFonts w:ascii="Times New Roman" w:eastAsia="Times New Roman" w:hAnsi="Times New Roman" w:cs="Times New Roman"/>
                <w:sz w:val="18"/>
                <w:szCs w:val="18"/>
              </w:rPr>
            </w:pPr>
            <w:permStart w:id="847723371" w:edGrp="everyone"/>
            <w:r w:rsidRPr="00C95ABD">
              <w:rPr>
                <w:rFonts w:ascii="Times New Roman" w:eastAsia="Times New Roman" w:hAnsi="Times New Roman" w:cs="Times New Roman"/>
                <w:b/>
                <w:sz w:val="18"/>
                <w:szCs w:val="18"/>
              </w:rPr>
              <w:t xml:space="preserve">Наименование </w:t>
            </w:r>
            <w:r w:rsidRPr="00C95ABD">
              <w:rPr>
                <w:rFonts w:ascii="Times New Roman" w:eastAsia="Times New Roman" w:hAnsi="Times New Roman" w:cs="Times New Roman"/>
                <w:sz w:val="18"/>
                <w:szCs w:val="18"/>
              </w:rPr>
              <w:t xml:space="preserve"> _____________________________________________</w:t>
            </w:r>
          </w:p>
          <w:p w14:paraId="314B5D34"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b/>
                <w:sz w:val="18"/>
                <w:szCs w:val="18"/>
              </w:rPr>
              <w:t>Юридический адрес:</w:t>
            </w:r>
            <w:r w:rsidRPr="00C95ABD">
              <w:rPr>
                <w:rFonts w:ascii="Times New Roman" w:eastAsia="Times New Roman" w:hAnsi="Times New Roman" w:cs="Times New Roman"/>
                <w:sz w:val="18"/>
                <w:szCs w:val="18"/>
              </w:rPr>
              <w:t>__________________________</w:t>
            </w:r>
          </w:p>
          <w:p w14:paraId="33436F01"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sz w:val="18"/>
                <w:szCs w:val="18"/>
              </w:rPr>
              <w:t>_____________________________________________</w:t>
            </w:r>
          </w:p>
          <w:p w14:paraId="3D064E68"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b/>
                <w:sz w:val="18"/>
                <w:szCs w:val="18"/>
              </w:rPr>
              <w:t>Адрес для корреспонденции</w:t>
            </w:r>
            <w:r w:rsidRPr="00C95ABD">
              <w:rPr>
                <w:rFonts w:ascii="Times New Roman" w:eastAsia="Times New Roman" w:hAnsi="Times New Roman" w:cs="Times New Roman"/>
                <w:sz w:val="18"/>
                <w:szCs w:val="18"/>
              </w:rPr>
              <w:t>: __________________</w:t>
            </w:r>
          </w:p>
          <w:p w14:paraId="35FACBD7"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sz w:val="18"/>
                <w:szCs w:val="18"/>
              </w:rPr>
              <w:t>_____________________________________________</w:t>
            </w:r>
          </w:p>
          <w:p w14:paraId="716ACBB2" w14:textId="77777777" w:rsidR="0088279E" w:rsidRPr="00C95ABD" w:rsidRDefault="00504567" w:rsidP="00C95ABD">
            <w:pPr>
              <w:pStyle w:val="11"/>
              <w:rPr>
                <w:rFonts w:ascii="Times New Roman" w:eastAsia="Times New Roman" w:hAnsi="Times New Roman" w:cs="Times New Roman"/>
                <w:bCs/>
                <w:sz w:val="18"/>
                <w:szCs w:val="18"/>
              </w:rPr>
            </w:pPr>
            <w:proofErr w:type="spellStart"/>
            <w:r w:rsidRPr="00C95ABD">
              <w:rPr>
                <w:rFonts w:ascii="Times New Roman" w:eastAsia="Times New Roman" w:hAnsi="Times New Roman" w:cs="Times New Roman"/>
                <w:b/>
                <w:sz w:val="18"/>
                <w:szCs w:val="18"/>
              </w:rPr>
              <w:t>e-mail</w:t>
            </w:r>
            <w:proofErr w:type="spellEnd"/>
            <w:r w:rsidRPr="00C95ABD">
              <w:rPr>
                <w:rFonts w:ascii="Times New Roman" w:eastAsia="Times New Roman" w:hAnsi="Times New Roman" w:cs="Times New Roman"/>
                <w:b/>
                <w:sz w:val="18"/>
                <w:szCs w:val="18"/>
              </w:rPr>
              <w:t xml:space="preserve"> для уведомлений, переписки: </w:t>
            </w:r>
            <w:r w:rsidRPr="00C95ABD">
              <w:rPr>
                <w:rFonts w:ascii="Times New Roman" w:eastAsia="Times New Roman" w:hAnsi="Times New Roman" w:cs="Times New Roman"/>
                <w:bCs/>
                <w:sz w:val="18"/>
                <w:szCs w:val="18"/>
              </w:rPr>
              <w:t>_____________________________________________</w:t>
            </w:r>
          </w:p>
          <w:p w14:paraId="29156EA4"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b/>
                <w:sz w:val="18"/>
                <w:szCs w:val="18"/>
              </w:rPr>
              <w:t>телефон</w:t>
            </w:r>
            <w:r w:rsidRPr="00C95ABD">
              <w:rPr>
                <w:rFonts w:ascii="Times New Roman" w:eastAsia="Times New Roman" w:hAnsi="Times New Roman" w:cs="Times New Roman"/>
                <w:sz w:val="18"/>
                <w:szCs w:val="18"/>
              </w:rPr>
              <w:t>_____________________________________,</w:t>
            </w:r>
          </w:p>
          <w:p w14:paraId="36425089" w14:textId="77777777" w:rsidR="0088279E" w:rsidRPr="00C95ABD" w:rsidRDefault="00504567" w:rsidP="00C95ABD">
            <w:pPr>
              <w:pStyle w:val="11"/>
              <w:rPr>
                <w:rFonts w:ascii="Times New Roman" w:eastAsia="Times New Roman" w:hAnsi="Times New Roman" w:cs="Times New Roman"/>
                <w:b/>
                <w:sz w:val="18"/>
                <w:szCs w:val="18"/>
              </w:rPr>
            </w:pPr>
            <w:r w:rsidRPr="00C95ABD">
              <w:rPr>
                <w:rFonts w:ascii="Times New Roman" w:eastAsia="Times New Roman" w:hAnsi="Times New Roman" w:cs="Times New Roman"/>
                <w:b/>
                <w:sz w:val="18"/>
                <w:szCs w:val="18"/>
              </w:rPr>
              <w:t>ОГРН</w:t>
            </w:r>
            <w:r w:rsidRPr="00C95ABD">
              <w:rPr>
                <w:rFonts w:ascii="Times New Roman" w:eastAsia="Times New Roman" w:hAnsi="Times New Roman" w:cs="Times New Roman"/>
                <w:sz w:val="18"/>
                <w:szCs w:val="18"/>
              </w:rPr>
              <w:t>________________</w:t>
            </w:r>
            <w:r w:rsidRPr="00C95ABD">
              <w:rPr>
                <w:rFonts w:ascii="Times New Roman" w:eastAsia="Times New Roman" w:hAnsi="Times New Roman" w:cs="Times New Roman"/>
                <w:b/>
                <w:sz w:val="18"/>
                <w:szCs w:val="18"/>
              </w:rPr>
              <w:t>ИНН</w:t>
            </w:r>
            <w:r w:rsidRPr="00C95ABD">
              <w:rPr>
                <w:rFonts w:ascii="Times New Roman" w:eastAsia="Times New Roman" w:hAnsi="Times New Roman" w:cs="Times New Roman"/>
                <w:sz w:val="18"/>
                <w:szCs w:val="18"/>
              </w:rPr>
              <w:t xml:space="preserve">_________________ </w:t>
            </w:r>
            <w:r w:rsidRPr="00C95ABD">
              <w:rPr>
                <w:rFonts w:ascii="Times New Roman" w:eastAsia="Times New Roman" w:hAnsi="Times New Roman" w:cs="Times New Roman"/>
                <w:b/>
                <w:sz w:val="18"/>
                <w:szCs w:val="18"/>
              </w:rPr>
              <w:t>КПП</w:t>
            </w:r>
            <w:r w:rsidRPr="00C95ABD">
              <w:rPr>
                <w:rFonts w:ascii="Times New Roman" w:eastAsia="Times New Roman" w:hAnsi="Times New Roman" w:cs="Times New Roman"/>
                <w:sz w:val="18"/>
                <w:szCs w:val="18"/>
              </w:rPr>
              <w:t xml:space="preserve">________________________________________ </w:t>
            </w:r>
            <w:r w:rsidRPr="00C95ABD">
              <w:rPr>
                <w:rFonts w:ascii="Times New Roman" w:eastAsia="Times New Roman" w:hAnsi="Times New Roman" w:cs="Times New Roman"/>
                <w:b/>
                <w:sz w:val="18"/>
                <w:szCs w:val="18"/>
              </w:rPr>
              <w:t>ОКПО</w:t>
            </w:r>
            <w:r w:rsidRPr="00C95ABD">
              <w:rPr>
                <w:rFonts w:ascii="Times New Roman" w:eastAsia="Times New Roman" w:hAnsi="Times New Roman" w:cs="Times New Roman"/>
                <w:sz w:val="18"/>
                <w:szCs w:val="18"/>
              </w:rPr>
              <w:t>__________,</w:t>
            </w:r>
            <w:r w:rsidRPr="00C95ABD">
              <w:rPr>
                <w:rFonts w:ascii="Times New Roman" w:eastAsia="Times New Roman" w:hAnsi="Times New Roman" w:cs="Times New Roman"/>
                <w:b/>
                <w:sz w:val="18"/>
                <w:szCs w:val="18"/>
              </w:rPr>
              <w:t>ОКВЭД</w:t>
            </w:r>
            <w:r w:rsidRPr="00C95ABD">
              <w:rPr>
                <w:rFonts w:ascii="Times New Roman" w:eastAsia="Times New Roman" w:hAnsi="Times New Roman" w:cs="Times New Roman"/>
                <w:sz w:val="18"/>
                <w:szCs w:val="18"/>
              </w:rPr>
              <w:t>______________________</w:t>
            </w:r>
            <w:r w:rsidRPr="00C95ABD">
              <w:rPr>
                <w:rFonts w:ascii="Times New Roman" w:eastAsia="Times New Roman" w:hAnsi="Times New Roman" w:cs="Times New Roman"/>
                <w:b/>
                <w:sz w:val="18"/>
                <w:szCs w:val="18"/>
              </w:rPr>
              <w:t xml:space="preserve"> </w:t>
            </w:r>
          </w:p>
          <w:p w14:paraId="29187223"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b/>
                <w:sz w:val="18"/>
                <w:szCs w:val="18"/>
              </w:rPr>
              <w:t>р/</w:t>
            </w:r>
            <w:r w:rsidRPr="00C95ABD">
              <w:rPr>
                <w:rFonts w:ascii="Times New Roman" w:eastAsia="Times New Roman" w:hAnsi="Times New Roman" w:cs="Times New Roman"/>
                <w:b/>
                <w:sz w:val="18"/>
                <w:szCs w:val="18"/>
                <w:lang w:val="en-US"/>
              </w:rPr>
              <w:t>c</w:t>
            </w:r>
            <w:r w:rsidRPr="00C95ABD">
              <w:rPr>
                <w:rFonts w:ascii="Times New Roman" w:eastAsia="Times New Roman" w:hAnsi="Times New Roman" w:cs="Times New Roman"/>
                <w:b/>
                <w:sz w:val="18"/>
                <w:szCs w:val="18"/>
              </w:rPr>
              <w:t xml:space="preserve"> </w:t>
            </w:r>
            <w:r w:rsidRPr="00C95ABD">
              <w:rPr>
                <w:rFonts w:ascii="Times New Roman" w:eastAsia="Times New Roman" w:hAnsi="Times New Roman" w:cs="Times New Roman"/>
                <w:sz w:val="18"/>
                <w:szCs w:val="18"/>
              </w:rPr>
              <w:t>__________________________</w:t>
            </w:r>
          </w:p>
          <w:p w14:paraId="29DF5E71"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sz w:val="18"/>
                <w:szCs w:val="18"/>
              </w:rPr>
              <w:t>в______________________________________________</w:t>
            </w:r>
          </w:p>
          <w:p w14:paraId="7936D197"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b/>
                <w:sz w:val="18"/>
                <w:szCs w:val="18"/>
              </w:rPr>
              <w:t xml:space="preserve">к/с </w:t>
            </w:r>
            <w:r w:rsidRPr="00C95ABD">
              <w:rPr>
                <w:rFonts w:ascii="Times New Roman" w:eastAsia="Times New Roman" w:hAnsi="Times New Roman" w:cs="Times New Roman"/>
                <w:sz w:val="18"/>
                <w:szCs w:val="18"/>
              </w:rPr>
              <w:t>_________________________________,</w:t>
            </w:r>
          </w:p>
          <w:p w14:paraId="47138511"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b/>
                <w:sz w:val="18"/>
                <w:szCs w:val="18"/>
              </w:rPr>
              <w:t>БИК</w:t>
            </w:r>
            <w:r w:rsidRPr="00C95ABD">
              <w:rPr>
                <w:rFonts w:ascii="Times New Roman" w:eastAsia="Times New Roman" w:hAnsi="Times New Roman" w:cs="Times New Roman"/>
                <w:sz w:val="18"/>
                <w:szCs w:val="18"/>
              </w:rPr>
              <w:t>___________________</w:t>
            </w:r>
          </w:p>
          <w:p w14:paraId="52E4B6B7" w14:textId="77777777" w:rsidR="0088279E" w:rsidRPr="00C95ABD" w:rsidRDefault="0088279E" w:rsidP="00C95ABD">
            <w:pPr>
              <w:pStyle w:val="11"/>
              <w:jc w:val="both"/>
              <w:rPr>
                <w:rFonts w:ascii="Times New Roman" w:eastAsia="Calibri" w:hAnsi="Times New Roman" w:cs="Times New Roman"/>
                <w:sz w:val="18"/>
                <w:szCs w:val="18"/>
              </w:rPr>
            </w:pPr>
          </w:p>
          <w:p w14:paraId="2B4266A5" w14:textId="77777777" w:rsidR="0088279E" w:rsidRPr="00C95ABD" w:rsidRDefault="00504567" w:rsidP="00C95ABD">
            <w:pPr>
              <w:pStyle w:val="11"/>
              <w:jc w:val="both"/>
              <w:rPr>
                <w:rFonts w:ascii="Times New Roman" w:eastAsia="Times New Roman" w:hAnsi="Times New Roman" w:cs="Times New Roman"/>
                <w:sz w:val="18"/>
                <w:szCs w:val="18"/>
              </w:rPr>
            </w:pPr>
            <w:r w:rsidRPr="00C95ABD">
              <w:rPr>
                <w:rFonts w:ascii="Times New Roman" w:eastAsia="Times New Roman" w:hAnsi="Times New Roman" w:cs="Times New Roman"/>
                <w:sz w:val="18"/>
                <w:szCs w:val="18"/>
              </w:rPr>
              <w:t>____________________/ _____________</w:t>
            </w:r>
          </w:p>
          <w:p w14:paraId="2D688B74" w14:textId="77777777" w:rsidR="0088279E" w:rsidRPr="00C95ABD" w:rsidRDefault="00504567" w:rsidP="00C95ABD">
            <w:pPr>
              <w:pStyle w:val="11"/>
              <w:jc w:val="both"/>
              <w:rPr>
                <w:rFonts w:ascii="Times New Roman" w:eastAsia="Times New Roman" w:hAnsi="Times New Roman" w:cs="Times New Roman"/>
                <w:sz w:val="18"/>
                <w:szCs w:val="18"/>
              </w:rPr>
            </w:pPr>
            <w:proofErr w:type="spellStart"/>
            <w:r w:rsidRPr="00C95ABD">
              <w:rPr>
                <w:rFonts w:ascii="Times New Roman" w:eastAsia="Times New Roman" w:hAnsi="Times New Roman" w:cs="Times New Roman"/>
                <w:sz w:val="18"/>
                <w:szCs w:val="18"/>
              </w:rPr>
              <w:t>м.п</w:t>
            </w:r>
            <w:proofErr w:type="spellEnd"/>
            <w:r w:rsidRPr="00C95ABD">
              <w:rPr>
                <w:rFonts w:ascii="Times New Roman" w:eastAsia="Times New Roman" w:hAnsi="Times New Roman" w:cs="Times New Roman"/>
                <w:sz w:val="18"/>
                <w:szCs w:val="18"/>
              </w:rPr>
              <w:t>.</w:t>
            </w:r>
            <w:permEnd w:id="847723371"/>
          </w:p>
        </w:tc>
        <w:tc>
          <w:tcPr>
            <w:tcW w:w="5203"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14:paraId="1EBAADDF" w14:textId="77777777" w:rsidR="0088279E" w:rsidRPr="00C95ABD" w:rsidRDefault="00504567" w:rsidP="00C95ABD">
            <w:pPr>
              <w:pStyle w:val="11"/>
              <w:rPr>
                <w:rFonts w:ascii="Times New Roman" w:eastAsia="Times New Roman" w:hAnsi="Times New Roman" w:cs="Times New Roman"/>
                <w:b/>
                <w:sz w:val="18"/>
                <w:szCs w:val="18"/>
                <w:shd w:val="clear" w:color="auto" w:fill="FFFFFF"/>
              </w:rPr>
            </w:pPr>
            <w:r w:rsidRPr="00C95ABD">
              <w:rPr>
                <w:rFonts w:ascii="Times New Roman" w:eastAsia="Times New Roman" w:hAnsi="Times New Roman" w:cs="Times New Roman"/>
                <w:b/>
                <w:sz w:val="18"/>
                <w:szCs w:val="18"/>
                <w:shd w:val="clear" w:color="auto" w:fill="FFFFFF"/>
              </w:rPr>
              <w:t>Реквизиты Покупателя:</w:t>
            </w:r>
          </w:p>
          <w:p w14:paraId="7AACF77C" w14:textId="77777777" w:rsidR="0088279E" w:rsidRPr="00C95ABD" w:rsidRDefault="00504567" w:rsidP="00C95ABD">
            <w:pPr>
              <w:pStyle w:val="11"/>
              <w:rPr>
                <w:rFonts w:ascii="Times New Roman" w:eastAsia="Times New Roman" w:hAnsi="Times New Roman" w:cs="Times New Roman"/>
                <w:sz w:val="18"/>
                <w:szCs w:val="18"/>
                <w:shd w:val="clear" w:color="auto" w:fill="FFFFFF"/>
              </w:rPr>
            </w:pPr>
            <w:r w:rsidRPr="00C95ABD">
              <w:rPr>
                <w:rFonts w:ascii="Times New Roman" w:eastAsia="Times New Roman" w:hAnsi="Times New Roman" w:cs="Times New Roman"/>
                <w:b/>
                <w:sz w:val="18"/>
                <w:szCs w:val="18"/>
                <w:shd w:val="clear" w:color="auto" w:fill="FFFFFF"/>
              </w:rPr>
              <w:t xml:space="preserve">Наименование </w:t>
            </w:r>
            <w:r w:rsidRPr="00C95ABD">
              <w:rPr>
                <w:rFonts w:ascii="Times New Roman" w:eastAsia="Times New Roman" w:hAnsi="Times New Roman" w:cs="Times New Roman"/>
                <w:sz w:val="18"/>
                <w:szCs w:val="18"/>
                <w:shd w:val="clear" w:color="auto" w:fill="FFFFFF"/>
              </w:rPr>
              <w:t>ООО «Агрофирма Ариант».</w:t>
            </w:r>
          </w:p>
          <w:p w14:paraId="589F4815" w14:textId="77777777" w:rsidR="0088279E" w:rsidRPr="00C95ABD" w:rsidRDefault="00504567" w:rsidP="00C95ABD">
            <w:pPr>
              <w:pStyle w:val="11"/>
              <w:rPr>
                <w:rFonts w:ascii="Times New Roman" w:eastAsia="Times New Roman" w:hAnsi="Times New Roman" w:cs="Times New Roman"/>
                <w:sz w:val="18"/>
                <w:szCs w:val="18"/>
                <w:shd w:val="clear" w:color="auto" w:fill="FFFFFF"/>
              </w:rPr>
            </w:pPr>
            <w:r w:rsidRPr="00C95ABD">
              <w:rPr>
                <w:rFonts w:ascii="Times New Roman" w:eastAsia="Times New Roman" w:hAnsi="Times New Roman" w:cs="Times New Roman"/>
                <w:b/>
                <w:sz w:val="18"/>
                <w:szCs w:val="18"/>
                <w:shd w:val="clear" w:color="auto" w:fill="FFFFFF"/>
              </w:rPr>
              <w:t>Юридический адрес:</w:t>
            </w:r>
            <w:r w:rsidRPr="00C95ABD">
              <w:rPr>
                <w:rFonts w:ascii="Times New Roman" w:eastAsia="Times New Roman" w:hAnsi="Times New Roman" w:cs="Times New Roman"/>
                <w:sz w:val="18"/>
                <w:szCs w:val="18"/>
                <w:shd w:val="clear" w:color="auto" w:fill="FFFFFF"/>
              </w:rPr>
              <w:t xml:space="preserve">457011, Челябинская область, </w:t>
            </w:r>
          </w:p>
          <w:p w14:paraId="719D272A" w14:textId="77777777" w:rsidR="0088279E" w:rsidRPr="00C95ABD" w:rsidRDefault="00504567" w:rsidP="00C95ABD">
            <w:pPr>
              <w:pStyle w:val="11"/>
              <w:rPr>
                <w:rFonts w:ascii="Times New Roman" w:eastAsia="Times New Roman" w:hAnsi="Times New Roman" w:cs="Times New Roman"/>
                <w:sz w:val="18"/>
                <w:szCs w:val="18"/>
                <w:shd w:val="clear" w:color="auto" w:fill="FFFFFF"/>
              </w:rPr>
            </w:pPr>
            <w:r w:rsidRPr="00C95ABD">
              <w:rPr>
                <w:rFonts w:ascii="Times New Roman" w:eastAsia="Times New Roman" w:hAnsi="Times New Roman" w:cs="Times New Roman"/>
                <w:sz w:val="18"/>
                <w:szCs w:val="18"/>
                <w:shd w:val="clear" w:color="auto" w:fill="FFFFFF"/>
              </w:rPr>
              <w:t>Увельский район, село Рождественка, улица Совхозная, д. 2.</w:t>
            </w:r>
          </w:p>
          <w:p w14:paraId="34F478C9" w14:textId="77777777" w:rsidR="0088279E" w:rsidRPr="00C95ABD" w:rsidRDefault="00504567" w:rsidP="00C95ABD">
            <w:pPr>
              <w:pStyle w:val="11"/>
              <w:rPr>
                <w:rFonts w:ascii="Times New Roman" w:eastAsia="Times New Roman" w:hAnsi="Times New Roman" w:cs="Times New Roman"/>
                <w:sz w:val="18"/>
                <w:szCs w:val="18"/>
                <w:shd w:val="clear" w:color="auto" w:fill="FFFFFF"/>
              </w:rPr>
            </w:pPr>
            <w:r w:rsidRPr="00C95ABD">
              <w:rPr>
                <w:rFonts w:ascii="Times New Roman" w:eastAsia="Times New Roman" w:hAnsi="Times New Roman" w:cs="Times New Roman"/>
                <w:b/>
                <w:sz w:val="18"/>
                <w:szCs w:val="18"/>
                <w:shd w:val="clear" w:color="auto" w:fill="FFFFFF"/>
              </w:rPr>
              <w:t xml:space="preserve">Адрес для корреспонденции: </w:t>
            </w:r>
            <w:r w:rsidRPr="00C95ABD">
              <w:rPr>
                <w:rFonts w:ascii="Times New Roman" w:eastAsia="Times New Roman" w:hAnsi="Times New Roman" w:cs="Times New Roman"/>
                <w:sz w:val="18"/>
                <w:szCs w:val="18"/>
                <w:shd w:val="clear" w:color="auto" w:fill="FFFFFF"/>
              </w:rPr>
              <w:t xml:space="preserve">454901, Челябинская обл., </w:t>
            </w:r>
          </w:p>
          <w:p w14:paraId="21CA7AAF" w14:textId="77777777" w:rsidR="0088279E" w:rsidRPr="00C95ABD" w:rsidRDefault="00504567" w:rsidP="00C95ABD">
            <w:pPr>
              <w:pStyle w:val="11"/>
              <w:rPr>
                <w:rFonts w:ascii="Times New Roman" w:eastAsia="Times New Roman" w:hAnsi="Times New Roman" w:cs="Times New Roman"/>
                <w:sz w:val="18"/>
                <w:szCs w:val="18"/>
                <w:shd w:val="clear" w:color="auto" w:fill="FFFFFF"/>
              </w:rPr>
            </w:pPr>
            <w:r w:rsidRPr="00C95ABD">
              <w:rPr>
                <w:rFonts w:ascii="Times New Roman" w:eastAsia="Times New Roman" w:hAnsi="Times New Roman" w:cs="Times New Roman"/>
                <w:sz w:val="18"/>
                <w:szCs w:val="18"/>
                <w:shd w:val="clear" w:color="auto" w:fill="FFFFFF"/>
              </w:rPr>
              <w:t>г. Челябинск, ул. Блюхера, д. 211.</w:t>
            </w:r>
          </w:p>
          <w:p w14:paraId="6FD13FDF" w14:textId="77777777" w:rsidR="0088279E" w:rsidRPr="00C95ABD" w:rsidRDefault="00504567" w:rsidP="00C95ABD">
            <w:pPr>
              <w:pStyle w:val="11"/>
              <w:rPr>
                <w:rFonts w:ascii="Times New Roman" w:eastAsia="Times New Roman" w:hAnsi="Times New Roman" w:cs="Times New Roman"/>
                <w:b/>
                <w:sz w:val="18"/>
                <w:szCs w:val="18"/>
                <w:shd w:val="clear" w:color="auto" w:fill="FFFFFF"/>
              </w:rPr>
            </w:pPr>
            <w:r w:rsidRPr="00C95ABD">
              <w:rPr>
                <w:rFonts w:ascii="Times New Roman" w:eastAsia="Times New Roman" w:hAnsi="Times New Roman" w:cs="Times New Roman"/>
                <w:b/>
                <w:sz w:val="18"/>
                <w:szCs w:val="18"/>
                <w:shd w:val="clear" w:color="auto" w:fill="FFFFFF"/>
              </w:rPr>
              <w:t xml:space="preserve">e-mail для уведомлений, переписки:  </w:t>
            </w:r>
          </w:p>
          <w:p w14:paraId="498C45F9" w14:textId="40C9A5E5" w:rsidR="0088279E" w:rsidRPr="00C95ABD" w:rsidRDefault="00504567" w:rsidP="00C95ABD">
            <w:pPr>
              <w:pStyle w:val="11"/>
              <w:rPr>
                <w:rFonts w:ascii="Times New Roman" w:eastAsia="Times New Roman" w:hAnsi="Times New Roman" w:cs="Times New Roman"/>
                <w:sz w:val="18"/>
                <w:szCs w:val="18"/>
                <w:shd w:val="clear" w:color="auto" w:fill="FFFFFF"/>
              </w:rPr>
            </w:pPr>
            <w:r w:rsidRPr="00C95ABD">
              <w:rPr>
                <w:rFonts w:ascii="Times New Roman" w:eastAsia="Times New Roman" w:hAnsi="Times New Roman" w:cs="Times New Roman"/>
                <w:sz w:val="18"/>
                <w:szCs w:val="18"/>
                <w:shd w:val="clear" w:color="auto" w:fill="FFFFFF"/>
                <w:lang w:val="en-US"/>
              </w:rPr>
              <w:t>info</w:t>
            </w:r>
            <w:r w:rsidRPr="00C95ABD">
              <w:rPr>
                <w:rFonts w:ascii="Times New Roman" w:eastAsia="Times New Roman" w:hAnsi="Times New Roman" w:cs="Times New Roman"/>
                <w:sz w:val="18"/>
                <w:szCs w:val="18"/>
                <w:shd w:val="clear" w:color="auto" w:fill="FFFFFF"/>
              </w:rPr>
              <w:t>@</w:t>
            </w:r>
            <w:r w:rsidR="008724E9" w:rsidRPr="00C95ABD">
              <w:rPr>
                <w:rFonts w:ascii="Times New Roman" w:eastAsia="Times New Roman" w:hAnsi="Times New Roman" w:cs="Times New Roman"/>
                <w:sz w:val="18"/>
                <w:szCs w:val="18"/>
                <w:shd w:val="clear" w:color="auto" w:fill="FFFFFF"/>
                <w:lang w:val="en-US"/>
              </w:rPr>
              <w:t>af</w:t>
            </w:r>
            <w:r w:rsidRPr="00C95ABD">
              <w:rPr>
                <w:rFonts w:ascii="Times New Roman" w:eastAsia="Times New Roman" w:hAnsi="Times New Roman" w:cs="Times New Roman"/>
                <w:sz w:val="18"/>
                <w:szCs w:val="18"/>
                <w:shd w:val="clear" w:color="auto" w:fill="FFFFFF"/>
              </w:rPr>
              <w:t>ariant.ru.</w:t>
            </w:r>
          </w:p>
          <w:p w14:paraId="256533F4"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b/>
                <w:sz w:val="18"/>
                <w:szCs w:val="18"/>
              </w:rPr>
              <w:t>Телефон 8 (351) 245-03-45</w:t>
            </w:r>
            <w:r w:rsidRPr="00C95ABD">
              <w:rPr>
                <w:rFonts w:ascii="Times New Roman" w:eastAsia="Times New Roman" w:hAnsi="Times New Roman" w:cs="Times New Roman"/>
                <w:sz w:val="18"/>
                <w:szCs w:val="18"/>
              </w:rPr>
              <w:t>.</w:t>
            </w:r>
          </w:p>
          <w:p w14:paraId="3686F0F5" w14:textId="77777777" w:rsidR="0088279E" w:rsidRPr="00C95ABD" w:rsidRDefault="00504567" w:rsidP="00C95ABD">
            <w:pPr>
              <w:pStyle w:val="11"/>
              <w:rPr>
                <w:rFonts w:ascii="Times New Roman" w:eastAsia="Times New Roman" w:hAnsi="Times New Roman" w:cs="Times New Roman"/>
                <w:sz w:val="18"/>
                <w:szCs w:val="18"/>
              </w:rPr>
            </w:pPr>
            <w:r w:rsidRPr="00C95ABD">
              <w:rPr>
                <w:rFonts w:ascii="Times New Roman" w:eastAsia="Times New Roman" w:hAnsi="Times New Roman" w:cs="Times New Roman"/>
                <w:b/>
                <w:sz w:val="18"/>
                <w:szCs w:val="18"/>
              </w:rPr>
              <w:t>ОГРН</w:t>
            </w:r>
            <w:r w:rsidRPr="00C95ABD">
              <w:rPr>
                <w:rFonts w:ascii="Times New Roman" w:eastAsia="Times New Roman" w:hAnsi="Times New Roman" w:cs="Times New Roman"/>
                <w:sz w:val="18"/>
                <w:szCs w:val="18"/>
              </w:rPr>
              <w:t xml:space="preserve">1137424000207 </w:t>
            </w:r>
            <w:r w:rsidRPr="00C95ABD">
              <w:rPr>
                <w:rFonts w:ascii="Times New Roman" w:eastAsia="Times New Roman" w:hAnsi="Times New Roman" w:cs="Times New Roman"/>
                <w:b/>
                <w:sz w:val="18"/>
                <w:szCs w:val="18"/>
              </w:rPr>
              <w:t>ИНН</w:t>
            </w:r>
            <w:r w:rsidRPr="00C95ABD">
              <w:rPr>
                <w:rFonts w:ascii="Times New Roman" w:eastAsia="Times New Roman" w:hAnsi="Times New Roman" w:cs="Times New Roman"/>
                <w:sz w:val="18"/>
                <w:szCs w:val="18"/>
              </w:rPr>
              <w:t xml:space="preserve">7424030241, </w:t>
            </w:r>
            <w:r w:rsidRPr="00C95ABD">
              <w:rPr>
                <w:rFonts w:ascii="Times New Roman" w:eastAsia="Times New Roman" w:hAnsi="Times New Roman" w:cs="Times New Roman"/>
                <w:b/>
                <w:sz w:val="18"/>
                <w:szCs w:val="18"/>
              </w:rPr>
              <w:t>КПП</w:t>
            </w:r>
            <w:r w:rsidRPr="00C95ABD">
              <w:rPr>
                <w:rFonts w:ascii="Times New Roman" w:eastAsia="Times New Roman" w:hAnsi="Times New Roman" w:cs="Times New Roman"/>
                <w:sz w:val="18"/>
                <w:szCs w:val="18"/>
              </w:rPr>
              <w:t>742401001,</w:t>
            </w:r>
          </w:p>
          <w:p w14:paraId="71D6AE42" w14:textId="77777777" w:rsidR="0088279E" w:rsidRPr="00C95ABD" w:rsidRDefault="00504567" w:rsidP="00C95ABD">
            <w:pPr>
              <w:pStyle w:val="11"/>
              <w:rPr>
                <w:rFonts w:ascii="Times New Roman" w:eastAsia="Times New Roman" w:hAnsi="Times New Roman" w:cs="Times New Roman"/>
                <w:sz w:val="18"/>
                <w:szCs w:val="18"/>
                <w:shd w:val="clear" w:color="auto" w:fill="FFFFFF"/>
              </w:rPr>
            </w:pPr>
            <w:r w:rsidRPr="00C95ABD">
              <w:rPr>
                <w:rFonts w:ascii="Times New Roman" w:eastAsia="Times New Roman" w:hAnsi="Times New Roman" w:cs="Times New Roman"/>
                <w:sz w:val="18"/>
                <w:szCs w:val="18"/>
                <w:shd w:val="clear" w:color="auto" w:fill="FFFFFF"/>
              </w:rPr>
              <w:t>Банковские реквизиты:</w:t>
            </w:r>
          </w:p>
          <w:p w14:paraId="53E81036" w14:textId="77777777" w:rsidR="0088279E" w:rsidRPr="00C95ABD" w:rsidRDefault="00504567" w:rsidP="00C95ABD">
            <w:pPr>
              <w:pStyle w:val="11"/>
              <w:jc w:val="both"/>
              <w:rPr>
                <w:rFonts w:ascii="Times New Roman" w:eastAsia="Times New Roman" w:hAnsi="Times New Roman" w:cs="Times New Roman"/>
                <w:sz w:val="18"/>
                <w:szCs w:val="18"/>
              </w:rPr>
            </w:pPr>
            <w:r w:rsidRPr="00C95ABD">
              <w:rPr>
                <w:rFonts w:ascii="Times New Roman" w:eastAsia="Times New Roman" w:hAnsi="Times New Roman" w:cs="Times New Roman"/>
                <w:sz w:val="18"/>
                <w:szCs w:val="18"/>
              </w:rPr>
              <w:t>р/с 40702810672190103148</w:t>
            </w:r>
          </w:p>
          <w:p w14:paraId="08C2D9BD" w14:textId="77777777" w:rsidR="0088279E" w:rsidRPr="00C95ABD" w:rsidRDefault="00504567" w:rsidP="00C95ABD">
            <w:pPr>
              <w:pStyle w:val="11"/>
              <w:jc w:val="both"/>
              <w:rPr>
                <w:rFonts w:ascii="Times New Roman" w:eastAsia="Times New Roman" w:hAnsi="Times New Roman" w:cs="Times New Roman"/>
                <w:sz w:val="18"/>
                <w:szCs w:val="18"/>
              </w:rPr>
            </w:pPr>
            <w:r w:rsidRPr="00C95ABD">
              <w:rPr>
                <w:rFonts w:ascii="Times New Roman" w:eastAsia="Times New Roman" w:hAnsi="Times New Roman" w:cs="Times New Roman"/>
                <w:sz w:val="18"/>
                <w:szCs w:val="18"/>
              </w:rPr>
              <w:t>в отделении №8597 Сбербанка России г.Челябинск</w:t>
            </w:r>
          </w:p>
          <w:p w14:paraId="3627CD46" w14:textId="77777777" w:rsidR="0088279E" w:rsidRPr="00C95ABD" w:rsidRDefault="00504567" w:rsidP="00C95ABD">
            <w:pPr>
              <w:pStyle w:val="11"/>
              <w:jc w:val="both"/>
              <w:rPr>
                <w:rFonts w:ascii="Times New Roman" w:eastAsia="Times New Roman" w:hAnsi="Times New Roman" w:cs="Times New Roman"/>
                <w:sz w:val="18"/>
                <w:szCs w:val="18"/>
              </w:rPr>
            </w:pPr>
            <w:r w:rsidRPr="00C95ABD">
              <w:rPr>
                <w:rFonts w:ascii="Times New Roman" w:eastAsia="Times New Roman" w:hAnsi="Times New Roman" w:cs="Times New Roman"/>
                <w:sz w:val="18"/>
                <w:szCs w:val="18"/>
              </w:rPr>
              <w:t>к/с 30101810700000000602  БИК 047501602</w:t>
            </w:r>
          </w:p>
          <w:p w14:paraId="2FFAD750" w14:textId="77777777" w:rsidR="0088279E" w:rsidRPr="00C95ABD" w:rsidRDefault="0088279E" w:rsidP="00C95ABD">
            <w:pPr>
              <w:pStyle w:val="11"/>
              <w:jc w:val="both"/>
              <w:rPr>
                <w:rFonts w:ascii="Times New Roman" w:eastAsia="Calibri" w:hAnsi="Times New Roman" w:cs="Times New Roman"/>
                <w:sz w:val="18"/>
                <w:szCs w:val="18"/>
              </w:rPr>
            </w:pPr>
          </w:p>
          <w:p w14:paraId="4522EC95" w14:textId="77777777" w:rsidR="0088279E" w:rsidRPr="00C95ABD" w:rsidRDefault="0088279E" w:rsidP="00C95ABD">
            <w:pPr>
              <w:pStyle w:val="11"/>
              <w:jc w:val="both"/>
              <w:rPr>
                <w:rFonts w:ascii="Times New Roman" w:eastAsia="Calibri" w:hAnsi="Times New Roman" w:cs="Times New Roman"/>
                <w:sz w:val="18"/>
                <w:szCs w:val="18"/>
              </w:rPr>
            </w:pPr>
          </w:p>
          <w:p w14:paraId="67DAE5C5" w14:textId="77777777" w:rsidR="0088279E" w:rsidRPr="00C95ABD" w:rsidRDefault="00504567" w:rsidP="00C95ABD">
            <w:pPr>
              <w:pStyle w:val="11"/>
              <w:jc w:val="both"/>
              <w:rPr>
                <w:rFonts w:ascii="Times New Roman" w:eastAsia="Calibri" w:hAnsi="Times New Roman" w:cs="Times New Roman"/>
                <w:sz w:val="18"/>
                <w:szCs w:val="18"/>
              </w:rPr>
            </w:pPr>
            <w:r w:rsidRPr="00C95ABD">
              <w:rPr>
                <w:rFonts w:ascii="Times New Roman" w:eastAsia="Calibri" w:hAnsi="Times New Roman" w:cs="Times New Roman"/>
                <w:sz w:val="18"/>
                <w:szCs w:val="18"/>
              </w:rPr>
              <w:t>Управляющий директор</w:t>
            </w:r>
          </w:p>
          <w:p w14:paraId="53ADA802" w14:textId="77777777" w:rsidR="0088279E" w:rsidRPr="00C95ABD" w:rsidRDefault="0088279E" w:rsidP="00C95ABD">
            <w:pPr>
              <w:pStyle w:val="11"/>
              <w:jc w:val="both"/>
              <w:rPr>
                <w:rFonts w:ascii="Times New Roman" w:eastAsia="Times New Roman" w:hAnsi="Times New Roman" w:cs="Times New Roman"/>
                <w:sz w:val="18"/>
                <w:szCs w:val="18"/>
              </w:rPr>
            </w:pPr>
          </w:p>
          <w:p w14:paraId="48132EB7" w14:textId="77777777" w:rsidR="0088279E" w:rsidRPr="00C95ABD" w:rsidRDefault="00504567" w:rsidP="00C95ABD">
            <w:pPr>
              <w:pStyle w:val="11"/>
              <w:jc w:val="both"/>
              <w:rPr>
                <w:rFonts w:ascii="Times New Roman" w:eastAsia="Times New Roman" w:hAnsi="Times New Roman" w:cs="Times New Roman"/>
                <w:sz w:val="18"/>
                <w:szCs w:val="18"/>
              </w:rPr>
            </w:pPr>
            <w:r w:rsidRPr="00C95ABD">
              <w:rPr>
                <w:rFonts w:ascii="Times New Roman" w:eastAsia="Times New Roman" w:hAnsi="Times New Roman" w:cs="Times New Roman"/>
                <w:sz w:val="18"/>
                <w:szCs w:val="18"/>
              </w:rPr>
              <w:t>_______________________________/ Р.М. Зайнуллин /</w:t>
            </w:r>
          </w:p>
          <w:p w14:paraId="22F40217" w14:textId="77777777" w:rsidR="0088279E" w:rsidRPr="00C95ABD" w:rsidRDefault="00504567" w:rsidP="00C95ABD">
            <w:pPr>
              <w:pStyle w:val="11"/>
              <w:jc w:val="both"/>
              <w:rPr>
                <w:rFonts w:ascii="Times New Roman" w:eastAsia="Times New Roman" w:hAnsi="Times New Roman" w:cs="Times New Roman"/>
                <w:sz w:val="18"/>
                <w:szCs w:val="18"/>
                <w:shd w:val="clear" w:color="auto" w:fill="FFFFFF"/>
              </w:rPr>
            </w:pPr>
            <w:r w:rsidRPr="00C95ABD">
              <w:rPr>
                <w:rFonts w:ascii="Times New Roman" w:eastAsia="Times New Roman" w:hAnsi="Times New Roman" w:cs="Times New Roman"/>
                <w:sz w:val="18"/>
                <w:szCs w:val="18"/>
                <w:shd w:val="clear" w:color="auto" w:fill="FFFFFF"/>
              </w:rPr>
              <w:t>м.п.</w:t>
            </w:r>
          </w:p>
        </w:tc>
      </w:tr>
    </w:tbl>
    <w:p w14:paraId="6F0A0CD6" w14:textId="77777777" w:rsidR="0088279E" w:rsidRPr="00C95ABD" w:rsidRDefault="0088279E" w:rsidP="00C95ABD">
      <w:pPr>
        <w:pStyle w:val="11"/>
        <w:jc w:val="right"/>
        <w:rPr>
          <w:rFonts w:ascii="Times New Roman" w:hAnsi="Times New Roman" w:cs="Times New Roman"/>
          <w:sz w:val="18"/>
          <w:szCs w:val="18"/>
        </w:rPr>
      </w:pPr>
    </w:p>
    <w:p w14:paraId="34CA61E9" w14:textId="41C65709" w:rsidR="0088279E" w:rsidRPr="00C95ABD" w:rsidRDefault="0088279E" w:rsidP="00C95ABD">
      <w:pPr>
        <w:pStyle w:val="11"/>
        <w:rPr>
          <w:rFonts w:ascii="Times New Roman" w:hAnsi="Times New Roman" w:cs="Times New Roman"/>
          <w:sz w:val="18"/>
          <w:szCs w:val="18"/>
        </w:rPr>
      </w:pPr>
    </w:p>
    <w:sectPr w:rsidR="0088279E" w:rsidRPr="00C95ABD">
      <w:pgSz w:w="11906" w:h="16838"/>
      <w:pgMar w:top="709" w:right="776" w:bottom="709" w:left="87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宋体">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1ED8"/>
    <w:multiLevelType w:val="multilevel"/>
    <w:tmpl w:val="DEE47C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730F50"/>
    <w:multiLevelType w:val="multilevel"/>
    <w:tmpl w:val="680062B8"/>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b/>
        <w:bCs/>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C00572"/>
    <w:multiLevelType w:val="multilevel"/>
    <w:tmpl w:val="CDF4C2B2"/>
    <w:lvl w:ilvl="0">
      <w:start w:val="1"/>
      <w:numFmt w:val="decimal"/>
      <w:lvlText w:val="%1."/>
      <w:lvlJc w:val="left"/>
      <w:pPr>
        <w:ind w:left="720" w:hanging="360"/>
      </w:pPr>
      <w:rPr>
        <w:b/>
        <w:bCs/>
        <w:sz w:val="22"/>
        <w:szCs w:val="22"/>
      </w:rPr>
    </w:lvl>
    <w:lvl w:ilvl="1">
      <w:start w:val="1"/>
      <w:numFmt w:val="decimal"/>
      <w:lvlText w:val="%1.%2."/>
      <w:lvlJc w:val="left"/>
      <w:pPr>
        <w:ind w:left="720" w:hanging="360"/>
      </w:pPr>
      <w:rPr>
        <w:color w:val="000000"/>
        <w:sz w:val="18"/>
        <w:szCs w:val="18"/>
      </w:rPr>
    </w:lvl>
    <w:lvl w:ilvl="2">
      <w:start w:val="1"/>
      <w:numFmt w:val="decimal"/>
      <w:lvlText w:val="%1.%2.%3."/>
      <w:lvlJc w:val="left"/>
      <w:pPr>
        <w:ind w:left="1080" w:hanging="720"/>
      </w:pPr>
      <w:rPr>
        <w:color w:val="000000"/>
        <w:sz w:val="22"/>
        <w:szCs w:val="22"/>
      </w:rPr>
    </w:lvl>
    <w:lvl w:ilvl="3">
      <w:start w:val="1"/>
      <w:numFmt w:val="decimal"/>
      <w:lvlText w:val="%1.%2.%3.%4."/>
      <w:lvlJc w:val="left"/>
      <w:pPr>
        <w:ind w:left="1080" w:hanging="720"/>
      </w:pPr>
      <w:rPr>
        <w:color w:val="000000"/>
        <w:sz w:val="18"/>
      </w:rPr>
    </w:lvl>
    <w:lvl w:ilvl="4">
      <w:start w:val="1"/>
      <w:numFmt w:val="decimal"/>
      <w:lvlText w:val="%1.%2.%3.%4.%5."/>
      <w:lvlJc w:val="left"/>
      <w:pPr>
        <w:ind w:left="1440" w:hanging="1080"/>
      </w:pPr>
      <w:rPr>
        <w:color w:val="000000"/>
        <w:sz w:val="18"/>
      </w:rPr>
    </w:lvl>
    <w:lvl w:ilvl="5">
      <w:start w:val="1"/>
      <w:numFmt w:val="decimal"/>
      <w:lvlText w:val="%1.%2.%3.%4.%5.%6."/>
      <w:lvlJc w:val="left"/>
      <w:pPr>
        <w:ind w:left="1440" w:hanging="1080"/>
      </w:pPr>
      <w:rPr>
        <w:color w:val="000000"/>
        <w:sz w:val="18"/>
      </w:rPr>
    </w:lvl>
    <w:lvl w:ilvl="6">
      <w:start w:val="1"/>
      <w:numFmt w:val="decimal"/>
      <w:lvlText w:val="%1.%2.%3.%4.%5.%6.%7."/>
      <w:lvlJc w:val="left"/>
      <w:pPr>
        <w:ind w:left="1800" w:hanging="1440"/>
      </w:pPr>
      <w:rPr>
        <w:color w:val="000000"/>
        <w:sz w:val="18"/>
      </w:rPr>
    </w:lvl>
    <w:lvl w:ilvl="7">
      <w:start w:val="1"/>
      <w:numFmt w:val="decimal"/>
      <w:lvlText w:val="%1.%2.%3.%4.%5.%6.%7.%8."/>
      <w:lvlJc w:val="left"/>
      <w:pPr>
        <w:ind w:left="1800" w:hanging="1440"/>
      </w:pPr>
      <w:rPr>
        <w:color w:val="000000"/>
        <w:sz w:val="18"/>
      </w:rPr>
    </w:lvl>
    <w:lvl w:ilvl="8">
      <w:start w:val="1"/>
      <w:numFmt w:val="decimal"/>
      <w:lvlText w:val="%1.%2.%3.%4.%5.%6.%7.%8.%9."/>
      <w:lvlJc w:val="left"/>
      <w:pPr>
        <w:ind w:left="2160" w:hanging="1800"/>
      </w:pPr>
      <w:rPr>
        <w:color w:val="000000"/>
        <w:sz w:val="1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comments" w:enforcement="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9E"/>
    <w:rsid w:val="00032BE8"/>
    <w:rsid w:val="00066EE8"/>
    <w:rsid w:val="000E1ED3"/>
    <w:rsid w:val="001353C8"/>
    <w:rsid w:val="00135718"/>
    <w:rsid w:val="00191883"/>
    <w:rsid w:val="001D0A2B"/>
    <w:rsid w:val="0022082F"/>
    <w:rsid w:val="003333F2"/>
    <w:rsid w:val="003513D4"/>
    <w:rsid w:val="00420549"/>
    <w:rsid w:val="00432303"/>
    <w:rsid w:val="00487C3B"/>
    <w:rsid w:val="004935FC"/>
    <w:rsid w:val="00504567"/>
    <w:rsid w:val="006D6044"/>
    <w:rsid w:val="007627E5"/>
    <w:rsid w:val="007744CC"/>
    <w:rsid w:val="007E12E1"/>
    <w:rsid w:val="00836612"/>
    <w:rsid w:val="008703B7"/>
    <w:rsid w:val="008724E9"/>
    <w:rsid w:val="0088279E"/>
    <w:rsid w:val="00902BFE"/>
    <w:rsid w:val="00914E2A"/>
    <w:rsid w:val="00952B9C"/>
    <w:rsid w:val="00AF599C"/>
    <w:rsid w:val="00C95ABD"/>
    <w:rsid w:val="00E131A0"/>
    <w:rsid w:val="00E5543B"/>
    <w:rsid w:val="00E57936"/>
    <w:rsid w:val="00F52D71"/>
    <w:rsid w:val="00F71815"/>
    <w:rsid w:val="00F84E16"/>
    <w:rsid w:val="00FD1E22"/>
    <w:rsid w:val="00FF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EA00"/>
  <w15:docId w15:val="{3699884F-7BDB-40D7-B883-63324013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ru-RU"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12E1"/>
    <w:pPr>
      <w:keepNext/>
      <w:keepLines/>
      <w:spacing w:before="240"/>
      <w:outlineLvl w:val="0"/>
    </w:pPr>
    <w:rPr>
      <w:rFonts w:asciiTheme="majorHAnsi" w:eastAsiaTheme="majorEastAsia" w:hAnsiTheme="majorHAnsi"/>
      <w:color w:val="2F5496" w:themeColor="accent1" w:themeShade="BF"/>
      <w:sz w:val="32"/>
      <w:szCs w:val="29"/>
    </w:rPr>
  </w:style>
  <w:style w:type="paragraph" w:styleId="4">
    <w:name w:val="heading 4"/>
    <w:basedOn w:val="11"/>
    <w:next w:val="11"/>
    <w:uiPriority w:val="9"/>
    <w:semiHidden/>
    <w:unhideWhenUsed/>
    <w:qFormat/>
    <w:rsid w:val="00752776"/>
    <w:pPr>
      <w:keepNext/>
      <w:jc w:val="right"/>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752776"/>
    <w:pPr>
      <w:suppressAutoHyphens/>
    </w:pPr>
    <w:rPr>
      <w:rFonts w:eastAsia="SimSun, 宋体"/>
    </w:rPr>
  </w:style>
  <w:style w:type="character" w:customStyle="1" w:styleId="WW8Num1z0">
    <w:name w:val="WW8Num1z0"/>
    <w:rsid w:val="00752776"/>
  </w:style>
  <w:style w:type="character" w:customStyle="1" w:styleId="WW8Num1z1">
    <w:name w:val="WW8Num1z1"/>
    <w:rsid w:val="00752776"/>
  </w:style>
  <w:style w:type="character" w:customStyle="1" w:styleId="WW8Num1z2">
    <w:name w:val="WW8Num1z2"/>
    <w:rsid w:val="00752776"/>
  </w:style>
  <w:style w:type="character" w:customStyle="1" w:styleId="WW8Num1z3">
    <w:name w:val="WW8Num1z3"/>
    <w:rsid w:val="00752776"/>
  </w:style>
  <w:style w:type="character" w:customStyle="1" w:styleId="WW8Num1z4">
    <w:name w:val="WW8Num1z4"/>
    <w:rsid w:val="00752776"/>
  </w:style>
  <w:style w:type="character" w:customStyle="1" w:styleId="WW8Num1z5">
    <w:name w:val="WW8Num1z5"/>
    <w:rsid w:val="00752776"/>
  </w:style>
  <w:style w:type="character" w:customStyle="1" w:styleId="WW8Num1z6">
    <w:name w:val="WW8Num1z6"/>
    <w:rsid w:val="00752776"/>
  </w:style>
  <w:style w:type="character" w:customStyle="1" w:styleId="WW8Num1z7">
    <w:name w:val="WW8Num1z7"/>
    <w:rsid w:val="00752776"/>
  </w:style>
  <w:style w:type="character" w:customStyle="1" w:styleId="WW8Num1z8">
    <w:name w:val="WW8Num1z8"/>
    <w:rsid w:val="00752776"/>
  </w:style>
  <w:style w:type="character" w:customStyle="1" w:styleId="WW8Num2z0">
    <w:name w:val="WW8Num2z0"/>
    <w:rsid w:val="00752776"/>
  </w:style>
  <w:style w:type="character" w:customStyle="1" w:styleId="WW8Num2z1">
    <w:name w:val="WW8Num2z1"/>
    <w:rsid w:val="00752776"/>
  </w:style>
  <w:style w:type="character" w:customStyle="1" w:styleId="WW8Num2z2">
    <w:name w:val="WW8Num2z2"/>
    <w:rsid w:val="00752776"/>
  </w:style>
  <w:style w:type="character" w:customStyle="1" w:styleId="WW8Num2z3">
    <w:name w:val="WW8Num2z3"/>
    <w:rsid w:val="00752776"/>
  </w:style>
  <w:style w:type="character" w:customStyle="1" w:styleId="WW8Num2z4">
    <w:name w:val="WW8Num2z4"/>
    <w:rsid w:val="00752776"/>
  </w:style>
  <w:style w:type="character" w:customStyle="1" w:styleId="WW8Num2z5">
    <w:name w:val="WW8Num2z5"/>
    <w:rsid w:val="00752776"/>
  </w:style>
  <w:style w:type="character" w:customStyle="1" w:styleId="WW8Num2z6">
    <w:name w:val="WW8Num2z6"/>
    <w:rsid w:val="00752776"/>
  </w:style>
  <w:style w:type="character" w:customStyle="1" w:styleId="WW8Num2z7">
    <w:name w:val="WW8Num2z7"/>
    <w:rsid w:val="00752776"/>
  </w:style>
  <w:style w:type="character" w:customStyle="1" w:styleId="WW8Num2z8">
    <w:name w:val="WW8Num2z8"/>
    <w:rsid w:val="00752776"/>
  </w:style>
  <w:style w:type="character" w:customStyle="1" w:styleId="WW8Num3z0">
    <w:name w:val="WW8Num3z0"/>
    <w:rsid w:val="00752776"/>
    <w:rPr>
      <w:rFonts w:ascii="Symbol" w:eastAsia="Symbol" w:hAnsi="Symbol" w:cs="OpenSymbol, 'Arial Unicode MS'"/>
    </w:rPr>
  </w:style>
  <w:style w:type="character" w:customStyle="1" w:styleId="WW8Num3z1">
    <w:name w:val="WW8Num3z1"/>
    <w:rsid w:val="00752776"/>
    <w:rPr>
      <w:rFonts w:ascii="OpenSymbol, 'Arial Unicode MS'" w:eastAsia="OpenSymbol, 'Arial Unicode MS'" w:hAnsi="OpenSymbol, 'Arial Unicode MS'" w:cs="OpenSymbol, 'Arial Unicode MS'"/>
    </w:rPr>
  </w:style>
  <w:style w:type="character" w:customStyle="1" w:styleId="WW8Num4z0">
    <w:name w:val="WW8Num4z0"/>
    <w:rsid w:val="00752776"/>
    <w:rPr>
      <w:rFonts w:ascii="Symbol" w:eastAsia="Symbol" w:hAnsi="Symbol" w:cs="OpenSymbol, 'Arial Unicode MS'"/>
    </w:rPr>
  </w:style>
  <w:style w:type="character" w:customStyle="1" w:styleId="WW8Num4z1">
    <w:name w:val="WW8Num4z1"/>
    <w:rsid w:val="00752776"/>
    <w:rPr>
      <w:rFonts w:ascii="OpenSymbol, 'Arial Unicode MS'" w:eastAsia="OpenSymbol, 'Arial Unicode MS'" w:hAnsi="OpenSymbol, 'Arial Unicode MS'" w:cs="OpenSymbol, 'Arial Unicode MS'"/>
    </w:rPr>
  </w:style>
  <w:style w:type="character" w:customStyle="1" w:styleId="WW8Num4z2">
    <w:name w:val="WW8Num4z2"/>
    <w:rsid w:val="00752776"/>
  </w:style>
  <w:style w:type="character" w:customStyle="1" w:styleId="WW8Num4z3">
    <w:name w:val="WW8Num4z3"/>
    <w:rsid w:val="00752776"/>
  </w:style>
  <w:style w:type="character" w:customStyle="1" w:styleId="WW8Num4z4">
    <w:name w:val="WW8Num4z4"/>
    <w:rsid w:val="00752776"/>
  </w:style>
  <w:style w:type="character" w:customStyle="1" w:styleId="WW8Num4z5">
    <w:name w:val="WW8Num4z5"/>
    <w:rsid w:val="00752776"/>
  </w:style>
  <w:style w:type="character" w:customStyle="1" w:styleId="WW8Num4z6">
    <w:name w:val="WW8Num4z6"/>
    <w:rsid w:val="00752776"/>
  </w:style>
  <w:style w:type="character" w:customStyle="1" w:styleId="WW8Num4z7">
    <w:name w:val="WW8Num4z7"/>
    <w:rsid w:val="00752776"/>
  </w:style>
  <w:style w:type="character" w:customStyle="1" w:styleId="WW8Num4z8">
    <w:name w:val="WW8Num4z8"/>
    <w:rsid w:val="00752776"/>
  </w:style>
  <w:style w:type="character" w:customStyle="1" w:styleId="a3">
    <w:name w:val="Маркеры списка"/>
    <w:rsid w:val="00752776"/>
    <w:rPr>
      <w:rFonts w:ascii="OpenSymbol, 'Arial Unicode MS'" w:eastAsia="OpenSymbol, 'Arial Unicode MS'" w:hAnsi="OpenSymbol, 'Arial Unicode MS'" w:cs="OpenSymbol, 'Arial Unicode MS'"/>
    </w:rPr>
  </w:style>
  <w:style w:type="character" w:customStyle="1" w:styleId="a4">
    <w:name w:val="Символ нумерации"/>
    <w:rsid w:val="00752776"/>
  </w:style>
  <w:style w:type="character" w:customStyle="1" w:styleId="12">
    <w:name w:val="Основной шрифт абзаца1"/>
    <w:rsid w:val="00752776"/>
  </w:style>
  <w:style w:type="character" w:customStyle="1" w:styleId="-">
    <w:name w:val="Интернет-ссылка"/>
    <w:rsid w:val="00752776"/>
    <w:rPr>
      <w:color w:val="0000FF"/>
      <w:u w:val="single"/>
    </w:rPr>
  </w:style>
  <w:style w:type="character" w:customStyle="1" w:styleId="ListLabel1">
    <w:name w:val="ListLabel 1"/>
    <w:rPr>
      <w:rFonts w:cs="Times New Roman"/>
      <w:b/>
      <w:bCs/>
      <w:sz w:val="18"/>
      <w:szCs w:val="18"/>
    </w:rPr>
  </w:style>
  <w:style w:type="character" w:customStyle="1" w:styleId="ListLabel2">
    <w:name w:val="ListLabel 2"/>
    <w:rPr>
      <w:rFonts w:eastAsia="Times New Roman CYR" w:cs="Times New Roman"/>
      <w:color w:val="000000"/>
      <w:sz w:val="18"/>
    </w:rPr>
  </w:style>
  <w:style w:type="character" w:customStyle="1" w:styleId="ListLabel3">
    <w:name w:val="ListLabel 3"/>
    <w:rPr>
      <w:rFonts w:cs="Times New Roman"/>
      <w:sz w:val="18"/>
      <w:szCs w:val="18"/>
    </w:rPr>
  </w:style>
  <w:style w:type="character" w:customStyle="1" w:styleId="ListLabel4">
    <w:name w:val="ListLabel 4"/>
    <w:rPr>
      <w:b/>
      <w:bCs/>
      <w:sz w:val="18"/>
    </w:rPr>
  </w:style>
  <w:style w:type="character" w:customStyle="1" w:styleId="ListLabel5">
    <w:name w:val="ListLabel 5"/>
    <w:rPr>
      <w:b w:val="0"/>
      <w:bCs w:val="0"/>
      <w:color w:val="00000A"/>
      <w:sz w:val="18"/>
    </w:rPr>
  </w:style>
  <w:style w:type="character" w:customStyle="1" w:styleId="ListLabel6">
    <w:name w:val="ListLabel 6"/>
    <w:rPr>
      <w:color w:val="00000A"/>
      <w:sz w:val="18"/>
    </w:rPr>
  </w:style>
  <w:style w:type="character" w:customStyle="1" w:styleId="ListLabel7">
    <w:name w:val="ListLabel 7"/>
    <w:rPr>
      <w:color w:val="00000A"/>
    </w:rPr>
  </w:style>
  <w:style w:type="character" w:customStyle="1" w:styleId="ListLabel8">
    <w:name w:val="ListLabel 8"/>
    <w:rPr>
      <w:rFonts w:cs="Courier New"/>
    </w:rPr>
  </w:style>
  <w:style w:type="character" w:customStyle="1" w:styleId="ListLabel9">
    <w:name w:val="ListLabel 9"/>
    <w:rPr>
      <w:b/>
    </w:rPr>
  </w:style>
  <w:style w:type="paragraph" w:customStyle="1" w:styleId="13">
    <w:name w:val="Заголовок1"/>
    <w:basedOn w:val="11"/>
    <w:next w:val="14"/>
    <w:rsid w:val="00752776"/>
    <w:pPr>
      <w:keepNext/>
      <w:spacing w:before="240" w:after="120"/>
    </w:pPr>
    <w:rPr>
      <w:rFonts w:ascii="Liberation Sans" w:eastAsia="Microsoft YaHei" w:hAnsi="Liberation Sans"/>
      <w:sz w:val="28"/>
      <w:szCs w:val="28"/>
    </w:rPr>
  </w:style>
  <w:style w:type="paragraph" w:customStyle="1" w:styleId="14">
    <w:name w:val="Основной текст1"/>
    <w:basedOn w:val="11"/>
    <w:rsid w:val="00752776"/>
    <w:pPr>
      <w:spacing w:after="140" w:line="288" w:lineRule="auto"/>
    </w:pPr>
  </w:style>
  <w:style w:type="paragraph" w:styleId="a5">
    <w:name w:val="List"/>
    <w:basedOn w:val="14"/>
    <w:rsid w:val="00752776"/>
  </w:style>
  <w:style w:type="paragraph" w:customStyle="1" w:styleId="a6">
    <w:name w:val="Название"/>
    <w:basedOn w:val="11"/>
    <w:pPr>
      <w:suppressLineNumbers/>
      <w:spacing w:before="120" w:after="120"/>
    </w:pPr>
    <w:rPr>
      <w:i/>
      <w:iCs/>
    </w:rPr>
  </w:style>
  <w:style w:type="paragraph" w:customStyle="1" w:styleId="15">
    <w:name w:val="Указатель1"/>
    <w:basedOn w:val="11"/>
    <w:rsid w:val="00752776"/>
    <w:pPr>
      <w:suppressLineNumbers/>
    </w:pPr>
  </w:style>
  <w:style w:type="paragraph" w:styleId="a7">
    <w:name w:val="caption"/>
    <w:basedOn w:val="11"/>
    <w:rsid w:val="00752776"/>
    <w:pPr>
      <w:suppressLineNumbers/>
      <w:spacing w:before="120" w:after="120"/>
    </w:pPr>
    <w:rPr>
      <w:i/>
      <w:iCs/>
    </w:rPr>
  </w:style>
  <w:style w:type="paragraph" w:customStyle="1" w:styleId="16">
    <w:name w:val="Указатель1"/>
    <w:basedOn w:val="11"/>
    <w:rsid w:val="00752776"/>
    <w:pPr>
      <w:suppressLineNumbers/>
    </w:pPr>
  </w:style>
  <w:style w:type="paragraph" w:customStyle="1" w:styleId="ConsPlusNormal">
    <w:name w:val="ConsPlusNormal"/>
    <w:rsid w:val="00752776"/>
    <w:pPr>
      <w:suppressAutoHyphens/>
      <w:ind w:firstLine="720"/>
    </w:pPr>
    <w:rPr>
      <w:rFonts w:ascii="Arial" w:eastAsia="Arial" w:hAnsi="Arial" w:cs="Arial"/>
      <w:sz w:val="20"/>
      <w:szCs w:val="20"/>
      <w:lang w:bidi="ar-SA"/>
    </w:rPr>
  </w:style>
  <w:style w:type="paragraph" w:customStyle="1" w:styleId="a8">
    <w:name w:val="Содержимое таблицы"/>
    <w:basedOn w:val="11"/>
    <w:rsid w:val="00752776"/>
    <w:pPr>
      <w:suppressLineNumbers/>
    </w:pPr>
  </w:style>
  <w:style w:type="paragraph" w:customStyle="1" w:styleId="a9">
    <w:name w:val="Заголовок таблицы"/>
    <w:basedOn w:val="a8"/>
    <w:rsid w:val="00752776"/>
    <w:pPr>
      <w:jc w:val="center"/>
    </w:pPr>
    <w:rPr>
      <w:b/>
      <w:bCs/>
    </w:rPr>
  </w:style>
  <w:style w:type="paragraph" w:styleId="aa">
    <w:name w:val="List Paragraph"/>
    <w:basedOn w:val="11"/>
    <w:qFormat/>
    <w:rsid w:val="007B271F"/>
    <w:pPr>
      <w:suppressAutoHyphens w:val="0"/>
      <w:spacing w:after="200" w:line="276" w:lineRule="auto"/>
      <w:ind w:left="720"/>
    </w:pPr>
    <w:rPr>
      <w:rFonts w:ascii="Calibri" w:hAnsi="Calibri" w:cs="Calibri"/>
      <w:color w:val="00000A"/>
      <w:sz w:val="20"/>
      <w:szCs w:val="20"/>
      <w:lang w:eastAsia="en-US" w:bidi="ar-SA"/>
    </w:rPr>
  </w:style>
  <w:style w:type="paragraph" w:customStyle="1" w:styleId="17">
    <w:name w:val="Обычный1"/>
    <w:qFormat/>
    <w:rsid w:val="003D7B40"/>
    <w:pPr>
      <w:suppressAutoHyphens/>
      <w:spacing w:after="200" w:line="276" w:lineRule="auto"/>
    </w:pPr>
    <w:rPr>
      <w:rFonts w:ascii="Calibri" w:eastAsia="SimSun, 宋体" w:hAnsi="Calibri" w:cs="Calibri"/>
      <w:color w:val="00000A"/>
      <w:sz w:val="22"/>
      <w:szCs w:val="22"/>
      <w:lang w:eastAsia="en-US" w:bidi="ar-SA"/>
    </w:rPr>
  </w:style>
  <w:style w:type="paragraph" w:styleId="ab">
    <w:name w:val="Normal (Web)"/>
    <w:basedOn w:val="11"/>
    <w:uiPriority w:val="99"/>
    <w:semiHidden/>
    <w:unhideWhenUsed/>
    <w:rsid w:val="003C0E06"/>
    <w:pPr>
      <w:spacing w:after="280"/>
    </w:pPr>
    <w:rPr>
      <w:rFonts w:ascii="Times New Roman" w:eastAsia="Times New Roman" w:hAnsi="Times New Roman" w:cs="Times New Roman"/>
      <w:lang w:eastAsia="ru-RU" w:bidi="ar-SA"/>
    </w:rPr>
  </w:style>
  <w:style w:type="paragraph" w:customStyle="1" w:styleId="western">
    <w:name w:val="western"/>
    <w:basedOn w:val="11"/>
    <w:rsid w:val="003C0E06"/>
    <w:pPr>
      <w:spacing w:after="142"/>
    </w:pPr>
    <w:rPr>
      <w:rFonts w:ascii="Times New Roman" w:eastAsia="Times New Roman" w:hAnsi="Times New Roman" w:cs="Times New Roman"/>
      <w:color w:val="000000"/>
      <w:lang w:eastAsia="ru-RU" w:bidi="ar-SA"/>
    </w:rPr>
  </w:style>
  <w:style w:type="numbering" w:customStyle="1" w:styleId="WW8Num1">
    <w:name w:val="WW8Num1"/>
    <w:rsid w:val="00752776"/>
  </w:style>
  <w:style w:type="numbering" w:customStyle="1" w:styleId="WW8Num2">
    <w:name w:val="WW8Num2"/>
    <w:rsid w:val="00752776"/>
  </w:style>
  <w:style w:type="paragraph" w:customStyle="1" w:styleId="Standard">
    <w:name w:val="Standard"/>
    <w:rsid w:val="00E131A0"/>
    <w:pPr>
      <w:suppressAutoHyphens/>
      <w:autoSpaceDN w:val="0"/>
    </w:pPr>
    <w:rPr>
      <w:rFonts w:eastAsia="NSimSun"/>
      <w:kern w:val="3"/>
    </w:rPr>
  </w:style>
  <w:style w:type="table" w:customStyle="1" w:styleId="9">
    <w:name w:val="Сетка таблицы9"/>
    <w:basedOn w:val="a1"/>
    <w:rsid w:val="00914E2A"/>
    <w:pPr>
      <w:textAlignment w:val="auto"/>
    </w:pPr>
    <w:rPr>
      <w:rFonts w:asciiTheme="minorHAnsi" w:eastAsiaTheme="minorHAnsi" w:hAnsiTheme="minorHAnsi" w:cstheme="minorBidi"/>
      <w:sz w:val="20"/>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7E12E1"/>
    <w:rPr>
      <w:rFonts w:asciiTheme="majorHAnsi" w:eastAsiaTheme="majorEastAsia" w:hAnsiTheme="majorHAnsi"/>
      <w:color w:val="2F5496" w:themeColor="accent1" w:themeShade="BF"/>
      <w:sz w:val="32"/>
      <w:szCs w:val="29"/>
    </w:rPr>
  </w:style>
  <w:style w:type="character" w:customStyle="1" w:styleId="hgkelc">
    <w:name w:val="hgkelc"/>
    <w:basedOn w:val="a0"/>
    <w:rsid w:val="007E12E1"/>
  </w:style>
  <w:style w:type="table" w:styleId="-1">
    <w:name w:val="Grid Table 1 Light"/>
    <w:basedOn w:val="a1"/>
    <w:uiPriority w:val="46"/>
    <w:rsid w:val="00FD1E22"/>
    <w:pPr>
      <w:textAlignment w:val="auto"/>
    </w:pPr>
    <w:rPr>
      <w:rFonts w:asciiTheme="minorHAnsi" w:eastAsiaTheme="minorHAnsi" w:hAnsiTheme="minorHAnsi" w:cstheme="minorBidi"/>
      <w:sz w:val="22"/>
      <w:szCs w:val="22"/>
      <w:lang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c">
    <w:name w:val="Strong"/>
    <w:basedOn w:val="a0"/>
    <w:uiPriority w:val="22"/>
    <w:qFormat/>
    <w:rsid w:val="00836612"/>
    <w:rPr>
      <w:b/>
      <w:bCs/>
    </w:rPr>
  </w:style>
  <w:style w:type="character" w:styleId="ad">
    <w:name w:val="Hyperlink"/>
    <w:basedOn w:val="a0"/>
    <w:uiPriority w:val="99"/>
    <w:rsid w:val="001D0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548">
      <w:bodyDiv w:val="1"/>
      <w:marLeft w:val="0"/>
      <w:marRight w:val="0"/>
      <w:marTop w:val="0"/>
      <w:marBottom w:val="0"/>
      <w:divBdr>
        <w:top w:val="none" w:sz="0" w:space="0" w:color="auto"/>
        <w:left w:val="none" w:sz="0" w:space="0" w:color="auto"/>
        <w:bottom w:val="none" w:sz="0" w:space="0" w:color="auto"/>
        <w:right w:val="none" w:sz="0" w:space="0" w:color="auto"/>
      </w:divBdr>
    </w:div>
    <w:div w:id="206766235">
      <w:bodyDiv w:val="1"/>
      <w:marLeft w:val="0"/>
      <w:marRight w:val="0"/>
      <w:marTop w:val="0"/>
      <w:marBottom w:val="0"/>
      <w:divBdr>
        <w:top w:val="none" w:sz="0" w:space="0" w:color="auto"/>
        <w:left w:val="none" w:sz="0" w:space="0" w:color="auto"/>
        <w:bottom w:val="none" w:sz="0" w:space="0" w:color="auto"/>
        <w:right w:val="none" w:sz="0" w:space="0" w:color="auto"/>
      </w:divBdr>
    </w:div>
    <w:div w:id="566956618">
      <w:bodyDiv w:val="1"/>
      <w:marLeft w:val="0"/>
      <w:marRight w:val="0"/>
      <w:marTop w:val="0"/>
      <w:marBottom w:val="0"/>
      <w:divBdr>
        <w:top w:val="none" w:sz="0" w:space="0" w:color="auto"/>
        <w:left w:val="none" w:sz="0" w:space="0" w:color="auto"/>
        <w:bottom w:val="none" w:sz="0" w:space="0" w:color="auto"/>
        <w:right w:val="none" w:sz="0" w:space="0" w:color="auto"/>
      </w:divBdr>
    </w:div>
    <w:div w:id="683433563">
      <w:bodyDiv w:val="1"/>
      <w:marLeft w:val="0"/>
      <w:marRight w:val="0"/>
      <w:marTop w:val="0"/>
      <w:marBottom w:val="0"/>
      <w:divBdr>
        <w:top w:val="none" w:sz="0" w:space="0" w:color="auto"/>
        <w:left w:val="none" w:sz="0" w:space="0" w:color="auto"/>
        <w:bottom w:val="none" w:sz="0" w:space="0" w:color="auto"/>
        <w:right w:val="none" w:sz="0" w:space="0" w:color="auto"/>
      </w:divBdr>
    </w:div>
    <w:div w:id="795174462">
      <w:bodyDiv w:val="1"/>
      <w:marLeft w:val="0"/>
      <w:marRight w:val="0"/>
      <w:marTop w:val="0"/>
      <w:marBottom w:val="0"/>
      <w:divBdr>
        <w:top w:val="none" w:sz="0" w:space="0" w:color="auto"/>
        <w:left w:val="none" w:sz="0" w:space="0" w:color="auto"/>
        <w:bottom w:val="none" w:sz="0" w:space="0" w:color="auto"/>
        <w:right w:val="none" w:sz="0" w:space="0" w:color="auto"/>
      </w:divBdr>
    </w:div>
    <w:div w:id="1018770240">
      <w:bodyDiv w:val="1"/>
      <w:marLeft w:val="0"/>
      <w:marRight w:val="0"/>
      <w:marTop w:val="0"/>
      <w:marBottom w:val="0"/>
      <w:divBdr>
        <w:top w:val="none" w:sz="0" w:space="0" w:color="auto"/>
        <w:left w:val="none" w:sz="0" w:space="0" w:color="auto"/>
        <w:bottom w:val="none" w:sz="0" w:space="0" w:color="auto"/>
        <w:right w:val="none" w:sz="0" w:space="0" w:color="auto"/>
      </w:divBdr>
    </w:div>
    <w:div w:id="1291782308">
      <w:bodyDiv w:val="1"/>
      <w:marLeft w:val="0"/>
      <w:marRight w:val="0"/>
      <w:marTop w:val="0"/>
      <w:marBottom w:val="0"/>
      <w:divBdr>
        <w:top w:val="none" w:sz="0" w:space="0" w:color="auto"/>
        <w:left w:val="none" w:sz="0" w:space="0" w:color="auto"/>
        <w:bottom w:val="none" w:sz="0" w:space="0" w:color="auto"/>
        <w:right w:val="none" w:sz="0" w:space="0" w:color="auto"/>
      </w:divBdr>
    </w:div>
    <w:div w:id="1956517060">
      <w:bodyDiv w:val="1"/>
      <w:marLeft w:val="0"/>
      <w:marRight w:val="0"/>
      <w:marTop w:val="0"/>
      <w:marBottom w:val="0"/>
      <w:divBdr>
        <w:top w:val="none" w:sz="0" w:space="0" w:color="auto"/>
        <w:left w:val="none" w:sz="0" w:space="0" w:color="auto"/>
        <w:bottom w:val="none" w:sz="0" w:space="0" w:color="auto"/>
        <w:right w:val="none" w:sz="0" w:space="0" w:color="auto"/>
      </w:divBdr>
    </w:div>
    <w:div w:id="206143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5667</Words>
  <Characters>32308</Characters>
  <Application>Microsoft Office Word</Application>
  <DocSecurity>4</DocSecurity>
  <Lines>269</Lines>
  <Paragraphs>75</Paragraphs>
  <ScaleCrop>false</ScaleCrop>
  <HeadingPairs>
    <vt:vector size="2" baseType="variant">
      <vt:variant>
        <vt:lpstr>Название</vt:lpstr>
      </vt:variant>
      <vt:variant>
        <vt:i4>1</vt:i4>
      </vt:variant>
    </vt:vector>
  </HeadingPairs>
  <TitlesOfParts>
    <vt:vector size="1" baseType="lpstr">
      <vt:lpstr>"Инструкция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vt:lpstr>
    </vt:vector>
  </TitlesOfParts>
  <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dc:title>
  <dc:creator>ШинАвтоснаб</dc:creator>
  <cp:lastModifiedBy>Титаренко Елена Васильевна</cp:lastModifiedBy>
  <cp:revision>2</cp:revision>
  <cp:lastPrinted>2023-10-26T10:44:00Z</cp:lastPrinted>
  <dcterms:created xsi:type="dcterms:W3CDTF">2025-02-05T10:59:00Z</dcterms:created>
  <dcterms:modified xsi:type="dcterms:W3CDTF">2025-02-05T10:59:00Z</dcterms:modified>
  <dc:language>ru-RU</dc:language>
</cp:coreProperties>
</file>