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84F" w14:textId="1ED6AB1F" w:rsidR="00C40A2F" w:rsidRPr="00A45FEA" w:rsidRDefault="00805909">
      <w:pPr>
        <w:spacing w:line="410" w:lineRule="exact"/>
        <w:ind w:left="142"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ТЕХНИЧЕСКОЕ ЗАДАНИЕ</w:t>
      </w:r>
    </w:p>
    <w:p w14:paraId="3D94BA0A" w14:textId="68DE7105" w:rsidR="00C40A2F" w:rsidRPr="00A45FEA" w:rsidRDefault="007227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</w:t>
      </w:r>
      <w:r w:rsidR="00B356C1" w:rsidRPr="00A45FE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услуг по проведению предварительных и периодических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6C1" w:rsidRPr="00A45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медицинских осмотров работников ООО «Агрофирма </w:t>
      </w:r>
      <w:proofErr w:type="spellStart"/>
      <w:r w:rsidR="00B356C1" w:rsidRPr="00A45FEA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Ариант</w:t>
      </w:r>
      <w:proofErr w:type="spellEnd"/>
      <w:r w:rsidR="00B356C1" w:rsidRPr="00A45FE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7E69A9B4" w14:textId="77777777" w:rsidR="00C40A2F" w:rsidRDefault="00C40A2F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38"/>
        <w:gridCol w:w="7229"/>
      </w:tblGrid>
      <w:tr w:rsidR="00C40A2F" w14:paraId="595AAC59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4E56" w14:textId="77777777" w:rsidR="00C40A2F" w:rsidRDefault="00C40A2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FB1B" w14:textId="77777777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60EC" w14:textId="50B6E3F2" w:rsidR="00B5595B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«Агрофирма </w:t>
            </w:r>
            <w:proofErr w:type="spellStart"/>
            <w:r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14:paraId="315307B0" w14:textId="17282A91" w:rsidR="00C40A2F" w:rsidRPr="00466B47" w:rsidRDefault="00B5595B" w:rsidP="001C714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05909"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елефон/факс 8 (351) 245-03-45</w:t>
            </w:r>
            <w:r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5909"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="001665AC"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5909" w:rsidRPr="00466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info@ariant.ru</w:t>
            </w:r>
          </w:p>
        </w:tc>
      </w:tr>
      <w:tr w:rsidR="00C40A2F" w14:paraId="4C28C3DF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C221" w14:textId="77777777" w:rsidR="00C40A2F" w:rsidRDefault="00C40A2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1FC3" w14:textId="77777777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Управляющий директор ООО «Агрофирма </w:t>
            </w:r>
            <w:proofErr w:type="spellStart"/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Ариант</w:t>
            </w:r>
            <w:proofErr w:type="spellEnd"/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6962" w14:textId="77777777" w:rsidR="00C40A2F" w:rsidRPr="00466B47" w:rsidRDefault="00805909" w:rsidP="00B559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Зайнуллин</w:t>
            </w:r>
            <w:proofErr w:type="spellEnd"/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Ринат </w:t>
            </w:r>
            <w:proofErr w:type="spellStart"/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Мударисович</w:t>
            </w:r>
            <w:proofErr w:type="spellEnd"/>
          </w:p>
        </w:tc>
      </w:tr>
      <w:tr w:rsidR="00C40A2F" w14:paraId="320ACB7C" w14:textId="77777777" w:rsidTr="000F796C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11BC" w14:textId="77777777" w:rsidR="00C40A2F" w:rsidRDefault="00C40A2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D54" w14:textId="2EE3F8EA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Контактное лицо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85CC" w14:textId="5CB5A2D1" w:rsidR="00C40A2F" w:rsidRPr="00466B47" w:rsidRDefault="00B356C1" w:rsidP="00B559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Богданов Алексей Владимирович</w:t>
            </w:r>
          </w:p>
        </w:tc>
      </w:tr>
      <w:tr w:rsidR="00C40A2F" w:rsidRPr="00B5595B" w14:paraId="11B809D2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2EDC" w14:textId="77777777" w:rsidR="00C40A2F" w:rsidRDefault="00C40A2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pacing w:line="240" w:lineRule="auto"/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8D74" w14:textId="77777777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Данные для контактов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8BAF" w14:textId="41944E72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+7 (351) </w:t>
            </w:r>
            <w:r w:rsidR="00B356C1" w:rsidRPr="00466B47">
              <w:rPr>
                <w:rFonts w:ascii="Times New Roman" w:hAnsi="Times New Roman" w:cs="Times New Roman"/>
                <w:bCs/>
                <w:color w:val="333139"/>
                <w:sz w:val="24"/>
                <w:szCs w:val="24"/>
                <w:shd w:val="clear" w:color="auto" w:fill="FFFFFF"/>
              </w:rPr>
              <w:t>245 03 45</w:t>
            </w:r>
            <w:r w:rsidR="00B356C1"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(доб.</w:t>
            </w:r>
            <w:r w:rsidR="00B356C1"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4339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1C71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A45FEA" w:rsidRPr="00466B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 (</w:t>
            </w:r>
            <w:r w:rsidR="00B356C1"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932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A45FEA" w:rsidRPr="00466B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356C1"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02 13 13</w:t>
            </w:r>
            <w:r w:rsidR="001C71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2E18BAC" w14:textId="5A1AFD4C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-mail: </w:t>
            </w:r>
            <w:r w:rsidR="00A45FEA" w:rsidRPr="00466B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bogdanovav</w:t>
            </w: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@ariant.ru</w:t>
            </w:r>
          </w:p>
        </w:tc>
      </w:tr>
      <w:tr w:rsidR="00C40A2F" w14:paraId="2E96E6B3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89F0" w14:textId="77777777" w:rsidR="00C40A2F" w:rsidRDefault="00C40A2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B56D" w14:textId="77777777" w:rsidR="00C40A2F" w:rsidRPr="00466B47" w:rsidRDefault="00805909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D38F" w14:textId="1C371CAA" w:rsidR="00C40A2F" w:rsidRPr="00466B47" w:rsidRDefault="00A45FEA" w:rsidP="00B559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службы охраны труда Богданов А.В.</w:t>
            </w:r>
          </w:p>
        </w:tc>
      </w:tr>
      <w:tr w:rsidR="00466B47" w14:paraId="6BDAB78E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2DC9" w14:textId="77777777" w:rsidR="00466B47" w:rsidRPr="000F796C" w:rsidRDefault="00466B47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6723" w14:textId="745BC815" w:rsidR="00466B47" w:rsidRPr="00466B47" w:rsidRDefault="00466B47" w:rsidP="00B559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91DD" w14:textId="7D3F7A1A" w:rsidR="00466B47" w:rsidRPr="00466B47" w:rsidRDefault="00466B47" w:rsidP="00466B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6B47">
              <w:rPr>
                <w:rFonts w:ascii="Times New Roman" w:hAnsi="Times New Roman"/>
                <w:sz w:val="24"/>
                <w:szCs w:val="24"/>
              </w:rPr>
              <w:t xml:space="preserve">Услуги по проведению предварительных и периодических медицинских осмотров работников </w:t>
            </w:r>
            <w:r w:rsidR="001C7148">
              <w:rPr>
                <w:rFonts w:ascii="Times New Roman" w:hAnsi="Times New Roman"/>
                <w:sz w:val="24"/>
                <w:szCs w:val="24"/>
              </w:rPr>
              <w:t>Заказчика.</w:t>
            </w:r>
          </w:p>
        </w:tc>
      </w:tr>
      <w:tr w:rsidR="00466B47" w14:paraId="570AD4AC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AC58" w14:textId="77777777" w:rsidR="00466B47" w:rsidRPr="001C7148" w:rsidRDefault="00466B47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51E3" w14:textId="4050F9FE" w:rsidR="00466B47" w:rsidRPr="00466B47" w:rsidRDefault="00466B47" w:rsidP="00B5595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66B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писание </w:t>
            </w:r>
            <w:r w:rsidR="001C71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66B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слуги, цель и задачи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393E" w14:textId="77777777" w:rsidR="00466B47" w:rsidRPr="001C7148" w:rsidRDefault="00466B47" w:rsidP="007060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включают в себя:</w:t>
            </w:r>
          </w:p>
          <w:p w14:paraId="61E9BAF1" w14:textId="77777777" w:rsidR="00466B47" w:rsidRPr="00466B47" w:rsidRDefault="00466B47" w:rsidP="0070604E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>- обязательные предварительные и периодические медицинские осмотры работников, занятых на тяжелых работах и на работах с вредными и (или) опасными условиями труда, а также на работах, связанных с движением транспорта;</w:t>
            </w:r>
          </w:p>
          <w:p w14:paraId="5EB58AF6" w14:textId="77777777" w:rsidR="00466B47" w:rsidRPr="00466B47" w:rsidRDefault="00466B47" w:rsidP="0070604E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>- при необходимости выдачу или замену личной медицинской книжки, проведение гигиенического обучения и аттестацию с отметкой в личной медицинской книжке;</w:t>
            </w:r>
          </w:p>
          <w:p w14:paraId="75A0F048" w14:textId="77777777" w:rsidR="00466B47" w:rsidRPr="00466B47" w:rsidRDefault="00466B47" w:rsidP="0070604E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>- экспертизу профессиональной пригодности согласно п.35 Порядка проведения обязательных предварительных и периодических медицинских осмотров работников, утвержденного Приказом Минздрава РФ от 28.01.2021 № 29н;</w:t>
            </w:r>
          </w:p>
          <w:p w14:paraId="3A2EF018" w14:textId="77777777" w:rsidR="00466B47" w:rsidRPr="00466B47" w:rsidRDefault="00466B47" w:rsidP="001C7148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периодический осмотр в центре </w:t>
            </w:r>
            <w:proofErr w:type="spellStart"/>
            <w:r w:rsidRPr="00466B47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466B4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занятых на работах во вредных и (или) опасных условиях труда, а также работников, имеющие стойкие последствия несчастных случаев на производстве, согласно п.40 Порядка проведения обязательных предварительных и периодических медицинских осмотров работников, утвержденного Приказом Минздрава РФ от 28.01.2021 № 29н;</w:t>
            </w:r>
          </w:p>
          <w:p w14:paraId="35BD9EF6" w14:textId="77777777" w:rsidR="00466B47" w:rsidRPr="00466B47" w:rsidRDefault="00466B47" w:rsidP="0070604E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>- внеочередные медицинские осмотры (обследования) при наличии медицинских рекомендаций.</w:t>
            </w:r>
          </w:p>
          <w:p w14:paraId="46881FD4" w14:textId="77777777" w:rsidR="00466B47" w:rsidRPr="00466B47" w:rsidRDefault="00466B47" w:rsidP="001C71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 закупки</w:t>
            </w: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оказание предварительных и периодических медицинских осмотров работников согласно требованиям законодательства.</w:t>
            </w:r>
          </w:p>
          <w:p w14:paraId="6F39E766" w14:textId="77777777" w:rsidR="00466B47" w:rsidRPr="00466B47" w:rsidRDefault="00466B47" w:rsidP="001C71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задачей</w:t>
            </w:r>
            <w:r w:rsidRPr="00466B47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 является:</w:t>
            </w:r>
          </w:p>
          <w:p w14:paraId="1B6F16AA" w14:textId="1D8F6DE9" w:rsidR="00466B47" w:rsidRPr="00466B47" w:rsidRDefault="00802DDC" w:rsidP="00802DD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B47" w:rsidRPr="00466B47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состояния здоровья лица, поступающего на работу, поручаемой ему работе, раннее выявление и профилактика заболеваний;</w:t>
            </w:r>
          </w:p>
          <w:p w14:paraId="0FC52CBC" w14:textId="7DC13A10" w:rsidR="00466B47" w:rsidRPr="00466B47" w:rsidRDefault="00802DDC" w:rsidP="00802DD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B47" w:rsidRPr="00466B47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за состоянием здоровья работников, своевременное выявление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работников, формирование групп риска развития профессиональных заболеваний, выявление медицинских противопоказаний к осуществлению отдельных видов работ;</w:t>
            </w:r>
          </w:p>
          <w:p w14:paraId="114D2180" w14:textId="2D75175C" w:rsidR="00466B47" w:rsidRPr="00466B47" w:rsidRDefault="00802DDC" w:rsidP="00802DD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B47" w:rsidRPr="00466B47"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и профессиональных заболеваний на производстве.</w:t>
            </w:r>
          </w:p>
        </w:tc>
      </w:tr>
      <w:tr w:rsidR="00B060B8" w14:paraId="4197AD99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507" w14:textId="77777777" w:rsidR="00B060B8" w:rsidRPr="001C7148" w:rsidRDefault="00B060B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A2BD" w14:textId="05E30FBD" w:rsidR="00B060B8" w:rsidRPr="00B060B8" w:rsidRDefault="00B060B8" w:rsidP="00B5595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 xml:space="preserve">Место оказания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59E1" w14:textId="3E11BA64" w:rsidR="00B060B8" w:rsidRPr="00B060B8" w:rsidRDefault="00B060B8" w:rsidP="00B060B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 xml:space="preserve">по месту нахождения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>аказчика Челябинская область, п. Красногорск;</w:t>
            </w:r>
          </w:p>
          <w:p w14:paraId="2E5CB74D" w14:textId="4AE434BD" w:rsidR="00B060B8" w:rsidRPr="00B060B8" w:rsidRDefault="00B060B8" w:rsidP="00B060B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 xml:space="preserve">- Челябинска область, г. Челябинск по месту нахождения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 xml:space="preserve">сполнителя, наличие не менее 2 филиалов 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>сполнителя;</w:t>
            </w:r>
          </w:p>
          <w:p w14:paraId="2CBBF44B" w14:textId="2947AF02" w:rsidR="00B060B8" w:rsidRPr="00B060B8" w:rsidRDefault="00B060B8" w:rsidP="00B060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Челябинская область, г. Копейск по месту нахождения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060B8">
              <w:rPr>
                <w:rFonts w:ascii="Times New Roman" w:hAnsi="Times New Roman"/>
                <w:bCs/>
                <w:sz w:val="24"/>
                <w:szCs w:val="24"/>
              </w:rPr>
              <w:t>сполнителя.</w:t>
            </w:r>
          </w:p>
        </w:tc>
      </w:tr>
      <w:tr w:rsidR="00B060B8" w14:paraId="24D49375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23" w14:textId="77777777" w:rsidR="00B060B8" w:rsidRPr="001C7148" w:rsidRDefault="00B060B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1C36" w14:textId="09C7A7E3" w:rsidR="00B060B8" w:rsidRPr="00DE7B1F" w:rsidRDefault="0059778D" w:rsidP="00B5595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 xml:space="preserve">Срок оказания </w:t>
            </w:r>
            <w:r w:rsidR="00DE7B1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2B22" w14:textId="179CE682" w:rsidR="0059778D" w:rsidRPr="00DE7B1F" w:rsidRDefault="0059778D" w:rsidP="0059778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 xml:space="preserve">- по месту нахождения </w:t>
            </w:r>
            <w:r w:rsidR="00DE7B1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>аказчика Челябинская область, п. Красногорск в период с марта по октябрь 2025 г., выезд осуществляется 1 раз в неделю в четверг;</w:t>
            </w:r>
          </w:p>
          <w:p w14:paraId="608D391A" w14:textId="6E034EDE" w:rsidR="00B060B8" w:rsidRPr="00DE7B1F" w:rsidRDefault="0059778D" w:rsidP="00DE7B1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 xml:space="preserve">- Челябинска область, г. Челябинск и г. Копейск с </w:t>
            </w:r>
            <w:r w:rsidR="00DE7B1F">
              <w:rPr>
                <w:rFonts w:ascii="Times New Roman" w:hAnsi="Times New Roman"/>
                <w:bCs/>
                <w:sz w:val="24"/>
                <w:szCs w:val="24"/>
              </w:rPr>
              <w:t>даты</w:t>
            </w: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 xml:space="preserve"> подписания </w:t>
            </w:r>
            <w:r w:rsidR="00DE7B1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E7B1F">
              <w:rPr>
                <w:rFonts w:ascii="Times New Roman" w:hAnsi="Times New Roman"/>
                <w:bCs/>
                <w:sz w:val="24"/>
                <w:szCs w:val="24"/>
              </w:rPr>
              <w:t>оговора и до 31.12.2025 г.</w:t>
            </w:r>
          </w:p>
        </w:tc>
      </w:tr>
      <w:tr w:rsidR="003377E2" w14:paraId="610C250D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90C2" w14:textId="77777777" w:rsidR="003377E2" w:rsidRPr="001C7148" w:rsidRDefault="003377E2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62FB" w14:textId="457FB5C8" w:rsidR="003377E2" w:rsidRPr="003377E2" w:rsidRDefault="003377E2" w:rsidP="003377E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7E2">
              <w:rPr>
                <w:rFonts w:ascii="Times New Roman" w:hAnsi="Times New Roman"/>
                <w:bCs/>
                <w:sz w:val="24"/>
                <w:szCs w:val="24"/>
              </w:rPr>
              <w:t>Количество и виды</w:t>
            </w:r>
            <w:r w:rsidRPr="003377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377E2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214" w14:textId="77777777" w:rsidR="003377E2" w:rsidRPr="003377E2" w:rsidRDefault="003377E2" w:rsidP="003377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E2">
              <w:rPr>
                <w:rFonts w:ascii="Times New Roman" w:hAnsi="Times New Roman"/>
                <w:sz w:val="24"/>
                <w:szCs w:val="24"/>
              </w:rPr>
              <w:t>Прогнозное количество лиц, подлежащих прохождению предварительного медицинского осмотра и работников подлежащих прохождению периодического медицинского осмотра, зависит от количества выданных Заказчиком направлений и поименных списков.</w:t>
            </w:r>
          </w:p>
          <w:p w14:paraId="501489BE" w14:textId="77777777" w:rsidR="003377E2" w:rsidRPr="003377E2" w:rsidRDefault="003377E2" w:rsidP="003377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E2">
              <w:rPr>
                <w:rFonts w:ascii="Times New Roman" w:hAnsi="Times New Roman"/>
                <w:sz w:val="24"/>
                <w:szCs w:val="24"/>
              </w:rPr>
              <w:t>Категории лиц, подлежащих прохождению предварительных и периодических медицинских осмотров – мужчины, женщины до 40 лет, женщины после 40 лет. Номера п/п в соответствии с приложением к Приказу Минздрава России от 28.01.2021 N 29н: п.1.1; п.1.15; п.1.19.1; п.1.29.2; п.1.40.1; п.1.48; п.1.50; п.1.8; п.2.4.3; п.3.1.7; п.3.1.8; п.3.4; п.4.2.1; п.4.3.1; п.4.3.2; п.4.4; п.4.7; п.4.8; п.5.1; п.6.2; п.9; п.12; п.13; п.15; п.18.1; п.18.2; п.23.</w:t>
            </w:r>
          </w:p>
          <w:tbl>
            <w:tblPr>
              <w:tblStyle w:val="af8"/>
              <w:tblW w:w="601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194"/>
              <w:gridCol w:w="1312"/>
            </w:tblGrid>
            <w:tr w:rsidR="003377E2" w:rsidRPr="003377E2" w14:paraId="3848F9C5" w14:textId="77777777" w:rsidTr="000E0188">
              <w:trPr>
                <w:trHeight w:val="890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E6436" w14:textId="25CFC759" w:rsidR="003377E2" w:rsidRPr="001C58E6" w:rsidRDefault="003377E2" w:rsidP="003377E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C58E6">
                    <w:rPr>
                      <w:rFonts w:ascii="Times New Roman" w:hAnsi="Times New Roman"/>
                      <w:b/>
                      <w:bCs/>
                    </w:rPr>
                    <w:t xml:space="preserve">№ </w:t>
                  </w:r>
                </w:p>
                <w:p w14:paraId="35DE78B1" w14:textId="6CEE8197" w:rsidR="003377E2" w:rsidRPr="001C58E6" w:rsidRDefault="003377E2" w:rsidP="003377E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C58E6">
                    <w:rPr>
                      <w:rFonts w:ascii="Times New Roman" w:hAnsi="Times New Roman"/>
                      <w:b/>
                      <w:bCs/>
                    </w:rPr>
                    <w:t>п/п</w:t>
                  </w:r>
                </w:p>
              </w:tc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FFEF" w14:textId="42B75757" w:rsidR="003377E2" w:rsidRPr="001C58E6" w:rsidRDefault="003377E2" w:rsidP="003377E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C58E6">
                    <w:rPr>
                      <w:rFonts w:ascii="Times New Roman" w:hAnsi="Times New Roman"/>
                      <w:b/>
                      <w:bCs/>
                    </w:rPr>
                    <w:t xml:space="preserve">Наименование, характеристика </w:t>
                  </w:r>
                  <w:r w:rsidR="000E0188" w:rsidRPr="001C58E6">
                    <w:rPr>
                      <w:rFonts w:ascii="Times New Roman" w:hAnsi="Times New Roman"/>
                      <w:b/>
                      <w:bCs/>
                    </w:rPr>
                    <w:t>У</w:t>
                  </w:r>
                  <w:r w:rsidRPr="001C58E6">
                    <w:rPr>
                      <w:rFonts w:ascii="Times New Roman" w:hAnsi="Times New Roman"/>
                      <w:b/>
                      <w:bCs/>
                    </w:rPr>
                    <w:t>слуг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F414C" w14:textId="77777777" w:rsidR="003377E2" w:rsidRPr="001C58E6" w:rsidRDefault="003377E2" w:rsidP="003377E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C58E6">
                    <w:rPr>
                      <w:rFonts w:ascii="Times New Roman" w:hAnsi="Times New Roman"/>
                      <w:b/>
                      <w:bCs/>
                    </w:rPr>
                    <w:t>Единица измерения</w:t>
                  </w:r>
                </w:p>
              </w:tc>
            </w:tr>
            <w:tr w:rsidR="003377E2" w:rsidRPr="003377E2" w14:paraId="063293D4" w14:textId="77777777" w:rsidTr="000E0188">
              <w:trPr>
                <w:trHeight w:val="70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C964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4DE77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  <w:color w:val="000000"/>
                    </w:rPr>
                    <w:t>Предварительный медицинский осмотр с п. 23 прил. 1 (Медицинская книжка)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74C9B" w14:textId="77777777" w:rsidR="003377E2" w:rsidRPr="003377E2" w:rsidRDefault="003377E2" w:rsidP="003377E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eastAsia="Times New Roman" w:hAnsi="Times New Roman"/>
                      <w:color w:val="000000"/>
                    </w:rPr>
                    <w:t>600 чел.</w:t>
                  </w:r>
                </w:p>
              </w:tc>
            </w:tr>
            <w:tr w:rsidR="003377E2" w:rsidRPr="003377E2" w14:paraId="72D76663" w14:textId="77777777" w:rsidTr="000E0188">
              <w:trPr>
                <w:trHeight w:val="70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E45C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8E09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  <w:color w:val="000000"/>
                    </w:rPr>
                    <w:t>Предварительный медицинский осмотр с вредными производственными факторами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BEFB3" w14:textId="77777777" w:rsidR="003377E2" w:rsidRPr="003377E2" w:rsidRDefault="003377E2" w:rsidP="003377E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eastAsia="Times New Roman" w:hAnsi="Times New Roman"/>
                      <w:color w:val="000000"/>
                    </w:rPr>
                    <w:t>700 чел.</w:t>
                  </w:r>
                </w:p>
              </w:tc>
            </w:tr>
            <w:tr w:rsidR="003377E2" w:rsidRPr="003377E2" w14:paraId="6064CF43" w14:textId="77777777" w:rsidTr="000E0188">
              <w:trPr>
                <w:trHeight w:val="70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FE54A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C3580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  <w:color w:val="000000"/>
                    </w:rPr>
                    <w:t>Периодический медицинский осмотр с п. 23 прил. 1 (Медицинская книжка)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D65BC" w14:textId="77777777" w:rsidR="003377E2" w:rsidRPr="003377E2" w:rsidRDefault="003377E2" w:rsidP="003377E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eastAsia="Times New Roman" w:hAnsi="Times New Roman"/>
                      <w:color w:val="000000"/>
                    </w:rPr>
                    <w:t>1200 чел.</w:t>
                  </w:r>
                </w:p>
              </w:tc>
            </w:tr>
            <w:tr w:rsidR="003377E2" w:rsidRPr="003377E2" w14:paraId="6C6BCC16" w14:textId="77777777" w:rsidTr="000E0188">
              <w:trPr>
                <w:trHeight w:val="70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021BF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4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B5F25" w14:textId="77777777" w:rsidR="003377E2" w:rsidRPr="003377E2" w:rsidRDefault="003377E2" w:rsidP="003377E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hAnsi="Times New Roman"/>
                      <w:color w:val="000000"/>
                    </w:rPr>
                    <w:t>Периодический медицинский осмотр с вредными производственными факторами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E0894" w14:textId="77777777" w:rsidR="003377E2" w:rsidRPr="003377E2" w:rsidRDefault="003377E2" w:rsidP="003377E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7E2">
                    <w:rPr>
                      <w:rFonts w:ascii="Times New Roman" w:eastAsia="Times New Roman" w:hAnsi="Times New Roman"/>
                      <w:color w:val="000000"/>
                    </w:rPr>
                    <w:t>2000 чел.</w:t>
                  </w:r>
                </w:p>
              </w:tc>
            </w:tr>
          </w:tbl>
          <w:p w14:paraId="3F55FE5E" w14:textId="77777777" w:rsidR="003377E2" w:rsidRPr="00DE7B1F" w:rsidRDefault="003377E2" w:rsidP="0059778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58E6" w14:paraId="7595A8CA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BF51" w14:textId="77777777" w:rsidR="001C58E6" w:rsidRPr="001C7148" w:rsidRDefault="001C58E6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7B51" w14:textId="6CEAC3E7" w:rsidR="001C58E6" w:rsidRPr="003377E2" w:rsidRDefault="001C58E6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8E6">
              <w:rPr>
                <w:rFonts w:ascii="Times New Roman" w:hAnsi="Times New Roman"/>
                <w:sz w:val="24"/>
                <w:szCs w:val="24"/>
              </w:rPr>
              <w:t xml:space="preserve">Наименование оказываемых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8E6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01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5530"/>
            </w:tblGrid>
            <w:tr w:rsidR="001C58E6" w:rsidRPr="001C58E6" w14:paraId="5CC4C7D5" w14:textId="77777777" w:rsidTr="001C58E6">
              <w:trPr>
                <w:trHeight w:val="630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02A8B" w14:textId="77777777" w:rsidR="001C58E6" w:rsidRPr="001C58E6" w:rsidRDefault="001C58E6" w:rsidP="001C58E6">
                  <w:pPr>
                    <w:suppressAutoHyphens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CDC1B" w14:textId="1A5A0207" w:rsidR="001C58E6" w:rsidRPr="001C58E6" w:rsidRDefault="001C58E6" w:rsidP="001C58E6">
                  <w:pPr>
                    <w:suppressAutoHyphens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Наименование медицинской </w:t>
                  </w:r>
                  <w:r w:rsidR="00885F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</w:t>
                  </w:r>
                  <w:r w:rsidRPr="001C58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слуги</w:t>
                  </w:r>
                </w:p>
              </w:tc>
            </w:tr>
            <w:tr w:rsidR="00885FD7" w:rsidRPr="001C58E6" w14:paraId="4D93F948" w14:textId="77777777" w:rsidTr="002C67F6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68689" w14:textId="6FA6B883" w:rsidR="00885FD7" w:rsidRPr="00885FD7" w:rsidRDefault="00885FD7" w:rsidP="00885FD7">
                  <w:pPr>
                    <w:pStyle w:val="af"/>
                    <w:numPr>
                      <w:ilvl w:val="0"/>
                      <w:numId w:val="17"/>
                    </w:numPr>
                    <w:suppressAutoHyphens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85F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Осмотр специалистами:</w:t>
                  </w:r>
                </w:p>
              </w:tc>
            </w:tr>
            <w:tr w:rsidR="00051F0C" w:rsidRPr="001C58E6" w14:paraId="5D020D39" w14:textId="77777777" w:rsidTr="0098576B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7B6F0" w14:textId="7A3E45D1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гинеколога (только для женщин)</w:t>
                  </w:r>
                </w:p>
              </w:tc>
            </w:tr>
            <w:tr w:rsidR="00051F0C" w:rsidRPr="001C58E6" w14:paraId="31DBA074" w14:textId="77777777" w:rsidTr="0098418D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164E" w14:textId="7026BBC6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психиатра</w:t>
                  </w:r>
                </w:p>
              </w:tc>
            </w:tr>
            <w:tr w:rsidR="00051F0C" w:rsidRPr="001C58E6" w14:paraId="57868E2D" w14:textId="77777777" w:rsidTr="00B30F3F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CB5C9" w14:textId="1073706C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психиатр – нарколога</w:t>
                  </w:r>
                </w:p>
              </w:tc>
            </w:tr>
            <w:tr w:rsidR="00051F0C" w:rsidRPr="001C58E6" w14:paraId="4A8C16AF" w14:textId="77777777" w:rsidTr="00BB3B0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CC05A" w14:textId="483E96BA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хирурга</w:t>
                  </w:r>
                </w:p>
              </w:tc>
            </w:tr>
            <w:tr w:rsidR="00051F0C" w:rsidRPr="001C58E6" w14:paraId="420854C2" w14:textId="77777777" w:rsidTr="00E6044C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93739" w14:textId="7E1CFE76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невролога</w:t>
                  </w:r>
                </w:p>
              </w:tc>
            </w:tr>
            <w:tr w:rsidR="00051F0C" w:rsidRPr="001C58E6" w14:paraId="20735C23" w14:textId="77777777" w:rsidTr="00E4208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A5D8A" w14:textId="270CBB6E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дерматолога</w:t>
                  </w:r>
                </w:p>
              </w:tc>
            </w:tr>
            <w:tr w:rsidR="00051F0C" w:rsidRPr="001C58E6" w14:paraId="645606AC" w14:textId="77777777" w:rsidTr="00816544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99716" w14:textId="1FD90902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отоларинголога</w:t>
                  </w:r>
                </w:p>
              </w:tc>
            </w:tr>
            <w:tr w:rsidR="00051F0C" w:rsidRPr="001C58E6" w14:paraId="29511794" w14:textId="77777777" w:rsidTr="008A3512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B895" w14:textId="3DDC8C7C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окулиста</w:t>
                  </w:r>
                </w:p>
              </w:tc>
            </w:tr>
            <w:tr w:rsidR="00051F0C" w:rsidRPr="001C58E6" w14:paraId="606E8CE0" w14:textId="77777777" w:rsidTr="003F19FB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B48A4" w14:textId="63AE0D7E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стоматолога</w:t>
                  </w:r>
                </w:p>
              </w:tc>
            </w:tr>
            <w:tr w:rsidR="00051F0C" w:rsidRPr="001C58E6" w14:paraId="50470793" w14:textId="77777777" w:rsidTr="002547C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1B55A" w14:textId="0A18BC25" w:rsidR="00051F0C" w:rsidRPr="001C58E6" w:rsidRDefault="00051F0C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Осмотр терапевта-профпатолога</w:t>
                  </w:r>
                </w:p>
              </w:tc>
            </w:tr>
            <w:tr w:rsidR="00396AD2" w:rsidRPr="001C58E6" w14:paraId="055FFE17" w14:textId="77777777" w:rsidTr="00736832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711BA" w14:textId="4B9550C5" w:rsidR="00396AD2" w:rsidRPr="00396AD2" w:rsidRDefault="00396AD2" w:rsidP="00396AD2">
                  <w:pPr>
                    <w:pStyle w:val="af"/>
                    <w:numPr>
                      <w:ilvl w:val="0"/>
                      <w:numId w:val="17"/>
                    </w:numPr>
                    <w:suppressAutoHyphens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96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Анализы и исследования:</w:t>
                  </w:r>
                </w:p>
              </w:tc>
            </w:tr>
            <w:tr w:rsidR="00396AD2" w:rsidRPr="001C58E6" w14:paraId="43CCC3BA" w14:textId="77777777" w:rsidTr="00E46F5F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FC3" w14:textId="4DF0A1FE" w:rsidR="00396AD2" w:rsidRPr="001C58E6" w:rsidRDefault="00396AD2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Клинический анализ мочи</w:t>
                  </w:r>
                </w:p>
              </w:tc>
            </w:tr>
            <w:tr w:rsidR="00396AD2" w:rsidRPr="001C58E6" w14:paraId="6B90094E" w14:textId="77777777" w:rsidTr="00453A47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1F6A5" w14:textId="053DA8FD" w:rsidR="00396AD2" w:rsidRPr="001C58E6" w:rsidRDefault="00396AD2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Клинический анализ крови</w:t>
                  </w:r>
                </w:p>
              </w:tc>
            </w:tr>
            <w:tr w:rsidR="007F01D1" w:rsidRPr="001C58E6" w14:paraId="1853942E" w14:textId="77777777" w:rsidTr="00590A2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FEC93" w14:textId="22368947" w:rsidR="007F01D1" w:rsidRPr="001C58E6" w:rsidRDefault="007F01D1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Содержание в сыворотке крови холестерина</w:t>
                  </w:r>
                </w:p>
              </w:tc>
            </w:tr>
            <w:tr w:rsidR="007F01D1" w:rsidRPr="001C58E6" w14:paraId="15AFD547" w14:textId="77777777" w:rsidTr="00C0163E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BBC9" w14:textId="6B0FC5C4" w:rsidR="007F01D1" w:rsidRPr="001C58E6" w:rsidRDefault="007F01D1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Содержание в сыворотке крови глюкозы</w:t>
                  </w:r>
                </w:p>
              </w:tc>
            </w:tr>
            <w:tr w:rsidR="007F01D1" w:rsidRPr="001C58E6" w14:paraId="6826F09C" w14:textId="77777777" w:rsidTr="00A85DD7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C6FBA" w14:textId="5A826F1E" w:rsidR="007F01D1" w:rsidRPr="001C58E6" w:rsidRDefault="007F01D1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Электрокардиография</w:t>
                  </w:r>
                </w:p>
              </w:tc>
            </w:tr>
            <w:tr w:rsidR="007F01D1" w:rsidRPr="001C58E6" w14:paraId="3F95466D" w14:textId="77777777" w:rsidTr="001E489A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25AE0" w14:textId="1069D383" w:rsidR="007F01D1" w:rsidRPr="001C58E6" w:rsidRDefault="007F01D1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Мазок на цитологию (только для женщин)</w:t>
                  </w:r>
                </w:p>
              </w:tc>
            </w:tr>
            <w:tr w:rsidR="007F01D1" w:rsidRPr="001C58E6" w14:paraId="3F797F16" w14:textId="77777777" w:rsidTr="002167A4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CC" w14:textId="5120C21B" w:rsidR="007F01D1" w:rsidRPr="001C58E6" w:rsidRDefault="007F01D1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Офтальмотонометрия</w:t>
                  </w:r>
                  <w:proofErr w:type="spellEnd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для лиц старше 40 лет</w:t>
                  </w:r>
                </w:p>
              </w:tc>
            </w:tr>
            <w:tr w:rsidR="002006EE" w:rsidRPr="001C58E6" w14:paraId="41ADAA7A" w14:textId="77777777" w:rsidTr="0041478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2FAD6" w14:textId="5FA0F968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Спирометрия</w:t>
                  </w:r>
                </w:p>
              </w:tc>
            </w:tr>
            <w:tr w:rsidR="002006EE" w:rsidRPr="001C58E6" w14:paraId="4F7973CE" w14:textId="77777777" w:rsidTr="0018631B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CEDBF" w14:textId="512612AB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Биомикроскопия</w:t>
                  </w:r>
                  <w:proofErr w:type="spellEnd"/>
                </w:p>
              </w:tc>
            </w:tr>
            <w:tr w:rsidR="002006EE" w:rsidRPr="001C58E6" w14:paraId="60913469" w14:textId="77777777" w:rsidTr="005966B5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73ECD" w14:textId="0D3CAA4E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Офтальмоскопия</w:t>
                  </w:r>
                </w:p>
              </w:tc>
            </w:tr>
            <w:tr w:rsidR="002006EE" w:rsidRPr="001C58E6" w14:paraId="1ACFFA79" w14:textId="77777777" w:rsidTr="00287EBD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09CE7" w14:textId="6DA80242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Вестибулометрия</w:t>
                  </w:r>
                </w:p>
              </w:tc>
            </w:tr>
            <w:tr w:rsidR="002006EE" w:rsidRPr="001C58E6" w14:paraId="6FD2DEAA" w14:textId="77777777" w:rsidTr="00BA791A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6F071" w14:textId="30369E8B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Аудиометрия</w:t>
                  </w:r>
                </w:p>
              </w:tc>
            </w:tr>
            <w:tr w:rsidR="002006EE" w:rsidRPr="001C58E6" w14:paraId="29549116" w14:textId="77777777" w:rsidTr="003B7826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18628" w14:textId="2588AE7E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Динамометрия</w:t>
                  </w:r>
                </w:p>
              </w:tc>
            </w:tr>
            <w:tr w:rsidR="002006EE" w:rsidRPr="001C58E6" w14:paraId="39BBE074" w14:textId="77777777" w:rsidTr="0038630F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C56D4" w14:textId="79CF9023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Пульсоксиметрия</w:t>
                  </w:r>
                  <w:proofErr w:type="spellEnd"/>
                </w:p>
              </w:tc>
            </w:tr>
            <w:tr w:rsidR="002006EE" w:rsidRPr="001C58E6" w14:paraId="2633ADB0" w14:textId="77777777" w:rsidTr="00BB70FC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B7E94" w14:textId="49FE26C5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Паллестезиометрия</w:t>
                  </w:r>
                  <w:proofErr w:type="spellEnd"/>
                </w:p>
              </w:tc>
            </w:tr>
            <w:tr w:rsidR="002006EE" w:rsidRPr="001C58E6" w14:paraId="4B94E140" w14:textId="77777777" w:rsidTr="007570F4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53526" w14:textId="006F0D08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Поля зрения</w:t>
                  </w:r>
                </w:p>
              </w:tc>
            </w:tr>
            <w:tr w:rsidR="002006EE" w:rsidRPr="001C58E6" w14:paraId="5F7C1E5D" w14:textId="77777777" w:rsidTr="00247558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38B19" w14:textId="0A285127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Ретикулоциты</w:t>
                  </w:r>
                </w:p>
              </w:tc>
            </w:tr>
            <w:tr w:rsidR="002006EE" w:rsidRPr="001C58E6" w14:paraId="097104A7" w14:textId="77777777" w:rsidTr="00212A8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823C4" w14:textId="2A53933D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Анализ кала на гельминтозы</w:t>
                  </w:r>
                </w:p>
              </w:tc>
            </w:tr>
            <w:tr w:rsidR="002006EE" w:rsidRPr="001C58E6" w14:paraId="05827F5C" w14:textId="77777777" w:rsidTr="00476ECB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7A42F" w14:textId="2775BAD2" w:rsidR="002006EE" w:rsidRPr="001C58E6" w:rsidRDefault="002006EE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Кровь на RW</w:t>
                  </w:r>
                </w:p>
              </w:tc>
            </w:tr>
            <w:tr w:rsidR="00AE1F2A" w:rsidRPr="001C58E6" w14:paraId="1CB159B0" w14:textId="77777777" w:rsidTr="00E43EEC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7D132" w14:textId="2ABFD73A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Мазок на микрофлору </w:t>
                  </w:r>
                </w:p>
              </w:tc>
            </w:tr>
            <w:tr w:rsidR="00AE1F2A" w:rsidRPr="001C58E6" w14:paraId="5DA5D495" w14:textId="77777777" w:rsidTr="001004AA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EA17C" w14:textId="1CB11DE5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АЛТ, АСТ, </w:t>
                  </w: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биллирубин</w:t>
                  </w:r>
                  <w:proofErr w:type="spellEnd"/>
                </w:p>
              </w:tc>
            </w:tr>
            <w:tr w:rsidR="00AE1F2A" w:rsidRPr="001C58E6" w14:paraId="5917BFF9" w14:textId="77777777" w:rsidTr="00935D85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3B51B" w14:textId="7B1E2407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Базофильная зернистость эритроцитов</w:t>
                  </w:r>
                </w:p>
              </w:tc>
            </w:tr>
            <w:tr w:rsidR="00AE1F2A" w:rsidRPr="001C58E6" w14:paraId="0B691175" w14:textId="77777777" w:rsidTr="00D26FB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C240" w14:textId="022ABFBA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Исследование на носительство кишечных инфекций</w:t>
                  </w:r>
                </w:p>
              </w:tc>
            </w:tr>
            <w:tr w:rsidR="00AE1F2A" w:rsidRPr="001C58E6" w14:paraId="65BF9CC1" w14:textId="77777777" w:rsidTr="00D869D5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4C4D3" w14:textId="4B35FBC0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Мазок из зева и носа на наличие патогенного стафилококка</w:t>
                  </w:r>
                </w:p>
              </w:tc>
            </w:tr>
            <w:tr w:rsidR="00AE1F2A" w:rsidRPr="001C58E6" w14:paraId="70EE3F7B" w14:textId="77777777" w:rsidTr="00E0558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B24C3" w14:textId="7E63B0E8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Серологическое обследование на брюшной тиф</w:t>
                  </w:r>
                </w:p>
              </w:tc>
            </w:tr>
            <w:tr w:rsidR="00AE1F2A" w:rsidRPr="001C58E6" w14:paraId="12DBE663" w14:textId="77777777" w:rsidTr="004929AA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1A38B" w14:textId="0F68FA25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Кровь на ВИЧ, </w:t>
                  </w: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НBs</w:t>
                  </w:r>
                  <w:proofErr w:type="spellEnd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, HCV</w:t>
                  </w:r>
                </w:p>
              </w:tc>
            </w:tr>
            <w:tr w:rsidR="00AE1F2A" w:rsidRPr="001C58E6" w14:paraId="3BB2491F" w14:textId="77777777" w:rsidTr="0075263C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E5DE" w14:textId="0EBE08A6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Анализ на бруцеллез</w:t>
                  </w:r>
                </w:p>
              </w:tc>
            </w:tr>
            <w:tr w:rsidR="00AE1F2A" w:rsidRPr="001C58E6" w14:paraId="1672CFCF" w14:textId="77777777" w:rsidTr="006D6EB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164F" w14:textId="1B42D4D1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Анализ на </w:t>
                  </w: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эхиноккоз</w:t>
                  </w:r>
                  <w:proofErr w:type="spellEnd"/>
                </w:p>
              </w:tc>
            </w:tr>
            <w:tr w:rsidR="00AE1F2A" w:rsidRPr="001C58E6" w14:paraId="5925F837" w14:textId="77777777" w:rsidTr="006D2B62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4008D" w14:textId="7879D3D1" w:rsidR="00AE1F2A" w:rsidRPr="001C58E6" w:rsidRDefault="00AE1F2A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Рентгенография длинных трубчатых костей</w:t>
                  </w:r>
                </w:p>
              </w:tc>
            </w:tr>
            <w:tr w:rsidR="00375F19" w:rsidRPr="001C58E6" w14:paraId="70EBBB34" w14:textId="77777777" w:rsidTr="006F4FEA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DC498" w14:textId="77A197D7" w:rsidR="00375F19" w:rsidRPr="001C58E6" w:rsidRDefault="00375F19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УЗИ молочных желез (женщинам старше 40 лет)</w:t>
                  </w:r>
                </w:p>
              </w:tc>
            </w:tr>
            <w:tr w:rsidR="00375F19" w:rsidRPr="001C58E6" w14:paraId="26C3E6D0" w14:textId="77777777" w:rsidTr="0044266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73473" w14:textId="4E93E28C" w:rsidR="00375F19" w:rsidRPr="001C58E6" w:rsidRDefault="00375F19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УЗИ органов малого таза для женщин</w:t>
                  </w:r>
                </w:p>
              </w:tc>
            </w:tr>
            <w:tr w:rsidR="00375F19" w:rsidRPr="001C58E6" w14:paraId="1C6BE8CB" w14:textId="77777777" w:rsidTr="00CE6161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55D60" w14:textId="21A01A74" w:rsidR="00375F19" w:rsidRPr="001C58E6" w:rsidRDefault="00375F19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УЗИ органов брюшной полости (печень, желчный пузырь, поджелудочная железа, селезенка)</w:t>
                  </w:r>
                </w:p>
              </w:tc>
            </w:tr>
            <w:tr w:rsidR="00375F19" w:rsidRPr="001C58E6" w14:paraId="198461FC" w14:textId="77777777" w:rsidTr="006E3429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A7AC2" w14:textId="4D7D0D6A" w:rsidR="00375F19" w:rsidRPr="001C58E6" w:rsidRDefault="00375F19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УЗИ органов брюшной полос и щитовидной железы</w:t>
                  </w:r>
                </w:p>
              </w:tc>
            </w:tr>
            <w:tr w:rsidR="00453EC8" w:rsidRPr="001C58E6" w14:paraId="5F604597" w14:textId="77777777" w:rsidTr="006D388C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0B4D" w14:textId="216C143B" w:rsidR="00453EC8" w:rsidRPr="001C58E6" w:rsidRDefault="00453EC8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Маммография для женщин, старше 40 лет</w:t>
                  </w:r>
                </w:p>
              </w:tc>
            </w:tr>
            <w:tr w:rsidR="00453EC8" w:rsidRPr="001C58E6" w14:paraId="2B6F7A96" w14:textId="77777777" w:rsidTr="00934C93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60D4" w14:textId="72F10B73" w:rsidR="00453EC8" w:rsidRPr="001C58E6" w:rsidRDefault="00453EC8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ЭЭГ (Электроэнцефалограмма)</w:t>
                  </w:r>
                </w:p>
              </w:tc>
            </w:tr>
            <w:tr w:rsidR="00453EC8" w:rsidRPr="001C58E6" w14:paraId="60F8F251" w14:textId="77777777" w:rsidTr="00566289">
              <w:trPr>
                <w:trHeight w:val="660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E420F" w14:textId="634AF3C7" w:rsidR="00453EC8" w:rsidRPr="001C58E6" w:rsidRDefault="00453EC8" w:rsidP="00453EC8">
                  <w:pPr>
                    <w:suppressAutoHyphens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Оформление заключений в центре </w:t>
                  </w:r>
                  <w:proofErr w:type="spellStart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профпатологии</w:t>
                  </w:r>
                  <w:proofErr w:type="spellEnd"/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для сотрудников, работающих 5 лет и более (подклассы 3.1-3.4, класс 4)</w:t>
                  </w:r>
                </w:p>
              </w:tc>
            </w:tr>
            <w:tr w:rsidR="00453EC8" w:rsidRPr="001C58E6" w14:paraId="04F092D5" w14:textId="77777777" w:rsidTr="003E1C7B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25416" w14:textId="5908D0E6" w:rsidR="00453EC8" w:rsidRPr="001C58E6" w:rsidRDefault="00453EC8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Прививка АДС-м (от дифтерии, ставится 1 раз в 10 лет)</w:t>
                  </w:r>
                </w:p>
              </w:tc>
            </w:tr>
            <w:tr w:rsidR="00453EC8" w:rsidRPr="001C58E6" w14:paraId="7599C682" w14:textId="77777777" w:rsidTr="00A537AE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629AF" w14:textId="5A87D0C2" w:rsidR="00453EC8" w:rsidRPr="001C58E6" w:rsidRDefault="00453EC8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Прививка от гепатита B</w:t>
                  </w:r>
                </w:p>
              </w:tc>
            </w:tr>
            <w:tr w:rsidR="00453EC8" w:rsidRPr="001C58E6" w14:paraId="0F173EA2" w14:textId="77777777" w:rsidTr="00060A76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55EEB" w14:textId="02C9ACA9" w:rsidR="00453EC8" w:rsidRPr="001C58E6" w:rsidRDefault="00453EC8" w:rsidP="001C58E6">
                  <w:pPr>
                    <w:suppressAutoHyphens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C58E6">
                    <w:rPr>
                      <w:rFonts w:ascii="Times New Roman" w:eastAsia="Times New Roman" w:hAnsi="Times New Roman" w:cs="Times New Roman"/>
                      <w:color w:val="000000"/>
                    </w:rPr>
                    <w:t>Забор анализа</w:t>
                  </w:r>
                </w:p>
              </w:tc>
            </w:tr>
            <w:tr w:rsidR="005D0175" w:rsidRPr="001C58E6" w14:paraId="167E733D" w14:textId="77777777" w:rsidTr="00B22E4D">
              <w:trPr>
                <w:trHeight w:val="315"/>
              </w:trPr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A3ACD" w14:textId="107CB5DE" w:rsidR="005D0175" w:rsidRPr="001C58E6" w:rsidRDefault="005D0175" w:rsidP="0001035D">
                  <w:pPr>
                    <w:pStyle w:val="af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175">
                    <w:rPr>
                      <w:rFonts w:ascii="Times New Roman" w:hAnsi="Times New Roman" w:cs="Times New Roman"/>
                    </w:rPr>
                    <w:t xml:space="preserve">Исполнитель в случае необходимости может привлекать специалистов и выполнять необходимые для исполнения Договора исследования по договору с другими организациями. При этом сроки проведения мероприятий от начала медицинского осмотра до его завершения должны соответствовать срокам, указанным в текущем разделе настоящего Технического задания. Исполнитель несет ответственность за неоказание, либо ненадлежащее оказание </w:t>
                  </w:r>
                  <w:r w:rsidR="0001035D">
                    <w:rPr>
                      <w:rFonts w:ascii="Times New Roman" w:hAnsi="Times New Roman" w:cs="Times New Roman"/>
                    </w:rPr>
                    <w:t>У</w:t>
                  </w:r>
                  <w:r w:rsidRPr="005D0175">
                    <w:rPr>
                      <w:rFonts w:ascii="Times New Roman" w:hAnsi="Times New Roman" w:cs="Times New Roman"/>
                    </w:rPr>
                    <w:t>слуг по Договору привлеченными третьими лицами, в том числе за наличие необходимых лицензий и разрешений.</w:t>
                  </w:r>
                </w:p>
              </w:tc>
            </w:tr>
          </w:tbl>
          <w:p w14:paraId="619393B0" w14:textId="77777777" w:rsidR="001C58E6" w:rsidRPr="003377E2" w:rsidRDefault="001C58E6" w:rsidP="003377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57D" w14:paraId="688C270A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2B7" w14:textId="77777777" w:rsidR="0032057D" w:rsidRPr="001C7148" w:rsidRDefault="0032057D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892A" w14:textId="01162691" w:rsidR="0032057D" w:rsidRPr="005A17F0" w:rsidRDefault="005A17F0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7F0">
              <w:rPr>
                <w:rFonts w:ascii="Times New Roman" w:hAnsi="Times New Roman"/>
                <w:bCs/>
                <w:sz w:val="24"/>
                <w:szCs w:val="24"/>
              </w:rPr>
              <w:t>Порядок проведения предварительного и периодического медицинского медосмотра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E0C3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Предварительные осмотры проводятся при поступлении на работу на основании направления на предварительный медицинский осмотр (обследования) (далее – направление), выданного лицу, поступающему на работу.</w:t>
            </w:r>
          </w:p>
          <w:p w14:paraId="67156F88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может быть сформировано в электронном виде с использованием электронных подписей работодателя и лица, направленного на предварительные осмотры.</w:t>
            </w:r>
          </w:p>
          <w:p w14:paraId="3C649451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Заказчик не позднее, чем за 2 (два) месяца до начала проведения периодического осмотра, направляет Исполнителю поименный список лиц в электронном виде по защищенным каналам связи.</w:t>
            </w:r>
          </w:p>
          <w:p w14:paraId="799AAE14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Исполнитель в течение 10 (десяти) календарных дней с момента получения от Заказчика поименного списка составляет календарный план проведения медицинских услуг, но не позднее, чем за 14 (четырнадцать) календарных дней до согласованной с Заказчиком даты начала проведения периодического осмотра. Календарный план согласовывается Исполнителем с Заказчиком (его представителем), утверждается руководителем медицинской организации (Исполнителем) и направляется в адрес Заказчика в течение 3 (трех) дней с момента его утверждения.</w:t>
            </w:r>
          </w:p>
          <w:p w14:paraId="3E15407C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В календарном плане должны быть указаны, но не ограничиваясь, дата и время (часы работы) проведения периодического осмотра, адрес, ответственное лицо Исполнителя, курирующее договор с Заказчиком с указанием контактного номера телефона, группы лиц (при необходимости).</w:t>
            </w:r>
          </w:p>
          <w:p w14:paraId="50579B67" w14:textId="0D050549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Заказчик не позднее, чем за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(десять) календарных</w:t>
            </w:r>
            <w:r w:rsidRPr="005A17F0">
              <w:rPr>
                <w:rFonts w:ascii="Times New Roman" w:hAnsi="Times New Roman"/>
                <w:sz w:val="24"/>
                <w:szCs w:val="24"/>
              </w:rPr>
              <w:t xml:space="preserve"> дней до согласованной с Исполнителем даты начала проведения периодического медицинского осмотра обязан ознакомить работников, подлежащих периодическому медицинскому осмотру, с календарным планом.</w:t>
            </w:r>
          </w:p>
          <w:p w14:paraId="4BF1ADC3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Перед проведением периодического осмотра Заказчик обязан вручить работнику, направляемому на периодический осмотр, направление на периодический медицинский осмотр</w:t>
            </w:r>
          </w:p>
          <w:p w14:paraId="11A3E889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Для проведения предварительного и периодического медицинских осмотров Исполнителем должна быть сформирована постоянно действующая врачебная комиссия. В состав комиссии входит врач-профпатолог, а также врачи-специалисты, прошедшие в установленном порядке повышение квалификации по специальности «</w:t>
            </w:r>
            <w:proofErr w:type="spellStart"/>
            <w:r w:rsidRPr="005A17F0">
              <w:rPr>
                <w:rFonts w:ascii="Times New Roman" w:hAnsi="Times New Roman"/>
                <w:sz w:val="24"/>
                <w:szCs w:val="24"/>
              </w:rPr>
              <w:t>профпатология</w:t>
            </w:r>
            <w:proofErr w:type="spellEnd"/>
            <w:r w:rsidRPr="005A17F0">
              <w:rPr>
                <w:rFonts w:ascii="Times New Roman" w:hAnsi="Times New Roman"/>
                <w:sz w:val="24"/>
                <w:szCs w:val="24"/>
              </w:rPr>
              <w:t>» или имеющие действующий сертификат по специальности «</w:t>
            </w:r>
            <w:proofErr w:type="spellStart"/>
            <w:r w:rsidRPr="005A17F0">
              <w:rPr>
                <w:rFonts w:ascii="Times New Roman" w:hAnsi="Times New Roman"/>
                <w:sz w:val="24"/>
                <w:szCs w:val="24"/>
              </w:rPr>
              <w:t>профпатология</w:t>
            </w:r>
            <w:proofErr w:type="spellEnd"/>
            <w:r w:rsidRPr="005A17F0">
              <w:rPr>
                <w:rFonts w:ascii="Times New Roman" w:hAnsi="Times New Roman"/>
                <w:sz w:val="24"/>
                <w:szCs w:val="24"/>
              </w:rPr>
              <w:t>». Возглавляет врачебную комиссию врач-профпатолог.</w:t>
            </w:r>
          </w:p>
          <w:p w14:paraId="581C8950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      </w:r>
          </w:p>
          <w:p w14:paraId="59CCAF15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При проведении предварительных и периодических осмотров обследуемые лица проходят:</w:t>
            </w:r>
          </w:p>
          <w:p w14:paraId="1C659D7C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</w:t>
            </w:r>
            <w:proofErr w:type="spellStart"/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дорсопатий</w:t>
            </w:r>
            <w:proofErr w:type="spellEnd"/>
            <w:r w:rsidRPr="005A17F0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определения факторов риска и других патологических состояний и заболеваний, повышающих вероятность развития хронических </w:t>
            </w:r>
            <w:r w:rsidRPr="005A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      </w:r>
          </w:p>
          <w:p w14:paraId="01576442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следующие исследования:</w:t>
            </w:r>
          </w:p>
          <w:p w14:paraId="10ADF306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а) 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      </w:r>
          </w:p>
          <w:p w14:paraId="7C50E5C0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б) общий анализ крови (гемоглобин, цветной показатель, эритроциты, тромбоциты, лейкоциты, лейкоцитарная формула, скорость оседания эритроцитов);</w:t>
            </w:r>
          </w:p>
          <w:p w14:paraId="468AE169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в) клинический анализ мочи (удельный вес, белок, сахар, микроскопия осадка);</w:t>
            </w:r>
          </w:p>
          <w:p w14:paraId="58F65588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г) электрокардиография в покое, проводится для граждан в возрасте 18 лет и старше;</w:t>
            </w:r>
          </w:p>
          <w:p w14:paraId="7D3C1AD1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д) измерение артериального давления на периферических артериях, проводится для граждан в возрасте 18 лет и старше;</w:t>
            </w:r>
          </w:p>
          <w:p w14:paraId="05DDD105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е) определение уровня общего холестерина в крови (допускается использование экспресс-метода), проводится для граждан в возрасте 18 лет и старше;</w:t>
            </w:r>
          </w:p>
          <w:p w14:paraId="29A8617E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ё) исследование уровня глюкозы в крови натощак (допускается использование экспресс-метода), проводится для граждан в возрасте 18 лет и старше;</w:t>
            </w:r>
          </w:p>
          <w:p w14:paraId="3BB0ECD9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ж) 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      </w:r>
          </w:p>
          <w:p w14:paraId="0D7B2504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з) определение абсолютного сердечно-сосудистого риска - у граждан в возрасте старше 40 лет;</w:t>
            </w:r>
          </w:p>
          <w:p w14:paraId="4847B84F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и) 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      </w:r>
          </w:p>
          <w:p w14:paraId="02768ED6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F0">
              <w:rPr>
                <w:rFonts w:ascii="Times New Roman" w:hAnsi="Times New Roman"/>
                <w:sz w:val="24"/>
                <w:szCs w:val="24"/>
              </w:rPr>
              <w:t>й) измерение внутриглазного давления при прохождении осмотра, начиная с 40 лет.</w:t>
            </w:r>
          </w:p>
          <w:p w14:paraId="19525CF2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осмотр врача-терапевта, врача-невролога, врача-психиатра и врача-нарколога;</w:t>
            </w:r>
          </w:p>
          <w:p w14:paraId="07C4620C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      </w:r>
          </w:p>
          <w:p w14:paraId="13F21E55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желез;</w:t>
            </w:r>
          </w:p>
          <w:p w14:paraId="4A8270A7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в ряде случаев к настоящему обязательному объему обследования могут дополнительно привлекаться необходимые для проведения осмотра врачи-специалисты: врач-дерматовенеролог, врач-оториноларинголог, врач-хирург, проводится цифровая рентгенография легких в двух проекциях.</w:t>
            </w:r>
          </w:p>
          <w:p w14:paraId="0928A557" w14:textId="77777777" w:rsidR="005A17F0" w:rsidRPr="005A17F0" w:rsidRDefault="005A17F0" w:rsidP="005A1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прохождения периодического осмотра работник обязан прибыть в медицинскую организацию в дату, установленную календарным планом, и предъявить медицинской организации: </w:t>
            </w:r>
          </w:p>
          <w:p w14:paraId="775BB8F1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направление;</w:t>
            </w:r>
          </w:p>
          <w:p w14:paraId="14D2FA8D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      </w:r>
          </w:p>
          <w:p w14:paraId="7CE2B694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паспорт (или иной носитель, удостоверяющий личность);</w:t>
            </w:r>
          </w:p>
          <w:p w14:paraId="20835749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решение врачебной комиссии, проводившей обязательное психиатрическое освидетельствование (в случаях, предусмотренных законодательством РФ);</w:t>
            </w:r>
          </w:p>
          <w:p w14:paraId="69B84763" w14:textId="77777777" w:rsidR="005A17F0" w:rsidRPr="005A17F0" w:rsidRDefault="005A17F0" w:rsidP="005A17F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- полис обязательного (добровольного) медицинского страхования.</w:t>
            </w:r>
          </w:p>
          <w:p w14:paraId="392C036C" w14:textId="14A8705A" w:rsidR="0032057D" w:rsidRPr="001C58E6" w:rsidRDefault="005A17F0" w:rsidP="005A17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</w:rPr>
              <w:t>При проведении предварительных осмотров и периодических осмотров работника Исполнитель должен учитывать результаты ранее проведенных (не позднее одного года) предварительных осмотров и периодических осмотров, диспансеризации, иных медицинских осмотров, подтвержденных медицинскими документами, в том числе полученные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      </w:r>
          </w:p>
        </w:tc>
      </w:tr>
      <w:tr w:rsidR="00CE1959" w14:paraId="0506CA18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DEBD" w14:textId="77777777" w:rsidR="00CE1959" w:rsidRPr="001C7148" w:rsidRDefault="00CE1959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CB28" w14:textId="2FF32A24" w:rsidR="00CE1959" w:rsidRPr="00CE1959" w:rsidRDefault="00CE1959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959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проведения периодического медицинского осмотра в центре </w:t>
            </w:r>
            <w:proofErr w:type="spellStart"/>
            <w:r w:rsidRPr="00CE1959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0D3C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 xml:space="preserve">В случаях затруднения определения профессиональной пригодности работника Заказчика, в связи с имеющимся у него заболеванием и с целью экспертизы профессиональной пригодности, Исполнитель направляет работника Заказчика в центр </w:t>
            </w:r>
            <w:proofErr w:type="spellStart"/>
            <w:r w:rsidRPr="00CE1959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sz w:val="24"/>
                <w:szCs w:val="24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      </w:r>
          </w:p>
          <w:p w14:paraId="0DA67C55" w14:textId="6050BC43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E1959">
              <w:rPr>
                <w:rFonts w:ascii="Times New Roman" w:hAnsi="Times New Roman"/>
                <w:sz w:val="24"/>
                <w:szCs w:val="24"/>
              </w:rPr>
              <w:t xml:space="preserve">ля работников, занятых на работах во вредных и (или) опасных условиях труда, первый периодический осмотр в центре </w:t>
            </w:r>
            <w:proofErr w:type="spellStart"/>
            <w:r w:rsidRPr="00CE1959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sz w:val="24"/>
                <w:szCs w:val="24"/>
              </w:rPr>
              <w:t xml:space="preserve">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</w:t>
            </w:r>
            <w:proofErr w:type="spellStart"/>
            <w:r w:rsidRPr="00CE1959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sz w:val="24"/>
                <w:szCs w:val="24"/>
              </w:rPr>
              <w:t xml:space="preserve"> проводятся один раз в пять лет.</w:t>
            </w:r>
          </w:p>
          <w:p w14:paraId="46FC91EF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</w:t>
            </w:r>
            <w:proofErr w:type="spellStart"/>
            <w:r w:rsidRPr="00CE1959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EB96D8" w14:textId="17FD7FD6" w:rsidR="00CE1959" w:rsidRPr="005A17F0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</w:t>
            </w:r>
            <w:proofErr w:type="spellStart"/>
            <w:r w:rsidRPr="00CE1959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CE1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1959" w14:paraId="650C192E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97A2" w14:textId="77777777" w:rsidR="00CE1959" w:rsidRPr="001C7148" w:rsidRDefault="00CE1959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F565" w14:textId="033BBFA1" w:rsidR="00CE1959" w:rsidRPr="00CE1959" w:rsidRDefault="00CE1959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959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документов при проведении предварительного и периодического медицинского осмотра, а также медицинского осмотра в центре </w:t>
            </w:r>
            <w:proofErr w:type="spellStart"/>
            <w:r w:rsidRPr="00CE1959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9F4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>Работнику, проходящему медицинский осмотр, Исполнителем оформляются документы, установленные законодательством РФ:</w:t>
            </w:r>
          </w:p>
          <w:p w14:paraId="47F54146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>а) медицинская карта амбулаторного больного, в которой отражаются заключения врачей-специалистов, результаты лабораторных и инструментальных исследований, заключение по результатам медицинского осмотра, которая хранится в установленном порядке у Исполнителя;</w:t>
            </w:r>
          </w:p>
          <w:p w14:paraId="26D5E908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 xml:space="preserve">б)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</w:t>
            </w:r>
            <w:r w:rsidRPr="00CE1959">
              <w:rPr>
                <w:rFonts w:ascii="Times New Roman" w:hAnsi="Times New Roman"/>
                <w:sz w:val="24"/>
                <w:szCs w:val="24"/>
              </w:rPr>
              <w:lastRenderedPageBreak/>
              <w:t>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      </w:r>
          </w:p>
          <w:p w14:paraId="7759A022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>в) Заключение по окончании прохождения медицинского осмотра работника Заказчика, выдается работнику, в котором указывается:</w:t>
            </w:r>
          </w:p>
          <w:p w14:paraId="44613C73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дата выдачи Заключения;</w:t>
            </w:r>
          </w:p>
          <w:p w14:paraId="6158EA9B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дата рождения, пол работника Заказчика;</w:t>
            </w:r>
          </w:p>
          <w:p w14:paraId="2B2D2C8E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наименование работодателя;</w:t>
            </w:r>
          </w:p>
          <w:p w14:paraId="7F12FACE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наименование структурного подразделения работодателя (при наличии), должности (профессии) или вида работы, стаж работы;</w:t>
            </w:r>
          </w:p>
          <w:p w14:paraId="162CAC05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наименование вредного производственного фактора(-</w:t>
            </w:r>
            <w:proofErr w:type="spellStart"/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) и (или) вида работы;</w:t>
            </w:r>
          </w:p>
          <w:p w14:paraId="4AD006F8" w14:textId="77777777" w:rsidR="00CE1959" w:rsidRPr="00CE1959" w:rsidRDefault="00CE1959" w:rsidP="00CE195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- результат медицинского осмотра (медицинские противопоказания выявлены, не выявлены).</w:t>
            </w:r>
          </w:p>
          <w:p w14:paraId="29A8390D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предварительного осмотра или периодического осмотра в установленном порядке определяется принадлежность работника к одной</w:t>
            </w:r>
            <w:r w:rsidRPr="00CE1959">
              <w:rPr>
                <w:rFonts w:ascii="Times New Roman" w:hAnsi="Times New Roman"/>
                <w:sz w:val="24"/>
                <w:szCs w:val="24"/>
              </w:rPr>
              <w:t xml:space="preserve"> из диспансерных групп в соответствии с действующими нормативными правовыми актами РФ, с последующим оформлением в медицинской карте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</w:p>
          <w:p w14:paraId="35A18336" w14:textId="77777777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 xml:space="preserve">После завершения прохождения работником медицинского осмотра, медицинской организацией оформляется медицинское заключение, установленной действующим законодательством формы. Заключение составляется, в том количестве экземпляров, которое установлено Приказом Минздрава РФ от 28.01.2021г. №29н. При этом, один из экземпляров не позднее 5 (пяти) рабочих дней выдается на руки работнику, другой экземпляр Заключения в течение 1 (одного) рабочего дня направляется Заказчику (ответственному лицу по договору) с помощью установленного способа электронного документооборота и дублируется почтой на бумажном носителе. </w:t>
            </w:r>
          </w:p>
          <w:p w14:paraId="696F11D5" w14:textId="22C7B088" w:rsidR="00CE1959" w:rsidRPr="00CE1959" w:rsidRDefault="00CE1959" w:rsidP="00CE19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959">
              <w:rPr>
                <w:rFonts w:ascii="Times New Roman" w:hAnsi="Times New Roman"/>
                <w:sz w:val="24"/>
                <w:szCs w:val="24"/>
              </w:rPr>
              <w:t>Заключение подписывается председателем медицинской комиссии с указанием фамилии и инициалов и заверяется печатью Исполнителя с указанием профессиональной пригодности работника Заказчика, проходящего предварительный осмотр или периодический осмотр, к выполнению работы, предусмотренной Списком работников.</w:t>
            </w:r>
          </w:p>
        </w:tc>
      </w:tr>
      <w:tr w:rsidR="00AF4575" w14:paraId="331DDDB5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153C" w14:textId="77777777" w:rsidR="00AF4575" w:rsidRPr="001C7148" w:rsidRDefault="00AF4575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9D04" w14:textId="5E1134B7" w:rsidR="00AF4575" w:rsidRPr="00AF4575" w:rsidRDefault="00AF4575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575">
              <w:rPr>
                <w:rFonts w:ascii="Times New Roman" w:hAnsi="Times New Roman"/>
                <w:bCs/>
                <w:sz w:val="24"/>
                <w:szCs w:val="24"/>
              </w:rPr>
              <w:t>Проведение предварительного и периодического медицинского осмотра с выдачей или продлением личной медицинской книжки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F90C" w14:textId="77777777" w:rsidR="00AF4575" w:rsidRPr="00AF4575" w:rsidRDefault="00AF4575" w:rsidP="00AF4575">
            <w:pPr>
              <w:pStyle w:val="headertext"/>
              <w:spacing w:before="0" w:beforeAutospacing="0" w:after="0" w:afterAutospacing="0"/>
              <w:jc w:val="both"/>
            </w:pPr>
            <w:r w:rsidRPr="00AF4575">
              <w:t>Работникам, направленным на медицинский осмотр Заказчиком, чья трудовая деятельность связана с оказанием услуг (торговля продуктами питания) и в целях охраны здоровья населения, предупреждения возникновения и распространения заболеваний, Исполнитель оформляет личные медицинские книжки (далее – ЛМК) согласно Приказа от 18 февраля 2022 года N 90н  «</w:t>
            </w:r>
            <w:r w:rsidRPr="00AF4575">
              <w:rPr>
                <w:bCs/>
              </w:rPr>
              <w:t>Об утверждении формы, порядка ведения отчетности, учета и выдачи работникам личных медицинских книжек, в том числе в форме электронного документа»</w:t>
            </w:r>
            <w:r w:rsidRPr="00AF4575">
              <w:t>.</w:t>
            </w:r>
          </w:p>
          <w:p w14:paraId="76EE6822" w14:textId="4BBA8ED3" w:rsidR="00AF4575" w:rsidRPr="00CE1959" w:rsidRDefault="00AF4575" w:rsidP="00AF4575">
            <w:pPr>
              <w:pStyle w:val="headertext"/>
              <w:spacing w:before="0" w:beforeAutospacing="0" w:after="0" w:afterAutospacing="0"/>
              <w:jc w:val="both"/>
            </w:pPr>
            <w:r w:rsidRPr="00AF4575">
              <w:t>По завершении проведения медицинского осмотра Исполнитель вносит данные о проведенном предварительном или периодическом осмотре в ЛМК, оформленные на каждого работника Заказчика, а также сведения о результатах осмотров врачами-специалистами, лабораторных и инструментальных исследований, предусмотренных нормативно-правовыми актами РФ.</w:t>
            </w:r>
          </w:p>
        </w:tc>
      </w:tr>
      <w:tr w:rsidR="0039212C" w14:paraId="5C4AE63C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01D1" w14:textId="77777777" w:rsidR="0039212C" w:rsidRPr="001C7148" w:rsidRDefault="0039212C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8E9B" w14:textId="42E61560" w:rsidR="0039212C" w:rsidRPr="0039212C" w:rsidRDefault="0039212C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12C">
              <w:rPr>
                <w:rFonts w:ascii="Times New Roman" w:hAnsi="Times New Roman"/>
                <w:bCs/>
                <w:sz w:val="24"/>
                <w:szCs w:val="24"/>
              </w:rPr>
              <w:t>Формирование заключительного акта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295" w14:textId="77777777" w:rsidR="0039212C" w:rsidRPr="0039212C" w:rsidRDefault="0039212C" w:rsidP="00392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2C">
              <w:rPr>
                <w:rFonts w:ascii="Times New Roman" w:hAnsi="Times New Roman"/>
                <w:sz w:val="24"/>
                <w:szCs w:val="24"/>
              </w:rPr>
              <w:t xml:space="preserve">По итогам проведения периодических осмотров по каждому выданному Заказчиком поименному списку Исполнитель не позднее чем через 30 (тридцать) календарных дней после завершения </w:t>
            </w:r>
            <w:r w:rsidRPr="003921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медицинских осмотров, обобщает результаты проведенных медицинских обследований работников Заказчика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акт. </w:t>
            </w:r>
          </w:p>
          <w:p w14:paraId="6AE874DD" w14:textId="77777777" w:rsidR="0039212C" w:rsidRPr="0039212C" w:rsidRDefault="0039212C" w:rsidP="00392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2C">
              <w:rPr>
                <w:rFonts w:ascii="Times New Roman" w:hAnsi="Times New Roman"/>
                <w:sz w:val="24"/>
                <w:szCs w:val="24"/>
              </w:rPr>
              <w:t>Заключительный акт должен отвечать требованиям, установленным п. 45 Приказа Минздрава РФ от 28.01.2021 № 29н. В заключительном акте указывается:</w:t>
            </w:r>
          </w:p>
          <w:p w14:paraId="72D83EF7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наименование медицинской организации, проводившей периодический осмотр, адрес ее местонахождения и код по ОГРН;</w:t>
            </w:r>
          </w:p>
          <w:p w14:paraId="6CF46D28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дата составления акта;</w:t>
            </w:r>
          </w:p>
          <w:p w14:paraId="780C993B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наименование работодателя;</w:t>
            </w:r>
          </w:p>
          <w:p w14:paraId="165F5676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14:paraId="6284A13E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занятых на тяжелых работах и на работах с вредными и (или) опасными условиями труда;</w:t>
            </w:r>
          </w:p>
          <w:p w14:paraId="152AA017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14:paraId="1F4C60A8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14:paraId="5024DFC0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14:paraId="31A8B6F9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процент охвата работников периодическим медицинским осмотром;</w:t>
            </w:r>
          </w:p>
          <w:p w14:paraId="3080295A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      </w:r>
          </w:p>
          <w:p w14:paraId="3FBF32B1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не завершивших периодический медицинский осмотр, в том числе женщин;</w:t>
            </w:r>
          </w:p>
          <w:p w14:paraId="250897B4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список работников, не завершивших периодический медицинский осмотр;</w:t>
            </w:r>
          </w:p>
          <w:p w14:paraId="55B0A157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прошедших периодический медицинский осмотр, в том числе женщин;</w:t>
            </w:r>
          </w:p>
          <w:p w14:paraId="742A7559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список работников, не прошедших периодический медицинский осмотр;</w:t>
            </w:r>
          </w:p>
          <w:p w14:paraId="1BE4C302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не имеющих медицинские противопоказания к работе;</w:t>
            </w:r>
          </w:p>
          <w:p w14:paraId="3219D7F4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имеющих медицинские противопоказания к работе;</w:t>
            </w:r>
          </w:p>
          <w:p w14:paraId="247E7645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нуждающихся в проведении дополнительного обследования;</w:t>
            </w:r>
          </w:p>
          <w:p w14:paraId="228C0B9C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работников, нуждающихся в обследовании в центре </w:t>
            </w:r>
            <w:proofErr w:type="spellStart"/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631A4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нуждающихся в амбулаторном обследовании и лечении;</w:t>
            </w:r>
          </w:p>
          <w:p w14:paraId="0FCB55D8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численность работников, нуждающихся в стационарном обследовании и лечении;</w:t>
            </w:r>
          </w:p>
          <w:p w14:paraId="06A8FD4A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нуждающихся в санаторно-курортном лечении;</w:t>
            </w:r>
          </w:p>
          <w:p w14:paraId="1C09ADBE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нуждающихся в диспансерном наблюдении;</w:t>
            </w:r>
          </w:p>
          <w:p w14:paraId="3A5B0BCB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      </w:r>
          </w:p>
          <w:p w14:paraId="51E0464F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(более – МКБ);</w:t>
            </w:r>
          </w:p>
          <w:p w14:paraId="23F61D31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перечень впервые установленных профессиональных заболеваний с указанием класса заболеваний по МКБ;</w:t>
            </w:r>
          </w:p>
          <w:p w14:paraId="33CAA822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перечень впервые установленных инфекционных заболеваний (отравлений), связанных с условиями труда;</w:t>
            </w:r>
          </w:p>
          <w:p w14:paraId="00A0F733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- результаты выполнения рекомендаций предыдущего заключительного акта;</w:t>
            </w:r>
          </w:p>
          <w:p w14:paraId="3A3800A5" w14:textId="77777777" w:rsidR="0039212C" w:rsidRPr="0039212C" w:rsidRDefault="0039212C" w:rsidP="0039212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C">
              <w:rPr>
                <w:rFonts w:ascii="Times New Roman" w:hAnsi="Times New Roman" w:cs="Times New Roman"/>
                <w:sz w:val="24"/>
                <w:szCs w:val="24"/>
              </w:rPr>
              <w:t>рекомендации работодателю по реализации комплекса оздоровительных мероприятий, включая профилактические и другие мероприятия.</w:t>
            </w:r>
          </w:p>
          <w:p w14:paraId="117D9EB9" w14:textId="77777777" w:rsidR="0039212C" w:rsidRPr="0039212C" w:rsidRDefault="0039212C" w:rsidP="00392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2C">
              <w:rPr>
                <w:rFonts w:ascii="Times New Roman" w:hAnsi="Times New Roman"/>
                <w:sz w:val="24"/>
                <w:szCs w:val="24"/>
              </w:rPr>
              <w:t>Заключительный акт утверждается председателем врачебной комиссии и заверяется печатью Исполнителя (при наличии).</w:t>
            </w:r>
          </w:p>
          <w:p w14:paraId="1B3EE9EA" w14:textId="77777777" w:rsidR="0039212C" w:rsidRPr="0039212C" w:rsidRDefault="0039212C" w:rsidP="00392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2C">
              <w:rPr>
                <w:rFonts w:ascii="Times New Roman" w:hAnsi="Times New Roman"/>
                <w:sz w:val="24"/>
                <w:szCs w:val="24"/>
              </w:rPr>
              <w:t xml:space="preserve">Заключительный акт составляется в 5 (пяти) экземплярах, которые направляются Исполнителем в течение 5 (пяти) рабочих дней с даты утверждения акта Заказчику, в центр </w:t>
            </w:r>
            <w:proofErr w:type="spellStart"/>
            <w:r w:rsidRPr="0039212C">
              <w:rPr>
                <w:rFonts w:ascii="Times New Roman" w:hAnsi="Times New Roman"/>
                <w:sz w:val="24"/>
                <w:szCs w:val="24"/>
              </w:rPr>
              <w:t>профпатологии</w:t>
            </w:r>
            <w:proofErr w:type="spellEnd"/>
            <w:r w:rsidRPr="0039212C"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Федерации, Фонд социального страхования,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      </w:r>
          </w:p>
          <w:p w14:paraId="57A06D27" w14:textId="77777777" w:rsidR="0039212C" w:rsidRPr="0039212C" w:rsidRDefault="0039212C" w:rsidP="00392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2C">
              <w:rPr>
                <w:rFonts w:ascii="Times New Roman" w:hAnsi="Times New Roman"/>
                <w:sz w:val="24"/>
                <w:szCs w:val="24"/>
              </w:rPr>
              <w:t>Один экземпляр заключительного акта хранится у Исполнителя, проводившего медицинский осмотр, в течение 50 (пятьдесят) лет.</w:t>
            </w:r>
          </w:p>
          <w:p w14:paraId="6535CEC9" w14:textId="4BA62FE0" w:rsidR="0039212C" w:rsidRPr="00AF4575" w:rsidRDefault="0039212C" w:rsidP="0039212C">
            <w:pPr>
              <w:spacing w:line="240" w:lineRule="auto"/>
              <w:jc w:val="both"/>
            </w:pPr>
            <w:r w:rsidRPr="0039212C">
              <w:rPr>
                <w:rFonts w:ascii="Times New Roman" w:hAnsi="Times New Roman"/>
                <w:sz w:val="24"/>
                <w:szCs w:val="24"/>
              </w:rPr>
              <w:t>Заключительный акт медицинской организацией направляется в адрес Заказчика с помощью установленного способа электронного документооборота и дублируется почтой на бумажном носителе.</w:t>
            </w:r>
          </w:p>
        </w:tc>
      </w:tr>
      <w:tr w:rsidR="002E3C96" w14:paraId="583DBD32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6300" w14:textId="77777777" w:rsidR="002E3C96" w:rsidRPr="001C7148" w:rsidRDefault="002E3C96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CF1E" w14:textId="66976C95" w:rsidR="002E3C96" w:rsidRPr="002E3C96" w:rsidRDefault="002E3C96" w:rsidP="001C58E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качеству оказываемых </w:t>
            </w:r>
            <w:r w:rsidRPr="002E3C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E3C96">
              <w:rPr>
                <w:rFonts w:ascii="Times New Roman" w:hAnsi="Times New Roman" w:cs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A9D3" w14:textId="77777777" w:rsidR="00E56B11" w:rsidRPr="00E56B11" w:rsidRDefault="00E56B11" w:rsidP="00E56B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11">
              <w:rPr>
                <w:rFonts w:ascii="Times New Roman" w:hAnsi="Times New Roman"/>
                <w:sz w:val="24"/>
                <w:szCs w:val="24"/>
              </w:rPr>
              <w:t>Медицинская организация обязана качественно осуществить проведение предварительных и периодических осмотров, услуги должны быть оказаны в соответствии с требованиями следующих нормативно-правовых документов:</w:t>
            </w:r>
          </w:p>
          <w:p w14:paraId="1013F339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Трудовой кодекс Российской Федерации;</w:t>
            </w:r>
          </w:p>
          <w:p w14:paraId="686696F0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21.11.2011 №323-ФЗ «Об основах охраны здоровья граждан в Российской Федерации»;</w:t>
            </w:r>
          </w:p>
          <w:p w14:paraId="42B96F19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30.03.1999 №52-ФЗ «О санитарно-эпидемиологическом благополучии населения»;</w:t>
            </w:r>
          </w:p>
          <w:p w14:paraId="5EE7D9DD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      </w:r>
          </w:p>
          <w:p w14:paraId="7F9DCD92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Минздрава России № 1420н от 31.12.2020 «Об утверждении перечня вредных и (или) опасных производственных факторов и </w:t>
            </w:r>
            <w:r w:rsidRPr="00E5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      </w:r>
          </w:p>
          <w:p w14:paraId="63E45585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здравоохранения РФ от 5 мая 2016 г.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работ»;</w:t>
            </w:r>
          </w:p>
          <w:p w14:paraId="49B1B658" w14:textId="77777777" w:rsidR="00E56B11" w:rsidRPr="00E56B11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18.02.2022 N 90н "Об утверждении формы, порядка ведения отчетности, учета и выдачи работникам личных медицинских книжек, в том числе в форме электронного документа";</w:t>
            </w:r>
          </w:p>
          <w:p w14:paraId="4E8B7CC0" w14:textId="2975B20A" w:rsidR="002E3C96" w:rsidRPr="0039212C" w:rsidRDefault="00E56B11" w:rsidP="00E56B11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sz w:val="24"/>
                <w:szCs w:val="24"/>
              </w:rPr>
              <w:t>- Приказ Минздрава РФ от 29.06.2000 №229 «О профессиональной гигиенической подготовке и аттестации должностных лиц и работников организаций».</w:t>
            </w:r>
          </w:p>
        </w:tc>
      </w:tr>
      <w:tr w:rsidR="008C17A8" w14:paraId="08805DCA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2587" w14:textId="77777777" w:rsidR="008C17A8" w:rsidRPr="001C7148" w:rsidRDefault="008C17A8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7D58" w14:textId="54F02720" w:rsidR="008C17A8" w:rsidRPr="008C17A8" w:rsidRDefault="008C17A8" w:rsidP="001C58E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7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Условия оказания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8C17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1044" w14:textId="77777777" w:rsidR="00AB4DEC" w:rsidRPr="00AB4DEC" w:rsidRDefault="00AB4DEC" w:rsidP="00AB4D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C">
              <w:rPr>
                <w:rFonts w:ascii="Times New Roman" w:hAnsi="Times New Roman"/>
                <w:sz w:val="24"/>
                <w:szCs w:val="24"/>
              </w:rPr>
              <w:t>Оказать услуги по медицинским осмотрам в рабочее время с 08.00 до 17.00 часов и в рабочие дни (понедельник, вторник, среда, четверг, пятница, суббота), кроме дней, официально объявленных праздничными.</w:t>
            </w:r>
          </w:p>
          <w:p w14:paraId="5FD1D991" w14:textId="77777777" w:rsidR="00AB4DEC" w:rsidRPr="00AB4DEC" w:rsidRDefault="00AB4DEC" w:rsidP="00AB4D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C">
              <w:rPr>
                <w:rFonts w:ascii="Times New Roman" w:hAnsi="Times New Roman"/>
                <w:sz w:val="24"/>
                <w:szCs w:val="24"/>
              </w:rPr>
              <w:t>Срок прохождения медицинских осмотров один календарный день, с момента обращения в учреждение Исполнителя до вынесения итогового заключения у председателя комиссии. В случаях, когда в рамках медицинского обследования требуется проведение лабораторных и функциональных обследований, требующих дополнительной подготовки, срок его проведения может увеличиваться до 7 (семи) рабочих дней.</w:t>
            </w:r>
          </w:p>
          <w:p w14:paraId="109479DA" w14:textId="77777777" w:rsidR="00AB4DEC" w:rsidRPr="00AB4DEC" w:rsidRDefault="00AB4DEC" w:rsidP="00AB4D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C">
              <w:rPr>
                <w:rFonts w:ascii="Times New Roman" w:hAnsi="Times New Roman"/>
                <w:sz w:val="24"/>
                <w:szCs w:val="24"/>
              </w:rPr>
              <w:t>В срок не позднее 2 (двух) рабочих дней после даты прохождения работниками Заказчика в соответствии с направлением на предварительные осмотры и периодические осмотры, Исполнитель направляет официальным письмом на электронную почту ответственного работника Заказчика данные:</w:t>
            </w:r>
          </w:p>
          <w:p w14:paraId="2B13626F" w14:textId="77777777" w:rsidR="00AB4DEC" w:rsidRPr="00AB4DEC" w:rsidRDefault="00AB4DEC" w:rsidP="00AB4D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EC">
              <w:rPr>
                <w:rFonts w:ascii="Times New Roman" w:hAnsi="Times New Roman" w:cs="Times New Roman"/>
                <w:sz w:val="24"/>
                <w:szCs w:val="24"/>
              </w:rPr>
              <w:t>- о работниках Заказчика, прошедших предварительные и периодические осмотры не в полном объеме;</w:t>
            </w:r>
          </w:p>
          <w:p w14:paraId="21B405AE" w14:textId="77777777" w:rsidR="00AB4DEC" w:rsidRPr="00AB4DEC" w:rsidRDefault="00AB4DEC" w:rsidP="00AB4D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EC">
              <w:rPr>
                <w:rFonts w:ascii="Times New Roman" w:hAnsi="Times New Roman" w:cs="Times New Roman"/>
                <w:sz w:val="24"/>
                <w:szCs w:val="24"/>
              </w:rPr>
              <w:t>- о работниках Заказчика, которым требуется дообследование (лечение) у отдельных специалистов для представления результатов обследования Исполнителю (медицинской организации);</w:t>
            </w:r>
          </w:p>
          <w:p w14:paraId="1D1D4F85" w14:textId="5769F5E7" w:rsidR="008C17A8" w:rsidRPr="00E56B11" w:rsidRDefault="00AB4DEC" w:rsidP="00AB4DEC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C">
              <w:rPr>
                <w:rFonts w:ascii="Times New Roman" w:hAnsi="Times New Roman" w:cs="Times New Roman"/>
                <w:sz w:val="24"/>
                <w:szCs w:val="24"/>
              </w:rPr>
              <w:t xml:space="preserve">- копии документов, подтверждающие профессиональную пригодность/ непригодность к выполнению работы, </w:t>
            </w:r>
            <w:proofErr w:type="gramStart"/>
            <w:r w:rsidRPr="00AB4DE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AB4DEC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предварительные осмотры и периодические осмотры в полном объеме.</w:t>
            </w:r>
          </w:p>
        </w:tc>
      </w:tr>
      <w:tr w:rsidR="00057E67" w14:paraId="2671D2B5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A2A9" w14:textId="77777777" w:rsidR="00057E67" w:rsidRPr="001C7148" w:rsidRDefault="00057E67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ED62" w14:textId="0CF8ABDA" w:rsidR="00057E67" w:rsidRPr="00057E67" w:rsidRDefault="00057E67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7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безопасности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A717" w14:textId="2A768F72" w:rsidR="00057E67" w:rsidRPr="00AB4DEC" w:rsidRDefault="00057E67" w:rsidP="00057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E67">
              <w:rPr>
                <w:rFonts w:ascii="Times New Roman" w:hAnsi="Times New Roman"/>
                <w:sz w:val="24"/>
                <w:szCs w:val="24"/>
              </w:rPr>
              <w:t xml:space="preserve">При оказании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7E67">
              <w:rPr>
                <w:rFonts w:ascii="Times New Roman" w:hAnsi="Times New Roman"/>
                <w:sz w:val="24"/>
                <w:szCs w:val="24"/>
              </w:rPr>
              <w:t xml:space="preserve">слуг должны быть исключены риски, влияющие на безопасность пациентов (работников Заказчика) при оказании услуг (длительное ожидание в очереди, нарушение температурного режима в помещении, недоброжелательное и невнимательное отношение со стороны медицинских работников, недостаточное количество инструментария, использование нестерильного инструментария, неисправность диагностического оборудования, присоединение </w:t>
            </w:r>
            <w:proofErr w:type="spellStart"/>
            <w:r w:rsidRPr="00057E67">
              <w:rPr>
                <w:rFonts w:ascii="Times New Roman" w:hAnsi="Times New Roman"/>
                <w:sz w:val="24"/>
                <w:szCs w:val="24"/>
              </w:rPr>
              <w:t>гемоконтактной</w:t>
            </w:r>
            <w:proofErr w:type="spellEnd"/>
            <w:r w:rsidRPr="00057E67">
              <w:rPr>
                <w:rFonts w:ascii="Times New Roman" w:hAnsi="Times New Roman"/>
                <w:sz w:val="24"/>
                <w:szCs w:val="24"/>
              </w:rPr>
              <w:t xml:space="preserve"> и прочих инфекций, неопрятный внешний вид медицинских работников, некомпетентность специалистов, стресс и т.п.).</w:t>
            </w:r>
          </w:p>
        </w:tc>
      </w:tr>
      <w:tr w:rsidR="00057E67" w14:paraId="14FC42F2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EC92" w14:textId="77777777" w:rsidR="00057E67" w:rsidRPr="001C7148" w:rsidRDefault="00057E67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5DEE" w14:textId="09ACD164" w:rsidR="00057E67" w:rsidRPr="00057E67" w:rsidRDefault="00057E67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7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конфиденциальности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3279" w14:textId="19C84C56" w:rsidR="00057E67" w:rsidRPr="00057E67" w:rsidRDefault="00057E67" w:rsidP="00057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Федеральным законом от 27.07.2006 №152-ФЗ «О персональных данных» с целью защиты прав и свобод работников Заказчика при обработке их персональных данных в ходе исполнения договорных обязательств, Исполнитель принимает на себя обязательства соблюдать конфиденциальность сведений о персональных данных работников Заказчика, ставших ему известными при осуществлении сбора, систематизации, накопления, хранения, уточнения (обновления, изменения), использования, </w:t>
            </w:r>
            <w:r w:rsidRPr="00057E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обезличивания, блокирования и уничтожения персональных данных.</w:t>
            </w:r>
          </w:p>
        </w:tc>
      </w:tr>
      <w:tr w:rsidR="00FF3250" w14:paraId="7857754B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66B6" w14:textId="77777777" w:rsidR="00FF3250" w:rsidRPr="001C7148" w:rsidRDefault="00FF3250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711" w14:textId="3AF0D9A1" w:rsidR="00FF3250" w:rsidRPr="00FF3250" w:rsidRDefault="00FF3250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3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по приемке </w:t>
            </w:r>
            <w:r w:rsidRPr="00FF3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FF3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C1B7" w14:textId="77777777" w:rsidR="007F4EDD" w:rsidRPr="007F4EDD" w:rsidRDefault="007F4EDD" w:rsidP="007F4EDD">
            <w:pPr>
              <w:pStyle w:val="af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EDD">
              <w:rPr>
                <w:rFonts w:ascii="Times New Roman" w:eastAsia="Calibri" w:hAnsi="Times New Roman" w:cs="Times New Roman"/>
                <w:sz w:val="24"/>
                <w:szCs w:val="24"/>
              </w:rPr>
              <w:t>Факт оказания услуг Исполнителем и их получения Заказчиком должен быть оформлен Актом оказанных услуг.</w:t>
            </w:r>
          </w:p>
          <w:p w14:paraId="34D67C59" w14:textId="77777777" w:rsidR="007F4EDD" w:rsidRPr="007F4EDD" w:rsidRDefault="007F4EDD" w:rsidP="007F4EDD">
            <w:pPr>
              <w:pStyle w:val="af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EDD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проведения предварительных медицинских осмотров Исполнитель не позднее 5 (пяти) календарных дней после завершения отчетного периода (месяц) оформляет и направляет в адрес Заказчика Акт сдачи-приемки оказанных услуг в 2 (двух) экземплярах, подписанный и заверенный оттиском печати Исполнителя в соответствии с количеством фактически выданных заключений по результатам предварительных медицинских осмотров, а также документы, указанные в п.6.6 Технического задания.</w:t>
            </w:r>
          </w:p>
          <w:p w14:paraId="146B6D94" w14:textId="600AF130" w:rsidR="00FF3250" w:rsidRPr="00057E67" w:rsidRDefault="007F4EDD" w:rsidP="007F4EDD">
            <w:pPr>
              <w:tabs>
                <w:tab w:val="left" w:pos="-1843"/>
                <w:tab w:val="left" w:pos="720"/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4ED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По итогам проведения периодических осмотров по каждому выданному Заказчиком поименному списку Исполнитель не позднее 30 (тридцати) </w:t>
            </w:r>
            <w:r w:rsidR="00ED0C2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кален</w:t>
            </w:r>
            <w:r w:rsidR="005E6F7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</w:t>
            </w:r>
            <w:r w:rsidR="00ED0C2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арных </w:t>
            </w:r>
            <w:r w:rsidRPr="007F4ED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дней после завершения периодического медицинского осмотра оформляет и направляет в адрес Заказчика Акт оказанных услуг в 2 (двух) экземплярах, подписанный и заверенный оттиском печати Исполнителя, а также документы, указанные в п. </w:t>
            </w:r>
            <w:r w:rsidR="003A6B3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22</w:t>
            </w:r>
            <w:r w:rsidRPr="007F4ED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Технического задания.</w:t>
            </w:r>
          </w:p>
        </w:tc>
      </w:tr>
      <w:tr w:rsidR="003A6B3B" w14:paraId="72E1A601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C074" w14:textId="77777777" w:rsidR="003A6B3B" w:rsidRPr="001C7148" w:rsidRDefault="003A6B3B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F516" w14:textId="16D6C88C" w:rsidR="003A6B3B" w:rsidRPr="003A6B3B" w:rsidRDefault="003A6B3B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по передаче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3A6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аказчику технических и иных документов (оформление результатов оказанных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3A6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9A4A" w14:textId="77777777" w:rsidR="003A6B3B" w:rsidRPr="003A6B3B" w:rsidRDefault="003A6B3B" w:rsidP="003A6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проведения предварительного осмотра Исполнитель:</w:t>
            </w:r>
          </w:p>
          <w:p w14:paraId="2A6FD576" w14:textId="77777777" w:rsidR="003A6B3B" w:rsidRPr="003A6B3B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выдает заключение по результатам осмотра;</w:t>
            </w:r>
          </w:p>
          <w:p w14:paraId="1F5CDBC6" w14:textId="77777777" w:rsidR="003A6B3B" w:rsidRPr="003A6B3B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выдает личные медицинские книжки (с отметкой о проведении гигиенического обучения и аттестации), в соответствии с требованиями действующего законодательства;</w:t>
            </w:r>
          </w:p>
          <w:p w14:paraId="4867EE7B" w14:textId="77777777" w:rsidR="003A6B3B" w:rsidRPr="003A6B3B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составляет Акт оказанных услуг.</w:t>
            </w:r>
          </w:p>
          <w:p w14:paraId="5634BD53" w14:textId="77777777" w:rsidR="003A6B3B" w:rsidRPr="003A6B3B" w:rsidRDefault="003A6B3B" w:rsidP="003A6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проведения периодических осмотров по каждому выданному Заказчиком поименному списку Исполнитель:</w:t>
            </w:r>
          </w:p>
          <w:p w14:paraId="404FEE6C" w14:textId="77777777" w:rsidR="003A6B3B" w:rsidRPr="003A6B3B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обобщает результаты проведенных периодических осмотров работников Заказчика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акт;</w:t>
            </w:r>
          </w:p>
          <w:p w14:paraId="557A73D5" w14:textId="77777777" w:rsidR="003A6B3B" w:rsidRPr="003A6B3B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выдает личные медицинские книжки (с отметкой о проведении</w:t>
            </w:r>
            <w:r w:rsidRPr="003A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гигиенического обучения и аттестации), в соответствии с требованиями действующего законодательства;</w:t>
            </w:r>
          </w:p>
          <w:p w14:paraId="78AF29C0" w14:textId="5BC498D2" w:rsidR="003A6B3B" w:rsidRPr="007F4EDD" w:rsidRDefault="003A6B3B" w:rsidP="003A6B3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составляет Акт </w:t>
            </w:r>
            <w:r w:rsidRPr="003A6B3B">
              <w:rPr>
                <w:rFonts w:ascii="Times New Roman" w:eastAsia="Calibri" w:hAnsi="Times New Roman" w:cs="Times New Roman"/>
                <w:sz w:val="24"/>
                <w:szCs w:val="24"/>
              </w:rPr>
              <w:t>сдачи-приемки оказанных услуг, оформленный на каждый поименный список Заказчика.</w:t>
            </w:r>
          </w:p>
        </w:tc>
      </w:tr>
      <w:tr w:rsidR="003D3BFA" w14:paraId="760B9A80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A701" w14:textId="77777777" w:rsidR="003D3BFA" w:rsidRPr="001C7148" w:rsidRDefault="003D3BFA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9AF1" w14:textId="06F65F48" w:rsidR="003D3BFA" w:rsidRPr="003D3BFA" w:rsidRDefault="003D3BFA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3D3B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ребования к гарантийным обязательствам оказываемых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3D3B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715A" w14:textId="77777777" w:rsidR="003D3BFA" w:rsidRPr="003D3BFA" w:rsidRDefault="003D3BFA" w:rsidP="003D3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гарантирует:</w:t>
            </w:r>
          </w:p>
          <w:p w14:paraId="245C591F" w14:textId="57A0BB3B" w:rsidR="003D3BFA" w:rsidRPr="003D3BFA" w:rsidRDefault="003D3BFA" w:rsidP="003D3BFA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оказание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 в полном объеме и сроки, определенные условиями Технического задания;</w:t>
            </w:r>
          </w:p>
          <w:p w14:paraId="05D3C26C" w14:textId="07EDCE55" w:rsidR="003D3BFA" w:rsidRPr="003D3BFA" w:rsidRDefault="003D3BFA" w:rsidP="003D3BFA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качество оказания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слуг в соответствии с законодательством РФ, устанавливающим требования к качеству оказания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слуг, являющихся предметом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ехнического задания;</w:t>
            </w:r>
          </w:p>
          <w:p w14:paraId="093FF7A1" w14:textId="3674665A" w:rsidR="003D3BFA" w:rsidRPr="003A6B3B" w:rsidRDefault="003D3BFA" w:rsidP="003D3BFA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своевременное устранение недостатков, выявленных при приемке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слуг.</w:t>
            </w:r>
          </w:p>
        </w:tc>
      </w:tr>
      <w:tr w:rsidR="000533AF" w14:paraId="7DD0D387" w14:textId="77777777" w:rsidTr="000F7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3619" w14:textId="77777777" w:rsidR="000533AF" w:rsidRPr="001C7148" w:rsidRDefault="000533AF">
            <w:pPr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ind w:left="317" w:hanging="2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6321" w14:textId="2A90E807" w:rsidR="000533AF" w:rsidRPr="000533AF" w:rsidRDefault="000533AF" w:rsidP="001C58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53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пециальные требования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8B3" w14:textId="79CA0F98" w:rsidR="000533AF" w:rsidRPr="000533AF" w:rsidRDefault="000533AF" w:rsidP="000533AF">
            <w:pPr>
              <w:widowControl w:val="0"/>
              <w:tabs>
                <w:tab w:val="left" w:pos="97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B16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Исполнитель при проведении периодических медицинских осмотров, должен иметь лицензию на осуществление медицинской деятельности по проведению медицинских осмотров (предварительным, периодическим) </w:t>
            </w:r>
            <w:r w:rsidRPr="00D6743E">
              <w:rPr>
                <w:rFonts w:ascii="Times New Roman" w:eastAsia="Times New Roman" w:hAnsi="Times New Roman"/>
                <w:sz w:val="24"/>
                <w:szCs w:val="24"/>
              </w:rPr>
              <w:t>в соответств</w:t>
            </w:r>
            <w:r w:rsidRPr="000533AF">
              <w:rPr>
                <w:rFonts w:ascii="Times New Roman" w:eastAsia="Times New Roman" w:hAnsi="Times New Roman"/>
                <w:sz w:val="24"/>
                <w:szCs w:val="24"/>
              </w:rPr>
              <w:t>ии с требованиями п.</w:t>
            </w:r>
            <w:r w:rsidR="00CB16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3AF">
              <w:rPr>
                <w:rFonts w:ascii="Times New Roman" w:eastAsia="Times New Roman" w:hAnsi="Times New Roman"/>
                <w:sz w:val="24"/>
                <w:szCs w:val="24"/>
              </w:rPr>
              <w:t>46 ч.1 ст. 12 Федерального закона от 04.05.2011</w:t>
            </w:r>
            <w:r w:rsidR="00D67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3AF">
              <w:rPr>
                <w:rFonts w:ascii="Times New Roman" w:eastAsia="Times New Roman" w:hAnsi="Times New Roman"/>
                <w:sz w:val="24"/>
                <w:szCs w:val="24"/>
              </w:rPr>
              <w:t>г. №99-ФЗ «О лицензировании отдельных видов деятельности» и соответствовать лицензионным требованиям в соответствии с требованиями Постановления Правительства РФ от 01.06.2021</w:t>
            </w:r>
            <w:r w:rsidR="00D674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33AF">
              <w:rPr>
                <w:rFonts w:ascii="Times New Roman" w:eastAsia="Times New Roman" w:hAnsi="Times New Roman"/>
                <w:sz w:val="24"/>
                <w:szCs w:val="24"/>
              </w:rPr>
              <w:t xml:space="preserve">г. № 852 «О лицензировании медицинской деятельности (за исключением указанной деятельности, осуществляемой медицинскими </w:t>
            </w:r>
            <w:r w:rsidRPr="000533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РФ».</w:t>
            </w:r>
          </w:p>
          <w:p w14:paraId="3E05C12E" w14:textId="0A7E5A89" w:rsidR="000533AF" w:rsidRPr="003D3BFA" w:rsidRDefault="000533AF" w:rsidP="000533AF">
            <w:pPr>
              <w:widowControl w:val="0"/>
              <w:tabs>
                <w:tab w:val="left" w:pos="97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3A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Наличие договора с </w:t>
            </w:r>
            <w:r w:rsidRPr="000533AF">
              <w:rPr>
                <w:rFonts w:ascii="Times New Roman" w:eastAsiaTheme="minorEastAsia" w:hAnsi="Times New Roman"/>
                <w:sz w:val="24"/>
                <w:szCs w:val="24"/>
              </w:rPr>
              <w:t xml:space="preserve">центром </w:t>
            </w:r>
            <w:proofErr w:type="spellStart"/>
            <w:r w:rsidRPr="000533AF">
              <w:rPr>
                <w:rFonts w:ascii="Times New Roman" w:eastAsiaTheme="minorEastAsia" w:hAnsi="Times New Roman"/>
                <w:sz w:val="24"/>
                <w:szCs w:val="24"/>
              </w:rPr>
              <w:t>профпатологии</w:t>
            </w:r>
            <w:proofErr w:type="spellEnd"/>
            <w:r w:rsidRPr="000533AF">
              <w:rPr>
                <w:rFonts w:ascii="Times New Roman" w:eastAsiaTheme="minorEastAsia" w:hAnsi="Times New Roman"/>
                <w:sz w:val="24"/>
                <w:szCs w:val="24"/>
              </w:rPr>
              <w:t xml:space="preserve"> или специализированной медицинской организацией, имеющей право на проведение экспертизы связи заболевания с профессией и профессиональной пригодности в соответствии с законодательством Р</w:t>
            </w:r>
            <w:r w:rsidR="00E911C5">
              <w:rPr>
                <w:rFonts w:ascii="Times New Roman" w:eastAsiaTheme="minorEastAsia" w:hAnsi="Times New Roman"/>
                <w:sz w:val="24"/>
                <w:szCs w:val="24"/>
              </w:rPr>
              <w:t>Ф</w:t>
            </w:r>
            <w:r w:rsidRPr="000533AF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требованиями п.40 Приказа Минздрава России от 28.01.2021 </w:t>
            </w:r>
            <w:r w:rsidR="00C9254F">
              <w:rPr>
                <w:rFonts w:ascii="Times New Roman" w:eastAsiaTheme="minorEastAsia" w:hAnsi="Times New Roman"/>
                <w:sz w:val="24"/>
                <w:szCs w:val="24"/>
              </w:rPr>
              <w:t xml:space="preserve">г. </w:t>
            </w:r>
            <w:r w:rsidRPr="000533AF">
              <w:rPr>
                <w:rFonts w:ascii="Times New Roman" w:eastAsiaTheme="minorEastAsia" w:hAnsi="Times New Roman"/>
                <w:sz w:val="24"/>
                <w:szCs w:val="24"/>
              </w:rPr>
              <w:t>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</w:tc>
      </w:tr>
    </w:tbl>
    <w:p w14:paraId="1B573FC4" w14:textId="4443A75D" w:rsidR="000533AF" w:rsidRPr="000533AF" w:rsidRDefault="00C9254F" w:rsidP="00C9254F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_____________________________________________</w:t>
      </w:r>
    </w:p>
    <w:sectPr w:rsidR="000533AF" w:rsidRPr="000533AF">
      <w:pgSz w:w="11906" w:h="16838"/>
      <w:pgMar w:top="340" w:right="851" w:bottom="624" w:left="1418" w:header="283" w:footer="567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2F2B" w14:textId="77777777" w:rsidR="006E6FDD" w:rsidRDefault="006E6FDD">
      <w:pPr>
        <w:spacing w:line="240" w:lineRule="auto"/>
      </w:pPr>
      <w:r>
        <w:separator/>
      </w:r>
    </w:p>
  </w:endnote>
  <w:endnote w:type="continuationSeparator" w:id="0">
    <w:p w14:paraId="038FADC9" w14:textId="77777777" w:rsidR="006E6FDD" w:rsidRDefault="006E6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26AF" w14:textId="77777777" w:rsidR="006E6FDD" w:rsidRDefault="006E6FDD">
      <w:pPr>
        <w:spacing w:line="240" w:lineRule="auto"/>
      </w:pPr>
      <w:r>
        <w:separator/>
      </w:r>
    </w:p>
  </w:footnote>
  <w:footnote w:type="continuationSeparator" w:id="0">
    <w:p w14:paraId="0AC97341" w14:textId="77777777" w:rsidR="006E6FDD" w:rsidRDefault="006E6F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E89"/>
    <w:multiLevelType w:val="hybridMultilevel"/>
    <w:tmpl w:val="93247238"/>
    <w:lvl w:ilvl="0" w:tplc="6A84DD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B21"/>
    <w:multiLevelType w:val="hybridMultilevel"/>
    <w:tmpl w:val="43AC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3A11"/>
    <w:multiLevelType w:val="multilevel"/>
    <w:tmpl w:val="D5F23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6F6B7A"/>
    <w:multiLevelType w:val="multilevel"/>
    <w:tmpl w:val="DC204F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0C1ED4"/>
    <w:multiLevelType w:val="multilevel"/>
    <w:tmpl w:val="EAC2AA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4B23B2"/>
    <w:multiLevelType w:val="hybridMultilevel"/>
    <w:tmpl w:val="52B430DC"/>
    <w:lvl w:ilvl="0" w:tplc="6A84D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61787"/>
    <w:multiLevelType w:val="hybridMultilevel"/>
    <w:tmpl w:val="75326DF6"/>
    <w:lvl w:ilvl="0" w:tplc="6A84D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9D0504"/>
    <w:multiLevelType w:val="multilevel"/>
    <w:tmpl w:val="3158791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5014671D"/>
    <w:multiLevelType w:val="hybridMultilevel"/>
    <w:tmpl w:val="39D88656"/>
    <w:lvl w:ilvl="0" w:tplc="6A84DD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9586034"/>
    <w:multiLevelType w:val="hybridMultilevel"/>
    <w:tmpl w:val="0B04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81359"/>
    <w:multiLevelType w:val="hybridMultilevel"/>
    <w:tmpl w:val="D31A4070"/>
    <w:lvl w:ilvl="0" w:tplc="6A84D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E64F5"/>
    <w:multiLevelType w:val="hybridMultilevel"/>
    <w:tmpl w:val="5D308188"/>
    <w:lvl w:ilvl="0" w:tplc="6A84D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0055CC"/>
    <w:multiLevelType w:val="hybridMultilevel"/>
    <w:tmpl w:val="7A7E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26D0C"/>
    <w:multiLevelType w:val="multilevel"/>
    <w:tmpl w:val="578878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B630296"/>
    <w:multiLevelType w:val="multilevel"/>
    <w:tmpl w:val="C464BFB6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15" w15:restartNumberingAfterBreak="0">
    <w:nsid w:val="73740C98"/>
    <w:multiLevelType w:val="hybridMultilevel"/>
    <w:tmpl w:val="ECF65A7E"/>
    <w:lvl w:ilvl="0" w:tplc="DFEE5F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AFB35FD"/>
    <w:multiLevelType w:val="multilevel"/>
    <w:tmpl w:val="E68E5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16"/>
  </w:num>
  <w:num w:numId="6">
    <w:abstractNumId w:val="14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F"/>
    <w:rsid w:val="0001035D"/>
    <w:rsid w:val="000124DB"/>
    <w:rsid w:val="00051F0C"/>
    <w:rsid w:val="00052C7B"/>
    <w:rsid w:val="000533AF"/>
    <w:rsid w:val="00055F42"/>
    <w:rsid w:val="00057E67"/>
    <w:rsid w:val="000D212F"/>
    <w:rsid w:val="000D682C"/>
    <w:rsid w:val="000D72C7"/>
    <w:rsid w:val="000E0188"/>
    <w:rsid w:val="000F796C"/>
    <w:rsid w:val="00104A69"/>
    <w:rsid w:val="001665AC"/>
    <w:rsid w:val="00176140"/>
    <w:rsid w:val="001846AD"/>
    <w:rsid w:val="0019136C"/>
    <w:rsid w:val="001C58E6"/>
    <w:rsid w:val="001C7148"/>
    <w:rsid w:val="002006EE"/>
    <w:rsid w:val="00263BF3"/>
    <w:rsid w:val="002C0C8C"/>
    <w:rsid w:val="002E3C96"/>
    <w:rsid w:val="002E658D"/>
    <w:rsid w:val="00312D8E"/>
    <w:rsid w:val="0032057D"/>
    <w:rsid w:val="003377E2"/>
    <w:rsid w:val="00375F19"/>
    <w:rsid w:val="0038704C"/>
    <w:rsid w:val="0039123C"/>
    <w:rsid w:val="0039212C"/>
    <w:rsid w:val="00396AD2"/>
    <w:rsid w:val="003A6B3B"/>
    <w:rsid w:val="003D3BFA"/>
    <w:rsid w:val="003E6472"/>
    <w:rsid w:val="003F46ED"/>
    <w:rsid w:val="00453EC8"/>
    <w:rsid w:val="004630DD"/>
    <w:rsid w:val="00466B47"/>
    <w:rsid w:val="00496FA1"/>
    <w:rsid w:val="004C25C7"/>
    <w:rsid w:val="004E2146"/>
    <w:rsid w:val="00555AAA"/>
    <w:rsid w:val="0059778D"/>
    <w:rsid w:val="00597CBD"/>
    <w:rsid w:val="005A17F0"/>
    <w:rsid w:val="005A2897"/>
    <w:rsid w:val="005B3CA9"/>
    <w:rsid w:val="005D0175"/>
    <w:rsid w:val="005D53A3"/>
    <w:rsid w:val="005E6F71"/>
    <w:rsid w:val="005F571C"/>
    <w:rsid w:val="0061497B"/>
    <w:rsid w:val="006343D5"/>
    <w:rsid w:val="00680C03"/>
    <w:rsid w:val="006C1238"/>
    <w:rsid w:val="006E6FDD"/>
    <w:rsid w:val="0070604E"/>
    <w:rsid w:val="007227DD"/>
    <w:rsid w:val="007F01D1"/>
    <w:rsid w:val="007F4EDD"/>
    <w:rsid w:val="00802DDC"/>
    <w:rsid w:val="00805909"/>
    <w:rsid w:val="008062FF"/>
    <w:rsid w:val="00840B92"/>
    <w:rsid w:val="00885FD7"/>
    <w:rsid w:val="008C17A8"/>
    <w:rsid w:val="008F3159"/>
    <w:rsid w:val="00906811"/>
    <w:rsid w:val="009149C7"/>
    <w:rsid w:val="00917AE7"/>
    <w:rsid w:val="00925325"/>
    <w:rsid w:val="009D4370"/>
    <w:rsid w:val="009E5176"/>
    <w:rsid w:val="009F7395"/>
    <w:rsid w:val="00A45FEA"/>
    <w:rsid w:val="00A46601"/>
    <w:rsid w:val="00A568EF"/>
    <w:rsid w:val="00AA66E7"/>
    <w:rsid w:val="00AB4DEC"/>
    <w:rsid w:val="00AE1F2A"/>
    <w:rsid w:val="00AF4575"/>
    <w:rsid w:val="00B060B8"/>
    <w:rsid w:val="00B356C1"/>
    <w:rsid w:val="00B553DF"/>
    <w:rsid w:val="00B5595B"/>
    <w:rsid w:val="00B57BEA"/>
    <w:rsid w:val="00C1196B"/>
    <w:rsid w:val="00C40A2F"/>
    <w:rsid w:val="00C9254F"/>
    <w:rsid w:val="00CB1676"/>
    <w:rsid w:val="00CC4A42"/>
    <w:rsid w:val="00CE1959"/>
    <w:rsid w:val="00D05AAC"/>
    <w:rsid w:val="00D1156E"/>
    <w:rsid w:val="00D1695D"/>
    <w:rsid w:val="00D64839"/>
    <w:rsid w:val="00D6743E"/>
    <w:rsid w:val="00D97370"/>
    <w:rsid w:val="00DE7B1F"/>
    <w:rsid w:val="00E559D2"/>
    <w:rsid w:val="00E56B11"/>
    <w:rsid w:val="00E911C5"/>
    <w:rsid w:val="00EB39FF"/>
    <w:rsid w:val="00ED0C21"/>
    <w:rsid w:val="00EF58C0"/>
    <w:rsid w:val="00F041D3"/>
    <w:rsid w:val="00F125EE"/>
    <w:rsid w:val="00F16C32"/>
    <w:rsid w:val="00F71BD8"/>
    <w:rsid w:val="00F8432C"/>
    <w:rsid w:val="00FC5C90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0BB9"/>
  <w15:docId w15:val="{5B3F8FA6-A85B-4AA4-BB0A-FA6A05ED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21"/>
    <w:pPr>
      <w:spacing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paragraph" w:styleId="a8">
    <w:name w:val="Title"/>
    <w:basedOn w:val="a"/>
    <w:next w:val="a9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9">
    <w:name w:val="Body Text"/>
    <w:basedOn w:val="a"/>
    <w:rsid w:val="00CE3EBB"/>
    <w:pPr>
      <w:spacing w:after="140"/>
    </w:pPr>
  </w:style>
  <w:style w:type="paragraph" w:styleId="aa">
    <w:name w:val="List"/>
    <w:basedOn w:val="a9"/>
    <w:rsid w:val="00CE3EBB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E3EBB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next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next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next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next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next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1">
    <w:name w:val="Заголовок1"/>
    <w:basedOn w:val="a"/>
    <w:next w:val="a9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Subtitle"/>
    <w:basedOn w:val="a"/>
    <w:next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e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aliases w:val="Bullet List,FooterText,numbered,Paragraphe de liste1,lp1,Подпись рисунка,Маркированный список_уровень1,Num Bullet 1,Table Number Paragraph,Bullet Number,Bulletr List Paragraph,列出段落,列出段落1,List Paragraph2,List Paragraph21,Listeafsnit1,Лист"/>
    <w:basedOn w:val="a"/>
    <w:link w:val="af0"/>
    <w:uiPriority w:val="34"/>
    <w:qFormat/>
    <w:rsid w:val="00E30B1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CE3EBB"/>
  </w:style>
  <w:style w:type="paragraph" w:customStyle="1" w:styleId="12">
    <w:name w:val="Верх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894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qFormat/>
    <w:rsid w:val="00CE3EBB"/>
    <w:pPr>
      <w:suppressLineNumbers/>
    </w:pPr>
  </w:style>
  <w:style w:type="paragraph" w:customStyle="1" w:styleId="af4">
    <w:name w:val="Заголовок таблицы"/>
    <w:basedOn w:val="af3"/>
    <w:qFormat/>
    <w:rsid w:val="00CE3EBB"/>
    <w:pPr>
      <w:jc w:val="center"/>
    </w:pPr>
    <w:rPr>
      <w:b/>
      <w:bCs/>
    </w:rPr>
  </w:style>
  <w:style w:type="paragraph" w:customStyle="1" w:styleId="14">
    <w:name w:val="Текст сноски1"/>
    <w:basedOn w:val="a"/>
    <w:qFormat/>
    <w:rsid w:val="00CE3EBB"/>
    <w:pPr>
      <w:suppressLineNumbers/>
      <w:ind w:left="339" w:hanging="339"/>
    </w:pPr>
    <w:rPr>
      <w:sz w:val="20"/>
      <w:szCs w:val="20"/>
    </w:rPr>
  </w:style>
  <w:style w:type="paragraph" w:customStyle="1" w:styleId="Style2">
    <w:name w:val="Style2"/>
    <w:basedOn w:val="a"/>
    <w:uiPriority w:val="99"/>
    <w:qFormat/>
    <w:rsid w:val="00AF6941"/>
    <w:pPr>
      <w:widowControl w:val="0"/>
      <w:spacing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header"/>
    <w:basedOn w:val="af1"/>
  </w:style>
  <w:style w:type="paragraph" w:styleId="af6">
    <w:name w:val="footer"/>
    <w:basedOn w:val="af1"/>
  </w:style>
  <w:style w:type="paragraph" w:customStyle="1" w:styleId="af7">
    <w:name w:val="Содержимое врезки"/>
    <w:basedOn w:val="a"/>
    <w:qFormat/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4A42"/>
    <w:pPr>
      <w:widowControl w:val="0"/>
      <w:suppressAutoHyphens w:val="0"/>
      <w:autoSpaceDE w:val="0"/>
      <w:autoSpaceDN w:val="0"/>
      <w:adjustRightInd w:val="0"/>
      <w:ind w:firstLine="720"/>
    </w:pPr>
    <w:rPr>
      <w:rFonts w:eastAsia="Times New Roman"/>
      <w:szCs w:val="20"/>
    </w:rPr>
  </w:style>
  <w:style w:type="character" w:styleId="af9">
    <w:name w:val="Emphasis"/>
    <w:qFormat/>
    <w:rsid w:val="00CC4A42"/>
    <w:rPr>
      <w:rFonts w:cs="Times New Roman"/>
      <w:i/>
      <w:iCs/>
    </w:rPr>
  </w:style>
  <w:style w:type="paragraph" w:styleId="afa">
    <w:name w:val="No Spacing"/>
    <w:link w:val="afb"/>
    <w:uiPriority w:val="1"/>
    <w:qFormat/>
    <w:rsid w:val="00CC4A42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C4A4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Paragraphe de liste1 Знак,lp1 Знак,Подпись рисунка Знак,Маркированный список_уровень1 Знак,Num Bullet 1 Знак,Table Number Paragraph Знак,Bullet Number Знак,Bulletr List Paragraph Знак"/>
    <w:link w:val="af"/>
    <w:uiPriority w:val="34"/>
    <w:qFormat/>
    <w:locked/>
    <w:rsid w:val="00CC4A42"/>
    <w:rPr>
      <w:sz w:val="22"/>
    </w:rPr>
  </w:style>
  <w:style w:type="paragraph" w:customStyle="1" w:styleId="Standard">
    <w:name w:val="Standard"/>
    <w:rsid w:val="00CC4A42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text">
    <w:name w:val="headertext"/>
    <w:basedOn w:val="a"/>
    <w:rsid w:val="00840B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F4BE-CC29-4D48-B881-5F2B5298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Назарова Наталья Николаевна</cp:lastModifiedBy>
  <cp:revision>52</cp:revision>
  <cp:lastPrinted>2024-10-04T09:18:00Z</cp:lastPrinted>
  <dcterms:created xsi:type="dcterms:W3CDTF">2025-01-14T10:49:00Z</dcterms:created>
  <dcterms:modified xsi:type="dcterms:W3CDTF">2025-01-29T05:20:00Z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