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C01C5B" w:rsidP="0076050E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76050E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BF76EF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BF76EF">
              <w:rPr>
                <w:sz w:val="20"/>
                <w:szCs w:val="20"/>
              </w:rPr>
              <w:t>19</w:t>
            </w:r>
            <w:r w:rsidRPr="003B1290">
              <w:rPr>
                <w:sz w:val="20"/>
                <w:szCs w:val="20"/>
              </w:rPr>
              <w:t>»</w:t>
            </w:r>
            <w:r w:rsidR="00BF76EF">
              <w:rPr>
                <w:sz w:val="20"/>
                <w:szCs w:val="20"/>
              </w:rPr>
              <w:t xml:space="preserve"> февраля </w:t>
            </w:r>
            <w:r w:rsidRPr="003B1290">
              <w:rPr>
                <w:sz w:val="20"/>
                <w:szCs w:val="20"/>
              </w:rPr>
              <w:t>20</w:t>
            </w:r>
            <w:r w:rsidR="00405826">
              <w:rPr>
                <w:sz w:val="20"/>
                <w:szCs w:val="20"/>
              </w:rPr>
              <w:t>2</w:t>
            </w:r>
            <w:r w:rsidR="00787CF7">
              <w:rPr>
                <w:sz w:val="20"/>
                <w:szCs w:val="20"/>
              </w:rPr>
              <w:t>5</w:t>
            </w:r>
            <w:r w:rsidR="00C4356D">
              <w:rPr>
                <w:sz w:val="20"/>
                <w:szCs w:val="20"/>
              </w:rPr>
              <w:t xml:space="preserve"> </w:t>
            </w:r>
            <w:r w:rsidRPr="003B1290">
              <w:rPr>
                <w:sz w:val="20"/>
                <w:szCs w:val="20"/>
              </w:rPr>
              <w:t>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7A178D" w:rsidRDefault="00264C2F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537B5A">
              <w:rPr>
                <w:b/>
                <w:bCs/>
                <w:sz w:val="20"/>
                <w:szCs w:val="20"/>
              </w:rPr>
              <w:t>9044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537B5A" w:rsidRPr="00537B5A">
              <w:rPr>
                <w:b/>
                <w:bCs/>
                <w:sz w:val="20"/>
                <w:szCs w:val="20"/>
              </w:rPr>
              <w:t>Оказание услуг по предоставлению неисключительных прав использования отечественного программного обеспечения для серверов 1С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326E9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7326E9" w:rsidRPr="00DF1510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7326E9" w:rsidRPr="00DF1510" w:rsidRDefault="007326E9" w:rsidP="007326E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849E6" w:rsidRPr="00741505" w:rsidRDefault="004849E6" w:rsidP="004849E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4849E6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7326E9" w:rsidRPr="00DF1510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организационным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65" w:rsidRPr="00DF1510" w:rsidRDefault="00537B5A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37B5A">
              <w:rPr>
                <w:sz w:val="20"/>
                <w:szCs w:val="20"/>
              </w:rPr>
              <w:t>Алексеев Игорь Юрьевич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техническим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867" w:rsidRPr="00F42867" w:rsidRDefault="00F42867" w:rsidP="00F42867">
            <w:pPr>
              <w:spacing w:line="25" w:lineRule="atLeast"/>
              <w:jc w:val="both"/>
              <w:rPr>
                <w:sz w:val="20"/>
                <w:szCs w:val="20"/>
              </w:rPr>
            </w:pPr>
            <w:proofErr w:type="spellStart"/>
            <w:r w:rsidRPr="00F42867">
              <w:rPr>
                <w:sz w:val="20"/>
                <w:szCs w:val="20"/>
              </w:rPr>
              <w:t>Ситдыков</w:t>
            </w:r>
            <w:proofErr w:type="spellEnd"/>
            <w:r w:rsidRPr="00F42867">
              <w:rPr>
                <w:sz w:val="20"/>
                <w:szCs w:val="20"/>
              </w:rPr>
              <w:t xml:space="preserve"> Марат </w:t>
            </w:r>
            <w:proofErr w:type="spellStart"/>
            <w:r w:rsidRPr="00F42867">
              <w:rPr>
                <w:sz w:val="20"/>
                <w:szCs w:val="20"/>
              </w:rPr>
              <w:t>Ильдарович</w:t>
            </w:r>
            <w:proofErr w:type="spellEnd"/>
            <w:r w:rsidRPr="00F42867">
              <w:rPr>
                <w:sz w:val="20"/>
                <w:szCs w:val="20"/>
              </w:rPr>
              <w:t xml:space="preserve"> 89177609242; </w:t>
            </w:r>
          </w:p>
          <w:p w:rsidR="00EB1665" w:rsidRPr="00DF1510" w:rsidRDefault="00F42867" w:rsidP="00F42867">
            <w:pPr>
              <w:spacing w:line="25" w:lineRule="atLeast"/>
              <w:jc w:val="both"/>
              <w:rPr>
                <w:sz w:val="20"/>
                <w:szCs w:val="20"/>
              </w:rPr>
            </w:pPr>
            <w:proofErr w:type="spellStart"/>
            <w:r w:rsidRPr="00F42867">
              <w:rPr>
                <w:sz w:val="20"/>
                <w:szCs w:val="20"/>
              </w:rPr>
              <w:t>Никульшин</w:t>
            </w:r>
            <w:proofErr w:type="spellEnd"/>
            <w:r w:rsidRPr="00F42867">
              <w:rPr>
                <w:sz w:val="20"/>
                <w:szCs w:val="20"/>
              </w:rPr>
              <w:t xml:space="preserve"> Степан Анатольевич, 89177609160.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EB1665" w:rsidRPr="00277D1A" w:rsidTr="00465BF5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B85C2B" w:rsidRDefault="00B85C2B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6B14CF">
              <w:rPr>
                <w:sz w:val="20"/>
                <w:szCs w:val="20"/>
              </w:rPr>
              <w:t>)</w:t>
            </w:r>
          </w:p>
          <w:p w:rsidR="00601ADE" w:rsidRDefault="00601ADE" w:rsidP="00601AD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EB1665" w:rsidRPr="00277D1A" w:rsidRDefault="006667A2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EB1665" w:rsidRPr="00DF1510" w:rsidRDefault="00EB1665" w:rsidP="00EB1665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EB1665" w:rsidRPr="003B115C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Предмет договора: </w:t>
            </w: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4. Место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5. Срок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1B59B2" w:rsidRPr="001B59B2" w:rsidRDefault="001B59B2" w:rsidP="001B59B2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B59B2">
              <w:rPr>
                <w:sz w:val="20"/>
                <w:szCs w:val="20"/>
              </w:rPr>
              <w:t>Срок предоставления лицензий: в течение 20 (двадцати) рабочих дней с даты, следующей за днем подписания договора.</w:t>
            </w:r>
          </w:p>
          <w:p w:rsidR="00EB1665" w:rsidRPr="00DF1510" w:rsidRDefault="001B59B2" w:rsidP="001B59B2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B59B2">
              <w:rPr>
                <w:sz w:val="20"/>
                <w:szCs w:val="20"/>
              </w:rPr>
              <w:t>Срок действия лицензий: с даты подписания сторонами УПД, на весь срок действия исключительного права Правообладателя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F1510">
              <w:rPr>
                <w:b/>
                <w:bCs/>
                <w:sz w:val="20"/>
                <w:szCs w:val="20"/>
              </w:rPr>
              <w:t>. Начальная (максимальная) цена договора</w:t>
            </w:r>
            <w:r w:rsidR="001B59B2">
              <w:rPr>
                <w:b/>
                <w:bCs/>
                <w:sz w:val="20"/>
                <w:szCs w:val="20"/>
              </w:rPr>
              <w:t xml:space="preserve">: </w:t>
            </w:r>
            <w:r w:rsidR="001B59B2" w:rsidRPr="001B59B2">
              <w:rPr>
                <w:b/>
                <w:bCs/>
                <w:sz w:val="20"/>
                <w:szCs w:val="20"/>
              </w:rPr>
              <w:t>5 589 361,33</w:t>
            </w:r>
            <w:r w:rsidR="001B59B2">
              <w:rPr>
                <w:b/>
                <w:bCs/>
                <w:sz w:val="20"/>
                <w:szCs w:val="20"/>
              </w:rPr>
              <w:t xml:space="preserve"> </w:t>
            </w:r>
            <w:r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A64916" w:rsidRPr="00DF1510" w:rsidRDefault="00A64916" w:rsidP="001B59B2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A8635A" w:rsidRPr="00DF1510" w:rsidRDefault="00A8635A" w:rsidP="00A8635A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21670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A8635A" w:rsidRDefault="00A8635A" w:rsidP="00A8635A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стоимость договора включены: </w:t>
            </w:r>
            <w:r>
              <w:rPr>
                <w:color w:val="000000"/>
                <w:sz w:val="20"/>
                <w:szCs w:val="20"/>
              </w:rPr>
              <w:t>стоимость услуг, работ, налог</w:t>
            </w:r>
            <w:r w:rsidR="00393A06"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и других обязательных платежей, всех затрат и расходов, связанных с надлежащим исполнением договора.</w:t>
            </w:r>
          </w:p>
          <w:p w:rsidR="00EB1665" w:rsidRPr="00DF1510" w:rsidRDefault="00A81FA8" w:rsidP="00A8635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методом сопоставимых рыночных цен.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EB1665" w:rsidRPr="00DF1510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D6DF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 xml:space="preserve">и условия </w:t>
            </w:r>
            <w:r w:rsidRPr="00DF1510">
              <w:rPr>
                <w:sz w:val="20"/>
                <w:szCs w:val="20"/>
              </w:rPr>
              <w:t xml:space="preserve">оплаты: </w:t>
            </w:r>
            <w:r>
              <w:rPr>
                <w:sz w:val="20"/>
                <w:szCs w:val="20"/>
              </w:rPr>
              <w:t xml:space="preserve">безналичный расчёт </w:t>
            </w:r>
            <w:r w:rsidRPr="00DF1510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</w:t>
            </w:r>
            <w:r w:rsidR="00ED6DF3">
              <w:rPr>
                <w:sz w:val="20"/>
                <w:szCs w:val="20"/>
                <w:shd w:val="clear" w:color="auto" w:fill="FFFFFF"/>
              </w:rPr>
              <w:t>7</w:t>
            </w:r>
            <w:r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Pr="001836EC">
              <w:rPr>
                <w:sz w:val="20"/>
                <w:szCs w:val="20"/>
              </w:rPr>
              <w:t xml:space="preserve"> дней</w:t>
            </w:r>
            <w:r w:rsidRPr="00DF1510">
              <w:rPr>
                <w:sz w:val="20"/>
                <w:szCs w:val="20"/>
              </w:rPr>
              <w:t xml:space="preserve"> с момента </w:t>
            </w:r>
            <w:r>
              <w:rPr>
                <w:sz w:val="20"/>
                <w:szCs w:val="20"/>
              </w:rPr>
              <w:t>подписания Заказчиком документа о приёмке</w:t>
            </w:r>
            <w:r>
              <w:t xml:space="preserve"> </w:t>
            </w:r>
            <w:r>
              <w:rPr>
                <w:sz w:val="20"/>
                <w:szCs w:val="20"/>
              </w:rPr>
              <w:t>оказанных услуг (выполненных работ).</w:t>
            </w:r>
          </w:p>
          <w:p w:rsidR="002D63D0" w:rsidRDefault="002D63D0" w:rsidP="002D63D0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2D63D0" w:rsidRPr="00DF1510" w:rsidRDefault="002D63D0" w:rsidP="002D63D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Котировочные заявки подаются в </w:t>
            </w:r>
            <w:r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C318D7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C318D7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приведённой в Приложении № 2 к извещению о проведении запроса котировок.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97543" w:rsidRDefault="00C97543" w:rsidP="00C97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EB1665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</w:t>
            </w:r>
            <w:r>
              <w:rPr>
                <w:snapToGrid w:val="0"/>
                <w:color w:val="000000"/>
                <w:sz w:val="20"/>
                <w:szCs w:val="20"/>
              </w:rPr>
              <w:t>енным на то участником закупки.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котировочную заявку, участник закупки соглашается с выполнением всех условий запроса котировок, указанных в извещении о проведении запроса котировок 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65" w:rsidRPr="00DF1510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BF76EF" w:rsidRDefault="00EB1665" w:rsidP="00BF76EF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F76EF">
              <w:rPr>
                <w:sz w:val="20"/>
                <w:szCs w:val="20"/>
              </w:rPr>
              <w:t>Котировочные заявки принимаются с «</w:t>
            </w:r>
            <w:r w:rsidR="00BF76EF" w:rsidRPr="00BF76EF">
              <w:rPr>
                <w:sz w:val="20"/>
                <w:szCs w:val="20"/>
              </w:rPr>
              <w:t>20</w:t>
            </w:r>
            <w:r w:rsidRPr="00BF76EF">
              <w:rPr>
                <w:sz w:val="20"/>
                <w:szCs w:val="20"/>
              </w:rPr>
              <w:t>»</w:t>
            </w:r>
            <w:r w:rsidR="00BF76EF" w:rsidRPr="00BF76EF">
              <w:rPr>
                <w:sz w:val="20"/>
                <w:szCs w:val="20"/>
              </w:rPr>
              <w:t xml:space="preserve"> февраля 2</w:t>
            </w:r>
            <w:r w:rsidRPr="00BF76EF">
              <w:rPr>
                <w:sz w:val="20"/>
                <w:szCs w:val="20"/>
              </w:rPr>
              <w:t>02</w:t>
            </w:r>
            <w:r w:rsidR="00464A80" w:rsidRPr="00BF76EF">
              <w:rPr>
                <w:sz w:val="20"/>
                <w:szCs w:val="20"/>
              </w:rPr>
              <w:t>5</w:t>
            </w:r>
            <w:r w:rsidRPr="00BF76EF">
              <w:rPr>
                <w:sz w:val="20"/>
                <w:szCs w:val="20"/>
              </w:rPr>
              <w:t xml:space="preserve"> г. на электронной торговой площадке.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BF76EF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BF76EF" w:rsidRDefault="00B83735" w:rsidP="00BF76EF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F76EF">
              <w:rPr>
                <w:sz w:val="20"/>
                <w:szCs w:val="20"/>
              </w:rPr>
              <w:t xml:space="preserve">Заявки подаются </w:t>
            </w:r>
            <w:r w:rsidRPr="00BF76EF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BF76EF">
              <w:rPr>
                <w:sz w:val="20"/>
                <w:szCs w:val="20"/>
              </w:rPr>
              <w:t>. Приём заявок заканчивается в 12:00 по местному времени Заказчика «</w:t>
            </w:r>
            <w:r w:rsidR="00BF76EF" w:rsidRPr="00BF76EF">
              <w:rPr>
                <w:sz w:val="20"/>
                <w:szCs w:val="20"/>
              </w:rPr>
              <w:t>27</w:t>
            </w:r>
            <w:r w:rsidRPr="00BF76EF">
              <w:rPr>
                <w:sz w:val="20"/>
                <w:szCs w:val="20"/>
              </w:rPr>
              <w:t>»</w:t>
            </w:r>
            <w:r w:rsidR="00BF76EF" w:rsidRPr="00BF76EF">
              <w:rPr>
                <w:sz w:val="20"/>
                <w:szCs w:val="20"/>
              </w:rPr>
              <w:t xml:space="preserve"> февраля </w:t>
            </w:r>
            <w:r w:rsidRPr="00BF76EF">
              <w:rPr>
                <w:sz w:val="20"/>
                <w:szCs w:val="20"/>
              </w:rPr>
              <w:t>202</w:t>
            </w:r>
            <w:r w:rsidR="00464A80" w:rsidRPr="00BF76EF">
              <w:rPr>
                <w:sz w:val="20"/>
                <w:szCs w:val="20"/>
              </w:rPr>
              <w:t>5</w:t>
            </w:r>
            <w:r w:rsidRPr="00BF76EF">
              <w:rPr>
                <w:sz w:val="20"/>
                <w:szCs w:val="20"/>
              </w:rPr>
              <w:t xml:space="preserve"> г.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BF76EF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BF76EF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F76EF">
              <w:rPr>
                <w:b/>
                <w:sz w:val="20"/>
                <w:szCs w:val="20"/>
              </w:rPr>
              <w:t>11. Срок, место и порядок предоставления документации о проведении запроса котировок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F5920" w:rsidRPr="00BF76EF" w:rsidRDefault="00EF5920" w:rsidP="00EF592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F76EF">
              <w:rPr>
                <w:sz w:val="20"/>
                <w:szCs w:val="20"/>
              </w:rPr>
              <w:t xml:space="preserve">Документация о закупке размещается в единой информационной системе (ЕИС, </w:t>
            </w:r>
            <w:proofErr w:type="spellStart"/>
            <w:r w:rsidRPr="00BF76EF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BF76EF">
              <w:rPr>
                <w:sz w:val="20"/>
                <w:szCs w:val="20"/>
              </w:rPr>
              <w:t>.</w:t>
            </w:r>
            <w:proofErr w:type="spellStart"/>
            <w:r w:rsidRPr="00BF76EF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BF76EF">
              <w:rPr>
                <w:sz w:val="20"/>
                <w:szCs w:val="20"/>
              </w:rPr>
              <w:t>.</w:t>
            </w:r>
            <w:proofErr w:type="spellStart"/>
            <w:r w:rsidRPr="00BF76EF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BF76EF">
              <w:rPr>
                <w:sz w:val="20"/>
                <w:szCs w:val="20"/>
              </w:rPr>
              <w:t>) и доступна для скачивания без дополнительной платы.</w:t>
            </w:r>
          </w:p>
          <w:p w:rsidR="00B83735" w:rsidRPr="00BF76EF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BF76EF" w:rsidRDefault="00B83735" w:rsidP="00B83735">
            <w:pPr>
              <w:spacing w:line="25" w:lineRule="atLeast"/>
              <w:rPr>
                <w:b/>
                <w:sz w:val="20"/>
                <w:szCs w:val="20"/>
              </w:rPr>
            </w:pPr>
            <w:r w:rsidRPr="00BF76EF">
              <w:rPr>
                <w:b/>
                <w:sz w:val="20"/>
                <w:szCs w:val="20"/>
              </w:rPr>
              <w:t>12. Разъяснение положений документации о закупке и внесение в неё изменений</w:t>
            </w:r>
          </w:p>
          <w:p w:rsidR="00B83735" w:rsidRPr="00BF76EF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F76EF"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B83735" w:rsidRPr="00BF76EF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F76EF">
              <w:rPr>
                <w:sz w:val="20"/>
                <w:szCs w:val="20"/>
              </w:rPr>
              <w:t>2.</w:t>
            </w:r>
            <w:r w:rsidRPr="00BF76EF">
              <w:rPr>
                <w:b/>
                <w:sz w:val="20"/>
                <w:szCs w:val="20"/>
              </w:rPr>
              <w:t> </w:t>
            </w:r>
            <w:r w:rsidRPr="00BF76EF"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B83735" w:rsidRPr="00BF76EF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F76EF">
              <w:rPr>
                <w:sz w:val="20"/>
                <w:szCs w:val="20"/>
              </w:rPr>
              <w:t>3.</w:t>
            </w:r>
            <w:r w:rsidRPr="00BF76EF">
              <w:rPr>
                <w:b/>
                <w:sz w:val="20"/>
                <w:szCs w:val="20"/>
              </w:rPr>
              <w:t> </w:t>
            </w:r>
            <w:r w:rsidRPr="00BF76EF">
              <w:rPr>
                <w:sz w:val="20"/>
                <w:szCs w:val="20"/>
              </w:rPr>
              <w:t xml:space="preserve">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запроса, но без указания участника, от которого поступил запрос. </w:t>
            </w:r>
          </w:p>
          <w:p w:rsidR="00B83735" w:rsidRPr="00BF76EF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F76EF">
              <w:rPr>
                <w:sz w:val="20"/>
                <w:szCs w:val="20"/>
              </w:rPr>
              <w:t>4. Заказчик по собственной инициативе или в соответствии с запросом участника закупки вправе принять решение о внесении изменений в извещение о закупке и/или документацию о закупке в любое время до истечения срока подачи заявок.</w:t>
            </w:r>
          </w:p>
          <w:p w:rsidR="00B83735" w:rsidRPr="00BF76EF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F76EF">
              <w:rPr>
                <w:sz w:val="20"/>
                <w:szCs w:val="20"/>
              </w:rPr>
              <w:t>5. 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 w:rsidRPr="00BF76EF">
              <w:t xml:space="preserve"> </w:t>
            </w:r>
          </w:p>
          <w:p w:rsidR="00B83735" w:rsidRPr="00BF76EF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F76EF">
              <w:rPr>
                <w:sz w:val="20"/>
                <w:szCs w:val="20"/>
              </w:rPr>
              <w:t>6. Изменения, вносимые в извещение о закупке, документацию о закупке, размещаются Заказчиком в ЕИС в день принятия решения о внесении указанных изменений.  При этом срок подачи заявок на участие в запросе котировок должен быть продлён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B83735" w:rsidRPr="00BF76EF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F76EF">
              <w:rPr>
                <w:sz w:val="20"/>
                <w:szCs w:val="20"/>
              </w:rPr>
              <w:lastRenderedPageBreak/>
              <w:t xml:space="preserve">7. Заказчик не несёт ответственности за </w:t>
            </w:r>
            <w:proofErr w:type="spellStart"/>
            <w:r w:rsidRPr="00BF76EF">
              <w:rPr>
                <w:sz w:val="20"/>
                <w:szCs w:val="20"/>
              </w:rPr>
              <w:t>неознакомление</w:t>
            </w:r>
            <w:proofErr w:type="spellEnd"/>
            <w:r w:rsidRPr="00BF76EF"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2C5B76" w:rsidRPr="00BF76EF" w:rsidRDefault="002C5B76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BF76EF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F76EF">
              <w:rPr>
                <w:b/>
                <w:bCs/>
                <w:sz w:val="20"/>
                <w:szCs w:val="20"/>
              </w:rPr>
              <w:lastRenderedPageBreak/>
              <w:t>13. Рассмотрение и оценка котировочных заявок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93BA0" w:rsidRPr="00BF76EF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F76EF">
              <w:rPr>
                <w:sz w:val="20"/>
                <w:szCs w:val="20"/>
              </w:rPr>
              <w:t>Заказчик начинает процедуру рассмотрения заявок «</w:t>
            </w:r>
            <w:r w:rsidR="00BF76EF" w:rsidRPr="00BF76EF">
              <w:rPr>
                <w:sz w:val="20"/>
                <w:szCs w:val="20"/>
              </w:rPr>
              <w:t>28</w:t>
            </w:r>
            <w:r w:rsidRPr="00BF76EF">
              <w:rPr>
                <w:sz w:val="20"/>
                <w:szCs w:val="20"/>
              </w:rPr>
              <w:t>»</w:t>
            </w:r>
            <w:r w:rsidR="00BF76EF" w:rsidRPr="00BF76EF">
              <w:rPr>
                <w:sz w:val="20"/>
                <w:szCs w:val="20"/>
              </w:rPr>
              <w:t xml:space="preserve"> февраля </w:t>
            </w:r>
            <w:r w:rsidRPr="00BF76EF">
              <w:rPr>
                <w:sz w:val="20"/>
                <w:szCs w:val="20"/>
              </w:rPr>
              <w:t>202</w:t>
            </w:r>
            <w:r w:rsidR="00464A80" w:rsidRPr="00BF76EF">
              <w:rPr>
                <w:sz w:val="20"/>
                <w:szCs w:val="20"/>
              </w:rPr>
              <w:t>5</w:t>
            </w:r>
            <w:r w:rsidRPr="00BF76EF">
              <w:rPr>
                <w:sz w:val="20"/>
                <w:szCs w:val="20"/>
              </w:rPr>
              <w:t xml:space="preserve"> г.</w:t>
            </w:r>
          </w:p>
          <w:p w:rsidR="00B83735" w:rsidRPr="00BF76EF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 xml:space="preserve">(далее – комиссия) после </w:t>
            </w:r>
            <w:r>
              <w:rPr>
                <w:sz w:val="20"/>
                <w:szCs w:val="20"/>
              </w:rPr>
              <w:t>открытия доступа</w:t>
            </w:r>
            <w:r w:rsidRPr="00DF1510">
              <w:rPr>
                <w:sz w:val="20"/>
                <w:szCs w:val="20"/>
              </w:rPr>
              <w:t xml:space="preserve"> котировочных заявок рассматривает котировочные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котировочные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котировочная заявка которого поступила ранее котировочных заявок других участников.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6460F">
              <w:rPr>
                <w:sz w:val="20"/>
                <w:szCs w:val="20"/>
              </w:rPr>
              <w:t xml:space="preserve">Комиссия не рассматривает и отклоняет котировочные заявки, если они не соответствуют требованиям, установленным в котировочной документации, или предложенная в котировочных заявках цена договора превышает начальную (максимальную) цену, указанную в извещении о проведении запроса котировок, </w:t>
            </w:r>
            <w:r w:rsidR="004A3097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93BA0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участие в запросе котировок 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1500F" w:rsidRDefault="0051500F" w:rsidP="0051500F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направляет победителю запроса котировок проект договора на электронной торговой площадке, который составляется путём включения в него условий исполнения договора, предусмотренных</w:t>
            </w:r>
            <w:r w:rsidR="00B60CAA">
              <w:rPr>
                <w:sz w:val="20"/>
                <w:szCs w:val="20"/>
              </w:rPr>
              <w:t xml:space="preserve"> извещением</w:t>
            </w:r>
            <w:r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621924" w:rsidRDefault="00621924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протокола.</w:t>
            </w:r>
          </w:p>
          <w:p w:rsidR="008B2FCD" w:rsidRDefault="008B2FCD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8B2FCD" w:rsidRDefault="008B2FCD" w:rsidP="008B2F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</w:t>
            </w:r>
            <w:r>
              <w:rPr>
                <w:sz w:val="20"/>
                <w:szCs w:val="20"/>
              </w:rPr>
              <w:t>котировок</w:t>
            </w:r>
            <w:r w:rsidRPr="000B1517">
              <w:rPr>
                <w:sz w:val="20"/>
                <w:szCs w:val="20"/>
              </w:rPr>
              <w:t xml:space="preserve">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>полного объёма работ, услуг.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B83735" w:rsidRPr="00DF1510" w:rsidRDefault="00B83735" w:rsidP="00B83735">
            <w:pPr>
              <w:spacing w:line="25" w:lineRule="atLeast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</w:t>
            </w:r>
            <w:r w:rsidRPr="00DF1510">
              <w:rPr>
                <w:sz w:val="20"/>
                <w:szCs w:val="20"/>
              </w:rPr>
              <w:lastRenderedPageBreak/>
              <w:t xml:space="preserve">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83735" w:rsidRPr="009B410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3F20DE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F20DE">
              <w:rPr>
                <w:b/>
                <w:sz w:val="20"/>
                <w:szCs w:val="20"/>
              </w:rPr>
              <w:lastRenderedPageBreak/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0458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0458"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Котировочная заявка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 w:rsidRPr="000F0458">
              <w:rPr>
                <w:sz w:val="20"/>
                <w:szCs w:val="20"/>
              </w:rPr>
              <w:t xml:space="preserve">, содержащая </w:t>
            </w:r>
            <w:r>
              <w:rPr>
                <w:sz w:val="20"/>
                <w:szCs w:val="20"/>
              </w:rPr>
              <w:t>согласие на оказание услуг, выполнение работ на условиях, предусмотренных извещением о закупке, техническим заданием и проектом договора.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Котировочная заявка </w:t>
            </w:r>
            <w:r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котировочной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котировочной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оказание услуг (выполнение работ), являющихся предметом договора, является крупной сделкой.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Выписка из единого реестра субъектов малого и среднего предпринимательства с сайта </w:t>
            </w:r>
            <w:hyperlink r:id="rId12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8 раздела 16 (если участник не является субъектом МСП).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8 раздела 16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252020" w:rsidRDefault="00252020" w:rsidP="00252020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услуг.</w:t>
            </w:r>
          </w:p>
          <w:p w:rsidR="00252020" w:rsidRPr="003F20DE" w:rsidRDefault="00252020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котировочной заявки»;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</w:tbl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</w:rPr>
      </w:pPr>
    </w:p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  <w:u w:val="single"/>
        </w:rPr>
      </w:pPr>
    </w:p>
    <w:p w:rsidR="00D4196F" w:rsidRPr="00DF1510" w:rsidRDefault="00D4196F" w:rsidP="00037FD1">
      <w:pPr>
        <w:pStyle w:val="21"/>
        <w:spacing w:after="0" w:line="25" w:lineRule="atLeast"/>
        <w:ind w:firstLine="709"/>
        <w:rPr>
          <w:sz w:val="20"/>
          <w:szCs w:val="20"/>
        </w:rPr>
      </w:pPr>
      <w:r w:rsidRPr="00DF1510">
        <w:rPr>
          <w:sz w:val="20"/>
          <w:szCs w:val="20"/>
        </w:rPr>
        <w:t xml:space="preserve">                                    </w:t>
      </w:r>
    </w:p>
    <w:p w:rsidR="00DD73D8" w:rsidRDefault="00DD73D8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A64916" w:rsidRDefault="00A64916" w:rsidP="00037FD1">
      <w:pPr>
        <w:spacing w:line="25" w:lineRule="atLeast"/>
        <w:rPr>
          <w:b/>
          <w:bCs/>
          <w:sz w:val="20"/>
          <w:szCs w:val="20"/>
        </w:rPr>
      </w:pPr>
    </w:p>
    <w:p w:rsidR="006B14CF" w:rsidRDefault="006B14CF" w:rsidP="00037FD1">
      <w:pPr>
        <w:spacing w:line="25" w:lineRule="atLeast"/>
        <w:rPr>
          <w:b/>
          <w:bCs/>
          <w:sz w:val="20"/>
          <w:szCs w:val="20"/>
        </w:rPr>
      </w:pPr>
    </w:p>
    <w:p w:rsidR="00AB183E" w:rsidRDefault="00AB183E" w:rsidP="00037FD1">
      <w:pPr>
        <w:spacing w:line="25" w:lineRule="atLeast"/>
        <w:rPr>
          <w:b/>
          <w:bCs/>
          <w:sz w:val="20"/>
          <w:szCs w:val="20"/>
        </w:rPr>
      </w:pPr>
    </w:p>
    <w:p w:rsidR="002667B0" w:rsidRDefault="002667B0" w:rsidP="00037FD1">
      <w:pPr>
        <w:spacing w:line="25" w:lineRule="atLeast"/>
        <w:rPr>
          <w:b/>
          <w:bCs/>
          <w:sz w:val="20"/>
          <w:szCs w:val="20"/>
        </w:rPr>
      </w:pPr>
    </w:p>
    <w:p w:rsidR="008B2FCD" w:rsidRDefault="008B2FCD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01ADE" w:rsidRDefault="00601ADE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1B59B2" w:rsidRDefault="001B59B2" w:rsidP="00037FD1">
      <w:pPr>
        <w:spacing w:line="25" w:lineRule="atLeast"/>
        <w:rPr>
          <w:b/>
          <w:bCs/>
          <w:sz w:val="20"/>
          <w:szCs w:val="20"/>
        </w:rPr>
      </w:pPr>
    </w:p>
    <w:p w:rsidR="001B59B2" w:rsidRDefault="001B59B2" w:rsidP="00037FD1">
      <w:pPr>
        <w:spacing w:line="25" w:lineRule="atLeast"/>
        <w:rPr>
          <w:b/>
          <w:bCs/>
          <w:sz w:val="20"/>
          <w:szCs w:val="20"/>
        </w:rPr>
      </w:pPr>
    </w:p>
    <w:p w:rsidR="001B59B2" w:rsidRDefault="001B59B2" w:rsidP="00037FD1">
      <w:pPr>
        <w:spacing w:line="25" w:lineRule="atLeast"/>
        <w:rPr>
          <w:b/>
          <w:bCs/>
          <w:sz w:val="20"/>
          <w:szCs w:val="20"/>
        </w:rPr>
      </w:pP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  <w:r w:rsidRPr="00DF1510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  <w:r w:rsidRPr="00DF1510">
        <w:rPr>
          <w:sz w:val="20"/>
          <w:szCs w:val="20"/>
        </w:rPr>
        <w:t xml:space="preserve"> </w:t>
      </w:r>
      <w:r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1B59B2" w:rsidRPr="00E36532" w:rsidRDefault="001B59B2" w:rsidP="001B59B2">
      <w:pPr>
        <w:keepNext/>
        <w:keepLines/>
        <w:tabs>
          <w:tab w:val="left" w:pos="426"/>
        </w:tabs>
        <w:spacing w:line="360" w:lineRule="auto"/>
        <w:contextualSpacing/>
        <w:jc w:val="center"/>
        <w:rPr>
          <w:b/>
        </w:rPr>
      </w:pPr>
      <w:r w:rsidRPr="00E36532">
        <w:rPr>
          <w:b/>
        </w:rPr>
        <w:t>ТЕХНИЧЕСКОЕ ЗАДАНИЕ</w:t>
      </w:r>
    </w:p>
    <w:p w:rsidR="001B59B2" w:rsidRPr="00E36532" w:rsidRDefault="001B59B2" w:rsidP="001B59B2">
      <w:pPr>
        <w:keepNext/>
        <w:keepLines/>
        <w:tabs>
          <w:tab w:val="left" w:pos="426"/>
        </w:tabs>
        <w:spacing w:line="360" w:lineRule="auto"/>
        <w:contextualSpacing/>
        <w:jc w:val="center"/>
        <w:rPr>
          <w:b/>
          <w:bCs/>
          <w:color w:val="000000"/>
        </w:rPr>
      </w:pPr>
      <w:r w:rsidRPr="00E36532">
        <w:rPr>
          <w:b/>
        </w:rPr>
        <w:t xml:space="preserve">на приобретение неисключительных прав использования отечественного программного обеспечения для рабочих станций и серверов </w:t>
      </w:r>
      <w:r w:rsidRPr="00E36532">
        <w:rPr>
          <w:b/>
          <w:color w:val="000000"/>
        </w:rPr>
        <w:t xml:space="preserve">для нужд </w:t>
      </w:r>
      <w:r w:rsidRPr="00E36532">
        <w:rPr>
          <w:b/>
          <w:bCs/>
          <w:color w:val="000000"/>
        </w:rPr>
        <w:t>Муниципального унитарного предприятия «Уфимские инженерные сети» (МУП УИС)</w:t>
      </w:r>
    </w:p>
    <w:p w:rsidR="001B59B2" w:rsidRPr="00E36532" w:rsidRDefault="001B59B2" w:rsidP="001B59B2">
      <w:pPr>
        <w:keepNext/>
        <w:keepLines/>
        <w:tabs>
          <w:tab w:val="left" w:pos="426"/>
        </w:tabs>
        <w:spacing w:line="360" w:lineRule="auto"/>
        <w:contextualSpacing/>
        <w:jc w:val="both"/>
      </w:pPr>
    </w:p>
    <w:p w:rsidR="001B59B2" w:rsidRPr="00E36532" w:rsidRDefault="001B59B2" w:rsidP="001B59B2">
      <w:pPr>
        <w:keepNext/>
        <w:keepLines/>
        <w:tabs>
          <w:tab w:val="left" w:pos="426"/>
        </w:tabs>
        <w:spacing w:line="360" w:lineRule="auto"/>
        <w:contextualSpacing/>
        <w:jc w:val="center"/>
        <w:rPr>
          <w:b/>
          <w:bCs/>
          <w:lang w:eastAsia="ar-SA"/>
        </w:rPr>
      </w:pPr>
      <w:r w:rsidRPr="00E36532">
        <w:rPr>
          <w:b/>
          <w:bCs/>
          <w:lang w:eastAsia="ar-SA"/>
        </w:rPr>
        <w:t>НАИМЕНОВАНИЕ ОБЪЕКТА ЗАКУПКИ</w:t>
      </w:r>
    </w:p>
    <w:p w:rsidR="001B59B2" w:rsidRPr="00E36532" w:rsidRDefault="001B59B2" w:rsidP="001B59B2">
      <w:pPr>
        <w:pStyle w:val="afd"/>
        <w:keepNext/>
        <w:keepLines/>
        <w:numPr>
          <w:ilvl w:val="1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532">
        <w:rPr>
          <w:rFonts w:ascii="Times New Roman" w:hAnsi="Times New Roman" w:cs="Times New Roman"/>
          <w:sz w:val="24"/>
          <w:szCs w:val="24"/>
          <w:lang w:val="ru-RU"/>
        </w:rPr>
        <w:t>Услуги по предоставлению неисключительных прав использования отечественного программного обеспечения (</w:t>
      </w:r>
      <w:r w:rsidRPr="00E365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простая (неисключительная) лицензия; простые (неисключительные) лицензии)</w:t>
      </w:r>
      <w:r w:rsidRPr="00E36532">
        <w:rPr>
          <w:rFonts w:ascii="Times New Roman" w:hAnsi="Times New Roman" w:cs="Times New Roman"/>
          <w:sz w:val="24"/>
          <w:szCs w:val="24"/>
          <w:lang w:val="ru-RU"/>
        </w:rPr>
        <w:t xml:space="preserve"> для рабочих станций и серверов </w:t>
      </w:r>
      <w:r w:rsidRPr="00E365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нужд </w:t>
      </w:r>
      <w:r w:rsidRPr="00E3653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Муниципального унитарного предприятия «Уфимские инженерные сети» (МУП УИС) </w:t>
      </w:r>
      <w:r w:rsidRPr="00E3653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- Заказчик). Комплектность неисключительных лицензий, характеристики и объём гарантий Правообладателя на предоставляемые Заказчику права использования программного обеспечения (далее – ПО) определяются неисключительными лицензиями, указанными в Спецификации (Таблица №1) настоящего Технического задания (далее - ТЗ), в соответствии со стандартными условиями Правообладателя.</w:t>
      </w:r>
    </w:p>
    <w:p w:rsidR="001B59B2" w:rsidRPr="00E36532" w:rsidRDefault="001B59B2" w:rsidP="001B59B2">
      <w:pPr>
        <w:pStyle w:val="afd"/>
        <w:keepNext/>
        <w:keepLines/>
        <w:numPr>
          <w:ilvl w:val="1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5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 ОКПД2: 58.29.50-000 - Услуги по предоставлению лицензий на право использовать компьютерное программное обеспечение.</w:t>
      </w:r>
    </w:p>
    <w:p w:rsidR="001B59B2" w:rsidRPr="00E36532" w:rsidRDefault="001B59B2" w:rsidP="001B59B2">
      <w:pPr>
        <w:pStyle w:val="afd"/>
        <w:keepNext/>
        <w:keepLines/>
        <w:numPr>
          <w:ilvl w:val="1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5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оказания услуг: 450080, г. Уфа, ул. </w:t>
      </w:r>
      <w:proofErr w:type="spellStart"/>
      <w:r w:rsidRPr="00E36532">
        <w:rPr>
          <w:rFonts w:ascii="Times New Roman" w:hAnsi="Times New Roman" w:cs="Times New Roman"/>
          <w:color w:val="000000"/>
          <w:sz w:val="24"/>
          <w:szCs w:val="24"/>
        </w:rPr>
        <w:t>Степана</w:t>
      </w:r>
      <w:proofErr w:type="spellEnd"/>
      <w:r w:rsidRPr="00E3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532">
        <w:rPr>
          <w:rFonts w:ascii="Times New Roman" w:hAnsi="Times New Roman" w:cs="Times New Roman"/>
          <w:color w:val="000000"/>
          <w:sz w:val="24"/>
          <w:szCs w:val="24"/>
        </w:rPr>
        <w:t>Злобина</w:t>
      </w:r>
      <w:proofErr w:type="spellEnd"/>
      <w:r w:rsidRPr="00E36532">
        <w:rPr>
          <w:rFonts w:ascii="Times New Roman" w:hAnsi="Times New Roman" w:cs="Times New Roman"/>
          <w:color w:val="000000"/>
          <w:sz w:val="24"/>
          <w:szCs w:val="24"/>
        </w:rPr>
        <w:t>, 31/4</w:t>
      </w:r>
    </w:p>
    <w:p w:rsidR="001B59B2" w:rsidRPr="00E36532" w:rsidRDefault="001B59B2" w:rsidP="001B59B2">
      <w:pPr>
        <w:pStyle w:val="afd"/>
        <w:keepNext/>
        <w:keepLines/>
        <w:numPr>
          <w:ilvl w:val="1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532">
        <w:rPr>
          <w:rFonts w:ascii="Times New Roman" w:hAnsi="Times New Roman" w:cs="Times New Roman"/>
          <w:color w:val="000000"/>
          <w:sz w:val="24"/>
          <w:szCs w:val="24"/>
        </w:rPr>
        <w:t>Контактные</w:t>
      </w:r>
      <w:proofErr w:type="spellEnd"/>
      <w:r w:rsidRPr="00E3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532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365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59B2" w:rsidRPr="00E36532" w:rsidRDefault="001B59B2" w:rsidP="001B59B2">
      <w:pPr>
        <w:pStyle w:val="afd"/>
        <w:keepNext/>
        <w:keepLines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6532">
        <w:rPr>
          <w:rFonts w:ascii="Times New Roman" w:hAnsi="Times New Roman" w:cs="Times New Roman"/>
          <w:sz w:val="24"/>
          <w:szCs w:val="24"/>
        </w:rPr>
        <w:t>Ситдыков</w:t>
      </w:r>
      <w:proofErr w:type="spellEnd"/>
      <w:r w:rsidRPr="00E36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hAnsi="Times New Roman" w:cs="Times New Roman"/>
          <w:sz w:val="24"/>
          <w:szCs w:val="24"/>
        </w:rPr>
        <w:t>Марат</w:t>
      </w:r>
      <w:proofErr w:type="spellEnd"/>
      <w:r w:rsidRPr="00E36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 w:rsidRPr="00E36532">
        <w:rPr>
          <w:rFonts w:ascii="Times New Roman" w:hAnsi="Times New Roman" w:cs="Times New Roman"/>
          <w:sz w:val="24"/>
          <w:szCs w:val="24"/>
        </w:rPr>
        <w:t xml:space="preserve"> 89177609242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E3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59B2" w:rsidRPr="00E36532" w:rsidRDefault="001B59B2" w:rsidP="001B59B2">
      <w:pPr>
        <w:pStyle w:val="afd"/>
        <w:keepNext/>
        <w:keepLines/>
        <w:numPr>
          <w:ilvl w:val="0"/>
          <w:numId w:val="17"/>
        </w:numPr>
        <w:tabs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6532">
        <w:rPr>
          <w:rFonts w:ascii="Times New Roman" w:hAnsi="Times New Roman" w:cs="Times New Roman"/>
          <w:sz w:val="24"/>
          <w:szCs w:val="24"/>
        </w:rPr>
        <w:t>Никульшин</w:t>
      </w:r>
      <w:proofErr w:type="spellEnd"/>
      <w:r w:rsidRPr="00E36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hAnsi="Times New Roman" w:cs="Times New Roman"/>
          <w:sz w:val="24"/>
          <w:szCs w:val="24"/>
        </w:rPr>
        <w:t>Степан</w:t>
      </w:r>
      <w:proofErr w:type="spellEnd"/>
      <w:r w:rsidRPr="00E36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hAnsi="Times New Roman" w:cs="Times New Roman"/>
          <w:sz w:val="24"/>
          <w:szCs w:val="24"/>
        </w:rPr>
        <w:t>Анатольевич</w:t>
      </w:r>
      <w:proofErr w:type="spellEnd"/>
      <w:r w:rsidRPr="00E365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36532">
        <w:rPr>
          <w:rFonts w:ascii="Times New Roman" w:hAnsi="Times New Roman" w:cs="Times New Roman"/>
          <w:sz w:val="24"/>
          <w:szCs w:val="24"/>
        </w:rPr>
        <w:t>89177609160</w:t>
      </w:r>
      <w:r w:rsidRPr="00E36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59B2" w:rsidRDefault="001B59B2" w:rsidP="001B59B2">
      <w:pPr>
        <w:keepNext/>
        <w:keepLines/>
        <w:tabs>
          <w:tab w:val="left" w:pos="142"/>
        </w:tabs>
        <w:spacing w:line="360" w:lineRule="auto"/>
        <w:contextualSpacing/>
        <w:jc w:val="both"/>
      </w:pPr>
      <w:r w:rsidRPr="00E36532">
        <w:rPr>
          <w:bCs/>
        </w:rPr>
        <w:t xml:space="preserve">1.5 </w:t>
      </w:r>
      <w:r w:rsidRPr="00E36532">
        <w:t>Срок предоставления лицензий: в течение 20 (двадцати) рабочих дней с даты, следующей за днем подписания договора.</w:t>
      </w:r>
    </w:p>
    <w:p w:rsidR="001B59B2" w:rsidRPr="00E36532" w:rsidRDefault="001B59B2" w:rsidP="001B59B2">
      <w:pPr>
        <w:keepNext/>
        <w:keepLines/>
        <w:tabs>
          <w:tab w:val="left" w:pos="142"/>
        </w:tabs>
        <w:spacing w:line="360" w:lineRule="auto"/>
        <w:contextualSpacing/>
        <w:jc w:val="both"/>
      </w:pPr>
      <w:r w:rsidRPr="00E36532">
        <w:rPr>
          <w:bCs/>
        </w:rPr>
        <w:t>1.6 Срок действия лицензий:</w:t>
      </w:r>
      <w:r w:rsidRPr="00E36532">
        <w:t xml:space="preserve"> с даты подписания сторонами УПД, на весь срок действия исключительного права Правообладателя </w:t>
      </w:r>
    </w:p>
    <w:p w:rsidR="001B59B2" w:rsidRPr="00E36532" w:rsidRDefault="001B59B2" w:rsidP="001B59B2">
      <w:pPr>
        <w:pStyle w:val="afd"/>
        <w:keepNext/>
        <w:keepLines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hAnsi="Times New Roman" w:cs="Times New Roman"/>
          <w:sz w:val="24"/>
          <w:szCs w:val="24"/>
          <w:lang w:val="ru-RU"/>
        </w:rPr>
        <w:t>Предоставление неисключительных лицензий (Спецификация) сопровождается предоставлением доступа (в электронном виде посредством информационно-телекоммуникационной сети Интернет) к следующим ресурсам: установочные комплекты, пользовательская документация, руководство пользователя, руководство администратора (эксплуатационная документация), ключи активации (серийные номера; иное) и других документов, предусмотренных Правообладателем исключительных прав на ПО, либо предоставлением физических носителей с указанными ресурсами и материалами.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rPr>
          <w:color w:val="000000"/>
          <w:lang w:eastAsia="zh-CN"/>
        </w:rPr>
        <w:t xml:space="preserve">1.7. </w:t>
      </w:r>
      <w:r w:rsidRPr="00E36532">
        <w:rPr>
          <w:rFonts w:eastAsia="Batang"/>
          <w:shd w:val="clear" w:color="auto" w:fill="FFFFFF"/>
          <w:lang w:eastAsia="zh-CN"/>
        </w:rPr>
        <w:t>Исполнитель</w:t>
      </w:r>
      <w:r w:rsidRPr="00E36532">
        <w:rPr>
          <w:bCs/>
        </w:rPr>
        <w:t xml:space="preserve"> гарантирует, что обладает всеми законными основаниями для передачи программного обеспечения Заказчику. </w:t>
      </w:r>
      <w:r w:rsidRPr="00E36532">
        <w:rPr>
          <w:rFonts w:eastAsia="Batang"/>
          <w:shd w:val="clear" w:color="auto" w:fill="FFFFFF"/>
          <w:lang w:eastAsia="zh-CN"/>
        </w:rPr>
        <w:t>Исполнитель</w:t>
      </w:r>
      <w:r w:rsidRPr="00E36532">
        <w:rPr>
          <w:bCs/>
        </w:rPr>
        <w:t xml:space="preserve"> должен передать заказчику документы, подтверждающие настоящую гарантию (</w:t>
      </w:r>
      <w:proofErr w:type="spellStart"/>
      <w:r w:rsidRPr="00E36532">
        <w:rPr>
          <w:bCs/>
        </w:rPr>
        <w:t>авторизационные</w:t>
      </w:r>
      <w:proofErr w:type="spellEnd"/>
      <w:r w:rsidRPr="00E36532">
        <w:rPr>
          <w:bCs/>
        </w:rPr>
        <w:t xml:space="preserve"> письма, выписки из договора с Правообладателем) - не позднее 3 (трех) рабочих дней с момента подписания договора.</w:t>
      </w:r>
    </w:p>
    <w:p w:rsidR="001B59B2" w:rsidRPr="00E36532" w:rsidRDefault="001B59B2" w:rsidP="001B59B2">
      <w:pPr>
        <w:spacing w:line="360" w:lineRule="auto"/>
        <w:contextualSpacing/>
        <w:jc w:val="center"/>
      </w:pPr>
      <w:r w:rsidRPr="00E36532">
        <w:rPr>
          <w:b/>
        </w:rPr>
        <w:t>СПЕЦИФИКАЦИЯ</w:t>
      </w:r>
    </w:p>
    <w:tbl>
      <w:tblPr>
        <w:tblpPr w:leftFromText="180" w:rightFromText="180" w:vertAnchor="page" w:horzAnchor="margin" w:tblpXSpec="center" w:tblpY="20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2126"/>
      </w:tblGrid>
      <w:tr w:rsidR="001B59B2" w:rsidRPr="00E36532" w:rsidTr="004F7725">
        <w:trPr>
          <w:trHeight w:val="805"/>
        </w:trPr>
        <w:tc>
          <w:tcPr>
            <w:tcW w:w="562" w:type="dxa"/>
            <w:vAlign w:val="center"/>
          </w:tcPr>
          <w:p w:rsidR="001B59B2" w:rsidRPr="00E36532" w:rsidRDefault="001B59B2" w:rsidP="004F7725">
            <w:pPr>
              <w:spacing w:line="360" w:lineRule="auto"/>
              <w:contextualSpacing/>
              <w:jc w:val="both"/>
              <w:rPr>
                <w:b/>
                <w:bCs/>
              </w:rPr>
            </w:pPr>
            <w:r w:rsidRPr="00E36532">
              <w:rPr>
                <w:b/>
                <w:bCs/>
              </w:rPr>
              <w:lastRenderedPageBreak/>
              <w:t>№</w:t>
            </w:r>
          </w:p>
        </w:tc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1B59B2" w:rsidRPr="00E36532" w:rsidRDefault="001B59B2" w:rsidP="004F7725">
            <w:pPr>
              <w:spacing w:line="360" w:lineRule="auto"/>
              <w:contextualSpacing/>
              <w:jc w:val="both"/>
              <w:rPr>
                <w:b/>
                <w:bCs/>
              </w:rPr>
            </w:pPr>
            <w:r w:rsidRPr="00E36532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1B59B2" w:rsidRPr="00E36532" w:rsidRDefault="001B59B2" w:rsidP="004F7725">
            <w:pPr>
              <w:spacing w:line="360" w:lineRule="auto"/>
              <w:contextualSpacing/>
              <w:jc w:val="both"/>
              <w:rPr>
                <w:b/>
                <w:bCs/>
              </w:rPr>
            </w:pPr>
            <w:r w:rsidRPr="00E36532">
              <w:rPr>
                <w:b/>
                <w:bCs/>
              </w:rPr>
              <w:t>Количество, шт.</w:t>
            </w:r>
          </w:p>
        </w:tc>
      </w:tr>
      <w:tr w:rsidR="001B59B2" w:rsidRPr="00E36532" w:rsidTr="004F7725">
        <w:trPr>
          <w:trHeight w:val="597"/>
        </w:trPr>
        <w:tc>
          <w:tcPr>
            <w:tcW w:w="562" w:type="dxa"/>
            <w:vAlign w:val="center"/>
          </w:tcPr>
          <w:p w:rsidR="001B59B2" w:rsidRPr="00E36532" w:rsidRDefault="001B59B2" w:rsidP="004F7725">
            <w:pPr>
              <w:spacing w:line="360" w:lineRule="auto"/>
              <w:contextualSpacing/>
              <w:jc w:val="center"/>
            </w:pPr>
            <w:r w:rsidRPr="00E36532">
              <w:t>1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1B59B2" w:rsidRPr="00E36532" w:rsidRDefault="001B59B2" w:rsidP="004F7725">
            <w:pPr>
              <w:contextualSpacing/>
              <w:jc w:val="both"/>
            </w:pPr>
            <w:r w:rsidRPr="00E36532">
              <w:t>Лицензия на Альт Виртуализация / 6487 / Лицензия на право использования Альт Виртуализация 10 / бессрочная / арх.x86_64*</w:t>
            </w:r>
          </w:p>
        </w:tc>
        <w:tc>
          <w:tcPr>
            <w:tcW w:w="2126" w:type="dxa"/>
            <w:vAlign w:val="center"/>
          </w:tcPr>
          <w:p w:rsidR="001B59B2" w:rsidRPr="00E36532" w:rsidRDefault="001B59B2" w:rsidP="004F7725">
            <w:pPr>
              <w:spacing w:line="360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E36532">
              <w:rPr>
                <w:rFonts w:eastAsiaTheme="minorHAnsi"/>
                <w:lang w:eastAsia="en-US"/>
              </w:rPr>
              <w:t>1</w:t>
            </w:r>
          </w:p>
        </w:tc>
      </w:tr>
      <w:tr w:rsidR="001B59B2" w:rsidRPr="00E36532" w:rsidTr="004F7725">
        <w:trPr>
          <w:trHeight w:val="597"/>
        </w:trPr>
        <w:tc>
          <w:tcPr>
            <w:tcW w:w="562" w:type="dxa"/>
            <w:vAlign w:val="center"/>
          </w:tcPr>
          <w:p w:rsidR="001B59B2" w:rsidRPr="00E36532" w:rsidRDefault="001B59B2" w:rsidP="004F7725">
            <w:pPr>
              <w:spacing w:line="360" w:lineRule="auto"/>
              <w:contextualSpacing/>
              <w:jc w:val="center"/>
            </w:pPr>
            <w:r w:rsidRPr="00E36532"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B59B2" w:rsidRPr="00E36532" w:rsidRDefault="001B59B2" w:rsidP="004F7725">
            <w:pPr>
              <w:contextualSpacing/>
              <w:jc w:val="both"/>
            </w:pPr>
            <w:r w:rsidRPr="00E36532">
              <w:t>Лицензия на операционную систему специального назначения «</w:t>
            </w:r>
            <w:proofErr w:type="spellStart"/>
            <w:r w:rsidRPr="00E36532">
              <w:t>Astra</w:t>
            </w:r>
            <w:proofErr w:type="spellEnd"/>
            <w:r w:rsidRPr="00E36532">
              <w:t xml:space="preserve"> </w:t>
            </w:r>
            <w:proofErr w:type="spellStart"/>
            <w:r w:rsidRPr="00E36532">
              <w:t>Linux</w:t>
            </w:r>
            <w:proofErr w:type="spellEnd"/>
            <w:r w:rsidRPr="00E36532">
              <w:t xml:space="preserve"> </w:t>
            </w:r>
            <w:proofErr w:type="spellStart"/>
            <w:r w:rsidRPr="00E36532">
              <w:t>Special</w:t>
            </w:r>
            <w:proofErr w:type="spellEnd"/>
            <w:r w:rsidRPr="00E36532">
              <w:t xml:space="preserve"> </w:t>
            </w:r>
            <w:proofErr w:type="spellStart"/>
            <w:r w:rsidRPr="00E36532">
              <w:t>Edition</w:t>
            </w:r>
            <w:proofErr w:type="spellEnd"/>
            <w:r w:rsidRPr="00E36532">
              <w:t>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серверная до 2 сокетов, на срок действия исключительного права, с включенными обновлениями Тип 1 на 12 мес.*</w:t>
            </w:r>
          </w:p>
        </w:tc>
        <w:tc>
          <w:tcPr>
            <w:tcW w:w="2126" w:type="dxa"/>
            <w:vAlign w:val="center"/>
          </w:tcPr>
          <w:p w:rsidR="001B59B2" w:rsidRPr="00E36532" w:rsidRDefault="001B59B2" w:rsidP="004F7725">
            <w:pPr>
              <w:spacing w:line="360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E36532">
              <w:rPr>
                <w:rFonts w:eastAsiaTheme="minorHAnsi"/>
                <w:lang w:eastAsia="en-US"/>
              </w:rPr>
              <w:t>6</w:t>
            </w:r>
          </w:p>
        </w:tc>
      </w:tr>
      <w:tr w:rsidR="001B59B2" w:rsidRPr="00E36532" w:rsidTr="004F7725">
        <w:trPr>
          <w:trHeight w:val="597"/>
        </w:trPr>
        <w:tc>
          <w:tcPr>
            <w:tcW w:w="562" w:type="dxa"/>
            <w:vAlign w:val="center"/>
          </w:tcPr>
          <w:p w:rsidR="001B59B2" w:rsidRPr="00E36532" w:rsidRDefault="001B59B2" w:rsidP="004F7725">
            <w:pPr>
              <w:spacing w:line="360" w:lineRule="auto"/>
              <w:contextualSpacing/>
              <w:jc w:val="center"/>
            </w:pPr>
            <w:r w:rsidRPr="00E36532"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B59B2" w:rsidRPr="00E36532" w:rsidRDefault="001B59B2" w:rsidP="004F7725">
            <w:pPr>
              <w:contextualSpacing/>
              <w:jc w:val="both"/>
            </w:pPr>
            <w:r w:rsidRPr="00E36532">
              <w:t xml:space="preserve">Лицензия на Программный комплекс "ALD </w:t>
            </w:r>
            <w:proofErr w:type="spellStart"/>
            <w:r w:rsidRPr="00E36532">
              <w:t>Pro</w:t>
            </w:r>
            <w:proofErr w:type="spellEnd"/>
            <w:r w:rsidRPr="00E36532">
              <w:t>" РДЦП.10101-01 на 1 управляемое устройство, способ передачи электронный, на срок действия исключительного права, с включенными обновлениями Тип 1 на 12 мес.*</w:t>
            </w:r>
          </w:p>
        </w:tc>
        <w:tc>
          <w:tcPr>
            <w:tcW w:w="2126" w:type="dxa"/>
            <w:vAlign w:val="center"/>
          </w:tcPr>
          <w:p w:rsidR="001B59B2" w:rsidRPr="00E36532" w:rsidRDefault="001B59B2" w:rsidP="004F7725">
            <w:pPr>
              <w:spacing w:line="360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E36532">
              <w:rPr>
                <w:rFonts w:eastAsiaTheme="minorHAnsi"/>
                <w:lang w:eastAsia="en-US"/>
              </w:rPr>
              <w:t>6</w:t>
            </w:r>
          </w:p>
        </w:tc>
      </w:tr>
      <w:tr w:rsidR="001B59B2" w:rsidRPr="00E36532" w:rsidTr="004F7725">
        <w:trPr>
          <w:trHeight w:val="597"/>
        </w:trPr>
        <w:tc>
          <w:tcPr>
            <w:tcW w:w="562" w:type="dxa"/>
            <w:vAlign w:val="center"/>
          </w:tcPr>
          <w:p w:rsidR="001B59B2" w:rsidRPr="00E36532" w:rsidRDefault="001B59B2" w:rsidP="004F7725">
            <w:pPr>
              <w:spacing w:line="360" w:lineRule="auto"/>
              <w:contextualSpacing/>
              <w:jc w:val="center"/>
            </w:pPr>
            <w:r w:rsidRPr="00E36532"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B59B2" w:rsidRPr="00E36532" w:rsidRDefault="001B59B2" w:rsidP="004F7725">
            <w:pPr>
              <w:contextualSpacing/>
              <w:jc w:val="both"/>
            </w:pPr>
            <w:r w:rsidRPr="00E36532">
              <w:t xml:space="preserve">Лицензия на СУБД </w:t>
            </w:r>
            <w:proofErr w:type="spellStart"/>
            <w:r w:rsidRPr="00E36532">
              <w:t>Tantor</w:t>
            </w:r>
            <w:proofErr w:type="spellEnd"/>
            <w:r w:rsidRPr="00E36532">
              <w:t xml:space="preserve"> в редакции </w:t>
            </w:r>
            <w:proofErr w:type="spellStart"/>
            <w:r w:rsidRPr="00E36532">
              <w:t>Certified</w:t>
            </w:r>
            <w:proofErr w:type="spellEnd"/>
            <w:r w:rsidRPr="00E36532">
              <w:t xml:space="preserve"> 1С (ФСТЭК) и полнофункциональную модульную платформу администрирования и мониторинга кластеров </w:t>
            </w:r>
            <w:proofErr w:type="spellStart"/>
            <w:r w:rsidRPr="00E36532">
              <w:t>PostgreSQL</w:t>
            </w:r>
            <w:proofErr w:type="spellEnd"/>
            <w:r w:rsidRPr="00E36532">
              <w:t xml:space="preserve"> «</w:t>
            </w:r>
            <w:proofErr w:type="spellStart"/>
            <w:r w:rsidRPr="00E36532">
              <w:t>Тантор</w:t>
            </w:r>
            <w:proofErr w:type="spellEnd"/>
            <w:r w:rsidRPr="00E36532">
              <w:t>», на базе процессорной архитектуры х86-64, для сервера на 1 физическое или виртуальное ядро, способ передачи электронный, на срок действия исключительного права, с включенными обновлениями Тип 1 на 12 мес. или эквивалент</w:t>
            </w:r>
          </w:p>
        </w:tc>
        <w:tc>
          <w:tcPr>
            <w:tcW w:w="2126" w:type="dxa"/>
            <w:vAlign w:val="center"/>
          </w:tcPr>
          <w:p w:rsidR="001B59B2" w:rsidRPr="00E36532" w:rsidRDefault="001B59B2" w:rsidP="004F7725">
            <w:pPr>
              <w:spacing w:line="360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E36532">
              <w:rPr>
                <w:rFonts w:eastAsiaTheme="minorHAnsi"/>
                <w:lang w:eastAsia="en-US"/>
              </w:rPr>
              <w:t>32</w:t>
            </w:r>
          </w:p>
        </w:tc>
      </w:tr>
    </w:tbl>
    <w:p w:rsidR="001B59B2" w:rsidRDefault="001B59B2" w:rsidP="001B59B2">
      <w:pPr>
        <w:spacing w:line="360" w:lineRule="auto"/>
        <w:contextualSpacing/>
        <w:jc w:val="right"/>
        <w:rPr>
          <w:b/>
        </w:rPr>
      </w:pPr>
      <w:r w:rsidRPr="00E36532">
        <w:t>Таблица №1</w:t>
      </w:r>
    </w:p>
    <w:p w:rsidR="001B59B2" w:rsidRDefault="001B59B2" w:rsidP="001B59B2">
      <w:pPr>
        <w:spacing w:line="360" w:lineRule="auto"/>
        <w:contextualSpacing/>
        <w:jc w:val="both"/>
        <w:rPr>
          <w:b/>
        </w:rPr>
      </w:pPr>
    </w:p>
    <w:p w:rsidR="001B59B2" w:rsidRPr="00E36532" w:rsidRDefault="001B59B2" w:rsidP="001B59B2">
      <w:pPr>
        <w:spacing w:line="360" w:lineRule="auto"/>
        <w:contextualSpacing/>
        <w:jc w:val="both"/>
        <w:rPr>
          <w:sz w:val="20"/>
          <w:szCs w:val="20"/>
        </w:rPr>
      </w:pPr>
      <w:r w:rsidRPr="00E36532">
        <w:rPr>
          <w:sz w:val="20"/>
          <w:szCs w:val="20"/>
        </w:rPr>
        <w:t>*Указание на товарный знак обусловлено необходимостью обеспечения бесперебойной работоспособности инфраструктуры Заказчика, единого обновления, централизованного управления совместно с существующей инфраструктурой Заказчика, на которых используются лицензии операционных систем специального назначения «</w:t>
      </w:r>
      <w:proofErr w:type="spellStart"/>
      <w:r w:rsidRPr="00E36532">
        <w:rPr>
          <w:sz w:val="20"/>
          <w:szCs w:val="20"/>
        </w:rPr>
        <w:t>Astra</w:t>
      </w:r>
      <w:proofErr w:type="spellEnd"/>
      <w:r w:rsidRPr="00E36532">
        <w:rPr>
          <w:sz w:val="20"/>
          <w:szCs w:val="20"/>
        </w:rPr>
        <w:t xml:space="preserve"> </w:t>
      </w:r>
      <w:proofErr w:type="spellStart"/>
      <w:r w:rsidRPr="00E36532">
        <w:rPr>
          <w:sz w:val="20"/>
          <w:szCs w:val="20"/>
        </w:rPr>
        <w:t>Linux</w:t>
      </w:r>
      <w:proofErr w:type="spellEnd"/>
      <w:r w:rsidRPr="00E36532">
        <w:rPr>
          <w:sz w:val="20"/>
          <w:szCs w:val="20"/>
        </w:rPr>
        <w:t xml:space="preserve"> </w:t>
      </w:r>
      <w:proofErr w:type="spellStart"/>
      <w:r w:rsidRPr="00E36532">
        <w:rPr>
          <w:sz w:val="20"/>
          <w:szCs w:val="20"/>
        </w:rPr>
        <w:t>Special</w:t>
      </w:r>
      <w:proofErr w:type="spellEnd"/>
      <w:r w:rsidRPr="00E36532">
        <w:rPr>
          <w:sz w:val="20"/>
          <w:szCs w:val="20"/>
        </w:rPr>
        <w:t xml:space="preserve"> </w:t>
      </w:r>
      <w:proofErr w:type="spellStart"/>
      <w:r w:rsidRPr="00E36532">
        <w:rPr>
          <w:sz w:val="20"/>
          <w:szCs w:val="20"/>
        </w:rPr>
        <w:t>Edition</w:t>
      </w:r>
      <w:proofErr w:type="spellEnd"/>
      <w:r w:rsidRPr="00E36532">
        <w:rPr>
          <w:sz w:val="20"/>
          <w:szCs w:val="20"/>
        </w:rPr>
        <w:t xml:space="preserve">» и Альт СП с правом использования виртуализации и Программный комплекс "ALD </w:t>
      </w:r>
      <w:proofErr w:type="spellStart"/>
      <w:r w:rsidRPr="00E36532">
        <w:rPr>
          <w:sz w:val="20"/>
          <w:szCs w:val="20"/>
        </w:rPr>
        <w:t>Pro</w:t>
      </w:r>
      <w:proofErr w:type="spellEnd"/>
      <w:r w:rsidRPr="00E36532">
        <w:rPr>
          <w:sz w:val="20"/>
          <w:szCs w:val="20"/>
        </w:rPr>
        <w:t xml:space="preserve">", а также с целью обеспечения полной совместимости с инфраструктурой служебных </w:t>
      </w:r>
      <w:proofErr w:type="spellStart"/>
      <w:r w:rsidRPr="00E36532">
        <w:rPr>
          <w:sz w:val="20"/>
          <w:szCs w:val="20"/>
        </w:rPr>
        <w:t>репозиториев</w:t>
      </w:r>
      <w:proofErr w:type="spellEnd"/>
      <w:r w:rsidRPr="00E36532">
        <w:rPr>
          <w:sz w:val="20"/>
          <w:szCs w:val="20"/>
        </w:rPr>
        <w:t>, используемых в инфраструктуре Заказчика. В соответствии с частью 6.1 статьи 3 Федерального закона от 18 июля 2011 г. N 223-ФЗ "О закупках товаров, работ, услуг отдельными видами юридических лиц" установка эквивалентного программного обеспечения не допускается.</w:t>
      </w:r>
    </w:p>
    <w:p w:rsidR="001B59B2" w:rsidRDefault="001B59B2" w:rsidP="001B59B2">
      <w:pPr>
        <w:keepNext/>
        <w:keepLines/>
        <w:tabs>
          <w:tab w:val="left" w:pos="142"/>
        </w:tabs>
        <w:spacing w:line="360" w:lineRule="auto"/>
        <w:contextualSpacing/>
        <w:jc w:val="both"/>
      </w:pPr>
    </w:p>
    <w:p w:rsidR="001B59B2" w:rsidRPr="00E36532" w:rsidRDefault="001B59B2" w:rsidP="001B59B2">
      <w:pPr>
        <w:keepNext/>
        <w:keepLines/>
        <w:tabs>
          <w:tab w:val="left" w:pos="142"/>
        </w:tabs>
        <w:spacing w:line="360" w:lineRule="auto"/>
        <w:contextualSpacing/>
        <w:jc w:val="both"/>
      </w:pPr>
      <w:r w:rsidRPr="00E36532">
        <w:t>Срок предоставления лицензий: в течение 20 (двадцати) рабочих дней с даты, следующей за днем подписания договора.</w:t>
      </w:r>
    </w:p>
    <w:p w:rsidR="001B59B2" w:rsidRDefault="001B59B2" w:rsidP="001B59B2">
      <w:pPr>
        <w:pStyle w:val="afd"/>
        <w:tabs>
          <w:tab w:val="left" w:pos="42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B59B2" w:rsidRDefault="001B59B2" w:rsidP="001B59B2">
      <w:pPr>
        <w:pStyle w:val="afd"/>
        <w:tabs>
          <w:tab w:val="left" w:pos="42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B59B2" w:rsidRDefault="001B59B2" w:rsidP="001B59B2">
      <w:pPr>
        <w:pStyle w:val="afd"/>
        <w:tabs>
          <w:tab w:val="left" w:pos="42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B59B2" w:rsidRDefault="001B59B2" w:rsidP="001B59B2">
      <w:pPr>
        <w:pStyle w:val="afd"/>
        <w:tabs>
          <w:tab w:val="left" w:pos="42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B59B2" w:rsidRDefault="001B59B2" w:rsidP="001B59B2">
      <w:pPr>
        <w:pStyle w:val="afd"/>
        <w:tabs>
          <w:tab w:val="left" w:pos="42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B59B2" w:rsidRDefault="001B59B2" w:rsidP="001B59B2">
      <w:pPr>
        <w:pStyle w:val="afd"/>
        <w:tabs>
          <w:tab w:val="left" w:pos="42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B59B2" w:rsidRDefault="001B59B2" w:rsidP="001B59B2">
      <w:pPr>
        <w:pStyle w:val="afd"/>
        <w:tabs>
          <w:tab w:val="left" w:pos="42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B59B2" w:rsidRDefault="001B59B2" w:rsidP="001B59B2">
      <w:pPr>
        <w:pStyle w:val="afd"/>
        <w:tabs>
          <w:tab w:val="left" w:pos="42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B59B2" w:rsidRDefault="001B59B2" w:rsidP="001B59B2">
      <w:pPr>
        <w:pStyle w:val="afd"/>
        <w:tabs>
          <w:tab w:val="left" w:pos="426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B59B2" w:rsidRPr="00E36532" w:rsidRDefault="001B59B2" w:rsidP="001B59B2">
      <w:pPr>
        <w:pStyle w:val="afd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ТЕХНИЧЕСКИЕ Т</w:t>
      </w:r>
      <w:r w:rsidRPr="00E36532">
        <w:rPr>
          <w:rFonts w:ascii="Times New Roman" w:hAnsi="Times New Roman" w:cs="Times New Roman"/>
          <w:b/>
          <w:sz w:val="24"/>
          <w:szCs w:val="24"/>
          <w:lang w:val="ru-RU"/>
        </w:rPr>
        <w:t>РЕБОВАНИЯ К ПРОГРАММНОМУ ОБЕСПЕЧЕНИЮ</w:t>
      </w:r>
    </w:p>
    <w:p w:rsidR="001B59B2" w:rsidRPr="00E36532" w:rsidRDefault="001B59B2" w:rsidP="001B59B2">
      <w:pPr>
        <w:pStyle w:val="afd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59B2" w:rsidRPr="00E36532" w:rsidRDefault="001B59B2" w:rsidP="001B59B2">
      <w:pPr>
        <w:spacing w:line="360" w:lineRule="auto"/>
        <w:contextualSpacing/>
        <w:jc w:val="center"/>
        <w:rPr>
          <w:b/>
        </w:rPr>
      </w:pPr>
      <w:r w:rsidRPr="00E36532">
        <w:rPr>
          <w:b/>
        </w:rPr>
        <w:lastRenderedPageBreak/>
        <w:t>ЛИЦЕНЗИЯ НА АЛЬТ ВИРТУАЛИЗАЦИЯ / 6487 / ЛИЦЕНЗИЯ НА ПРАВО ИСПОЛЬЗОВАНИЯ АЛЬТ ВИРТУАЛИЗАЦИЯ 10 / БЕССРОЧНАЯ / АРХ.X86_64 – 1 ШТ. (ПОЗИЦИЯ В СПЕЦИФИКАЦИИ № 1)</w:t>
      </w:r>
    </w:p>
    <w:p w:rsidR="001B59B2" w:rsidRPr="00E36532" w:rsidRDefault="001B59B2" w:rsidP="001B59B2">
      <w:pPr>
        <w:spacing w:line="360" w:lineRule="auto"/>
        <w:contextualSpacing/>
        <w:jc w:val="both"/>
        <w:rPr>
          <w:b/>
        </w:rPr>
      </w:pPr>
    </w:p>
    <w:p w:rsidR="001B59B2" w:rsidRPr="00E36532" w:rsidRDefault="001B59B2" w:rsidP="001B59B2">
      <w:pPr>
        <w:pStyle w:val="1"/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532">
        <w:rPr>
          <w:rFonts w:ascii="Times New Roman" w:hAnsi="Times New Roman"/>
          <w:sz w:val="24"/>
          <w:szCs w:val="24"/>
        </w:rPr>
        <w:t>1. Требования к программному комплексу средств виртуализации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>1.1. Общие требования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1.1.1. 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1.1.2. Разработчик должен иметь собственную инфраструктуру разработки полного цикла, зарегистрированную и находящуюся на территории РФ, в исключительной юрисдикции РФ.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1.1.3. Должно быть обеспечено наличие в России локализованной сервисной и/или технической поддержки.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1.1.4. Система управления средой виртуализации должна обладать русскоязычным интерфейсом, а также обладать русскоязычной документацией.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1.1.5. На сайте разработчика должны присутствовать в открытом доступе на русском языке: инструкции по установке и настройке, обучающие материалы, раздел с вопросами и ответами, база знаний (</w:t>
      </w:r>
      <w:r w:rsidRPr="00E36532">
        <w:rPr>
          <w:rFonts w:ascii="Times New Roman" w:eastAsia="Calibri" w:hAnsi="Times New Roman" w:cs="Times New Roman"/>
          <w:sz w:val="24"/>
          <w:szCs w:val="24"/>
        </w:rPr>
        <w:t>wiki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эквивалент).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1.1.6. В состав поставки должны входить лицензия на право использования программного обеспечения и сертификат на осуществление технической поддержки.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1.1.7. Программное обеспечение должно регулярно обновляться для нейтрализации угроз эксплуатации уязвимостей. Разработчик должен иметь публичную страницу с актуальным описанием устраненных уязвимостей с давностью записей за последние 6 месяцев.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1.1.8.  Программный комплекс средств виртуализации должен включать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хостовую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операционную систему для вычислительных узлов виртуализации, а также систему управления инфраструктурной виртуализации и систему управления облачной виртуализацией.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1.1.9. Программный комплекс средств виртуализации для обеспечения корректного функционирования современных средств вычислительной техники должен иметь в составе следующие компоненты:</w:t>
      </w:r>
    </w:p>
    <w:p w:rsidR="001B59B2" w:rsidRPr="00E36532" w:rsidRDefault="001B59B2" w:rsidP="001B59B2">
      <w:pPr>
        <w:pStyle w:val="afd"/>
        <w:numPr>
          <w:ilvl w:val="0"/>
          <w:numId w:val="26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ядро с долгой поддержкой не ниже 6.1.85;</w:t>
      </w:r>
    </w:p>
    <w:p w:rsidR="001B59B2" w:rsidRPr="00E36532" w:rsidRDefault="001B59B2" w:rsidP="001B59B2">
      <w:pPr>
        <w:pStyle w:val="afd"/>
        <w:numPr>
          <w:ilvl w:val="0"/>
          <w:numId w:val="26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systemd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версии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ниже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249.17;</w:t>
      </w:r>
    </w:p>
    <w:p w:rsidR="001B59B2" w:rsidRPr="00E36532" w:rsidRDefault="001B59B2" w:rsidP="001B59B2">
      <w:pPr>
        <w:pStyle w:val="afd"/>
        <w:numPr>
          <w:ilvl w:val="0"/>
          <w:numId w:val="26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qemu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версии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ниже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8.2.2;</w:t>
      </w:r>
    </w:p>
    <w:p w:rsidR="001B59B2" w:rsidRPr="00E36532" w:rsidRDefault="001B59B2" w:rsidP="001B59B2">
      <w:pPr>
        <w:pStyle w:val="afd"/>
        <w:numPr>
          <w:ilvl w:val="0"/>
          <w:numId w:val="26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llibvirt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версии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ниже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9.7;</w:t>
      </w:r>
    </w:p>
    <w:p w:rsidR="001B59B2" w:rsidRPr="00E36532" w:rsidRDefault="001B59B2" w:rsidP="001B59B2">
      <w:pPr>
        <w:pStyle w:val="afd"/>
        <w:numPr>
          <w:ilvl w:val="0"/>
          <w:numId w:val="26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lastRenderedPageBreak/>
        <w:t>corosync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версии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ниже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3.1.7;</w:t>
      </w:r>
    </w:p>
    <w:p w:rsidR="001B59B2" w:rsidRPr="00E36532" w:rsidRDefault="001B59B2" w:rsidP="001B59B2">
      <w:pPr>
        <w:pStyle w:val="afd"/>
        <w:numPr>
          <w:ilvl w:val="0"/>
          <w:numId w:val="26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Pacemaker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версии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ниже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2.1.6.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1.1.10. Программное обеспечение после установки из профиля должно предоставлять пользователю полноценную рабочую среду, включая системное ПО, файловые системы, сетевые службы и сервисы, драйвера устройств, утилиты администрирования, базовый набор приложений.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1.1.11. Программное обеспечение должно иметь механизм обновления ПО для бесшовного перехода на новые версии (без переустановки отдельных компонент систем или целой системы).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1.1.12. Программный комплекс средств виртуализации должен:</w:t>
      </w:r>
    </w:p>
    <w:p w:rsidR="001B59B2" w:rsidRPr="00E36532" w:rsidRDefault="001B59B2" w:rsidP="001B59B2">
      <w:pPr>
        <w:pStyle w:val="afd"/>
        <w:numPr>
          <w:ilvl w:val="0"/>
          <w:numId w:val="28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аппаратную виртуализацию на основе модуля </w:t>
      </w:r>
      <w:r w:rsidRPr="00E36532">
        <w:rPr>
          <w:rFonts w:ascii="Times New Roman" w:eastAsia="Calibri" w:hAnsi="Times New Roman" w:cs="Times New Roman"/>
          <w:sz w:val="24"/>
          <w:szCs w:val="24"/>
        </w:rPr>
        <w:t>KVM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E36532">
        <w:rPr>
          <w:rFonts w:ascii="Times New Roman" w:eastAsia="Calibri" w:hAnsi="Times New Roman" w:cs="Times New Roman"/>
          <w:sz w:val="24"/>
          <w:szCs w:val="24"/>
        </w:rPr>
        <w:t>Kernel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E36532">
        <w:rPr>
          <w:rFonts w:ascii="Times New Roman" w:eastAsia="Calibri" w:hAnsi="Times New Roman" w:cs="Times New Roman"/>
          <w:sz w:val="24"/>
          <w:szCs w:val="24"/>
        </w:rPr>
        <w:t>based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Virtual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Machine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а также контейнеризацию по технологиям </w:t>
      </w:r>
      <w:r w:rsidRPr="00E36532">
        <w:rPr>
          <w:rFonts w:ascii="Times New Roman" w:eastAsia="Calibri" w:hAnsi="Times New Roman" w:cs="Times New Roman"/>
          <w:sz w:val="24"/>
          <w:szCs w:val="24"/>
        </w:rPr>
        <w:t>LXC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E36532">
        <w:rPr>
          <w:rFonts w:ascii="Times New Roman" w:eastAsia="Calibri" w:hAnsi="Times New Roman" w:cs="Times New Roman"/>
          <w:sz w:val="24"/>
          <w:szCs w:val="24"/>
        </w:rPr>
        <w:t>LXD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эмуляцию аппаратного обеспечения с использованием аппаратных возможностей архитектуры </w:t>
      </w:r>
      <w:r w:rsidRPr="00E36532">
        <w:rPr>
          <w:rFonts w:ascii="Times New Roman" w:eastAsia="Calibri" w:hAnsi="Times New Roman" w:cs="Times New Roman"/>
          <w:sz w:val="24"/>
          <w:szCs w:val="24"/>
        </w:rPr>
        <w:t>x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86-64 процессоров на основе модуля </w:t>
      </w:r>
      <w:r w:rsidRPr="00E36532">
        <w:rPr>
          <w:rFonts w:ascii="Times New Roman" w:eastAsia="Calibri" w:hAnsi="Times New Roman" w:cs="Times New Roman"/>
          <w:sz w:val="24"/>
          <w:szCs w:val="24"/>
        </w:rPr>
        <w:t>QEMU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возможность создания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виртуализованной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инфраструктуры на базе серверных платформ следующих аппаратных архитектур: </w:t>
      </w:r>
      <w:r w:rsidRPr="00E36532">
        <w:rPr>
          <w:rFonts w:ascii="Times New Roman" w:eastAsia="Calibri" w:hAnsi="Times New Roman" w:cs="Times New Roman"/>
          <w:sz w:val="24"/>
          <w:szCs w:val="24"/>
        </w:rPr>
        <w:t>x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86_64,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AArch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64 (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ARMv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8);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иметь графический установщик с возможностью выбора установки как сценария или системы управления виртуализацией, так и отдельных компонент;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иметь возможность установки как на один хост, так и на несколько хостов с</w:t>
      </w:r>
      <w:r w:rsidRPr="00E36532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возможностью объединения в кластер;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иметь возможность управления через интерфейс </w:t>
      </w:r>
      <w:r w:rsidRPr="00E36532">
        <w:rPr>
          <w:rFonts w:ascii="Times New Roman" w:eastAsia="Calibri" w:hAnsi="Times New Roman" w:cs="Times New Roman"/>
          <w:sz w:val="24"/>
          <w:szCs w:val="24"/>
        </w:rPr>
        <w:t>CLI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графический </w:t>
      </w:r>
      <w:r w:rsidRPr="00E36532">
        <w:rPr>
          <w:rFonts w:ascii="Times New Roman" w:eastAsia="Calibri" w:hAnsi="Times New Roman" w:cs="Times New Roman"/>
          <w:sz w:val="24"/>
          <w:szCs w:val="24"/>
        </w:rPr>
        <w:t>web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-интерфейс, </w:t>
      </w:r>
      <w:r w:rsidRPr="00E36532">
        <w:rPr>
          <w:rFonts w:ascii="Times New Roman" w:eastAsia="Calibri" w:hAnsi="Times New Roman" w:cs="Times New Roman"/>
          <w:sz w:val="24"/>
          <w:szCs w:val="24"/>
        </w:rPr>
        <w:t>REST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API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поддерживать технологию </w:t>
      </w:r>
      <w:r w:rsidRPr="00E36532">
        <w:rPr>
          <w:rFonts w:ascii="Times New Roman" w:eastAsia="Calibri" w:hAnsi="Times New Roman" w:cs="Times New Roman"/>
          <w:sz w:val="24"/>
          <w:szCs w:val="24"/>
        </w:rPr>
        <w:t>Wake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E36532">
        <w:rPr>
          <w:rFonts w:ascii="Times New Roman" w:eastAsia="Calibri" w:hAnsi="Times New Roman" w:cs="Times New Roman"/>
          <w:sz w:val="24"/>
          <w:szCs w:val="24"/>
        </w:rPr>
        <w:t>on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E36532">
        <w:rPr>
          <w:rFonts w:ascii="Times New Roman" w:eastAsia="Calibri" w:hAnsi="Times New Roman" w:cs="Times New Roman"/>
          <w:sz w:val="24"/>
          <w:szCs w:val="24"/>
        </w:rPr>
        <w:t>LAN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поддерживат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режим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вложенной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виртуализации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создание виртуальных машин (ВМ), их образов и шаблонов гостевых операционных систем (с поддержкой архитектур </w:t>
      </w:r>
      <w:r w:rsidRPr="00E36532">
        <w:rPr>
          <w:rFonts w:ascii="Times New Roman" w:eastAsia="Calibri" w:hAnsi="Times New Roman" w:cs="Times New Roman"/>
          <w:sz w:val="24"/>
          <w:szCs w:val="24"/>
        </w:rPr>
        <w:t>x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86_64, AArch64 (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ARMv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8));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создание виртуальных машин (ВМ), их образов и шаблонов с поддержкой архитектур </w:t>
      </w:r>
      <w:r w:rsidRPr="00E36532">
        <w:rPr>
          <w:rFonts w:ascii="Times New Roman" w:eastAsia="Calibri" w:hAnsi="Times New Roman" w:cs="Times New Roman"/>
          <w:sz w:val="24"/>
          <w:szCs w:val="24"/>
        </w:rPr>
        <w:t>x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86_64 гостевых операционных систем;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поддержку контейнеров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Devuan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Kali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Linux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Alpine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Archlinux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Centos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Debian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Fedora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Opensuse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Gentoo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Alt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Astra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Linux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RedOS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возможность подключения к ВМ устройств из состава аппаратных средств, на которых функционирует серверная часть изделия, включая устройства </w:t>
      </w:r>
      <w:r w:rsidRPr="00E36532">
        <w:rPr>
          <w:rFonts w:ascii="Times New Roman" w:eastAsia="Calibri" w:hAnsi="Times New Roman" w:cs="Times New Roman"/>
          <w:sz w:val="24"/>
          <w:szCs w:val="24"/>
        </w:rPr>
        <w:t>USB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3.0;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возможность проброса физических устройств хранения (</w:t>
      </w:r>
      <w:r w:rsidRPr="00E36532">
        <w:rPr>
          <w:rFonts w:ascii="Times New Roman" w:eastAsia="Calibri" w:hAnsi="Times New Roman" w:cs="Times New Roman"/>
          <w:sz w:val="24"/>
          <w:szCs w:val="24"/>
        </w:rPr>
        <w:t>LUN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 в виртуальную машину;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поддержку открытого стандарта для хранения и распространения виртуальных машин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qcow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2, </w:t>
      </w:r>
      <w:r w:rsidRPr="00E36532">
        <w:rPr>
          <w:rFonts w:ascii="Times New Roman" w:eastAsia="Calibri" w:hAnsi="Times New Roman" w:cs="Times New Roman"/>
          <w:sz w:val="24"/>
          <w:szCs w:val="24"/>
        </w:rPr>
        <w:t>raw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vmdk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поддержку динамического добавления и изъятия «на лету» вычислительных ресурсов </w:t>
      </w:r>
      <w:r w:rsidRPr="00E36532">
        <w:rPr>
          <w:rFonts w:ascii="Times New Roman" w:eastAsia="Calibri" w:hAnsi="Times New Roman" w:cs="Times New Roman"/>
          <w:sz w:val="24"/>
          <w:szCs w:val="24"/>
        </w:rPr>
        <w:t>vCPU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, оперативной памяти, сетевых адаптеров, изменение размера виртуального диска;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возможность создания мгновенных снимков (</w:t>
      </w:r>
      <w:r w:rsidRPr="00E36532">
        <w:rPr>
          <w:rFonts w:ascii="Times New Roman" w:eastAsia="Calibri" w:hAnsi="Times New Roman" w:cs="Times New Roman"/>
          <w:sz w:val="24"/>
          <w:szCs w:val="24"/>
        </w:rPr>
        <w:t>snapshot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 w:rsidRPr="00E36532">
        <w:rPr>
          <w:rFonts w:ascii="Times New Roman" w:eastAsia="Calibri" w:hAnsi="Times New Roman" w:cs="Times New Roman"/>
          <w:sz w:val="24"/>
          <w:szCs w:val="24"/>
        </w:rPr>
        <w:t>BM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обеспечивать возможность переноса (конвертации) </w:t>
      </w:r>
      <w:r w:rsidRPr="00E36532">
        <w:rPr>
          <w:rFonts w:ascii="Times New Roman" w:eastAsia="Calibri" w:hAnsi="Times New Roman" w:cs="Times New Roman"/>
          <w:sz w:val="24"/>
          <w:szCs w:val="24"/>
        </w:rPr>
        <w:t>BM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созданных в среде виртуализации </w:t>
      </w:r>
      <w:r w:rsidRPr="00E36532">
        <w:rPr>
          <w:rFonts w:ascii="Times New Roman" w:eastAsia="Calibri" w:hAnsi="Times New Roman" w:cs="Times New Roman"/>
          <w:sz w:val="24"/>
          <w:szCs w:val="24"/>
        </w:rPr>
        <w:t>VMware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ESXi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обеспечивать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поддержку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crontab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маршрутизации сетевых пакетов ВМ;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возможности защиты файлов-образов ВМ от модификации в процессе функционирования ВМ;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блокировку ВМ — пользователь может заблокировать ресурсы (виртуальные машины, образы или сети), чтобы предотвратить непреднамеренные операции;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возможность ручной и автоматической балансировки нагрузки на вычислительные ресурсы аппаратных средств за счет перераспределения ВМ между узлами кластера;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автоматическое распределение сервером виртуализации ресурсов между работающими ВМ;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возможности централизованного управления кластерами, серверной частью изделия на всех узлах кластера высокой доступности, хранилищами и виртуальными коммутаторами;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поддержку </w:t>
      </w:r>
      <w:r w:rsidRPr="00E36532">
        <w:rPr>
          <w:rFonts w:ascii="Times New Roman" w:eastAsia="Calibri" w:hAnsi="Times New Roman" w:cs="Times New Roman"/>
          <w:sz w:val="24"/>
          <w:szCs w:val="24"/>
        </w:rPr>
        <w:t>Virtual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CPU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Overcommit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возможность регистрации событий с использованием средств централизованного протоколирования.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>1.2. Требования к управлению доступом</w:t>
      </w:r>
    </w:p>
    <w:p w:rsidR="001B59B2" w:rsidRPr="00E36532" w:rsidRDefault="001B59B2" w:rsidP="001B59B2">
      <w:pPr>
        <w:pStyle w:val="Standard"/>
        <w:suppressAutoHyphens w:val="0"/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1.2.1. В системе управления средой виртуализации должны быть реализованы следующие инструменты разграничение логического доступа:</w:t>
      </w:r>
    </w:p>
    <w:p w:rsidR="001B59B2" w:rsidRPr="00E36532" w:rsidRDefault="001B59B2" w:rsidP="001B59B2">
      <w:pPr>
        <w:pStyle w:val="afd"/>
        <w:numPr>
          <w:ilvl w:val="0"/>
          <w:numId w:val="2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>Access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Control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List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управления разрешениями и правами;</w:t>
      </w:r>
    </w:p>
    <w:p w:rsidR="001B59B2" w:rsidRPr="00E36532" w:rsidRDefault="001B59B2" w:rsidP="001B59B2">
      <w:pPr>
        <w:pStyle w:val="afd"/>
        <w:numPr>
          <w:ilvl w:val="0"/>
          <w:numId w:val="2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встроенная </w:t>
      </w:r>
      <w:r w:rsidRPr="00E36532">
        <w:rPr>
          <w:rFonts w:ascii="Times New Roman" w:eastAsia="Calibri" w:hAnsi="Times New Roman" w:cs="Times New Roman"/>
          <w:sz w:val="24"/>
          <w:szCs w:val="24"/>
        </w:rPr>
        <w:t>ROLE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E36532">
        <w:rPr>
          <w:rFonts w:ascii="Times New Roman" w:eastAsia="Calibri" w:hAnsi="Times New Roman" w:cs="Times New Roman"/>
          <w:sz w:val="24"/>
          <w:szCs w:val="24"/>
        </w:rPr>
        <w:t>based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система с подключаемыми модулями аутентификации, в которой поддерживаются локальные уникальные и персонифицированные учетные записи, а также предусмотрена интеграция с централизованными службами каталогов (</w:t>
      </w:r>
      <w:r w:rsidRPr="00E36532">
        <w:rPr>
          <w:rFonts w:ascii="Times New Roman" w:eastAsia="Calibri" w:hAnsi="Times New Roman" w:cs="Times New Roman"/>
          <w:sz w:val="24"/>
          <w:szCs w:val="24"/>
        </w:rPr>
        <w:t>AD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LDAP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LDAP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+</w:t>
      </w:r>
      <w:r w:rsidRPr="00E36532">
        <w:rPr>
          <w:rFonts w:ascii="Times New Roman" w:eastAsia="Calibri" w:hAnsi="Times New Roman" w:cs="Times New Roman"/>
          <w:sz w:val="24"/>
          <w:szCs w:val="24"/>
        </w:rPr>
        <w:t>Kerberos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2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конструктор ролей </w:t>
      </w:r>
      <w:r w:rsidRPr="00E36532">
        <w:rPr>
          <w:rFonts w:ascii="Times New Roman" w:eastAsia="Calibri" w:hAnsi="Times New Roman" w:cs="Times New Roman"/>
          <w:sz w:val="24"/>
          <w:szCs w:val="24"/>
        </w:rPr>
        <w:t>c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возможностью гранулярного назначения прав на отдельные функции;</w:t>
      </w:r>
    </w:p>
    <w:p w:rsidR="001B59B2" w:rsidRPr="00E36532" w:rsidRDefault="001B59B2" w:rsidP="001B59B2">
      <w:pPr>
        <w:pStyle w:val="afd"/>
        <w:numPr>
          <w:ilvl w:val="0"/>
          <w:numId w:val="2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возможность назначения пользователям прав доступа на сетевые ресурсы, память;</w:t>
      </w:r>
    </w:p>
    <w:p w:rsidR="001B59B2" w:rsidRPr="00E36532" w:rsidRDefault="001B59B2" w:rsidP="001B59B2">
      <w:pPr>
        <w:pStyle w:val="afd"/>
        <w:numPr>
          <w:ilvl w:val="0"/>
          <w:numId w:val="2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возможность назначения пользователям привилегий управления питанием на хостах и в ВМ;</w:t>
      </w:r>
    </w:p>
    <w:p w:rsidR="001B59B2" w:rsidRPr="00E36532" w:rsidRDefault="001B59B2" w:rsidP="001B59B2">
      <w:pPr>
        <w:pStyle w:val="afd"/>
        <w:numPr>
          <w:ilvl w:val="0"/>
          <w:numId w:val="2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возможность назначения привилегий управления ВМ (</w:t>
      </w:r>
      <w:r w:rsidRPr="00E36532">
        <w:rPr>
          <w:rFonts w:ascii="Times New Roman" w:eastAsia="Calibri" w:hAnsi="Times New Roman" w:cs="Times New Roman"/>
          <w:sz w:val="24"/>
          <w:szCs w:val="24"/>
        </w:rPr>
        <w:t>snapshots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миграция, </w:t>
      </w:r>
      <w:r w:rsidRPr="00E36532">
        <w:rPr>
          <w:rFonts w:ascii="Times New Roman" w:eastAsia="Calibri" w:hAnsi="Times New Roman" w:cs="Times New Roman"/>
          <w:sz w:val="24"/>
          <w:szCs w:val="24"/>
        </w:rPr>
        <w:t>CD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E36532">
        <w:rPr>
          <w:rFonts w:ascii="Times New Roman" w:eastAsia="Calibri" w:hAnsi="Times New Roman" w:cs="Times New Roman"/>
          <w:sz w:val="24"/>
          <w:szCs w:val="24"/>
        </w:rPr>
        <w:t>ROM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, резервное копирование), доступом к консоли ВМ;</w:t>
      </w:r>
    </w:p>
    <w:p w:rsidR="001B59B2" w:rsidRPr="00E36532" w:rsidRDefault="001B59B2" w:rsidP="001B59B2">
      <w:pPr>
        <w:pStyle w:val="afd"/>
        <w:numPr>
          <w:ilvl w:val="0"/>
          <w:numId w:val="2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возможность делегирования и наследования привилегий для пользователя, группы;</w:t>
      </w:r>
    </w:p>
    <w:p w:rsidR="001B59B2" w:rsidRPr="00E36532" w:rsidRDefault="001B59B2" w:rsidP="001B59B2">
      <w:pPr>
        <w:pStyle w:val="afd"/>
        <w:numPr>
          <w:ilvl w:val="0"/>
          <w:numId w:val="2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поддержка технологии единого входа </w:t>
      </w:r>
      <w:r w:rsidRPr="00E36532">
        <w:rPr>
          <w:rFonts w:ascii="Times New Roman" w:eastAsia="Calibri" w:hAnsi="Times New Roman" w:cs="Times New Roman"/>
          <w:sz w:val="24"/>
          <w:szCs w:val="24"/>
        </w:rPr>
        <w:t>Single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Sign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E36532">
        <w:rPr>
          <w:rFonts w:ascii="Times New Roman" w:eastAsia="Calibri" w:hAnsi="Times New Roman" w:cs="Times New Roman"/>
          <w:sz w:val="24"/>
          <w:szCs w:val="24"/>
        </w:rPr>
        <w:t>On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E36532">
        <w:rPr>
          <w:rFonts w:ascii="Times New Roman" w:eastAsia="Calibri" w:hAnsi="Times New Roman" w:cs="Times New Roman"/>
          <w:sz w:val="24"/>
          <w:szCs w:val="24"/>
        </w:rPr>
        <w:t>SSO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), многофакторной аутентификации (</w:t>
      </w:r>
      <w:r w:rsidRPr="00E36532">
        <w:rPr>
          <w:rFonts w:ascii="Times New Roman" w:eastAsia="Calibri" w:hAnsi="Times New Roman" w:cs="Times New Roman"/>
          <w:sz w:val="24"/>
          <w:szCs w:val="24"/>
        </w:rPr>
        <w:t>MFA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:rsidR="001B59B2" w:rsidRPr="00E36532" w:rsidRDefault="001B59B2" w:rsidP="001B59B2">
      <w:pPr>
        <w:pStyle w:val="Standard"/>
        <w:suppressAutoHyphens w:val="0"/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1.2.2. Программный комплекс средств виртуализации должен предусматривать возможность использования нескольких схем хранения паролей для повышения безопасности эксплуатации и гибкой настройки привилегий: TCB-схема с использованием теневых паролей; </w:t>
      </w:r>
      <w:proofErr w:type="spellStart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traditional</w:t>
      </w:r>
      <w:proofErr w:type="spellEnd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 xml:space="preserve"> и </w:t>
      </w:r>
      <w:proofErr w:type="spellStart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restricted</w:t>
      </w:r>
      <w:proofErr w:type="spellEnd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  <w:p w:rsidR="001B59B2" w:rsidRPr="00E36532" w:rsidRDefault="001B59B2" w:rsidP="001B59B2">
      <w:pPr>
        <w:pStyle w:val="Standard"/>
        <w:suppressAutoHyphens w:val="0"/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1.2.3. Программный комплекс средств виртуализации должен предоставлять механизм управления фиксированными состояниями ключевых объектов безопасности системы, сохраняющий установленные права доступа к объектам файловой системы при обновлении пакетов.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>1.3. Требования к лимитам</w:t>
      </w:r>
    </w:p>
    <w:p w:rsidR="001B59B2" w:rsidRPr="00E36532" w:rsidRDefault="001B59B2" w:rsidP="001B59B2">
      <w:pPr>
        <w:pStyle w:val="Standard"/>
        <w:suppressAutoHyphens w:val="0"/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1.3.1. Программный комплекс средств виртуализации должен обладать возможностью высокого масштабирования и поддерживать создание и управление виртуальной инфраструктурой со следующими параметрами:</w:t>
      </w:r>
    </w:p>
    <w:p w:rsidR="001B59B2" w:rsidRPr="00E36532" w:rsidRDefault="001B59B2" w:rsidP="001B59B2">
      <w:pPr>
        <w:pStyle w:val="afd"/>
        <w:numPr>
          <w:ilvl w:val="0"/>
          <w:numId w:val="3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максимальное количество физических серверов (узлов), поддерживаемых в составе кластера высокой доступности — не менее 1000;</w:t>
      </w:r>
    </w:p>
    <w:p w:rsidR="001B59B2" w:rsidRPr="00E36532" w:rsidRDefault="001B59B2" w:rsidP="001B59B2">
      <w:pPr>
        <w:pStyle w:val="afd"/>
        <w:numPr>
          <w:ilvl w:val="0"/>
          <w:numId w:val="3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максимальное количество логических процессоров на хост-сервер — не менее 8192;</w:t>
      </w:r>
    </w:p>
    <w:p w:rsidR="001B59B2" w:rsidRPr="00E36532" w:rsidRDefault="001B59B2" w:rsidP="001B59B2">
      <w:pPr>
        <w:pStyle w:val="afd"/>
        <w:numPr>
          <w:ilvl w:val="0"/>
          <w:numId w:val="3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максимальный объем ОЗУ памяти на хост-сервер — не менее 32 ТБ;</w:t>
      </w:r>
    </w:p>
    <w:p w:rsidR="001B59B2" w:rsidRPr="00E36532" w:rsidRDefault="001B59B2" w:rsidP="001B59B2">
      <w:pPr>
        <w:pStyle w:val="afd"/>
        <w:numPr>
          <w:ilvl w:val="0"/>
          <w:numId w:val="3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максимальное количество логических процессоров для одной виртуальной машины - не менее 1024 </w:t>
      </w:r>
      <w:r w:rsidRPr="00E36532">
        <w:rPr>
          <w:rFonts w:ascii="Times New Roman" w:eastAsia="Calibri" w:hAnsi="Times New Roman" w:cs="Times New Roman"/>
          <w:sz w:val="24"/>
          <w:szCs w:val="24"/>
        </w:rPr>
        <w:t>vCPU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3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максимальный объем ОЗУ для одной виртуальной машины - не менее 4</w:t>
      </w:r>
      <w:r w:rsidRPr="00E36532">
        <w:rPr>
          <w:rFonts w:ascii="Times New Roman" w:eastAsia="Calibri" w:hAnsi="Times New Roman" w:cs="Times New Roman"/>
          <w:sz w:val="24"/>
          <w:szCs w:val="24"/>
        </w:rPr>
        <w:t>TB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оперативной памяти;</w:t>
      </w:r>
    </w:p>
    <w:p w:rsidR="001B59B2" w:rsidRPr="00E36532" w:rsidRDefault="001B59B2" w:rsidP="001B59B2">
      <w:pPr>
        <w:pStyle w:val="afd"/>
        <w:numPr>
          <w:ilvl w:val="0"/>
          <w:numId w:val="3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максимальный объем виртуального диска для одной виртуальной машины — не менее 64 </w:t>
      </w:r>
      <w:proofErr w:type="gramStart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Тб ;</w:t>
      </w:r>
      <w:proofErr w:type="gramEnd"/>
    </w:p>
    <w:p w:rsidR="001B59B2" w:rsidRPr="00E36532" w:rsidRDefault="001B59B2" w:rsidP="001B59B2">
      <w:pPr>
        <w:pStyle w:val="afd"/>
        <w:numPr>
          <w:ilvl w:val="0"/>
          <w:numId w:val="3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возможность добавления виртуальных дисков в гостевую операционную систему и увеличения их размеров без остановки ВМ;</w:t>
      </w:r>
    </w:p>
    <w:p w:rsidR="001B59B2" w:rsidRPr="00E36532" w:rsidRDefault="001B59B2" w:rsidP="001B59B2">
      <w:pPr>
        <w:pStyle w:val="afd"/>
        <w:numPr>
          <w:ilvl w:val="0"/>
          <w:numId w:val="3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поддержка в ВМ виртуальных сетевых интерфейсов </w:t>
      </w:r>
      <w:r w:rsidRPr="00E36532">
        <w:rPr>
          <w:rFonts w:ascii="Times New Roman" w:eastAsia="Calibri" w:hAnsi="Times New Roman" w:cs="Times New Roman"/>
          <w:sz w:val="24"/>
          <w:szCs w:val="24"/>
        </w:rPr>
        <w:t>NICs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одной виртуальной машины — не менее 32;</w:t>
      </w:r>
    </w:p>
    <w:p w:rsidR="001B59B2" w:rsidRPr="00E36532" w:rsidRDefault="001B59B2" w:rsidP="001B59B2">
      <w:pPr>
        <w:pStyle w:val="afd"/>
        <w:numPr>
          <w:ilvl w:val="0"/>
          <w:numId w:val="3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Максимальные количество </w:t>
      </w:r>
      <w:r w:rsidRPr="00E36532">
        <w:rPr>
          <w:rFonts w:ascii="Times New Roman" w:hAnsi="Times New Roman" w:cs="Times New Roman"/>
          <w:sz w:val="24"/>
          <w:szCs w:val="24"/>
        </w:rPr>
        <w:t>USB</w:t>
      </w:r>
      <w:r w:rsidRPr="00E36532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 для одной виртуальной машины - 14</w:t>
      </w:r>
    </w:p>
    <w:p w:rsidR="001B59B2" w:rsidRPr="00E36532" w:rsidRDefault="001B59B2" w:rsidP="001B59B2">
      <w:pPr>
        <w:pStyle w:val="afd"/>
        <w:numPr>
          <w:ilvl w:val="0"/>
          <w:numId w:val="3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Максимальное количество виртуальных адаптеров </w:t>
      </w:r>
      <w:r w:rsidRPr="00E36532">
        <w:rPr>
          <w:rFonts w:ascii="Times New Roman" w:eastAsia="Calibri" w:hAnsi="Times New Roman" w:cs="Times New Roman"/>
          <w:sz w:val="24"/>
          <w:szCs w:val="24"/>
        </w:rPr>
        <w:t>SATA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одной виртуальной машины — не менее 6.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>1.4. Требования к средствам мониторинга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1.4.1. Программный комплекс средств виртуализации должен предусматривать несколько реализаций мониторинга виртуальной инфраструктуры: как штатными средствами самой системы управления виртуализацией, так и с помощью дополнительно подключаемых модулей.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1.4.2. В составе системы управления виртуализации должны быть реализованы штатные графические средства мониторинга.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Штатная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мониторинга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встроенная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систему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управления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виртуализации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должна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59B2" w:rsidRPr="00E36532" w:rsidRDefault="001B59B2" w:rsidP="001B59B2">
      <w:pPr>
        <w:pStyle w:val="afd"/>
        <w:numPr>
          <w:ilvl w:val="0"/>
          <w:numId w:val="3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отображать объем всех ресурсов в соотношении к доступным (</w:t>
      </w:r>
      <w:r w:rsidRPr="00E36532">
        <w:rPr>
          <w:rFonts w:ascii="Times New Roman" w:eastAsia="Calibri" w:hAnsi="Times New Roman" w:cs="Times New Roman"/>
          <w:sz w:val="24"/>
          <w:szCs w:val="24"/>
        </w:rPr>
        <w:t>CPU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RAM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, сеть, хранилище);</w:t>
      </w:r>
    </w:p>
    <w:p w:rsidR="001B59B2" w:rsidRPr="00E36532" w:rsidRDefault="001B59B2" w:rsidP="001B59B2">
      <w:pPr>
        <w:pStyle w:val="afd"/>
        <w:numPr>
          <w:ilvl w:val="0"/>
          <w:numId w:val="3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отображать количество всех виртуальных машин и контейнеров, а также количество запущенных и выключенных экземпляров;</w:t>
      </w:r>
    </w:p>
    <w:p w:rsidR="001B59B2" w:rsidRPr="00E36532" w:rsidRDefault="001B59B2" w:rsidP="001B59B2">
      <w:pPr>
        <w:pStyle w:val="afd"/>
        <w:numPr>
          <w:ilvl w:val="0"/>
          <w:numId w:val="3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отображать реквизиты объектов виртуальной инфраструктуры: </w:t>
      </w:r>
      <w:r w:rsidRPr="00E36532">
        <w:rPr>
          <w:rFonts w:ascii="Times New Roman" w:eastAsia="Calibri" w:hAnsi="Times New Roman" w:cs="Times New Roman"/>
          <w:sz w:val="24"/>
          <w:szCs w:val="24"/>
        </w:rPr>
        <w:t>IP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-адрес, имя владельца и/или группы, имя хоста, </w:t>
      </w:r>
      <w:r w:rsidRPr="00E36532">
        <w:rPr>
          <w:rFonts w:ascii="Times New Roman" w:eastAsia="Calibri" w:hAnsi="Times New Roman" w:cs="Times New Roman"/>
          <w:sz w:val="24"/>
          <w:szCs w:val="24"/>
        </w:rPr>
        <w:t>ID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E36532">
        <w:rPr>
          <w:rFonts w:ascii="Times New Roman" w:eastAsia="Calibri" w:hAnsi="Times New Roman" w:cs="Times New Roman"/>
          <w:sz w:val="24"/>
          <w:szCs w:val="24"/>
        </w:rPr>
        <w:t>UID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3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иметь цветовую дифференциацию объектов в зависимости их статусов и объёмов нагрузки;</w:t>
      </w:r>
    </w:p>
    <w:p w:rsidR="001B59B2" w:rsidRPr="00E36532" w:rsidRDefault="001B59B2" w:rsidP="001B59B2">
      <w:pPr>
        <w:pStyle w:val="afd"/>
        <w:numPr>
          <w:ilvl w:val="0"/>
          <w:numId w:val="3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возможность подключения дополнительных модулей мониторинга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Zabbix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Grafana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Prometheus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получения детализированный информации по развёрнутой виртуальной инфраструктуре, включая низкоуровневые интерфейсы.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>1.5. Требования к хранилищу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1.5.1. Система управления виртуализацией должна предоставлять возможность создания общего хранилища со следующими функциональными возможностями:</w:t>
      </w:r>
    </w:p>
    <w:p w:rsidR="001B59B2" w:rsidRPr="00E36532" w:rsidRDefault="001B59B2" w:rsidP="001B59B2">
      <w:pPr>
        <w:pStyle w:val="afd"/>
        <w:numPr>
          <w:ilvl w:val="0"/>
          <w:numId w:val="3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миграция ВМ в реальном масштабе времени;</w:t>
      </w:r>
    </w:p>
    <w:p w:rsidR="001B59B2" w:rsidRPr="00E36532" w:rsidRDefault="001B59B2" w:rsidP="001B59B2">
      <w:pPr>
        <w:pStyle w:val="afd"/>
        <w:numPr>
          <w:ilvl w:val="0"/>
          <w:numId w:val="3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плавное расширение пространства хранения с множеством узлов;</w:t>
      </w:r>
    </w:p>
    <w:p w:rsidR="001B59B2" w:rsidRPr="00E36532" w:rsidRDefault="001B59B2" w:rsidP="001B59B2">
      <w:pPr>
        <w:pStyle w:val="afd"/>
        <w:numPr>
          <w:ilvl w:val="0"/>
          <w:numId w:val="3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централизованное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резервное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копирование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3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многоуровневое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кэширование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данных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3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Централизованное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управление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хранением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1.5.2. Программный комплекс средств виртуализации должен поддерживать следующие типы хранилищ и файловых систем: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>ZFS (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локальный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Каталог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>BTRFS;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>NFS;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>CIFS;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GlusterFS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Ceph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версий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16 Pacific и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Ceph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17.2.7 (Quincy);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>OCFS2;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>LVM;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>LVM-thin;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>iSCSI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Ceph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/RBD;</w:t>
      </w:r>
    </w:p>
    <w:p w:rsidR="001B59B2" w:rsidRPr="00E36532" w:rsidRDefault="001B59B2" w:rsidP="001B59B2">
      <w:pPr>
        <w:pStyle w:val="afd"/>
        <w:numPr>
          <w:ilvl w:val="0"/>
          <w:numId w:val="33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>ZFS over iSCSI.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1.5.3. В системе управления виртуализацией должна быть реализована возможность хранить образы ВМ на нескольких локальных хранилищах или в общем хранилище.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1.5.4. Для хранения всех файлов конфигурации, связанных с системой управления виртуализацией, в системе управления виртуализацией должна быть реализована кластерная файловая система, 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управляемая базой данных, для хранения файлов конфигурации, реплицируемых в реальном времени на все узлы кластера с помощью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corosync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Такая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система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хранения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должна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позволять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реализовать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59B2" w:rsidRPr="00E36532" w:rsidRDefault="001B59B2" w:rsidP="001B59B2">
      <w:pPr>
        <w:pStyle w:val="afd"/>
        <w:numPr>
          <w:ilvl w:val="0"/>
          <w:numId w:val="3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бесшовную репликацию всей конфигурации на все узлы в реальном времени;</w:t>
      </w:r>
    </w:p>
    <w:p w:rsidR="001B59B2" w:rsidRPr="00E36532" w:rsidRDefault="001B59B2" w:rsidP="001B59B2">
      <w:pPr>
        <w:pStyle w:val="afd"/>
        <w:numPr>
          <w:ilvl w:val="0"/>
          <w:numId w:val="3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строгие проверки согласованности, чтобы избежать дублирования идентификаторов виртуальных машин;</w:t>
      </w:r>
    </w:p>
    <w:p w:rsidR="001B59B2" w:rsidRPr="00E36532" w:rsidRDefault="001B59B2" w:rsidP="001B59B2">
      <w:pPr>
        <w:pStyle w:val="afd"/>
        <w:numPr>
          <w:ilvl w:val="0"/>
          <w:numId w:val="3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режим «только для чтения», когда узел теряет кворум;</w:t>
      </w:r>
    </w:p>
    <w:p w:rsidR="001B59B2" w:rsidRPr="00E36532" w:rsidRDefault="001B59B2" w:rsidP="001B59B2">
      <w:pPr>
        <w:pStyle w:val="afd"/>
        <w:numPr>
          <w:ilvl w:val="0"/>
          <w:numId w:val="3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автоматическое обновление конфигурации кластера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corosync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всех узлов;</w:t>
      </w:r>
    </w:p>
    <w:p w:rsidR="001B59B2" w:rsidRPr="00E36532" w:rsidRDefault="001B59B2" w:rsidP="001B59B2">
      <w:pPr>
        <w:pStyle w:val="afd"/>
        <w:numPr>
          <w:ilvl w:val="0"/>
          <w:numId w:val="3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механизм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распределенной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блокировки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1.5.5. В системе управления виртуализацией должна быть обеспечена поддержка подключения к СХД по протоколам </w:t>
      </w:r>
      <w:r w:rsidRPr="00E36532">
        <w:rPr>
          <w:rFonts w:ascii="Times New Roman" w:eastAsia="Calibri" w:hAnsi="Times New Roman" w:cs="Times New Roman"/>
          <w:sz w:val="24"/>
          <w:szCs w:val="24"/>
        </w:rPr>
        <w:t>FC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E36532">
        <w:rPr>
          <w:rFonts w:ascii="Times New Roman" w:eastAsia="Calibri" w:hAnsi="Times New Roman" w:cs="Times New Roman"/>
          <w:sz w:val="24"/>
          <w:szCs w:val="24"/>
        </w:rPr>
        <w:t>iSCSI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(поддержка блочного доступа к данным по сети </w:t>
      </w:r>
      <w:r w:rsidRPr="00E36532">
        <w:rPr>
          <w:rFonts w:ascii="Times New Roman" w:eastAsia="Calibri" w:hAnsi="Times New Roman" w:cs="Times New Roman"/>
          <w:sz w:val="24"/>
          <w:szCs w:val="24"/>
        </w:rPr>
        <w:t>SAN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1.5.6. Хранилище в системе управления виртуализацией должно поддерживать несколько типов содержимого: образы виртуальных дисков, </w:t>
      </w:r>
      <w:r w:rsidRPr="00E36532">
        <w:rPr>
          <w:rFonts w:ascii="Times New Roman" w:eastAsia="Calibri" w:hAnsi="Times New Roman" w:cs="Times New Roman"/>
          <w:sz w:val="24"/>
          <w:szCs w:val="24"/>
        </w:rPr>
        <w:t>ISO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-образы компакт-дисков, шаблоны ВМ и контейнеров, корневые каталоги контейнеров.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1.5.7. В системе управления виртуализацией должна быть предусмотрена возможность выбора назначения создаваемого хранилища по типу файловой системы и контенту.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>1.6. Требования к технологиям оптимизации памяти</w:t>
      </w:r>
    </w:p>
    <w:p w:rsidR="001B59B2" w:rsidRPr="00E36532" w:rsidRDefault="001B59B2" w:rsidP="001B59B2">
      <w:pPr>
        <w:pStyle w:val="Standard"/>
        <w:suppressAutoHyphens w:val="0"/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1.6.1. Программный комплекс средств виртуализации должен поддерживать следующие технологии оптимизации памяти:</w:t>
      </w:r>
    </w:p>
    <w:p w:rsidR="001B59B2" w:rsidRPr="008F600A" w:rsidRDefault="001B59B2" w:rsidP="001B59B2">
      <w:pPr>
        <w:pStyle w:val="afd"/>
        <w:numPr>
          <w:ilvl w:val="0"/>
          <w:numId w:val="35"/>
        </w:numPr>
        <w:tabs>
          <w:tab w:val="left" w:pos="284"/>
        </w:tabs>
        <w:autoSpaceDN w:val="0"/>
        <w:spacing w:after="0" w:line="360" w:lineRule="auto"/>
        <w:ind w:left="0" w:hanging="1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600A">
        <w:rPr>
          <w:rFonts w:ascii="Times New Roman" w:eastAsia="Calibri" w:hAnsi="Times New Roman" w:cs="Times New Roman"/>
          <w:sz w:val="24"/>
          <w:szCs w:val="24"/>
        </w:rPr>
        <w:t>Thin Provisioning;</w:t>
      </w:r>
    </w:p>
    <w:p w:rsidR="001B59B2" w:rsidRPr="008F600A" w:rsidRDefault="001B59B2" w:rsidP="001B59B2">
      <w:pPr>
        <w:pStyle w:val="afd"/>
        <w:numPr>
          <w:ilvl w:val="0"/>
          <w:numId w:val="35"/>
        </w:numPr>
        <w:tabs>
          <w:tab w:val="left" w:pos="284"/>
        </w:tabs>
        <w:autoSpaceDN w:val="0"/>
        <w:spacing w:after="0" w:line="360" w:lineRule="auto"/>
        <w:ind w:left="0" w:hanging="1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600A">
        <w:rPr>
          <w:rFonts w:ascii="Times New Roman" w:eastAsia="Calibri" w:hAnsi="Times New Roman" w:cs="Times New Roman"/>
          <w:sz w:val="24"/>
          <w:szCs w:val="24"/>
        </w:rPr>
        <w:t>KSM;</w:t>
      </w:r>
    </w:p>
    <w:p w:rsidR="001B59B2" w:rsidRPr="008F600A" w:rsidRDefault="001B59B2" w:rsidP="001B59B2">
      <w:pPr>
        <w:pStyle w:val="afd"/>
        <w:numPr>
          <w:ilvl w:val="0"/>
          <w:numId w:val="35"/>
        </w:numPr>
        <w:tabs>
          <w:tab w:val="left" w:pos="284"/>
        </w:tabs>
        <w:autoSpaceDN w:val="0"/>
        <w:spacing w:after="0" w:line="360" w:lineRule="auto"/>
        <w:ind w:left="0" w:hanging="1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600A">
        <w:rPr>
          <w:rFonts w:ascii="Times New Roman" w:eastAsia="Calibri" w:hAnsi="Times New Roman" w:cs="Times New Roman"/>
          <w:sz w:val="24"/>
          <w:szCs w:val="24"/>
        </w:rPr>
        <w:t xml:space="preserve">Memory </w:t>
      </w:r>
      <w:proofErr w:type="spellStart"/>
      <w:r w:rsidRPr="008F600A">
        <w:rPr>
          <w:rFonts w:ascii="Times New Roman" w:eastAsia="Calibri" w:hAnsi="Times New Roman" w:cs="Times New Roman"/>
          <w:sz w:val="24"/>
          <w:szCs w:val="24"/>
        </w:rPr>
        <w:t>balooning</w:t>
      </w:r>
      <w:proofErr w:type="spellEnd"/>
      <w:r w:rsidRPr="008F60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8F600A" w:rsidRDefault="001B59B2" w:rsidP="001B59B2">
      <w:pPr>
        <w:pStyle w:val="afd"/>
        <w:numPr>
          <w:ilvl w:val="0"/>
          <w:numId w:val="35"/>
        </w:numPr>
        <w:tabs>
          <w:tab w:val="left" w:pos="284"/>
        </w:tabs>
        <w:autoSpaceDN w:val="0"/>
        <w:spacing w:after="0" w:line="360" w:lineRule="auto"/>
        <w:ind w:left="0" w:hanging="1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600A">
        <w:rPr>
          <w:rFonts w:ascii="Times New Roman" w:eastAsia="Calibri" w:hAnsi="Times New Roman" w:cs="Times New Roman"/>
          <w:sz w:val="24"/>
          <w:szCs w:val="24"/>
        </w:rPr>
        <w:t>NUMA.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 xml:space="preserve">1.7. Требования к </w:t>
      </w:r>
      <w:proofErr w:type="spellStart"/>
      <w:r w:rsidRPr="00E36532">
        <w:rPr>
          <w:sz w:val="24"/>
          <w:szCs w:val="24"/>
        </w:rPr>
        <w:t>High</w:t>
      </w:r>
      <w:proofErr w:type="spellEnd"/>
      <w:r w:rsidRPr="00E36532">
        <w:rPr>
          <w:sz w:val="24"/>
          <w:szCs w:val="24"/>
        </w:rPr>
        <w:t xml:space="preserve"> </w:t>
      </w:r>
      <w:proofErr w:type="spellStart"/>
      <w:r w:rsidRPr="00E36532">
        <w:rPr>
          <w:sz w:val="24"/>
          <w:szCs w:val="24"/>
        </w:rPr>
        <w:t>Availability</w:t>
      </w:r>
      <w:proofErr w:type="spellEnd"/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Программный комплекс средств виртуализации должен включать полный стек технологий для создания отказоустойчивого кластера высокой доступности (без дополнительной установки) и обладать следующим функционалом: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1.7.1 Система управления средой виртуализации должна обеспечивать возможность добавления дополнительных узлов в кластер, после его создания. По мере добавления узлов в кластер, в системе управления виртуализацией должна автоматически обновляться и добавляться информация об узлах в файле настройки кластера.</w:t>
      </w:r>
    </w:p>
    <w:p w:rsidR="001B59B2" w:rsidRPr="00E36532" w:rsidRDefault="001B59B2" w:rsidP="001B59B2">
      <w:pPr>
        <w:pStyle w:val="Textbody"/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 xml:space="preserve">1.7.2 </w:t>
      </w:r>
      <w:proofErr w:type="gramStart"/>
      <w:r>
        <w:rPr>
          <w:rFonts w:ascii="Times New Roman" w:eastAsia="Calibri" w:hAnsi="Times New Roman" w:cs="Times New Roman"/>
          <w:kern w:val="0"/>
          <w:lang w:eastAsia="en-US" w:bidi="ar-SA"/>
        </w:rPr>
        <w:t>В</w:t>
      </w:r>
      <w:proofErr w:type="gramEnd"/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системе должны быть реализованы механизмы синхронизации и репликации конфигурационных данных для достижения согласованного состояния всех узлов кластера/</w:t>
      </w:r>
      <w:proofErr w:type="spellStart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датацентра</w:t>
      </w:r>
      <w:proofErr w:type="spellEnd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1.7.3. В системе управления средой виртуализации должен быть реализован «режим обслуживания» с функцией автоматической миграции виртуальных машин.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1.7.4. Для обеспечения корректной работы в режиме отказоустойчивости в системе управления средой виртуализации должен быть реализован планировщик ресурсов с функцией автоматического анализа утилизации ресурсов и распределения ресурсов согласно заданным политикам.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1.7.5. Для обеспечения целостности данных в системе должен быть предусмотрен механизм ограждения неисправного хоста.</w:t>
      </w:r>
    </w:p>
    <w:p w:rsidR="001B59B2" w:rsidRPr="00E36532" w:rsidRDefault="001B59B2" w:rsidP="001B59B2">
      <w:pPr>
        <w:pStyle w:val="Textbody"/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E36532">
        <w:rPr>
          <w:rFonts w:ascii="Times New Roman" w:hAnsi="Times New Roman" w:cs="Times New Roman"/>
        </w:rPr>
        <w:t>1.7.6. В системе должны быть реализованы политики выключения хоста, которые определяют дальнейшее поведение в отношении запущенных виртуальных машин:</w:t>
      </w:r>
    </w:p>
    <w:p w:rsidR="001B59B2" w:rsidRPr="00E36532" w:rsidRDefault="001B59B2" w:rsidP="001B59B2">
      <w:pPr>
        <w:pStyle w:val="Textbody"/>
        <w:numPr>
          <w:ilvl w:val="1"/>
          <w:numId w:val="36"/>
        </w:numPr>
        <w:tabs>
          <w:tab w:val="left" w:pos="284"/>
          <w:tab w:val="left" w:pos="6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proofErr w:type="spellStart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Failover</w:t>
      </w:r>
      <w:proofErr w:type="spellEnd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 xml:space="preserve"> - режим гарантирует, что все службы будут остановлены, но они также будут восстановлены, если текущий узел не будет подключен к сети в ближайшее время.</w:t>
      </w:r>
    </w:p>
    <w:p w:rsidR="001B59B2" w:rsidRPr="00E36532" w:rsidRDefault="001B59B2" w:rsidP="001B59B2">
      <w:pPr>
        <w:pStyle w:val="Textbody"/>
        <w:numPr>
          <w:ilvl w:val="1"/>
          <w:numId w:val="36"/>
        </w:numPr>
        <w:tabs>
          <w:tab w:val="left" w:pos="284"/>
          <w:tab w:val="left" w:pos="6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proofErr w:type="spellStart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Freeze</w:t>
      </w:r>
      <w:proofErr w:type="spellEnd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 xml:space="preserve"> - режим гарантирует, что все службы будут остановлены и заморожены и не будут восстановлены до тех пор, пока текущий узел снова не будет подключен к сети.</w:t>
      </w:r>
    </w:p>
    <w:p w:rsidR="001B59B2" w:rsidRPr="00E36532" w:rsidRDefault="001B59B2" w:rsidP="001B59B2">
      <w:pPr>
        <w:pStyle w:val="Textbody"/>
        <w:numPr>
          <w:ilvl w:val="1"/>
          <w:numId w:val="36"/>
        </w:numPr>
        <w:tabs>
          <w:tab w:val="left" w:pos="284"/>
          <w:tab w:val="left" w:pos="6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proofErr w:type="spellStart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Migrate</w:t>
      </w:r>
      <w:proofErr w:type="spellEnd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 xml:space="preserve"> — режим инициирует миграцию всех служб, находящихся в данный момент на том узле, на котором запланировано выключение.</w:t>
      </w:r>
    </w:p>
    <w:p w:rsidR="001B59B2" w:rsidRPr="00E36532" w:rsidRDefault="001B59B2" w:rsidP="001B59B2">
      <w:pPr>
        <w:pStyle w:val="Textbody"/>
        <w:tabs>
          <w:tab w:val="left" w:pos="283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1.7.7. В системе должна быть реализована возможность задания порядка запуска ресурсов, а также их совместимости на одном узле.</w:t>
      </w:r>
    </w:p>
    <w:p w:rsidR="001B59B2" w:rsidRPr="00E36532" w:rsidRDefault="001B59B2" w:rsidP="001B59B2">
      <w:pPr>
        <w:pStyle w:val="Textbody"/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 xml:space="preserve">1.7.8. Система управления средой виртуализации должна позволять создавать отказоустойчивую </w:t>
      </w:r>
      <w:proofErr w:type="spellStart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гео</w:t>
      </w:r>
      <w:proofErr w:type="spellEnd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-распределенную инфраструктуру.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>1.8. Требования к сетевой инфраструктуре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1.8.1. Программный комплекс средств виртуализации должен включать необходимые компоненты для реализации программно-определяемой сети. В системе управления виртуализацией должны быть реализованы штатные инструменты управления сетью со следующими функциями: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создание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сети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нуля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создание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сетевого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шаблона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поддержка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алиаса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для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NIC;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создание виртуальных разделённых сетевых зон и управление ими;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создание виртуальных сетевых мостов и управление подсетями;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поддержка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протоколов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IPv4/IPv6;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поддержка виртуальных коммутаторов с технологией </w:t>
      </w:r>
      <w:r w:rsidRPr="00E36532">
        <w:rPr>
          <w:rFonts w:ascii="Times New Roman" w:eastAsia="Calibri" w:hAnsi="Times New Roman" w:cs="Times New Roman"/>
          <w:sz w:val="24"/>
          <w:szCs w:val="24"/>
        </w:rPr>
        <w:t>VLAN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E36532">
        <w:rPr>
          <w:rFonts w:ascii="Times New Roman" w:eastAsia="Calibri" w:hAnsi="Times New Roman" w:cs="Times New Roman"/>
          <w:sz w:val="24"/>
          <w:szCs w:val="24"/>
        </w:rPr>
        <w:t>Virtual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Local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Area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Network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поддержка виртуальных коммутаторов с технологией </w:t>
      </w:r>
      <w:r w:rsidRPr="00E36532">
        <w:rPr>
          <w:rFonts w:ascii="Times New Roman" w:eastAsia="Calibri" w:hAnsi="Times New Roman" w:cs="Times New Roman"/>
          <w:sz w:val="24"/>
          <w:szCs w:val="24"/>
        </w:rPr>
        <w:t>VXLAN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E36532">
        <w:rPr>
          <w:rFonts w:ascii="Times New Roman" w:eastAsia="Calibri" w:hAnsi="Times New Roman" w:cs="Times New Roman"/>
          <w:sz w:val="24"/>
          <w:szCs w:val="24"/>
        </w:rPr>
        <w:t>Virtual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Extensible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6532">
        <w:rPr>
          <w:rFonts w:ascii="Times New Roman" w:eastAsia="Calibri" w:hAnsi="Times New Roman" w:cs="Times New Roman"/>
          <w:sz w:val="24"/>
          <w:szCs w:val="24"/>
        </w:rPr>
        <w:t>LAN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поддержка маркировки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QoS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: 802.1</w:t>
      </w:r>
      <w:r w:rsidRPr="00E36532">
        <w:rPr>
          <w:rFonts w:ascii="Times New Roman" w:eastAsia="Calibri" w:hAnsi="Times New Roman" w:cs="Times New Roman"/>
          <w:sz w:val="24"/>
          <w:szCs w:val="24"/>
        </w:rPr>
        <w:t>p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DSCP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поддержка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агрегации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сетевых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интерфейсов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поддержка проброса </w:t>
      </w:r>
      <w:r w:rsidRPr="00E36532">
        <w:rPr>
          <w:rFonts w:ascii="Times New Roman" w:eastAsia="Calibri" w:hAnsi="Times New Roman" w:cs="Times New Roman"/>
          <w:sz w:val="24"/>
          <w:szCs w:val="24"/>
        </w:rPr>
        <w:t>PCI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устройств (</w:t>
      </w:r>
      <w:r w:rsidRPr="00E36532">
        <w:rPr>
          <w:rFonts w:ascii="Times New Roman" w:eastAsia="Calibri" w:hAnsi="Times New Roman" w:cs="Times New Roman"/>
          <w:sz w:val="24"/>
          <w:szCs w:val="24"/>
        </w:rPr>
        <w:t>SR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E36532">
        <w:rPr>
          <w:rFonts w:ascii="Times New Roman" w:eastAsia="Calibri" w:hAnsi="Times New Roman" w:cs="Times New Roman"/>
          <w:sz w:val="24"/>
          <w:szCs w:val="24"/>
        </w:rPr>
        <w:t>IOV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поддержка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протокола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LLDP (Link Layer Discovery Protocol);</w:t>
      </w:r>
    </w:p>
    <w:p w:rsidR="001B59B2" w:rsidRPr="00E36532" w:rsidRDefault="001B59B2" w:rsidP="001B59B2">
      <w:pPr>
        <w:pStyle w:val="afd"/>
        <w:numPr>
          <w:ilvl w:val="0"/>
          <w:numId w:val="37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поддержка сетевых адаптеров не менее 10/40/100 Гб/сек.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1.8.2. В системе управления виртуализацией должны быть реализованы встроенные средства </w:t>
      </w:r>
      <w:r w:rsidRPr="00E36532">
        <w:rPr>
          <w:rFonts w:ascii="Times New Roman" w:eastAsia="Calibri" w:hAnsi="Times New Roman" w:cs="Times New Roman"/>
          <w:sz w:val="24"/>
          <w:szCs w:val="24"/>
        </w:rPr>
        <w:t>Firewall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>1.9. Требования к резервному копированию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1.9.1. Программный комплекс средств виртуализации должен включать необходимые компоненты резервного копирования и восстановления (без дополнительной установки).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1.9.2. В системе управления виртуализацией должны быть реализованы штатные инструменты резервного копирования и восстановления.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1.9.3. Система резервного копирования должна предоставлять графические инструменты управления.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1.9.4. Система резервного копирования должна предусматривать создание задания резервного копирования с возможностью запланировать автоматическое выполнение в определённые даты и время для выбираемых узлов и гостевых систем.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1.9.5. Система резервного копирования должна предусматривать графическое отображение детализированной информации по заданию резервного копирования:</w:t>
      </w:r>
    </w:p>
    <w:p w:rsidR="001B59B2" w:rsidRPr="00E36532" w:rsidRDefault="001B59B2" w:rsidP="001B59B2">
      <w:pPr>
        <w:pStyle w:val="afd"/>
        <w:numPr>
          <w:ilvl w:val="1"/>
          <w:numId w:val="2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ID ВМ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контейнера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1"/>
          <w:numId w:val="2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тип гостевой машины (ВМ или контейнер);</w:t>
      </w:r>
    </w:p>
    <w:p w:rsidR="001B59B2" w:rsidRPr="00E36532" w:rsidRDefault="001B59B2" w:rsidP="001B59B2">
      <w:pPr>
        <w:pStyle w:val="afd"/>
        <w:numPr>
          <w:ilvl w:val="1"/>
          <w:numId w:val="2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хранилище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гостевой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машины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1"/>
          <w:numId w:val="2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актуальный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статус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1"/>
          <w:numId w:val="2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режим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резервного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копирования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1"/>
          <w:numId w:val="2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дата и время задания резервного копирования;</w:t>
      </w:r>
    </w:p>
    <w:p w:rsidR="001B59B2" w:rsidRPr="00E36532" w:rsidRDefault="001B59B2" w:rsidP="001B59B2">
      <w:pPr>
        <w:pStyle w:val="afd"/>
        <w:numPr>
          <w:ilvl w:val="1"/>
          <w:numId w:val="2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уведомление о ходе выполнения задания в виде </w:t>
      </w:r>
      <w:r w:rsidRPr="00E36532">
        <w:rPr>
          <w:rFonts w:ascii="Times New Roman" w:eastAsia="Calibri" w:hAnsi="Times New Roman" w:cs="Times New Roman"/>
          <w:sz w:val="24"/>
          <w:szCs w:val="24"/>
        </w:rPr>
        <w:t>email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1"/>
          <w:numId w:val="2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>email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-адрес для отправки уведомлений о статусе задания резервного копирования;</w:t>
      </w:r>
    </w:p>
    <w:p w:rsidR="001B59B2" w:rsidRPr="00E36532" w:rsidRDefault="001B59B2" w:rsidP="001B59B2">
      <w:pPr>
        <w:pStyle w:val="afd"/>
        <w:numPr>
          <w:ilvl w:val="1"/>
          <w:numId w:val="2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предусматривать несколько режимов резервного копирования для ВМ и контейнеров;</w:t>
      </w:r>
    </w:p>
    <w:p w:rsidR="001B59B2" w:rsidRPr="00E36532" w:rsidRDefault="001B59B2" w:rsidP="001B59B2">
      <w:pPr>
        <w:pStyle w:val="afd"/>
        <w:numPr>
          <w:ilvl w:val="1"/>
          <w:numId w:val="2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режим останова ВМ или контейнера для обеспечения максимальной согласованности резервного копирования. При этом после запуска резервного копирования виртуальная машина должна переходить в рабочий режим;</w:t>
      </w:r>
    </w:p>
    <w:p w:rsidR="001B59B2" w:rsidRPr="00E36532" w:rsidRDefault="001B59B2" w:rsidP="001B59B2">
      <w:pPr>
        <w:pStyle w:val="afd"/>
        <w:numPr>
          <w:ilvl w:val="1"/>
          <w:numId w:val="22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режим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ожидания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1"/>
          <w:numId w:val="15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режим</w:t>
      </w:r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моментального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снимка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1.9.6. Система резервного копирования должна обеспечивать возможность подключения дополнительных модулей резервного копирования, входящих в состав программного комплекса управления виртуализацией, или отдельных сценариев резервного копирования.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>1.10. Требования к графическому интерфейсу</w:t>
      </w:r>
    </w:p>
    <w:p w:rsidR="001B59B2" w:rsidRPr="00E36532" w:rsidRDefault="001B59B2" w:rsidP="001B59B2">
      <w:pPr>
        <w:pStyle w:val="Standard"/>
        <w:suppressAutoHyphens w:val="0"/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1.10.1. Графический интерфейс системы управления виртуализацией, входящий в программный комплекс, должен: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графические инструменты выбора развертывания и добавления различных типов хранилищ;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графические инструменты выбора развертывания и добавления различных версий </w:t>
      </w:r>
      <w:r w:rsidRPr="00E36532">
        <w:rPr>
          <w:rFonts w:ascii="Times New Roman" w:eastAsia="Calibri" w:hAnsi="Times New Roman" w:cs="Times New Roman"/>
          <w:sz w:val="24"/>
          <w:szCs w:val="24"/>
        </w:rPr>
        <w:t>CEPH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графические инструменты управления и мониторинга </w:t>
      </w:r>
      <w:r w:rsidRPr="00E36532">
        <w:rPr>
          <w:rFonts w:ascii="Times New Roman" w:eastAsia="Calibri" w:hAnsi="Times New Roman" w:cs="Times New Roman"/>
          <w:sz w:val="24"/>
          <w:szCs w:val="24"/>
        </w:rPr>
        <w:t>CEPH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его отдельных компонент: сервер метаданных (</w:t>
      </w:r>
      <w:r w:rsidRPr="00E36532">
        <w:rPr>
          <w:rFonts w:ascii="Times New Roman" w:eastAsia="Calibri" w:hAnsi="Times New Roman" w:cs="Times New Roman"/>
          <w:sz w:val="24"/>
          <w:szCs w:val="24"/>
        </w:rPr>
        <w:t>MDS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 w:rsidRPr="00E36532">
        <w:rPr>
          <w:rFonts w:ascii="Times New Roman" w:eastAsia="Calibri" w:hAnsi="Times New Roman" w:cs="Times New Roman"/>
          <w:sz w:val="24"/>
          <w:szCs w:val="24"/>
        </w:rPr>
        <w:t>OSD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клиентов </w:t>
      </w:r>
      <w:r w:rsidRPr="00E36532">
        <w:rPr>
          <w:rFonts w:ascii="Times New Roman" w:eastAsia="Calibri" w:hAnsi="Times New Roman" w:cs="Times New Roman"/>
          <w:sz w:val="24"/>
          <w:szCs w:val="24"/>
        </w:rPr>
        <w:t>CEPH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пулов </w:t>
      </w:r>
      <w:r w:rsidRPr="00E36532">
        <w:rPr>
          <w:rFonts w:ascii="Times New Roman" w:eastAsia="Calibri" w:hAnsi="Times New Roman" w:cs="Times New Roman"/>
          <w:sz w:val="24"/>
          <w:szCs w:val="24"/>
        </w:rPr>
        <w:t>CEPH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графические инструменты выбора типа содержимого для каждого хранилища: образы виртуальных дисков, </w:t>
      </w:r>
      <w:r w:rsidRPr="00E36532">
        <w:rPr>
          <w:rFonts w:ascii="Times New Roman" w:eastAsia="Calibri" w:hAnsi="Times New Roman" w:cs="Times New Roman"/>
          <w:sz w:val="24"/>
          <w:szCs w:val="24"/>
        </w:rPr>
        <w:t>ISO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-образы компакт-дисков, шаблоны контейнеров, корневые каталоги контейнеров, файлы для восстановления;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поддерживать возможность использования функции перетаскивания (</w:t>
      </w:r>
      <w:r w:rsidRPr="00E36532">
        <w:rPr>
          <w:rFonts w:ascii="Times New Roman" w:eastAsia="Calibri" w:hAnsi="Times New Roman" w:cs="Times New Roman"/>
          <w:sz w:val="24"/>
          <w:szCs w:val="24"/>
        </w:rPr>
        <w:t>drag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E36532">
        <w:rPr>
          <w:rFonts w:ascii="Times New Roman" w:eastAsia="Calibri" w:hAnsi="Times New Roman" w:cs="Times New Roman"/>
          <w:sz w:val="24"/>
          <w:szCs w:val="24"/>
        </w:rPr>
        <w:t>and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E36532">
        <w:rPr>
          <w:rFonts w:ascii="Times New Roman" w:eastAsia="Calibri" w:hAnsi="Times New Roman" w:cs="Times New Roman"/>
          <w:sz w:val="24"/>
          <w:szCs w:val="24"/>
        </w:rPr>
        <w:t>drop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возможность создания ВМ или контейнера, в том числе и из настраиваемых шаблонов;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возможность изменения количества выделенных процессоров и размера оперативной памяти виртуальным машинам без завершения их функционирования;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возможность добавления виртуальных дисков в гостевую операционную систему и увеличение их размеров без остановки ВМ;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возможности клонирования ВМ и контейнеров;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обеспечивать доступ к консоли ВМ по протоколам </w:t>
      </w:r>
      <w:r w:rsidRPr="00E36532">
        <w:rPr>
          <w:rFonts w:ascii="Times New Roman" w:eastAsia="Calibri" w:hAnsi="Times New Roman" w:cs="Times New Roman"/>
          <w:sz w:val="24"/>
          <w:szCs w:val="24"/>
        </w:rPr>
        <w:t>VNC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SPICE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иметь инструменты создания кластеров высокой доступности, обеспечивающих отказоустойчивое функционирование ВМ посредством репликации файлов ВМ между системами хранения и миграции ВМ между узлами кластера;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выполнение графическими инструментами миграции работающих ВМ между узлами кластера без прерывания работы;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мониторинг работоспособности и использования ресурсов ВМ;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возможность централизованного хранения конфигурационной информации о ВМ и среде виртуализации;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обеспечивать возможность создания резервных копий виртуальных машин, а также последующего восстановления;</w:t>
      </w:r>
    </w:p>
    <w:p w:rsidR="001B59B2" w:rsidRPr="00E36532" w:rsidRDefault="001B59B2" w:rsidP="001B59B2">
      <w:pPr>
        <w:pStyle w:val="afd"/>
        <w:numPr>
          <w:ilvl w:val="0"/>
          <w:numId w:val="21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иметь лог-панель для оперативного отслеживания в режиме реального времени событий и процессов в кластере.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>1.11. Требования к компонентам</w:t>
      </w:r>
    </w:p>
    <w:p w:rsidR="001B59B2" w:rsidRPr="00E36532" w:rsidRDefault="001B59B2" w:rsidP="001B59B2">
      <w:pPr>
        <w:pStyle w:val="Standard"/>
        <w:suppressAutoHyphens w:val="0"/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 xml:space="preserve">1.11.1. Программный комплекс управления средой виртуализации должен включать в себя без дополнительной установки из </w:t>
      </w:r>
      <w:proofErr w:type="spellStart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репозиториев</w:t>
      </w:r>
      <w:proofErr w:type="spellEnd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:</w:t>
      </w:r>
    </w:p>
    <w:p w:rsidR="001B59B2" w:rsidRPr="00E36532" w:rsidRDefault="001B59B2" w:rsidP="001B59B2">
      <w:pPr>
        <w:pStyle w:val="afd"/>
        <w:numPr>
          <w:ilvl w:val="0"/>
          <w:numId w:val="2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базовую виртуализацию (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libvirt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+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qemu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kvm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2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систему управления инфраструктурной виртуализацией </w:t>
      </w:r>
      <w:r w:rsidRPr="00E36532">
        <w:rPr>
          <w:rFonts w:ascii="Times New Roman" w:eastAsia="Calibri" w:hAnsi="Times New Roman" w:cs="Times New Roman"/>
          <w:sz w:val="24"/>
          <w:szCs w:val="24"/>
        </w:rPr>
        <w:t>PVE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систему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управления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облаками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Opennebula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2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среды выполнения и управления контейнерами (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docker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kubernetes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podman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lxd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lxc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2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ПО для организации хранилища (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ceph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glusterfs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nfs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iscsi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2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для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сети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openvswitch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haproxy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keepalived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2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мониторинга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zabbix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-agent,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telegraf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prometheus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prometheus-node_exporter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collectd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monit,nagios-nrpe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nagios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-plugins);</w:t>
      </w:r>
    </w:p>
    <w:p w:rsidR="001B59B2" w:rsidRPr="00E36532" w:rsidRDefault="001B59B2" w:rsidP="001B59B2">
      <w:pPr>
        <w:pStyle w:val="afd"/>
        <w:numPr>
          <w:ilvl w:val="0"/>
          <w:numId w:val="2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базы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данных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mariaDB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, sqlite3;</w:t>
      </w:r>
    </w:p>
    <w:p w:rsidR="001B59B2" w:rsidRPr="00E36532" w:rsidRDefault="001B59B2" w:rsidP="001B59B2">
      <w:pPr>
        <w:pStyle w:val="afd"/>
        <w:numPr>
          <w:ilvl w:val="0"/>
          <w:numId w:val="2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клиенты систем резервного копирования (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bacula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urbackup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2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клиенты систем идентификации и аутентификации (</w:t>
      </w:r>
      <w:r w:rsidRPr="00E36532">
        <w:rPr>
          <w:rFonts w:ascii="Times New Roman" w:eastAsia="Calibri" w:hAnsi="Times New Roman" w:cs="Times New Roman"/>
          <w:sz w:val="24"/>
          <w:szCs w:val="24"/>
        </w:rPr>
        <w:t>FreeIPA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SambaDC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20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средства управления и хранения паролей с поддержкой теневой схемы </w:t>
      </w:r>
      <w:r w:rsidRPr="00E36532">
        <w:rPr>
          <w:rFonts w:ascii="Times New Roman" w:eastAsia="Calibri" w:hAnsi="Times New Roman" w:cs="Times New Roman"/>
          <w:sz w:val="24"/>
          <w:szCs w:val="24"/>
        </w:rPr>
        <w:t>pam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tcb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libnss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tcb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libtcb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tcb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utils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B59B2" w:rsidRPr="00E36532" w:rsidRDefault="001B59B2" w:rsidP="001B59B2">
      <w:pPr>
        <w:pStyle w:val="2"/>
        <w:spacing w:before="0" w:after="0" w:line="360" w:lineRule="auto"/>
        <w:contextualSpacing/>
        <w:jc w:val="both"/>
        <w:rPr>
          <w:sz w:val="24"/>
          <w:szCs w:val="24"/>
        </w:rPr>
      </w:pPr>
      <w:r w:rsidRPr="00E36532">
        <w:rPr>
          <w:sz w:val="24"/>
          <w:szCs w:val="24"/>
        </w:rPr>
        <w:t>1.12. Требования к технической поддержке</w:t>
      </w:r>
    </w:p>
    <w:p w:rsidR="001B59B2" w:rsidRPr="00E36532" w:rsidRDefault="001B59B2" w:rsidP="001B59B2">
      <w:pPr>
        <w:pStyle w:val="Standard"/>
        <w:suppressAutoHyphens w:val="0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 xml:space="preserve">1.12.1. Разработчик обязан оказывать гарантийную </w:t>
      </w:r>
      <w:proofErr w:type="spellStart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вендорскую</w:t>
      </w:r>
      <w:proofErr w:type="spellEnd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 xml:space="preserve"> поддержку продукта (оперативный выпуск обновлений по безопасности).</w:t>
      </w:r>
    </w:p>
    <w:p w:rsidR="001B59B2" w:rsidRPr="00E36532" w:rsidRDefault="001B59B2" w:rsidP="001B59B2">
      <w:pPr>
        <w:pStyle w:val="Standard"/>
        <w:suppressAutoHyphens w:val="0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 xml:space="preserve">1.12.2. Разработчик должен иметь возможность по отдельному SLA оказывать </w:t>
      </w:r>
      <w:proofErr w:type="spellStart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разноуровневую</w:t>
      </w:r>
      <w:proofErr w:type="spellEnd"/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 xml:space="preserve"> техническую поддержку пользователям с возможностью перехода на любой другой уровень технической поддержки времени при наличии действующей лицензии.</w:t>
      </w:r>
    </w:p>
    <w:p w:rsidR="001B59B2" w:rsidRPr="00E36532" w:rsidRDefault="001B59B2" w:rsidP="001B59B2">
      <w:pPr>
        <w:pStyle w:val="Standard"/>
        <w:suppressAutoHyphens w:val="0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1.12.3. В состав лицензии должна быть включена базовая техническая поддержка на срок не менее 12 месяцев.</w:t>
      </w:r>
    </w:p>
    <w:p w:rsidR="001B59B2" w:rsidRPr="00E36532" w:rsidRDefault="001B59B2" w:rsidP="001B59B2">
      <w:pPr>
        <w:pStyle w:val="Standard"/>
        <w:suppressAutoHyphens w:val="0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36532">
        <w:rPr>
          <w:rFonts w:ascii="Times New Roman" w:eastAsia="Calibri" w:hAnsi="Times New Roman" w:cs="Times New Roman"/>
          <w:kern w:val="0"/>
          <w:lang w:eastAsia="en-US" w:bidi="ar-SA"/>
        </w:rPr>
        <w:t>1.12.4. Базовая техническая поддержка должна включать в себя:</w:t>
      </w:r>
    </w:p>
    <w:p w:rsidR="001B59B2" w:rsidRPr="00E36532" w:rsidRDefault="001B59B2" w:rsidP="001B59B2">
      <w:pPr>
        <w:pStyle w:val="afd"/>
        <w:numPr>
          <w:ilvl w:val="0"/>
          <w:numId w:val="1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предоставление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обновлений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безопасности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59B2" w:rsidRPr="00E36532" w:rsidRDefault="001B59B2" w:rsidP="001B59B2">
      <w:pPr>
        <w:pStyle w:val="afd"/>
        <w:numPr>
          <w:ilvl w:val="0"/>
          <w:numId w:val="1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доступ к минорным версиям и обновлениям;</w:t>
      </w:r>
    </w:p>
    <w:p w:rsidR="001B59B2" w:rsidRPr="00E36532" w:rsidRDefault="001B59B2" w:rsidP="001B59B2">
      <w:pPr>
        <w:pStyle w:val="afd"/>
        <w:numPr>
          <w:ilvl w:val="0"/>
          <w:numId w:val="1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полный и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безлимитный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доступ к справочному центру;</w:t>
      </w:r>
    </w:p>
    <w:p w:rsidR="001B59B2" w:rsidRPr="00E36532" w:rsidRDefault="001B59B2" w:rsidP="001B59B2">
      <w:pPr>
        <w:pStyle w:val="afd"/>
        <w:numPr>
          <w:ilvl w:val="0"/>
          <w:numId w:val="1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доступ к системе отслеживания ошибок (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Bugtracker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1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предоставление рецептов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HowTo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отдельным сценариям использования;</w:t>
      </w:r>
    </w:p>
    <w:p w:rsidR="001B59B2" w:rsidRPr="00E36532" w:rsidRDefault="001B59B2" w:rsidP="001B59B2">
      <w:pPr>
        <w:pStyle w:val="afd"/>
        <w:numPr>
          <w:ilvl w:val="0"/>
          <w:numId w:val="1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консультации по выбору режима установки (</w:t>
      </w:r>
      <w:r w:rsidRPr="00E36532">
        <w:rPr>
          <w:rFonts w:ascii="Times New Roman" w:eastAsia="Calibri" w:hAnsi="Times New Roman" w:cs="Times New Roman"/>
          <w:sz w:val="24"/>
          <w:szCs w:val="24"/>
        </w:rPr>
        <w:t>KVM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PVE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</w:rPr>
        <w:t>OpenNebula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Docker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E36532">
        <w:rPr>
          <w:rFonts w:ascii="Times New Roman" w:eastAsia="Calibri" w:hAnsi="Times New Roman" w:cs="Times New Roman"/>
          <w:sz w:val="24"/>
          <w:szCs w:val="24"/>
        </w:rPr>
        <w:t>LXC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1B59B2" w:rsidRPr="00E36532" w:rsidRDefault="001B59B2" w:rsidP="001B59B2">
      <w:pPr>
        <w:pStyle w:val="afd"/>
        <w:numPr>
          <w:ilvl w:val="0"/>
          <w:numId w:val="19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канал приема запросов – </w:t>
      </w:r>
      <w:r w:rsidRPr="00E36532">
        <w:rPr>
          <w:rFonts w:ascii="Times New Roman" w:eastAsia="Calibri" w:hAnsi="Times New Roman" w:cs="Times New Roman"/>
          <w:sz w:val="24"/>
          <w:szCs w:val="24"/>
        </w:rPr>
        <w:t>Web</w:t>
      </w: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-портал.</w:t>
      </w:r>
    </w:p>
    <w:p w:rsidR="001B59B2" w:rsidRPr="00E36532" w:rsidRDefault="001B59B2" w:rsidP="001B59B2">
      <w:pPr>
        <w:pStyle w:val="afd"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1B59B2" w:rsidRDefault="001B59B2" w:rsidP="001B59B2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36532">
        <w:rPr>
          <w:rFonts w:ascii="Times New Roman" w:hAnsi="Times New Roman"/>
          <w:sz w:val="24"/>
          <w:szCs w:val="24"/>
        </w:rPr>
        <w:t xml:space="preserve"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СЕРВЕРНАЯ ДО 2 СОКЕТОВ, НА СРОК ДЕЙСТВИЯ </w:t>
      </w:r>
      <w:r w:rsidRPr="00E36532">
        <w:rPr>
          <w:rFonts w:ascii="Times New Roman" w:hAnsi="Times New Roman"/>
          <w:sz w:val="24"/>
          <w:szCs w:val="24"/>
        </w:rPr>
        <w:lastRenderedPageBreak/>
        <w:t>ИСКЛЮЧИТЕЛЬНОГО ПРАВА, С ВКЛЮЧЕННЫМИ ОБНОВЛЕНИЯМИ ТИП 1 НА 12 МЕС. – 6 ШТ. (ПОЗИЦИЯ В СПЕЦИФИКАЦИИ № 2)</w:t>
      </w:r>
    </w:p>
    <w:p w:rsidR="001B59B2" w:rsidRPr="00C86BD4" w:rsidRDefault="001B59B2" w:rsidP="001B59B2">
      <w:pPr>
        <w:jc w:val="both"/>
        <w:rPr>
          <w:lang w:eastAsia="en-US"/>
        </w:rPr>
      </w:pPr>
    </w:p>
    <w:p w:rsidR="001B59B2" w:rsidRPr="00E36532" w:rsidRDefault="001B59B2" w:rsidP="001B59B2">
      <w:pPr>
        <w:pStyle w:val="1"/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scroll-bookmark-1"/>
      <w:bookmarkStart w:id="2" w:name="scroll-bookmark-2"/>
      <w:bookmarkStart w:id="3" w:name="scroll-bookmark-3"/>
      <w:bookmarkEnd w:id="1"/>
      <w:bookmarkEnd w:id="2"/>
      <w:r w:rsidRPr="00E36532">
        <w:rPr>
          <w:rFonts w:ascii="Times New Roman" w:hAnsi="Times New Roman"/>
          <w:sz w:val="24"/>
          <w:szCs w:val="24"/>
        </w:rPr>
        <w:t>1. Требования соответствия законодательным и нормативным документам</w:t>
      </w:r>
      <w:bookmarkEnd w:id="3"/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1.1. 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1.2. OC должна иметь сертификат соответствия требованиям нормативных документов ФСТЭК России: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1.2.1 «Требования безопасности информации к операционным системам» (ФСТЭК России, 2016);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1.2.2 «Профиль защиты операционных систем типа «А» не ниже 4 класса ИТ.ОС.А4.ПЗ (ФСТЭК России, 2017);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1.2.3 «Требования по безопасности информации, устанавливающие уровни доверия к средствам технической защиты информации и средствам обеспечения безопасности информационных технологий» (ФСТЭК России, 2020) не ниже 4 уровня;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1.2.4 «Требования по безопасности информации к средствам виртуализации» (ФСТЭК России, 2022) не ниже 4 класса защиты; 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1.2.5 «Требования по безопасности информации к средствам контейнеризации» (ФСТЭК России, 2022) не ниже 4 класса защиты.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1.3. Операционная система должна включать в свой состав сертифицированные средства виртуализации, обеспечивающие доверенную загрузку виртуальных машин, контроль целостности, регистрацию событий, управление доступом и другие функции безопасности, резервное копирование виртуальных машин и идентификацию пользователей.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1.4. Операционная система должна включать в свой состав сертифицированные средства контейнеризации, обеспечивающие изоляцию контейнеров, контроль целостности контейнеров и их образов, регистрацию событий безопасности, идентификацию и аутентификацию пользователей.</w:t>
      </w:r>
    </w:p>
    <w:p w:rsidR="001B59B2" w:rsidRPr="00E36532" w:rsidRDefault="001B59B2" w:rsidP="001B59B2">
      <w:pPr>
        <w:pStyle w:val="1"/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scroll-bookmark-4"/>
      <w:r w:rsidRPr="00E36532">
        <w:rPr>
          <w:rFonts w:ascii="Times New Roman" w:hAnsi="Times New Roman"/>
          <w:sz w:val="24"/>
          <w:szCs w:val="24"/>
        </w:rPr>
        <w:t>2. Требования к встроенному комплексу средств защиты информации операционной системы</w:t>
      </w:r>
      <w:bookmarkEnd w:id="4"/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2.1. Операционная система должна обеспечивать встроенными сертифицированными средствами: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2.1.1. управление средствами аутентификации;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2.1.2. управление учетными записями пользователей, разграничение полномочий и назначение прав пользователям;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2.1.3. реализацию разграничения доступа;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2.1.4. возможность создания защищенной среды виртуализации; 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2.1.5. возможность создания среды выполнения контейнеров и обеспечение работы с ними; 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2.1.6. технологию контейнеризации с поддержкой изоляции процессов. 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lastRenderedPageBreak/>
        <w:t xml:space="preserve">2.2. В составе операционной системы должна быть реализована возможность защиты </w:t>
      </w:r>
      <w:proofErr w:type="spellStart"/>
      <w:r w:rsidRPr="00E36532">
        <w:t>аутентификационной</w:t>
      </w:r>
      <w:proofErr w:type="spellEnd"/>
      <w:r w:rsidRPr="00E36532">
        <w:t xml:space="preserve"> информации с использованием функции </w:t>
      </w:r>
      <w:proofErr w:type="spellStart"/>
      <w:r w:rsidRPr="00E36532">
        <w:t>хэширования</w:t>
      </w:r>
      <w:proofErr w:type="spellEnd"/>
      <w:r w:rsidRPr="00E36532">
        <w:t>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2.3. В состав операционной системы должен входить комплекс программ объектно-реляционной защищённой СУБД с сертифицированными функциями безопасности.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 xml:space="preserve">2.4. 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</w:t>
      </w:r>
      <w:proofErr w:type="spellStart"/>
      <w:r w:rsidRPr="00E36532">
        <w:t>ldap</w:t>
      </w:r>
      <w:proofErr w:type="spellEnd"/>
      <w:r w:rsidRPr="00E36532">
        <w:t xml:space="preserve"> и </w:t>
      </w:r>
      <w:proofErr w:type="spellStart"/>
      <w:r w:rsidRPr="00E36532">
        <w:t>kerberos</w:t>
      </w:r>
      <w:proofErr w:type="spellEnd"/>
      <w:r w:rsidRPr="00E36532">
        <w:t>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2.5. 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вызовов, обеспечивающих: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2.5.1. ограничение прав пользователя на запуск приложений ядром системы;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2.5.2. ограничение прав пользователя средствами графического интерфейса;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2.5.3 разрешение запуска только тех программных компонентов, которые явно разрешены администратором безопасности.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2.6. Обеспечение запрета запуска (исполнения) пользователем созданных самостоятельно (с использованием текстовых редакторов или непосредственно в командной строке) программ с использованием интерпретируемых языков программирования.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2.7. В составе операционной системы должны быть графические средства настройки защиты машинных носителей, обеспечивающие: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2.7.1. идентификацию устройств и сопоставление пользователя с устройством;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2.7.2. контроль подключения носителей информации;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2.7.3. учет носителей информации;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2.7.4. управление доступом к носителям информации;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2.7.5. контроль использования интерфейсов ввода/вывода информации;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2.7.6. ввод-вывод информации на носитель при условии совпадения маркировки носителя и объёма прав пользователя.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 xml:space="preserve">2.8. Операционная система должна включать в свой состав программное обеспечение, реализующее задачи аудита и </w:t>
      </w:r>
      <w:proofErr w:type="spellStart"/>
      <w:r w:rsidRPr="00E36532">
        <w:t>журналирования</w:t>
      </w:r>
      <w:proofErr w:type="spellEnd"/>
      <w:r w:rsidRPr="00E36532">
        <w:t xml:space="preserve"> (регистрации) событий безопасности.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2.9. Операционная система должна включать в состав графические средства контроля целостности: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2.9.1. контроль целостности дистрибутива;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2.9.2. контроль объектов файловой системы;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2.9.3. контроль целостности исполняемых файлов, обеспечивающий проверку их неизменности и подлинности.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2.10. В составе операционной системы должна быть реализована возможность ограничения полномочий пользователей по использованию консолей.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2.11. В составе операционной системы должно присутствовать ядро с функциями очистки и ограничения работы с оперативной памятью.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lastRenderedPageBreak/>
        <w:t>2.12. Должны быть обеспечены работы по устранению уязвимостей и включению информации об уязвимостях программного обеспечения операционной системы в банк данных угроз безопасности информации ФСТЭК России (</w:t>
      </w:r>
      <w:hyperlink r:id="rId13" w:history="1">
        <w:r w:rsidRPr="00E36532">
          <w:rPr>
            <w:rStyle w:val="a9"/>
          </w:rPr>
          <w:t>https://bdu.fstec.ru/vul</w:t>
        </w:r>
      </w:hyperlink>
      <w:r w:rsidRPr="00E36532">
        <w:t>).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2.13. 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(исключение возможности повышения привилегий пользователей и управления привилегированными процессами в случае использования дефектов/уязвимостей в программном обеспечении информационной системы).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2.14. Операционная система должна обеспечивать запрет операций записи в системные каталоги и файлы (программы, файлы конфигурации), а также установки программного обеспечения, запуска и остановки системных процессов операционной системы, вне зависимости от изменения пользователем своих привилегий в текущем сеансе работы.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2.15. Операционная система должна обеспечивать возможность контроля целостности исполняемых файлов и файлов библиотек, пустых файлов, самораспаковывающегося 7Z архива, в том числе, но не ограничиваясь: EXE, DLL, .NET 7.</w:t>
      </w:r>
    </w:p>
    <w:p w:rsidR="001B59B2" w:rsidRPr="00E36532" w:rsidRDefault="001B59B2" w:rsidP="001B59B2">
      <w:pPr>
        <w:pStyle w:val="1"/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scroll-bookmark-5"/>
      <w:r w:rsidRPr="00E36532">
        <w:rPr>
          <w:rFonts w:ascii="Times New Roman" w:hAnsi="Times New Roman"/>
          <w:sz w:val="24"/>
          <w:szCs w:val="24"/>
        </w:rPr>
        <w:t>3. Требования к функциональным возможностям операционной системы</w:t>
      </w:r>
      <w:bookmarkEnd w:id="5"/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 xml:space="preserve">3.1. Операционная система должна поддерживать работу на ядре </w:t>
      </w:r>
      <w:proofErr w:type="spellStart"/>
      <w:r w:rsidRPr="00E36532">
        <w:t>Linux</w:t>
      </w:r>
      <w:proofErr w:type="spellEnd"/>
      <w:r w:rsidRPr="00E36532">
        <w:t xml:space="preserve"> версии не ниже 6.1.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3.2. Операционная система должна обеспечивать функционал в графическом исполнении: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 xml:space="preserve">3.2.1. наличие средств создания, настройки и управления несколькими служебными </w:t>
      </w:r>
      <w:proofErr w:type="spellStart"/>
      <w:r w:rsidRPr="00E36532">
        <w:t>репозиториями</w:t>
      </w:r>
      <w:proofErr w:type="spellEnd"/>
      <w:r w:rsidRPr="00E36532">
        <w:t xml:space="preserve"> используемого программного обеспечения со следующим функционалом:</w:t>
      </w:r>
    </w:p>
    <w:p w:rsidR="001B59B2" w:rsidRPr="00E36532" w:rsidRDefault="001B59B2" w:rsidP="001B59B2">
      <w:pPr>
        <w:numPr>
          <w:ilvl w:val="1"/>
          <w:numId w:val="18"/>
        </w:numPr>
        <w:suppressAutoHyphens/>
        <w:spacing w:line="360" w:lineRule="auto"/>
        <w:ind w:left="0" w:hanging="22"/>
        <w:contextualSpacing/>
        <w:jc w:val="both"/>
      </w:pPr>
      <w:r w:rsidRPr="00E36532">
        <w:t>проверка зависимостей пакетной базы;</w:t>
      </w:r>
    </w:p>
    <w:p w:rsidR="001B59B2" w:rsidRPr="00E36532" w:rsidRDefault="001B59B2" w:rsidP="001B59B2">
      <w:pPr>
        <w:numPr>
          <w:ilvl w:val="1"/>
          <w:numId w:val="18"/>
        </w:numPr>
        <w:suppressAutoHyphens/>
        <w:spacing w:line="360" w:lineRule="auto"/>
        <w:ind w:left="0" w:hanging="22"/>
        <w:contextualSpacing/>
        <w:jc w:val="both"/>
      </w:pPr>
      <w:r w:rsidRPr="00E36532">
        <w:t xml:space="preserve">автоматическая публикация в сети по протоколам </w:t>
      </w:r>
      <w:proofErr w:type="spellStart"/>
      <w:r w:rsidRPr="00E36532">
        <w:t>http</w:t>
      </w:r>
      <w:proofErr w:type="spellEnd"/>
      <w:r w:rsidRPr="00E36532">
        <w:t xml:space="preserve"> и </w:t>
      </w:r>
      <w:proofErr w:type="spellStart"/>
      <w:r w:rsidRPr="00E36532">
        <w:t>ftp</w:t>
      </w:r>
      <w:proofErr w:type="spellEnd"/>
      <w:r w:rsidRPr="00E36532">
        <w:t>;</w:t>
      </w:r>
    </w:p>
    <w:p w:rsidR="001B59B2" w:rsidRPr="00E36532" w:rsidRDefault="001B59B2" w:rsidP="001B59B2">
      <w:pPr>
        <w:numPr>
          <w:ilvl w:val="1"/>
          <w:numId w:val="18"/>
        </w:numPr>
        <w:suppressAutoHyphens/>
        <w:spacing w:line="360" w:lineRule="auto"/>
        <w:ind w:left="0" w:hanging="22"/>
        <w:contextualSpacing/>
        <w:jc w:val="both"/>
      </w:pPr>
      <w:r w:rsidRPr="00E36532">
        <w:t xml:space="preserve">выбор конкретных </w:t>
      </w:r>
      <w:proofErr w:type="spellStart"/>
      <w:r w:rsidRPr="00E36532">
        <w:t>репозиториев</w:t>
      </w:r>
      <w:proofErr w:type="spellEnd"/>
      <w:r w:rsidRPr="00E36532">
        <w:t>, из которых будет произведено обновление пакетов;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3.2.2. наличие графического инструмента управления регистрацией событий, включающий в себя управление сервисом системных событий, настройку ротации событий и настройку параметров сбора системных событий, графическое средство просмотра системных событий;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3.2.3. наличие графического инструмента для редактирования значения переменных окружения (изменять значение и описание переменных, удалять и объявлять переменные);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3.2.4. наличие графической утилиты управления и мониторинга компонентов подсистемы безопасности;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3.2.5. наличие средств расчёта контрольных сумм файлов и их сравнения;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3.2.6. наличие средств для оповещения пользователя о конфликте IP-адресов при подключении к сети;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3.2.7. наличие средств работы с архивами (</w:t>
      </w:r>
      <w:proofErr w:type="spellStart"/>
      <w:r w:rsidRPr="00E36532">
        <w:t>zip</w:t>
      </w:r>
      <w:proofErr w:type="spellEnd"/>
      <w:r w:rsidRPr="00E36532">
        <w:t xml:space="preserve">, </w:t>
      </w:r>
      <w:proofErr w:type="spellStart"/>
      <w:r w:rsidRPr="00E36532">
        <w:t>rar</w:t>
      </w:r>
      <w:proofErr w:type="spellEnd"/>
      <w:r w:rsidRPr="00E36532">
        <w:t xml:space="preserve">, 7zip, </w:t>
      </w:r>
      <w:proofErr w:type="spellStart"/>
      <w:r w:rsidRPr="00E36532">
        <w:t>tar</w:t>
      </w:r>
      <w:proofErr w:type="spellEnd"/>
      <w:r w:rsidRPr="00E36532">
        <w:t xml:space="preserve">, </w:t>
      </w:r>
      <w:proofErr w:type="spellStart"/>
      <w:r w:rsidRPr="00E36532">
        <w:t>tgz</w:t>
      </w:r>
      <w:proofErr w:type="spellEnd"/>
      <w:r w:rsidRPr="00E36532">
        <w:t xml:space="preserve">, tar.gz, tar.bz, </w:t>
      </w:r>
      <w:proofErr w:type="spellStart"/>
      <w:r w:rsidRPr="00E36532">
        <w:t>tar.xz</w:t>
      </w:r>
      <w:proofErr w:type="spellEnd"/>
      <w:r w:rsidRPr="00E36532">
        <w:t xml:space="preserve">, </w:t>
      </w:r>
      <w:proofErr w:type="spellStart"/>
      <w:r w:rsidRPr="00E36532">
        <w:t>iso</w:t>
      </w:r>
      <w:proofErr w:type="spellEnd"/>
      <w:r w:rsidRPr="00E36532">
        <w:t>);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3.2.8. наличие средств локального подключения к ОС по протоколу XRDP, в том числе при входе в систему, со следующими возможностями по умолчанию:</w:t>
      </w:r>
    </w:p>
    <w:p w:rsidR="001B59B2" w:rsidRPr="00E36532" w:rsidRDefault="001B59B2" w:rsidP="001B59B2">
      <w:pPr>
        <w:numPr>
          <w:ilvl w:val="1"/>
          <w:numId w:val="23"/>
        </w:numPr>
        <w:suppressAutoHyphens/>
        <w:spacing w:line="360" w:lineRule="auto"/>
        <w:ind w:left="0" w:firstLine="0"/>
        <w:contextualSpacing/>
        <w:jc w:val="both"/>
      </w:pPr>
      <w:r w:rsidRPr="00E36532">
        <w:t>вход в сессию локально, затем подключение к этой сессии удаленно;</w:t>
      </w:r>
    </w:p>
    <w:p w:rsidR="001B59B2" w:rsidRPr="00E36532" w:rsidRDefault="001B59B2" w:rsidP="001B59B2">
      <w:pPr>
        <w:numPr>
          <w:ilvl w:val="1"/>
          <w:numId w:val="23"/>
        </w:numPr>
        <w:suppressAutoHyphens/>
        <w:spacing w:line="360" w:lineRule="auto"/>
        <w:ind w:left="0" w:firstLine="0"/>
        <w:contextualSpacing/>
        <w:jc w:val="both"/>
      </w:pPr>
      <w:r w:rsidRPr="00E36532">
        <w:lastRenderedPageBreak/>
        <w:t>вход в сессию удаленно, затем подключение к этой сессии локально.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3.3. Операционная система должна обеспечивать поддержку файловых систем и сетевых протоколов:</w:t>
      </w:r>
    </w:p>
    <w:p w:rsidR="001B59B2" w:rsidRPr="00E36532" w:rsidRDefault="001B59B2" w:rsidP="001B59B2">
      <w:pPr>
        <w:spacing w:line="360" w:lineRule="auto"/>
        <w:contextualSpacing/>
        <w:jc w:val="both"/>
        <w:rPr>
          <w:lang w:val="en-US"/>
        </w:rPr>
      </w:pPr>
      <w:r w:rsidRPr="00E36532">
        <w:rPr>
          <w:lang w:val="en-US"/>
        </w:rPr>
        <w:t xml:space="preserve">3.3.1. ext2/3/4, fat, </w:t>
      </w:r>
      <w:proofErr w:type="spellStart"/>
      <w:r w:rsidRPr="00E36532">
        <w:rPr>
          <w:lang w:val="en-US"/>
        </w:rPr>
        <w:t>ntfs</w:t>
      </w:r>
      <w:proofErr w:type="spellEnd"/>
      <w:r w:rsidRPr="00E36532">
        <w:rPr>
          <w:lang w:val="en-US"/>
        </w:rPr>
        <w:t>, XFS, ZFS, BTRFS;</w:t>
      </w:r>
    </w:p>
    <w:p w:rsidR="001B59B2" w:rsidRPr="00E36532" w:rsidRDefault="001B59B2" w:rsidP="001B59B2">
      <w:pPr>
        <w:spacing w:line="360" w:lineRule="auto"/>
        <w:contextualSpacing/>
        <w:jc w:val="both"/>
        <w:rPr>
          <w:lang w:val="en-US"/>
        </w:rPr>
      </w:pPr>
      <w:r w:rsidRPr="00E36532">
        <w:rPr>
          <w:lang w:val="en-US"/>
        </w:rPr>
        <w:t>3.3.2. TCP/IP, DHCP, DNS, FTP, TFTP, SMTP, IMAP, HTTP(S), NTP, SSH, NFS, SMB;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3.3.3. поддержка стандарта ISO9660;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3.3.4. наличие средств организации распределенной файловой системы;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 xml:space="preserve">3.3.5. наличие средств подключения ресурсов </w:t>
      </w:r>
      <w:proofErr w:type="spellStart"/>
      <w:r w:rsidRPr="00E36532">
        <w:t>WebDAV</w:t>
      </w:r>
      <w:proofErr w:type="spellEnd"/>
      <w:r w:rsidRPr="00E36532">
        <w:t xml:space="preserve"> в качестве локальной файловой системы для возможности использования их стандартными приложениями операционной системы.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3.5. Операционная система должна обеспечивать возможность создания точек восстановления (</w:t>
      </w:r>
      <w:proofErr w:type="spellStart"/>
      <w:r w:rsidRPr="00E36532">
        <w:t>снапшотов</w:t>
      </w:r>
      <w:proofErr w:type="spellEnd"/>
      <w:r w:rsidRPr="00E36532">
        <w:t>) для последующего возвращения системы к исходному состоянию в случае сбоя.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 Дополнительные функциональные компоненты: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3.6.1. </w:t>
      </w:r>
      <w:proofErr w:type="spellStart"/>
      <w:r w:rsidRPr="00E36532">
        <w:t>web</w:t>
      </w:r>
      <w:proofErr w:type="spellEnd"/>
      <w:r w:rsidRPr="00E36532">
        <w:t>-сервер;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 xml:space="preserve">3.6.2. почтовые сервисы и системы передачи почты: </w:t>
      </w:r>
      <w:proofErr w:type="spellStart"/>
      <w:r w:rsidRPr="00E36532">
        <w:t>Exim</w:t>
      </w:r>
      <w:proofErr w:type="spellEnd"/>
      <w:r w:rsidRPr="00E36532">
        <w:t xml:space="preserve">, </w:t>
      </w:r>
      <w:proofErr w:type="spellStart"/>
      <w:r w:rsidRPr="00E36532">
        <w:t>Dovecot</w:t>
      </w:r>
      <w:proofErr w:type="spellEnd"/>
      <w:r w:rsidRPr="00E36532">
        <w:t xml:space="preserve">, </w:t>
      </w:r>
      <w:proofErr w:type="spellStart"/>
      <w:r w:rsidRPr="00E36532">
        <w:t>Postfix</w:t>
      </w:r>
      <w:proofErr w:type="spellEnd"/>
      <w:r w:rsidRPr="00E36532">
        <w:t xml:space="preserve"> или эквивалент;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3.6.3. средства мониторинга;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3.6.4. средства удаленного и терминального доступа: VNC, RDP(</w:t>
      </w:r>
      <w:proofErr w:type="spellStart"/>
      <w:r w:rsidRPr="00E36532">
        <w:t>xRDP</w:t>
      </w:r>
      <w:proofErr w:type="spellEnd"/>
      <w:r w:rsidRPr="00E36532">
        <w:t xml:space="preserve">), </w:t>
      </w:r>
      <w:proofErr w:type="spellStart"/>
      <w:r w:rsidRPr="00E36532">
        <w:t>RemoteApp</w:t>
      </w:r>
      <w:proofErr w:type="spellEnd"/>
      <w:r w:rsidRPr="00E36532">
        <w:t xml:space="preserve"> (</w:t>
      </w:r>
      <w:proofErr w:type="spellStart"/>
      <w:r w:rsidRPr="00E36532">
        <w:t>freerdp</w:t>
      </w:r>
      <w:proofErr w:type="spellEnd"/>
      <w:r w:rsidRPr="00E36532">
        <w:t>) или эквивалент;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3.6.5. сервер печати;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 xml:space="preserve">3.6.6. службы резервного копирования: </w:t>
      </w:r>
      <w:proofErr w:type="spellStart"/>
      <w:r w:rsidRPr="00E36532">
        <w:t>Bacula</w:t>
      </w:r>
      <w:proofErr w:type="spellEnd"/>
      <w:r w:rsidRPr="00E36532">
        <w:t xml:space="preserve">, </w:t>
      </w:r>
      <w:proofErr w:type="spellStart"/>
      <w:r w:rsidRPr="00E36532">
        <w:t>Rsync</w:t>
      </w:r>
      <w:proofErr w:type="spellEnd"/>
      <w:r w:rsidRPr="00E36532">
        <w:t xml:space="preserve"> или эквивалент;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3.6.7. набор программ для воспроизведения аудио и видео файлов;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3.6.8. редактор растровой графики;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3.6.9. запись оптических дисков;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3.6.10. программа сканирования;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 xml:space="preserve">3.6.11. защищённый графический сервер X.Org </w:t>
      </w:r>
      <w:proofErr w:type="spellStart"/>
      <w:r w:rsidRPr="00E36532">
        <w:t>Xserver</w:t>
      </w:r>
      <w:proofErr w:type="spellEnd"/>
      <w:r w:rsidRPr="00E36532">
        <w:t xml:space="preserve"> или эквивалент;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3.6.12. рабочий стол;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 xml:space="preserve">3.6.13. системные библиотеки </w:t>
      </w:r>
      <w:proofErr w:type="spellStart"/>
      <w:r w:rsidRPr="00E36532">
        <w:t>libc</w:t>
      </w:r>
      <w:proofErr w:type="spellEnd"/>
      <w:r w:rsidRPr="00E36532">
        <w:t xml:space="preserve"> или эквивалент;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3.6.14. компилятор GCC или эквивалент;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3.6.15. QT или эквивалент.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3.7. Операционная система должна предоставлять средства для локальной виртуализации (виртуальные машины, созданные на рабочей станции или удаленном сервере и используемые в однопользовательском режиме) с графическим интерфейсом управления и возможностью группировки отображаемых виртуальных машин.</w:t>
      </w:r>
    </w:p>
    <w:p w:rsidR="001B59B2" w:rsidRPr="00E36532" w:rsidRDefault="001B59B2" w:rsidP="001B59B2">
      <w:pPr>
        <w:pStyle w:val="1"/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scroll-bookmark-6"/>
      <w:r w:rsidRPr="00E36532">
        <w:rPr>
          <w:rFonts w:ascii="Times New Roman" w:hAnsi="Times New Roman"/>
          <w:sz w:val="24"/>
          <w:szCs w:val="24"/>
        </w:rPr>
        <w:t>4. Требования к совместимости операционной системы</w:t>
      </w:r>
      <w:bookmarkEnd w:id="6"/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t>4.1. ОС должна иметь подтверждённую совместимость со средствами антивирусной защиты.</w:t>
      </w:r>
    </w:p>
    <w:p w:rsidR="001B59B2" w:rsidRPr="00E36532" w:rsidRDefault="001B59B2" w:rsidP="001B59B2">
      <w:pPr>
        <w:pStyle w:val="1"/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532">
        <w:rPr>
          <w:rFonts w:ascii="Times New Roman" w:hAnsi="Times New Roman"/>
          <w:sz w:val="24"/>
          <w:szCs w:val="24"/>
        </w:rPr>
        <w:t>5. Требования к обновлениям</w:t>
      </w:r>
    </w:p>
    <w:p w:rsidR="001B59B2" w:rsidRPr="00E36532" w:rsidRDefault="001B59B2" w:rsidP="001B59B2">
      <w:pPr>
        <w:spacing w:line="360" w:lineRule="auto"/>
        <w:contextualSpacing/>
        <w:jc w:val="both"/>
        <w:rPr>
          <w:lang w:eastAsia="en-US"/>
        </w:rPr>
      </w:pPr>
      <w:r w:rsidRPr="00E36532">
        <w:rPr>
          <w:lang w:eastAsia="en-US"/>
        </w:rPr>
        <w:t>В состав должны входить обновления сроком действия не менее 12 месяцев, включающие в себя:</w:t>
      </w:r>
    </w:p>
    <w:p w:rsidR="001B59B2" w:rsidRPr="00E36532" w:rsidRDefault="001B59B2" w:rsidP="001B59B2">
      <w:pPr>
        <w:pStyle w:val="afd"/>
        <w:numPr>
          <w:ilvl w:val="0"/>
          <w:numId w:val="2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Доступ к обновлениям безопасности Продукта.</w:t>
      </w:r>
    </w:p>
    <w:p w:rsidR="001B59B2" w:rsidRPr="00E36532" w:rsidRDefault="001B59B2" w:rsidP="001B59B2">
      <w:pPr>
        <w:pStyle w:val="afd"/>
        <w:numPr>
          <w:ilvl w:val="0"/>
          <w:numId w:val="2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Информационно-справочную поддержку в миграции на очередное обновление Продукта.</w:t>
      </w:r>
    </w:p>
    <w:p w:rsidR="001B59B2" w:rsidRPr="00E36532" w:rsidRDefault="001B59B2" w:rsidP="001B59B2">
      <w:pPr>
        <w:pStyle w:val="afd"/>
        <w:numPr>
          <w:ilvl w:val="0"/>
          <w:numId w:val="2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Регистрация и исправление ошибок, несоответствий, инцидентов, дефектов и уязвимостей за счет выпуска обновлений Продукта.</w:t>
      </w:r>
    </w:p>
    <w:p w:rsidR="001B59B2" w:rsidRPr="00E36532" w:rsidRDefault="001B59B2" w:rsidP="001B59B2">
      <w:pPr>
        <w:pStyle w:val="afd"/>
        <w:numPr>
          <w:ilvl w:val="0"/>
          <w:numId w:val="2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Информационно-справочную поддержку по установке и обновлению Продукта.</w:t>
      </w:r>
    </w:p>
    <w:p w:rsidR="001B59B2" w:rsidRPr="00E36532" w:rsidRDefault="001B59B2" w:rsidP="001B59B2">
      <w:pPr>
        <w:pStyle w:val="afd"/>
        <w:numPr>
          <w:ilvl w:val="0"/>
          <w:numId w:val="2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Информационно-справочную поддержку по настройке Продукта после обновления.</w:t>
      </w:r>
    </w:p>
    <w:p w:rsidR="001B59B2" w:rsidRPr="00E36532" w:rsidRDefault="001B59B2" w:rsidP="001B59B2">
      <w:pPr>
        <w:pStyle w:val="afd"/>
        <w:numPr>
          <w:ilvl w:val="0"/>
          <w:numId w:val="2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Моделирование сценариев применения обновлений на тестовом стенде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Вендора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(при наличии технической возможности).</w:t>
      </w:r>
    </w:p>
    <w:p w:rsidR="001B59B2" w:rsidRPr="00E36532" w:rsidRDefault="001B59B2" w:rsidP="001B59B2">
      <w:pPr>
        <w:pStyle w:val="afd"/>
        <w:numPr>
          <w:ilvl w:val="0"/>
          <w:numId w:val="2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Прогноз совместимости оборудования по спецификации с актуальным и будущим обновлением Продукта.</w:t>
      </w:r>
    </w:p>
    <w:p w:rsidR="001B59B2" w:rsidRPr="00E36532" w:rsidRDefault="001B59B2" w:rsidP="001B59B2">
      <w:pPr>
        <w:pStyle w:val="afd"/>
        <w:numPr>
          <w:ilvl w:val="0"/>
          <w:numId w:val="2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Решение вопросов, связанных с совместимостью оборудования путем внесения улучшений в рамках обновления Продукта (при наличии технической возможности).</w:t>
      </w:r>
    </w:p>
    <w:p w:rsidR="001B59B2" w:rsidRPr="00E36532" w:rsidRDefault="001B59B2" w:rsidP="001B59B2">
      <w:pPr>
        <w:autoSpaceDN w:val="0"/>
        <w:spacing w:line="360" w:lineRule="auto"/>
        <w:contextualSpacing/>
        <w:jc w:val="both"/>
        <w:textAlignment w:val="baseline"/>
        <w:rPr>
          <w:rFonts w:eastAsia="Calibri"/>
        </w:rPr>
      </w:pPr>
    </w:p>
    <w:p w:rsidR="001B59B2" w:rsidRDefault="001B59B2" w:rsidP="001B59B2">
      <w:pPr>
        <w:autoSpaceDN w:val="0"/>
        <w:spacing w:line="360" w:lineRule="auto"/>
        <w:contextualSpacing/>
        <w:jc w:val="center"/>
        <w:textAlignment w:val="baseline"/>
        <w:rPr>
          <w:b/>
        </w:rPr>
      </w:pPr>
      <w:r w:rsidRPr="00E36532">
        <w:rPr>
          <w:b/>
        </w:rPr>
        <w:t>ЛИЦЕНЗИЯ НА ПРОГРАММНЫЙ КОМПЛЕКС "ALD PRO" РДЦП.10101-01 НА 1 УПРАВЛЯЕМОЕ УСТРОЙСТВО, СПОСОБ ПЕРЕДАЧИ ЭЛЕКТРОННЫЙ, НА СРОК ДЕЙСТВИЯ ИСКЛЮЧИТЕЛЬНОГО ПРАВА, С ВКЛЮЧЕННЫМИ ОБНОВЛЕНИЯМИ ТИП 1 НА 12 МЕС. – 6 ШТ. (ПОЗИЦИЯ В СПЕЦИФИКАЦИИ № 3)</w:t>
      </w:r>
    </w:p>
    <w:p w:rsidR="001B59B2" w:rsidRPr="00E36532" w:rsidRDefault="001B59B2" w:rsidP="001B59B2">
      <w:pPr>
        <w:autoSpaceDN w:val="0"/>
        <w:spacing w:line="360" w:lineRule="auto"/>
        <w:contextualSpacing/>
        <w:jc w:val="both"/>
        <w:textAlignment w:val="baseline"/>
        <w:rPr>
          <w:b/>
        </w:rPr>
      </w:pPr>
    </w:p>
    <w:p w:rsidR="001B59B2" w:rsidRPr="00E36532" w:rsidRDefault="001B59B2" w:rsidP="001B59B2">
      <w:pPr>
        <w:autoSpaceDN w:val="0"/>
        <w:spacing w:line="360" w:lineRule="auto"/>
        <w:contextualSpacing/>
        <w:jc w:val="both"/>
        <w:textAlignment w:val="baseline"/>
        <w:rPr>
          <w:rFonts w:eastAsia="Calibri"/>
          <w:lang w:eastAsia="en-US"/>
        </w:rPr>
      </w:pPr>
      <w:r w:rsidRPr="00E36532">
        <w:rPr>
          <w:rFonts w:eastAsia="Calibri"/>
          <w:lang w:eastAsia="en-US"/>
        </w:rPr>
        <w:t xml:space="preserve">Лицензия на подключение 1 управляемого устройства к имеющемуся у заказчика Программному комплексу "ALD </w:t>
      </w:r>
      <w:proofErr w:type="spellStart"/>
      <w:r w:rsidRPr="00E36532">
        <w:rPr>
          <w:rFonts w:eastAsia="Calibri"/>
          <w:lang w:eastAsia="en-US"/>
        </w:rPr>
        <w:t>Pro</w:t>
      </w:r>
      <w:proofErr w:type="spellEnd"/>
      <w:r w:rsidRPr="00E36532">
        <w:rPr>
          <w:rFonts w:eastAsia="Calibri"/>
          <w:lang w:eastAsia="en-US"/>
        </w:rPr>
        <w:t>".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</w:r>
    </w:p>
    <w:p w:rsidR="001B59B2" w:rsidRPr="00E36532" w:rsidRDefault="001B59B2" w:rsidP="001B59B2">
      <w:pPr>
        <w:spacing w:line="360" w:lineRule="auto"/>
        <w:contextualSpacing/>
        <w:jc w:val="both"/>
        <w:rPr>
          <w:lang w:eastAsia="en-US"/>
        </w:rPr>
      </w:pPr>
      <w:r w:rsidRPr="00E36532">
        <w:rPr>
          <w:lang w:eastAsia="en-US"/>
        </w:rPr>
        <w:t>В состав должны входить обновления сроком действия не менее 12 месяцев, включающие в себя:</w:t>
      </w:r>
    </w:p>
    <w:p w:rsidR="001B59B2" w:rsidRPr="00E36532" w:rsidRDefault="001B59B2" w:rsidP="001B59B2">
      <w:pPr>
        <w:pStyle w:val="afd"/>
        <w:numPr>
          <w:ilvl w:val="0"/>
          <w:numId w:val="25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Доступ к минорным обновлениям Продукта.</w:t>
      </w:r>
    </w:p>
    <w:p w:rsidR="001B59B2" w:rsidRPr="00E36532" w:rsidRDefault="001B59B2" w:rsidP="001B59B2">
      <w:pPr>
        <w:pStyle w:val="afd"/>
        <w:numPr>
          <w:ilvl w:val="0"/>
          <w:numId w:val="25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Возможность перехода на мажорное обновление Продукта в пределах срока получения обновлений, предусмотренного лицензией на Продукт.</w:t>
      </w:r>
    </w:p>
    <w:p w:rsidR="001B59B2" w:rsidRPr="00E36532" w:rsidRDefault="001B59B2" w:rsidP="001B59B2">
      <w:pPr>
        <w:pStyle w:val="afd"/>
        <w:numPr>
          <w:ilvl w:val="0"/>
          <w:numId w:val="25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Регистрация и исправление ошибок, несоответствий, инцидентов, дефектов и уязвимостей за счет выпуска обновлений Продукта.</w:t>
      </w:r>
    </w:p>
    <w:p w:rsidR="001B59B2" w:rsidRPr="00E36532" w:rsidRDefault="001B59B2" w:rsidP="001B59B2">
      <w:pPr>
        <w:pStyle w:val="afd"/>
        <w:numPr>
          <w:ilvl w:val="0"/>
          <w:numId w:val="25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Информационно-справочная поддержка по установке и обновлению Продукта.</w:t>
      </w:r>
    </w:p>
    <w:p w:rsidR="001B59B2" w:rsidRPr="00E36532" w:rsidRDefault="001B59B2" w:rsidP="001B59B2">
      <w:pPr>
        <w:pStyle w:val="afd"/>
        <w:numPr>
          <w:ilvl w:val="0"/>
          <w:numId w:val="25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Информационно-справочная поддержка по настройке Продукта после обновления.</w:t>
      </w:r>
    </w:p>
    <w:p w:rsidR="001B59B2" w:rsidRPr="00E36532" w:rsidRDefault="001B59B2" w:rsidP="001B59B2">
      <w:pPr>
        <w:pStyle w:val="afd"/>
        <w:numPr>
          <w:ilvl w:val="0"/>
          <w:numId w:val="25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Моделирование сценариев применения обновлений на тестовом стенде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Вендора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(при наличии технической возможности).</w:t>
      </w:r>
    </w:p>
    <w:p w:rsidR="001B59B2" w:rsidRPr="00E36532" w:rsidRDefault="001B59B2" w:rsidP="001B59B2">
      <w:pPr>
        <w:autoSpaceDN w:val="0"/>
        <w:spacing w:line="360" w:lineRule="auto"/>
        <w:contextualSpacing/>
        <w:jc w:val="both"/>
        <w:textAlignment w:val="baseline"/>
        <w:rPr>
          <w:rFonts w:eastAsia="Calibri"/>
        </w:rPr>
      </w:pPr>
    </w:p>
    <w:p w:rsidR="001B59B2" w:rsidRPr="00E36532" w:rsidRDefault="001B59B2" w:rsidP="001B59B2">
      <w:pPr>
        <w:autoSpaceDN w:val="0"/>
        <w:spacing w:line="360" w:lineRule="auto"/>
        <w:contextualSpacing/>
        <w:jc w:val="center"/>
        <w:textAlignment w:val="baseline"/>
        <w:rPr>
          <w:b/>
        </w:rPr>
      </w:pPr>
      <w:r w:rsidRPr="00E36532">
        <w:rPr>
          <w:b/>
        </w:rPr>
        <w:t xml:space="preserve">ЛИЦЕНЗИЯ НА СУБД TANTOR В РЕДАКЦИИ CERTIFIED 1С (ФСТЭК) И ПОЛНОФУНКЦИОНАЛЬНУЮ МОДУЛЬНУЮ ПЛАТФОРМУ АДМИНИСТРИРОВАНИЯ </w:t>
      </w:r>
      <w:r w:rsidRPr="00E36532">
        <w:rPr>
          <w:b/>
        </w:rPr>
        <w:lastRenderedPageBreak/>
        <w:t>И МОНИТОРИНГА КЛАСТЕРОВ POSTGRESQL «ТАНТОР», НА БАЗЕ ПРОЦЕССОРНОЙ АРХИТЕКТУРЫ Х86-64, ДЛЯ СЕРВЕРА НА 1 ФИЗИЧЕСКОЕ ИЛИ ВИРТУАЛЬНОЕ ЯДРО, СПОСОБ ПЕРЕДАЧИ ЭЛЕКТРОННЫЙ, НА СРОК ДЕЙСТВИЯ ИСКЛЮЧИТЕЛЬНОГО ПРАВА, С ВКЛЮЧЕННЫМИ ОБНОВЛЕНИЯМИ ТИП 1 НА 12 МЕС. ИЛИ ЭКВИВАЛЕНТ – 32 ШТ. (ПОЗИЦИЯ В СПЕЦИФИКАЦИИ № 4)</w:t>
      </w:r>
    </w:p>
    <w:p w:rsidR="001B59B2" w:rsidRPr="00E36532" w:rsidRDefault="001B59B2" w:rsidP="001B59B2">
      <w:pPr>
        <w:autoSpaceDN w:val="0"/>
        <w:spacing w:line="360" w:lineRule="auto"/>
        <w:contextualSpacing/>
        <w:jc w:val="both"/>
        <w:textAlignment w:val="baseline"/>
        <w:rPr>
          <w:b/>
        </w:rPr>
      </w:pPr>
    </w:p>
    <w:p w:rsidR="001B59B2" w:rsidRPr="000870CB" w:rsidRDefault="001B59B2" w:rsidP="001B59B2">
      <w:pPr>
        <w:pStyle w:val="afd"/>
        <w:numPr>
          <w:ilvl w:val="3"/>
          <w:numId w:val="25"/>
        </w:numPr>
        <w:tabs>
          <w:tab w:val="left" w:pos="284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0CB">
        <w:rPr>
          <w:rFonts w:ascii="Times New Roman" w:hAnsi="Times New Roman" w:cs="Times New Roman"/>
          <w:b/>
          <w:sz w:val="24"/>
          <w:szCs w:val="24"/>
          <w:lang w:val="ru-RU"/>
        </w:rPr>
        <w:t>Требования соответствия законодательным и нормативным документам</w:t>
      </w: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</w:r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rPr>
          <w:color w:val="000000"/>
        </w:rPr>
        <w:t>Программное обеспечение должно соответствовать требованиям по безопасности информации к системам управления базами данных, утвержденным приказом ФСТЭК России от 14.04.2023 № 64;</w:t>
      </w:r>
    </w:p>
    <w:p w:rsidR="001B59B2" w:rsidRPr="00E36532" w:rsidRDefault="001B59B2" w:rsidP="001B59B2">
      <w:pPr>
        <w:spacing w:line="360" w:lineRule="auto"/>
        <w:contextualSpacing/>
        <w:jc w:val="both"/>
        <w:rPr>
          <w:color w:val="000000"/>
        </w:rPr>
      </w:pPr>
      <w:r w:rsidRPr="00E36532">
        <w:rPr>
          <w:color w:val="000000"/>
        </w:rPr>
        <w:t>Программное обеспечение должно иметь сертификат ФСТЭК России на соответствие требованиям по безопасности информации, устанавливающим уровни доверия к средствам технической защиты информации и средствам обеспечения безопасности информационных технологий, утвержденным приказом ФСТЭК России от 02.06.2020 № 76 – не ниже 4 уровня доверия.</w:t>
      </w:r>
    </w:p>
    <w:p w:rsidR="001B59B2" w:rsidRPr="000870CB" w:rsidRDefault="001B59B2" w:rsidP="001B59B2">
      <w:pPr>
        <w:pStyle w:val="afd"/>
        <w:numPr>
          <w:ilvl w:val="3"/>
          <w:numId w:val="25"/>
        </w:numPr>
        <w:tabs>
          <w:tab w:val="left" w:pos="284"/>
        </w:tabs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70CB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proofErr w:type="spellEnd"/>
      <w:r w:rsidRPr="000870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0CB">
        <w:rPr>
          <w:rFonts w:ascii="Times New Roman" w:hAnsi="Times New Roman" w:cs="Times New Roman"/>
          <w:b/>
          <w:sz w:val="24"/>
          <w:szCs w:val="24"/>
        </w:rPr>
        <w:t>требования</w:t>
      </w:r>
      <w:proofErr w:type="spellEnd"/>
    </w:p>
    <w:p w:rsidR="001B59B2" w:rsidRPr="00E36532" w:rsidRDefault="001B59B2" w:rsidP="001B59B2">
      <w:pPr>
        <w:spacing w:line="360" w:lineRule="auto"/>
        <w:contextualSpacing/>
        <w:jc w:val="both"/>
      </w:pPr>
      <w:r w:rsidRPr="00E36532">
        <w:rPr>
          <w:color w:val="000000"/>
        </w:rPr>
        <w:t>Лицензия на право использовать компьютерное программное обеспечение «Системы управления базами данных» должна обеспечивать доступ к выполнению следующих функций: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современные стандарты реляционных баз данных (БД) по требования ACID;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  <w:rPr>
          <w:lang w:val="en-US"/>
        </w:rPr>
      </w:pPr>
      <w:r w:rsidRPr="00E36532">
        <w:rPr>
          <w:color w:val="000000"/>
        </w:rPr>
        <w:t>Обеспечивать</w:t>
      </w:r>
      <w:r w:rsidRPr="00E36532">
        <w:rPr>
          <w:color w:val="000000"/>
          <w:lang w:val="en-US"/>
        </w:rPr>
        <w:t xml:space="preserve"> </w:t>
      </w:r>
      <w:r w:rsidRPr="00E36532">
        <w:rPr>
          <w:color w:val="000000"/>
        </w:rPr>
        <w:t>уровни</w:t>
      </w:r>
      <w:r w:rsidRPr="00E36532">
        <w:rPr>
          <w:color w:val="000000"/>
          <w:lang w:val="en-US"/>
        </w:rPr>
        <w:t xml:space="preserve"> </w:t>
      </w:r>
      <w:r w:rsidRPr="00E36532">
        <w:rPr>
          <w:color w:val="000000"/>
        </w:rPr>
        <w:t>изоляции</w:t>
      </w:r>
      <w:r w:rsidRPr="00E36532">
        <w:rPr>
          <w:color w:val="000000"/>
          <w:lang w:val="en-US"/>
        </w:rPr>
        <w:t xml:space="preserve"> </w:t>
      </w:r>
      <w:r w:rsidRPr="00E36532">
        <w:rPr>
          <w:color w:val="000000"/>
        </w:rPr>
        <w:t>транзакций</w:t>
      </w:r>
      <w:r w:rsidRPr="00E36532">
        <w:rPr>
          <w:color w:val="000000"/>
          <w:lang w:val="en-US"/>
        </w:rPr>
        <w:t xml:space="preserve"> SERIALIZABLE, REPEATABLE READ, READ COMMITTED;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Поддерживать управление доступом с помощью </w:t>
      </w:r>
      <w:proofErr w:type="spellStart"/>
      <w:r w:rsidRPr="00E36532">
        <w:rPr>
          <w:color w:val="000000"/>
        </w:rPr>
        <w:t>многоверсионности</w:t>
      </w:r>
      <w:proofErr w:type="spellEnd"/>
      <w:r w:rsidRPr="00E36532">
        <w:rPr>
          <w:color w:val="000000"/>
        </w:rPr>
        <w:t xml:space="preserve"> (MVCC - </w:t>
      </w:r>
      <w:proofErr w:type="spellStart"/>
      <w:r w:rsidRPr="00E36532">
        <w:rPr>
          <w:color w:val="000000"/>
        </w:rPr>
        <w:t>MultiVersion</w:t>
      </w:r>
      <w:proofErr w:type="spellEnd"/>
      <w:r w:rsidRPr="00E36532">
        <w:rPr>
          <w:color w:val="000000"/>
        </w:rPr>
        <w:t xml:space="preserve"> </w:t>
      </w:r>
      <w:proofErr w:type="spellStart"/>
      <w:r w:rsidRPr="00E36532">
        <w:rPr>
          <w:color w:val="000000"/>
        </w:rPr>
        <w:t>Concurrency</w:t>
      </w:r>
      <w:proofErr w:type="spellEnd"/>
      <w:r w:rsidRPr="00E36532">
        <w:rPr>
          <w:color w:val="000000"/>
        </w:rPr>
        <w:t xml:space="preserve"> </w:t>
      </w:r>
      <w:proofErr w:type="spellStart"/>
      <w:r w:rsidRPr="00E36532">
        <w:rPr>
          <w:color w:val="000000"/>
        </w:rPr>
        <w:t>Control</w:t>
      </w:r>
      <w:proofErr w:type="spellEnd"/>
      <w:r w:rsidRPr="00E36532">
        <w:rPr>
          <w:color w:val="000000"/>
        </w:rPr>
        <w:t>);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Обеспечивать поддержку блокировок на уровне записей;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Обеспечивать журнал упреждающей записи (</w:t>
      </w:r>
      <w:proofErr w:type="spellStart"/>
      <w:r w:rsidRPr="00E36532">
        <w:rPr>
          <w:color w:val="000000"/>
        </w:rPr>
        <w:t>Write-Ahead</w:t>
      </w:r>
      <w:proofErr w:type="spellEnd"/>
      <w:r w:rsidRPr="00E36532">
        <w:rPr>
          <w:color w:val="000000"/>
        </w:rPr>
        <w:t xml:space="preserve"> </w:t>
      </w:r>
      <w:proofErr w:type="spellStart"/>
      <w:r w:rsidRPr="00E36532">
        <w:rPr>
          <w:color w:val="000000"/>
        </w:rPr>
        <w:t>Logging</w:t>
      </w:r>
      <w:proofErr w:type="spellEnd"/>
      <w:r w:rsidRPr="00E36532">
        <w:rPr>
          <w:color w:val="000000"/>
        </w:rPr>
        <w:t xml:space="preserve"> - WAL), механизм протоколирования транзакций;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Обеспечивать ссылочную целостность;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Обеспечивать возможность добавления новых типов данных, функций, операторов, методов доступа, языков программирования без перекомпилирования ядра СУБД и остановки экземпляра БД;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Обеспечивать возможность доступа к сторонним данным для работы с СУБД </w:t>
      </w:r>
      <w:proofErr w:type="spellStart"/>
      <w:r w:rsidRPr="00E36532">
        <w:rPr>
          <w:color w:val="000000"/>
        </w:rPr>
        <w:t>Microsoft</w:t>
      </w:r>
      <w:proofErr w:type="spellEnd"/>
      <w:r w:rsidRPr="00E36532">
        <w:rPr>
          <w:color w:val="000000"/>
        </w:rPr>
        <w:t xml:space="preserve"> SQL </w:t>
      </w:r>
      <w:proofErr w:type="spellStart"/>
      <w:r w:rsidRPr="00E36532">
        <w:rPr>
          <w:color w:val="000000"/>
        </w:rPr>
        <w:t>Server</w:t>
      </w:r>
      <w:proofErr w:type="spellEnd"/>
      <w:r w:rsidRPr="00E36532">
        <w:rPr>
          <w:color w:val="000000"/>
        </w:rPr>
        <w:t xml:space="preserve">, </w:t>
      </w:r>
      <w:proofErr w:type="spellStart"/>
      <w:r w:rsidRPr="00E36532">
        <w:rPr>
          <w:color w:val="000000"/>
        </w:rPr>
        <w:t>MySQL</w:t>
      </w:r>
      <w:proofErr w:type="spellEnd"/>
      <w:r w:rsidRPr="00E36532">
        <w:rPr>
          <w:color w:val="000000"/>
        </w:rPr>
        <w:t xml:space="preserve">, </w:t>
      </w:r>
      <w:proofErr w:type="spellStart"/>
      <w:r w:rsidRPr="00E36532">
        <w:rPr>
          <w:color w:val="000000"/>
        </w:rPr>
        <w:t>Oracle</w:t>
      </w:r>
      <w:proofErr w:type="spellEnd"/>
      <w:r w:rsidRPr="00E36532">
        <w:rPr>
          <w:color w:val="000000"/>
        </w:rPr>
        <w:t xml:space="preserve"> и </w:t>
      </w:r>
      <w:proofErr w:type="spellStart"/>
      <w:r w:rsidRPr="00E36532">
        <w:rPr>
          <w:color w:val="000000"/>
        </w:rPr>
        <w:t>PostgreSQL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Обеспечивать отсутствие ограничения на размер БД, на максимальное количество записей (строк), на количество индексов;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lastRenderedPageBreak/>
        <w:t>Поддерживать таблицы размером не менее 32 ТБ, записей (строк) размером не менее 1600 ГБ, не менее 1600 полей (столбцов) в одной таблице, полей (столбцов) / BLOB размером не менее 1 ГБ;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64-битный счетчик транзакций;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Иметь увеличенное количество </w:t>
      </w:r>
      <w:proofErr w:type="spellStart"/>
      <w:r w:rsidRPr="00E36532">
        <w:rPr>
          <w:color w:val="000000"/>
        </w:rPr>
        <w:t>партиций</w:t>
      </w:r>
      <w:proofErr w:type="spellEnd"/>
      <w:r w:rsidRPr="00E36532">
        <w:rPr>
          <w:color w:val="000000"/>
        </w:rPr>
        <w:t xml:space="preserve"> в общем буфере;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Поддерживать оптимизированный алгоритма сжатия данных </w:t>
      </w:r>
      <w:proofErr w:type="spellStart"/>
      <w:r w:rsidRPr="00E36532">
        <w:rPr>
          <w:color w:val="000000"/>
        </w:rPr>
        <w:t>pglz</w:t>
      </w:r>
      <w:proofErr w:type="spellEnd"/>
      <w:r w:rsidRPr="00E36532">
        <w:rPr>
          <w:color w:val="000000"/>
        </w:rPr>
        <w:t>, для более эффективного ввода/вывода;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Сокращать количество блокировок страниц данных в общем буфере;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Иметь сжатие WAL-файлов с помощью алгоритмов lz4 и </w:t>
      </w:r>
      <w:proofErr w:type="spellStart"/>
      <w:r w:rsidRPr="00E36532">
        <w:rPr>
          <w:color w:val="000000"/>
        </w:rPr>
        <w:t>zstd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Иметь сжатие в </w:t>
      </w:r>
      <w:proofErr w:type="spellStart"/>
      <w:r w:rsidRPr="00E36532">
        <w:rPr>
          <w:color w:val="000000"/>
        </w:rPr>
        <w:t>libpq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автономные транзакции, с поддержкой синтаксиса PRAGMA AUTONOMOUS_TRANSACTION;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устранение цикличности одних и тех же данных при логической репликации;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прозрачную репликацию DDL для логической репликации;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оптимизацию и ускорение процесса восстановления каскадной репликации (</w:t>
      </w:r>
      <w:proofErr w:type="spellStart"/>
      <w:r w:rsidRPr="00E36532">
        <w:rPr>
          <w:color w:val="000000"/>
        </w:rPr>
        <w:t>fadvise</w:t>
      </w:r>
      <w:proofErr w:type="spellEnd"/>
      <w:r w:rsidRPr="00E36532">
        <w:rPr>
          <w:color w:val="000000"/>
        </w:rPr>
        <w:t xml:space="preserve"> на резервном сервере);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улучшенную производительность при работе с большим количеством одновременных пользователей (SLRU);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возможность завершить транзакцию на основе заданного времени ожидания (</w:t>
      </w:r>
      <w:proofErr w:type="spellStart"/>
      <w:r w:rsidRPr="00E36532">
        <w:rPr>
          <w:color w:val="000000"/>
        </w:rPr>
        <w:t>transaction</w:t>
      </w:r>
      <w:proofErr w:type="spellEnd"/>
      <w:r w:rsidRPr="00E36532">
        <w:rPr>
          <w:color w:val="000000"/>
        </w:rPr>
        <w:t xml:space="preserve"> </w:t>
      </w:r>
      <w:proofErr w:type="spellStart"/>
      <w:r w:rsidRPr="00E36532">
        <w:rPr>
          <w:color w:val="000000"/>
        </w:rPr>
        <w:t>timeout</w:t>
      </w:r>
      <w:proofErr w:type="spellEnd"/>
      <w:r w:rsidRPr="00E36532">
        <w:rPr>
          <w:color w:val="000000"/>
        </w:rPr>
        <w:t>);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Поддерживать улучшения SIMD для архитектур x86 (SSE2) и ARM (NEON), оптимизация операций с </w:t>
      </w:r>
      <w:proofErr w:type="spellStart"/>
      <w:r w:rsidRPr="00E36532">
        <w:rPr>
          <w:color w:val="000000"/>
        </w:rPr>
        <w:t>jsontext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 Поддерживать оптимизацию линейного поиска для процессоров архитектуры ARM64;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Обеспечивать максимальный размер данных в ячейках таблицы, поддерживаемый модулем </w:t>
      </w:r>
      <w:proofErr w:type="spellStart"/>
      <w:r w:rsidRPr="00E36532">
        <w:rPr>
          <w:color w:val="000000"/>
        </w:rPr>
        <w:t>pg_dump</w:t>
      </w:r>
      <w:proofErr w:type="spellEnd"/>
      <w:r w:rsidRPr="00E36532">
        <w:rPr>
          <w:color w:val="000000"/>
        </w:rPr>
        <w:t>, до 2 ГБ;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отслеживание статистики планов выполнения всех операторов SQL, выполняемых СУБД;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оптимизации планировщика запросов для IN VALUES конструкций при работе с ПО «1С: Предприятие»;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улучшение оценки селективности при соединениях таблиц;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 исправления поврежденных данных WAL из буферов в оперативной памяти;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возможность корректировки планов запросов с помощью подсказок (</w:t>
      </w:r>
      <w:proofErr w:type="spellStart"/>
      <w:r w:rsidRPr="00E36532">
        <w:rPr>
          <w:color w:val="000000"/>
        </w:rPr>
        <w:t>hints</w:t>
      </w:r>
      <w:proofErr w:type="spellEnd"/>
      <w:r w:rsidRPr="00E36532">
        <w:rPr>
          <w:color w:val="000000"/>
        </w:rPr>
        <w:t>);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Поддерживать прозрачную </w:t>
      </w:r>
      <w:proofErr w:type="spellStart"/>
      <w:r w:rsidRPr="00E36532">
        <w:rPr>
          <w:color w:val="000000"/>
        </w:rPr>
        <w:t>анонимизацию</w:t>
      </w:r>
      <w:proofErr w:type="spellEnd"/>
      <w:r w:rsidRPr="00E36532">
        <w:rPr>
          <w:color w:val="000000"/>
        </w:rPr>
        <w:t xml:space="preserve"> данных в БД для маскировки или замены конфиденциальных персональных или коммерчески чувствительных данных;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колоночный метод хранения данных, с возможностью выполнения: операций UPDATE/DELETE, распараллеливания запросов, UPSERT операции и других ON CONFLICT выражений;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lastRenderedPageBreak/>
        <w:t xml:space="preserve">Поддерживать программные интерфейсы для работы с C/C++, </w:t>
      </w:r>
      <w:proofErr w:type="spellStart"/>
      <w:r w:rsidRPr="00E36532">
        <w:rPr>
          <w:color w:val="000000"/>
        </w:rPr>
        <w:t>Java</w:t>
      </w:r>
      <w:proofErr w:type="spellEnd"/>
      <w:r w:rsidRPr="00E36532">
        <w:rPr>
          <w:color w:val="000000"/>
        </w:rPr>
        <w:t xml:space="preserve">/JDBC, .NET, ODBC, </w:t>
      </w:r>
      <w:proofErr w:type="spellStart"/>
      <w:r w:rsidRPr="00E36532">
        <w:rPr>
          <w:color w:val="000000"/>
        </w:rPr>
        <w:t>Perl</w:t>
      </w:r>
      <w:proofErr w:type="spellEnd"/>
      <w:r w:rsidRPr="00E36532">
        <w:rPr>
          <w:color w:val="000000"/>
        </w:rPr>
        <w:t xml:space="preserve">, </w:t>
      </w:r>
      <w:proofErr w:type="spellStart"/>
      <w:r w:rsidRPr="00E36532">
        <w:rPr>
          <w:color w:val="000000"/>
        </w:rPr>
        <w:t>Python</w:t>
      </w:r>
      <w:proofErr w:type="spellEnd"/>
      <w:r w:rsidRPr="00E36532">
        <w:rPr>
          <w:color w:val="000000"/>
        </w:rPr>
        <w:t xml:space="preserve">, </w:t>
      </w:r>
      <w:proofErr w:type="spellStart"/>
      <w:r w:rsidRPr="00E36532">
        <w:rPr>
          <w:color w:val="000000"/>
        </w:rPr>
        <w:t>Ruby</w:t>
      </w:r>
      <w:proofErr w:type="spellEnd"/>
      <w:r w:rsidRPr="00E36532">
        <w:rPr>
          <w:color w:val="000000"/>
        </w:rPr>
        <w:t xml:space="preserve">, </w:t>
      </w:r>
      <w:proofErr w:type="spellStart"/>
      <w:r w:rsidRPr="00E36532">
        <w:rPr>
          <w:color w:val="000000"/>
        </w:rPr>
        <w:t>Tcl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встроенные средства аутентификации пользователей, поддерживающих GSSAPI, SSPI, LDAP, RADIUS, PAM, BSD;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встроенные средства «горячего» резервного копирования и восстановления данных;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возможность отслеживания изменений страниц БД для инкрементальных копий;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возможность полного и инкрементального (на уровне страниц) резервного копирования данных с сохранением журналов транзакций;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возможность полного и инкрементального (на уровне страниц) восстановления данных;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возможность контроля целостности данных и проверки резервных копий без восстановления данных;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возможность управление архивами WAL и резервными копиями в соответствии с установленными правилами их хранения;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возможность выполнения операций резервного копирования и восстановления в несколько параллельных потоков;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Иметь готовый сценарий развертывания отказоустойчивого кластера на базе решения </w:t>
      </w:r>
      <w:proofErr w:type="spellStart"/>
      <w:r w:rsidRPr="00E36532">
        <w:rPr>
          <w:color w:val="000000"/>
        </w:rPr>
        <w:t>Patroni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Не иметь ограничения на количество индексов;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таблицы размером не менее 32 ТБ;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записи (строк) размером не менее 1600 ГБ;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не менее 1600 полей (столбцов) в одной таблице;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поля (столбцы) / BLOB размером не менее 1 ГБ;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табличные пространства;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табличные триггеры БД и триггеры событий;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Поддерживать процедурные языки, в </w:t>
      </w:r>
      <w:proofErr w:type="spellStart"/>
      <w:r w:rsidRPr="00E36532">
        <w:rPr>
          <w:color w:val="000000"/>
        </w:rPr>
        <w:t>т.ч</w:t>
      </w:r>
      <w:proofErr w:type="spellEnd"/>
      <w:r w:rsidRPr="00E36532">
        <w:rPr>
          <w:color w:val="000000"/>
        </w:rPr>
        <w:t>. PL/</w:t>
      </w:r>
      <w:proofErr w:type="spellStart"/>
      <w:r w:rsidRPr="00E36532">
        <w:rPr>
          <w:color w:val="000000"/>
        </w:rPr>
        <w:t>pgSQL</w:t>
      </w:r>
      <w:proofErr w:type="spellEnd"/>
      <w:r w:rsidRPr="00E36532">
        <w:rPr>
          <w:color w:val="000000"/>
        </w:rPr>
        <w:t>, PL/</w:t>
      </w:r>
      <w:proofErr w:type="spellStart"/>
      <w:r w:rsidRPr="00E36532">
        <w:rPr>
          <w:color w:val="000000"/>
        </w:rPr>
        <w:t>Perl</w:t>
      </w:r>
      <w:proofErr w:type="spellEnd"/>
      <w:r w:rsidRPr="00E36532">
        <w:rPr>
          <w:color w:val="000000"/>
        </w:rPr>
        <w:t>, PL/</w:t>
      </w:r>
      <w:proofErr w:type="spellStart"/>
      <w:r w:rsidRPr="00E36532">
        <w:rPr>
          <w:color w:val="000000"/>
        </w:rPr>
        <w:t>Python</w:t>
      </w:r>
      <w:proofErr w:type="spellEnd"/>
      <w:r w:rsidRPr="00E36532">
        <w:rPr>
          <w:color w:val="000000"/>
        </w:rPr>
        <w:t>, PL/</w:t>
      </w:r>
      <w:proofErr w:type="spellStart"/>
      <w:r w:rsidRPr="00E36532">
        <w:rPr>
          <w:color w:val="000000"/>
        </w:rPr>
        <w:t>Tcl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кодировку UTF8;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Поддерживать </w:t>
      </w:r>
      <w:proofErr w:type="spellStart"/>
      <w:r w:rsidRPr="00E36532">
        <w:rPr>
          <w:color w:val="000000"/>
        </w:rPr>
        <w:t>NoSQL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Поддерживать расширение </w:t>
      </w:r>
      <w:proofErr w:type="spellStart"/>
      <w:r w:rsidRPr="00E36532">
        <w:rPr>
          <w:color w:val="000000"/>
        </w:rPr>
        <w:t>TimescaleDB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стоимостной оптимизатор, учитывающий дисковые операции и процессорное время;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аудит событий обслуживания БД (кто и в какое время выполнил действие);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параллельное выполнения запросов;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параллельное создание индексов и параллельный доступ к индексам;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сканирование только индекса (покрывающие индексы);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работу с временными объектами в рамках одной сессии;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встроенную систему полнотекстового поиска и поиск фраз;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Поддерживать отложенное выполнение задач по заранее установленному времени;</w:t>
      </w:r>
    </w:p>
    <w:p w:rsidR="001B59B2" w:rsidRPr="00E36532" w:rsidRDefault="001B59B2" w:rsidP="001B59B2">
      <w:pPr>
        <w:numPr>
          <w:ilvl w:val="0"/>
          <w:numId w:val="38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lastRenderedPageBreak/>
        <w:t>Иметь встроенный в графический интерфейс SQL-редактор, с помощью которого можно написать запросы к базам данных и запускать их;</w:t>
      </w:r>
    </w:p>
    <w:p w:rsidR="001B59B2" w:rsidRPr="00E36532" w:rsidRDefault="001B59B2" w:rsidP="001B59B2">
      <w:pPr>
        <w:numPr>
          <w:ilvl w:val="0"/>
          <w:numId w:val="39"/>
        </w:numPr>
        <w:suppressAutoHyphens/>
        <w:spacing w:line="360" w:lineRule="auto"/>
        <w:contextualSpacing/>
        <w:jc w:val="both"/>
      </w:pPr>
      <w:r w:rsidRPr="00E36532">
        <w:rPr>
          <w:color w:val="000000"/>
        </w:rPr>
        <w:t>Иметь инструмент с графическим интерфейсом для управления СУБД: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со встроенным мониторингом ключевых метрик баз данных;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мониторингом и управлением отказоустойчивыми кластерами </w:t>
      </w:r>
      <w:proofErr w:type="spellStart"/>
      <w:r w:rsidRPr="00E36532">
        <w:rPr>
          <w:color w:val="000000"/>
        </w:rPr>
        <w:t>Patroni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конфигурации базы данных с помощью адаптивных рекомендаций;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профилирования SQL-запросов;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сбора, хранения и аналитики логов баз данных и возможностью обслуживания объектов баз данных;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управления конфигурациями СУБД из пользовательского интерфейса;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визуализации сессий и блокировок с возможностью остановки выполнения запросов;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анализа схемы данных, статистика использования объектов БД;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отображения схемы базы данных в графическом интерфейсе, к которой подключается пользователь базы данных со следующей информацией: все таблицы базы данных с информацией о ее элементах (структура, строки таблицы, первичные и внешними ключами, индексами, представления баз данных, хранимые функции и процедуры, сгенерированные уникальные числовые значения (последовательности));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разбора логов для поиска запросов, планов, событий, блокировок;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аналитики производительности БД на основе информации из логов;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визуализации планов запросов со статистикой выполнения каждого плана;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сбора и хранения статистики планов выполнения запросов и их диагностика;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мониторинга ключевых метрик в виде графиков;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отображения статуса и состояния репликации;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предоставления информации о табличных пространствах;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наличием ролевого доступа для графического интерфейса с целью разграничения прав (RBAC);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возможностью </w:t>
      </w:r>
      <w:proofErr w:type="spellStart"/>
      <w:r w:rsidRPr="00E36532">
        <w:rPr>
          <w:color w:val="000000"/>
        </w:rPr>
        <w:t>логирования</w:t>
      </w:r>
      <w:proofErr w:type="spellEnd"/>
      <w:r w:rsidRPr="00E36532">
        <w:rPr>
          <w:color w:val="000000"/>
        </w:rPr>
        <w:t xml:space="preserve"> всех пользовательских действий с возможностью просмотра истории в графическом интерфейсе;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  <w:rPr>
          <w:lang w:val="en-US"/>
        </w:rPr>
      </w:pPr>
      <w:r w:rsidRPr="00E36532">
        <w:rPr>
          <w:color w:val="000000"/>
        </w:rPr>
        <w:t>наличием</w:t>
      </w:r>
      <w:r w:rsidRPr="00E36532">
        <w:rPr>
          <w:color w:val="000000"/>
          <w:lang w:val="en-US"/>
        </w:rPr>
        <w:t xml:space="preserve"> </w:t>
      </w:r>
      <w:r w:rsidRPr="00E36532">
        <w:rPr>
          <w:color w:val="000000"/>
        </w:rPr>
        <w:t>интеграции</w:t>
      </w:r>
      <w:r w:rsidRPr="00E36532">
        <w:rPr>
          <w:color w:val="000000"/>
          <w:lang w:val="en-US"/>
        </w:rPr>
        <w:t xml:space="preserve"> </w:t>
      </w:r>
      <w:r w:rsidRPr="00E36532">
        <w:rPr>
          <w:color w:val="000000"/>
        </w:rPr>
        <w:t>с</w:t>
      </w:r>
      <w:r w:rsidRPr="00E36532">
        <w:rPr>
          <w:color w:val="000000"/>
          <w:lang w:val="en-US"/>
        </w:rPr>
        <w:t xml:space="preserve"> LDAP (Active Directory), ALD Pro, FreeIPA;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наличием API для выгрузки данных во внешние системы;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возможностью оповещений, интегрированных со службой сообщений (</w:t>
      </w:r>
      <w:proofErr w:type="spellStart"/>
      <w:r w:rsidRPr="00E36532">
        <w:rPr>
          <w:color w:val="000000"/>
        </w:rPr>
        <w:t>Telegram</w:t>
      </w:r>
      <w:proofErr w:type="spellEnd"/>
      <w:r w:rsidRPr="00E36532">
        <w:rPr>
          <w:color w:val="000000"/>
        </w:rPr>
        <w:t>, электронная почта);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наличием SQL-редактора с </w:t>
      </w:r>
      <w:proofErr w:type="spellStart"/>
      <w:r w:rsidRPr="00E36532">
        <w:rPr>
          <w:color w:val="000000"/>
        </w:rPr>
        <w:t>автоподстановкой</w:t>
      </w:r>
      <w:proofErr w:type="spellEnd"/>
      <w:r w:rsidRPr="00E36532">
        <w:rPr>
          <w:color w:val="000000"/>
        </w:rPr>
        <w:t xml:space="preserve"> объектов баз данных, с помощью которого можно формировать и запускать запросы к базам данных;</w:t>
      </w:r>
    </w:p>
    <w:p w:rsidR="001B59B2" w:rsidRPr="00E36532" w:rsidRDefault="001B59B2" w:rsidP="001B59B2">
      <w:pPr>
        <w:numPr>
          <w:ilvl w:val="1"/>
          <w:numId w:val="40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lastRenderedPageBreak/>
        <w:t>возможность создания группы конфигурационных параметров экземпляров баз данных для возможности применения значений группы параметров к одному или нескольким экземплярам баз данных.</w:t>
      </w:r>
    </w:p>
    <w:p w:rsidR="001B59B2" w:rsidRPr="00E36532" w:rsidRDefault="001B59B2" w:rsidP="001B59B2">
      <w:pPr>
        <w:numPr>
          <w:ilvl w:val="0"/>
          <w:numId w:val="41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Возможность создавать собственную группу параметров для применения к экземплярам, с возможностью не изменяя группу параметров применить исключения для параметров с помощью модификаторов;</w:t>
      </w:r>
    </w:p>
    <w:p w:rsidR="001B59B2" w:rsidRPr="00E36532" w:rsidRDefault="001B59B2" w:rsidP="001B59B2">
      <w:pPr>
        <w:numPr>
          <w:ilvl w:val="0"/>
          <w:numId w:val="41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Наличие встроенного в инструмент по управлению СУБД модуля для </w:t>
      </w:r>
      <w:proofErr w:type="spellStart"/>
      <w:r w:rsidRPr="00E36532">
        <w:rPr>
          <w:color w:val="000000"/>
        </w:rPr>
        <w:t>анонимизации</w:t>
      </w:r>
      <w:proofErr w:type="spellEnd"/>
      <w:r w:rsidRPr="00E36532">
        <w:rPr>
          <w:color w:val="000000"/>
        </w:rPr>
        <w:t xml:space="preserve"> данных с графическим интерфейсом со следующими возможностями:</w:t>
      </w:r>
    </w:p>
    <w:p w:rsidR="001B59B2" w:rsidRPr="00E36532" w:rsidRDefault="001B59B2" w:rsidP="001B59B2">
      <w:pPr>
        <w:numPr>
          <w:ilvl w:val="1"/>
          <w:numId w:val="42"/>
        </w:numPr>
        <w:tabs>
          <w:tab w:val="left" w:pos="284"/>
        </w:tabs>
        <w:suppressAutoHyphens/>
        <w:spacing w:line="360" w:lineRule="auto"/>
        <w:ind w:left="0" w:hanging="22"/>
        <w:contextualSpacing/>
        <w:jc w:val="both"/>
      </w:pPr>
      <w:r w:rsidRPr="00E36532">
        <w:rPr>
          <w:color w:val="000000"/>
        </w:rPr>
        <w:t xml:space="preserve">подключение к базе данных, которую требуется </w:t>
      </w:r>
      <w:proofErr w:type="spellStart"/>
      <w:r w:rsidRPr="00E36532">
        <w:rPr>
          <w:color w:val="000000"/>
        </w:rPr>
        <w:t>анонимизировать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1"/>
          <w:numId w:val="42"/>
        </w:numPr>
        <w:tabs>
          <w:tab w:val="left" w:pos="284"/>
        </w:tabs>
        <w:suppressAutoHyphens/>
        <w:spacing w:line="360" w:lineRule="auto"/>
        <w:ind w:left="0" w:hanging="22"/>
        <w:contextualSpacing/>
        <w:jc w:val="both"/>
      </w:pPr>
      <w:r w:rsidRPr="00E36532">
        <w:rPr>
          <w:color w:val="000000"/>
        </w:rPr>
        <w:t>возможность создания словарей, описывающих в какой части базы данных хранятся наиболее конфиденциальные данные, в какой части базы данных не находятся конфиденциальные данные и мета словарей, описывающих предустановленные и/или пользовательские правила для поиска конфиденциальных данных;</w:t>
      </w:r>
    </w:p>
    <w:p w:rsidR="001B59B2" w:rsidRPr="00E36532" w:rsidRDefault="001B59B2" w:rsidP="001B59B2">
      <w:pPr>
        <w:numPr>
          <w:ilvl w:val="1"/>
          <w:numId w:val="42"/>
        </w:numPr>
        <w:tabs>
          <w:tab w:val="left" w:pos="284"/>
        </w:tabs>
        <w:suppressAutoHyphens/>
        <w:spacing w:line="360" w:lineRule="auto"/>
        <w:ind w:left="0" w:hanging="22"/>
        <w:contextualSpacing/>
        <w:jc w:val="both"/>
      </w:pPr>
      <w:r w:rsidRPr="00E36532">
        <w:rPr>
          <w:color w:val="000000"/>
        </w:rPr>
        <w:t>возможностью проведения сканирования баз данных;</w:t>
      </w:r>
    </w:p>
    <w:p w:rsidR="001B59B2" w:rsidRPr="00E36532" w:rsidRDefault="001B59B2" w:rsidP="001B59B2">
      <w:pPr>
        <w:numPr>
          <w:ilvl w:val="1"/>
          <w:numId w:val="42"/>
        </w:numPr>
        <w:tabs>
          <w:tab w:val="left" w:pos="284"/>
        </w:tabs>
        <w:suppressAutoHyphens/>
        <w:spacing w:line="360" w:lineRule="auto"/>
        <w:ind w:left="0" w:hanging="22"/>
        <w:contextualSpacing/>
        <w:jc w:val="both"/>
      </w:pPr>
      <w:r w:rsidRPr="00E36532">
        <w:rPr>
          <w:color w:val="000000"/>
        </w:rPr>
        <w:t xml:space="preserve">возможность </w:t>
      </w:r>
      <w:proofErr w:type="spellStart"/>
      <w:r w:rsidRPr="00E36532">
        <w:rPr>
          <w:color w:val="000000"/>
        </w:rPr>
        <w:t>предпросмотра</w:t>
      </w:r>
      <w:proofErr w:type="spellEnd"/>
      <w:r w:rsidRPr="00E36532">
        <w:rPr>
          <w:color w:val="000000"/>
        </w:rPr>
        <w:t xml:space="preserve"> данных в части сравнения области базы данных с </w:t>
      </w:r>
      <w:proofErr w:type="spellStart"/>
      <w:r w:rsidRPr="00E36532">
        <w:rPr>
          <w:color w:val="000000"/>
        </w:rPr>
        <w:t>анонимизированными</w:t>
      </w:r>
      <w:proofErr w:type="spellEnd"/>
      <w:r w:rsidRPr="00E36532">
        <w:rPr>
          <w:color w:val="000000"/>
        </w:rPr>
        <w:t xml:space="preserve"> данными и области исходной базы данных; возможность поиска персональных данных в базе данных на основе мета-словаря;</w:t>
      </w:r>
    </w:p>
    <w:p w:rsidR="001B59B2" w:rsidRPr="00E36532" w:rsidRDefault="001B59B2" w:rsidP="001B59B2">
      <w:pPr>
        <w:numPr>
          <w:ilvl w:val="1"/>
          <w:numId w:val="42"/>
        </w:numPr>
        <w:tabs>
          <w:tab w:val="left" w:pos="284"/>
        </w:tabs>
        <w:suppressAutoHyphens/>
        <w:spacing w:line="360" w:lineRule="auto"/>
        <w:ind w:left="0" w:hanging="22"/>
        <w:contextualSpacing/>
        <w:jc w:val="both"/>
      </w:pPr>
      <w:r w:rsidRPr="00E36532">
        <w:rPr>
          <w:color w:val="000000"/>
        </w:rPr>
        <w:t>возможность создания словаря на основе результатов поиска;</w:t>
      </w:r>
    </w:p>
    <w:p w:rsidR="001B59B2" w:rsidRPr="00E36532" w:rsidRDefault="001B59B2" w:rsidP="001B59B2">
      <w:pPr>
        <w:numPr>
          <w:ilvl w:val="1"/>
          <w:numId w:val="42"/>
        </w:numPr>
        <w:tabs>
          <w:tab w:val="left" w:pos="284"/>
        </w:tabs>
        <w:suppressAutoHyphens/>
        <w:spacing w:line="360" w:lineRule="auto"/>
        <w:ind w:left="0" w:hanging="22"/>
        <w:contextualSpacing/>
        <w:jc w:val="both"/>
      </w:pPr>
      <w:r w:rsidRPr="00E36532">
        <w:rPr>
          <w:color w:val="000000"/>
        </w:rPr>
        <w:t>возможность сохранения и восстановления данных с использованием словаря;</w:t>
      </w:r>
    </w:p>
    <w:p w:rsidR="001B59B2" w:rsidRPr="00E36532" w:rsidRDefault="001B59B2" w:rsidP="001B59B2">
      <w:pPr>
        <w:numPr>
          <w:ilvl w:val="1"/>
          <w:numId w:val="42"/>
        </w:numPr>
        <w:tabs>
          <w:tab w:val="left" w:pos="284"/>
        </w:tabs>
        <w:suppressAutoHyphens/>
        <w:spacing w:line="360" w:lineRule="auto"/>
        <w:ind w:left="0" w:hanging="22"/>
        <w:contextualSpacing/>
        <w:jc w:val="both"/>
      </w:pPr>
      <w:r w:rsidRPr="00E36532">
        <w:rPr>
          <w:color w:val="000000"/>
        </w:rPr>
        <w:t>возможность создания отдельных словарей для разных баз данных;</w:t>
      </w:r>
    </w:p>
    <w:p w:rsidR="001B59B2" w:rsidRPr="00E36532" w:rsidRDefault="001B59B2" w:rsidP="001B59B2">
      <w:pPr>
        <w:numPr>
          <w:ilvl w:val="1"/>
          <w:numId w:val="42"/>
        </w:numPr>
        <w:tabs>
          <w:tab w:val="left" w:pos="284"/>
        </w:tabs>
        <w:suppressAutoHyphens/>
        <w:spacing w:line="360" w:lineRule="auto"/>
        <w:ind w:left="0" w:hanging="22"/>
        <w:contextualSpacing/>
        <w:jc w:val="both"/>
      </w:pPr>
      <w:r w:rsidRPr="00E36532">
        <w:rPr>
          <w:color w:val="000000"/>
        </w:rPr>
        <w:t>возможность синхронизации содержимого и структуры таблиц базы данных между исходной и целевой базами данных;</w:t>
      </w:r>
    </w:p>
    <w:p w:rsidR="001B59B2" w:rsidRPr="00E36532" w:rsidRDefault="001B59B2" w:rsidP="001B59B2">
      <w:pPr>
        <w:numPr>
          <w:ilvl w:val="1"/>
          <w:numId w:val="42"/>
        </w:numPr>
        <w:tabs>
          <w:tab w:val="left" w:pos="284"/>
        </w:tabs>
        <w:suppressAutoHyphens/>
        <w:spacing w:line="360" w:lineRule="auto"/>
        <w:ind w:left="0" w:hanging="22"/>
        <w:contextualSpacing/>
        <w:jc w:val="both"/>
      </w:pPr>
      <w:r w:rsidRPr="00E36532">
        <w:rPr>
          <w:color w:val="000000"/>
        </w:rPr>
        <w:t xml:space="preserve"> возможность создания дампа исходной базы данных с </w:t>
      </w:r>
      <w:proofErr w:type="spellStart"/>
      <w:r w:rsidRPr="00E36532">
        <w:rPr>
          <w:color w:val="000000"/>
        </w:rPr>
        <w:t>анонимизированными</w:t>
      </w:r>
      <w:proofErr w:type="spellEnd"/>
      <w:r w:rsidRPr="00E36532">
        <w:rPr>
          <w:color w:val="000000"/>
        </w:rPr>
        <w:t xml:space="preserve"> данными.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возможность интеграции графического инструмента управления и мониторинга СУБД с BI инструментом;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возможность масштабирования графического инструмента и поддерживать более 10 тысяч экземпляров СУБД в одной инсталляции;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Обеспечивать защищенное соединение между графическим инструментом и экземпляром СУБД (или агентом на стороне экземпляра СУБД);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 Обеспечивать географическое резервирование между инсталляциями графического инструмента для управления и мониторинга;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возможность выполнения SQL-запросов на потоковых данных;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>Иметь собственное программное обеспечение, встроенное в СУБД или подключаемое отдельным модулем, предназначенное для непрерывного выполнения SQL-запросов на потоках данных с инкрементальным сохранением результатов в таблицах;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Иметь полную переведенную на русский язык документацию на все редакции программного обеспечения СУБД, включая открытую версию </w:t>
      </w:r>
      <w:proofErr w:type="spellStart"/>
      <w:r w:rsidRPr="00E36532">
        <w:rPr>
          <w:color w:val="000000"/>
        </w:rPr>
        <w:t>PostgreSQL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lastRenderedPageBreak/>
        <w:t>Иметь одновременную поддержку не менее трех мажорных версий СУБД, с жизненным циклом не менее трех лет;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Поддерживать совместимость СУБД с ПО «1С: Предприятие», подтвержденную на официальном сайте производителя. СУБД должна иметь версию, основанную на </w:t>
      </w:r>
      <w:proofErr w:type="spellStart"/>
      <w:r w:rsidRPr="00E36532">
        <w:rPr>
          <w:color w:val="000000"/>
        </w:rPr>
        <w:t>PostgreSQL</w:t>
      </w:r>
      <w:proofErr w:type="spellEnd"/>
      <w:r w:rsidRPr="00E36532">
        <w:rPr>
          <w:color w:val="000000"/>
        </w:rPr>
        <w:t xml:space="preserve"> не ниже 15.6.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Быть совместимой с российскими операционными системами </w:t>
      </w:r>
      <w:proofErr w:type="spellStart"/>
      <w:r w:rsidRPr="00E36532">
        <w:rPr>
          <w:color w:val="000000"/>
        </w:rPr>
        <w:t>Astra</w:t>
      </w:r>
      <w:proofErr w:type="spellEnd"/>
      <w:r w:rsidRPr="00E36532">
        <w:rPr>
          <w:color w:val="000000"/>
        </w:rPr>
        <w:t xml:space="preserve"> </w:t>
      </w:r>
      <w:proofErr w:type="spellStart"/>
      <w:r w:rsidRPr="00E36532">
        <w:rPr>
          <w:color w:val="000000"/>
        </w:rPr>
        <w:t>Linux</w:t>
      </w:r>
      <w:proofErr w:type="spellEnd"/>
      <w:r w:rsidRPr="00E36532">
        <w:rPr>
          <w:color w:val="000000"/>
        </w:rPr>
        <w:t xml:space="preserve">, ALT </w:t>
      </w:r>
      <w:proofErr w:type="spellStart"/>
      <w:r w:rsidRPr="00E36532">
        <w:rPr>
          <w:color w:val="000000"/>
        </w:rPr>
        <w:t>Linux</w:t>
      </w:r>
      <w:proofErr w:type="spellEnd"/>
      <w:r w:rsidRPr="00E36532">
        <w:rPr>
          <w:color w:val="000000"/>
        </w:rPr>
        <w:t>;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rPr>
          <w:color w:val="000000"/>
        </w:rPr>
        <w:t xml:space="preserve">Поддерживать операционные системы: </w:t>
      </w:r>
      <w:proofErr w:type="spellStart"/>
      <w:r w:rsidRPr="00E36532">
        <w:rPr>
          <w:color w:val="000000"/>
        </w:rPr>
        <w:t>Altlinux</w:t>
      </w:r>
      <w:proofErr w:type="spellEnd"/>
      <w:r w:rsidRPr="00E36532">
        <w:rPr>
          <w:color w:val="000000"/>
        </w:rPr>
        <w:t xml:space="preserve"> c9f2 (P8), </w:t>
      </w:r>
      <w:proofErr w:type="spellStart"/>
      <w:r w:rsidRPr="00E36532">
        <w:rPr>
          <w:color w:val="000000"/>
        </w:rPr>
        <w:t>Altlinux</w:t>
      </w:r>
      <w:proofErr w:type="spellEnd"/>
      <w:r w:rsidRPr="00E36532">
        <w:rPr>
          <w:color w:val="000000"/>
        </w:rPr>
        <w:t xml:space="preserve"> p10, </w:t>
      </w:r>
      <w:proofErr w:type="spellStart"/>
      <w:r w:rsidRPr="00E36532">
        <w:rPr>
          <w:color w:val="000000"/>
        </w:rPr>
        <w:t>AstraLinux</w:t>
      </w:r>
      <w:proofErr w:type="spellEnd"/>
      <w:r w:rsidRPr="00E36532">
        <w:rPr>
          <w:color w:val="000000"/>
        </w:rPr>
        <w:t xml:space="preserve"> 1.7, </w:t>
      </w:r>
      <w:proofErr w:type="spellStart"/>
      <w:r w:rsidRPr="00E36532">
        <w:rPr>
          <w:color w:val="000000"/>
        </w:rPr>
        <w:t>AstraLinux</w:t>
      </w:r>
      <w:proofErr w:type="spellEnd"/>
      <w:r w:rsidRPr="00E36532">
        <w:rPr>
          <w:color w:val="000000"/>
        </w:rPr>
        <w:t xml:space="preserve"> 1.8, </w:t>
      </w:r>
      <w:proofErr w:type="spellStart"/>
      <w:r w:rsidRPr="00E36532">
        <w:rPr>
          <w:color w:val="000000"/>
        </w:rPr>
        <w:t>AstraLinux</w:t>
      </w:r>
      <w:proofErr w:type="spellEnd"/>
      <w:r w:rsidRPr="00E36532">
        <w:rPr>
          <w:color w:val="000000"/>
        </w:rPr>
        <w:t xml:space="preserve"> 2.12, </w:t>
      </w:r>
      <w:proofErr w:type="spellStart"/>
      <w:r w:rsidRPr="00E36532">
        <w:rPr>
          <w:color w:val="000000"/>
        </w:rPr>
        <w:t>AstraLinux</w:t>
      </w:r>
      <w:proofErr w:type="spellEnd"/>
      <w:r w:rsidRPr="00E36532">
        <w:rPr>
          <w:color w:val="000000"/>
        </w:rPr>
        <w:t xml:space="preserve"> 4.7 (arm64). Данные пакеты должны быть доступны в </w:t>
      </w:r>
      <w:proofErr w:type="spellStart"/>
      <w:r w:rsidRPr="00E36532">
        <w:rPr>
          <w:color w:val="000000"/>
        </w:rPr>
        <w:t>репозитории</w:t>
      </w:r>
      <w:proofErr w:type="spellEnd"/>
      <w:r w:rsidRPr="00E36532">
        <w:rPr>
          <w:color w:val="000000"/>
        </w:rPr>
        <w:t xml:space="preserve"> для всех редакций СУБД и тестироваться на постоянной основе;</w:t>
      </w:r>
    </w:p>
    <w:p w:rsidR="001B59B2" w:rsidRPr="00E36532" w:rsidRDefault="001B59B2" w:rsidP="001B59B2">
      <w:pPr>
        <w:numPr>
          <w:ilvl w:val="0"/>
          <w:numId w:val="43"/>
        </w:numPr>
        <w:suppressAutoHyphens/>
        <w:spacing w:line="360" w:lineRule="auto"/>
        <w:ind w:left="0" w:firstLine="0"/>
        <w:contextualSpacing/>
        <w:jc w:val="both"/>
      </w:pPr>
      <w:r w:rsidRPr="00E36532">
        <w:t xml:space="preserve">Поддерживать совместимость с российской системой резервного копирования </w:t>
      </w:r>
      <w:proofErr w:type="spellStart"/>
      <w:r w:rsidRPr="00E36532">
        <w:t>Кибер</w:t>
      </w:r>
      <w:proofErr w:type="spellEnd"/>
      <w:r w:rsidRPr="00E36532">
        <w:t xml:space="preserve"> </w:t>
      </w:r>
      <w:proofErr w:type="spellStart"/>
      <w:r w:rsidRPr="00E36532">
        <w:t>Бэкап</w:t>
      </w:r>
      <w:proofErr w:type="spellEnd"/>
      <w:r w:rsidRPr="00E36532">
        <w:t>.</w:t>
      </w:r>
    </w:p>
    <w:p w:rsidR="001B59B2" w:rsidRPr="00E36532" w:rsidRDefault="001B59B2" w:rsidP="001B59B2">
      <w:pPr>
        <w:tabs>
          <w:tab w:val="num" w:pos="284"/>
        </w:tabs>
        <w:spacing w:line="360" w:lineRule="auto"/>
        <w:contextualSpacing/>
        <w:jc w:val="both"/>
        <w:rPr>
          <w:lang w:eastAsia="en-US"/>
        </w:rPr>
      </w:pPr>
      <w:r w:rsidRPr="00E36532">
        <w:rPr>
          <w:lang w:eastAsia="en-US"/>
        </w:rPr>
        <w:t>В состав должны входить обновления сроком действия не менее 12 месяцев, включающие в себя:</w:t>
      </w:r>
    </w:p>
    <w:p w:rsidR="001B59B2" w:rsidRPr="00E36532" w:rsidRDefault="001B59B2" w:rsidP="001B59B2">
      <w:pPr>
        <w:pStyle w:val="afd"/>
        <w:numPr>
          <w:ilvl w:val="0"/>
          <w:numId w:val="4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Доступ к минорным обновлениям Продукта.</w:t>
      </w:r>
    </w:p>
    <w:p w:rsidR="001B59B2" w:rsidRPr="00E36532" w:rsidRDefault="001B59B2" w:rsidP="001B59B2">
      <w:pPr>
        <w:pStyle w:val="afd"/>
        <w:numPr>
          <w:ilvl w:val="0"/>
          <w:numId w:val="4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Доступ к мажорным обновлениям Продукта.</w:t>
      </w:r>
    </w:p>
    <w:p w:rsidR="001B59B2" w:rsidRPr="00E36532" w:rsidRDefault="001B59B2" w:rsidP="001B59B2">
      <w:pPr>
        <w:pStyle w:val="afd"/>
        <w:numPr>
          <w:ilvl w:val="0"/>
          <w:numId w:val="4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Возможность перехода на актуальное обновление Продукта (при наличии активного Сертификата).</w:t>
      </w:r>
    </w:p>
    <w:p w:rsidR="001B59B2" w:rsidRPr="00E36532" w:rsidRDefault="001B59B2" w:rsidP="001B59B2">
      <w:pPr>
        <w:pStyle w:val="afd"/>
        <w:numPr>
          <w:ilvl w:val="0"/>
          <w:numId w:val="4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Регистрация ошибок, Предложений и отслеживание их статуса через </w:t>
      </w:r>
      <w:proofErr w:type="spellStart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Вендора</w:t>
      </w:r>
      <w:proofErr w:type="spellEnd"/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B59B2" w:rsidRPr="00E36532" w:rsidRDefault="001B59B2" w:rsidP="001B59B2">
      <w:pPr>
        <w:pStyle w:val="afd"/>
        <w:numPr>
          <w:ilvl w:val="0"/>
          <w:numId w:val="4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Информационная поддержка по установке Продукта.</w:t>
      </w:r>
    </w:p>
    <w:p w:rsidR="001B59B2" w:rsidRPr="00E36532" w:rsidRDefault="001B59B2" w:rsidP="001B59B2">
      <w:pPr>
        <w:pStyle w:val="afd"/>
        <w:numPr>
          <w:ilvl w:val="0"/>
          <w:numId w:val="44"/>
        </w:numPr>
        <w:tabs>
          <w:tab w:val="left" w:pos="284"/>
        </w:tabs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6532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Информационная поддержка по настройке Продукта.</w:t>
      </w:r>
    </w:p>
    <w:p w:rsidR="001B59B2" w:rsidRPr="00E36532" w:rsidRDefault="001B59B2" w:rsidP="001B59B2">
      <w:pPr>
        <w:spacing w:line="360" w:lineRule="auto"/>
        <w:contextualSpacing/>
        <w:jc w:val="both"/>
      </w:pPr>
    </w:p>
    <w:p w:rsidR="001B59B2" w:rsidRPr="00E36532" w:rsidRDefault="001B59B2" w:rsidP="001B59B2">
      <w:pPr>
        <w:pStyle w:val="afd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B59B2" w:rsidRPr="00E36532" w:rsidRDefault="001B59B2" w:rsidP="001B59B2">
      <w:pPr>
        <w:autoSpaceDN w:val="0"/>
        <w:spacing w:line="360" w:lineRule="auto"/>
        <w:contextualSpacing/>
        <w:jc w:val="both"/>
        <w:textAlignment w:val="baseline"/>
        <w:rPr>
          <w:b/>
        </w:rPr>
      </w:pP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1B59B2" w:rsidRDefault="001B59B2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277D1A" w:rsidRDefault="00277D1A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A2050B" w:rsidRDefault="00A2050B" w:rsidP="00037FD1">
      <w:pPr>
        <w:spacing w:line="25" w:lineRule="atLeast"/>
        <w:jc w:val="right"/>
        <w:rPr>
          <w:sz w:val="20"/>
          <w:szCs w:val="20"/>
        </w:rPr>
      </w:pPr>
    </w:p>
    <w:p w:rsidR="00A2050B" w:rsidRDefault="00A2050B" w:rsidP="00037FD1">
      <w:pPr>
        <w:spacing w:line="25" w:lineRule="atLeast"/>
        <w:jc w:val="right"/>
        <w:rPr>
          <w:sz w:val="20"/>
          <w:szCs w:val="20"/>
        </w:rPr>
      </w:pPr>
    </w:p>
    <w:p w:rsidR="004545EE" w:rsidRPr="006E3F9F" w:rsidRDefault="007C1D02" w:rsidP="00037FD1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4545EE" w:rsidRPr="006E3F9F">
        <w:rPr>
          <w:sz w:val="20"/>
          <w:szCs w:val="20"/>
        </w:rPr>
        <w:t>риложение № 2 к извещению</w:t>
      </w:r>
    </w:p>
    <w:p w:rsidR="004545EE" w:rsidRPr="006E3F9F" w:rsidRDefault="004545EE" w:rsidP="00037FD1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котировочной заявки</w:t>
      </w:r>
    </w:p>
    <w:p w:rsidR="004545EE" w:rsidRDefault="004545EE" w:rsidP="00037FD1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4545EE" w:rsidRPr="006E3F9F" w:rsidRDefault="004545EE" w:rsidP="00037FD1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4545EE" w:rsidRDefault="004545EE" w:rsidP="00037FD1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4545EE" w:rsidRPr="006E3F9F" w:rsidRDefault="004545EE" w:rsidP="00037FD1">
      <w:pPr>
        <w:spacing w:line="25" w:lineRule="atLeast"/>
        <w:rPr>
          <w:i/>
          <w:sz w:val="20"/>
          <w:szCs w:val="20"/>
        </w:rPr>
      </w:pPr>
    </w:p>
    <w:p w:rsidR="00940B6C" w:rsidRDefault="004545EE" w:rsidP="00940B6C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 w:rsidR="00940B6C">
        <w:rPr>
          <w:b/>
          <w:sz w:val="20"/>
          <w:szCs w:val="20"/>
        </w:rPr>
        <w:t xml:space="preserve"> В ЭЛЕКТРОННОЙ ФОРМЕ</w:t>
      </w:r>
    </w:p>
    <w:p w:rsidR="00037FD1" w:rsidRDefault="00037FD1" w:rsidP="00037FD1">
      <w:pPr>
        <w:spacing w:line="25" w:lineRule="atLeast"/>
        <w:jc w:val="both"/>
        <w:rPr>
          <w:sz w:val="20"/>
          <w:szCs w:val="20"/>
        </w:rPr>
      </w:pP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Изучив извещение о проведении запроса котировок в электронной форме № </w:t>
      </w:r>
      <w:r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на право заключения вышеупомянутого договора для нужд МУП УИС, а также применимые к данной закупке законодательство и нормативные правовые акты Российской Федерации, _________________________________ </w:t>
      </w:r>
      <w:r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в лице</w:t>
      </w:r>
      <w:r>
        <w:rPr>
          <w:sz w:val="20"/>
          <w:szCs w:val="20"/>
        </w:rPr>
        <w:tab/>
        <w:t xml:space="preserve"> ____________________________ </w:t>
      </w:r>
      <w:r>
        <w:rPr>
          <w:i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сообщает о согласии участвовать в запросе котировок в электронной форме на условиях, установленных в извещении о проведении запроса котировок в электронной форме, и направляет настоящую заявку.</w:t>
      </w: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6D1894" w:rsidRPr="006E3F9F" w:rsidRDefault="006D1894" w:rsidP="00037FD1">
      <w:pPr>
        <w:spacing w:line="25" w:lineRule="atLeast"/>
        <w:jc w:val="both"/>
        <w:rPr>
          <w:sz w:val="20"/>
          <w:szCs w:val="20"/>
        </w:rPr>
      </w:pPr>
    </w:p>
    <w:p w:rsidR="007326E9" w:rsidRDefault="007326E9" w:rsidP="007326E9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 xml:space="preserve">2. </w:t>
      </w:r>
      <w:r>
        <w:rPr>
          <w:sz w:val="20"/>
          <w:szCs w:val="20"/>
        </w:rPr>
        <w:t>Настоящей заявкой мы выражаем своё согласие оказать услуги, выполнить работы в точном соответствии с условиями, указанными в извещении, техническом задании и проекте договора, по цене:</w:t>
      </w:r>
    </w:p>
    <w:p w:rsidR="007326E9" w:rsidRDefault="003E04EC" w:rsidP="007326E9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435A21">
        <w:rPr>
          <w:sz w:val="20"/>
          <w:szCs w:val="20"/>
        </w:rPr>
        <w:t>ставка НДС=</w:t>
      </w:r>
      <w:r w:rsidR="00435A21">
        <w:rPr>
          <w:sz w:val="20"/>
          <w:szCs w:val="20"/>
          <w:highlight w:val="yellow"/>
        </w:rPr>
        <w:t>____</w:t>
      </w:r>
      <w:r w:rsidR="00435A21">
        <w:rPr>
          <w:sz w:val="20"/>
          <w:szCs w:val="20"/>
        </w:rPr>
        <w:t>%, сумма НДС=</w:t>
      </w:r>
      <w:r w:rsidR="00435A21">
        <w:rPr>
          <w:sz w:val="20"/>
          <w:szCs w:val="20"/>
          <w:highlight w:val="yellow"/>
        </w:rPr>
        <w:t>____</w:t>
      </w:r>
      <w:r w:rsidR="00435A21">
        <w:rPr>
          <w:sz w:val="20"/>
          <w:szCs w:val="20"/>
        </w:rPr>
        <w:t xml:space="preserve">руб. </w:t>
      </w:r>
      <w:r w:rsidR="00435A21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435A21" w:rsidRDefault="00435A21" w:rsidP="007326E9">
      <w:pPr>
        <w:spacing w:line="25" w:lineRule="atLeast"/>
        <w:jc w:val="both"/>
        <w:rPr>
          <w:i/>
          <w:sz w:val="20"/>
          <w:szCs w:val="20"/>
        </w:rPr>
      </w:pPr>
    </w:p>
    <w:tbl>
      <w:tblPr>
        <w:tblW w:w="10202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44"/>
        <w:gridCol w:w="3138"/>
        <w:gridCol w:w="709"/>
        <w:gridCol w:w="708"/>
        <w:gridCol w:w="1276"/>
        <w:gridCol w:w="1843"/>
        <w:gridCol w:w="1984"/>
      </w:tblGrid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236D3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гарантии на услуги, работы (мес.)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(руб.)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456D05" w:rsidTr="00456D05">
        <w:trPr>
          <w:trHeight w:val="21"/>
        </w:trPr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Pr="00456D05" w:rsidRDefault="00456D05" w:rsidP="00AD387A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456D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Default="00456D05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7326E9" w:rsidRPr="003F50C0" w:rsidRDefault="007326E9" w:rsidP="007326E9">
      <w:pPr>
        <w:spacing w:line="25" w:lineRule="atLeast"/>
        <w:jc w:val="both"/>
        <w:rPr>
          <w:i/>
          <w:sz w:val="20"/>
          <w:szCs w:val="20"/>
        </w:rPr>
      </w:pPr>
    </w:p>
    <w:p w:rsidR="00C46808" w:rsidRDefault="004545EE" w:rsidP="00C46808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 w:rsidRPr="006E3F9F">
        <w:rPr>
          <w:i/>
          <w:sz w:val="20"/>
          <w:szCs w:val="20"/>
        </w:rPr>
        <w:tab/>
      </w:r>
      <w:r w:rsidR="00C46808">
        <w:rPr>
          <w:i/>
          <w:sz w:val="20"/>
          <w:szCs w:val="20"/>
          <w:highlight w:val="yellow"/>
        </w:rPr>
        <w:t xml:space="preserve">Значение в столбце 7 в каждой строке должно быть вычислено </w:t>
      </w:r>
      <w:r w:rsidR="00C46808"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>значения в столбце 3 на значение в столбце 6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8C79D7" w:rsidRPr="002D7B88" w:rsidRDefault="008C79D7" w:rsidP="008C79D7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037FD1" w:rsidRDefault="00037FD1" w:rsidP="00C46808">
      <w:pPr>
        <w:spacing w:line="25" w:lineRule="atLeast"/>
        <w:jc w:val="both"/>
        <w:rPr>
          <w:i/>
          <w:sz w:val="20"/>
          <w:szCs w:val="20"/>
        </w:rPr>
      </w:pPr>
    </w:p>
    <w:p w:rsidR="007326E9" w:rsidRPr="006E3F9F" w:rsidRDefault="00EF0E18" w:rsidP="007326E9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326E9" w:rsidRPr="006E3F9F">
        <w:rPr>
          <w:sz w:val="20"/>
          <w:szCs w:val="20"/>
        </w:rPr>
        <w:t xml:space="preserve">. Мы подтверждаем, что качество </w:t>
      </w:r>
      <w:r w:rsidR="00E6005B">
        <w:rPr>
          <w:sz w:val="20"/>
          <w:szCs w:val="20"/>
        </w:rPr>
        <w:t xml:space="preserve">оказываемых услуг (выполняемых </w:t>
      </w:r>
      <w:r w:rsidR="007326E9">
        <w:rPr>
          <w:sz w:val="20"/>
          <w:szCs w:val="20"/>
        </w:rPr>
        <w:t>работ</w:t>
      </w:r>
      <w:r w:rsidR="00E6005B">
        <w:rPr>
          <w:sz w:val="20"/>
          <w:szCs w:val="20"/>
        </w:rPr>
        <w:t>)</w:t>
      </w:r>
      <w:r w:rsidR="007326E9" w:rsidRPr="006E3F9F">
        <w:rPr>
          <w:sz w:val="20"/>
          <w:szCs w:val="20"/>
        </w:rPr>
        <w:t xml:space="preserve">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</w:t>
      </w:r>
      <w:r w:rsidR="007326E9">
        <w:rPr>
          <w:sz w:val="20"/>
          <w:szCs w:val="20"/>
        </w:rPr>
        <w:t>ающими качество и безопасность.</w:t>
      </w:r>
    </w:p>
    <w:p w:rsidR="004545EE" w:rsidRPr="006E3F9F" w:rsidRDefault="004545EE" w:rsidP="00037FD1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252020" w:rsidRDefault="00252020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tbl>
      <w:tblPr>
        <w:tblW w:w="4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A75EE9" w:rsidTr="00A75EE9">
        <w:trPr>
          <w:trHeight w:val="360"/>
        </w:trPr>
        <w:tc>
          <w:tcPr>
            <w:tcW w:w="4854" w:type="dxa"/>
          </w:tcPr>
          <w:p w:rsidR="00A75EE9" w:rsidRDefault="00A75EE9" w:rsidP="00A75EE9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A75EE9" w:rsidRDefault="00A75EE9" w:rsidP="00A75EE9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40702810700250003612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30101810600000000770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</w:tr>
      <w:tr w:rsidR="00A75EE9" w:rsidTr="00A75EE9">
        <w:trPr>
          <w:trHeight w:val="360"/>
        </w:trPr>
        <w:tc>
          <w:tcPr>
            <w:tcW w:w="4854" w:type="dxa"/>
          </w:tcPr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0A0EDA" w:rsidRDefault="000A0EDA" w:rsidP="000A0EDA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0A0EDA" w:rsidRDefault="000A0EDA" w:rsidP="000A0EDA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4545EE" w:rsidRPr="00DF1510" w:rsidRDefault="004545EE" w:rsidP="000A0EDA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4545EE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5D" w:rsidRDefault="00606A5D">
      <w:r>
        <w:separator/>
      </w:r>
    </w:p>
  </w:endnote>
  <w:endnote w:type="continuationSeparator" w:id="0">
    <w:p w:rsidR="00606A5D" w:rsidRDefault="006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76EF">
      <w:rPr>
        <w:rStyle w:val="a8"/>
        <w:noProof/>
      </w:rPr>
      <w:t>21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5D" w:rsidRDefault="00606A5D">
      <w:r>
        <w:separator/>
      </w:r>
    </w:p>
  </w:footnote>
  <w:footnote w:type="continuationSeparator" w:id="0">
    <w:p w:rsidR="00606A5D" w:rsidRDefault="0060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971FAF"/>
    <w:multiLevelType w:val="multilevel"/>
    <w:tmpl w:val="4EF4638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4090FB2"/>
    <w:multiLevelType w:val="hybridMultilevel"/>
    <w:tmpl w:val="88CED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7786"/>
    <w:multiLevelType w:val="multilevel"/>
    <w:tmpl w:val="4FBAF92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4" w15:restartNumberingAfterBreak="0">
    <w:nsid w:val="05D30CE3"/>
    <w:multiLevelType w:val="multilevel"/>
    <w:tmpl w:val="207C8F80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99541DD"/>
    <w:multiLevelType w:val="multilevel"/>
    <w:tmpl w:val="F08A8B1A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6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163C4D"/>
    <w:multiLevelType w:val="multilevel"/>
    <w:tmpl w:val="1B12CB6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5F3DAF"/>
    <w:multiLevelType w:val="multilevel"/>
    <w:tmpl w:val="3DE8630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0" w15:restartNumberingAfterBreak="0">
    <w:nsid w:val="17EF6185"/>
    <w:multiLevelType w:val="multilevel"/>
    <w:tmpl w:val="1372415A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E2F1A28"/>
    <w:multiLevelType w:val="multilevel"/>
    <w:tmpl w:val="4B66F0FC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A85A8C"/>
    <w:multiLevelType w:val="multilevel"/>
    <w:tmpl w:val="F0A470FA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3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C20519"/>
    <w:multiLevelType w:val="multilevel"/>
    <w:tmpl w:val="77EC08E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67A59FB"/>
    <w:multiLevelType w:val="multilevel"/>
    <w:tmpl w:val="5FAA6192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237125E"/>
    <w:multiLevelType w:val="hybridMultilevel"/>
    <w:tmpl w:val="A65A4F8A"/>
    <w:lvl w:ilvl="0" w:tplc="EBF47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127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CC0C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F8DA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FA18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5E96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62D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E0FD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327C6ACB"/>
    <w:multiLevelType w:val="hybridMultilevel"/>
    <w:tmpl w:val="6E2C074E"/>
    <w:lvl w:ilvl="0" w:tplc="50426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A6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326C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680D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FECB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DC05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760C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825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0" w15:restartNumberingAfterBreak="0">
    <w:nsid w:val="38085AD7"/>
    <w:multiLevelType w:val="multilevel"/>
    <w:tmpl w:val="643A8352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39FB1D50"/>
    <w:multiLevelType w:val="multilevel"/>
    <w:tmpl w:val="64021DFC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D3568A"/>
    <w:multiLevelType w:val="multilevel"/>
    <w:tmpl w:val="8168085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52543584"/>
    <w:multiLevelType w:val="hybridMultilevel"/>
    <w:tmpl w:val="70F4AA9E"/>
    <w:lvl w:ilvl="0" w:tplc="0CAC890C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1" w:tplc="0419000D">
      <w:start w:val="1"/>
      <w:numFmt w:val="bullet"/>
      <w:lvlText w:val="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497C9D16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</w:rPr>
    </w:lvl>
    <w:lvl w:ilvl="3" w:tplc="E09C5D5C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4" w:tplc="E9EA7788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/>
      </w:rPr>
    </w:lvl>
    <w:lvl w:ilvl="5" w:tplc="24C87E3A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</w:rPr>
    </w:lvl>
    <w:lvl w:ilvl="6" w:tplc="EBF24FE0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/>
      </w:rPr>
    </w:lvl>
    <w:lvl w:ilvl="7" w:tplc="92C4F76C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/>
      </w:rPr>
    </w:lvl>
    <w:lvl w:ilvl="8" w:tplc="6DE8B91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</w:rPr>
    </w:lvl>
  </w:abstractNum>
  <w:abstractNum w:abstractNumId="27" w15:restartNumberingAfterBreak="0">
    <w:nsid w:val="562060FF"/>
    <w:multiLevelType w:val="multilevel"/>
    <w:tmpl w:val="B4C6AC9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7837DFC"/>
    <w:multiLevelType w:val="multilevel"/>
    <w:tmpl w:val="DAE66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0D09E6"/>
    <w:multiLevelType w:val="hybridMultilevel"/>
    <w:tmpl w:val="FB1026C2"/>
    <w:lvl w:ilvl="0" w:tplc="50426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A6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326C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680D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FECB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DC05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760C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825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5D86DC6"/>
    <w:multiLevelType w:val="multilevel"/>
    <w:tmpl w:val="09C8B62C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F6642F"/>
    <w:multiLevelType w:val="multilevel"/>
    <w:tmpl w:val="36B672CC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6" w15:restartNumberingAfterBreak="0">
    <w:nsid w:val="6A9D59DB"/>
    <w:multiLevelType w:val="multilevel"/>
    <w:tmpl w:val="D70A29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EE6EE7"/>
    <w:multiLevelType w:val="multilevel"/>
    <w:tmpl w:val="EAC2C6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3BD6C84"/>
    <w:multiLevelType w:val="hybridMultilevel"/>
    <w:tmpl w:val="C18EE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E4D48"/>
    <w:multiLevelType w:val="multilevel"/>
    <w:tmpl w:val="16CE30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0C03C8"/>
    <w:multiLevelType w:val="multilevel"/>
    <w:tmpl w:val="8E7809DC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377290"/>
    <w:multiLevelType w:val="multilevel"/>
    <w:tmpl w:val="9EF8F996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3" w15:restartNumberingAfterBreak="0">
    <w:nsid w:val="7EF37CC2"/>
    <w:multiLevelType w:val="multilevel"/>
    <w:tmpl w:val="EEC21B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30"/>
  </w:num>
  <w:num w:numId="3">
    <w:abstractNumId w:val="22"/>
  </w:num>
  <w:num w:numId="4">
    <w:abstractNumId w:val="29"/>
  </w:num>
  <w:num w:numId="5">
    <w:abstractNumId w:val="6"/>
  </w:num>
  <w:num w:numId="6">
    <w:abstractNumId w:val="23"/>
  </w:num>
  <w:num w:numId="7">
    <w:abstractNumId w:val="16"/>
  </w:num>
  <w:num w:numId="8">
    <w:abstractNumId w:val="33"/>
  </w:num>
  <w:num w:numId="9">
    <w:abstractNumId w:val="41"/>
  </w:num>
  <w:num w:numId="10">
    <w:abstractNumId w:val="34"/>
  </w:num>
  <w:num w:numId="11">
    <w:abstractNumId w:val="24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28"/>
  </w:num>
  <w:num w:numId="17">
    <w:abstractNumId w:val="38"/>
  </w:num>
  <w:num w:numId="18">
    <w:abstractNumId w:val="18"/>
  </w:num>
  <w:num w:numId="19">
    <w:abstractNumId w:val="32"/>
  </w:num>
  <w:num w:numId="20">
    <w:abstractNumId w:val="40"/>
  </w:num>
  <w:num w:numId="21">
    <w:abstractNumId w:val="10"/>
  </w:num>
  <w:num w:numId="22">
    <w:abstractNumId w:val="14"/>
  </w:num>
  <w:num w:numId="23">
    <w:abstractNumId w:val="17"/>
  </w:num>
  <w:num w:numId="24">
    <w:abstractNumId w:val="27"/>
  </w:num>
  <w:num w:numId="25">
    <w:abstractNumId w:val="21"/>
  </w:num>
  <w:num w:numId="26">
    <w:abstractNumId w:val="5"/>
  </w:num>
  <w:num w:numId="27">
    <w:abstractNumId w:val="42"/>
  </w:num>
  <w:num w:numId="28">
    <w:abstractNumId w:val="12"/>
  </w:num>
  <w:num w:numId="29">
    <w:abstractNumId w:val="9"/>
  </w:num>
  <w:num w:numId="30">
    <w:abstractNumId w:val="35"/>
  </w:num>
  <w:num w:numId="31">
    <w:abstractNumId w:val="7"/>
  </w:num>
  <w:num w:numId="32">
    <w:abstractNumId w:val="20"/>
  </w:num>
  <w:num w:numId="33">
    <w:abstractNumId w:val="1"/>
  </w:num>
  <w:num w:numId="34">
    <w:abstractNumId w:val="15"/>
  </w:num>
  <w:num w:numId="35">
    <w:abstractNumId w:val="2"/>
  </w:num>
  <w:num w:numId="36">
    <w:abstractNumId w:val="3"/>
  </w:num>
  <w:num w:numId="37">
    <w:abstractNumId w:val="4"/>
  </w:num>
  <w:num w:numId="38">
    <w:abstractNumId w:val="43"/>
  </w:num>
  <w:num w:numId="39">
    <w:abstractNumId w:val="39"/>
  </w:num>
  <w:num w:numId="40">
    <w:abstractNumId w:val="31"/>
  </w:num>
  <w:num w:numId="41">
    <w:abstractNumId w:val="37"/>
  </w:num>
  <w:num w:numId="42">
    <w:abstractNumId w:val="26"/>
  </w:num>
  <w:num w:numId="43">
    <w:abstractNumId w:val="3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3AB8"/>
    <w:rsid w:val="00003BBF"/>
    <w:rsid w:val="000160E4"/>
    <w:rsid w:val="0001726E"/>
    <w:rsid w:val="00017460"/>
    <w:rsid w:val="000245E6"/>
    <w:rsid w:val="00026042"/>
    <w:rsid w:val="00030CEF"/>
    <w:rsid w:val="00031C39"/>
    <w:rsid w:val="00033B9D"/>
    <w:rsid w:val="000359B6"/>
    <w:rsid w:val="00037EED"/>
    <w:rsid w:val="00037FD1"/>
    <w:rsid w:val="00040340"/>
    <w:rsid w:val="00041090"/>
    <w:rsid w:val="00042255"/>
    <w:rsid w:val="000427E8"/>
    <w:rsid w:val="0004431C"/>
    <w:rsid w:val="00044A9B"/>
    <w:rsid w:val="00045D51"/>
    <w:rsid w:val="0005005A"/>
    <w:rsid w:val="00055CAF"/>
    <w:rsid w:val="00055F23"/>
    <w:rsid w:val="00057182"/>
    <w:rsid w:val="000608E3"/>
    <w:rsid w:val="00061221"/>
    <w:rsid w:val="00061892"/>
    <w:rsid w:val="000631B2"/>
    <w:rsid w:val="0007151F"/>
    <w:rsid w:val="000720D6"/>
    <w:rsid w:val="00076220"/>
    <w:rsid w:val="00077F55"/>
    <w:rsid w:val="000826DC"/>
    <w:rsid w:val="00084F22"/>
    <w:rsid w:val="00085EF1"/>
    <w:rsid w:val="00090C88"/>
    <w:rsid w:val="00091D47"/>
    <w:rsid w:val="00092037"/>
    <w:rsid w:val="00093751"/>
    <w:rsid w:val="00094CE1"/>
    <w:rsid w:val="000A0EDA"/>
    <w:rsid w:val="000A268B"/>
    <w:rsid w:val="000A720A"/>
    <w:rsid w:val="000B1221"/>
    <w:rsid w:val="000B1517"/>
    <w:rsid w:val="000B159E"/>
    <w:rsid w:val="000B20A9"/>
    <w:rsid w:val="000C1ACD"/>
    <w:rsid w:val="000C1EC7"/>
    <w:rsid w:val="000C36A7"/>
    <w:rsid w:val="000C5EA4"/>
    <w:rsid w:val="000D693C"/>
    <w:rsid w:val="000E0B7C"/>
    <w:rsid w:val="000E1150"/>
    <w:rsid w:val="000E411B"/>
    <w:rsid w:val="000E7384"/>
    <w:rsid w:val="000E7668"/>
    <w:rsid w:val="000E7C30"/>
    <w:rsid w:val="000F0458"/>
    <w:rsid w:val="000F2BA0"/>
    <w:rsid w:val="000F54BB"/>
    <w:rsid w:val="000F5624"/>
    <w:rsid w:val="000F782B"/>
    <w:rsid w:val="0010010F"/>
    <w:rsid w:val="001013FE"/>
    <w:rsid w:val="00105019"/>
    <w:rsid w:val="00105EFC"/>
    <w:rsid w:val="001067E3"/>
    <w:rsid w:val="00107EC7"/>
    <w:rsid w:val="00110BDC"/>
    <w:rsid w:val="001136A8"/>
    <w:rsid w:val="001177E3"/>
    <w:rsid w:val="0012011F"/>
    <w:rsid w:val="00120731"/>
    <w:rsid w:val="001228F7"/>
    <w:rsid w:val="001236CF"/>
    <w:rsid w:val="00126216"/>
    <w:rsid w:val="00130266"/>
    <w:rsid w:val="0013226D"/>
    <w:rsid w:val="00132F95"/>
    <w:rsid w:val="00134588"/>
    <w:rsid w:val="00135032"/>
    <w:rsid w:val="00135524"/>
    <w:rsid w:val="00136C0D"/>
    <w:rsid w:val="00140648"/>
    <w:rsid w:val="00141A4D"/>
    <w:rsid w:val="00142AFF"/>
    <w:rsid w:val="00145787"/>
    <w:rsid w:val="00151690"/>
    <w:rsid w:val="0015412C"/>
    <w:rsid w:val="0015538E"/>
    <w:rsid w:val="001615DA"/>
    <w:rsid w:val="00161846"/>
    <w:rsid w:val="00162B17"/>
    <w:rsid w:val="001635E4"/>
    <w:rsid w:val="001639DC"/>
    <w:rsid w:val="00166681"/>
    <w:rsid w:val="001701F4"/>
    <w:rsid w:val="00170375"/>
    <w:rsid w:val="00170939"/>
    <w:rsid w:val="001723E1"/>
    <w:rsid w:val="001772ED"/>
    <w:rsid w:val="00180CDA"/>
    <w:rsid w:val="001836EC"/>
    <w:rsid w:val="0018581F"/>
    <w:rsid w:val="00191EE4"/>
    <w:rsid w:val="0019478A"/>
    <w:rsid w:val="00194D8D"/>
    <w:rsid w:val="0019688B"/>
    <w:rsid w:val="001A03AC"/>
    <w:rsid w:val="001A189C"/>
    <w:rsid w:val="001A1EC3"/>
    <w:rsid w:val="001A663D"/>
    <w:rsid w:val="001B4D07"/>
    <w:rsid w:val="001B59B2"/>
    <w:rsid w:val="001C0A5F"/>
    <w:rsid w:val="001C0B81"/>
    <w:rsid w:val="001C25D1"/>
    <w:rsid w:val="001C60A7"/>
    <w:rsid w:val="001C73F2"/>
    <w:rsid w:val="001C7A1D"/>
    <w:rsid w:val="001D0646"/>
    <w:rsid w:val="001D635C"/>
    <w:rsid w:val="001E0608"/>
    <w:rsid w:val="001E19D3"/>
    <w:rsid w:val="001E2DB0"/>
    <w:rsid w:val="001E3BC3"/>
    <w:rsid w:val="001E4D53"/>
    <w:rsid w:val="001E67E3"/>
    <w:rsid w:val="001F25BA"/>
    <w:rsid w:val="001F345F"/>
    <w:rsid w:val="001F60E0"/>
    <w:rsid w:val="001F7D47"/>
    <w:rsid w:val="00201A59"/>
    <w:rsid w:val="00201AF0"/>
    <w:rsid w:val="002044F2"/>
    <w:rsid w:val="00204FCD"/>
    <w:rsid w:val="0020589E"/>
    <w:rsid w:val="002073D9"/>
    <w:rsid w:val="002074E7"/>
    <w:rsid w:val="00210BB3"/>
    <w:rsid w:val="002114D7"/>
    <w:rsid w:val="00213AE0"/>
    <w:rsid w:val="00213DF9"/>
    <w:rsid w:val="00214578"/>
    <w:rsid w:val="002149E5"/>
    <w:rsid w:val="00220741"/>
    <w:rsid w:val="0022254B"/>
    <w:rsid w:val="002318E6"/>
    <w:rsid w:val="00236B59"/>
    <w:rsid w:val="00236D35"/>
    <w:rsid w:val="00236F65"/>
    <w:rsid w:val="00240FBA"/>
    <w:rsid w:val="002418A5"/>
    <w:rsid w:val="00242C18"/>
    <w:rsid w:val="00247752"/>
    <w:rsid w:val="002510EC"/>
    <w:rsid w:val="00252020"/>
    <w:rsid w:val="00252823"/>
    <w:rsid w:val="0025468C"/>
    <w:rsid w:val="002549C6"/>
    <w:rsid w:val="002556BF"/>
    <w:rsid w:val="00260245"/>
    <w:rsid w:val="00262FE6"/>
    <w:rsid w:val="00263E16"/>
    <w:rsid w:val="00264C2F"/>
    <w:rsid w:val="00265D68"/>
    <w:rsid w:val="002667B0"/>
    <w:rsid w:val="00270DA6"/>
    <w:rsid w:val="00273AA8"/>
    <w:rsid w:val="00275FC1"/>
    <w:rsid w:val="00276A94"/>
    <w:rsid w:val="00276D81"/>
    <w:rsid w:val="00277D1A"/>
    <w:rsid w:val="00277F62"/>
    <w:rsid w:val="00284B5D"/>
    <w:rsid w:val="00287270"/>
    <w:rsid w:val="0029023B"/>
    <w:rsid w:val="002937B2"/>
    <w:rsid w:val="002A0085"/>
    <w:rsid w:val="002A089D"/>
    <w:rsid w:val="002A4F6D"/>
    <w:rsid w:val="002B0615"/>
    <w:rsid w:val="002B1CF7"/>
    <w:rsid w:val="002B3C45"/>
    <w:rsid w:val="002C0155"/>
    <w:rsid w:val="002C2591"/>
    <w:rsid w:val="002C46FD"/>
    <w:rsid w:val="002C5B76"/>
    <w:rsid w:val="002D3035"/>
    <w:rsid w:val="002D3BD7"/>
    <w:rsid w:val="002D461E"/>
    <w:rsid w:val="002D4662"/>
    <w:rsid w:val="002D55C4"/>
    <w:rsid w:val="002D63D0"/>
    <w:rsid w:val="002E1575"/>
    <w:rsid w:val="002E4AB5"/>
    <w:rsid w:val="002E6908"/>
    <w:rsid w:val="002E6C93"/>
    <w:rsid w:val="002E7689"/>
    <w:rsid w:val="00301F60"/>
    <w:rsid w:val="00302C3D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3ED6"/>
    <w:rsid w:val="00335C23"/>
    <w:rsid w:val="00337456"/>
    <w:rsid w:val="0034097C"/>
    <w:rsid w:val="00342A27"/>
    <w:rsid w:val="00342E4A"/>
    <w:rsid w:val="003430E0"/>
    <w:rsid w:val="00343FF0"/>
    <w:rsid w:val="003443C3"/>
    <w:rsid w:val="00345442"/>
    <w:rsid w:val="0034625A"/>
    <w:rsid w:val="0034673B"/>
    <w:rsid w:val="00350216"/>
    <w:rsid w:val="00351312"/>
    <w:rsid w:val="00352AE3"/>
    <w:rsid w:val="0035309C"/>
    <w:rsid w:val="00354488"/>
    <w:rsid w:val="003562FD"/>
    <w:rsid w:val="00356DDB"/>
    <w:rsid w:val="00360E33"/>
    <w:rsid w:val="00361BC7"/>
    <w:rsid w:val="00367A87"/>
    <w:rsid w:val="00367AF2"/>
    <w:rsid w:val="003710C4"/>
    <w:rsid w:val="00373D25"/>
    <w:rsid w:val="0037557B"/>
    <w:rsid w:val="00375607"/>
    <w:rsid w:val="003800BC"/>
    <w:rsid w:val="00380C7D"/>
    <w:rsid w:val="003843A9"/>
    <w:rsid w:val="00385C70"/>
    <w:rsid w:val="00390016"/>
    <w:rsid w:val="003906A6"/>
    <w:rsid w:val="00390AE8"/>
    <w:rsid w:val="00393A06"/>
    <w:rsid w:val="0039440B"/>
    <w:rsid w:val="00395945"/>
    <w:rsid w:val="00396128"/>
    <w:rsid w:val="003A2851"/>
    <w:rsid w:val="003A3530"/>
    <w:rsid w:val="003A6314"/>
    <w:rsid w:val="003B115C"/>
    <w:rsid w:val="003B1290"/>
    <w:rsid w:val="003B1D5C"/>
    <w:rsid w:val="003B27C9"/>
    <w:rsid w:val="003B77F0"/>
    <w:rsid w:val="003C2473"/>
    <w:rsid w:val="003C5BC3"/>
    <w:rsid w:val="003C6946"/>
    <w:rsid w:val="003C7DBA"/>
    <w:rsid w:val="003D10C8"/>
    <w:rsid w:val="003D15BC"/>
    <w:rsid w:val="003D19CC"/>
    <w:rsid w:val="003D251B"/>
    <w:rsid w:val="003D2C1E"/>
    <w:rsid w:val="003D333D"/>
    <w:rsid w:val="003D52CC"/>
    <w:rsid w:val="003D548F"/>
    <w:rsid w:val="003D7220"/>
    <w:rsid w:val="003D7D4D"/>
    <w:rsid w:val="003E04EC"/>
    <w:rsid w:val="003E0ECD"/>
    <w:rsid w:val="003E1EBF"/>
    <w:rsid w:val="003F20DE"/>
    <w:rsid w:val="003F2B35"/>
    <w:rsid w:val="003F32A0"/>
    <w:rsid w:val="003F3899"/>
    <w:rsid w:val="003F3C70"/>
    <w:rsid w:val="003F43C3"/>
    <w:rsid w:val="003F45D6"/>
    <w:rsid w:val="003F4625"/>
    <w:rsid w:val="003F4772"/>
    <w:rsid w:val="003F50C0"/>
    <w:rsid w:val="004021FB"/>
    <w:rsid w:val="00405826"/>
    <w:rsid w:val="00406043"/>
    <w:rsid w:val="0040675C"/>
    <w:rsid w:val="00407EC1"/>
    <w:rsid w:val="00410D66"/>
    <w:rsid w:val="0041620D"/>
    <w:rsid w:val="00417BB9"/>
    <w:rsid w:val="00430D0D"/>
    <w:rsid w:val="00430DFB"/>
    <w:rsid w:val="00432229"/>
    <w:rsid w:val="00433440"/>
    <w:rsid w:val="00435A21"/>
    <w:rsid w:val="00436FB7"/>
    <w:rsid w:val="00442675"/>
    <w:rsid w:val="00444154"/>
    <w:rsid w:val="00444428"/>
    <w:rsid w:val="00445FAE"/>
    <w:rsid w:val="004508EE"/>
    <w:rsid w:val="004528AF"/>
    <w:rsid w:val="004544CD"/>
    <w:rsid w:val="004545EE"/>
    <w:rsid w:val="00454650"/>
    <w:rsid w:val="004553CF"/>
    <w:rsid w:val="0045644A"/>
    <w:rsid w:val="00456D05"/>
    <w:rsid w:val="004608B7"/>
    <w:rsid w:val="00464A80"/>
    <w:rsid w:val="00465BF5"/>
    <w:rsid w:val="00465E0F"/>
    <w:rsid w:val="00466248"/>
    <w:rsid w:val="00466827"/>
    <w:rsid w:val="00470275"/>
    <w:rsid w:val="00470423"/>
    <w:rsid w:val="0047225C"/>
    <w:rsid w:val="00472CC2"/>
    <w:rsid w:val="00474041"/>
    <w:rsid w:val="0047450C"/>
    <w:rsid w:val="00475480"/>
    <w:rsid w:val="00481B68"/>
    <w:rsid w:val="00482C49"/>
    <w:rsid w:val="004849E6"/>
    <w:rsid w:val="00484BD5"/>
    <w:rsid w:val="00486472"/>
    <w:rsid w:val="004939DC"/>
    <w:rsid w:val="004A19C7"/>
    <w:rsid w:val="004A3097"/>
    <w:rsid w:val="004A37F7"/>
    <w:rsid w:val="004A3C97"/>
    <w:rsid w:val="004B03CC"/>
    <w:rsid w:val="004B0C58"/>
    <w:rsid w:val="004B5572"/>
    <w:rsid w:val="004B771A"/>
    <w:rsid w:val="004B7A73"/>
    <w:rsid w:val="004C17A7"/>
    <w:rsid w:val="004C60FD"/>
    <w:rsid w:val="004D7425"/>
    <w:rsid w:val="004E36C9"/>
    <w:rsid w:val="004E5138"/>
    <w:rsid w:val="004E5CC5"/>
    <w:rsid w:val="004E6BD8"/>
    <w:rsid w:val="004F1A09"/>
    <w:rsid w:val="004F5B88"/>
    <w:rsid w:val="004F699E"/>
    <w:rsid w:val="0050101C"/>
    <w:rsid w:val="00502710"/>
    <w:rsid w:val="00503BDB"/>
    <w:rsid w:val="005054F2"/>
    <w:rsid w:val="00507BA8"/>
    <w:rsid w:val="0051500F"/>
    <w:rsid w:val="0051654F"/>
    <w:rsid w:val="00520704"/>
    <w:rsid w:val="00522660"/>
    <w:rsid w:val="0052469F"/>
    <w:rsid w:val="0052560A"/>
    <w:rsid w:val="00527C30"/>
    <w:rsid w:val="0053240C"/>
    <w:rsid w:val="0053310A"/>
    <w:rsid w:val="00535F17"/>
    <w:rsid w:val="00537B5A"/>
    <w:rsid w:val="00537DA2"/>
    <w:rsid w:val="00541A86"/>
    <w:rsid w:val="00541C74"/>
    <w:rsid w:val="00543115"/>
    <w:rsid w:val="0054353B"/>
    <w:rsid w:val="0054446B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0F07"/>
    <w:rsid w:val="00561C87"/>
    <w:rsid w:val="0056242E"/>
    <w:rsid w:val="0056290B"/>
    <w:rsid w:val="00563CEF"/>
    <w:rsid w:val="0057288E"/>
    <w:rsid w:val="00574FD7"/>
    <w:rsid w:val="00575805"/>
    <w:rsid w:val="00575FEA"/>
    <w:rsid w:val="00576269"/>
    <w:rsid w:val="005772C0"/>
    <w:rsid w:val="005905E5"/>
    <w:rsid w:val="00593E39"/>
    <w:rsid w:val="00594C7F"/>
    <w:rsid w:val="005961AB"/>
    <w:rsid w:val="005A1D6A"/>
    <w:rsid w:val="005A21D6"/>
    <w:rsid w:val="005A2AE6"/>
    <w:rsid w:val="005A459A"/>
    <w:rsid w:val="005A4C06"/>
    <w:rsid w:val="005A61B3"/>
    <w:rsid w:val="005A681D"/>
    <w:rsid w:val="005A7C1D"/>
    <w:rsid w:val="005A7C6D"/>
    <w:rsid w:val="005B110B"/>
    <w:rsid w:val="005B506E"/>
    <w:rsid w:val="005B6C75"/>
    <w:rsid w:val="005C0A4A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01ADE"/>
    <w:rsid w:val="0060254A"/>
    <w:rsid w:val="00603243"/>
    <w:rsid w:val="006048AB"/>
    <w:rsid w:val="00606A5D"/>
    <w:rsid w:val="00611C4D"/>
    <w:rsid w:val="006129D7"/>
    <w:rsid w:val="00614CF1"/>
    <w:rsid w:val="00621924"/>
    <w:rsid w:val="006239F3"/>
    <w:rsid w:val="0062529A"/>
    <w:rsid w:val="0063365B"/>
    <w:rsid w:val="0063506F"/>
    <w:rsid w:val="00635567"/>
    <w:rsid w:val="00640E92"/>
    <w:rsid w:val="00642259"/>
    <w:rsid w:val="006429A7"/>
    <w:rsid w:val="0065677F"/>
    <w:rsid w:val="00660508"/>
    <w:rsid w:val="006619F9"/>
    <w:rsid w:val="006639AB"/>
    <w:rsid w:val="006667A2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92AE2"/>
    <w:rsid w:val="006A11A5"/>
    <w:rsid w:val="006A448B"/>
    <w:rsid w:val="006A5D36"/>
    <w:rsid w:val="006B00E0"/>
    <w:rsid w:val="006B0886"/>
    <w:rsid w:val="006B14CF"/>
    <w:rsid w:val="006B1819"/>
    <w:rsid w:val="006C405E"/>
    <w:rsid w:val="006C4D75"/>
    <w:rsid w:val="006C5F8E"/>
    <w:rsid w:val="006C645B"/>
    <w:rsid w:val="006C7EBF"/>
    <w:rsid w:val="006D182B"/>
    <w:rsid w:val="006D1894"/>
    <w:rsid w:val="006D247E"/>
    <w:rsid w:val="006D55BF"/>
    <w:rsid w:val="006E01D8"/>
    <w:rsid w:val="006E1C02"/>
    <w:rsid w:val="006E3F9F"/>
    <w:rsid w:val="006F12C5"/>
    <w:rsid w:val="006F1B1C"/>
    <w:rsid w:val="006F3E03"/>
    <w:rsid w:val="006F6B3A"/>
    <w:rsid w:val="00704FC7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0985"/>
    <w:rsid w:val="00721670"/>
    <w:rsid w:val="00721AE2"/>
    <w:rsid w:val="00725CAE"/>
    <w:rsid w:val="00731718"/>
    <w:rsid w:val="007326E9"/>
    <w:rsid w:val="00735226"/>
    <w:rsid w:val="00737D5D"/>
    <w:rsid w:val="0074032E"/>
    <w:rsid w:val="007414A4"/>
    <w:rsid w:val="00741505"/>
    <w:rsid w:val="0074222E"/>
    <w:rsid w:val="0074273F"/>
    <w:rsid w:val="00742EA6"/>
    <w:rsid w:val="0074334E"/>
    <w:rsid w:val="007502E1"/>
    <w:rsid w:val="00752D24"/>
    <w:rsid w:val="00752F8C"/>
    <w:rsid w:val="0075391B"/>
    <w:rsid w:val="00754918"/>
    <w:rsid w:val="00756738"/>
    <w:rsid w:val="0076050E"/>
    <w:rsid w:val="0076170D"/>
    <w:rsid w:val="00762CB9"/>
    <w:rsid w:val="00763575"/>
    <w:rsid w:val="0076378C"/>
    <w:rsid w:val="00764365"/>
    <w:rsid w:val="00766129"/>
    <w:rsid w:val="00766448"/>
    <w:rsid w:val="00772C5C"/>
    <w:rsid w:val="0077375D"/>
    <w:rsid w:val="00774465"/>
    <w:rsid w:val="00776686"/>
    <w:rsid w:val="0078084D"/>
    <w:rsid w:val="00780BF4"/>
    <w:rsid w:val="007834A8"/>
    <w:rsid w:val="0078357E"/>
    <w:rsid w:val="00786D98"/>
    <w:rsid w:val="00787CF7"/>
    <w:rsid w:val="00791F3D"/>
    <w:rsid w:val="007974E5"/>
    <w:rsid w:val="007A178D"/>
    <w:rsid w:val="007B5EB1"/>
    <w:rsid w:val="007C1D02"/>
    <w:rsid w:val="007C2ACA"/>
    <w:rsid w:val="007C3D1E"/>
    <w:rsid w:val="007C6F42"/>
    <w:rsid w:val="007C707A"/>
    <w:rsid w:val="007C7417"/>
    <w:rsid w:val="007D2F50"/>
    <w:rsid w:val="007D403C"/>
    <w:rsid w:val="007D4259"/>
    <w:rsid w:val="007D501A"/>
    <w:rsid w:val="007D6EC7"/>
    <w:rsid w:val="007E018B"/>
    <w:rsid w:val="007E406B"/>
    <w:rsid w:val="007E4869"/>
    <w:rsid w:val="007E4C00"/>
    <w:rsid w:val="007E5B77"/>
    <w:rsid w:val="007F0C44"/>
    <w:rsid w:val="007F0E83"/>
    <w:rsid w:val="007F3BA4"/>
    <w:rsid w:val="007F7EA2"/>
    <w:rsid w:val="00800DE9"/>
    <w:rsid w:val="008022C7"/>
    <w:rsid w:val="008051CA"/>
    <w:rsid w:val="00805A43"/>
    <w:rsid w:val="00811481"/>
    <w:rsid w:val="00812A08"/>
    <w:rsid w:val="00814EE1"/>
    <w:rsid w:val="008157E8"/>
    <w:rsid w:val="00816B3F"/>
    <w:rsid w:val="00817EE9"/>
    <w:rsid w:val="00823CA5"/>
    <w:rsid w:val="00827658"/>
    <w:rsid w:val="00830DD0"/>
    <w:rsid w:val="008353BC"/>
    <w:rsid w:val="0083608D"/>
    <w:rsid w:val="00840FCD"/>
    <w:rsid w:val="00845F80"/>
    <w:rsid w:val="008474E6"/>
    <w:rsid w:val="00850130"/>
    <w:rsid w:val="0085071E"/>
    <w:rsid w:val="0085110D"/>
    <w:rsid w:val="00851ECA"/>
    <w:rsid w:val="00854439"/>
    <w:rsid w:val="0085444D"/>
    <w:rsid w:val="00854BA6"/>
    <w:rsid w:val="0086051A"/>
    <w:rsid w:val="00860D25"/>
    <w:rsid w:val="00861764"/>
    <w:rsid w:val="00865AB2"/>
    <w:rsid w:val="00870967"/>
    <w:rsid w:val="0087648A"/>
    <w:rsid w:val="00877C25"/>
    <w:rsid w:val="008819E4"/>
    <w:rsid w:val="0088582E"/>
    <w:rsid w:val="008862E2"/>
    <w:rsid w:val="00891D08"/>
    <w:rsid w:val="008A00AB"/>
    <w:rsid w:val="008A48EB"/>
    <w:rsid w:val="008A52AE"/>
    <w:rsid w:val="008B2C9A"/>
    <w:rsid w:val="008B2CBC"/>
    <w:rsid w:val="008B2FCD"/>
    <w:rsid w:val="008B45B8"/>
    <w:rsid w:val="008B489B"/>
    <w:rsid w:val="008B55C4"/>
    <w:rsid w:val="008B6031"/>
    <w:rsid w:val="008C79D7"/>
    <w:rsid w:val="008D2BBF"/>
    <w:rsid w:val="008D3952"/>
    <w:rsid w:val="008D4937"/>
    <w:rsid w:val="008D4F1A"/>
    <w:rsid w:val="008E1ECE"/>
    <w:rsid w:val="008E3605"/>
    <w:rsid w:val="008E44FD"/>
    <w:rsid w:val="008E4C46"/>
    <w:rsid w:val="008E51B1"/>
    <w:rsid w:val="008E5237"/>
    <w:rsid w:val="008E6683"/>
    <w:rsid w:val="008F22D3"/>
    <w:rsid w:val="008F5E4E"/>
    <w:rsid w:val="00902CB5"/>
    <w:rsid w:val="00905359"/>
    <w:rsid w:val="00906111"/>
    <w:rsid w:val="00912B83"/>
    <w:rsid w:val="00912DFA"/>
    <w:rsid w:val="00915EE1"/>
    <w:rsid w:val="00917951"/>
    <w:rsid w:val="00917E22"/>
    <w:rsid w:val="009211A2"/>
    <w:rsid w:val="009219D9"/>
    <w:rsid w:val="00924608"/>
    <w:rsid w:val="00924E66"/>
    <w:rsid w:val="00932321"/>
    <w:rsid w:val="0093277A"/>
    <w:rsid w:val="00936333"/>
    <w:rsid w:val="00936BCA"/>
    <w:rsid w:val="00937F2C"/>
    <w:rsid w:val="00940585"/>
    <w:rsid w:val="00940B6C"/>
    <w:rsid w:val="0094149F"/>
    <w:rsid w:val="00943786"/>
    <w:rsid w:val="00950BC7"/>
    <w:rsid w:val="00954C0E"/>
    <w:rsid w:val="00955776"/>
    <w:rsid w:val="009607C7"/>
    <w:rsid w:val="00960E81"/>
    <w:rsid w:val="00961236"/>
    <w:rsid w:val="009617A5"/>
    <w:rsid w:val="009618C0"/>
    <w:rsid w:val="00971A08"/>
    <w:rsid w:val="009750C8"/>
    <w:rsid w:val="0098438B"/>
    <w:rsid w:val="00984A83"/>
    <w:rsid w:val="00985DEF"/>
    <w:rsid w:val="00987DEB"/>
    <w:rsid w:val="0099069B"/>
    <w:rsid w:val="00993BA0"/>
    <w:rsid w:val="00995100"/>
    <w:rsid w:val="00996A91"/>
    <w:rsid w:val="009A0CE9"/>
    <w:rsid w:val="009A5CF2"/>
    <w:rsid w:val="009B2D17"/>
    <w:rsid w:val="009B4105"/>
    <w:rsid w:val="009B68DB"/>
    <w:rsid w:val="009B7806"/>
    <w:rsid w:val="009B78D2"/>
    <w:rsid w:val="009C40F1"/>
    <w:rsid w:val="009C4A38"/>
    <w:rsid w:val="009C4B0E"/>
    <w:rsid w:val="009D420C"/>
    <w:rsid w:val="009D5E03"/>
    <w:rsid w:val="009E10B7"/>
    <w:rsid w:val="009E48F9"/>
    <w:rsid w:val="009F0B68"/>
    <w:rsid w:val="009F3C1C"/>
    <w:rsid w:val="009F47C6"/>
    <w:rsid w:val="009F488F"/>
    <w:rsid w:val="00A01F96"/>
    <w:rsid w:val="00A02792"/>
    <w:rsid w:val="00A078C8"/>
    <w:rsid w:val="00A1566D"/>
    <w:rsid w:val="00A17FEE"/>
    <w:rsid w:val="00A2050B"/>
    <w:rsid w:val="00A20AB0"/>
    <w:rsid w:val="00A20B05"/>
    <w:rsid w:val="00A22338"/>
    <w:rsid w:val="00A25200"/>
    <w:rsid w:val="00A267C1"/>
    <w:rsid w:val="00A31BC5"/>
    <w:rsid w:val="00A326A3"/>
    <w:rsid w:val="00A33A34"/>
    <w:rsid w:val="00A35910"/>
    <w:rsid w:val="00A36FAD"/>
    <w:rsid w:val="00A42C50"/>
    <w:rsid w:val="00A44260"/>
    <w:rsid w:val="00A45FA4"/>
    <w:rsid w:val="00A50632"/>
    <w:rsid w:val="00A50A03"/>
    <w:rsid w:val="00A519C7"/>
    <w:rsid w:val="00A52175"/>
    <w:rsid w:val="00A556D1"/>
    <w:rsid w:val="00A56E2A"/>
    <w:rsid w:val="00A577C8"/>
    <w:rsid w:val="00A61F81"/>
    <w:rsid w:val="00A62D39"/>
    <w:rsid w:val="00A632F1"/>
    <w:rsid w:val="00A64916"/>
    <w:rsid w:val="00A6661F"/>
    <w:rsid w:val="00A74560"/>
    <w:rsid w:val="00A75EE9"/>
    <w:rsid w:val="00A81997"/>
    <w:rsid w:val="00A81ACE"/>
    <w:rsid w:val="00A81CF7"/>
    <w:rsid w:val="00A81FA8"/>
    <w:rsid w:val="00A82047"/>
    <w:rsid w:val="00A828AB"/>
    <w:rsid w:val="00A83916"/>
    <w:rsid w:val="00A83DF6"/>
    <w:rsid w:val="00A854FB"/>
    <w:rsid w:val="00A8635A"/>
    <w:rsid w:val="00A907D6"/>
    <w:rsid w:val="00A91354"/>
    <w:rsid w:val="00A91DFC"/>
    <w:rsid w:val="00A96ED6"/>
    <w:rsid w:val="00AA24CC"/>
    <w:rsid w:val="00AA2C7E"/>
    <w:rsid w:val="00AA4951"/>
    <w:rsid w:val="00AA7864"/>
    <w:rsid w:val="00AB183E"/>
    <w:rsid w:val="00AB3093"/>
    <w:rsid w:val="00AB4CA9"/>
    <w:rsid w:val="00AB7FDA"/>
    <w:rsid w:val="00AC1581"/>
    <w:rsid w:val="00AC1E0E"/>
    <w:rsid w:val="00AC61E4"/>
    <w:rsid w:val="00AC6C84"/>
    <w:rsid w:val="00AD3545"/>
    <w:rsid w:val="00AD387A"/>
    <w:rsid w:val="00AD5005"/>
    <w:rsid w:val="00AD6871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30BEA"/>
    <w:rsid w:val="00B3313C"/>
    <w:rsid w:val="00B33D04"/>
    <w:rsid w:val="00B34466"/>
    <w:rsid w:val="00B36562"/>
    <w:rsid w:val="00B37742"/>
    <w:rsid w:val="00B40483"/>
    <w:rsid w:val="00B41EFC"/>
    <w:rsid w:val="00B46590"/>
    <w:rsid w:val="00B47956"/>
    <w:rsid w:val="00B54527"/>
    <w:rsid w:val="00B55492"/>
    <w:rsid w:val="00B60BD6"/>
    <w:rsid w:val="00B60CAA"/>
    <w:rsid w:val="00B6163A"/>
    <w:rsid w:val="00B61D91"/>
    <w:rsid w:val="00B61DA8"/>
    <w:rsid w:val="00B640A8"/>
    <w:rsid w:val="00B6477E"/>
    <w:rsid w:val="00B66AF2"/>
    <w:rsid w:val="00B67094"/>
    <w:rsid w:val="00B67893"/>
    <w:rsid w:val="00B71255"/>
    <w:rsid w:val="00B73318"/>
    <w:rsid w:val="00B74A71"/>
    <w:rsid w:val="00B77E45"/>
    <w:rsid w:val="00B81E45"/>
    <w:rsid w:val="00B83735"/>
    <w:rsid w:val="00B83CB7"/>
    <w:rsid w:val="00B85C2B"/>
    <w:rsid w:val="00B86C36"/>
    <w:rsid w:val="00B90FC7"/>
    <w:rsid w:val="00B92849"/>
    <w:rsid w:val="00B934C6"/>
    <w:rsid w:val="00B96E87"/>
    <w:rsid w:val="00B9704F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3313"/>
    <w:rsid w:val="00BC499B"/>
    <w:rsid w:val="00BC5E9B"/>
    <w:rsid w:val="00BC6565"/>
    <w:rsid w:val="00BD28BC"/>
    <w:rsid w:val="00BD2D97"/>
    <w:rsid w:val="00BD3198"/>
    <w:rsid w:val="00BD4DFD"/>
    <w:rsid w:val="00BD63A1"/>
    <w:rsid w:val="00BE1843"/>
    <w:rsid w:val="00BE23F4"/>
    <w:rsid w:val="00BE53CE"/>
    <w:rsid w:val="00BE5A08"/>
    <w:rsid w:val="00BE6F24"/>
    <w:rsid w:val="00BF6E9D"/>
    <w:rsid w:val="00BF74AE"/>
    <w:rsid w:val="00BF76EF"/>
    <w:rsid w:val="00BF781E"/>
    <w:rsid w:val="00C018D0"/>
    <w:rsid w:val="00C01C5B"/>
    <w:rsid w:val="00C03631"/>
    <w:rsid w:val="00C03793"/>
    <w:rsid w:val="00C04683"/>
    <w:rsid w:val="00C11CF4"/>
    <w:rsid w:val="00C1601A"/>
    <w:rsid w:val="00C1760E"/>
    <w:rsid w:val="00C20D91"/>
    <w:rsid w:val="00C20DD1"/>
    <w:rsid w:val="00C276C2"/>
    <w:rsid w:val="00C2788B"/>
    <w:rsid w:val="00C3161E"/>
    <w:rsid w:val="00C318D7"/>
    <w:rsid w:val="00C34643"/>
    <w:rsid w:val="00C3489A"/>
    <w:rsid w:val="00C4181C"/>
    <w:rsid w:val="00C42A00"/>
    <w:rsid w:val="00C4356D"/>
    <w:rsid w:val="00C43F75"/>
    <w:rsid w:val="00C46808"/>
    <w:rsid w:val="00C46B40"/>
    <w:rsid w:val="00C4719F"/>
    <w:rsid w:val="00C50D41"/>
    <w:rsid w:val="00C53177"/>
    <w:rsid w:val="00C57B8F"/>
    <w:rsid w:val="00C6126D"/>
    <w:rsid w:val="00C646E0"/>
    <w:rsid w:val="00C702C4"/>
    <w:rsid w:val="00C703F7"/>
    <w:rsid w:val="00C752B9"/>
    <w:rsid w:val="00C753D0"/>
    <w:rsid w:val="00C767B4"/>
    <w:rsid w:val="00C80853"/>
    <w:rsid w:val="00C835D2"/>
    <w:rsid w:val="00C8598D"/>
    <w:rsid w:val="00C86A76"/>
    <w:rsid w:val="00C9016E"/>
    <w:rsid w:val="00C923FB"/>
    <w:rsid w:val="00C92C2B"/>
    <w:rsid w:val="00C93EC3"/>
    <w:rsid w:val="00C940EC"/>
    <w:rsid w:val="00C95930"/>
    <w:rsid w:val="00C95F24"/>
    <w:rsid w:val="00C97543"/>
    <w:rsid w:val="00C97636"/>
    <w:rsid w:val="00CA03DC"/>
    <w:rsid w:val="00CA4185"/>
    <w:rsid w:val="00CB38D8"/>
    <w:rsid w:val="00CB7668"/>
    <w:rsid w:val="00CB7BE5"/>
    <w:rsid w:val="00CC266D"/>
    <w:rsid w:val="00CC3A71"/>
    <w:rsid w:val="00CD2789"/>
    <w:rsid w:val="00CD357D"/>
    <w:rsid w:val="00CD3D0E"/>
    <w:rsid w:val="00CD5F89"/>
    <w:rsid w:val="00CD70C4"/>
    <w:rsid w:val="00CF1E53"/>
    <w:rsid w:val="00CF2A69"/>
    <w:rsid w:val="00CF367F"/>
    <w:rsid w:val="00D00A5B"/>
    <w:rsid w:val="00D05D98"/>
    <w:rsid w:val="00D103CD"/>
    <w:rsid w:val="00D11240"/>
    <w:rsid w:val="00D158E4"/>
    <w:rsid w:val="00D15C97"/>
    <w:rsid w:val="00D222FE"/>
    <w:rsid w:val="00D23710"/>
    <w:rsid w:val="00D2432F"/>
    <w:rsid w:val="00D32DCE"/>
    <w:rsid w:val="00D41484"/>
    <w:rsid w:val="00D4196F"/>
    <w:rsid w:val="00D41C53"/>
    <w:rsid w:val="00D4323A"/>
    <w:rsid w:val="00D4699F"/>
    <w:rsid w:val="00D47992"/>
    <w:rsid w:val="00D53E01"/>
    <w:rsid w:val="00D57086"/>
    <w:rsid w:val="00D615D6"/>
    <w:rsid w:val="00D63960"/>
    <w:rsid w:val="00D653F9"/>
    <w:rsid w:val="00D6719A"/>
    <w:rsid w:val="00D675E7"/>
    <w:rsid w:val="00D677A4"/>
    <w:rsid w:val="00D721F1"/>
    <w:rsid w:val="00D75A5D"/>
    <w:rsid w:val="00D76813"/>
    <w:rsid w:val="00D779FC"/>
    <w:rsid w:val="00D809B2"/>
    <w:rsid w:val="00D834CA"/>
    <w:rsid w:val="00D83BCE"/>
    <w:rsid w:val="00D85EAF"/>
    <w:rsid w:val="00D915B4"/>
    <w:rsid w:val="00D948B5"/>
    <w:rsid w:val="00D95734"/>
    <w:rsid w:val="00D95AA4"/>
    <w:rsid w:val="00DA36B7"/>
    <w:rsid w:val="00DA40C9"/>
    <w:rsid w:val="00DA513C"/>
    <w:rsid w:val="00DB1C81"/>
    <w:rsid w:val="00DB5D90"/>
    <w:rsid w:val="00DB7749"/>
    <w:rsid w:val="00DC37E7"/>
    <w:rsid w:val="00DC3B9E"/>
    <w:rsid w:val="00DC4447"/>
    <w:rsid w:val="00DC4A00"/>
    <w:rsid w:val="00DC64F1"/>
    <w:rsid w:val="00DC6941"/>
    <w:rsid w:val="00DC73E5"/>
    <w:rsid w:val="00DD045E"/>
    <w:rsid w:val="00DD15F6"/>
    <w:rsid w:val="00DD73D8"/>
    <w:rsid w:val="00DE0C3A"/>
    <w:rsid w:val="00DF1510"/>
    <w:rsid w:val="00DF5B28"/>
    <w:rsid w:val="00DF6D74"/>
    <w:rsid w:val="00DF7199"/>
    <w:rsid w:val="00E001F2"/>
    <w:rsid w:val="00E058B8"/>
    <w:rsid w:val="00E07C44"/>
    <w:rsid w:val="00E10EDA"/>
    <w:rsid w:val="00E15B1B"/>
    <w:rsid w:val="00E17BDD"/>
    <w:rsid w:val="00E2083A"/>
    <w:rsid w:val="00E247F6"/>
    <w:rsid w:val="00E24D3B"/>
    <w:rsid w:val="00E277F1"/>
    <w:rsid w:val="00E27BED"/>
    <w:rsid w:val="00E319F0"/>
    <w:rsid w:val="00E33896"/>
    <w:rsid w:val="00E343D4"/>
    <w:rsid w:val="00E3658C"/>
    <w:rsid w:val="00E37897"/>
    <w:rsid w:val="00E40671"/>
    <w:rsid w:val="00E43C05"/>
    <w:rsid w:val="00E5282E"/>
    <w:rsid w:val="00E55E97"/>
    <w:rsid w:val="00E6005B"/>
    <w:rsid w:val="00E607FB"/>
    <w:rsid w:val="00E62593"/>
    <w:rsid w:val="00E64039"/>
    <w:rsid w:val="00E64421"/>
    <w:rsid w:val="00E65617"/>
    <w:rsid w:val="00E66865"/>
    <w:rsid w:val="00E669B6"/>
    <w:rsid w:val="00E7023E"/>
    <w:rsid w:val="00E779BA"/>
    <w:rsid w:val="00E814E6"/>
    <w:rsid w:val="00E842BA"/>
    <w:rsid w:val="00E86835"/>
    <w:rsid w:val="00E901B7"/>
    <w:rsid w:val="00E978F9"/>
    <w:rsid w:val="00EA215B"/>
    <w:rsid w:val="00EB1665"/>
    <w:rsid w:val="00EB1AEC"/>
    <w:rsid w:val="00EB230B"/>
    <w:rsid w:val="00EB3F41"/>
    <w:rsid w:val="00EC3807"/>
    <w:rsid w:val="00EC4D34"/>
    <w:rsid w:val="00EC7031"/>
    <w:rsid w:val="00ED1A38"/>
    <w:rsid w:val="00ED4A76"/>
    <w:rsid w:val="00ED6DF3"/>
    <w:rsid w:val="00EE0E54"/>
    <w:rsid w:val="00EE2765"/>
    <w:rsid w:val="00EE5498"/>
    <w:rsid w:val="00EE779E"/>
    <w:rsid w:val="00EF0E18"/>
    <w:rsid w:val="00EF0F61"/>
    <w:rsid w:val="00EF22F7"/>
    <w:rsid w:val="00EF3945"/>
    <w:rsid w:val="00EF5920"/>
    <w:rsid w:val="00EF71D2"/>
    <w:rsid w:val="00F036A3"/>
    <w:rsid w:val="00F10415"/>
    <w:rsid w:val="00F10D11"/>
    <w:rsid w:val="00F11FC5"/>
    <w:rsid w:val="00F122EB"/>
    <w:rsid w:val="00F12745"/>
    <w:rsid w:val="00F1545A"/>
    <w:rsid w:val="00F17181"/>
    <w:rsid w:val="00F179DD"/>
    <w:rsid w:val="00F21105"/>
    <w:rsid w:val="00F21BF8"/>
    <w:rsid w:val="00F32CF8"/>
    <w:rsid w:val="00F3737B"/>
    <w:rsid w:val="00F40005"/>
    <w:rsid w:val="00F42867"/>
    <w:rsid w:val="00F50C81"/>
    <w:rsid w:val="00F5120D"/>
    <w:rsid w:val="00F512B0"/>
    <w:rsid w:val="00F51638"/>
    <w:rsid w:val="00F539E0"/>
    <w:rsid w:val="00F53F46"/>
    <w:rsid w:val="00F54692"/>
    <w:rsid w:val="00F55CC6"/>
    <w:rsid w:val="00F560B0"/>
    <w:rsid w:val="00F56D96"/>
    <w:rsid w:val="00F60DAB"/>
    <w:rsid w:val="00F6460F"/>
    <w:rsid w:val="00F65B22"/>
    <w:rsid w:val="00F71C0F"/>
    <w:rsid w:val="00F75FF9"/>
    <w:rsid w:val="00F7635D"/>
    <w:rsid w:val="00F76F88"/>
    <w:rsid w:val="00F80008"/>
    <w:rsid w:val="00F81C58"/>
    <w:rsid w:val="00F87DC2"/>
    <w:rsid w:val="00F87E42"/>
    <w:rsid w:val="00F9166B"/>
    <w:rsid w:val="00F95244"/>
    <w:rsid w:val="00F95DE4"/>
    <w:rsid w:val="00F966CD"/>
    <w:rsid w:val="00F972E5"/>
    <w:rsid w:val="00FA0902"/>
    <w:rsid w:val="00FA613C"/>
    <w:rsid w:val="00FB0A42"/>
    <w:rsid w:val="00FB4398"/>
    <w:rsid w:val="00FB53AF"/>
    <w:rsid w:val="00FB5958"/>
    <w:rsid w:val="00FC005C"/>
    <w:rsid w:val="00FC1350"/>
    <w:rsid w:val="00FC1F05"/>
    <w:rsid w:val="00FC7CC1"/>
    <w:rsid w:val="00FC7F6E"/>
    <w:rsid w:val="00FD1172"/>
    <w:rsid w:val="00FD1393"/>
    <w:rsid w:val="00FD21FE"/>
    <w:rsid w:val="00FD60B7"/>
    <w:rsid w:val="00FD68EA"/>
    <w:rsid w:val="00FE2CE5"/>
    <w:rsid w:val="00FE3B10"/>
    <w:rsid w:val="00FE3F6F"/>
    <w:rsid w:val="00FE47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247DB-F2B1-4FD2-A948-CA1B0E1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FollowedHyperlink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56D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356D"/>
    <w:pPr>
      <w:suppressAutoHyphens/>
      <w:spacing w:before="100" w:beforeAutospacing="1" w:after="100" w:afterAutospacing="1" w:line="276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4356D"/>
    <w:pPr>
      <w:suppressAutoHyphens/>
      <w:spacing w:before="100" w:beforeAutospacing="1" w:after="100" w:afterAutospacing="1" w:line="276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356D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C4356D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C4356D"/>
    <w:rPr>
      <w:rFonts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59"/>
    <w:qFormat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1">
    <w:name w:val="Body Text 2"/>
    <w:basedOn w:val="a"/>
    <w:link w:val="22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annotation text"/>
    <w:basedOn w:val="a"/>
    <w:link w:val="ae"/>
    <w:uiPriority w:val="99"/>
    <w:unhideWhenUsed/>
    <w:qFormat/>
    <w:rsid w:val="00C4356D"/>
    <w:pPr>
      <w:suppressAutoHyphens/>
      <w:spacing w:after="200" w:line="276" w:lineRule="auto"/>
    </w:pPr>
    <w:rPr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locked/>
    <w:rsid w:val="00C4356D"/>
    <w:rPr>
      <w:rFonts w:cs="Times New Roman"/>
      <w:lang w:val="x-none" w:eastAsia="ar-SA" w:bidi="ar-SA"/>
    </w:rPr>
  </w:style>
  <w:style w:type="paragraph" w:styleId="af">
    <w:name w:val="annotation subject"/>
    <w:basedOn w:val="ad"/>
    <w:next w:val="ad"/>
    <w:link w:val="af0"/>
    <w:uiPriority w:val="99"/>
    <w:unhideWhenUsed/>
    <w:rsid w:val="00C435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C4356D"/>
    <w:rPr>
      <w:rFonts w:cs="Times New Roman"/>
      <w:b/>
      <w:bCs/>
      <w:lang w:val="x-none" w:eastAsia="ar-SA" w:bidi="ar-SA"/>
    </w:rPr>
  </w:style>
  <w:style w:type="paragraph" w:styleId="af1">
    <w:name w:val="header"/>
    <w:basedOn w:val="a"/>
    <w:link w:val="af2"/>
    <w:uiPriority w:val="99"/>
    <w:rsid w:val="00C4356D"/>
    <w:pPr>
      <w:tabs>
        <w:tab w:val="center" w:pos="4153"/>
        <w:tab w:val="right" w:pos="8306"/>
      </w:tabs>
      <w:spacing w:before="120" w:after="120" w:line="276" w:lineRule="auto"/>
      <w:jc w:val="both"/>
    </w:pPr>
    <w:rPr>
      <w:rFonts w:ascii="Arial" w:eastAsia="MS Mincho" w:hAnsi="Arial" w:cs="Arial"/>
      <w:smallCaps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C4356D"/>
    <w:rPr>
      <w:rFonts w:ascii="Arial" w:eastAsia="MS Mincho" w:hAnsi="Arial" w:cs="Arial"/>
      <w:smallCaps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C4356D"/>
    <w:pPr>
      <w:suppressAutoHyphens/>
      <w:spacing w:after="200" w:line="276" w:lineRule="auto"/>
    </w:pPr>
    <w:rPr>
      <w:rFonts w:ascii="Cambria" w:eastAsia="MS Gothic" w:hAnsi="Cambria"/>
      <w:i/>
      <w:iCs/>
      <w:color w:val="4F81BD"/>
      <w:spacing w:val="15"/>
      <w:lang w:eastAsia="ar-SA"/>
    </w:rPr>
  </w:style>
  <w:style w:type="character" w:customStyle="1" w:styleId="af4">
    <w:name w:val="Подзаголовок Знак"/>
    <w:basedOn w:val="a0"/>
    <w:link w:val="af3"/>
    <w:uiPriority w:val="11"/>
    <w:locked/>
    <w:rsid w:val="00C4356D"/>
    <w:rPr>
      <w:rFonts w:ascii="Cambria" w:eastAsia="MS Gothic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af5">
    <w:name w:val="Title"/>
    <w:basedOn w:val="a"/>
    <w:next w:val="a"/>
    <w:link w:val="af6"/>
    <w:uiPriority w:val="99"/>
    <w:qFormat/>
    <w:rsid w:val="00C4356D"/>
    <w:pPr>
      <w:widowControl w:val="0"/>
      <w:suppressAutoHyphens/>
      <w:autoSpaceDE w:val="0"/>
      <w:spacing w:after="200" w:line="276" w:lineRule="auto"/>
      <w:jc w:val="center"/>
    </w:pPr>
    <w:rPr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uiPriority w:val="99"/>
    <w:locked/>
    <w:rsid w:val="00C4356D"/>
    <w:rPr>
      <w:rFonts w:cs="Times New Roman"/>
      <w:sz w:val="28"/>
      <w:szCs w:val="28"/>
      <w:lang w:val="x-none" w:eastAsia="ar-SA" w:bidi="ar-SA"/>
    </w:rPr>
  </w:style>
  <w:style w:type="paragraph" w:customStyle="1" w:styleId="12">
    <w:name w:val="Знак Знак Знак1 Знак Знак Знак Знак Знак Знак Знак"/>
    <w:basedOn w:val="a"/>
    <w:rsid w:val="00C4356D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character" w:styleId="af7">
    <w:name w:val="annotation reference"/>
    <w:basedOn w:val="a0"/>
    <w:uiPriority w:val="99"/>
    <w:unhideWhenUsed/>
    <w:rsid w:val="00C4356D"/>
    <w:rPr>
      <w:rFonts w:cs="Times New Roman"/>
      <w:sz w:val="16"/>
    </w:rPr>
  </w:style>
  <w:style w:type="character" w:styleId="af8">
    <w:name w:val="FollowedHyperlink"/>
    <w:basedOn w:val="a0"/>
    <w:uiPriority w:val="99"/>
    <w:unhideWhenUsed/>
    <w:qFormat/>
    <w:rsid w:val="00C4356D"/>
    <w:rPr>
      <w:rFonts w:cs="Times New Roman"/>
      <w:color w:val="800080"/>
      <w:u w:val="single"/>
    </w:rPr>
  </w:style>
  <w:style w:type="character" w:styleId="af9">
    <w:name w:val="Strong"/>
    <w:basedOn w:val="a0"/>
    <w:uiPriority w:val="22"/>
    <w:qFormat/>
    <w:rsid w:val="00C4356D"/>
    <w:rPr>
      <w:rFonts w:cs="Times New Roman"/>
      <w:b/>
    </w:rPr>
  </w:style>
  <w:style w:type="character" w:customStyle="1" w:styleId="FontStyle44">
    <w:name w:val="Font Style44"/>
    <w:uiPriority w:val="99"/>
    <w:qFormat/>
    <w:rsid w:val="00C4356D"/>
    <w:rPr>
      <w:rFonts w:ascii="Times New Roman" w:hAnsi="Times New Roman"/>
      <w:sz w:val="22"/>
    </w:rPr>
  </w:style>
  <w:style w:type="character" w:customStyle="1" w:styleId="23">
    <w:name w:val="Основной текст (2)_"/>
    <w:link w:val="24"/>
    <w:uiPriority w:val="99"/>
    <w:locked/>
    <w:rsid w:val="00C4356D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4356D"/>
    <w:pPr>
      <w:widowControl w:val="0"/>
      <w:shd w:val="clear" w:color="auto" w:fill="FFFFFF"/>
      <w:spacing w:before="240" w:after="200" w:line="278" w:lineRule="exact"/>
    </w:pPr>
    <w:rPr>
      <w:b/>
      <w:sz w:val="20"/>
      <w:szCs w:val="20"/>
    </w:rPr>
  </w:style>
  <w:style w:type="character" w:customStyle="1" w:styleId="111">
    <w:name w:val="111 Знак"/>
    <w:link w:val="1110"/>
    <w:uiPriority w:val="99"/>
    <w:locked/>
    <w:rsid w:val="00C4356D"/>
    <w:rPr>
      <w:b/>
      <w:sz w:val="26"/>
      <w:lang w:val="x-none" w:eastAsia="ar-SA" w:bidi="ar-SA"/>
    </w:rPr>
  </w:style>
  <w:style w:type="paragraph" w:customStyle="1" w:styleId="1110">
    <w:name w:val="111"/>
    <w:basedOn w:val="a"/>
    <w:link w:val="111"/>
    <w:uiPriority w:val="99"/>
    <w:rsid w:val="00C4356D"/>
    <w:pPr>
      <w:keepNext/>
      <w:tabs>
        <w:tab w:val="left" w:pos="0"/>
      </w:tabs>
      <w:suppressAutoHyphens/>
      <w:spacing w:after="200" w:line="276" w:lineRule="auto"/>
      <w:jc w:val="center"/>
      <w:outlineLvl w:val="0"/>
    </w:pPr>
    <w:rPr>
      <w:b/>
      <w:bCs/>
      <w:sz w:val="26"/>
      <w:szCs w:val="26"/>
      <w:lang w:eastAsia="ar-SA"/>
    </w:rPr>
  </w:style>
  <w:style w:type="paragraph" w:customStyle="1" w:styleId="xl78">
    <w:name w:val="xl7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31">
    <w:name w:val="3"/>
    <w:basedOn w:val="a"/>
    <w:uiPriority w:val="99"/>
    <w:rsid w:val="00C4356D"/>
    <w:pPr>
      <w:spacing w:after="200" w:line="276" w:lineRule="auto"/>
      <w:jc w:val="both"/>
    </w:pPr>
  </w:style>
  <w:style w:type="paragraph" w:customStyle="1" w:styleId="xl72">
    <w:name w:val="xl72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afa">
    <w:name w:val="Содержимое таблицы"/>
    <w:basedOn w:val="a"/>
    <w:rsid w:val="00C4356D"/>
    <w:pPr>
      <w:suppressLineNumbers/>
      <w:suppressAutoHyphens/>
      <w:spacing w:after="200" w:line="276" w:lineRule="auto"/>
      <w:jc w:val="both"/>
    </w:pPr>
    <w:rPr>
      <w:lang w:eastAsia="zh-CN"/>
    </w:rPr>
  </w:style>
  <w:style w:type="paragraph" w:customStyle="1" w:styleId="xl87">
    <w:name w:val="xl8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C4356D"/>
    <w:pPr>
      <w:autoSpaceDE w:val="0"/>
      <w:autoSpaceDN w:val="0"/>
      <w:spacing w:after="200" w:line="276" w:lineRule="auto"/>
      <w:ind w:left="720"/>
    </w:pPr>
    <w:rPr>
      <w:sz w:val="28"/>
      <w:szCs w:val="28"/>
    </w:rPr>
  </w:style>
  <w:style w:type="paragraph" w:customStyle="1" w:styleId="xl70">
    <w:name w:val="xl70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83">
    <w:name w:val="xl8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4">
    <w:name w:val="xl84"/>
    <w:basedOn w:val="a"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0">
    <w:name w:val="xl80"/>
    <w:basedOn w:val="a"/>
    <w:qFormat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7">
    <w:name w:val="xl7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9">
    <w:name w:val="xl79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69">
    <w:name w:val="xl69"/>
    <w:basedOn w:val="a"/>
    <w:rsid w:val="00C4356D"/>
    <w:pPr>
      <w:spacing w:before="100" w:beforeAutospacing="1" w:after="100" w:afterAutospacing="1" w:line="276" w:lineRule="auto"/>
      <w:jc w:val="center"/>
    </w:pPr>
  </w:style>
  <w:style w:type="paragraph" w:customStyle="1" w:styleId="xl85">
    <w:name w:val="xl85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310">
    <w:name w:val="Основной текст 31"/>
    <w:basedOn w:val="a"/>
    <w:rsid w:val="00C4356D"/>
    <w:pPr>
      <w:spacing w:after="200" w:line="276" w:lineRule="auto"/>
      <w:jc w:val="both"/>
    </w:pPr>
    <w:rPr>
      <w:lang w:eastAsia="zh-CN"/>
    </w:rPr>
  </w:style>
  <w:style w:type="paragraph" w:customStyle="1" w:styleId="xl66">
    <w:name w:val="xl6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afb">
    <w:name w:val="Îáû÷íûé"/>
    <w:uiPriority w:val="99"/>
    <w:rsid w:val="00C4356D"/>
    <w:pPr>
      <w:spacing w:after="200" w:line="276" w:lineRule="auto"/>
    </w:pPr>
  </w:style>
  <w:style w:type="paragraph" w:customStyle="1" w:styleId="font5">
    <w:name w:val="font5"/>
    <w:basedOn w:val="a"/>
    <w:rsid w:val="00C4356D"/>
    <w:pPr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220">
    <w:name w:val="Основной текст 22"/>
    <w:basedOn w:val="a"/>
    <w:uiPriority w:val="99"/>
    <w:rsid w:val="00C4356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-11">
    <w:name w:val="содержание2-11"/>
    <w:basedOn w:val="a"/>
    <w:uiPriority w:val="99"/>
    <w:rsid w:val="00C4356D"/>
    <w:pPr>
      <w:spacing w:after="60" w:line="276" w:lineRule="auto"/>
      <w:jc w:val="both"/>
    </w:pPr>
    <w:rPr>
      <w:rFonts w:eastAsia="MS Mincho"/>
      <w:smallCaps/>
    </w:rPr>
  </w:style>
  <w:style w:type="paragraph" w:customStyle="1" w:styleId="xl74">
    <w:name w:val="xl7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64">
    <w:name w:val="xl6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character" w:customStyle="1" w:styleId="gstitlepricerozn">
    <w:name w:val="gstitlepricerozn"/>
    <w:rsid w:val="00C4356D"/>
  </w:style>
  <w:style w:type="character" w:customStyle="1" w:styleId="gstextpricerozn">
    <w:name w:val="gstextpricerozn"/>
    <w:rsid w:val="00C4356D"/>
  </w:style>
  <w:style w:type="character" w:customStyle="1" w:styleId="productprice">
    <w:name w:val="productprice"/>
    <w:rsid w:val="00C4356D"/>
  </w:style>
  <w:style w:type="paragraph" w:customStyle="1" w:styleId="14">
    <w:name w:val="Рецензия1"/>
    <w:hidden/>
    <w:uiPriority w:val="99"/>
    <w:unhideWhenUsed/>
    <w:qFormat/>
    <w:rsid w:val="00C4356D"/>
    <w:pPr>
      <w:spacing w:after="200" w:line="276" w:lineRule="auto"/>
    </w:pPr>
    <w:rPr>
      <w:lang w:eastAsia="ar-SA"/>
    </w:rPr>
  </w:style>
  <w:style w:type="paragraph" w:styleId="afc">
    <w:name w:val="Revision"/>
    <w:hidden/>
    <w:uiPriority w:val="99"/>
    <w:unhideWhenUsed/>
    <w:rsid w:val="00C4356D"/>
    <w:rPr>
      <w:lang w:eastAsia="ar-SA"/>
    </w:rPr>
  </w:style>
  <w:style w:type="paragraph" w:customStyle="1" w:styleId="western">
    <w:name w:val="western"/>
    <w:basedOn w:val="a"/>
    <w:rsid w:val="002D63D0"/>
    <w:pPr>
      <w:suppressAutoHyphens/>
      <w:spacing w:before="280" w:after="280"/>
    </w:pPr>
    <w:rPr>
      <w:lang w:eastAsia="zh-CN"/>
    </w:rPr>
  </w:style>
  <w:style w:type="paragraph" w:styleId="afd">
    <w:name w:val="List Paragraph"/>
    <w:aliases w:val="Bullet List,FooterText,numbered,Paragraphe de liste1,lp1,Use Case List Paragraph,Маркер,ТЗ список,Абзац списка литеральный,Bulletr List Paragraph,Содержание. 2 уровень,Подпись рисунка,SL_Абзац списка,GOST_TableList,Булет1,1Булет,1,UL"/>
    <w:basedOn w:val="a"/>
    <w:link w:val="afe"/>
    <w:uiPriority w:val="34"/>
    <w:qFormat/>
    <w:rsid w:val="001B59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e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Содержание. 2 уровень Знак,Булет1 Знак"/>
    <w:link w:val="afd"/>
    <w:uiPriority w:val="34"/>
    <w:qFormat/>
    <w:locked/>
    <w:rsid w:val="001B59B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tandard">
    <w:name w:val="Standard"/>
    <w:rsid w:val="001B59B2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B59B2"/>
    <w:pPr>
      <w:spacing w:after="140" w:line="276" w:lineRule="auto"/>
    </w:pPr>
  </w:style>
  <w:style w:type="numbering" w:customStyle="1" w:styleId="WWNum5">
    <w:name w:val="WWNum5"/>
    <w:basedOn w:val="a2"/>
    <w:rsid w:val="001B59B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hyperlink" Target="https://bdu.fstec.ru/vu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uiszakupk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8397</Words>
  <Characters>59562</Characters>
  <Application>Microsoft Office Word</Application>
  <DocSecurity>0</DocSecurity>
  <Lines>496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Алексеев Игорь Юрьевич</cp:lastModifiedBy>
  <cp:revision>28</cp:revision>
  <cp:lastPrinted>2019-05-31T04:11:00Z</cp:lastPrinted>
  <dcterms:created xsi:type="dcterms:W3CDTF">2023-03-16T08:17:00Z</dcterms:created>
  <dcterms:modified xsi:type="dcterms:W3CDTF">2025-02-19T02:46:00Z</dcterms:modified>
</cp:coreProperties>
</file>