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40BB" w14:textId="141DAF19" w:rsidR="005253D4" w:rsidRPr="00AF0741" w:rsidRDefault="006A59A6" w:rsidP="00AF0741">
      <w:pPr>
        <w:pStyle w:val="11"/>
        <w:spacing w:after="0" w:line="240" w:lineRule="auto"/>
        <w:jc w:val="center"/>
        <w:rPr>
          <w:rFonts w:ascii="Times New Roman" w:hAnsi="Times New Roman" w:cs="Times New Roman"/>
          <w:b/>
          <w:bCs/>
          <w:sz w:val="18"/>
          <w:szCs w:val="18"/>
        </w:rPr>
      </w:pPr>
      <w:permStart w:id="1457935617" w:edGrp="everyone"/>
      <w:r w:rsidRPr="00AF0741">
        <w:rPr>
          <w:rFonts w:ascii="Times New Roman" w:hAnsi="Times New Roman" w:cs="Times New Roman"/>
          <w:b/>
          <w:bCs/>
          <w:sz w:val="18"/>
          <w:szCs w:val="18"/>
        </w:rPr>
        <w:t xml:space="preserve">ДОГОВОР ПОСТАВКИ № </w:t>
      </w:r>
      <w:r w:rsidR="006F08D1" w:rsidRPr="00AF0741">
        <w:rPr>
          <w:rFonts w:ascii="Times New Roman" w:hAnsi="Times New Roman" w:cs="Times New Roman"/>
          <w:b/>
          <w:bCs/>
          <w:sz w:val="18"/>
          <w:szCs w:val="18"/>
        </w:rPr>
        <w:t>__________</w:t>
      </w:r>
      <w:r w:rsidRPr="00AF0741">
        <w:rPr>
          <w:rFonts w:ascii="Times New Roman" w:hAnsi="Times New Roman" w:cs="Times New Roman"/>
          <w:b/>
          <w:bCs/>
          <w:sz w:val="18"/>
          <w:szCs w:val="18"/>
        </w:rPr>
        <w:t xml:space="preserve">___ ____________ </w:t>
      </w:r>
    </w:p>
    <w:permEnd w:id="1457935617"/>
    <w:p w14:paraId="28E00F37" w14:textId="77777777" w:rsidR="005253D4" w:rsidRPr="00AF0741" w:rsidRDefault="005253D4" w:rsidP="00AF0741">
      <w:pPr>
        <w:pStyle w:val="11"/>
        <w:spacing w:after="0" w:line="240" w:lineRule="auto"/>
        <w:jc w:val="both"/>
        <w:rPr>
          <w:rFonts w:ascii="Times New Roman" w:hAnsi="Times New Roman" w:cs="Times New Roman"/>
          <w:sz w:val="18"/>
          <w:szCs w:val="18"/>
        </w:rPr>
      </w:pPr>
    </w:p>
    <w:p w14:paraId="36B47D2F" w14:textId="544743D3" w:rsidR="005253D4" w:rsidRPr="00AF0741" w:rsidRDefault="006A59A6" w:rsidP="00AF0741">
      <w:pPr>
        <w:pStyle w:val="11"/>
        <w:spacing w:after="0" w:line="240" w:lineRule="auto"/>
        <w:jc w:val="both"/>
        <w:rPr>
          <w:rFonts w:ascii="Times New Roman" w:hAnsi="Times New Roman" w:cs="Times New Roman"/>
          <w:sz w:val="18"/>
          <w:szCs w:val="18"/>
        </w:rPr>
      </w:pPr>
      <w:permStart w:id="514460909" w:edGrp="everyone"/>
      <w:r w:rsidRPr="00AF0741">
        <w:rPr>
          <w:rFonts w:ascii="Times New Roman" w:hAnsi="Times New Roman" w:cs="Times New Roman"/>
          <w:sz w:val="18"/>
          <w:szCs w:val="18"/>
        </w:rPr>
        <w:t>г. Челябинск</w:t>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t xml:space="preserve">             «___»__________202</w:t>
      </w:r>
      <w:r w:rsidR="00C01650" w:rsidRPr="00AF0741">
        <w:rPr>
          <w:rFonts w:ascii="Times New Roman" w:hAnsi="Times New Roman" w:cs="Times New Roman"/>
          <w:sz w:val="18"/>
          <w:szCs w:val="18"/>
        </w:rPr>
        <w:t>5</w:t>
      </w:r>
      <w:r w:rsidRPr="00AF0741">
        <w:rPr>
          <w:rFonts w:ascii="Times New Roman" w:hAnsi="Times New Roman" w:cs="Times New Roman"/>
          <w:sz w:val="18"/>
          <w:szCs w:val="18"/>
        </w:rPr>
        <w:t>г.</w:t>
      </w:r>
    </w:p>
    <w:permEnd w:id="514460909"/>
    <w:p w14:paraId="45334380" w14:textId="77777777" w:rsidR="005253D4" w:rsidRPr="00AF0741" w:rsidRDefault="005253D4" w:rsidP="00AF0741">
      <w:pPr>
        <w:pStyle w:val="11"/>
        <w:spacing w:after="0" w:line="240" w:lineRule="auto"/>
        <w:jc w:val="both"/>
        <w:rPr>
          <w:rFonts w:ascii="Times New Roman" w:hAnsi="Times New Roman" w:cs="Times New Roman"/>
          <w:sz w:val="18"/>
          <w:szCs w:val="18"/>
        </w:rPr>
      </w:pPr>
    </w:p>
    <w:p w14:paraId="53310983" w14:textId="77777777" w:rsidR="008D573C" w:rsidRPr="00AF0741" w:rsidRDefault="008D573C" w:rsidP="00AF0741">
      <w:pPr>
        <w:pStyle w:val="11"/>
        <w:spacing w:after="0"/>
        <w:jc w:val="both"/>
        <w:rPr>
          <w:rFonts w:ascii="Times New Roman" w:hAnsi="Times New Roman" w:cs="Times New Roman"/>
          <w:sz w:val="18"/>
          <w:szCs w:val="18"/>
        </w:rPr>
      </w:pPr>
      <w:permStart w:id="1425346996" w:edGrp="everyone"/>
      <w:r w:rsidRPr="00AF0741">
        <w:rPr>
          <w:rFonts w:ascii="Times New Roman" w:hAnsi="Times New Roman" w:cs="Times New Roman"/>
          <w:sz w:val="18"/>
          <w:szCs w:val="18"/>
        </w:rPr>
        <w:t xml:space="preserve">______________________________________________________________(___________________________________), именуемое в дальнейшем </w:t>
      </w:r>
      <w:r w:rsidRPr="00AF0741">
        <w:rPr>
          <w:rFonts w:ascii="Times New Roman" w:hAnsi="Times New Roman" w:cs="Times New Roman"/>
          <w:b/>
          <w:bCs/>
          <w:sz w:val="18"/>
          <w:szCs w:val="18"/>
        </w:rPr>
        <w:t>«Поставщик»</w:t>
      </w:r>
      <w:r w:rsidRPr="00AF0741">
        <w:rPr>
          <w:rFonts w:ascii="Times New Roman" w:hAnsi="Times New Roman" w:cs="Times New Roman"/>
          <w:sz w:val="18"/>
          <w:szCs w:val="18"/>
        </w:rPr>
        <w:t xml:space="preserve">, в лице ________________________________________________________, действующего на основании ________________________, с одной стороны, и </w:t>
      </w:r>
    </w:p>
    <w:permEnd w:id="1425346996"/>
    <w:p w14:paraId="1B46BE55" w14:textId="51D80269" w:rsidR="008D573C" w:rsidRPr="00AF0741" w:rsidRDefault="008D573C" w:rsidP="00AF0741">
      <w:pPr>
        <w:tabs>
          <w:tab w:val="left" w:pos="75"/>
        </w:tabs>
        <w:spacing w:line="276" w:lineRule="auto"/>
        <w:jc w:val="both"/>
        <w:rPr>
          <w:rFonts w:ascii="Times New Roman" w:hAnsi="Times New Roman" w:cs="Times New Roman"/>
          <w:sz w:val="18"/>
          <w:szCs w:val="18"/>
        </w:rPr>
      </w:pPr>
      <w:r w:rsidRPr="00AF0741">
        <w:rPr>
          <w:rFonts w:ascii="Times New Roman" w:hAnsi="Times New Roman" w:cs="Times New Roman"/>
          <w:b/>
          <w:bCs/>
          <w:sz w:val="18"/>
          <w:szCs w:val="18"/>
        </w:rPr>
        <w:tab/>
        <w:t>Общество с ограниченной ответственностью «Агрофирма Ариант» (ООО «Агрофирма Ариант»)</w:t>
      </w:r>
      <w:r w:rsidRPr="00AF0741">
        <w:rPr>
          <w:rFonts w:ascii="Times New Roman" w:hAnsi="Times New Roman" w:cs="Times New Roman"/>
          <w:sz w:val="18"/>
          <w:szCs w:val="18"/>
        </w:rPr>
        <w:t xml:space="preserve">, именуемое в дальнейшем </w:t>
      </w:r>
      <w:r w:rsidRPr="00AF0741">
        <w:rPr>
          <w:rFonts w:ascii="Times New Roman" w:hAnsi="Times New Roman" w:cs="Times New Roman"/>
          <w:b/>
          <w:bCs/>
          <w:sz w:val="18"/>
          <w:szCs w:val="18"/>
        </w:rPr>
        <w:t>«Покупатель»</w:t>
      </w:r>
      <w:r w:rsidRPr="00AF0741">
        <w:rPr>
          <w:rFonts w:ascii="Times New Roman" w:hAnsi="Times New Roman" w:cs="Times New Roman"/>
          <w:sz w:val="18"/>
          <w:szCs w:val="18"/>
        </w:rPr>
        <w:t xml:space="preserve">,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w:t>
      </w:r>
      <w:r w:rsidRPr="00AF0741">
        <w:rPr>
          <w:rFonts w:ascii="Times New Roman" w:hAnsi="Times New Roman" w:cs="Times New Roman"/>
          <w:sz w:val="18"/>
          <w:szCs w:val="18"/>
          <w:shd w:val="clear" w:color="auto" w:fill="FFFFFF"/>
        </w:rPr>
        <w:t>№77/1955-н/77-2024-8-532)</w:t>
      </w:r>
      <w:r w:rsidRPr="00AF0741">
        <w:rPr>
          <w:rFonts w:ascii="Times New Roman" w:hAnsi="Times New Roman" w:cs="Times New Roman"/>
          <w:sz w:val="18"/>
          <w:szCs w:val="18"/>
        </w:rPr>
        <w:t xml:space="preserve">, </w:t>
      </w:r>
      <w:r w:rsidRPr="00AF0741">
        <w:rPr>
          <w:rFonts w:ascii="Times New Roman" w:hAnsi="Times New Roman" w:cs="Times New Roman"/>
          <w:spacing w:val="5"/>
          <w:sz w:val="18"/>
          <w:szCs w:val="18"/>
        </w:rPr>
        <w:t xml:space="preserve">на </w:t>
      </w:r>
      <w:permStart w:id="1414885098" w:edGrp="everyone"/>
      <w:r w:rsidRPr="00AF0741">
        <w:rPr>
          <w:rFonts w:ascii="Times New Roman" w:hAnsi="Times New Roman" w:cs="Times New Roman"/>
          <w:spacing w:val="5"/>
          <w:sz w:val="18"/>
          <w:szCs w:val="18"/>
        </w:rPr>
        <w:t xml:space="preserve">основании протокола _________ от «___» ______ _____ г. № _______, </w:t>
      </w:r>
      <w:permEnd w:id="1414885098"/>
      <w:r w:rsidRPr="00AF0741">
        <w:rPr>
          <w:rFonts w:ascii="Times New Roman" w:hAnsi="Times New Roman" w:cs="Times New Roman"/>
          <w:spacing w:val="5"/>
          <w:sz w:val="18"/>
          <w:szCs w:val="18"/>
        </w:rPr>
        <w:t>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w:t>
      </w:r>
      <w:r w:rsidRPr="00AF0741">
        <w:rPr>
          <w:rFonts w:ascii="Times New Roman" w:hAnsi="Times New Roman" w:cs="Times New Roman"/>
          <w:sz w:val="18"/>
          <w:szCs w:val="18"/>
        </w:rPr>
        <w:t>:</w:t>
      </w:r>
    </w:p>
    <w:p w14:paraId="66E15E4B" w14:textId="77777777" w:rsidR="008D573C" w:rsidRPr="00AF0741" w:rsidRDefault="008D573C" w:rsidP="00AF0741">
      <w:pPr>
        <w:tabs>
          <w:tab w:val="left" w:pos="75"/>
        </w:tabs>
        <w:spacing w:line="276" w:lineRule="auto"/>
        <w:jc w:val="both"/>
        <w:rPr>
          <w:rFonts w:ascii="Times New Roman" w:hAnsi="Times New Roman" w:cs="Times New Roman"/>
          <w:sz w:val="18"/>
          <w:szCs w:val="18"/>
        </w:rPr>
      </w:pPr>
    </w:p>
    <w:p w14:paraId="2A7B04FD"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ПРЕДМЕТ ДОГОВОРА.</w:t>
      </w:r>
    </w:p>
    <w:p w14:paraId="4C7B2072"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15" w:type="dxa"/>
        <w:tblBorders>
          <w:top w:val="single" w:sz="4" w:space="0" w:color="000001"/>
          <w:left w:val="single" w:sz="4" w:space="0" w:color="000001"/>
          <w:bottom w:val="single" w:sz="4" w:space="0" w:color="000001"/>
          <w:right w:val="nil"/>
          <w:insideH w:val="single" w:sz="4" w:space="0" w:color="000001"/>
          <w:insideV w:val="nil"/>
        </w:tblBorders>
        <w:tblCellMar>
          <w:top w:w="55" w:type="dxa"/>
          <w:left w:w="30" w:type="dxa"/>
          <w:bottom w:w="55" w:type="dxa"/>
          <w:right w:w="55" w:type="dxa"/>
        </w:tblCellMar>
        <w:tblLook w:val="04A0" w:firstRow="1" w:lastRow="0" w:firstColumn="1" w:lastColumn="0" w:noHBand="0" w:noVBand="1"/>
      </w:tblPr>
      <w:tblGrid>
        <w:gridCol w:w="340"/>
        <w:gridCol w:w="4669"/>
        <w:gridCol w:w="705"/>
        <w:gridCol w:w="564"/>
        <w:gridCol w:w="1415"/>
        <w:gridCol w:w="705"/>
        <w:gridCol w:w="1849"/>
      </w:tblGrid>
      <w:tr w:rsidR="005253D4" w:rsidRPr="00AF0741" w14:paraId="75BE12F0" w14:textId="77777777">
        <w:trPr>
          <w:trHeight w:val="395"/>
        </w:trPr>
        <w:tc>
          <w:tcPr>
            <w:tcW w:w="340" w:type="dxa"/>
            <w:vMerge w:val="restart"/>
            <w:tcBorders>
              <w:top w:val="single" w:sz="4" w:space="0" w:color="000001"/>
              <w:left w:val="single" w:sz="4" w:space="0" w:color="000001"/>
              <w:bottom w:val="single" w:sz="4" w:space="0" w:color="000001"/>
              <w:right w:val="nil"/>
            </w:tcBorders>
            <w:shd w:val="clear" w:color="auto" w:fill="FFFFFF"/>
            <w:tcMar>
              <w:left w:w="30" w:type="dxa"/>
            </w:tcMar>
            <w:vAlign w:val="center"/>
          </w:tcPr>
          <w:p w14:paraId="2A989AA5" w14:textId="77777777" w:rsidR="005253D4" w:rsidRPr="00AF0741" w:rsidRDefault="006A59A6" w:rsidP="00AF0741">
            <w:pPr>
              <w:pStyle w:val="af5"/>
              <w:spacing w:after="0" w:line="240" w:lineRule="auto"/>
              <w:jc w:val="center"/>
              <w:rPr>
                <w:rFonts w:ascii="Times New Roman" w:hAnsi="Times New Roman" w:cs="Times New Roman"/>
                <w:color w:val="000000"/>
                <w:sz w:val="18"/>
                <w:szCs w:val="18"/>
              </w:rPr>
            </w:pPr>
            <w:permStart w:id="1520704652" w:edGrp="everyone"/>
            <w:r w:rsidRPr="00AF0741">
              <w:rPr>
                <w:rFonts w:ascii="Times New Roman" w:hAnsi="Times New Roman" w:cs="Times New Roman"/>
                <w:color w:val="000000"/>
                <w:sz w:val="18"/>
                <w:szCs w:val="18"/>
              </w:rPr>
              <w:t>№ п/п</w:t>
            </w:r>
          </w:p>
        </w:tc>
        <w:tc>
          <w:tcPr>
            <w:tcW w:w="4669" w:type="dxa"/>
            <w:vMerge w:val="restart"/>
            <w:tcBorders>
              <w:top w:val="single" w:sz="4" w:space="0" w:color="000001"/>
              <w:left w:val="single" w:sz="4" w:space="0" w:color="000001"/>
              <w:bottom w:val="single" w:sz="4" w:space="0" w:color="000001"/>
              <w:right w:val="nil"/>
            </w:tcBorders>
            <w:shd w:val="clear" w:color="auto" w:fill="FFFFFF"/>
            <w:tcMar>
              <w:left w:w="30" w:type="dxa"/>
            </w:tcMar>
            <w:vAlign w:val="center"/>
          </w:tcPr>
          <w:p w14:paraId="3B716EA1" w14:textId="24558173" w:rsidR="005253D4" w:rsidRPr="00AF0741" w:rsidRDefault="006A59A6" w:rsidP="00AF0741">
            <w:pPr>
              <w:pStyle w:val="af5"/>
              <w:spacing w:after="0" w:line="240" w:lineRule="auto"/>
              <w:jc w:val="both"/>
              <w:rPr>
                <w:rFonts w:ascii="Times New Roman" w:hAnsi="Times New Roman" w:cs="Times New Roman"/>
                <w:color w:val="000000"/>
                <w:sz w:val="18"/>
                <w:szCs w:val="18"/>
              </w:rPr>
            </w:pPr>
            <w:r w:rsidRPr="00AF0741">
              <w:rPr>
                <w:rFonts w:ascii="Times New Roman" w:hAnsi="Times New Roman" w:cs="Times New Roman"/>
                <w:color w:val="000000"/>
                <w:sz w:val="18"/>
                <w:szCs w:val="18"/>
              </w:rPr>
              <w:t>Наименование Товара</w:t>
            </w:r>
            <w:r w:rsidR="00AF0741" w:rsidRPr="00AF0741">
              <w:rPr>
                <w:rFonts w:ascii="Times New Roman" w:hAnsi="Times New Roman" w:cs="Times New Roman"/>
                <w:color w:val="000000"/>
                <w:sz w:val="18"/>
                <w:szCs w:val="18"/>
              </w:rPr>
              <w:t>, страна происхождения, код ОКПД2</w:t>
            </w:r>
          </w:p>
        </w:tc>
        <w:tc>
          <w:tcPr>
            <w:tcW w:w="705" w:type="dxa"/>
            <w:vMerge w:val="restart"/>
            <w:tcBorders>
              <w:top w:val="single" w:sz="4" w:space="0" w:color="000001"/>
              <w:left w:val="single" w:sz="4" w:space="0" w:color="000001"/>
              <w:bottom w:val="single" w:sz="4" w:space="0" w:color="000001"/>
              <w:right w:val="nil"/>
            </w:tcBorders>
            <w:shd w:val="clear" w:color="auto" w:fill="FFFFFF"/>
            <w:tcMar>
              <w:left w:w="30" w:type="dxa"/>
            </w:tcMar>
            <w:vAlign w:val="center"/>
          </w:tcPr>
          <w:p w14:paraId="09ADE34B" w14:textId="77777777" w:rsidR="005253D4" w:rsidRPr="00AF0741" w:rsidRDefault="006A59A6" w:rsidP="00AF0741">
            <w:pPr>
              <w:pStyle w:val="af5"/>
              <w:spacing w:after="0" w:line="240" w:lineRule="auto"/>
              <w:jc w:val="center"/>
              <w:rPr>
                <w:rFonts w:ascii="Times New Roman" w:hAnsi="Times New Roman" w:cs="Times New Roman"/>
                <w:color w:val="000000"/>
                <w:sz w:val="18"/>
                <w:szCs w:val="18"/>
              </w:rPr>
            </w:pPr>
            <w:r w:rsidRPr="00AF0741">
              <w:rPr>
                <w:rFonts w:ascii="Times New Roman" w:hAnsi="Times New Roman" w:cs="Times New Roman"/>
                <w:color w:val="000000"/>
                <w:sz w:val="18"/>
                <w:szCs w:val="18"/>
              </w:rPr>
              <w:t>Кол-во</w:t>
            </w:r>
          </w:p>
        </w:tc>
        <w:tc>
          <w:tcPr>
            <w:tcW w:w="564" w:type="dxa"/>
            <w:vMerge w:val="restart"/>
            <w:tcBorders>
              <w:top w:val="single" w:sz="4" w:space="0" w:color="000001"/>
              <w:left w:val="single" w:sz="4" w:space="0" w:color="000001"/>
              <w:bottom w:val="single" w:sz="4" w:space="0" w:color="000001"/>
              <w:right w:val="nil"/>
            </w:tcBorders>
            <w:shd w:val="clear" w:color="auto" w:fill="FFFFFF"/>
            <w:tcMar>
              <w:left w:w="30" w:type="dxa"/>
            </w:tcMar>
            <w:vAlign w:val="center"/>
          </w:tcPr>
          <w:p w14:paraId="6EF56EB0" w14:textId="77777777" w:rsidR="005253D4" w:rsidRPr="00AF0741" w:rsidRDefault="006A59A6" w:rsidP="00AF0741">
            <w:pPr>
              <w:pStyle w:val="af5"/>
              <w:spacing w:after="0" w:line="240" w:lineRule="auto"/>
              <w:jc w:val="center"/>
              <w:rPr>
                <w:rFonts w:ascii="Times New Roman" w:hAnsi="Times New Roman" w:cs="Times New Roman"/>
                <w:color w:val="000000"/>
                <w:sz w:val="18"/>
                <w:szCs w:val="18"/>
              </w:rPr>
            </w:pPr>
            <w:r w:rsidRPr="00AF0741">
              <w:rPr>
                <w:rFonts w:ascii="Times New Roman" w:hAnsi="Times New Roman" w:cs="Times New Roman"/>
                <w:color w:val="000000"/>
                <w:sz w:val="18"/>
                <w:szCs w:val="18"/>
              </w:rPr>
              <w:t>Ед. изм.</w:t>
            </w:r>
          </w:p>
        </w:tc>
        <w:tc>
          <w:tcPr>
            <w:tcW w:w="1415" w:type="dxa"/>
            <w:vMerge w:val="restart"/>
            <w:tcBorders>
              <w:top w:val="single" w:sz="4" w:space="0" w:color="000001"/>
              <w:left w:val="single" w:sz="4" w:space="0" w:color="000001"/>
              <w:bottom w:val="nil"/>
              <w:right w:val="nil"/>
            </w:tcBorders>
            <w:shd w:val="clear" w:color="auto" w:fill="FFFFFF"/>
            <w:tcMar>
              <w:left w:w="30" w:type="dxa"/>
            </w:tcMar>
            <w:vAlign w:val="center"/>
          </w:tcPr>
          <w:p w14:paraId="58A449DA" w14:textId="77777777" w:rsidR="005253D4" w:rsidRPr="00AF0741" w:rsidRDefault="006A59A6" w:rsidP="00AF0741">
            <w:pPr>
              <w:pStyle w:val="af5"/>
              <w:spacing w:after="0" w:line="240" w:lineRule="auto"/>
              <w:jc w:val="center"/>
              <w:rPr>
                <w:rFonts w:ascii="Times New Roman" w:hAnsi="Times New Roman" w:cs="Times New Roman"/>
                <w:color w:val="000000"/>
                <w:sz w:val="18"/>
                <w:szCs w:val="18"/>
              </w:rPr>
            </w:pPr>
            <w:r w:rsidRPr="00AF0741">
              <w:rPr>
                <w:rFonts w:ascii="Times New Roman" w:hAnsi="Times New Roman" w:cs="Times New Roman"/>
                <w:color w:val="000000"/>
                <w:sz w:val="18"/>
                <w:szCs w:val="18"/>
              </w:rPr>
              <w:t>Цена единицы Товара в т.ч. НДС (руб./валюта)</w:t>
            </w:r>
          </w:p>
        </w:tc>
        <w:tc>
          <w:tcPr>
            <w:tcW w:w="705" w:type="dxa"/>
            <w:vMerge w:val="restart"/>
            <w:tcBorders>
              <w:top w:val="single" w:sz="4" w:space="0" w:color="000001"/>
              <w:left w:val="single" w:sz="4" w:space="0" w:color="000001"/>
              <w:bottom w:val="nil"/>
              <w:right w:val="nil"/>
            </w:tcBorders>
            <w:shd w:val="clear" w:color="auto" w:fill="FFFFFF"/>
            <w:tcMar>
              <w:left w:w="30" w:type="dxa"/>
            </w:tcMar>
            <w:vAlign w:val="center"/>
          </w:tcPr>
          <w:p w14:paraId="31B20A09" w14:textId="77777777" w:rsidR="005253D4" w:rsidRPr="00AF0741" w:rsidRDefault="006A59A6" w:rsidP="00AF0741">
            <w:pPr>
              <w:pStyle w:val="af5"/>
              <w:spacing w:after="0" w:line="240" w:lineRule="auto"/>
              <w:jc w:val="center"/>
              <w:rPr>
                <w:rFonts w:ascii="Times New Roman" w:hAnsi="Times New Roman" w:cs="Times New Roman"/>
                <w:color w:val="000000"/>
                <w:sz w:val="18"/>
                <w:szCs w:val="18"/>
                <w:lang w:val="en-US"/>
              </w:rPr>
            </w:pPr>
            <w:r w:rsidRPr="00AF0741">
              <w:rPr>
                <w:rFonts w:ascii="Times New Roman" w:hAnsi="Times New Roman" w:cs="Times New Roman"/>
                <w:color w:val="000000"/>
                <w:sz w:val="18"/>
                <w:szCs w:val="18"/>
              </w:rPr>
              <w:t xml:space="preserve">НДС </w:t>
            </w:r>
            <w:r w:rsidRPr="00AF0741">
              <w:rPr>
                <w:rFonts w:ascii="Times New Roman" w:hAnsi="Times New Roman" w:cs="Times New Roman"/>
                <w:color w:val="000000"/>
                <w:sz w:val="18"/>
                <w:szCs w:val="18"/>
                <w:lang w:val="en-US"/>
              </w:rPr>
              <w:t>%</w:t>
            </w:r>
          </w:p>
        </w:tc>
        <w:tc>
          <w:tcPr>
            <w:tcW w:w="1849" w:type="dxa"/>
            <w:vMerge w:val="restart"/>
            <w:tcBorders>
              <w:top w:val="single" w:sz="4" w:space="0" w:color="000001"/>
              <w:left w:val="single" w:sz="4" w:space="0" w:color="000001"/>
              <w:bottom w:val="nil"/>
              <w:right w:val="single" w:sz="4" w:space="0" w:color="000001"/>
            </w:tcBorders>
            <w:shd w:val="clear" w:color="auto" w:fill="FFFFFF"/>
            <w:tcMar>
              <w:left w:w="30" w:type="dxa"/>
            </w:tcMar>
            <w:vAlign w:val="center"/>
          </w:tcPr>
          <w:p w14:paraId="1637CCF2" w14:textId="77777777" w:rsidR="005253D4" w:rsidRPr="00AF0741" w:rsidRDefault="006A59A6" w:rsidP="00AF0741">
            <w:pPr>
              <w:pStyle w:val="af5"/>
              <w:spacing w:after="0" w:line="240" w:lineRule="auto"/>
              <w:jc w:val="center"/>
              <w:rPr>
                <w:rFonts w:ascii="Times New Roman" w:hAnsi="Times New Roman" w:cs="Times New Roman"/>
                <w:color w:val="000000"/>
                <w:sz w:val="18"/>
                <w:szCs w:val="18"/>
              </w:rPr>
            </w:pPr>
            <w:r w:rsidRPr="00AF0741">
              <w:rPr>
                <w:rFonts w:ascii="Times New Roman" w:hAnsi="Times New Roman" w:cs="Times New Roman"/>
                <w:color w:val="000000"/>
                <w:sz w:val="18"/>
                <w:szCs w:val="18"/>
              </w:rPr>
              <w:t>Общая стоимость Товара, в т.ч. НДС (руб./ валюта)</w:t>
            </w:r>
          </w:p>
        </w:tc>
      </w:tr>
      <w:tr w:rsidR="005253D4" w:rsidRPr="00AF0741" w14:paraId="2FC9A244" w14:textId="77777777">
        <w:trPr>
          <w:trHeight w:val="238"/>
        </w:trPr>
        <w:tc>
          <w:tcPr>
            <w:tcW w:w="340" w:type="dxa"/>
            <w:vMerge/>
            <w:tcBorders>
              <w:top w:val="single" w:sz="4" w:space="0" w:color="000001"/>
              <w:left w:val="single" w:sz="4" w:space="0" w:color="000001"/>
              <w:bottom w:val="single" w:sz="4" w:space="0" w:color="000001"/>
              <w:right w:val="nil"/>
            </w:tcBorders>
            <w:shd w:val="clear" w:color="auto" w:fill="FFFFFF"/>
            <w:tcMar>
              <w:left w:w="30" w:type="dxa"/>
            </w:tcMar>
          </w:tcPr>
          <w:p w14:paraId="17E975C7"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4669" w:type="dxa"/>
            <w:vMerge/>
            <w:tcBorders>
              <w:top w:val="single" w:sz="4" w:space="0" w:color="000001"/>
              <w:left w:val="single" w:sz="4" w:space="0" w:color="000001"/>
              <w:bottom w:val="single" w:sz="4" w:space="0" w:color="000001"/>
              <w:right w:val="nil"/>
            </w:tcBorders>
            <w:shd w:val="clear" w:color="auto" w:fill="FFFFFF"/>
            <w:tcMar>
              <w:left w:w="30" w:type="dxa"/>
            </w:tcMar>
          </w:tcPr>
          <w:p w14:paraId="72581F0B"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vMerge/>
            <w:tcBorders>
              <w:top w:val="single" w:sz="4" w:space="0" w:color="000001"/>
              <w:left w:val="single" w:sz="4" w:space="0" w:color="000001"/>
              <w:bottom w:val="single" w:sz="4" w:space="0" w:color="000001"/>
              <w:right w:val="nil"/>
            </w:tcBorders>
            <w:shd w:val="clear" w:color="auto" w:fill="FFFFFF"/>
            <w:tcMar>
              <w:left w:w="30" w:type="dxa"/>
            </w:tcMar>
          </w:tcPr>
          <w:p w14:paraId="39ABDB56"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564" w:type="dxa"/>
            <w:vMerge/>
            <w:tcBorders>
              <w:top w:val="single" w:sz="4" w:space="0" w:color="000001"/>
              <w:left w:val="single" w:sz="4" w:space="0" w:color="000001"/>
              <w:bottom w:val="single" w:sz="4" w:space="0" w:color="000001"/>
              <w:right w:val="nil"/>
            </w:tcBorders>
            <w:shd w:val="clear" w:color="auto" w:fill="FFFFFF"/>
            <w:tcMar>
              <w:left w:w="30" w:type="dxa"/>
            </w:tcMar>
          </w:tcPr>
          <w:p w14:paraId="110A5347"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415" w:type="dxa"/>
            <w:vMerge/>
            <w:tcBorders>
              <w:top w:val="nil"/>
              <w:left w:val="single" w:sz="4" w:space="0" w:color="000001"/>
              <w:bottom w:val="single" w:sz="4" w:space="0" w:color="000001"/>
              <w:right w:val="nil"/>
            </w:tcBorders>
            <w:shd w:val="clear" w:color="auto" w:fill="FFFFFF"/>
            <w:tcMar>
              <w:left w:w="30" w:type="dxa"/>
            </w:tcMar>
          </w:tcPr>
          <w:p w14:paraId="542986E2"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vMerge/>
            <w:tcBorders>
              <w:top w:val="nil"/>
              <w:left w:val="single" w:sz="4" w:space="0" w:color="000001"/>
              <w:bottom w:val="single" w:sz="4" w:space="0" w:color="000001"/>
              <w:right w:val="nil"/>
            </w:tcBorders>
            <w:shd w:val="clear" w:color="auto" w:fill="FFFFFF"/>
            <w:tcMar>
              <w:left w:w="30" w:type="dxa"/>
            </w:tcMar>
          </w:tcPr>
          <w:p w14:paraId="58287FDD"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849" w:type="dxa"/>
            <w:vMerge/>
            <w:tcBorders>
              <w:top w:val="nil"/>
              <w:left w:val="single" w:sz="4" w:space="0" w:color="000001"/>
              <w:bottom w:val="single" w:sz="4" w:space="0" w:color="000001"/>
              <w:right w:val="single" w:sz="4" w:space="0" w:color="000001"/>
            </w:tcBorders>
            <w:shd w:val="clear" w:color="auto" w:fill="FFFFFF"/>
            <w:tcMar>
              <w:left w:w="30" w:type="dxa"/>
            </w:tcMar>
          </w:tcPr>
          <w:p w14:paraId="24BE337A"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r>
      <w:tr w:rsidR="005253D4" w:rsidRPr="00AF0741" w14:paraId="1909E3E8" w14:textId="77777777">
        <w:tc>
          <w:tcPr>
            <w:tcW w:w="340" w:type="dxa"/>
            <w:tcBorders>
              <w:top w:val="nil"/>
              <w:left w:val="single" w:sz="4" w:space="0" w:color="000001"/>
              <w:bottom w:val="single" w:sz="4" w:space="0" w:color="000001"/>
              <w:right w:val="nil"/>
            </w:tcBorders>
            <w:shd w:val="clear" w:color="auto" w:fill="FFFFFF"/>
            <w:tcMar>
              <w:left w:w="30" w:type="dxa"/>
            </w:tcMar>
          </w:tcPr>
          <w:p w14:paraId="6562E776" w14:textId="77777777" w:rsidR="005253D4" w:rsidRPr="00AF0741" w:rsidRDefault="006A59A6" w:rsidP="00AF0741">
            <w:pPr>
              <w:pStyle w:val="af5"/>
              <w:spacing w:after="0" w:line="240" w:lineRule="auto"/>
              <w:rPr>
                <w:rFonts w:ascii="Times New Roman" w:hAnsi="Times New Roman" w:cs="Times New Roman"/>
                <w:color w:val="000000"/>
                <w:sz w:val="18"/>
                <w:szCs w:val="18"/>
              </w:rPr>
            </w:pPr>
            <w:r w:rsidRPr="00AF0741">
              <w:rPr>
                <w:rFonts w:ascii="Times New Roman" w:hAnsi="Times New Roman" w:cs="Times New Roman"/>
                <w:color w:val="000000"/>
                <w:sz w:val="18"/>
                <w:szCs w:val="18"/>
              </w:rPr>
              <w:t>1</w:t>
            </w:r>
          </w:p>
        </w:tc>
        <w:tc>
          <w:tcPr>
            <w:tcW w:w="4669" w:type="dxa"/>
            <w:tcBorders>
              <w:top w:val="nil"/>
              <w:left w:val="single" w:sz="4" w:space="0" w:color="000001"/>
              <w:bottom w:val="single" w:sz="4" w:space="0" w:color="000001"/>
              <w:right w:val="nil"/>
            </w:tcBorders>
            <w:shd w:val="clear" w:color="auto" w:fill="FFFFFF"/>
            <w:tcMar>
              <w:left w:w="30" w:type="dxa"/>
            </w:tcMar>
          </w:tcPr>
          <w:p w14:paraId="1E569520"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tcBorders>
              <w:top w:val="nil"/>
              <w:left w:val="single" w:sz="4" w:space="0" w:color="000001"/>
              <w:bottom w:val="single" w:sz="4" w:space="0" w:color="000001"/>
              <w:right w:val="nil"/>
            </w:tcBorders>
            <w:shd w:val="clear" w:color="auto" w:fill="FFFFFF"/>
            <w:tcMar>
              <w:left w:w="30" w:type="dxa"/>
            </w:tcMar>
          </w:tcPr>
          <w:p w14:paraId="7AA3BEBE"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564" w:type="dxa"/>
            <w:tcBorders>
              <w:top w:val="nil"/>
              <w:left w:val="single" w:sz="4" w:space="0" w:color="000001"/>
              <w:bottom w:val="single" w:sz="4" w:space="0" w:color="000001"/>
              <w:right w:val="nil"/>
            </w:tcBorders>
            <w:shd w:val="clear" w:color="auto" w:fill="FFFFFF"/>
            <w:tcMar>
              <w:left w:w="30" w:type="dxa"/>
            </w:tcMar>
          </w:tcPr>
          <w:p w14:paraId="76D98238"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415" w:type="dxa"/>
            <w:tcBorders>
              <w:top w:val="nil"/>
              <w:left w:val="single" w:sz="4" w:space="0" w:color="000001"/>
              <w:bottom w:val="single" w:sz="4" w:space="0" w:color="000001"/>
              <w:right w:val="nil"/>
            </w:tcBorders>
            <w:shd w:val="clear" w:color="auto" w:fill="FFFFFF"/>
            <w:tcMar>
              <w:left w:w="30" w:type="dxa"/>
            </w:tcMar>
          </w:tcPr>
          <w:p w14:paraId="1165A0A6"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tcBorders>
              <w:top w:val="nil"/>
              <w:left w:val="single" w:sz="4" w:space="0" w:color="000001"/>
              <w:bottom w:val="single" w:sz="4" w:space="0" w:color="000001"/>
              <w:right w:val="nil"/>
            </w:tcBorders>
            <w:shd w:val="clear" w:color="auto" w:fill="FFFFFF"/>
            <w:tcMar>
              <w:left w:w="30" w:type="dxa"/>
            </w:tcMar>
          </w:tcPr>
          <w:p w14:paraId="02D0AEFD"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849" w:type="dxa"/>
            <w:tcBorders>
              <w:top w:val="nil"/>
              <w:left w:val="single" w:sz="4" w:space="0" w:color="000001"/>
              <w:bottom w:val="single" w:sz="4" w:space="0" w:color="000001"/>
              <w:right w:val="single" w:sz="4" w:space="0" w:color="000001"/>
            </w:tcBorders>
            <w:shd w:val="clear" w:color="auto" w:fill="FFFFFF"/>
            <w:tcMar>
              <w:left w:w="30" w:type="dxa"/>
            </w:tcMar>
          </w:tcPr>
          <w:p w14:paraId="1AD5D99C"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r>
      <w:tr w:rsidR="005253D4" w:rsidRPr="00AF0741" w14:paraId="7AE068C1" w14:textId="77777777">
        <w:tc>
          <w:tcPr>
            <w:tcW w:w="340" w:type="dxa"/>
            <w:tcBorders>
              <w:top w:val="nil"/>
              <w:left w:val="single" w:sz="4" w:space="0" w:color="000001"/>
              <w:bottom w:val="single" w:sz="4" w:space="0" w:color="000001"/>
              <w:right w:val="nil"/>
            </w:tcBorders>
            <w:shd w:val="clear" w:color="auto" w:fill="FFFFFF"/>
            <w:tcMar>
              <w:left w:w="30" w:type="dxa"/>
            </w:tcMar>
          </w:tcPr>
          <w:p w14:paraId="2B790889" w14:textId="77777777" w:rsidR="005253D4" w:rsidRPr="00AF0741" w:rsidRDefault="006A59A6" w:rsidP="00AF0741">
            <w:pPr>
              <w:pStyle w:val="af5"/>
              <w:spacing w:after="0" w:line="240" w:lineRule="auto"/>
              <w:rPr>
                <w:rFonts w:ascii="Times New Roman" w:hAnsi="Times New Roman" w:cs="Times New Roman"/>
                <w:color w:val="000000"/>
                <w:sz w:val="18"/>
                <w:szCs w:val="18"/>
              </w:rPr>
            </w:pPr>
            <w:r w:rsidRPr="00AF0741">
              <w:rPr>
                <w:rFonts w:ascii="Times New Roman" w:hAnsi="Times New Roman" w:cs="Times New Roman"/>
                <w:color w:val="000000"/>
                <w:sz w:val="18"/>
                <w:szCs w:val="18"/>
              </w:rPr>
              <w:t>2</w:t>
            </w:r>
          </w:p>
        </w:tc>
        <w:tc>
          <w:tcPr>
            <w:tcW w:w="4669" w:type="dxa"/>
            <w:tcBorders>
              <w:top w:val="nil"/>
              <w:left w:val="single" w:sz="4" w:space="0" w:color="000001"/>
              <w:bottom w:val="single" w:sz="4" w:space="0" w:color="000001"/>
              <w:right w:val="nil"/>
            </w:tcBorders>
            <w:shd w:val="clear" w:color="auto" w:fill="FFFFFF"/>
            <w:tcMar>
              <w:left w:w="30" w:type="dxa"/>
            </w:tcMar>
          </w:tcPr>
          <w:p w14:paraId="5D492DA9"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tcBorders>
              <w:top w:val="nil"/>
              <w:left w:val="single" w:sz="4" w:space="0" w:color="000001"/>
              <w:bottom w:val="single" w:sz="4" w:space="0" w:color="000001"/>
              <w:right w:val="nil"/>
            </w:tcBorders>
            <w:shd w:val="clear" w:color="auto" w:fill="FFFFFF"/>
            <w:tcMar>
              <w:left w:w="30" w:type="dxa"/>
            </w:tcMar>
          </w:tcPr>
          <w:p w14:paraId="5B698795"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564" w:type="dxa"/>
            <w:tcBorders>
              <w:top w:val="nil"/>
              <w:left w:val="single" w:sz="4" w:space="0" w:color="000001"/>
              <w:bottom w:val="single" w:sz="4" w:space="0" w:color="000001"/>
              <w:right w:val="nil"/>
            </w:tcBorders>
            <w:shd w:val="clear" w:color="auto" w:fill="FFFFFF"/>
            <w:tcMar>
              <w:left w:w="30" w:type="dxa"/>
            </w:tcMar>
          </w:tcPr>
          <w:p w14:paraId="7A833B23"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415" w:type="dxa"/>
            <w:tcBorders>
              <w:top w:val="nil"/>
              <w:left w:val="single" w:sz="4" w:space="0" w:color="000001"/>
              <w:bottom w:val="single" w:sz="4" w:space="0" w:color="000001"/>
              <w:right w:val="nil"/>
            </w:tcBorders>
            <w:shd w:val="clear" w:color="auto" w:fill="FFFFFF"/>
            <w:tcMar>
              <w:left w:w="30" w:type="dxa"/>
            </w:tcMar>
          </w:tcPr>
          <w:p w14:paraId="1780B005"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tcBorders>
              <w:top w:val="nil"/>
              <w:left w:val="single" w:sz="4" w:space="0" w:color="000001"/>
              <w:bottom w:val="single" w:sz="4" w:space="0" w:color="000001"/>
              <w:right w:val="nil"/>
            </w:tcBorders>
            <w:shd w:val="clear" w:color="auto" w:fill="FFFFFF"/>
            <w:tcMar>
              <w:left w:w="30" w:type="dxa"/>
            </w:tcMar>
          </w:tcPr>
          <w:p w14:paraId="3EED5E7F"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849" w:type="dxa"/>
            <w:tcBorders>
              <w:top w:val="nil"/>
              <w:left w:val="single" w:sz="4" w:space="0" w:color="000001"/>
              <w:bottom w:val="single" w:sz="4" w:space="0" w:color="000001"/>
              <w:right w:val="single" w:sz="4" w:space="0" w:color="000001"/>
            </w:tcBorders>
            <w:shd w:val="clear" w:color="auto" w:fill="FFFFFF"/>
            <w:tcMar>
              <w:left w:w="30" w:type="dxa"/>
            </w:tcMar>
          </w:tcPr>
          <w:p w14:paraId="334F0E32"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r>
      <w:tr w:rsidR="005253D4" w:rsidRPr="00AF0741" w14:paraId="5334A3F1" w14:textId="77777777">
        <w:tc>
          <w:tcPr>
            <w:tcW w:w="340" w:type="dxa"/>
            <w:tcBorders>
              <w:top w:val="nil"/>
              <w:left w:val="single" w:sz="4" w:space="0" w:color="000001"/>
              <w:bottom w:val="single" w:sz="4" w:space="0" w:color="000001"/>
              <w:right w:val="nil"/>
            </w:tcBorders>
            <w:shd w:val="clear" w:color="auto" w:fill="FFFFFF"/>
            <w:tcMar>
              <w:left w:w="30" w:type="dxa"/>
            </w:tcMar>
          </w:tcPr>
          <w:p w14:paraId="0E1FB717" w14:textId="77777777" w:rsidR="005253D4" w:rsidRPr="00AF0741" w:rsidRDefault="006A59A6" w:rsidP="00AF0741">
            <w:pPr>
              <w:pStyle w:val="af5"/>
              <w:spacing w:after="0" w:line="240" w:lineRule="auto"/>
              <w:rPr>
                <w:rFonts w:ascii="Times New Roman" w:hAnsi="Times New Roman" w:cs="Times New Roman"/>
                <w:color w:val="000000"/>
                <w:sz w:val="18"/>
                <w:szCs w:val="18"/>
              </w:rPr>
            </w:pPr>
            <w:r w:rsidRPr="00AF0741">
              <w:rPr>
                <w:rFonts w:ascii="Times New Roman" w:hAnsi="Times New Roman" w:cs="Times New Roman"/>
                <w:color w:val="000000"/>
                <w:sz w:val="18"/>
                <w:szCs w:val="18"/>
              </w:rPr>
              <w:t>3</w:t>
            </w:r>
          </w:p>
        </w:tc>
        <w:tc>
          <w:tcPr>
            <w:tcW w:w="4669" w:type="dxa"/>
            <w:tcBorders>
              <w:top w:val="nil"/>
              <w:left w:val="single" w:sz="4" w:space="0" w:color="000001"/>
              <w:bottom w:val="single" w:sz="4" w:space="0" w:color="000001"/>
              <w:right w:val="nil"/>
            </w:tcBorders>
            <w:shd w:val="clear" w:color="auto" w:fill="FFFFFF"/>
            <w:tcMar>
              <w:left w:w="30" w:type="dxa"/>
            </w:tcMar>
          </w:tcPr>
          <w:p w14:paraId="71BFB44F"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tcBorders>
              <w:top w:val="nil"/>
              <w:left w:val="single" w:sz="4" w:space="0" w:color="000001"/>
              <w:bottom w:val="single" w:sz="4" w:space="0" w:color="000001"/>
              <w:right w:val="nil"/>
            </w:tcBorders>
            <w:shd w:val="clear" w:color="auto" w:fill="FFFFFF"/>
            <w:tcMar>
              <w:left w:w="30" w:type="dxa"/>
            </w:tcMar>
          </w:tcPr>
          <w:p w14:paraId="62753B6D"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564" w:type="dxa"/>
            <w:tcBorders>
              <w:top w:val="nil"/>
              <w:left w:val="single" w:sz="4" w:space="0" w:color="000001"/>
              <w:bottom w:val="single" w:sz="4" w:space="0" w:color="000001"/>
              <w:right w:val="nil"/>
            </w:tcBorders>
            <w:shd w:val="clear" w:color="auto" w:fill="FFFFFF"/>
            <w:tcMar>
              <w:left w:w="30" w:type="dxa"/>
            </w:tcMar>
          </w:tcPr>
          <w:p w14:paraId="4675A0D6"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415" w:type="dxa"/>
            <w:tcBorders>
              <w:top w:val="nil"/>
              <w:left w:val="single" w:sz="4" w:space="0" w:color="000001"/>
              <w:bottom w:val="single" w:sz="4" w:space="0" w:color="000001"/>
              <w:right w:val="nil"/>
            </w:tcBorders>
            <w:shd w:val="clear" w:color="auto" w:fill="FFFFFF"/>
            <w:tcMar>
              <w:left w:w="30" w:type="dxa"/>
            </w:tcMar>
          </w:tcPr>
          <w:p w14:paraId="29A7FC39"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705" w:type="dxa"/>
            <w:tcBorders>
              <w:top w:val="nil"/>
              <w:left w:val="single" w:sz="4" w:space="0" w:color="000001"/>
              <w:bottom w:val="single" w:sz="4" w:space="0" w:color="000001"/>
              <w:right w:val="nil"/>
            </w:tcBorders>
            <w:shd w:val="clear" w:color="auto" w:fill="FFFFFF"/>
            <w:tcMar>
              <w:left w:w="30" w:type="dxa"/>
            </w:tcMar>
          </w:tcPr>
          <w:p w14:paraId="2C83DF50"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1849" w:type="dxa"/>
            <w:tcBorders>
              <w:top w:val="nil"/>
              <w:left w:val="single" w:sz="4" w:space="0" w:color="000001"/>
              <w:bottom w:val="single" w:sz="4" w:space="0" w:color="000001"/>
              <w:right w:val="single" w:sz="4" w:space="0" w:color="000001"/>
            </w:tcBorders>
            <w:shd w:val="clear" w:color="auto" w:fill="FFFFFF"/>
            <w:tcMar>
              <w:left w:w="30" w:type="dxa"/>
            </w:tcMar>
          </w:tcPr>
          <w:p w14:paraId="5A1ADA46"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r>
      <w:tr w:rsidR="005253D4" w:rsidRPr="00AF0741" w14:paraId="0E65F0DE" w14:textId="77777777">
        <w:tc>
          <w:tcPr>
            <w:tcW w:w="340" w:type="dxa"/>
            <w:tcBorders>
              <w:top w:val="nil"/>
              <w:left w:val="single" w:sz="4" w:space="0" w:color="000001"/>
              <w:bottom w:val="single" w:sz="4" w:space="0" w:color="000001"/>
              <w:right w:val="nil"/>
            </w:tcBorders>
            <w:shd w:val="clear" w:color="auto" w:fill="FFFFFF"/>
            <w:tcMar>
              <w:left w:w="30" w:type="dxa"/>
            </w:tcMar>
          </w:tcPr>
          <w:p w14:paraId="25823FB3" w14:textId="77777777" w:rsidR="005253D4" w:rsidRPr="00AF0741" w:rsidRDefault="005253D4" w:rsidP="00AF0741">
            <w:pPr>
              <w:pStyle w:val="af5"/>
              <w:spacing w:after="0" w:line="240" w:lineRule="auto"/>
              <w:rPr>
                <w:rFonts w:ascii="Times New Roman" w:hAnsi="Times New Roman" w:cs="Times New Roman"/>
                <w:color w:val="000000"/>
                <w:sz w:val="18"/>
                <w:szCs w:val="18"/>
              </w:rPr>
            </w:pPr>
          </w:p>
        </w:tc>
        <w:tc>
          <w:tcPr>
            <w:tcW w:w="4669" w:type="dxa"/>
            <w:tcBorders>
              <w:top w:val="nil"/>
              <w:left w:val="single" w:sz="4" w:space="0" w:color="000001"/>
              <w:bottom w:val="single" w:sz="4" w:space="0" w:color="000001"/>
              <w:right w:val="nil"/>
            </w:tcBorders>
            <w:shd w:val="clear" w:color="auto" w:fill="FFFFFF"/>
            <w:tcMar>
              <w:left w:w="30" w:type="dxa"/>
            </w:tcMar>
          </w:tcPr>
          <w:p w14:paraId="10D28621" w14:textId="77777777" w:rsidR="005253D4" w:rsidRPr="00AF0741" w:rsidRDefault="006A59A6" w:rsidP="00AF0741">
            <w:pPr>
              <w:pStyle w:val="af5"/>
              <w:spacing w:after="0" w:line="240" w:lineRule="auto"/>
              <w:jc w:val="right"/>
              <w:rPr>
                <w:rFonts w:ascii="Times New Roman" w:hAnsi="Times New Roman" w:cs="Times New Roman"/>
                <w:b/>
                <w:color w:val="000000"/>
                <w:sz w:val="18"/>
                <w:szCs w:val="18"/>
              </w:rPr>
            </w:pPr>
            <w:r w:rsidRPr="00AF0741">
              <w:rPr>
                <w:rFonts w:ascii="Times New Roman" w:hAnsi="Times New Roman" w:cs="Times New Roman"/>
                <w:b/>
                <w:color w:val="000000"/>
                <w:sz w:val="18"/>
                <w:szCs w:val="18"/>
              </w:rPr>
              <w:t>ИТОГО</w:t>
            </w:r>
          </w:p>
        </w:tc>
        <w:tc>
          <w:tcPr>
            <w:tcW w:w="705" w:type="dxa"/>
            <w:tcBorders>
              <w:top w:val="nil"/>
              <w:left w:val="single" w:sz="4" w:space="0" w:color="000001"/>
              <w:bottom w:val="single" w:sz="4" w:space="0" w:color="000001"/>
              <w:right w:val="nil"/>
            </w:tcBorders>
            <w:shd w:val="clear" w:color="auto" w:fill="FFFFFF"/>
            <w:tcMar>
              <w:left w:w="30" w:type="dxa"/>
            </w:tcMar>
          </w:tcPr>
          <w:p w14:paraId="77705A21" w14:textId="77777777" w:rsidR="005253D4" w:rsidRPr="00AF0741" w:rsidRDefault="005253D4" w:rsidP="00AF0741">
            <w:pPr>
              <w:pStyle w:val="af5"/>
              <w:spacing w:after="0" w:line="240" w:lineRule="auto"/>
              <w:rPr>
                <w:rFonts w:ascii="Times New Roman" w:hAnsi="Times New Roman" w:cs="Times New Roman"/>
                <w:b/>
                <w:color w:val="000000"/>
                <w:sz w:val="18"/>
                <w:szCs w:val="18"/>
              </w:rPr>
            </w:pPr>
          </w:p>
        </w:tc>
        <w:tc>
          <w:tcPr>
            <w:tcW w:w="564" w:type="dxa"/>
            <w:tcBorders>
              <w:top w:val="nil"/>
              <w:left w:val="single" w:sz="4" w:space="0" w:color="000001"/>
              <w:bottom w:val="single" w:sz="4" w:space="0" w:color="000001"/>
              <w:right w:val="nil"/>
            </w:tcBorders>
            <w:shd w:val="clear" w:color="auto" w:fill="FFFFFF"/>
            <w:tcMar>
              <w:left w:w="30" w:type="dxa"/>
            </w:tcMar>
          </w:tcPr>
          <w:p w14:paraId="2C3EA265" w14:textId="77777777" w:rsidR="005253D4" w:rsidRPr="00AF0741" w:rsidRDefault="005253D4" w:rsidP="00AF0741">
            <w:pPr>
              <w:pStyle w:val="af5"/>
              <w:spacing w:after="0" w:line="240" w:lineRule="auto"/>
              <w:rPr>
                <w:rFonts w:ascii="Times New Roman" w:hAnsi="Times New Roman" w:cs="Times New Roman"/>
                <w:b/>
                <w:color w:val="000000"/>
                <w:sz w:val="18"/>
                <w:szCs w:val="18"/>
              </w:rPr>
            </w:pPr>
          </w:p>
        </w:tc>
        <w:tc>
          <w:tcPr>
            <w:tcW w:w="1415" w:type="dxa"/>
            <w:tcBorders>
              <w:top w:val="nil"/>
              <w:left w:val="single" w:sz="4" w:space="0" w:color="000001"/>
              <w:bottom w:val="single" w:sz="4" w:space="0" w:color="000001"/>
              <w:right w:val="nil"/>
            </w:tcBorders>
            <w:shd w:val="clear" w:color="auto" w:fill="FFFFFF"/>
            <w:tcMar>
              <w:left w:w="30" w:type="dxa"/>
            </w:tcMar>
          </w:tcPr>
          <w:p w14:paraId="79E8C0A6" w14:textId="77777777" w:rsidR="005253D4" w:rsidRPr="00AF0741" w:rsidRDefault="005253D4" w:rsidP="00AF0741">
            <w:pPr>
              <w:pStyle w:val="af5"/>
              <w:spacing w:after="0" w:line="240" w:lineRule="auto"/>
              <w:rPr>
                <w:rFonts w:ascii="Times New Roman" w:hAnsi="Times New Roman" w:cs="Times New Roman"/>
                <w:b/>
                <w:color w:val="000000"/>
                <w:sz w:val="18"/>
                <w:szCs w:val="18"/>
              </w:rPr>
            </w:pPr>
          </w:p>
        </w:tc>
        <w:tc>
          <w:tcPr>
            <w:tcW w:w="705" w:type="dxa"/>
            <w:tcBorders>
              <w:top w:val="nil"/>
              <w:left w:val="single" w:sz="4" w:space="0" w:color="000001"/>
              <w:bottom w:val="single" w:sz="4" w:space="0" w:color="000001"/>
              <w:right w:val="nil"/>
            </w:tcBorders>
            <w:shd w:val="clear" w:color="auto" w:fill="FFFFFF"/>
            <w:tcMar>
              <w:left w:w="30" w:type="dxa"/>
            </w:tcMar>
          </w:tcPr>
          <w:p w14:paraId="713396D7" w14:textId="77777777" w:rsidR="005253D4" w:rsidRPr="00AF0741" w:rsidRDefault="005253D4" w:rsidP="00AF0741">
            <w:pPr>
              <w:pStyle w:val="af5"/>
              <w:spacing w:after="0" w:line="240" w:lineRule="auto"/>
              <w:rPr>
                <w:rFonts w:ascii="Times New Roman" w:hAnsi="Times New Roman" w:cs="Times New Roman"/>
                <w:b/>
                <w:color w:val="000000"/>
                <w:sz w:val="18"/>
                <w:szCs w:val="18"/>
              </w:rPr>
            </w:pPr>
          </w:p>
        </w:tc>
        <w:tc>
          <w:tcPr>
            <w:tcW w:w="1849" w:type="dxa"/>
            <w:tcBorders>
              <w:top w:val="nil"/>
              <w:left w:val="single" w:sz="4" w:space="0" w:color="000001"/>
              <w:bottom w:val="single" w:sz="4" w:space="0" w:color="000001"/>
              <w:right w:val="single" w:sz="4" w:space="0" w:color="000001"/>
            </w:tcBorders>
            <w:shd w:val="clear" w:color="auto" w:fill="FFFFFF"/>
            <w:tcMar>
              <w:left w:w="30" w:type="dxa"/>
            </w:tcMar>
          </w:tcPr>
          <w:p w14:paraId="632E9DBB" w14:textId="77777777" w:rsidR="005253D4" w:rsidRPr="00AF0741" w:rsidRDefault="005253D4" w:rsidP="00AF0741">
            <w:pPr>
              <w:pStyle w:val="af5"/>
              <w:spacing w:after="0" w:line="240" w:lineRule="auto"/>
              <w:rPr>
                <w:rFonts w:ascii="Times New Roman" w:hAnsi="Times New Roman" w:cs="Times New Roman"/>
                <w:b/>
                <w:color w:val="000000"/>
                <w:sz w:val="18"/>
                <w:szCs w:val="18"/>
              </w:rPr>
            </w:pPr>
          </w:p>
        </w:tc>
      </w:tr>
    </w:tbl>
    <w:permEnd w:id="1520704652"/>
    <w:p w14:paraId="77D637A2" w14:textId="77777777" w:rsidR="005253D4" w:rsidRPr="00AF0741" w:rsidRDefault="006A59A6" w:rsidP="00AF0741">
      <w:pPr>
        <w:pStyle w:val="af4"/>
        <w:suppressAutoHyphens/>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Фиксированный объем поставляемого Товара не определен. Фактический объем поставляемого Товара будет определяться в соответствии с потребностью Покупателя.</w:t>
      </w:r>
    </w:p>
    <w:p w14:paraId="43694D71" w14:textId="6D64265E"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highlight w:val="white"/>
        </w:rPr>
      </w:pPr>
      <w:r w:rsidRPr="00AF0741">
        <w:rPr>
          <w:rFonts w:ascii="Times New Roman" w:hAnsi="Times New Roman" w:cs="Times New Roman"/>
          <w:sz w:val="18"/>
          <w:szCs w:val="18"/>
          <w:highlight w:val="white"/>
        </w:rPr>
        <w:t>Поставка товара осуществляется на условиях</w:t>
      </w:r>
      <w:bookmarkStart w:id="0" w:name="_Hlk172885393"/>
      <w:bookmarkEnd w:id="0"/>
      <w:r w:rsidR="00AF0741" w:rsidRPr="00AF0741">
        <w:rPr>
          <w:rFonts w:ascii="Times New Roman" w:hAnsi="Times New Roman" w:cs="Times New Roman"/>
          <w:sz w:val="18"/>
          <w:szCs w:val="18"/>
        </w:rPr>
        <w:t xml:space="preserve"> д</w:t>
      </w:r>
      <w:r w:rsidRPr="00AF0741">
        <w:rPr>
          <w:rFonts w:ascii="Times New Roman" w:hAnsi="Times New Roman" w:cs="Times New Roman"/>
          <w:sz w:val="18"/>
          <w:szCs w:val="18"/>
        </w:rPr>
        <w:t>оставк</w:t>
      </w:r>
      <w:r w:rsidR="00AF0741" w:rsidRPr="00AF0741">
        <w:rPr>
          <w:rFonts w:ascii="Times New Roman" w:hAnsi="Times New Roman" w:cs="Times New Roman"/>
          <w:sz w:val="18"/>
          <w:szCs w:val="18"/>
        </w:rPr>
        <w:t>и товара</w:t>
      </w:r>
      <w:r w:rsidRPr="00AF0741">
        <w:rPr>
          <w:rFonts w:ascii="Times New Roman" w:hAnsi="Times New Roman" w:cs="Times New Roman"/>
          <w:sz w:val="18"/>
          <w:szCs w:val="18"/>
        </w:rPr>
        <w:t xml:space="preserve"> на склад Покупателя, силами и за счет Поставщика по адресу: </w:t>
      </w:r>
      <w:r w:rsidR="00AF0741" w:rsidRPr="00AF0741">
        <w:rPr>
          <w:rFonts w:ascii="Times New Roman" w:hAnsi="Times New Roman" w:cs="Times New Roman"/>
          <w:sz w:val="18"/>
          <w:szCs w:val="18"/>
        </w:rPr>
        <w:t>Челябинская область, Сосновский р-н, Серозак рзд.</w:t>
      </w:r>
    </w:p>
    <w:p w14:paraId="7EA75FF6" w14:textId="1212E3EC" w:rsidR="005253D4" w:rsidRPr="00AF0741" w:rsidRDefault="00AF0741" w:rsidP="00AF0741">
      <w:pPr>
        <w:pStyle w:val="af4"/>
        <w:numPr>
          <w:ilvl w:val="1"/>
          <w:numId w:val="1"/>
        </w:numPr>
        <w:spacing w:after="0" w:line="240" w:lineRule="auto"/>
        <w:ind w:left="0" w:firstLine="0"/>
        <w:jc w:val="both"/>
        <w:rPr>
          <w:rFonts w:ascii="Times New Roman" w:hAnsi="Times New Roman" w:cs="Times New Roman"/>
          <w:color w:val="000000"/>
          <w:sz w:val="18"/>
          <w:szCs w:val="18"/>
        </w:rPr>
      </w:pPr>
      <w:bookmarkStart w:id="1" w:name="_Hlk1728853931"/>
      <w:bookmarkEnd w:id="1"/>
      <w:r w:rsidRPr="00AF0741">
        <w:rPr>
          <w:rFonts w:ascii="Times New Roman" w:hAnsi="Times New Roman" w:cs="Times New Roman"/>
          <w:color w:val="000000"/>
          <w:sz w:val="18"/>
          <w:szCs w:val="18"/>
        </w:rPr>
        <w:t>График</w:t>
      </w:r>
      <w:r w:rsidR="006A59A6" w:rsidRPr="00AF0741">
        <w:rPr>
          <w:rFonts w:ascii="Times New Roman" w:hAnsi="Times New Roman" w:cs="Times New Roman"/>
          <w:color w:val="000000"/>
          <w:sz w:val="18"/>
          <w:szCs w:val="18"/>
        </w:rPr>
        <w:t xml:space="preserve"> </w:t>
      </w:r>
      <w:r w:rsidR="0008180C" w:rsidRPr="00AF0741">
        <w:rPr>
          <w:rFonts w:ascii="Times New Roman" w:hAnsi="Times New Roman" w:cs="Times New Roman"/>
          <w:color w:val="000000"/>
          <w:sz w:val="18"/>
          <w:szCs w:val="18"/>
        </w:rPr>
        <w:t>поставки:</w:t>
      </w:r>
      <w:r w:rsidR="0080776F" w:rsidRPr="00AF0741">
        <w:rPr>
          <w:rFonts w:ascii="Times New Roman" w:hAnsi="Times New Roman" w:cs="Times New Roman"/>
          <w:color w:val="000000"/>
          <w:sz w:val="18"/>
          <w:szCs w:val="18"/>
        </w:rPr>
        <w:t xml:space="preserve"> </w:t>
      </w:r>
    </w:p>
    <w:p w14:paraId="79BE885B" w14:textId="09E5CE9E" w:rsidR="00AF0741" w:rsidRPr="00AF0741" w:rsidRDefault="00AF0741" w:rsidP="00AF0741">
      <w:pPr>
        <w:pStyle w:val="af4"/>
        <w:spacing w:after="0" w:line="240" w:lineRule="auto"/>
        <w:ind w:left="0"/>
        <w:jc w:val="both"/>
        <w:rPr>
          <w:rFonts w:ascii="Times New Roman" w:hAnsi="Times New Roman" w:cs="Times New Roman"/>
          <w:color w:val="000000"/>
          <w:sz w:val="18"/>
          <w:szCs w:val="18"/>
        </w:rPr>
      </w:pPr>
      <w:r w:rsidRPr="00AF0741">
        <w:rPr>
          <w:rFonts w:ascii="Times New Roman" w:hAnsi="Times New Roman" w:cs="Times New Roman"/>
          <w:color w:val="000000"/>
          <w:sz w:val="18"/>
          <w:szCs w:val="18"/>
        </w:rPr>
        <w:t>400 кг. – до 25.03.2025 г.;</w:t>
      </w:r>
    </w:p>
    <w:p w14:paraId="50342E68" w14:textId="0CE90C54" w:rsidR="00AF0741" w:rsidRPr="00AF0741" w:rsidRDefault="00AF0741" w:rsidP="00AF0741">
      <w:pPr>
        <w:pStyle w:val="af4"/>
        <w:spacing w:after="0" w:line="240" w:lineRule="auto"/>
        <w:ind w:left="0"/>
        <w:jc w:val="both"/>
        <w:rPr>
          <w:rFonts w:ascii="Times New Roman" w:hAnsi="Times New Roman" w:cs="Times New Roman"/>
          <w:color w:val="000000"/>
          <w:sz w:val="18"/>
          <w:szCs w:val="18"/>
        </w:rPr>
      </w:pPr>
      <w:r w:rsidRPr="00AF0741">
        <w:rPr>
          <w:rFonts w:ascii="Times New Roman" w:hAnsi="Times New Roman" w:cs="Times New Roman"/>
          <w:color w:val="000000"/>
          <w:sz w:val="18"/>
          <w:szCs w:val="18"/>
        </w:rPr>
        <w:t>400 кг. – 08.05.2025 г.</w:t>
      </w:r>
    </w:p>
    <w:p w14:paraId="76196E5A" w14:textId="77777777" w:rsidR="005253D4" w:rsidRPr="00AF0741" w:rsidRDefault="006A59A6" w:rsidP="00AF0741">
      <w:pPr>
        <w:pStyle w:val="af4"/>
        <w:numPr>
          <w:ilvl w:val="1"/>
          <w:numId w:val="1"/>
        </w:numPr>
        <w:spacing w:after="0"/>
        <w:ind w:left="0" w:firstLine="0"/>
        <w:jc w:val="both"/>
        <w:rPr>
          <w:rFonts w:ascii="Times New Roman" w:eastAsia="Times New Roman" w:hAnsi="Times New Roman" w:cs="Times New Roman"/>
          <w:color w:val="000000"/>
          <w:sz w:val="18"/>
          <w:szCs w:val="18"/>
          <w:shd w:val="clear" w:color="auto" w:fill="FFFFFF"/>
        </w:rPr>
      </w:pPr>
      <w:r w:rsidRPr="00AF0741">
        <w:rPr>
          <w:rFonts w:ascii="Times New Roman" w:eastAsia="Times New Roman" w:hAnsi="Times New Roman" w:cs="Times New Roman"/>
          <w:color w:val="000000"/>
          <w:sz w:val="18"/>
          <w:szCs w:val="18"/>
          <w:shd w:val="clear" w:color="auto" w:fill="FFFFFF"/>
        </w:rPr>
        <w:t>Гарантийный срок хранения — согласно нормативному документу изготовителя, но не менее 12 месяцев со дня изготовления при соблюдении условий транспортировки и хранения.</w:t>
      </w:r>
    </w:p>
    <w:p w14:paraId="35971D86"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КАЧЕСТВО ТОВАРА.</w:t>
      </w:r>
    </w:p>
    <w:p w14:paraId="01546A09" w14:textId="2D79A27B"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Качество товара должно соответствовать требованиям технических регламентов, положениям стандартов (в т.ч. ГОСТ, ТУ и т.п.,) и (или) требованиям, указанным в настоящем договоре. </w:t>
      </w:r>
    </w:p>
    <w:p w14:paraId="2E5B1723" w14:textId="68C84F3B" w:rsidR="008D573C" w:rsidRPr="00AF0741" w:rsidRDefault="008D573C" w:rsidP="00AF0741">
      <w:pPr>
        <w:pStyle w:val="af4"/>
        <w:suppressAutoHyphens/>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Дополнительные характеристики товара</w:t>
      </w:r>
      <w:r w:rsidR="006F08D1" w:rsidRPr="00AF0741">
        <w:rPr>
          <w:rFonts w:ascii="Times New Roman" w:hAnsi="Times New Roman" w:cs="Times New Roman"/>
          <w:sz w:val="18"/>
          <w:szCs w:val="18"/>
        </w:rPr>
        <w:t xml:space="preserve"> оговорены в Приложении № 1 к настоящему договору.</w:t>
      </w:r>
    </w:p>
    <w:p w14:paraId="791C20FA"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Поставщик обязан вместе с товаром представить Покупателю принадлежности и документы, относящиеся к Товару, документы, подтверждающие соответствие поставляемого товара установленным требованиям к его качеству, а также по письменному требованию Покупателя в течение 5 (пяти) календарных дней с момента поступления запроса (требования) обязан представить заверенную Поставщиком копию технического регламента или стандарта, которому должен соответствовать товар.</w:t>
      </w:r>
    </w:p>
    <w:p w14:paraId="472A2034"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При поставке товара, имеющего ограничения по сроку годности (хранению) и т.п., Поставщик обязуется поставить товар с остаточным сроком годности (хранения) не менее 75% от срока, установленного изготовителем и действующими стандартами для данного вида товара (на дату передачи товара), если иное не предусмотрено соглашением сторон. </w:t>
      </w:r>
    </w:p>
    <w:p w14:paraId="3622330C"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Поставщик обязан не допускать отгрузку товара Покупателю с разным сроком изготовления (производства). В исключительных случаях, на основании письменного согласования Сторон, допускается отгрузка товара с разными сроками изготовления Товара, но не более трех партий.</w:t>
      </w:r>
    </w:p>
    <w:p w14:paraId="590D2A20"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ПОРЯДОК ПОСТАВКИ.</w:t>
      </w:r>
    </w:p>
    <w:p w14:paraId="6915F480"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Товар поставляется на целых и сухих поддонах размером 800х1200х150мм., массой не более 900 кг., с условием расположения товара на поддоне не более 1 номенклатуры (наименования/ассортимента). По письменному согласованию с Покупателем допускается поставка товара более 1 номенклатуры (наименования/ассортимента) на одном поддоне, при этом товар должен быть разделен посредством картонных листов (проложек). Тара является невозвратной, если иное не предусмотрено дополнительным соглашением.</w:t>
      </w:r>
    </w:p>
    <w:p w14:paraId="0A51BB67" w14:textId="77777777" w:rsidR="005253D4" w:rsidRPr="00AF0741" w:rsidRDefault="006A59A6" w:rsidP="00AF0741">
      <w:pPr>
        <w:pStyle w:val="af4"/>
        <w:numPr>
          <w:ilvl w:val="1"/>
          <w:numId w:val="1"/>
        </w:numPr>
        <w:spacing w:after="0"/>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 перевозке товара кузов должен быть сухой, чистый, без повреждений и посторонних запахов, ровный, не поврежденный пол, отсутствие внешних загрязнений продуктами жизнедеятельности грызунов и птиц, пыли и грязи. Температура транспортировки от 0°С до 40°С Грузовые отделения транспортных средств и контейнеры должны быть чистыми и не иметь посторонних запахов или прочих недостатков, которые могут нанести вред качеству продукта. Транспортные средства должны регулярно мыться и подвергаться дезинфекции, о чем требуется предоставить формализованные записи (акты)</w:t>
      </w:r>
    </w:p>
    <w:p w14:paraId="7C8F1D48"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Моментом поставки считается момент передачи товара на складе Покупателя.</w:t>
      </w:r>
    </w:p>
    <w:p w14:paraId="19633C35"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 в том числе ТР ТС 005/2011 «О безопасности упаковки».</w:t>
      </w:r>
    </w:p>
    <w:p w14:paraId="380DC618" w14:textId="77777777" w:rsidR="008D573C" w:rsidRPr="00AF0741" w:rsidRDefault="006A59A6" w:rsidP="00AF0741">
      <w:pPr>
        <w:jc w:val="both"/>
        <w:rPr>
          <w:rFonts w:ascii="Times New Roman" w:hAnsi="Times New Roman" w:cs="Times New Roman"/>
          <w:sz w:val="18"/>
          <w:szCs w:val="18"/>
        </w:rPr>
      </w:pPr>
      <w:r w:rsidRPr="00AF0741">
        <w:rPr>
          <w:rFonts w:ascii="Times New Roman" w:hAnsi="Times New Roman" w:cs="Times New Roman"/>
          <w:sz w:val="18"/>
          <w:szCs w:val="18"/>
        </w:rPr>
        <w:lastRenderedPageBreak/>
        <w:t>Упаковочный материал должен соответствовать требованиям предназначен для упаковки данного сырья и разрешен к применению в пищевой промышленности. Маркировка должна быть выполнена на русском языке, полностью соответствовать содержимому упаковки и сопроводительным документам, легко читаться при нахождении упаковочных мест в транспортном положении.</w:t>
      </w:r>
    </w:p>
    <w:p w14:paraId="2AD2B73E" w14:textId="79C28FA6" w:rsidR="005253D4" w:rsidRPr="00AF0741" w:rsidRDefault="006A59A6" w:rsidP="00AF0741">
      <w:pPr>
        <w:jc w:val="both"/>
        <w:rPr>
          <w:rFonts w:ascii="Times New Roman" w:hAnsi="Times New Roman" w:cs="Times New Roman"/>
          <w:sz w:val="18"/>
          <w:szCs w:val="18"/>
        </w:rPr>
      </w:pPr>
      <w:r w:rsidRPr="00AF0741">
        <w:rPr>
          <w:rFonts w:ascii="Times New Roman" w:hAnsi="Times New Roman" w:cs="Times New Roman"/>
          <w:sz w:val="18"/>
          <w:szCs w:val="18"/>
        </w:rPr>
        <w:t>Риски, связанные со случайной гибелью или случайным повреждением товара, переходят от Поставщика к Покупателю в момент фактической передачи товара Покупателю.</w:t>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r w:rsidRPr="00AF0741">
        <w:rPr>
          <w:rFonts w:ascii="Times New Roman" w:hAnsi="Times New Roman" w:cs="Times New Roman"/>
          <w:sz w:val="18"/>
          <w:szCs w:val="18"/>
        </w:rPr>
        <w:tab/>
      </w:r>
    </w:p>
    <w:p w14:paraId="70CC84C3" w14:textId="77777777" w:rsidR="005253D4" w:rsidRPr="00AF0741" w:rsidRDefault="005253D4" w:rsidP="00AF0741">
      <w:pPr>
        <w:jc w:val="both"/>
        <w:rPr>
          <w:rFonts w:ascii="Times New Roman" w:hAnsi="Times New Roman" w:cs="Times New Roman"/>
          <w:sz w:val="18"/>
          <w:szCs w:val="18"/>
        </w:rPr>
      </w:pPr>
    </w:p>
    <w:p w14:paraId="710E125D"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ПОРЯДОК ПРИЕМКИ ТОВАРА ПО КОЛИЧЕСТВУ, КОМПЛЕКТНОСТИ И КАЧЕСТВУ.</w:t>
      </w:r>
    </w:p>
    <w:p w14:paraId="43E37EC8"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0983A862"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Приемка товара по количеству тарных мест осуществляется в момент фактической передачи товара на складе Покупателя или Поставщика (в зависимости от условий поставки), путем проверки на соответствие сведениям, указанным в транспортных и сопроводительных документах, по наименованию и количеству тарных мест.</w:t>
      </w:r>
    </w:p>
    <w:p w14:paraId="1ADF7665"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Приемка Товара осуществляется при участии Поставщика или его уполномоченного представителя, а в случае получения Товара от Перевозчика, приемка Товара осуществляется при участии Перевозчика. </w:t>
      </w:r>
    </w:p>
    <w:p w14:paraId="09CDBC6A"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При обнаружении в процессе приемки недостачи или излишек поставленного товара, Покупатель вправе: </w:t>
      </w:r>
    </w:p>
    <w:p w14:paraId="34C1D911"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ab/>
        <w:t xml:space="preserve">а) принять товар по количеству тарных мест с оплатой фактически принятого Покупателем количества товара.  При этом уполномоченные представители сторон, осуществляющие сдачу-приемку товара, вносят соответствующие изменения в товарную (транспортную) накладную и заверяют данные изменения своими подписями или составляют Акт об установленном расхождении. По требованию Покупателя недопоставленное количество товара, подлежит восполнению в течение следующего периода поставки, а если он не определен – в течение десяти дней со дня получения соответствующего требования Покупателя; </w:t>
      </w:r>
    </w:p>
    <w:p w14:paraId="0BB1419D"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ab/>
        <w:t>б) отказаться от излишне поставленного количества товара, при этом Поставщик/Перевозчик, обязан вывезти излишне поставленный товар тем же транспортным средством за свой счет.</w:t>
      </w:r>
    </w:p>
    <w:p w14:paraId="2A2ECEBF"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В случае приемки Товара от транспортной организации Покупатель проверяет наличие транспортных документов и документации, указанной в п. 4.4 настоящего Договора, соответствие Товара сведениям, указанным в транспортных документах и документации, указанной в п. 4.4 настоящего Договора, целостность крепления Товара, количество тарных мест. Подписание Покупателем Транспортных документов или Товарной накладной означает лишь фактическое получение Товара, а не приемку его по количеству. Если при приемке Товара от транспортной организации устанавливается повреждение и/или порча тары, крепления Товара, несоответствие наименования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Стороны составляют коммерческий акт.</w:t>
      </w:r>
    </w:p>
    <w:p w14:paraId="60BE3D64" w14:textId="77777777" w:rsidR="005253D4" w:rsidRPr="00AF0741" w:rsidRDefault="006A59A6" w:rsidP="00AF0741">
      <w:pPr>
        <w:pStyle w:val="11"/>
        <w:spacing w:after="0" w:line="240" w:lineRule="auto"/>
        <w:jc w:val="both"/>
        <w:rPr>
          <w:rFonts w:ascii="Times New Roman" w:hAnsi="Times New Roman" w:cs="Times New Roman"/>
          <w:sz w:val="18"/>
          <w:szCs w:val="18"/>
          <w:lang w:eastAsia="zh-CN"/>
        </w:rPr>
      </w:pPr>
      <w:r w:rsidRPr="00AF0741">
        <w:rPr>
          <w:rFonts w:ascii="Times New Roman" w:hAnsi="Times New Roman" w:cs="Times New Roman"/>
          <w:sz w:val="18"/>
          <w:szCs w:val="18"/>
        </w:rPr>
        <w:t xml:space="preserve">Окончательная приемка Товара, по количеству товарных единиц и комплектности производится в течение 7 (семи) календарных дней на складе Покупателя. При обнаружении в процессе приемки нарушений тары/упаковки, несоответствия ассортименту, </w:t>
      </w:r>
      <w:r w:rsidRPr="00AF0741">
        <w:rPr>
          <w:rFonts w:ascii="Times New Roman" w:hAnsi="Times New Roman" w:cs="Times New Roman"/>
          <w:sz w:val="18"/>
          <w:szCs w:val="18"/>
          <w:lang w:eastAsia="zh-CN"/>
        </w:rPr>
        <w:t xml:space="preserve">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составлении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w:t>
      </w:r>
      <w:bookmarkStart w:id="2" w:name="__DdeLink__4633_530807832"/>
      <w:r w:rsidRPr="00AF0741">
        <w:rPr>
          <w:rFonts w:ascii="Times New Roman" w:hAnsi="Times New Roman" w:cs="Times New Roman"/>
          <w:sz w:val="18"/>
          <w:szCs w:val="18"/>
          <w:lang w:eastAsia="zh-CN"/>
        </w:rPr>
        <w:t>(или акт общей формы и т. п.).</w:t>
      </w:r>
      <w:bookmarkEnd w:id="2"/>
      <w:r w:rsidRPr="00AF0741">
        <w:rPr>
          <w:rFonts w:ascii="Times New Roman" w:hAnsi="Times New Roman" w:cs="Times New Roman"/>
          <w:sz w:val="18"/>
          <w:szCs w:val="18"/>
          <w:lang w:eastAsia="zh-CN"/>
        </w:rPr>
        <w:t xml:space="preserve"> При отказе Поставщика от участия в приемке товара или неприбытия Поставщика в вышеуказанный срок, коммерческий акт (или акт общей формы и т. п.). составляется Покупателем в одностороннем порядке и будет иметь обязательную юридическую силу для каждой стороны. </w:t>
      </w:r>
    </w:p>
    <w:p w14:paraId="7D461485" w14:textId="77777777" w:rsidR="005253D4" w:rsidRPr="00AF0741" w:rsidRDefault="006A59A6" w:rsidP="00AF0741">
      <w:pPr>
        <w:pStyle w:val="11"/>
        <w:spacing w:after="0" w:line="240" w:lineRule="auto"/>
        <w:jc w:val="both"/>
        <w:rPr>
          <w:rFonts w:ascii="Times New Roman" w:eastAsia="Arial" w:hAnsi="Times New Roman" w:cs="Times New Roman"/>
          <w:color w:val="000000"/>
          <w:sz w:val="18"/>
          <w:szCs w:val="18"/>
        </w:rPr>
      </w:pPr>
      <w:r w:rsidRPr="00AF0741">
        <w:rPr>
          <w:rFonts w:ascii="Times New Roman" w:eastAsia="Arial" w:hAnsi="Times New Roman" w:cs="Times New Roman"/>
          <w:color w:val="000000"/>
          <w:sz w:val="18"/>
          <w:szCs w:val="18"/>
        </w:rPr>
        <w:t>Приемка товара на складе Поставщика (самовывоз)</w:t>
      </w:r>
      <w:r w:rsidRPr="00AF0741">
        <w:rPr>
          <w:rFonts w:ascii="Times New Roman" w:eastAsia="Arial" w:hAnsi="Times New Roman" w:cs="Times New Roman"/>
          <w:color w:val="FF0000"/>
          <w:sz w:val="18"/>
          <w:szCs w:val="18"/>
        </w:rPr>
        <w:t xml:space="preserve"> </w:t>
      </w:r>
      <w:r w:rsidRPr="00AF0741">
        <w:rPr>
          <w:rFonts w:ascii="Times New Roman" w:eastAsia="Arial" w:hAnsi="Times New Roman" w:cs="Times New Roman"/>
          <w:color w:val="000000"/>
          <w:sz w:val="18"/>
          <w:szCs w:val="18"/>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048E2170" w14:textId="77777777" w:rsidR="005253D4" w:rsidRPr="00AF0741" w:rsidRDefault="006A59A6" w:rsidP="00AF0741">
      <w:pPr>
        <w:pStyle w:val="11"/>
        <w:spacing w:after="0" w:line="240" w:lineRule="auto"/>
        <w:ind w:right="-1"/>
        <w:jc w:val="both"/>
        <w:rPr>
          <w:rFonts w:ascii="Times New Roman" w:hAnsi="Times New Roman" w:cs="Times New Roman"/>
          <w:sz w:val="18"/>
          <w:szCs w:val="18"/>
        </w:rPr>
      </w:pPr>
      <w:r w:rsidRPr="00AF0741">
        <w:rPr>
          <w:rFonts w:ascii="Times New Roman" w:hAnsi="Times New Roman" w:cs="Times New Roman"/>
          <w:sz w:val="18"/>
          <w:szCs w:val="18"/>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5BA5878C" w14:textId="77777777" w:rsidR="005253D4" w:rsidRPr="00AF0741" w:rsidRDefault="006A59A6" w:rsidP="00AF0741">
      <w:pPr>
        <w:pStyle w:val="11"/>
        <w:spacing w:after="0" w:line="240" w:lineRule="auto"/>
        <w:jc w:val="both"/>
        <w:rPr>
          <w:rFonts w:ascii="Times New Roman" w:eastAsia="Arial" w:hAnsi="Times New Roman" w:cs="Times New Roman"/>
          <w:color w:val="000000"/>
          <w:sz w:val="18"/>
          <w:szCs w:val="18"/>
        </w:rPr>
      </w:pPr>
      <w:r w:rsidRPr="00AF0741">
        <w:rPr>
          <w:rFonts w:ascii="Times New Roman" w:eastAsia="Arial" w:hAnsi="Times New Roman" w:cs="Times New Roman"/>
          <w:color w:val="000000"/>
          <w:sz w:val="18"/>
          <w:szCs w:val="18"/>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784DF919" w14:textId="77777777" w:rsidR="005253D4" w:rsidRPr="00AF0741" w:rsidRDefault="006A59A6" w:rsidP="00AF0741">
      <w:pPr>
        <w:pStyle w:val="11"/>
        <w:spacing w:after="0" w:line="240" w:lineRule="auto"/>
        <w:jc w:val="both"/>
        <w:rPr>
          <w:rFonts w:ascii="Times New Roman" w:eastAsia="Arial" w:hAnsi="Times New Roman" w:cs="Times New Roman"/>
          <w:color w:val="000000"/>
          <w:sz w:val="18"/>
          <w:szCs w:val="18"/>
        </w:rPr>
      </w:pPr>
      <w:r w:rsidRPr="00AF0741">
        <w:rPr>
          <w:rFonts w:ascii="Times New Roman" w:eastAsia="Arial" w:hAnsi="Times New Roman" w:cs="Times New Roman"/>
          <w:color w:val="000000"/>
          <w:sz w:val="18"/>
          <w:szCs w:val="18"/>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625A1BDB" w14:textId="77777777" w:rsidR="005253D4" w:rsidRPr="00AF0741" w:rsidRDefault="006A59A6" w:rsidP="00AF0741">
      <w:pPr>
        <w:pStyle w:val="a0"/>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Приемка Товара по количеству завершается вводом его в промышленное производство и достижение гарантированных показателей или технических характеристик, предусмотренных технической документацией на Товар, а также Договором.</w:t>
      </w:r>
    </w:p>
    <w:p w14:paraId="35EB906D"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Приемка по качеству, выявление явных визуально-обнаруживаемых недостатков Товара, в том числе, но не ограничиваясь:</w:t>
      </w:r>
    </w:p>
    <w:p w14:paraId="291086B5"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7A0C90D0"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4F1C6B34"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производится Покупателем в течение 7 (семи) дней с момента получения Товара, путем проверки соответствия Товара документам, подтверждающим качество Товара, указанным в п. 2.1 настоящего договора.  </w:t>
      </w:r>
    </w:p>
    <w:p w14:paraId="10499C9C"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В случае обнаружения Покупателем при приемке явных недостатков в качестве Товара вызов представителя Поставщика обязателен. </w:t>
      </w:r>
    </w:p>
    <w:p w14:paraId="7309C3AB"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w:t>
      </w:r>
      <w:r w:rsidRPr="00AF0741">
        <w:rPr>
          <w:rFonts w:ascii="Times New Roman" w:hAnsi="Times New Roman" w:cs="Times New Roman"/>
          <w:sz w:val="18"/>
          <w:szCs w:val="18"/>
          <w:lang w:eastAsia="zh-CN"/>
        </w:rPr>
        <w:t xml:space="preserve">В течение 24-х часов с момента направления по электронной почте, указанной в настоящем Договоре, телеграммой и т.п. Поставщик обязан сообщить о направлении представителя для участия в приемке и составлении двустороннего акта, либо об отказе от участия в приемке. </w:t>
      </w:r>
      <w:r w:rsidRPr="00AF0741">
        <w:rPr>
          <w:rFonts w:ascii="Times New Roman" w:hAnsi="Times New Roman" w:cs="Times New Roman"/>
          <w:sz w:val="18"/>
          <w:szCs w:val="18"/>
        </w:rPr>
        <w:t xml:space="preserve">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 </w:t>
      </w:r>
    </w:p>
    <w:p w14:paraId="58A45D66" w14:textId="77777777" w:rsidR="005253D4" w:rsidRPr="00AF0741" w:rsidRDefault="006A59A6" w:rsidP="00AF0741">
      <w:pPr>
        <w:pStyle w:val="11"/>
        <w:spacing w:after="0" w:line="240" w:lineRule="auto"/>
        <w:jc w:val="both"/>
        <w:rPr>
          <w:rFonts w:ascii="Times New Roman" w:hAnsi="Times New Roman" w:cs="Times New Roman"/>
          <w:sz w:val="18"/>
          <w:szCs w:val="18"/>
        </w:rPr>
      </w:pPr>
      <w:bookmarkStart w:id="3" w:name="__DdeLink__724_1190297898"/>
      <w:bookmarkEnd w:id="3"/>
      <w:r w:rsidRPr="00AF0741">
        <w:rPr>
          <w:rFonts w:ascii="Times New Roman" w:hAnsi="Times New Roman" w:cs="Times New Roman"/>
          <w:sz w:val="18"/>
          <w:szCs w:val="18"/>
        </w:rPr>
        <w:lastRenderedPageBreak/>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349FE9A6"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соответствия/декларация соответствия на Товар, необходимые комплектующие (если того требуют условия поставки Товара). </w:t>
      </w:r>
    </w:p>
    <w:p w14:paraId="75D345BD"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45276BF4"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В случае, если документы не будут предоставлены в указанный срок, Покупатель имеет право в соответствии со ст.464 ГК РФ отказаться от Товара.</w:t>
      </w:r>
    </w:p>
    <w:p w14:paraId="14655911"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Непредоставление указанных документов приравнивается к поставке некомплектного Товара и обязательства Поставщика по поставке считаются не исполненными. В случае помещения Товара на ответственное хранение, право собственности на Товар не переходит на Покупателя,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0F16AA75"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Приемка Товара по качеству, в части дефектов/недостатков, которые не могли быть выявлены в процессе приемки и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течении срока годности Товара и/или при применении Товара.</w:t>
      </w:r>
    </w:p>
    <w:p w14:paraId="739616B4"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В случае обнаружения Покупателем скрытых дефектов/недостатков в качестве Товара, вызов представителя Поставщика обязателен. </w:t>
      </w:r>
    </w:p>
    <w:p w14:paraId="5FF1ED2D"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В таком случае Покупатель составляет Акт о выявленных недостатках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 </w:t>
      </w:r>
    </w:p>
    <w:p w14:paraId="5F24C5DE"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20C7AC6B"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Покупатель вправе предъявить Поставщику требования, связанные с ненадлежащим качеством товара в течение одного года со дня поставки товара,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272E4563"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поставки товара ненадлежащего качества, в соответствии с п. 4.3 — п. 4.5 Поставщик обязан по требованию Покупателя в разумный срок (не более 10 (</w:t>
      </w:r>
      <w:r w:rsidRPr="00AF0741">
        <w:rPr>
          <w:rFonts w:ascii="Times New Roman" w:hAnsi="Times New Roman" w:cs="Times New Roman"/>
          <w:sz w:val="18"/>
          <w:szCs w:val="18"/>
          <w:lang w:eastAsia="zh-CN"/>
        </w:rPr>
        <w:t>десяти</w:t>
      </w:r>
      <w:r w:rsidRPr="00AF0741">
        <w:rPr>
          <w:rFonts w:ascii="Times New Roman" w:hAnsi="Times New Roman" w:cs="Times New Roman"/>
          <w:sz w:val="18"/>
          <w:szCs w:val="18"/>
        </w:rPr>
        <w:t>)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3528A981"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В случае поставки товара, не соответствующего требованиям по качеству, Покупатель имеет право отказаться от Товара и не оплачивать стоимость поставленного товара,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 </w:t>
      </w:r>
    </w:p>
    <w:p w14:paraId="73FB78BA"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1153609F"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Право собственности на товар переходит от Поставщика к Покупателю в момент подписания уполномоченным представителем Покупателя товарной накладной (ТОРГ-12) или универсального передаточного документа (УПД). Право собственности не переходит на товар, в отношении которого Покупатель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p>
    <w:p w14:paraId="46AE80B7"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Покупатель вправе направить претензию путем электронного документооборота, на адрес электронной почты Поставщика: _____________________. При наличии факта взлома или компрометации своих адресов электронной почты Поставщик обязан письменно сообщить Покупателю о взломе или компрометации своих адресов электронной почты и сообщить о новом адресе электронной почты. При несоблюдении данного условия все юридически значимые сообщения, включая претензии, считаются поданными надлежащим образом.</w:t>
      </w:r>
    </w:p>
    <w:p w14:paraId="2F8CB4DD"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ЦЕНА, ПОРЯДОК РАСЧЕТОВ И ТРЕБОВАНИЯ К ОФОРМЛЕНИЮ ДОКУМЕНТОВ.</w:t>
      </w:r>
    </w:p>
    <w:p w14:paraId="44034798" w14:textId="0440DC3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bookmarkStart w:id="4" w:name="__DdeLink__564_2917839548"/>
      <w:bookmarkEnd w:id="4"/>
      <w:r w:rsidRPr="00AF0741">
        <w:rPr>
          <w:rFonts w:ascii="Times New Roman" w:hAnsi="Times New Roman" w:cs="Times New Roman"/>
          <w:sz w:val="18"/>
          <w:szCs w:val="18"/>
        </w:rPr>
        <w:t xml:space="preserve">Стороны настоящим определили, что цена Договора, </w:t>
      </w:r>
      <w:permStart w:id="1203838889" w:edGrp="everyone"/>
      <w:r w:rsidRPr="00AF0741">
        <w:rPr>
          <w:rFonts w:ascii="Times New Roman" w:hAnsi="Times New Roman" w:cs="Times New Roman"/>
          <w:sz w:val="18"/>
          <w:szCs w:val="18"/>
        </w:rPr>
        <w:t xml:space="preserve">___________ (__________________________________________) </w:t>
      </w:r>
      <w:r w:rsidR="0080776F" w:rsidRPr="00AF0741">
        <w:rPr>
          <w:rFonts w:ascii="Times New Roman" w:hAnsi="Times New Roman" w:cs="Times New Roman"/>
          <w:sz w:val="18"/>
          <w:szCs w:val="18"/>
        </w:rPr>
        <w:t>рублей</w:t>
      </w:r>
      <w:r w:rsidRPr="00AF0741">
        <w:rPr>
          <w:rFonts w:ascii="Times New Roman" w:hAnsi="Times New Roman" w:cs="Times New Roman"/>
          <w:sz w:val="18"/>
          <w:szCs w:val="18"/>
        </w:rPr>
        <w:t xml:space="preserve"> ____________ </w:t>
      </w:r>
      <w:r w:rsidR="0080776F" w:rsidRPr="00AF0741">
        <w:rPr>
          <w:rFonts w:ascii="Times New Roman" w:hAnsi="Times New Roman" w:cs="Times New Roman"/>
          <w:sz w:val="18"/>
          <w:szCs w:val="18"/>
        </w:rPr>
        <w:t>копеек</w:t>
      </w:r>
      <w:r w:rsidRPr="00AF0741">
        <w:rPr>
          <w:rFonts w:ascii="Times New Roman" w:hAnsi="Times New Roman" w:cs="Times New Roman"/>
          <w:sz w:val="18"/>
          <w:szCs w:val="18"/>
        </w:rPr>
        <w:t xml:space="preserve">., </w:t>
      </w:r>
      <w:r w:rsidR="0080776F" w:rsidRPr="00AF0741">
        <w:rPr>
          <w:rFonts w:ascii="Times New Roman" w:hAnsi="Times New Roman" w:cs="Times New Roman"/>
          <w:sz w:val="18"/>
          <w:szCs w:val="18"/>
        </w:rPr>
        <w:t xml:space="preserve">в том числе </w:t>
      </w:r>
      <w:r w:rsidRPr="00AF0741">
        <w:rPr>
          <w:rFonts w:ascii="Times New Roman" w:hAnsi="Times New Roman" w:cs="Times New Roman"/>
          <w:sz w:val="18"/>
          <w:szCs w:val="18"/>
        </w:rPr>
        <w:t>НДС ________________</w:t>
      </w:r>
      <w:permEnd w:id="1203838889"/>
      <w:r w:rsidRPr="00AF0741">
        <w:rPr>
          <w:rFonts w:ascii="Times New Roman" w:hAnsi="Times New Roman" w:cs="Times New Roman"/>
          <w:sz w:val="18"/>
          <w:szCs w:val="18"/>
        </w:rPr>
        <w:t xml:space="preserve">. </w:t>
      </w:r>
    </w:p>
    <w:p w14:paraId="4CDE6CBB"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изменения НДС в силу изменения законодательства, цена договора не подлежит изменению. Все расходы и налоги входят в цену Договора</w:t>
      </w:r>
      <w:bookmarkStart w:id="5" w:name="_Hlk172885475"/>
      <w:bookmarkEnd w:id="5"/>
      <w:r w:rsidRPr="00AF0741">
        <w:rPr>
          <w:rFonts w:ascii="Times New Roman" w:hAnsi="Times New Roman" w:cs="Times New Roman"/>
          <w:sz w:val="18"/>
          <w:szCs w:val="18"/>
        </w:rPr>
        <w:t>.</w:t>
      </w:r>
    </w:p>
    <w:p w14:paraId="0BFE2BF6" w14:textId="14062DF2"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 </w:t>
      </w:r>
      <w:permStart w:id="1884046493" w:edGrp="everyone"/>
      <w:r w:rsidR="008D573C" w:rsidRPr="00AF0741">
        <w:rPr>
          <w:rFonts w:ascii="Times New Roman" w:hAnsi="Times New Roman" w:cs="Times New Roman"/>
          <w:sz w:val="18"/>
          <w:szCs w:val="18"/>
        </w:rPr>
        <w:t>6</w:t>
      </w:r>
      <w:r w:rsidRPr="00AF0741">
        <w:rPr>
          <w:rFonts w:ascii="Times New Roman" w:hAnsi="Times New Roman" w:cs="Times New Roman"/>
          <w:sz w:val="18"/>
          <w:szCs w:val="18"/>
        </w:rPr>
        <w:t>0 (</w:t>
      </w:r>
      <w:r w:rsidR="008D573C" w:rsidRPr="00AF0741">
        <w:rPr>
          <w:rFonts w:ascii="Times New Roman" w:hAnsi="Times New Roman" w:cs="Times New Roman"/>
          <w:sz w:val="18"/>
          <w:szCs w:val="18"/>
        </w:rPr>
        <w:t>шестидесяти</w:t>
      </w:r>
      <w:r w:rsidRPr="00AF0741">
        <w:rPr>
          <w:rFonts w:ascii="Times New Roman" w:hAnsi="Times New Roman" w:cs="Times New Roman"/>
          <w:sz w:val="18"/>
          <w:szCs w:val="18"/>
        </w:rPr>
        <w:t xml:space="preserve">) </w:t>
      </w:r>
      <w:permEnd w:id="1884046493"/>
      <w:r w:rsidRPr="00AF0741">
        <w:rPr>
          <w:rFonts w:ascii="Times New Roman" w:hAnsi="Times New Roman" w:cs="Times New Roman"/>
          <w:sz w:val="18"/>
          <w:szCs w:val="18"/>
        </w:rPr>
        <w:t xml:space="preserve">календарных дней с момента перехода права собственности. </w:t>
      </w:r>
    </w:p>
    <w:p w14:paraId="30E930AB" w14:textId="32D36255" w:rsidR="005253D4" w:rsidRPr="00AF0741" w:rsidRDefault="006A59A6" w:rsidP="00AF0741">
      <w:pPr>
        <w:pStyle w:val="af4"/>
        <w:suppressAutoHyphens/>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 xml:space="preserve">В случае определении цены за товар в иностранной валюте, то оплата за товар осуществляется в рублях по курсу Центрального банка России действующий на день </w:t>
      </w:r>
      <w:r w:rsidR="006F08D1" w:rsidRPr="00AF0741">
        <w:rPr>
          <w:rFonts w:ascii="Times New Roman" w:hAnsi="Times New Roman" w:cs="Times New Roman"/>
          <w:sz w:val="18"/>
          <w:szCs w:val="18"/>
        </w:rPr>
        <w:t>оплаты</w:t>
      </w:r>
      <w:r w:rsidRPr="00AF0741">
        <w:rPr>
          <w:rFonts w:ascii="Times New Roman" w:hAnsi="Times New Roman" w:cs="Times New Roman"/>
          <w:sz w:val="18"/>
          <w:szCs w:val="18"/>
        </w:rPr>
        <w:t>.</w:t>
      </w:r>
    </w:p>
    <w:p w14:paraId="7CFCE1B7" w14:textId="77777777" w:rsidR="005253D4" w:rsidRPr="00AF0741" w:rsidRDefault="006A59A6" w:rsidP="00AF0741">
      <w:pPr>
        <w:pStyle w:val="11"/>
        <w:spacing w:after="0" w:line="240" w:lineRule="auto"/>
        <w:jc w:val="both"/>
        <w:rPr>
          <w:rFonts w:ascii="Times New Roman" w:hAnsi="Times New Roman" w:cs="Times New Roman"/>
          <w:sz w:val="18"/>
          <w:szCs w:val="18"/>
        </w:rPr>
      </w:pPr>
      <w:bookmarkStart w:id="6" w:name="_Hlk1728854751"/>
      <w:bookmarkEnd w:id="6"/>
      <w:r w:rsidRPr="00AF0741">
        <w:rPr>
          <w:rFonts w:ascii="Times New Roman" w:hAnsi="Times New Roman" w:cs="Times New Roman"/>
          <w:sz w:val="18"/>
          <w:szCs w:val="18"/>
        </w:rPr>
        <w:t xml:space="preserve">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w:t>
      </w:r>
    </w:p>
    <w:p w14:paraId="0C6C2245" w14:textId="5BDAF90D"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Моменто</w:t>
      </w:r>
      <w:r w:rsidRPr="00AF0741">
        <w:rPr>
          <w:rFonts w:ascii="Times New Roman" w:hAnsi="Times New Roman" w:cs="Times New Roman"/>
          <w:sz w:val="18"/>
          <w:szCs w:val="18"/>
          <w:lang w:eastAsia="zh-CN" w:bidi="hi-IN"/>
        </w:rPr>
        <w:t>м</w:t>
      </w:r>
      <w:r w:rsidRPr="00AF0741">
        <w:rPr>
          <w:rFonts w:ascii="Times New Roman" w:hAnsi="Times New Roman" w:cs="Times New Roman"/>
          <w:sz w:val="18"/>
          <w:szCs w:val="18"/>
        </w:rPr>
        <w:t xml:space="preserve"> оплаты по настоящему договору стороны договорились считать дату </w:t>
      </w:r>
      <w:r w:rsidR="006F08D1" w:rsidRPr="00AF0741">
        <w:rPr>
          <w:rFonts w:ascii="Times New Roman" w:hAnsi="Times New Roman" w:cs="Times New Roman"/>
          <w:sz w:val="18"/>
          <w:szCs w:val="18"/>
          <w:lang w:eastAsia="zh-CN" w:bidi="hi-IN"/>
        </w:rPr>
        <w:t>списания</w:t>
      </w:r>
      <w:r w:rsidRPr="00AF0741">
        <w:rPr>
          <w:rFonts w:ascii="Times New Roman" w:hAnsi="Times New Roman" w:cs="Times New Roman"/>
          <w:sz w:val="18"/>
          <w:szCs w:val="18"/>
          <w:lang w:eastAsia="zh-CN" w:bidi="hi-IN"/>
        </w:rPr>
        <w:t xml:space="preserve"> </w:t>
      </w:r>
      <w:r w:rsidRPr="00AF0741">
        <w:rPr>
          <w:rFonts w:ascii="Times New Roman" w:hAnsi="Times New Roman" w:cs="Times New Roman"/>
          <w:sz w:val="18"/>
          <w:szCs w:val="18"/>
        </w:rPr>
        <w:t xml:space="preserve">денежных средств </w:t>
      </w:r>
      <w:r w:rsidR="006F08D1" w:rsidRPr="00AF0741">
        <w:rPr>
          <w:rFonts w:ascii="Times New Roman" w:hAnsi="Times New Roman" w:cs="Times New Roman"/>
          <w:sz w:val="18"/>
          <w:szCs w:val="18"/>
        </w:rPr>
        <w:t xml:space="preserve">с расчетного </w:t>
      </w:r>
      <w:r w:rsidRPr="00AF0741">
        <w:rPr>
          <w:rFonts w:ascii="Times New Roman" w:hAnsi="Times New Roman" w:cs="Times New Roman"/>
          <w:sz w:val="18"/>
          <w:szCs w:val="18"/>
        </w:rPr>
        <w:t>счет</w:t>
      </w:r>
      <w:r w:rsidR="006F08D1" w:rsidRPr="00AF0741">
        <w:rPr>
          <w:rFonts w:ascii="Times New Roman" w:hAnsi="Times New Roman" w:cs="Times New Roman"/>
          <w:sz w:val="18"/>
          <w:szCs w:val="18"/>
        </w:rPr>
        <w:t>а</w:t>
      </w:r>
      <w:r w:rsidRPr="00AF0741">
        <w:rPr>
          <w:rFonts w:ascii="Times New Roman" w:hAnsi="Times New Roman" w:cs="Times New Roman"/>
          <w:sz w:val="18"/>
          <w:szCs w:val="18"/>
        </w:rPr>
        <w:t xml:space="preserve"> банка </w:t>
      </w:r>
      <w:r w:rsidR="006F08D1" w:rsidRPr="00AF0741">
        <w:rPr>
          <w:rFonts w:ascii="Times New Roman" w:hAnsi="Times New Roman" w:cs="Times New Roman"/>
          <w:sz w:val="18"/>
          <w:szCs w:val="18"/>
        </w:rPr>
        <w:t>Покупателя</w:t>
      </w:r>
      <w:r w:rsidRPr="00AF0741">
        <w:rPr>
          <w:rFonts w:ascii="Times New Roman" w:hAnsi="Times New Roman" w:cs="Times New Roman"/>
          <w:sz w:val="18"/>
          <w:szCs w:val="18"/>
        </w:rPr>
        <w:t xml:space="preserve">. </w:t>
      </w:r>
    </w:p>
    <w:p w14:paraId="2B6B5D0D"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w:t>
      </w:r>
      <w:r w:rsidRPr="00AF0741">
        <w:rPr>
          <w:rFonts w:ascii="Times New Roman" w:hAnsi="Times New Roman" w:cs="Times New Roman"/>
          <w:sz w:val="18"/>
          <w:szCs w:val="18"/>
          <w:lang w:eastAsia="zh-CN" w:bidi="hi-IN"/>
        </w:rPr>
        <w:t>454901, г. Челябинск, ул. Блюхера, д. 211</w:t>
      </w:r>
      <w:r w:rsidRPr="00AF0741">
        <w:rPr>
          <w:rFonts w:ascii="Times New Roman" w:hAnsi="Times New Roman" w:cs="Times New Roman"/>
          <w:sz w:val="18"/>
          <w:szCs w:val="18"/>
        </w:rPr>
        <w:t xml:space="preserve">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w:t>
      </w:r>
    </w:p>
    <w:p w14:paraId="50DD871A"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lastRenderedPageBreak/>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 </w:t>
      </w:r>
    </w:p>
    <w:p w14:paraId="5D94BFF1"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В платежных поручениях на оплату должны указываться номер и дата договора и иные реквизиты, необходимые в соответствии с требованиями, предъявляемыми к заполнению платежных поручений.</w:t>
      </w:r>
    </w:p>
    <w:p w14:paraId="2E94760A"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приписок, и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10813048"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При поставке материалов Поставщик должен передать Заказчику нормативную документацию (выписку из нормативной документации), содержащую технические характеристики бумаг с допустимыми отклонениями, методы испытаний, порядок сдачи и приемки продукции, условия и гарантийный срок хранения.</w:t>
      </w:r>
    </w:p>
    <w:p w14:paraId="4725FB0B"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Декларация соответствия или отказное письмо или сертификат соответствия, спецификацию на каждый тип заказываемой пленки</w:t>
      </w:r>
    </w:p>
    <w:p w14:paraId="171CBA60"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Для каждой партии должен быть предоставлен паспорт качества или сертификат (оригинал, либо надлежащим образом заверенная копия), содержащий:</w:t>
      </w:r>
    </w:p>
    <w:p w14:paraId="4426C57F"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 Наименование продукции.</w:t>
      </w:r>
    </w:p>
    <w:p w14:paraId="1E738410"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 Номер партии.</w:t>
      </w:r>
    </w:p>
    <w:p w14:paraId="509E1501"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 Технические характеристики.</w:t>
      </w:r>
    </w:p>
    <w:p w14:paraId="5B98B43C"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 Дата изготовления.</w:t>
      </w:r>
    </w:p>
    <w:p w14:paraId="0C4738B8"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 Количество продукции в партии.</w:t>
      </w:r>
    </w:p>
    <w:p w14:paraId="235792EF"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 Подтверждение соответствия нормативной документации предприятия изготовителя с подписью лица, отвечающего за качество продукции.</w:t>
      </w:r>
    </w:p>
    <w:p w14:paraId="71AC951E"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На каждом упаковочном месте должен быть ярлык с информацией о продукции.</w:t>
      </w:r>
    </w:p>
    <w:p w14:paraId="04E185E1" w14:textId="77777777" w:rsidR="005253D4" w:rsidRPr="00AF0741" w:rsidRDefault="006A59A6" w:rsidP="00AF0741">
      <w:pPr>
        <w:pStyle w:val="11"/>
        <w:spacing w:after="0"/>
        <w:jc w:val="both"/>
        <w:rPr>
          <w:rFonts w:ascii="Times New Roman" w:hAnsi="Times New Roman" w:cs="Times New Roman"/>
          <w:sz w:val="18"/>
          <w:szCs w:val="18"/>
        </w:rPr>
      </w:pPr>
      <w:r w:rsidRPr="00AF0741">
        <w:rPr>
          <w:rFonts w:ascii="Times New Roman" w:hAnsi="Times New Roman" w:cs="Times New Roman"/>
          <w:sz w:val="18"/>
          <w:szCs w:val="18"/>
        </w:rPr>
        <w:t>Протокол лабораторных испытаний предоставляется при первой поставке и не реже 1 раз в год.</w:t>
      </w:r>
    </w:p>
    <w:p w14:paraId="5AD9C474"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Рекомендации по использованию (при отсутствии информации в спецификации)</w:t>
      </w:r>
    </w:p>
    <w:p w14:paraId="6F528D6D"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ходе исполнения настоящего договора стороны обязуются при необходимости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4D086F08"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ОТВЕТСТВЕННОСТЬ СТОРОН.</w:t>
      </w:r>
    </w:p>
    <w:p w14:paraId="5798570D"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0A508310"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не 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т.ч.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4DC0C185"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предъявления контролирующими органами к Покупателю требований об оплате штрафных санкций, снятия товара с реализации по причинам, связанным с поставкой товара ненадлежащего качества, без сопроводительных документов и/или с неправильно оформленными документами, а также связанными с поставкой товара без маркировки/этикеток, соответствующих требованиям действующего законодательства, Поставщик обязан возместить покупателю его расходы, вызванные оплатой указанных штрафных санкций и убытки.</w:t>
      </w:r>
    </w:p>
    <w:p w14:paraId="76CCFACF"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просрочки поставки (недопоставки, не поставки, поставки некомплектного) товара Покупатель вправе потребовать от Поставщика, Поставщик обязан уплатить штрафную неустойку размере 0,1% (ноль целых одна десятая) от стоимости не поставленного в срок (недопоставленного, не поставленного, поставленного не комплектного)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 в полном объеме.</w:t>
      </w:r>
    </w:p>
    <w:p w14:paraId="30BEBBD4"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недопоставки, не поставки товара, оплаченного Покупателем либо расторжения Покупателем настоящего договора в соответствии с п. 6.7.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20388BC2"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поставки по настоящему договору некачественного товара (в т.ч. не соответствующего требованиям Технических регламентов, ГОСТ, ТУ, и т.п.,) которую Покупатель использует в качестве сырья, материала, оборудования в собственном производстве, в результате чего Покупателем была произведена продукция не соответствующего действующим требованиям качества, и прочим нормативным требованиям, Поставщик обязуется: уплатить Покупателю штраф в размере 10% от стоимости соответствующей поставленного товара, а также в полном объеме возместить ущерб (убытки, упущенную выгоду, штрафы, наложенные на Покупателя в связи с выпуском некачественной продукции)  Покупателю при предъявлении подтверждающих документов.</w:t>
      </w:r>
    </w:p>
    <w:p w14:paraId="34565FDA"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совершения Поставщиком нарушений, указанных в пунктах 2.1, 2.2, 3.3, 5.4.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70A807E2"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Предусмотренные настоящим договором пени, штрафы взыскиваются сверх суммы убытков.</w:t>
      </w:r>
    </w:p>
    <w:p w14:paraId="79435332"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ФОРС-МАЖОРНЫЕ ОБСТОЯТЕЛЬСТВА.</w:t>
      </w:r>
    </w:p>
    <w:p w14:paraId="26DBAD29"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w:t>
      </w:r>
      <w:r w:rsidRPr="00AF0741">
        <w:rPr>
          <w:rFonts w:ascii="Times New Roman" w:hAnsi="Times New Roman" w:cs="Times New Roman"/>
          <w:sz w:val="18"/>
          <w:szCs w:val="18"/>
        </w:rPr>
        <w:lastRenderedPageBreak/>
        <w:t>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548ECB72"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ЗАВЕРЕНИЯ О ДОБРОСОВЕСТНОСТИ, ГАРАНТИИ, ОТВЕТСТВЕННОСТЬ.</w:t>
      </w:r>
    </w:p>
    <w:p w14:paraId="051FAE2F"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2B69E56B" w14:textId="77777777" w:rsidR="005253D4" w:rsidRPr="00AF0741" w:rsidRDefault="006A59A6" w:rsidP="00AF0741">
      <w:pPr>
        <w:pStyle w:val="af4"/>
        <w:numPr>
          <w:ilvl w:val="2"/>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892F105" w14:textId="77777777" w:rsidR="005253D4" w:rsidRPr="00AF0741" w:rsidRDefault="006A59A6" w:rsidP="00AF0741">
      <w:pPr>
        <w:pStyle w:val="af4"/>
        <w:numPr>
          <w:ilvl w:val="2"/>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58351AAA" w14:textId="77777777" w:rsidR="005253D4" w:rsidRPr="00AF0741" w:rsidRDefault="006A59A6" w:rsidP="00AF0741">
      <w:pPr>
        <w:pStyle w:val="af4"/>
        <w:numPr>
          <w:ilvl w:val="2"/>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084CE166" w14:textId="77777777" w:rsidR="005253D4" w:rsidRPr="00AF0741" w:rsidRDefault="006A59A6" w:rsidP="00AF0741">
      <w:pPr>
        <w:pStyle w:val="af4"/>
        <w:numPr>
          <w:ilvl w:val="2"/>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086FC047" w14:textId="77777777" w:rsidR="005253D4" w:rsidRPr="00AF0741" w:rsidRDefault="006A59A6" w:rsidP="00AF0741">
      <w:pPr>
        <w:pStyle w:val="af4"/>
        <w:numPr>
          <w:ilvl w:val="2"/>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гарантируют, что:</w:t>
      </w:r>
    </w:p>
    <w:p w14:paraId="42301C70"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зарегистрированы в ЕГРЮЛ надлежащим образом;</w:t>
      </w:r>
    </w:p>
    <w:p w14:paraId="4ABFDAD0"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xml:space="preserve">-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3D3A4D82"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для заключения и исполнения Договора получены все необходимые согласия, одобрения, разрешения и лицензии.</w:t>
      </w:r>
    </w:p>
    <w:p w14:paraId="00BC35F1"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не существует документов, которые запрещают или ограничивают право заключать и исполнять Договор;</w:t>
      </w:r>
    </w:p>
    <w:p w14:paraId="4F6E1D7D"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отразят в налоговой отчетности НДС, уплаченный Покупателем в составе цены товара;</w:t>
      </w:r>
    </w:p>
    <w:p w14:paraId="4E6E346E"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74DE341A"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0B81C8FA"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Покупателя.</w:t>
      </w:r>
    </w:p>
    <w:p w14:paraId="0D07D84B"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Если к поставке предлагается товар, перемещенный через таможенную границу Российской Федерации Поставщик гарантирует:</w:t>
      </w:r>
    </w:p>
    <w:p w14:paraId="010174F0"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2FEFDDCD"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201CC74F" w14:textId="77777777" w:rsidR="005253D4" w:rsidRPr="00AF0741" w:rsidRDefault="006A59A6" w:rsidP="00AF0741">
      <w:pPr>
        <w:pStyle w:val="11"/>
        <w:spacing w:after="0" w:line="240" w:lineRule="auto"/>
        <w:jc w:val="both"/>
        <w:rPr>
          <w:rFonts w:ascii="Times New Roman" w:hAnsi="Times New Roman" w:cs="Times New Roman"/>
          <w:sz w:val="18"/>
          <w:szCs w:val="18"/>
        </w:rPr>
      </w:pPr>
      <w:r w:rsidRPr="00AF0741">
        <w:rPr>
          <w:rFonts w:ascii="Times New Roman" w:hAnsi="Times New Roman" w:cs="Times New Roman"/>
          <w:sz w:val="18"/>
          <w:szCs w:val="18"/>
        </w:rPr>
        <w:t>- что номера деклараций на товары (далее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0B16EBC5"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СРОК ДЕЙСТВИЯ ДОГОВОРА, ПОРЯДОК ИЗМЕНЕНИЯ И РАСТОРЖЕНИЯ ДОГОВОРА.</w:t>
      </w:r>
    </w:p>
    <w:p w14:paraId="095F9A08"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Срок действия настоящего договора устанавливается с момента его подписания и действует до полного исполнения обязательств Сторонами.</w:t>
      </w:r>
    </w:p>
    <w:p w14:paraId="33A4DC3E"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6A2029D"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В случае перемены Покупателя права и обязанности Покупателя, предусмотренные Договором, переходят к новому Покупателю. </w:t>
      </w:r>
    </w:p>
    <w:p w14:paraId="204B1931"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C1227FE"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5F952825"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w:t>
      </w:r>
      <w:r w:rsidRPr="00AF0741">
        <w:rPr>
          <w:rFonts w:ascii="Times New Roman" w:hAnsi="Times New Roman" w:cs="Times New Roman"/>
          <w:sz w:val="18"/>
          <w:szCs w:val="18"/>
        </w:rPr>
        <w:lastRenderedPageBreak/>
        <w:t>подписания соответствующего соглашения о расторжении.</w:t>
      </w:r>
    </w:p>
    <w:p w14:paraId="7831EA6E"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Покупатель вправе в одностороннем порядке отказаться от заключения или исполнения договора с участником закупки в следующих случаях:</w:t>
      </w:r>
    </w:p>
    <w:p w14:paraId="2DFB79BE" w14:textId="77777777" w:rsidR="005253D4" w:rsidRPr="00AF0741" w:rsidRDefault="006A59A6" w:rsidP="00AF0741">
      <w:pPr>
        <w:pStyle w:val="af4"/>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237A4A90" w14:textId="77777777" w:rsidR="005253D4" w:rsidRPr="00AF0741" w:rsidRDefault="006A59A6" w:rsidP="00AF0741">
      <w:pPr>
        <w:pStyle w:val="af4"/>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 в случае необходимости исполнения предписаний антимонопольного органа и (или) иного уполномоченного контролирующего органа;</w:t>
      </w:r>
    </w:p>
    <w:p w14:paraId="258B364E" w14:textId="77777777" w:rsidR="005253D4" w:rsidRPr="00AF0741" w:rsidRDefault="006A59A6" w:rsidP="00AF0741">
      <w:pPr>
        <w:pStyle w:val="af4"/>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68AF0674" w14:textId="77777777" w:rsidR="005253D4" w:rsidRPr="00AF0741" w:rsidRDefault="006A59A6" w:rsidP="00AF0741">
      <w:pPr>
        <w:pStyle w:val="af4"/>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 в случае поставки товаров ненадлежащего качества с недостатками, которые не могут быть устранены в установленные Покупателем сроки.</w:t>
      </w:r>
    </w:p>
    <w:p w14:paraId="1D979238"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5AD12E68" w14:textId="77777777" w:rsidR="005253D4" w:rsidRPr="00AF0741" w:rsidRDefault="006A59A6" w:rsidP="00AF0741">
      <w:pPr>
        <w:pStyle w:val="af4"/>
        <w:numPr>
          <w:ilvl w:val="1"/>
          <w:numId w:val="1"/>
        </w:numPr>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 Все изменения и дополнения вносятся в Договор в письменной форме по соглашению сторон, либо по решению суда</w:t>
      </w:r>
    </w:p>
    <w:p w14:paraId="25EE313C"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РАЗРЕШЕНИЕ СПОРОВ.</w:t>
      </w:r>
    </w:p>
    <w:p w14:paraId="3DE3A263"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Челябинской области. Срок ответа на претензию – десять рабочих дней со дня её получения.</w:t>
      </w:r>
    </w:p>
    <w:p w14:paraId="60D996C4"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КОНФИДЕНЦИАЛЬНОСТЬ И НЕРАЗГЛАШЕНИЕ ИНФОРМАЦИИ.</w:t>
      </w:r>
    </w:p>
    <w:p w14:paraId="1679BF23"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57A664B3"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25720FB4"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sz w:val="18"/>
          <w:szCs w:val="18"/>
        </w:rPr>
      </w:pPr>
      <w:r w:rsidRPr="00AF0741">
        <w:rPr>
          <w:rFonts w:ascii="Times New Roman" w:hAnsi="Times New Roman" w:cs="Times New Roman"/>
          <w:b/>
          <w:bCs/>
          <w:sz w:val="18"/>
          <w:szCs w:val="18"/>
        </w:rPr>
        <w:t>ПРОЧИЕ УСЛОВИЯ.</w:t>
      </w:r>
    </w:p>
    <w:p w14:paraId="23D13CB7"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2D130788"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4E14B815"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0BE6E901"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34858A01"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020C1C83"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обязаны незамедлительно в письменной форме извещать об изменении своих реквизитов, необходимых для исполнения настоящего договора, включая информацию, указанную в п. 4.8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Стороне, в том числе в случае, если Сторона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25AE8065"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32805C04"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0156CE36"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7A31AF67"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5F22EEB0"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w:t>
      </w:r>
      <w:r w:rsidRPr="00AF0741">
        <w:rPr>
          <w:rFonts w:ascii="Times New Roman" w:hAnsi="Times New Roman" w:cs="Times New Roman"/>
          <w:sz w:val="18"/>
          <w:szCs w:val="18"/>
        </w:rPr>
        <w:lastRenderedPageBreak/>
        <w:t>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5A2BCD72"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w:t>
      </w:r>
      <w:r w:rsidRPr="00AF0741">
        <w:rPr>
          <w:rFonts w:ascii="Times New Roman" w:hAnsi="Times New Roman" w:cs="Times New Roman"/>
          <w:sz w:val="18"/>
          <w:szCs w:val="18"/>
          <w:lang w:val="en-US"/>
        </w:rPr>
        <w:t> </w:t>
      </w:r>
      <w:r w:rsidRPr="00AF0741">
        <w:rPr>
          <w:rFonts w:ascii="Times New Roman" w:hAnsi="Times New Roman" w:cs="Times New Roman"/>
          <w:sz w:val="18"/>
          <w:szCs w:val="18"/>
        </w:rPr>
        <w:t>п.).</w:t>
      </w:r>
    </w:p>
    <w:p w14:paraId="5D7583C0"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 xml:space="preserve">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3.1.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 </w:t>
      </w:r>
    </w:p>
    <w:p w14:paraId="004C47D4" w14:textId="7777777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096C32C9" w14:textId="7A915557" w:rsidR="005253D4" w:rsidRPr="00AF0741" w:rsidRDefault="006A59A6" w:rsidP="00AF0741">
      <w:pPr>
        <w:pStyle w:val="af4"/>
        <w:numPr>
          <w:ilvl w:val="1"/>
          <w:numId w:val="1"/>
        </w:numPr>
        <w:suppressAutoHyphens/>
        <w:spacing w:after="0" w:line="240" w:lineRule="auto"/>
        <w:ind w:left="0" w:firstLine="0"/>
        <w:jc w:val="both"/>
        <w:rPr>
          <w:rFonts w:ascii="Times New Roman" w:hAnsi="Times New Roman" w:cs="Times New Roman"/>
          <w:sz w:val="18"/>
          <w:szCs w:val="18"/>
        </w:rPr>
      </w:pPr>
      <w:r w:rsidRPr="00AF0741">
        <w:rPr>
          <w:rFonts w:ascii="Times New Roman" w:hAnsi="Times New Roman" w:cs="Times New Roman"/>
          <w:sz w:val="18"/>
          <w:szCs w:val="18"/>
        </w:rPr>
        <w:t>В случае поступления жалобы потребителя на ненадлежащее качество товара Поставщика или претензии/предписания уполномоченного государственного органа, а так же по собственной инициативе Покупатель имеет право проводить аудит (проверку) Производственных подразделений Поставщика, если он является производителем поставляемого по Договору Товара по выявлению условий /методов производства, которые могут представлять собой потенциальный риск для безопасности и качества Товара и угрозу здоровью потребителя. Аудит осуществляется самостоятельно или с участием третьей стороны.</w:t>
      </w:r>
    </w:p>
    <w:p w14:paraId="3483E0D8" w14:textId="42558A39" w:rsidR="006F08D1" w:rsidRPr="00AF0741" w:rsidRDefault="006F08D1" w:rsidP="00AF0741">
      <w:pPr>
        <w:pStyle w:val="af4"/>
        <w:suppressAutoHyphens/>
        <w:spacing w:after="0" w:line="240" w:lineRule="auto"/>
        <w:ind w:left="0"/>
        <w:jc w:val="both"/>
        <w:rPr>
          <w:rFonts w:ascii="Times New Roman" w:hAnsi="Times New Roman" w:cs="Times New Roman"/>
          <w:sz w:val="18"/>
          <w:szCs w:val="18"/>
        </w:rPr>
      </w:pPr>
    </w:p>
    <w:p w14:paraId="66A478AF" w14:textId="66D7F20F" w:rsidR="006F08D1" w:rsidRPr="00AF0741" w:rsidRDefault="006F08D1" w:rsidP="00AF0741">
      <w:pPr>
        <w:pStyle w:val="af4"/>
        <w:suppressAutoHyphens/>
        <w:spacing w:after="0" w:line="240" w:lineRule="auto"/>
        <w:ind w:left="0"/>
        <w:jc w:val="both"/>
        <w:rPr>
          <w:rFonts w:ascii="Times New Roman" w:hAnsi="Times New Roman" w:cs="Times New Roman"/>
          <w:sz w:val="18"/>
          <w:szCs w:val="18"/>
        </w:rPr>
      </w:pPr>
      <w:r w:rsidRPr="00AF0741">
        <w:rPr>
          <w:rFonts w:ascii="Times New Roman" w:hAnsi="Times New Roman" w:cs="Times New Roman"/>
          <w:sz w:val="18"/>
          <w:szCs w:val="18"/>
        </w:rPr>
        <w:t>Приложение № 1 – Технические характеристики.</w:t>
      </w:r>
    </w:p>
    <w:p w14:paraId="16E5074A" w14:textId="77777777" w:rsidR="005253D4" w:rsidRPr="00AF0741" w:rsidRDefault="006A59A6" w:rsidP="00AF0741">
      <w:pPr>
        <w:pStyle w:val="af4"/>
        <w:numPr>
          <w:ilvl w:val="0"/>
          <w:numId w:val="1"/>
        </w:numPr>
        <w:suppressAutoHyphens/>
        <w:spacing w:after="0" w:line="240" w:lineRule="auto"/>
        <w:ind w:left="0" w:firstLine="0"/>
        <w:jc w:val="center"/>
        <w:rPr>
          <w:rFonts w:ascii="Times New Roman" w:hAnsi="Times New Roman" w:cs="Times New Roman"/>
          <w:b/>
          <w:bCs/>
          <w:color w:val="000000"/>
          <w:sz w:val="18"/>
          <w:szCs w:val="18"/>
          <w:shd w:val="clear" w:color="auto" w:fill="FFFFFF"/>
        </w:rPr>
      </w:pPr>
      <w:r w:rsidRPr="00AF0741">
        <w:rPr>
          <w:rFonts w:ascii="Times New Roman" w:hAnsi="Times New Roman" w:cs="Times New Roman"/>
          <w:b/>
          <w:bCs/>
          <w:color w:val="000000"/>
          <w:sz w:val="18"/>
          <w:szCs w:val="18"/>
          <w:shd w:val="clear" w:color="auto" w:fill="FFFFFF"/>
        </w:rPr>
        <w:t>РЕКВИЗИТЫ СТОРОН.</w:t>
      </w:r>
    </w:p>
    <w:tbl>
      <w:tblPr>
        <w:tblW w:w="0" w:type="auto"/>
        <w:tblInd w:w="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6" w:type="dxa"/>
          <w:right w:w="46" w:type="dxa"/>
        </w:tblCellMar>
        <w:tblLook w:val="04A0" w:firstRow="1" w:lastRow="0" w:firstColumn="1" w:lastColumn="0" w:noHBand="0" w:noVBand="1"/>
      </w:tblPr>
      <w:tblGrid>
        <w:gridCol w:w="5097"/>
        <w:gridCol w:w="5097"/>
      </w:tblGrid>
      <w:tr w:rsidR="005253D4" w:rsidRPr="00AF0741" w14:paraId="7F48BC68" w14:textId="77777777">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16" w:type="dxa"/>
            </w:tcMar>
          </w:tcPr>
          <w:p w14:paraId="6B55618F" w14:textId="77777777" w:rsidR="005253D4" w:rsidRPr="00AF0741" w:rsidRDefault="006A59A6" w:rsidP="00AF0741">
            <w:pPr>
              <w:pStyle w:val="11"/>
              <w:tabs>
                <w:tab w:val="left" w:pos="9287"/>
              </w:tabs>
              <w:spacing w:after="0" w:line="240" w:lineRule="auto"/>
              <w:rPr>
                <w:rFonts w:ascii="Times New Roman" w:eastAsia="Times New Roman" w:hAnsi="Times New Roman" w:cs="Times New Roman"/>
                <w:b/>
                <w:sz w:val="18"/>
                <w:szCs w:val="18"/>
              </w:rPr>
            </w:pPr>
            <w:r w:rsidRPr="00AF0741">
              <w:rPr>
                <w:rFonts w:ascii="Times New Roman" w:eastAsia="Times New Roman" w:hAnsi="Times New Roman" w:cs="Times New Roman"/>
                <w:b/>
                <w:sz w:val="18"/>
                <w:szCs w:val="18"/>
              </w:rPr>
              <w:t>Реквизиты Поставщика</w:t>
            </w:r>
          </w:p>
          <w:p w14:paraId="458CAB0A"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permStart w:id="1804075790" w:edGrp="everyone"/>
            <w:r w:rsidRPr="00AF0741">
              <w:rPr>
                <w:rFonts w:ascii="Times New Roman" w:eastAsia="Times New Roman" w:hAnsi="Times New Roman" w:cs="Times New Roman"/>
                <w:b/>
                <w:sz w:val="18"/>
                <w:szCs w:val="18"/>
              </w:rPr>
              <w:t xml:space="preserve">Наименование </w:t>
            </w:r>
            <w:r w:rsidRPr="00AF0741">
              <w:rPr>
                <w:rFonts w:ascii="Times New Roman" w:eastAsia="Times New Roman" w:hAnsi="Times New Roman" w:cs="Times New Roman"/>
                <w:sz w:val="18"/>
                <w:szCs w:val="18"/>
              </w:rPr>
              <w:t xml:space="preserve"> _____________________________________________</w:t>
            </w:r>
          </w:p>
          <w:p w14:paraId="408A7912"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Юридический адрес:</w:t>
            </w:r>
            <w:r w:rsidRPr="00AF0741">
              <w:rPr>
                <w:rFonts w:ascii="Times New Roman" w:eastAsia="Times New Roman" w:hAnsi="Times New Roman" w:cs="Times New Roman"/>
                <w:sz w:val="18"/>
                <w:szCs w:val="18"/>
              </w:rPr>
              <w:t>__________________________</w:t>
            </w:r>
          </w:p>
          <w:p w14:paraId="1B538A99"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_____________________________________________</w:t>
            </w:r>
          </w:p>
          <w:p w14:paraId="6EF8C800"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Адрес для корреспонденции</w:t>
            </w:r>
            <w:r w:rsidRPr="00AF0741">
              <w:rPr>
                <w:rFonts w:ascii="Times New Roman" w:eastAsia="Times New Roman" w:hAnsi="Times New Roman" w:cs="Times New Roman"/>
                <w:sz w:val="18"/>
                <w:szCs w:val="18"/>
              </w:rPr>
              <w:t>: __________________</w:t>
            </w:r>
          </w:p>
          <w:p w14:paraId="591D9F96"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_____________________________________________</w:t>
            </w:r>
          </w:p>
          <w:p w14:paraId="6080136F" w14:textId="77777777" w:rsidR="005253D4" w:rsidRPr="00AF0741" w:rsidRDefault="006A59A6" w:rsidP="00AF0741">
            <w:pPr>
              <w:pStyle w:val="11"/>
              <w:spacing w:after="0" w:line="240" w:lineRule="auto"/>
              <w:rPr>
                <w:rFonts w:ascii="Times New Roman" w:eastAsia="Times New Roman" w:hAnsi="Times New Roman" w:cs="Times New Roman"/>
                <w:bCs/>
                <w:sz w:val="18"/>
                <w:szCs w:val="18"/>
              </w:rPr>
            </w:pPr>
            <w:proofErr w:type="spellStart"/>
            <w:r w:rsidRPr="00AF0741">
              <w:rPr>
                <w:rFonts w:ascii="Times New Roman" w:eastAsia="Times New Roman" w:hAnsi="Times New Roman" w:cs="Times New Roman"/>
                <w:b/>
                <w:sz w:val="18"/>
                <w:szCs w:val="18"/>
              </w:rPr>
              <w:t>e-mail</w:t>
            </w:r>
            <w:proofErr w:type="spellEnd"/>
            <w:r w:rsidRPr="00AF0741">
              <w:rPr>
                <w:rFonts w:ascii="Times New Roman" w:eastAsia="Times New Roman" w:hAnsi="Times New Roman" w:cs="Times New Roman"/>
                <w:b/>
                <w:sz w:val="18"/>
                <w:szCs w:val="18"/>
              </w:rPr>
              <w:t xml:space="preserve"> для уведомлений, переписки: </w:t>
            </w:r>
            <w:r w:rsidRPr="00AF0741">
              <w:rPr>
                <w:rFonts w:ascii="Times New Roman" w:eastAsia="Times New Roman" w:hAnsi="Times New Roman" w:cs="Times New Roman"/>
                <w:bCs/>
                <w:sz w:val="18"/>
                <w:szCs w:val="18"/>
              </w:rPr>
              <w:t>_____________________________________________</w:t>
            </w:r>
          </w:p>
          <w:p w14:paraId="2C767047"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телефон</w:t>
            </w:r>
            <w:r w:rsidRPr="00AF0741">
              <w:rPr>
                <w:rFonts w:ascii="Times New Roman" w:eastAsia="Times New Roman" w:hAnsi="Times New Roman" w:cs="Times New Roman"/>
                <w:sz w:val="18"/>
                <w:szCs w:val="18"/>
              </w:rPr>
              <w:t>_____________________________________,</w:t>
            </w:r>
          </w:p>
          <w:p w14:paraId="56BE1D4C"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ОГРН</w:t>
            </w:r>
            <w:r w:rsidRPr="00AF0741">
              <w:rPr>
                <w:rFonts w:ascii="Times New Roman" w:eastAsia="Times New Roman" w:hAnsi="Times New Roman" w:cs="Times New Roman"/>
                <w:sz w:val="18"/>
                <w:szCs w:val="18"/>
              </w:rPr>
              <w:t>________________</w:t>
            </w:r>
            <w:r w:rsidRPr="00AF0741">
              <w:rPr>
                <w:rFonts w:ascii="Times New Roman" w:eastAsia="Times New Roman" w:hAnsi="Times New Roman" w:cs="Times New Roman"/>
                <w:b/>
                <w:sz w:val="18"/>
                <w:szCs w:val="18"/>
              </w:rPr>
              <w:t>ИНН</w:t>
            </w:r>
            <w:r w:rsidRPr="00AF0741">
              <w:rPr>
                <w:rFonts w:ascii="Times New Roman" w:eastAsia="Times New Roman" w:hAnsi="Times New Roman" w:cs="Times New Roman"/>
                <w:sz w:val="18"/>
                <w:szCs w:val="18"/>
              </w:rPr>
              <w:t xml:space="preserve">_________________ </w:t>
            </w:r>
            <w:r w:rsidRPr="00AF0741">
              <w:rPr>
                <w:rFonts w:ascii="Times New Roman" w:eastAsia="Times New Roman" w:hAnsi="Times New Roman" w:cs="Times New Roman"/>
                <w:b/>
                <w:sz w:val="18"/>
                <w:szCs w:val="18"/>
              </w:rPr>
              <w:t>КПП</w:t>
            </w:r>
            <w:r w:rsidRPr="00AF0741">
              <w:rPr>
                <w:rFonts w:ascii="Times New Roman" w:eastAsia="Times New Roman" w:hAnsi="Times New Roman" w:cs="Times New Roman"/>
                <w:sz w:val="18"/>
                <w:szCs w:val="18"/>
              </w:rPr>
              <w:t xml:space="preserve">________________________________________ </w:t>
            </w:r>
            <w:r w:rsidRPr="00AF0741">
              <w:rPr>
                <w:rFonts w:ascii="Times New Roman" w:eastAsia="Times New Roman" w:hAnsi="Times New Roman" w:cs="Times New Roman"/>
                <w:b/>
                <w:sz w:val="18"/>
                <w:szCs w:val="18"/>
              </w:rPr>
              <w:t>ОКПО</w:t>
            </w:r>
            <w:r w:rsidRPr="00AF0741">
              <w:rPr>
                <w:rFonts w:ascii="Times New Roman" w:eastAsia="Times New Roman" w:hAnsi="Times New Roman" w:cs="Times New Roman"/>
                <w:sz w:val="18"/>
                <w:szCs w:val="18"/>
              </w:rPr>
              <w:t>__________,</w:t>
            </w:r>
            <w:r w:rsidRPr="00AF0741">
              <w:rPr>
                <w:rFonts w:ascii="Times New Roman" w:eastAsia="Times New Roman" w:hAnsi="Times New Roman" w:cs="Times New Roman"/>
                <w:b/>
                <w:sz w:val="18"/>
                <w:szCs w:val="18"/>
              </w:rPr>
              <w:t>ОКВЭД</w:t>
            </w:r>
            <w:r w:rsidRPr="00AF0741">
              <w:rPr>
                <w:rFonts w:ascii="Times New Roman" w:eastAsia="Times New Roman" w:hAnsi="Times New Roman" w:cs="Times New Roman"/>
                <w:sz w:val="18"/>
                <w:szCs w:val="18"/>
              </w:rPr>
              <w:t>_______________________</w:t>
            </w:r>
          </w:p>
          <w:p w14:paraId="5676CDB7"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р/с №</w:t>
            </w:r>
            <w:r w:rsidRPr="00AF0741">
              <w:rPr>
                <w:rFonts w:ascii="Times New Roman" w:eastAsia="Times New Roman" w:hAnsi="Times New Roman" w:cs="Times New Roman"/>
                <w:sz w:val="18"/>
                <w:szCs w:val="18"/>
              </w:rPr>
              <w:t>__________________________</w:t>
            </w:r>
          </w:p>
          <w:p w14:paraId="26BECEE8"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в______________________________________________</w:t>
            </w:r>
          </w:p>
          <w:p w14:paraId="01146391"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к/с №</w:t>
            </w:r>
            <w:r w:rsidRPr="00AF0741">
              <w:rPr>
                <w:rFonts w:ascii="Times New Roman" w:eastAsia="Times New Roman" w:hAnsi="Times New Roman" w:cs="Times New Roman"/>
                <w:sz w:val="18"/>
                <w:szCs w:val="18"/>
              </w:rPr>
              <w:t>_________________________________,</w:t>
            </w:r>
          </w:p>
          <w:p w14:paraId="063C5785"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БИК</w:t>
            </w:r>
            <w:r w:rsidRPr="00AF0741">
              <w:rPr>
                <w:rFonts w:ascii="Times New Roman" w:eastAsia="Times New Roman" w:hAnsi="Times New Roman" w:cs="Times New Roman"/>
                <w:sz w:val="18"/>
                <w:szCs w:val="18"/>
              </w:rPr>
              <w:t>___________________</w:t>
            </w:r>
          </w:p>
          <w:p w14:paraId="53F63261" w14:textId="77777777" w:rsidR="005253D4" w:rsidRPr="00AF0741" w:rsidRDefault="005253D4" w:rsidP="00AF0741">
            <w:pPr>
              <w:pStyle w:val="11"/>
              <w:spacing w:after="0" w:line="240" w:lineRule="auto"/>
              <w:jc w:val="both"/>
              <w:rPr>
                <w:rFonts w:ascii="Times New Roman" w:eastAsia="Calibri" w:hAnsi="Times New Roman" w:cs="Times New Roman"/>
                <w:sz w:val="18"/>
                <w:szCs w:val="18"/>
              </w:rPr>
            </w:pPr>
          </w:p>
          <w:p w14:paraId="26F786E5" w14:textId="77777777" w:rsidR="005253D4" w:rsidRPr="00AF0741" w:rsidRDefault="005253D4" w:rsidP="00AF0741">
            <w:pPr>
              <w:pStyle w:val="11"/>
              <w:spacing w:after="0" w:line="240" w:lineRule="auto"/>
              <w:jc w:val="both"/>
              <w:rPr>
                <w:rFonts w:ascii="Times New Roman" w:eastAsia="Calibri" w:hAnsi="Times New Roman" w:cs="Times New Roman"/>
                <w:sz w:val="18"/>
                <w:szCs w:val="18"/>
              </w:rPr>
            </w:pPr>
          </w:p>
          <w:p w14:paraId="00FEB6A4" w14:textId="77777777" w:rsidR="005253D4" w:rsidRPr="00AF0741" w:rsidRDefault="006A59A6" w:rsidP="00AF0741">
            <w:pPr>
              <w:pStyle w:val="11"/>
              <w:spacing w:after="0" w:line="240" w:lineRule="auto"/>
              <w:jc w:val="both"/>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____________________/ _____________</w:t>
            </w:r>
          </w:p>
          <w:p w14:paraId="46B174F0" w14:textId="77777777" w:rsidR="005253D4" w:rsidRPr="00AF0741" w:rsidRDefault="006A59A6" w:rsidP="00AF0741">
            <w:pPr>
              <w:pStyle w:val="11"/>
              <w:spacing w:after="0" w:line="240" w:lineRule="auto"/>
              <w:jc w:val="both"/>
              <w:rPr>
                <w:rFonts w:ascii="Times New Roman" w:eastAsia="Times New Roman" w:hAnsi="Times New Roman" w:cs="Times New Roman"/>
                <w:sz w:val="18"/>
                <w:szCs w:val="18"/>
              </w:rPr>
            </w:pPr>
            <w:proofErr w:type="spellStart"/>
            <w:r w:rsidRPr="00AF0741">
              <w:rPr>
                <w:rFonts w:ascii="Times New Roman" w:eastAsia="Times New Roman" w:hAnsi="Times New Roman" w:cs="Times New Roman"/>
                <w:sz w:val="18"/>
                <w:szCs w:val="18"/>
              </w:rPr>
              <w:t>м.п</w:t>
            </w:r>
            <w:proofErr w:type="spellEnd"/>
            <w:r w:rsidRPr="00AF0741">
              <w:rPr>
                <w:rFonts w:ascii="Times New Roman" w:eastAsia="Times New Roman" w:hAnsi="Times New Roman" w:cs="Times New Roman"/>
                <w:sz w:val="18"/>
                <w:szCs w:val="18"/>
              </w:rPr>
              <w:t>.</w:t>
            </w:r>
            <w:permEnd w:id="1804075790"/>
          </w:p>
        </w:tc>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20E00058" w14:textId="77777777" w:rsidR="005253D4" w:rsidRPr="00AF0741" w:rsidRDefault="006A59A6" w:rsidP="00AF0741">
            <w:pPr>
              <w:pStyle w:val="11"/>
              <w:spacing w:after="0" w:line="240" w:lineRule="auto"/>
              <w:rPr>
                <w:rFonts w:ascii="Times New Roman" w:eastAsia="Times New Roman" w:hAnsi="Times New Roman" w:cs="Times New Roman"/>
                <w:b/>
                <w:sz w:val="18"/>
                <w:szCs w:val="18"/>
                <w:shd w:val="clear" w:color="auto" w:fill="FFFFFF"/>
              </w:rPr>
            </w:pPr>
            <w:r w:rsidRPr="00AF0741">
              <w:rPr>
                <w:rFonts w:ascii="Times New Roman" w:eastAsia="Times New Roman" w:hAnsi="Times New Roman" w:cs="Times New Roman"/>
                <w:b/>
                <w:sz w:val="18"/>
                <w:szCs w:val="18"/>
                <w:shd w:val="clear" w:color="auto" w:fill="FFFFFF"/>
              </w:rPr>
              <w:t>Реквизиты Покупателя:</w:t>
            </w:r>
          </w:p>
          <w:p w14:paraId="4C79F726" w14:textId="77777777" w:rsidR="005253D4" w:rsidRPr="00AF0741" w:rsidRDefault="006A59A6"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b/>
                <w:sz w:val="18"/>
                <w:szCs w:val="18"/>
                <w:shd w:val="clear" w:color="auto" w:fill="FFFFFF"/>
              </w:rPr>
              <w:t xml:space="preserve">Наименование </w:t>
            </w:r>
            <w:r w:rsidRPr="00AF0741">
              <w:rPr>
                <w:rFonts w:ascii="Times New Roman" w:eastAsia="Times New Roman" w:hAnsi="Times New Roman" w:cs="Times New Roman"/>
                <w:sz w:val="18"/>
                <w:szCs w:val="18"/>
                <w:shd w:val="clear" w:color="auto" w:fill="FFFFFF"/>
              </w:rPr>
              <w:t>ООО «Агрофирма Ариант».</w:t>
            </w:r>
          </w:p>
          <w:p w14:paraId="7E0B5C12" w14:textId="77777777" w:rsidR="005253D4" w:rsidRPr="00AF0741" w:rsidRDefault="006A59A6"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b/>
                <w:sz w:val="18"/>
                <w:szCs w:val="18"/>
                <w:shd w:val="clear" w:color="auto" w:fill="FFFFFF"/>
              </w:rPr>
              <w:t xml:space="preserve">Юридический адрес: </w:t>
            </w:r>
            <w:r w:rsidRPr="00AF0741">
              <w:rPr>
                <w:rFonts w:ascii="Times New Roman" w:eastAsia="Times New Roman" w:hAnsi="Times New Roman" w:cs="Times New Roman"/>
                <w:sz w:val="18"/>
                <w:szCs w:val="18"/>
                <w:shd w:val="clear" w:color="auto" w:fill="FFFFFF"/>
              </w:rPr>
              <w:t xml:space="preserve">457011, Челябинская область, </w:t>
            </w:r>
          </w:p>
          <w:p w14:paraId="14D814A1" w14:textId="77777777" w:rsidR="005253D4" w:rsidRPr="00AF0741" w:rsidRDefault="006A59A6"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sz w:val="18"/>
                <w:szCs w:val="18"/>
                <w:shd w:val="clear" w:color="auto" w:fill="FFFFFF"/>
              </w:rPr>
              <w:t>Увельский район, село Рождественка, улица Совхозная, д. 2.</w:t>
            </w:r>
          </w:p>
          <w:p w14:paraId="409C2228" w14:textId="77777777" w:rsidR="005253D4" w:rsidRPr="00AF0741" w:rsidRDefault="006A59A6"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b/>
                <w:sz w:val="18"/>
                <w:szCs w:val="18"/>
                <w:shd w:val="clear" w:color="auto" w:fill="FFFFFF"/>
              </w:rPr>
              <w:t xml:space="preserve">Адрес для корреспонденции: </w:t>
            </w:r>
            <w:r w:rsidRPr="00AF0741">
              <w:rPr>
                <w:rFonts w:ascii="Times New Roman" w:eastAsia="Times New Roman" w:hAnsi="Times New Roman" w:cs="Times New Roman"/>
                <w:sz w:val="18"/>
                <w:szCs w:val="18"/>
                <w:shd w:val="clear" w:color="auto" w:fill="FFFFFF"/>
              </w:rPr>
              <w:t xml:space="preserve">454901, Челябинская обл., </w:t>
            </w:r>
          </w:p>
          <w:p w14:paraId="40D71ED0" w14:textId="77777777" w:rsidR="005253D4" w:rsidRPr="00AF0741" w:rsidRDefault="006A59A6"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sz w:val="18"/>
                <w:szCs w:val="18"/>
                <w:shd w:val="clear" w:color="auto" w:fill="FFFFFF"/>
              </w:rPr>
              <w:t>г. Челябинск, ул. Блюхера, д. 211.</w:t>
            </w:r>
          </w:p>
          <w:p w14:paraId="17C5F9F1" w14:textId="77777777" w:rsidR="005253D4" w:rsidRPr="00AF0741" w:rsidRDefault="006A59A6" w:rsidP="00AF0741">
            <w:pPr>
              <w:pStyle w:val="11"/>
              <w:spacing w:after="0" w:line="240" w:lineRule="auto"/>
              <w:rPr>
                <w:rFonts w:ascii="Times New Roman" w:eastAsia="Times New Roman" w:hAnsi="Times New Roman" w:cs="Times New Roman"/>
                <w:b/>
                <w:sz w:val="18"/>
                <w:szCs w:val="18"/>
                <w:shd w:val="clear" w:color="auto" w:fill="FFFFFF"/>
              </w:rPr>
            </w:pPr>
            <w:r w:rsidRPr="00AF0741">
              <w:rPr>
                <w:rFonts w:ascii="Times New Roman" w:eastAsia="Times New Roman" w:hAnsi="Times New Roman" w:cs="Times New Roman"/>
                <w:b/>
                <w:sz w:val="18"/>
                <w:szCs w:val="18"/>
                <w:shd w:val="clear" w:color="auto" w:fill="FFFFFF"/>
              </w:rPr>
              <w:t xml:space="preserve">e-mail для уведомлений, переписки:  </w:t>
            </w:r>
          </w:p>
          <w:p w14:paraId="21124701" w14:textId="191133AD" w:rsidR="005253D4" w:rsidRPr="00AF0741" w:rsidRDefault="006A59A6"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sz w:val="18"/>
                <w:szCs w:val="18"/>
                <w:shd w:val="clear" w:color="auto" w:fill="FFFFFF"/>
                <w:lang w:val="en-US"/>
              </w:rPr>
              <w:t>info</w:t>
            </w:r>
            <w:r w:rsidRPr="00AF0741">
              <w:rPr>
                <w:rFonts w:ascii="Times New Roman" w:eastAsia="Times New Roman" w:hAnsi="Times New Roman" w:cs="Times New Roman"/>
                <w:sz w:val="18"/>
                <w:szCs w:val="18"/>
                <w:shd w:val="clear" w:color="auto" w:fill="FFFFFF"/>
              </w:rPr>
              <w:t>@</w:t>
            </w:r>
            <w:r w:rsidR="0080776F" w:rsidRPr="00AF0741">
              <w:rPr>
                <w:rFonts w:ascii="Times New Roman" w:eastAsia="Times New Roman" w:hAnsi="Times New Roman" w:cs="Times New Roman"/>
                <w:sz w:val="18"/>
                <w:szCs w:val="18"/>
                <w:shd w:val="clear" w:color="auto" w:fill="FFFFFF"/>
                <w:lang w:val="en-US"/>
              </w:rPr>
              <w:t>af</w:t>
            </w:r>
            <w:r w:rsidRPr="00AF0741">
              <w:rPr>
                <w:rFonts w:ascii="Times New Roman" w:eastAsia="Times New Roman" w:hAnsi="Times New Roman" w:cs="Times New Roman"/>
                <w:sz w:val="18"/>
                <w:szCs w:val="18"/>
                <w:shd w:val="clear" w:color="auto" w:fill="FFFFFF"/>
              </w:rPr>
              <w:t>ariant.ru.</w:t>
            </w:r>
          </w:p>
          <w:p w14:paraId="553AAA88"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Телефон 8 (351) 245-03-45</w:t>
            </w:r>
            <w:r w:rsidRPr="00AF0741">
              <w:rPr>
                <w:rFonts w:ascii="Times New Roman" w:eastAsia="Times New Roman" w:hAnsi="Times New Roman" w:cs="Times New Roman"/>
                <w:sz w:val="18"/>
                <w:szCs w:val="18"/>
              </w:rPr>
              <w:t>.</w:t>
            </w:r>
          </w:p>
          <w:p w14:paraId="46AD13F3" w14:textId="77777777" w:rsidR="005253D4" w:rsidRPr="00AF0741" w:rsidRDefault="006A59A6" w:rsidP="00AF0741">
            <w:pPr>
              <w:pStyle w:val="11"/>
              <w:spacing w:after="0" w:line="240" w:lineRule="auto"/>
              <w:rPr>
                <w:rFonts w:ascii="Times New Roman" w:eastAsia="Times New Roman" w:hAnsi="Times New Roman" w:cs="Times New Roman"/>
                <w:sz w:val="18"/>
                <w:szCs w:val="18"/>
              </w:rPr>
            </w:pPr>
            <w:r w:rsidRPr="00AF0741">
              <w:rPr>
                <w:rFonts w:ascii="Times New Roman" w:eastAsia="Times New Roman" w:hAnsi="Times New Roman" w:cs="Times New Roman"/>
                <w:b/>
                <w:sz w:val="18"/>
                <w:szCs w:val="18"/>
              </w:rPr>
              <w:t>ОГРН</w:t>
            </w:r>
            <w:r w:rsidRPr="00AF0741">
              <w:rPr>
                <w:rFonts w:ascii="Times New Roman" w:eastAsia="Times New Roman" w:hAnsi="Times New Roman" w:cs="Times New Roman"/>
                <w:sz w:val="18"/>
                <w:szCs w:val="18"/>
              </w:rPr>
              <w:t xml:space="preserve">1137424000207 </w:t>
            </w:r>
            <w:r w:rsidRPr="00AF0741">
              <w:rPr>
                <w:rFonts w:ascii="Times New Roman" w:eastAsia="Times New Roman" w:hAnsi="Times New Roman" w:cs="Times New Roman"/>
                <w:b/>
                <w:sz w:val="18"/>
                <w:szCs w:val="18"/>
              </w:rPr>
              <w:t>ИНН</w:t>
            </w:r>
            <w:r w:rsidRPr="00AF0741">
              <w:rPr>
                <w:rFonts w:ascii="Times New Roman" w:eastAsia="Times New Roman" w:hAnsi="Times New Roman" w:cs="Times New Roman"/>
                <w:sz w:val="18"/>
                <w:szCs w:val="18"/>
              </w:rPr>
              <w:t xml:space="preserve">7424030241, </w:t>
            </w:r>
            <w:r w:rsidRPr="00AF0741">
              <w:rPr>
                <w:rFonts w:ascii="Times New Roman" w:eastAsia="Times New Roman" w:hAnsi="Times New Roman" w:cs="Times New Roman"/>
                <w:b/>
                <w:sz w:val="18"/>
                <w:szCs w:val="18"/>
              </w:rPr>
              <w:t>КПП</w:t>
            </w:r>
            <w:r w:rsidRPr="00AF0741">
              <w:rPr>
                <w:rFonts w:ascii="Times New Roman" w:eastAsia="Times New Roman" w:hAnsi="Times New Roman" w:cs="Times New Roman"/>
                <w:sz w:val="18"/>
                <w:szCs w:val="18"/>
              </w:rPr>
              <w:t>742401001,</w:t>
            </w:r>
          </w:p>
          <w:p w14:paraId="78E3245F" w14:textId="77777777" w:rsidR="005253D4" w:rsidRPr="00AF0741" w:rsidRDefault="006A59A6"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sz w:val="18"/>
                <w:szCs w:val="18"/>
                <w:shd w:val="clear" w:color="auto" w:fill="FFFFFF"/>
              </w:rPr>
              <w:t>Банковские реквизиты:</w:t>
            </w:r>
          </w:p>
          <w:p w14:paraId="3CF73B36" w14:textId="77777777" w:rsidR="005253D4" w:rsidRPr="00AF0741" w:rsidRDefault="006A59A6" w:rsidP="00AF0741">
            <w:pPr>
              <w:pStyle w:val="11"/>
              <w:spacing w:after="0" w:line="240" w:lineRule="auto"/>
              <w:jc w:val="both"/>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р/с 40702810672190103148</w:t>
            </w:r>
          </w:p>
          <w:p w14:paraId="73A75344" w14:textId="77777777" w:rsidR="005253D4" w:rsidRPr="00AF0741" w:rsidRDefault="006A59A6" w:rsidP="00AF0741">
            <w:pPr>
              <w:pStyle w:val="11"/>
              <w:spacing w:after="0" w:line="240" w:lineRule="auto"/>
              <w:jc w:val="both"/>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в отделении №8597 Сбербанка России г.Челябинск</w:t>
            </w:r>
          </w:p>
          <w:p w14:paraId="753250EF" w14:textId="77777777" w:rsidR="005253D4" w:rsidRPr="00AF0741" w:rsidRDefault="006A59A6" w:rsidP="00AF0741">
            <w:pPr>
              <w:pStyle w:val="11"/>
              <w:spacing w:after="0" w:line="240" w:lineRule="auto"/>
              <w:jc w:val="both"/>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к/с 30101810700000000602  БИК 047501602</w:t>
            </w:r>
          </w:p>
          <w:p w14:paraId="2657DD22" w14:textId="77777777" w:rsidR="005253D4" w:rsidRPr="00AF0741" w:rsidRDefault="005253D4" w:rsidP="00AF0741">
            <w:pPr>
              <w:pStyle w:val="11"/>
              <w:spacing w:after="0" w:line="240" w:lineRule="auto"/>
              <w:jc w:val="both"/>
              <w:rPr>
                <w:rFonts w:ascii="Times New Roman" w:eastAsia="Calibri" w:hAnsi="Times New Roman" w:cs="Times New Roman"/>
                <w:sz w:val="18"/>
                <w:szCs w:val="18"/>
              </w:rPr>
            </w:pPr>
          </w:p>
          <w:p w14:paraId="13CB2205" w14:textId="77777777" w:rsidR="005253D4" w:rsidRPr="00AF0741" w:rsidRDefault="005253D4" w:rsidP="00AF0741">
            <w:pPr>
              <w:pStyle w:val="11"/>
              <w:spacing w:after="0" w:line="240" w:lineRule="auto"/>
              <w:jc w:val="both"/>
              <w:rPr>
                <w:rFonts w:ascii="Times New Roman" w:eastAsia="Calibri" w:hAnsi="Times New Roman" w:cs="Times New Roman"/>
                <w:sz w:val="18"/>
                <w:szCs w:val="18"/>
              </w:rPr>
            </w:pPr>
          </w:p>
          <w:p w14:paraId="72E4C3EC" w14:textId="77777777" w:rsidR="005253D4" w:rsidRPr="00AF0741" w:rsidRDefault="005253D4" w:rsidP="00AF0741">
            <w:pPr>
              <w:pStyle w:val="11"/>
              <w:spacing w:after="0" w:line="240" w:lineRule="auto"/>
              <w:jc w:val="both"/>
              <w:rPr>
                <w:rFonts w:ascii="Times New Roman" w:eastAsia="Calibri" w:hAnsi="Times New Roman" w:cs="Times New Roman"/>
                <w:sz w:val="18"/>
                <w:szCs w:val="18"/>
              </w:rPr>
            </w:pPr>
          </w:p>
          <w:p w14:paraId="4D3D3815" w14:textId="77777777" w:rsidR="005253D4" w:rsidRPr="00AF0741" w:rsidRDefault="006A59A6" w:rsidP="00AF0741">
            <w:pPr>
              <w:pStyle w:val="11"/>
              <w:spacing w:after="0" w:line="240" w:lineRule="auto"/>
              <w:jc w:val="both"/>
              <w:rPr>
                <w:rFonts w:ascii="Times New Roman" w:eastAsia="Calibri" w:hAnsi="Times New Roman" w:cs="Times New Roman"/>
                <w:sz w:val="18"/>
                <w:szCs w:val="18"/>
              </w:rPr>
            </w:pPr>
            <w:r w:rsidRPr="00AF0741">
              <w:rPr>
                <w:rFonts w:ascii="Times New Roman" w:eastAsia="Calibri" w:hAnsi="Times New Roman" w:cs="Times New Roman"/>
                <w:sz w:val="18"/>
                <w:szCs w:val="18"/>
              </w:rPr>
              <w:t>Управляющий директор</w:t>
            </w:r>
          </w:p>
          <w:p w14:paraId="409D6781" w14:textId="77777777" w:rsidR="005253D4" w:rsidRPr="00AF0741" w:rsidRDefault="005253D4" w:rsidP="00AF0741">
            <w:pPr>
              <w:pStyle w:val="11"/>
              <w:spacing w:after="0" w:line="240" w:lineRule="auto"/>
              <w:jc w:val="both"/>
              <w:rPr>
                <w:rFonts w:ascii="Times New Roman" w:eastAsia="Times New Roman" w:hAnsi="Times New Roman" w:cs="Times New Roman"/>
                <w:sz w:val="18"/>
                <w:szCs w:val="18"/>
              </w:rPr>
            </w:pPr>
          </w:p>
          <w:p w14:paraId="71988C96" w14:textId="77777777" w:rsidR="005253D4" w:rsidRPr="00AF0741" w:rsidRDefault="006A59A6" w:rsidP="00AF0741">
            <w:pPr>
              <w:pStyle w:val="11"/>
              <w:spacing w:after="0" w:line="240" w:lineRule="auto"/>
              <w:jc w:val="both"/>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_______________________________/ Р.М. Зайнуллин /</w:t>
            </w:r>
          </w:p>
          <w:p w14:paraId="045656B3" w14:textId="77777777" w:rsidR="005253D4" w:rsidRPr="00AF0741" w:rsidRDefault="006A59A6" w:rsidP="00AF0741">
            <w:pPr>
              <w:pStyle w:val="11"/>
              <w:spacing w:after="0" w:line="240" w:lineRule="auto"/>
              <w:jc w:val="both"/>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sz w:val="18"/>
                <w:szCs w:val="18"/>
                <w:shd w:val="clear" w:color="auto" w:fill="FFFFFF"/>
              </w:rPr>
              <w:t>м.п.</w:t>
            </w:r>
          </w:p>
        </w:tc>
      </w:tr>
    </w:tbl>
    <w:p w14:paraId="04EB6C9F" w14:textId="4C1D6BD0" w:rsidR="005253D4" w:rsidRPr="00AF0741" w:rsidRDefault="0080776F" w:rsidP="00AF0741">
      <w:pPr>
        <w:pStyle w:val="11"/>
        <w:spacing w:after="0" w:line="240" w:lineRule="auto"/>
        <w:rPr>
          <w:rFonts w:ascii="Times New Roman" w:hAnsi="Times New Roman" w:cs="Times New Roman"/>
          <w:b/>
          <w:bCs/>
          <w:color w:val="000000"/>
          <w:sz w:val="18"/>
          <w:szCs w:val="18"/>
          <w:highlight w:val="white"/>
        </w:rPr>
      </w:pPr>
      <w:r w:rsidRPr="00AF0741">
        <w:rPr>
          <w:rFonts w:ascii="Times New Roman" w:hAnsi="Times New Roman" w:cs="Times New Roman"/>
          <w:b/>
          <w:bCs/>
          <w:color w:val="000000"/>
          <w:sz w:val="18"/>
          <w:szCs w:val="18"/>
          <w:highlight w:val="white"/>
        </w:rPr>
        <w:br w:type="page"/>
      </w:r>
    </w:p>
    <w:p w14:paraId="56B2C03D" w14:textId="77777777" w:rsidR="005253D4" w:rsidRPr="00AF0741" w:rsidRDefault="005253D4" w:rsidP="00AF0741">
      <w:pPr>
        <w:pStyle w:val="11"/>
        <w:spacing w:after="0" w:line="240" w:lineRule="auto"/>
        <w:rPr>
          <w:rFonts w:ascii="Times New Roman" w:hAnsi="Times New Roman" w:cs="Times New Roman"/>
          <w:sz w:val="18"/>
          <w:szCs w:val="18"/>
          <w:highlight w:val="white"/>
        </w:rPr>
      </w:pPr>
    </w:p>
    <w:p w14:paraId="4212E9EB" w14:textId="77777777" w:rsidR="006F08D1" w:rsidRPr="00AF0741" w:rsidRDefault="006F08D1" w:rsidP="00AF0741">
      <w:pPr>
        <w:tabs>
          <w:tab w:val="left" w:pos="960"/>
          <w:tab w:val="right" w:pos="9921"/>
        </w:tabs>
        <w:jc w:val="right"/>
        <w:rPr>
          <w:rFonts w:ascii="Times New Roman" w:hAnsi="Times New Roman" w:cs="Times New Roman"/>
          <w:b/>
          <w:i/>
          <w:sz w:val="18"/>
          <w:szCs w:val="18"/>
        </w:rPr>
      </w:pPr>
      <w:r w:rsidRPr="00AF0741">
        <w:rPr>
          <w:rFonts w:ascii="Times New Roman" w:hAnsi="Times New Roman" w:cs="Times New Roman"/>
          <w:b/>
          <w:i/>
          <w:sz w:val="18"/>
          <w:szCs w:val="18"/>
        </w:rPr>
        <w:t xml:space="preserve">Приложение №1 </w:t>
      </w:r>
    </w:p>
    <w:p w14:paraId="6AA4BBFA" w14:textId="2E6741B3" w:rsidR="006F08D1" w:rsidRPr="00AF0741" w:rsidRDefault="006F08D1" w:rsidP="00AF0741">
      <w:pPr>
        <w:jc w:val="right"/>
        <w:rPr>
          <w:rFonts w:ascii="Times New Roman" w:hAnsi="Times New Roman" w:cs="Times New Roman"/>
          <w:b/>
          <w:i/>
          <w:sz w:val="18"/>
          <w:szCs w:val="18"/>
        </w:rPr>
      </w:pPr>
      <w:r w:rsidRPr="00AF0741">
        <w:rPr>
          <w:rFonts w:ascii="Times New Roman" w:hAnsi="Times New Roman" w:cs="Times New Roman"/>
          <w:b/>
          <w:i/>
          <w:sz w:val="18"/>
          <w:szCs w:val="18"/>
        </w:rPr>
        <w:t xml:space="preserve">к Договору поставки </w:t>
      </w:r>
      <w:permStart w:id="732299648" w:edGrp="everyone"/>
      <w:r w:rsidRPr="00AF0741">
        <w:rPr>
          <w:rFonts w:ascii="Times New Roman" w:hAnsi="Times New Roman" w:cs="Times New Roman"/>
          <w:b/>
          <w:i/>
          <w:sz w:val="18"/>
          <w:szCs w:val="18"/>
        </w:rPr>
        <w:t>№ _______________________________________</w:t>
      </w:r>
      <w:permEnd w:id="732299648"/>
    </w:p>
    <w:p w14:paraId="4A5036FC" w14:textId="025A3BEA" w:rsidR="006F08D1" w:rsidRPr="00AF0741" w:rsidRDefault="006F08D1" w:rsidP="00AF0741">
      <w:pPr>
        <w:jc w:val="center"/>
        <w:rPr>
          <w:rFonts w:ascii="Times New Roman" w:hAnsi="Times New Roman" w:cs="Times New Roman"/>
          <w:b/>
          <w:i/>
          <w:sz w:val="18"/>
          <w:szCs w:val="18"/>
        </w:rPr>
      </w:pPr>
    </w:p>
    <w:p w14:paraId="5AB935BB" w14:textId="6D777B3C" w:rsidR="006F08D1" w:rsidRPr="00AF0741" w:rsidRDefault="006F08D1" w:rsidP="00AF0741">
      <w:pPr>
        <w:jc w:val="center"/>
        <w:rPr>
          <w:rFonts w:ascii="Times New Roman" w:hAnsi="Times New Roman" w:cs="Times New Roman"/>
          <w:b/>
          <w:iCs/>
          <w:sz w:val="18"/>
          <w:szCs w:val="18"/>
        </w:rPr>
      </w:pPr>
      <w:r w:rsidRPr="00AF0741">
        <w:rPr>
          <w:rFonts w:ascii="Times New Roman" w:hAnsi="Times New Roman" w:cs="Times New Roman"/>
          <w:b/>
          <w:iCs/>
          <w:sz w:val="18"/>
          <w:szCs w:val="18"/>
        </w:rPr>
        <w:t>Технические характеристики</w:t>
      </w:r>
    </w:p>
    <w:p w14:paraId="4CCC5D55" w14:textId="77777777" w:rsidR="006F08D1" w:rsidRPr="00AF0741" w:rsidRDefault="006F08D1" w:rsidP="00AF0741">
      <w:pPr>
        <w:jc w:val="right"/>
        <w:rPr>
          <w:rFonts w:ascii="Times New Roman" w:hAnsi="Times New Roman" w:cs="Times New Roman"/>
          <w:b/>
          <w:i/>
          <w:sz w:val="18"/>
          <w:szCs w:val="18"/>
        </w:rPr>
      </w:pPr>
    </w:p>
    <w:tbl>
      <w:tblPr>
        <w:tblW w:w="11341" w:type="dxa"/>
        <w:jc w:val="center"/>
        <w:tblLayout w:type="fixed"/>
        <w:tblLook w:val="0000" w:firstRow="0" w:lastRow="0" w:firstColumn="0" w:lastColumn="0" w:noHBand="0" w:noVBand="0"/>
      </w:tblPr>
      <w:tblGrid>
        <w:gridCol w:w="3120"/>
        <w:gridCol w:w="8221"/>
      </w:tblGrid>
      <w:tr w:rsidR="00AF0741" w:rsidRPr="00AF0741" w14:paraId="2B5E7DC1" w14:textId="77777777" w:rsidTr="00521044">
        <w:trPr>
          <w:trHeight w:val="157"/>
          <w:jc w:val="center"/>
        </w:trPr>
        <w:tc>
          <w:tcPr>
            <w:tcW w:w="3120" w:type="dxa"/>
            <w:tcBorders>
              <w:top w:val="single" w:sz="4" w:space="0" w:color="000000"/>
              <w:left w:val="single" w:sz="4" w:space="0" w:color="000000"/>
              <w:bottom w:val="single" w:sz="4" w:space="0" w:color="000000"/>
              <w:right w:val="single" w:sz="4" w:space="0" w:color="auto"/>
            </w:tcBorders>
            <w:shd w:val="clear" w:color="auto" w:fill="auto"/>
          </w:tcPr>
          <w:p w14:paraId="7BFFE856" w14:textId="77777777" w:rsidR="00AF0741" w:rsidRPr="00AF0741" w:rsidRDefault="00AF0741" w:rsidP="00AF0741">
            <w:pPr>
              <w:tabs>
                <w:tab w:val="left" w:pos="3510"/>
                <w:tab w:val="center" w:pos="5562"/>
              </w:tabs>
              <w:rPr>
                <w:rFonts w:ascii="Times New Roman" w:hAnsi="Times New Roman" w:cs="Times New Roman"/>
                <w:sz w:val="18"/>
                <w:szCs w:val="18"/>
              </w:rPr>
            </w:pPr>
            <w:r w:rsidRPr="00AF0741">
              <w:rPr>
                <w:rFonts w:ascii="Times New Roman" w:hAnsi="Times New Roman" w:cs="Times New Roman"/>
                <w:b/>
                <w:sz w:val="18"/>
                <w:szCs w:val="18"/>
              </w:rPr>
              <w:t>Контролируемый показатель</w:t>
            </w:r>
          </w:p>
        </w:tc>
        <w:tc>
          <w:tcPr>
            <w:tcW w:w="8221" w:type="dxa"/>
            <w:tcBorders>
              <w:top w:val="single" w:sz="4" w:space="0" w:color="000000"/>
              <w:left w:val="single" w:sz="4" w:space="0" w:color="auto"/>
              <w:bottom w:val="single" w:sz="4" w:space="0" w:color="000000"/>
              <w:right w:val="single" w:sz="4" w:space="0" w:color="000000"/>
            </w:tcBorders>
            <w:shd w:val="clear" w:color="auto" w:fill="auto"/>
          </w:tcPr>
          <w:p w14:paraId="23811DBC" w14:textId="77777777" w:rsidR="00AF0741" w:rsidRPr="00AF0741" w:rsidRDefault="00AF0741" w:rsidP="00AF0741">
            <w:pPr>
              <w:tabs>
                <w:tab w:val="left" w:pos="3510"/>
                <w:tab w:val="center" w:pos="5562"/>
              </w:tabs>
              <w:rPr>
                <w:rFonts w:ascii="Times New Roman" w:hAnsi="Times New Roman" w:cs="Times New Roman"/>
                <w:sz w:val="18"/>
                <w:szCs w:val="18"/>
              </w:rPr>
            </w:pPr>
            <w:r w:rsidRPr="00AF0741">
              <w:rPr>
                <w:rFonts w:ascii="Times New Roman" w:hAnsi="Times New Roman" w:cs="Times New Roman"/>
                <w:b/>
                <w:sz w:val="18"/>
                <w:szCs w:val="18"/>
              </w:rPr>
              <w:t>Нормируемое значение (допуск), единицы измерения</w:t>
            </w:r>
          </w:p>
        </w:tc>
      </w:tr>
      <w:tr w:rsidR="00AF0741" w:rsidRPr="00AF0741" w14:paraId="72BC4ED4" w14:textId="77777777" w:rsidTr="00521044">
        <w:trPr>
          <w:trHeight w:val="826"/>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503B11AA" w14:textId="77777777" w:rsidR="00AF0741" w:rsidRPr="00AF0741" w:rsidRDefault="00AF0741" w:rsidP="00AF0741">
            <w:pPr>
              <w:rPr>
                <w:rFonts w:ascii="Times New Roman" w:hAnsi="Times New Roman" w:cs="Times New Roman"/>
                <w:sz w:val="18"/>
                <w:szCs w:val="18"/>
              </w:rPr>
            </w:pPr>
            <w:r w:rsidRPr="00AF0741">
              <w:rPr>
                <w:rFonts w:ascii="Times New Roman" w:hAnsi="Times New Roman" w:cs="Times New Roman"/>
                <w:b/>
                <w:sz w:val="18"/>
                <w:szCs w:val="18"/>
              </w:rPr>
              <w:t>Назначение изделия (область применения)</w:t>
            </w:r>
          </w:p>
        </w:tc>
        <w:tc>
          <w:tcPr>
            <w:tcW w:w="8221" w:type="dxa"/>
            <w:tcBorders>
              <w:top w:val="single" w:sz="4" w:space="0" w:color="auto"/>
              <w:left w:val="single" w:sz="4" w:space="0" w:color="000000"/>
              <w:bottom w:val="single" w:sz="4" w:space="0" w:color="000000"/>
              <w:right w:val="single" w:sz="4" w:space="0" w:color="000000"/>
            </w:tcBorders>
            <w:shd w:val="clear" w:color="auto" w:fill="auto"/>
          </w:tcPr>
          <w:p w14:paraId="05218A1E" w14:textId="77777777" w:rsidR="00AF0741" w:rsidRPr="00AF0741" w:rsidRDefault="00AF0741" w:rsidP="00AF0741">
            <w:pPr>
              <w:ind w:right="872"/>
              <w:rPr>
                <w:rFonts w:ascii="Times New Roman" w:hAnsi="Times New Roman" w:cs="Times New Roman"/>
                <w:sz w:val="18"/>
                <w:szCs w:val="18"/>
              </w:rPr>
            </w:pPr>
            <w:r w:rsidRPr="00AF0741">
              <w:rPr>
                <w:rFonts w:ascii="Times New Roman" w:hAnsi="Times New Roman" w:cs="Times New Roman"/>
                <w:sz w:val="18"/>
                <w:szCs w:val="18"/>
              </w:rPr>
              <w:t>Изготовление и запечатываение широкого спектра упаковочных материалов и коробок. Формирование поддонов-лотков.</w:t>
            </w:r>
          </w:p>
        </w:tc>
      </w:tr>
      <w:tr w:rsidR="00AF0741" w:rsidRPr="00AF0741" w14:paraId="4CD6B278" w14:textId="77777777" w:rsidTr="0052104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021E" w14:textId="77777777" w:rsidR="00AF0741" w:rsidRPr="00AF0741" w:rsidRDefault="00AF0741" w:rsidP="00AF0741">
            <w:pPr>
              <w:rPr>
                <w:rFonts w:ascii="Times New Roman" w:hAnsi="Times New Roman" w:cs="Times New Roman"/>
                <w:b/>
                <w:bCs/>
                <w:sz w:val="18"/>
                <w:szCs w:val="18"/>
              </w:rPr>
            </w:pPr>
            <w:r w:rsidRPr="00AF0741">
              <w:rPr>
                <w:rFonts w:ascii="Times New Roman" w:hAnsi="Times New Roman" w:cs="Times New Roman"/>
                <w:b/>
                <w:bCs/>
                <w:sz w:val="18"/>
                <w:szCs w:val="18"/>
              </w:rPr>
              <w:t>Характеристики:</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1056" w14:textId="77777777" w:rsidR="00AF0741" w:rsidRPr="00AF0741" w:rsidRDefault="00AF0741" w:rsidP="00AF0741">
            <w:pPr>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Отличная клеящая способность в горячем виде и короткое время прижима. Данный продукт имеет широкую сферу применения и отличается хорошей устойчивостью к высокой температуре. Устойчив к заморозке до -20 С, в зависимости от качества и поверхностей склеиваемых материалов.</w:t>
            </w:r>
          </w:p>
        </w:tc>
      </w:tr>
      <w:tr w:rsidR="00AF0741" w:rsidRPr="00AF0741" w14:paraId="3003685A" w14:textId="77777777" w:rsidTr="00521044">
        <w:trPr>
          <w:jc w:val="center"/>
        </w:trPr>
        <w:tc>
          <w:tcPr>
            <w:tcW w:w="11341" w:type="dxa"/>
            <w:gridSpan w:val="2"/>
            <w:tcBorders>
              <w:left w:val="single" w:sz="4" w:space="0" w:color="000000"/>
              <w:bottom w:val="single" w:sz="4" w:space="0" w:color="000000"/>
              <w:right w:val="single" w:sz="4" w:space="0" w:color="000000"/>
            </w:tcBorders>
            <w:shd w:val="clear" w:color="auto" w:fill="auto"/>
          </w:tcPr>
          <w:p w14:paraId="2762FF68" w14:textId="77777777" w:rsidR="00AF0741" w:rsidRPr="00AF0741" w:rsidRDefault="00AF0741" w:rsidP="00AF0741">
            <w:pPr>
              <w:rPr>
                <w:rFonts w:ascii="Times New Roman" w:eastAsia="Times New Roman" w:hAnsi="Times New Roman" w:cs="Times New Roman"/>
                <w:b/>
                <w:bCs/>
                <w:color w:val="000000"/>
                <w:sz w:val="18"/>
                <w:szCs w:val="18"/>
              </w:rPr>
            </w:pPr>
          </w:p>
          <w:p w14:paraId="1BED07E8" w14:textId="77777777" w:rsidR="00AF0741" w:rsidRPr="00AF0741" w:rsidRDefault="00AF0741" w:rsidP="00AF0741">
            <w:pPr>
              <w:rPr>
                <w:rFonts w:ascii="Times New Roman" w:eastAsia="Times New Roman" w:hAnsi="Times New Roman" w:cs="Times New Roman"/>
                <w:b/>
                <w:bCs/>
                <w:color w:val="000000"/>
                <w:sz w:val="18"/>
                <w:szCs w:val="18"/>
              </w:rPr>
            </w:pPr>
            <w:r w:rsidRPr="00AF0741">
              <w:rPr>
                <w:rFonts w:ascii="Times New Roman" w:eastAsia="Times New Roman" w:hAnsi="Times New Roman" w:cs="Times New Roman"/>
                <w:b/>
                <w:bCs/>
                <w:color w:val="000000"/>
                <w:sz w:val="18"/>
                <w:szCs w:val="18"/>
              </w:rPr>
              <w:t>Внешний вид и технические характеристики</w:t>
            </w:r>
          </w:p>
          <w:p w14:paraId="6F5521ED" w14:textId="77777777" w:rsidR="00AF0741" w:rsidRPr="00AF0741" w:rsidRDefault="00AF0741" w:rsidP="00AF0741">
            <w:pPr>
              <w:rPr>
                <w:rFonts w:ascii="Times New Roman" w:eastAsia="Times New Roman" w:hAnsi="Times New Roman" w:cs="Times New Roman"/>
                <w:color w:val="000000"/>
                <w:sz w:val="18"/>
                <w:szCs w:val="18"/>
              </w:rPr>
            </w:pPr>
          </w:p>
        </w:tc>
      </w:tr>
      <w:tr w:rsidR="00AF0741" w:rsidRPr="00AF0741" w14:paraId="44026A5D"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0DC703DD" w14:textId="77777777" w:rsidR="00AF0741" w:rsidRPr="00AF0741" w:rsidRDefault="00AF0741" w:rsidP="00AF0741">
            <w:pPr>
              <w:rPr>
                <w:rFonts w:ascii="Times New Roman" w:hAnsi="Times New Roman" w:cs="Times New Roman"/>
                <w:b/>
                <w:sz w:val="18"/>
                <w:szCs w:val="18"/>
              </w:rPr>
            </w:pPr>
            <w:r w:rsidRPr="00AF0741">
              <w:rPr>
                <w:rFonts w:ascii="Times New Roman" w:hAnsi="Times New Roman" w:cs="Times New Roman"/>
                <w:b/>
                <w:sz w:val="18"/>
                <w:szCs w:val="18"/>
              </w:rPr>
              <w:t>Склеиваемые поверхности</w:t>
            </w:r>
          </w:p>
        </w:tc>
        <w:tc>
          <w:tcPr>
            <w:tcW w:w="8221" w:type="dxa"/>
            <w:tcBorders>
              <w:left w:val="single" w:sz="4" w:space="0" w:color="000000"/>
              <w:bottom w:val="single" w:sz="4" w:space="0" w:color="000000"/>
              <w:right w:val="single" w:sz="4" w:space="0" w:color="000000"/>
            </w:tcBorders>
            <w:shd w:val="clear" w:color="auto" w:fill="auto"/>
          </w:tcPr>
          <w:p w14:paraId="26EBED7C" w14:textId="77777777" w:rsidR="00AF0741" w:rsidRPr="00AF0741" w:rsidRDefault="00AF0741" w:rsidP="00AF0741">
            <w:pPr>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Картон с покрытием и без покрытия. Гофро-картон и бумага без покрытия и с ПЭ покрытием.</w:t>
            </w:r>
          </w:p>
        </w:tc>
      </w:tr>
      <w:tr w:rsidR="00AF0741" w:rsidRPr="00AF0741" w14:paraId="3508CB25"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2BB75418" w14:textId="77777777" w:rsidR="00AF0741" w:rsidRPr="00AF0741" w:rsidRDefault="00AF0741" w:rsidP="00AF0741">
            <w:pPr>
              <w:rPr>
                <w:rFonts w:ascii="Times New Roman" w:hAnsi="Times New Roman" w:cs="Times New Roman"/>
                <w:b/>
                <w:sz w:val="18"/>
                <w:szCs w:val="18"/>
              </w:rPr>
            </w:pPr>
            <w:r w:rsidRPr="00AF0741">
              <w:rPr>
                <w:rFonts w:ascii="Times New Roman" w:hAnsi="Times New Roman" w:cs="Times New Roman"/>
                <w:b/>
                <w:sz w:val="18"/>
                <w:szCs w:val="18"/>
              </w:rPr>
              <w:t>Способ нанесения:</w:t>
            </w:r>
          </w:p>
        </w:tc>
        <w:tc>
          <w:tcPr>
            <w:tcW w:w="8221" w:type="dxa"/>
            <w:tcBorders>
              <w:left w:val="single" w:sz="4" w:space="0" w:color="000000"/>
              <w:bottom w:val="single" w:sz="4" w:space="0" w:color="000000"/>
              <w:right w:val="single" w:sz="4" w:space="0" w:color="000000"/>
            </w:tcBorders>
            <w:shd w:val="clear" w:color="auto" w:fill="auto"/>
          </w:tcPr>
          <w:p w14:paraId="3321DC2F" w14:textId="77777777" w:rsidR="00AF0741" w:rsidRPr="00AF0741" w:rsidRDefault="00AF0741" w:rsidP="00AF0741">
            <w:pPr>
              <w:rPr>
                <w:rFonts w:ascii="Times New Roman" w:eastAsia="Times New Roman" w:hAnsi="Times New Roman" w:cs="Times New Roman"/>
                <w:color w:val="000000"/>
                <w:sz w:val="18"/>
                <w:szCs w:val="18"/>
              </w:rPr>
            </w:pPr>
            <w:r w:rsidRPr="00AF0741">
              <w:rPr>
                <w:rFonts w:ascii="Times New Roman" w:hAnsi="Times New Roman" w:cs="Times New Roman"/>
                <w:sz w:val="18"/>
                <w:szCs w:val="18"/>
              </w:rPr>
              <w:t>Форсунка или валик</w:t>
            </w:r>
          </w:p>
        </w:tc>
      </w:tr>
      <w:tr w:rsidR="00AF0741" w:rsidRPr="00AF0741" w14:paraId="6D7A008E"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2D661CA4" w14:textId="77777777" w:rsidR="00AF0741" w:rsidRPr="00AF0741" w:rsidRDefault="00AF0741" w:rsidP="00AF0741">
            <w:pPr>
              <w:rPr>
                <w:rFonts w:ascii="Times New Roman" w:hAnsi="Times New Roman" w:cs="Times New Roman"/>
                <w:b/>
                <w:sz w:val="18"/>
                <w:szCs w:val="18"/>
              </w:rPr>
            </w:pPr>
            <w:r w:rsidRPr="00AF0741">
              <w:rPr>
                <w:rFonts w:ascii="Times New Roman" w:hAnsi="Times New Roman" w:cs="Times New Roman"/>
                <w:b/>
                <w:sz w:val="18"/>
                <w:szCs w:val="18"/>
              </w:rPr>
              <w:t>Вязкость / (по Брукфильду)</w:t>
            </w:r>
          </w:p>
        </w:tc>
        <w:tc>
          <w:tcPr>
            <w:tcW w:w="8221" w:type="dxa"/>
            <w:tcBorders>
              <w:left w:val="single" w:sz="4" w:space="0" w:color="000000"/>
              <w:bottom w:val="single" w:sz="4" w:space="0" w:color="000000"/>
              <w:right w:val="single" w:sz="4" w:space="0" w:color="000000"/>
            </w:tcBorders>
            <w:shd w:val="clear" w:color="auto" w:fill="auto"/>
          </w:tcPr>
          <w:p w14:paraId="41657D05"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1500-2000 мПа*с   (при 150 С) / 750-1000 мПа*с  (при 175 С)</w:t>
            </w:r>
          </w:p>
        </w:tc>
      </w:tr>
      <w:tr w:rsidR="00AF0741" w:rsidRPr="00AF0741" w14:paraId="7FC78304"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7C743C52" w14:textId="77777777" w:rsidR="00AF0741" w:rsidRPr="00AF0741" w:rsidRDefault="00AF0741" w:rsidP="00AF0741">
            <w:pPr>
              <w:rPr>
                <w:rFonts w:ascii="Times New Roman" w:hAnsi="Times New Roman" w:cs="Times New Roman"/>
                <w:b/>
                <w:sz w:val="18"/>
                <w:szCs w:val="18"/>
                <w:lang w:val="en-US"/>
              </w:rPr>
            </w:pPr>
            <w:r w:rsidRPr="00AF0741">
              <w:rPr>
                <w:rFonts w:ascii="Times New Roman" w:hAnsi="Times New Roman" w:cs="Times New Roman"/>
                <w:b/>
                <w:sz w:val="18"/>
                <w:szCs w:val="18"/>
              </w:rPr>
              <w:t>Точка размягчения (</w:t>
            </w:r>
            <w:r w:rsidRPr="00AF0741">
              <w:rPr>
                <w:rFonts w:ascii="Times New Roman" w:hAnsi="Times New Roman" w:cs="Times New Roman"/>
                <w:b/>
                <w:sz w:val="18"/>
                <w:szCs w:val="18"/>
                <w:lang w:val="en-US"/>
              </w:rPr>
              <w:t>R&amp;B)</w:t>
            </w:r>
          </w:p>
        </w:tc>
        <w:tc>
          <w:tcPr>
            <w:tcW w:w="8221" w:type="dxa"/>
            <w:tcBorders>
              <w:left w:val="single" w:sz="4" w:space="0" w:color="000000"/>
              <w:bottom w:val="single" w:sz="4" w:space="0" w:color="000000"/>
              <w:right w:val="single" w:sz="4" w:space="0" w:color="000000"/>
            </w:tcBorders>
            <w:shd w:val="clear" w:color="auto" w:fill="auto"/>
          </w:tcPr>
          <w:p w14:paraId="123B15FF"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lang w:val="en-US"/>
              </w:rPr>
            </w:pPr>
            <w:r w:rsidRPr="00AF0741">
              <w:rPr>
                <w:rFonts w:ascii="Times New Roman" w:eastAsia="Times New Roman" w:hAnsi="Times New Roman" w:cs="Times New Roman"/>
                <w:color w:val="000000"/>
                <w:sz w:val="18"/>
                <w:szCs w:val="18"/>
                <w:lang w:val="en-US"/>
              </w:rPr>
              <w:t>110-115 C.</w:t>
            </w:r>
          </w:p>
        </w:tc>
      </w:tr>
      <w:tr w:rsidR="00AF0741" w:rsidRPr="00AF0741" w14:paraId="5A7C8502"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23FA372D" w14:textId="77777777" w:rsidR="00AF0741" w:rsidRPr="00AF0741" w:rsidRDefault="00AF0741" w:rsidP="00AF0741">
            <w:pPr>
              <w:rPr>
                <w:rFonts w:ascii="Times New Roman" w:hAnsi="Times New Roman" w:cs="Times New Roman"/>
                <w:b/>
                <w:sz w:val="18"/>
                <w:szCs w:val="18"/>
              </w:rPr>
            </w:pPr>
            <w:r w:rsidRPr="00AF0741">
              <w:rPr>
                <w:rFonts w:ascii="Times New Roman" w:hAnsi="Times New Roman" w:cs="Times New Roman"/>
                <w:b/>
                <w:sz w:val="18"/>
                <w:szCs w:val="18"/>
              </w:rPr>
              <w:t>Рабочая температура:</w:t>
            </w:r>
          </w:p>
        </w:tc>
        <w:tc>
          <w:tcPr>
            <w:tcW w:w="8221" w:type="dxa"/>
            <w:tcBorders>
              <w:left w:val="single" w:sz="4" w:space="0" w:color="000000"/>
              <w:bottom w:val="single" w:sz="4" w:space="0" w:color="000000"/>
              <w:right w:val="single" w:sz="4" w:space="0" w:color="000000"/>
            </w:tcBorders>
            <w:shd w:val="clear" w:color="auto" w:fill="auto"/>
          </w:tcPr>
          <w:p w14:paraId="5123839A"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150-175 С</w:t>
            </w:r>
          </w:p>
        </w:tc>
      </w:tr>
      <w:tr w:rsidR="00AF0741" w:rsidRPr="00AF0741" w14:paraId="49E8CC22"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7607844D" w14:textId="77777777" w:rsidR="00AF0741" w:rsidRPr="00AF0741" w:rsidRDefault="00AF0741" w:rsidP="00AF0741">
            <w:pPr>
              <w:rPr>
                <w:rFonts w:ascii="Times New Roman" w:hAnsi="Times New Roman" w:cs="Times New Roman"/>
                <w:b/>
                <w:sz w:val="18"/>
                <w:szCs w:val="18"/>
              </w:rPr>
            </w:pPr>
            <w:r w:rsidRPr="00AF0741">
              <w:rPr>
                <w:rFonts w:ascii="Times New Roman" w:hAnsi="Times New Roman" w:cs="Times New Roman"/>
                <w:b/>
                <w:sz w:val="18"/>
                <w:szCs w:val="18"/>
              </w:rPr>
              <w:t>Открытое время:</w:t>
            </w:r>
          </w:p>
        </w:tc>
        <w:tc>
          <w:tcPr>
            <w:tcW w:w="8221" w:type="dxa"/>
            <w:tcBorders>
              <w:left w:val="single" w:sz="4" w:space="0" w:color="000000"/>
              <w:bottom w:val="single" w:sz="4" w:space="0" w:color="000000"/>
              <w:right w:val="single" w:sz="4" w:space="0" w:color="000000"/>
            </w:tcBorders>
            <w:shd w:val="clear" w:color="auto" w:fill="auto"/>
          </w:tcPr>
          <w:p w14:paraId="196B715D"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 xml:space="preserve"> 3-5 секунд</w:t>
            </w:r>
          </w:p>
        </w:tc>
      </w:tr>
      <w:tr w:rsidR="00AF0741" w:rsidRPr="00AF0741" w14:paraId="478A9057"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02EC1BE8" w14:textId="77777777" w:rsidR="00AF0741" w:rsidRPr="00AF0741" w:rsidRDefault="00AF0741" w:rsidP="00AF0741">
            <w:pPr>
              <w:rPr>
                <w:rFonts w:ascii="Times New Roman" w:hAnsi="Times New Roman" w:cs="Times New Roman"/>
                <w:b/>
                <w:sz w:val="18"/>
                <w:szCs w:val="18"/>
              </w:rPr>
            </w:pPr>
            <w:r w:rsidRPr="00AF0741">
              <w:rPr>
                <w:rFonts w:ascii="Times New Roman" w:hAnsi="Times New Roman" w:cs="Times New Roman"/>
                <w:b/>
                <w:sz w:val="18"/>
                <w:szCs w:val="18"/>
              </w:rPr>
              <w:t xml:space="preserve">Время прижима: </w:t>
            </w:r>
          </w:p>
        </w:tc>
        <w:tc>
          <w:tcPr>
            <w:tcW w:w="8221" w:type="dxa"/>
            <w:tcBorders>
              <w:left w:val="single" w:sz="4" w:space="0" w:color="000000"/>
              <w:bottom w:val="single" w:sz="4" w:space="0" w:color="000000"/>
              <w:right w:val="single" w:sz="4" w:space="0" w:color="000000"/>
            </w:tcBorders>
            <w:shd w:val="clear" w:color="auto" w:fill="auto"/>
          </w:tcPr>
          <w:p w14:paraId="36F747CF"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1 секунда</w:t>
            </w:r>
          </w:p>
        </w:tc>
      </w:tr>
      <w:tr w:rsidR="00AF0741" w:rsidRPr="00AF0741" w14:paraId="0229E4AF"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29D036AB" w14:textId="77777777" w:rsidR="00AF0741" w:rsidRPr="00AF0741" w:rsidRDefault="00AF0741" w:rsidP="00AF0741">
            <w:pPr>
              <w:rPr>
                <w:rFonts w:ascii="Times New Roman" w:hAnsi="Times New Roman" w:cs="Times New Roman"/>
                <w:b/>
                <w:sz w:val="18"/>
                <w:szCs w:val="18"/>
              </w:rPr>
            </w:pPr>
            <w:r w:rsidRPr="00AF0741">
              <w:rPr>
                <w:rFonts w:ascii="Times New Roman" w:hAnsi="Times New Roman" w:cs="Times New Roman"/>
                <w:b/>
                <w:sz w:val="18"/>
                <w:szCs w:val="18"/>
              </w:rPr>
              <w:t>Цвет:</w:t>
            </w:r>
          </w:p>
        </w:tc>
        <w:tc>
          <w:tcPr>
            <w:tcW w:w="8221" w:type="dxa"/>
            <w:tcBorders>
              <w:left w:val="single" w:sz="4" w:space="0" w:color="000000"/>
              <w:bottom w:val="single" w:sz="4" w:space="0" w:color="000000"/>
              <w:right w:val="single" w:sz="4" w:space="0" w:color="000000"/>
            </w:tcBorders>
            <w:shd w:val="clear" w:color="auto" w:fill="auto"/>
          </w:tcPr>
          <w:p w14:paraId="33CE0887"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Светло-желтый</w:t>
            </w:r>
          </w:p>
        </w:tc>
      </w:tr>
      <w:tr w:rsidR="00AF0741" w:rsidRPr="00AF0741" w14:paraId="2D1D6D52" w14:textId="77777777" w:rsidTr="00521044">
        <w:trPr>
          <w:jc w:val="center"/>
        </w:trPr>
        <w:tc>
          <w:tcPr>
            <w:tcW w:w="3120" w:type="dxa"/>
            <w:tcBorders>
              <w:left w:val="single" w:sz="4" w:space="0" w:color="000000"/>
              <w:bottom w:val="single" w:sz="4" w:space="0" w:color="000000"/>
              <w:right w:val="single" w:sz="4" w:space="0" w:color="000000"/>
            </w:tcBorders>
            <w:shd w:val="clear" w:color="auto" w:fill="auto"/>
          </w:tcPr>
          <w:p w14:paraId="1C36C58C" w14:textId="77777777" w:rsidR="00AF0741" w:rsidRPr="00AF0741" w:rsidRDefault="00AF0741" w:rsidP="00AF0741">
            <w:pPr>
              <w:rPr>
                <w:rFonts w:ascii="Times New Roman" w:hAnsi="Times New Roman" w:cs="Times New Roman"/>
                <w:sz w:val="18"/>
                <w:szCs w:val="18"/>
              </w:rPr>
            </w:pPr>
            <w:r w:rsidRPr="00AF0741">
              <w:rPr>
                <w:rFonts w:ascii="Times New Roman" w:hAnsi="Times New Roman" w:cs="Times New Roman"/>
                <w:b/>
                <w:sz w:val="18"/>
                <w:szCs w:val="18"/>
              </w:rPr>
              <w:t>Целостность упаковки, отсутствие следов загрязнения, деформации тары и т.п.</w:t>
            </w:r>
          </w:p>
        </w:tc>
        <w:tc>
          <w:tcPr>
            <w:tcW w:w="8221" w:type="dxa"/>
            <w:tcBorders>
              <w:left w:val="single" w:sz="4" w:space="0" w:color="000000"/>
              <w:bottom w:val="single" w:sz="4" w:space="0" w:color="000000"/>
              <w:right w:val="single" w:sz="4" w:space="0" w:color="000000"/>
            </w:tcBorders>
            <w:shd w:val="clear" w:color="auto" w:fill="auto"/>
          </w:tcPr>
          <w:p w14:paraId="7C4559A2"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rPr>
            </w:pPr>
            <w:r w:rsidRPr="00AF0741">
              <w:rPr>
                <w:rFonts w:ascii="Times New Roman" w:eastAsia="Times New Roman" w:hAnsi="Times New Roman" w:cs="Times New Roman"/>
                <w:color w:val="000000"/>
                <w:sz w:val="18"/>
                <w:szCs w:val="18"/>
              </w:rPr>
              <w:t>Картонные коробки или мешки (бумажные, п/э), упакованные на европалете.</w:t>
            </w:r>
          </w:p>
          <w:p w14:paraId="0B8CA187" w14:textId="77777777" w:rsidR="00AF0741" w:rsidRPr="00AF0741" w:rsidRDefault="00AF0741" w:rsidP="00AF0741">
            <w:pPr>
              <w:spacing w:line="260" w:lineRule="exact"/>
              <w:jc w:val="both"/>
              <w:textAlignment w:val="baseline"/>
              <w:rPr>
                <w:rFonts w:ascii="Times New Roman" w:eastAsia="Times New Roman" w:hAnsi="Times New Roman" w:cs="Times New Roman"/>
                <w:color w:val="000000"/>
                <w:sz w:val="18"/>
                <w:szCs w:val="18"/>
              </w:rPr>
            </w:pPr>
          </w:p>
        </w:tc>
      </w:tr>
    </w:tbl>
    <w:p w14:paraId="2285D202" w14:textId="77777777" w:rsidR="005253D4" w:rsidRPr="00AF0741" w:rsidRDefault="005253D4" w:rsidP="00AF0741">
      <w:pPr>
        <w:pStyle w:val="11"/>
        <w:spacing w:after="0" w:line="240" w:lineRule="auto"/>
        <w:rPr>
          <w:rFonts w:ascii="Times New Roman" w:hAnsi="Times New Roman" w:cs="Times New Roman"/>
          <w:sz w:val="18"/>
          <w:szCs w:val="18"/>
          <w:highlight w:val="white"/>
        </w:rPr>
      </w:pPr>
    </w:p>
    <w:p w14:paraId="02D65525" w14:textId="77777777" w:rsidR="005253D4" w:rsidRPr="00AF0741" w:rsidRDefault="005253D4" w:rsidP="00AF0741">
      <w:pPr>
        <w:pStyle w:val="11"/>
        <w:spacing w:after="0" w:line="240" w:lineRule="auto"/>
        <w:rPr>
          <w:rFonts w:ascii="Times New Roman" w:hAnsi="Times New Roman" w:cs="Times New Roman"/>
          <w:sz w:val="18"/>
          <w:szCs w:val="18"/>
          <w:highlight w:val="white"/>
        </w:rPr>
      </w:pPr>
    </w:p>
    <w:p w14:paraId="738D2BAE" w14:textId="77777777" w:rsidR="005253D4" w:rsidRPr="00AF0741" w:rsidRDefault="005253D4" w:rsidP="00AF0741">
      <w:pPr>
        <w:pStyle w:val="11"/>
        <w:spacing w:after="0" w:line="240" w:lineRule="auto"/>
        <w:rPr>
          <w:rFonts w:ascii="Times New Roman" w:hAnsi="Times New Roman" w:cs="Times New Roman"/>
          <w:sz w:val="18"/>
          <w:szCs w:val="18"/>
          <w:highlight w:val="white"/>
        </w:rPr>
      </w:pPr>
    </w:p>
    <w:p w14:paraId="09D197BF" w14:textId="77777777" w:rsidR="005253D4" w:rsidRPr="00AF0741" w:rsidRDefault="005253D4" w:rsidP="00AF0741">
      <w:pPr>
        <w:pStyle w:val="11"/>
        <w:spacing w:after="0" w:line="240" w:lineRule="auto"/>
        <w:rPr>
          <w:rFonts w:ascii="Times New Roman" w:hAnsi="Times New Roman" w:cs="Times New Roman"/>
          <w:sz w:val="18"/>
          <w:szCs w:val="18"/>
          <w:highlight w:val="white"/>
        </w:rPr>
      </w:pPr>
    </w:p>
    <w:p w14:paraId="48B72339" w14:textId="77777777" w:rsidR="005253D4" w:rsidRPr="00AF0741" w:rsidRDefault="005253D4" w:rsidP="00AF0741">
      <w:pPr>
        <w:pStyle w:val="11"/>
        <w:spacing w:after="0" w:line="240" w:lineRule="auto"/>
        <w:rPr>
          <w:rFonts w:ascii="Times New Roman" w:hAnsi="Times New Roman" w:cs="Times New Roman"/>
          <w:sz w:val="18"/>
          <w:szCs w:val="18"/>
          <w:highlight w:val="white"/>
        </w:rPr>
      </w:pPr>
    </w:p>
    <w:tbl>
      <w:tblPr>
        <w:tblW w:w="0" w:type="auto"/>
        <w:tblInd w:w="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6" w:type="dxa"/>
          <w:right w:w="46" w:type="dxa"/>
        </w:tblCellMar>
        <w:tblLook w:val="04A0" w:firstRow="1" w:lastRow="0" w:firstColumn="1" w:lastColumn="0" w:noHBand="0" w:noVBand="1"/>
      </w:tblPr>
      <w:tblGrid>
        <w:gridCol w:w="5097"/>
        <w:gridCol w:w="5097"/>
      </w:tblGrid>
      <w:tr w:rsidR="006F08D1" w:rsidRPr="00AF0741" w14:paraId="05C41867" w14:textId="77777777" w:rsidTr="006E6C09">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16" w:type="dxa"/>
            </w:tcMar>
          </w:tcPr>
          <w:p w14:paraId="2D00E6AD" w14:textId="77777777" w:rsidR="006F08D1" w:rsidRPr="00AF0741" w:rsidRDefault="006F08D1" w:rsidP="00AF0741">
            <w:pPr>
              <w:pStyle w:val="11"/>
              <w:tabs>
                <w:tab w:val="left" w:pos="9287"/>
              </w:tabs>
              <w:spacing w:after="0" w:line="240" w:lineRule="auto"/>
              <w:rPr>
                <w:rFonts w:ascii="Times New Roman" w:eastAsia="Times New Roman" w:hAnsi="Times New Roman" w:cs="Times New Roman"/>
                <w:b/>
                <w:sz w:val="18"/>
                <w:szCs w:val="18"/>
              </w:rPr>
            </w:pPr>
            <w:r w:rsidRPr="00AF0741">
              <w:rPr>
                <w:rFonts w:ascii="Times New Roman" w:eastAsia="Times New Roman" w:hAnsi="Times New Roman" w:cs="Times New Roman"/>
                <w:b/>
                <w:sz w:val="18"/>
                <w:szCs w:val="18"/>
              </w:rPr>
              <w:t>Реквизиты Поставщика</w:t>
            </w:r>
          </w:p>
          <w:p w14:paraId="169E4F72" w14:textId="77777777" w:rsidR="006F08D1" w:rsidRPr="00AF0741" w:rsidRDefault="006F08D1" w:rsidP="00AF0741">
            <w:pPr>
              <w:pStyle w:val="11"/>
              <w:spacing w:after="0" w:line="240" w:lineRule="auto"/>
              <w:rPr>
                <w:rFonts w:ascii="Times New Roman" w:eastAsia="Times New Roman" w:hAnsi="Times New Roman" w:cs="Times New Roman"/>
                <w:sz w:val="18"/>
                <w:szCs w:val="18"/>
              </w:rPr>
            </w:pPr>
            <w:permStart w:id="1662855583" w:edGrp="everyone"/>
            <w:r w:rsidRPr="00AF0741">
              <w:rPr>
                <w:rFonts w:ascii="Times New Roman" w:eastAsia="Times New Roman" w:hAnsi="Times New Roman" w:cs="Times New Roman"/>
                <w:b/>
                <w:sz w:val="18"/>
                <w:szCs w:val="18"/>
              </w:rPr>
              <w:t xml:space="preserve">Наименование </w:t>
            </w:r>
            <w:r w:rsidRPr="00AF0741">
              <w:rPr>
                <w:rFonts w:ascii="Times New Roman" w:eastAsia="Times New Roman" w:hAnsi="Times New Roman" w:cs="Times New Roman"/>
                <w:sz w:val="18"/>
                <w:szCs w:val="18"/>
              </w:rPr>
              <w:t xml:space="preserve"> _____________________________________________</w:t>
            </w:r>
          </w:p>
          <w:p w14:paraId="0F4A33A4" w14:textId="77777777" w:rsidR="006F08D1" w:rsidRPr="00AF0741" w:rsidRDefault="006F08D1" w:rsidP="00AF0741">
            <w:pPr>
              <w:pStyle w:val="11"/>
              <w:spacing w:after="0" w:line="240" w:lineRule="auto"/>
              <w:jc w:val="both"/>
              <w:rPr>
                <w:rFonts w:ascii="Times New Roman" w:eastAsia="Calibri" w:hAnsi="Times New Roman" w:cs="Times New Roman"/>
                <w:sz w:val="18"/>
                <w:szCs w:val="18"/>
              </w:rPr>
            </w:pPr>
          </w:p>
          <w:p w14:paraId="2CABDE77" w14:textId="77777777" w:rsidR="006F08D1" w:rsidRPr="00AF0741" w:rsidRDefault="006F08D1" w:rsidP="00AF0741">
            <w:pPr>
              <w:pStyle w:val="11"/>
              <w:spacing w:after="0" w:line="240" w:lineRule="auto"/>
              <w:jc w:val="both"/>
              <w:rPr>
                <w:rFonts w:ascii="Times New Roman" w:eastAsia="Calibri" w:hAnsi="Times New Roman" w:cs="Times New Roman"/>
                <w:sz w:val="18"/>
                <w:szCs w:val="18"/>
              </w:rPr>
            </w:pPr>
          </w:p>
          <w:p w14:paraId="5882446F" w14:textId="77777777" w:rsidR="006F08D1" w:rsidRPr="00AF0741" w:rsidRDefault="006F08D1" w:rsidP="00AF0741">
            <w:pPr>
              <w:pStyle w:val="11"/>
              <w:spacing w:after="0" w:line="240" w:lineRule="auto"/>
              <w:jc w:val="both"/>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____________________/ _____________</w:t>
            </w:r>
          </w:p>
          <w:p w14:paraId="188841ED" w14:textId="77777777" w:rsidR="006F08D1" w:rsidRPr="00AF0741" w:rsidRDefault="006F08D1" w:rsidP="00AF0741">
            <w:pPr>
              <w:pStyle w:val="11"/>
              <w:spacing w:after="0" w:line="240" w:lineRule="auto"/>
              <w:jc w:val="both"/>
              <w:rPr>
                <w:rFonts w:ascii="Times New Roman" w:eastAsia="Times New Roman" w:hAnsi="Times New Roman" w:cs="Times New Roman"/>
                <w:sz w:val="18"/>
                <w:szCs w:val="18"/>
              </w:rPr>
            </w:pPr>
            <w:proofErr w:type="spellStart"/>
            <w:r w:rsidRPr="00AF0741">
              <w:rPr>
                <w:rFonts w:ascii="Times New Roman" w:eastAsia="Times New Roman" w:hAnsi="Times New Roman" w:cs="Times New Roman"/>
                <w:sz w:val="18"/>
                <w:szCs w:val="18"/>
              </w:rPr>
              <w:t>м.п</w:t>
            </w:r>
            <w:proofErr w:type="spellEnd"/>
            <w:r w:rsidRPr="00AF0741">
              <w:rPr>
                <w:rFonts w:ascii="Times New Roman" w:eastAsia="Times New Roman" w:hAnsi="Times New Roman" w:cs="Times New Roman"/>
                <w:sz w:val="18"/>
                <w:szCs w:val="18"/>
              </w:rPr>
              <w:t>.</w:t>
            </w:r>
            <w:permEnd w:id="1662855583"/>
          </w:p>
        </w:tc>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3E55CE48" w14:textId="77777777" w:rsidR="006F08D1" w:rsidRPr="00AF0741" w:rsidRDefault="006F08D1" w:rsidP="00AF0741">
            <w:pPr>
              <w:pStyle w:val="11"/>
              <w:spacing w:after="0" w:line="240" w:lineRule="auto"/>
              <w:rPr>
                <w:rFonts w:ascii="Times New Roman" w:eastAsia="Times New Roman" w:hAnsi="Times New Roman" w:cs="Times New Roman"/>
                <w:b/>
                <w:sz w:val="18"/>
                <w:szCs w:val="18"/>
                <w:shd w:val="clear" w:color="auto" w:fill="FFFFFF"/>
              </w:rPr>
            </w:pPr>
            <w:r w:rsidRPr="00AF0741">
              <w:rPr>
                <w:rFonts w:ascii="Times New Roman" w:eastAsia="Times New Roman" w:hAnsi="Times New Roman" w:cs="Times New Roman"/>
                <w:b/>
                <w:sz w:val="18"/>
                <w:szCs w:val="18"/>
                <w:shd w:val="clear" w:color="auto" w:fill="FFFFFF"/>
              </w:rPr>
              <w:t>Реквизиты Покупателя:</w:t>
            </w:r>
          </w:p>
          <w:p w14:paraId="7CD767EF" w14:textId="77777777" w:rsidR="006F08D1" w:rsidRPr="00AF0741" w:rsidRDefault="006F08D1" w:rsidP="00AF0741">
            <w:pPr>
              <w:pStyle w:val="11"/>
              <w:spacing w:after="0" w:line="240" w:lineRule="auto"/>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b/>
                <w:sz w:val="18"/>
                <w:szCs w:val="18"/>
                <w:shd w:val="clear" w:color="auto" w:fill="FFFFFF"/>
              </w:rPr>
              <w:t xml:space="preserve">Наименование </w:t>
            </w:r>
            <w:r w:rsidRPr="00AF0741">
              <w:rPr>
                <w:rFonts w:ascii="Times New Roman" w:eastAsia="Times New Roman" w:hAnsi="Times New Roman" w:cs="Times New Roman"/>
                <w:sz w:val="18"/>
                <w:szCs w:val="18"/>
                <w:shd w:val="clear" w:color="auto" w:fill="FFFFFF"/>
              </w:rPr>
              <w:t>ООО «Агрофирма Ариант».</w:t>
            </w:r>
          </w:p>
          <w:p w14:paraId="5D0AE19C" w14:textId="77777777" w:rsidR="006F08D1" w:rsidRPr="00AF0741" w:rsidRDefault="006F08D1" w:rsidP="00AF0741">
            <w:pPr>
              <w:pStyle w:val="11"/>
              <w:spacing w:after="0" w:line="240" w:lineRule="auto"/>
              <w:jc w:val="both"/>
              <w:rPr>
                <w:rFonts w:ascii="Times New Roman" w:eastAsia="Calibri" w:hAnsi="Times New Roman" w:cs="Times New Roman"/>
                <w:sz w:val="18"/>
                <w:szCs w:val="18"/>
              </w:rPr>
            </w:pPr>
          </w:p>
          <w:p w14:paraId="057E10EA" w14:textId="77777777" w:rsidR="006F08D1" w:rsidRPr="00AF0741" w:rsidRDefault="006F08D1" w:rsidP="00AF0741">
            <w:pPr>
              <w:pStyle w:val="11"/>
              <w:spacing w:after="0" w:line="240" w:lineRule="auto"/>
              <w:jc w:val="both"/>
              <w:rPr>
                <w:rFonts w:ascii="Times New Roman" w:eastAsia="Calibri" w:hAnsi="Times New Roman" w:cs="Times New Roman"/>
                <w:sz w:val="18"/>
                <w:szCs w:val="18"/>
              </w:rPr>
            </w:pPr>
          </w:p>
          <w:p w14:paraId="505BA26B" w14:textId="77777777" w:rsidR="006F08D1" w:rsidRPr="00AF0741" w:rsidRDefault="006F08D1" w:rsidP="00AF0741">
            <w:pPr>
              <w:pStyle w:val="11"/>
              <w:spacing w:after="0" w:line="240" w:lineRule="auto"/>
              <w:jc w:val="both"/>
              <w:rPr>
                <w:rFonts w:ascii="Times New Roman" w:eastAsia="Calibri" w:hAnsi="Times New Roman" w:cs="Times New Roman"/>
                <w:sz w:val="18"/>
                <w:szCs w:val="18"/>
              </w:rPr>
            </w:pPr>
          </w:p>
          <w:p w14:paraId="6672D2A9" w14:textId="77777777" w:rsidR="006F08D1" w:rsidRPr="00AF0741" w:rsidRDefault="006F08D1" w:rsidP="00AF0741">
            <w:pPr>
              <w:pStyle w:val="11"/>
              <w:spacing w:after="0" w:line="240" w:lineRule="auto"/>
              <w:jc w:val="both"/>
              <w:rPr>
                <w:rFonts w:ascii="Times New Roman" w:eastAsia="Calibri" w:hAnsi="Times New Roman" w:cs="Times New Roman"/>
                <w:sz w:val="18"/>
                <w:szCs w:val="18"/>
              </w:rPr>
            </w:pPr>
            <w:r w:rsidRPr="00AF0741">
              <w:rPr>
                <w:rFonts w:ascii="Times New Roman" w:eastAsia="Calibri" w:hAnsi="Times New Roman" w:cs="Times New Roman"/>
                <w:sz w:val="18"/>
                <w:szCs w:val="18"/>
              </w:rPr>
              <w:t>Управляющий директор</w:t>
            </w:r>
          </w:p>
          <w:p w14:paraId="5E089DE5" w14:textId="77777777" w:rsidR="006F08D1" w:rsidRPr="00AF0741" w:rsidRDefault="006F08D1" w:rsidP="00AF0741">
            <w:pPr>
              <w:pStyle w:val="11"/>
              <w:spacing w:after="0" w:line="240" w:lineRule="auto"/>
              <w:jc w:val="both"/>
              <w:rPr>
                <w:rFonts w:ascii="Times New Roman" w:eastAsia="Times New Roman" w:hAnsi="Times New Roman" w:cs="Times New Roman"/>
                <w:sz w:val="18"/>
                <w:szCs w:val="18"/>
              </w:rPr>
            </w:pPr>
          </w:p>
          <w:p w14:paraId="0B9E47BD" w14:textId="77777777" w:rsidR="006F08D1" w:rsidRPr="00AF0741" w:rsidRDefault="006F08D1" w:rsidP="00AF0741">
            <w:pPr>
              <w:pStyle w:val="11"/>
              <w:spacing w:after="0" w:line="240" w:lineRule="auto"/>
              <w:jc w:val="both"/>
              <w:rPr>
                <w:rFonts w:ascii="Times New Roman" w:eastAsia="Times New Roman" w:hAnsi="Times New Roman" w:cs="Times New Roman"/>
                <w:sz w:val="18"/>
                <w:szCs w:val="18"/>
              </w:rPr>
            </w:pPr>
            <w:r w:rsidRPr="00AF0741">
              <w:rPr>
                <w:rFonts w:ascii="Times New Roman" w:eastAsia="Times New Roman" w:hAnsi="Times New Roman" w:cs="Times New Roman"/>
                <w:sz w:val="18"/>
                <w:szCs w:val="18"/>
              </w:rPr>
              <w:t>_______________________________/ Р.М. Зайнуллин /</w:t>
            </w:r>
          </w:p>
          <w:p w14:paraId="5232E691" w14:textId="77777777" w:rsidR="006F08D1" w:rsidRPr="00AF0741" w:rsidRDefault="006F08D1" w:rsidP="00AF0741">
            <w:pPr>
              <w:pStyle w:val="11"/>
              <w:spacing w:after="0" w:line="240" w:lineRule="auto"/>
              <w:jc w:val="both"/>
              <w:rPr>
                <w:rFonts w:ascii="Times New Roman" w:eastAsia="Times New Roman" w:hAnsi="Times New Roman" w:cs="Times New Roman"/>
                <w:sz w:val="18"/>
                <w:szCs w:val="18"/>
                <w:shd w:val="clear" w:color="auto" w:fill="FFFFFF"/>
              </w:rPr>
            </w:pPr>
            <w:r w:rsidRPr="00AF0741">
              <w:rPr>
                <w:rFonts w:ascii="Times New Roman" w:eastAsia="Times New Roman" w:hAnsi="Times New Roman" w:cs="Times New Roman"/>
                <w:sz w:val="18"/>
                <w:szCs w:val="18"/>
                <w:shd w:val="clear" w:color="auto" w:fill="FFFFFF"/>
              </w:rPr>
              <w:t>м.п.</w:t>
            </w:r>
          </w:p>
        </w:tc>
      </w:tr>
    </w:tbl>
    <w:p w14:paraId="551C99E3" w14:textId="77777777" w:rsidR="005253D4" w:rsidRPr="00AF0741" w:rsidRDefault="005253D4" w:rsidP="00AF0741">
      <w:pPr>
        <w:pStyle w:val="11"/>
        <w:spacing w:after="0" w:line="240" w:lineRule="auto"/>
        <w:rPr>
          <w:rFonts w:ascii="Times New Roman" w:hAnsi="Times New Roman" w:cs="Times New Roman"/>
          <w:sz w:val="18"/>
          <w:szCs w:val="18"/>
        </w:rPr>
      </w:pPr>
    </w:p>
    <w:sectPr w:rsidR="005253D4" w:rsidRPr="00AF0741">
      <w:pgSz w:w="12240" w:h="15840"/>
      <w:pgMar w:top="680" w:right="850" w:bottom="680" w:left="993" w:header="0" w:footer="0" w:gutter="0"/>
      <w:cols w:space="720"/>
      <w:formProt w:val="0"/>
      <w:docGrid w:linePitch="481"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tarSymbol;Arial Unicode 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SimSun, 宋体">
    <w:altName w:val="MS Gothic"/>
    <w:panose1 w:val="00000000000000000000"/>
    <w:charset w:val="80"/>
    <w:family w:val="roman"/>
    <w:notTrueType/>
    <w:pitch w:val="default"/>
  </w:font>
  <w:font w:name="Liberation Mono">
    <w:panose1 w:val="02070409020205020404"/>
    <w:charset w:val="CC"/>
    <w:family w:val="modern"/>
    <w:pitch w:val="fixed"/>
    <w:sig w:usb0="E0000AFF" w:usb1="400078FF" w:usb2="00000001" w:usb3="00000000" w:csb0="000001BF" w:csb1="00000000"/>
  </w:font>
  <w:font w:name="Noto Sans Mono CJK S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8CA89B8C"/>
    <w:name w:val="WW8Num2"/>
    <w:lvl w:ilvl="0">
      <w:start w:val="1"/>
      <w:numFmt w:val="decimal"/>
      <w:lvlText w:val="%1."/>
      <w:lvlJc w:val="left"/>
      <w:pPr>
        <w:tabs>
          <w:tab w:val="num" w:pos="0"/>
        </w:tabs>
        <w:ind w:left="927" w:hanging="360"/>
      </w:pPr>
      <w:rPr>
        <w:rFonts w:ascii="Times New Roman" w:hAnsi="Times New Roman" w:cs="Times New Roman" w:hint="default"/>
        <w:sz w:val="20"/>
        <w:szCs w:val="16"/>
      </w:rPr>
    </w:lvl>
  </w:abstractNum>
  <w:abstractNum w:abstractNumId="2" w15:restartNumberingAfterBreak="0">
    <w:nsid w:val="20702401"/>
    <w:multiLevelType w:val="multilevel"/>
    <w:tmpl w:val="CAA832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452B53"/>
    <w:multiLevelType w:val="multilevel"/>
    <w:tmpl w:val="795C1DA8"/>
    <w:lvl w:ilvl="0">
      <w:start w:val="1"/>
      <w:numFmt w:val="decimal"/>
      <w:lvlText w:val="%1."/>
      <w:lvlJc w:val="left"/>
      <w:pPr>
        <w:ind w:left="643" w:hanging="360"/>
      </w:pPr>
      <w:rPr>
        <w:b/>
        <w:bCs/>
        <w:sz w:val="16"/>
        <w:szCs w:val="16"/>
      </w:rPr>
    </w:lvl>
    <w:lvl w:ilvl="1">
      <w:start w:val="1"/>
      <w:numFmt w:val="decimal"/>
      <w:pStyle w:val="2"/>
      <w:lvlText w:val="%1.%2."/>
      <w:lvlJc w:val="left"/>
      <w:pPr>
        <w:ind w:left="643" w:hanging="360"/>
      </w:pPr>
      <w:rPr>
        <w:b w:val="0"/>
        <w:bCs w:val="0"/>
        <w:color w:val="00000A"/>
        <w:sz w:val="16"/>
        <w:szCs w:val="16"/>
      </w:rPr>
    </w:lvl>
    <w:lvl w:ilvl="2">
      <w:start w:val="1"/>
      <w:numFmt w:val="decimal"/>
      <w:lvlText w:val="%1.%2.%3."/>
      <w:lvlJc w:val="left"/>
      <w:pPr>
        <w:ind w:left="1003" w:hanging="720"/>
      </w:pPr>
      <w:rPr>
        <w:color w:val="00000A"/>
        <w:sz w:val="16"/>
        <w:szCs w:val="16"/>
      </w:rPr>
    </w:lvl>
    <w:lvl w:ilvl="3">
      <w:start w:val="1"/>
      <w:numFmt w:val="decimal"/>
      <w:lvlText w:val="%1.%2.%3.%4."/>
      <w:lvlJc w:val="left"/>
      <w:pPr>
        <w:ind w:left="1003" w:hanging="720"/>
      </w:pPr>
      <w:rPr>
        <w:color w:val="00000A"/>
      </w:rPr>
    </w:lvl>
    <w:lvl w:ilvl="4">
      <w:start w:val="1"/>
      <w:numFmt w:val="decimal"/>
      <w:lvlText w:val="%1.%2.%3.%4.%5."/>
      <w:lvlJc w:val="left"/>
      <w:pPr>
        <w:ind w:left="1003" w:hanging="720"/>
      </w:pPr>
      <w:rPr>
        <w:color w:val="00000A"/>
      </w:rPr>
    </w:lvl>
    <w:lvl w:ilvl="5">
      <w:start w:val="1"/>
      <w:numFmt w:val="decimal"/>
      <w:lvlText w:val="%1.%2.%3.%4.%5.%6."/>
      <w:lvlJc w:val="left"/>
      <w:pPr>
        <w:ind w:left="1363" w:hanging="1080"/>
      </w:pPr>
      <w:rPr>
        <w:color w:val="00000A"/>
      </w:rPr>
    </w:lvl>
    <w:lvl w:ilvl="6">
      <w:start w:val="1"/>
      <w:numFmt w:val="decimal"/>
      <w:lvlText w:val="%1.%2.%3.%4.%5.%6.%7."/>
      <w:lvlJc w:val="left"/>
      <w:pPr>
        <w:ind w:left="1363" w:hanging="1080"/>
      </w:pPr>
      <w:rPr>
        <w:color w:val="00000A"/>
      </w:rPr>
    </w:lvl>
    <w:lvl w:ilvl="7">
      <w:start w:val="1"/>
      <w:numFmt w:val="decimal"/>
      <w:lvlText w:val="%1.%2.%3.%4.%5.%6.%7.%8."/>
      <w:lvlJc w:val="left"/>
      <w:pPr>
        <w:ind w:left="1363" w:hanging="1080"/>
      </w:pPr>
      <w:rPr>
        <w:color w:val="00000A"/>
      </w:rPr>
    </w:lvl>
    <w:lvl w:ilvl="8">
      <w:start w:val="1"/>
      <w:numFmt w:val="decimal"/>
      <w:lvlText w:val="%1.%2.%3.%4.%5.%6.%7.%8.%9."/>
      <w:lvlJc w:val="left"/>
      <w:pPr>
        <w:ind w:left="1723" w:hanging="1440"/>
      </w:pPr>
      <w:rPr>
        <w:color w:val="00000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comments" w:enforcement="1" w:cryptProviderType="rsaAES" w:cryptAlgorithmClass="hash" w:cryptAlgorithmType="typeAny" w:cryptAlgorithmSid="14" w:cryptSpinCount="100000" w:hash="ae2uoiIYwHj4A3GQZS5BxeiNXSiSkGyKVYyqLKyRGJpdLLxBwd65fi7LuP/gTWriLy0rSKHDxVsc6TpKxN3xeQ==" w:salt="845v3oEcZec/z9h0ygCi7g=="/>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D4"/>
    <w:rsid w:val="0008180C"/>
    <w:rsid w:val="002B2D49"/>
    <w:rsid w:val="005253D4"/>
    <w:rsid w:val="006A59A6"/>
    <w:rsid w:val="006F08D1"/>
    <w:rsid w:val="0080776F"/>
    <w:rsid w:val="008D573C"/>
    <w:rsid w:val="00936F96"/>
    <w:rsid w:val="00AA68FD"/>
    <w:rsid w:val="00AF0741"/>
    <w:rsid w:val="00C0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8614"/>
  <w15:docId w15:val="{DE1061BD-318B-40D0-97DE-057C91D4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2">
    <w:name w:val="heading 2"/>
    <w:basedOn w:val="1"/>
    <w:next w:val="a0"/>
    <w:link w:val="20"/>
    <w:qFormat/>
    <w:rsid w:val="006F08D1"/>
    <w:pPr>
      <w:numPr>
        <w:ilvl w:val="1"/>
        <w:numId w:val="1"/>
      </w:numPr>
      <w:spacing w:before="200" w:line="240" w:lineRule="auto"/>
      <w:textAlignment w:val="auto"/>
      <w:outlineLvl w:val="1"/>
    </w:pPr>
    <w:rPr>
      <w:b/>
      <w:bCs/>
      <w:color w:val="auto"/>
      <w:kern w:val="2"/>
      <w:sz w:val="32"/>
      <w:szCs w:val="32"/>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qFormat/>
    <w:rsid w:val="00F9441D"/>
    <w:rPr>
      <w:rFonts w:ascii="Tahoma" w:hAnsi="Tahoma" w:cs="Tahoma"/>
      <w:sz w:val="16"/>
      <w:szCs w:val="16"/>
    </w:rPr>
  </w:style>
  <w:style w:type="character" w:customStyle="1" w:styleId="-">
    <w:name w:val="Интернет-ссылка"/>
    <w:rsid w:val="00F9441D"/>
    <w:rPr>
      <w:color w:val="000080"/>
      <w:u w:val="single"/>
    </w:rPr>
  </w:style>
  <w:style w:type="character" w:customStyle="1" w:styleId="a5">
    <w:name w:val="Название Знак"/>
    <w:qFormat/>
    <w:rsid w:val="00F9441D"/>
    <w:rPr>
      <w:sz w:val="24"/>
    </w:rPr>
  </w:style>
  <w:style w:type="character" w:customStyle="1" w:styleId="Bullets">
    <w:name w:val="Bullets"/>
    <w:qFormat/>
    <w:rsid w:val="00F9441D"/>
    <w:rPr>
      <w:rFonts w:ascii="StarSymbol;Arial Unicode MS" w:eastAsia="StarSymbol;Arial Unicode MS" w:hAnsi="StarSymbol;Arial Unicode MS" w:cs="StarSymbol;Arial Unicode MS"/>
      <w:sz w:val="18"/>
      <w:szCs w:val="18"/>
    </w:rPr>
  </w:style>
  <w:style w:type="character" w:customStyle="1" w:styleId="a6">
    <w:name w:val="Маркеры списка"/>
    <w:qFormat/>
    <w:rsid w:val="00F9441D"/>
    <w:rPr>
      <w:rFonts w:ascii="StarSymbol;Arial Unicode MS" w:eastAsia="StarSymbol;Arial Unicode MS" w:hAnsi="StarSymbol;Arial Unicode MS" w:cs="StarSymbol;Arial Unicode MS"/>
      <w:sz w:val="18"/>
      <w:szCs w:val="18"/>
    </w:rPr>
  </w:style>
  <w:style w:type="character" w:customStyle="1" w:styleId="a7">
    <w:name w:val="Символ нумерации"/>
    <w:qFormat/>
    <w:rsid w:val="00F9441D"/>
  </w:style>
  <w:style w:type="character" w:customStyle="1" w:styleId="10">
    <w:name w:val="Основной шрифт абзаца1"/>
    <w:qFormat/>
    <w:rsid w:val="00F9441D"/>
  </w:style>
  <w:style w:type="character" w:customStyle="1" w:styleId="WW-Absatz-Standardschriftart11111111111111111111111111111111111111111111111111111">
    <w:name w:val="WW-Absatz-Standardschriftart11111111111111111111111111111111111111111111111111111"/>
    <w:qFormat/>
    <w:rsid w:val="00F9441D"/>
  </w:style>
  <w:style w:type="character" w:customStyle="1" w:styleId="WW-Absatz-Standardschriftart1111111111111111111111111111111111111111111111111111">
    <w:name w:val="WW-Absatz-Standardschriftart1111111111111111111111111111111111111111111111111111"/>
    <w:qFormat/>
    <w:rsid w:val="00F9441D"/>
  </w:style>
  <w:style w:type="character" w:customStyle="1" w:styleId="WW-Absatz-Standardschriftart111111111111111111111111111111111111111111111111111">
    <w:name w:val="WW-Absatz-Standardschriftart111111111111111111111111111111111111111111111111111"/>
    <w:qFormat/>
    <w:rsid w:val="00F9441D"/>
  </w:style>
  <w:style w:type="character" w:customStyle="1" w:styleId="WW-Absatz-Standardschriftart11111111111111111111111111111111111111111111111111">
    <w:name w:val="WW-Absatz-Standardschriftart11111111111111111111111111111111111111111111111111"/>
    <w:qFormat/>
    <w:rsid w:val="00F9441D"/>
  </w:style>
  <w:style w:type="character" w:customStyle="1" w:styleId="WW-Absatz-Standardschriftart1111111111111111111111111111111111111111111111111">
    <w:name w:val="WW-Absatz-Standardschriftart1111111111111111111111111111111111111111111111111"/>
    <w:qFormat/>
    <w:rsid w:val="00F9441D"/>
  </w:style>
  <w:style w:type="character" w:customStyle="1" w:styleId="WW-Absatz-Standardschriftart111111111111111111111111111111111111111111111111">
    <w:name w:val="WW-Absatz-Standardschriftart111111111111111111111111111111111111111111111111"/>
    <w:qFormat/>
    <w:rsid w:val="00F9441D"/>
  </w:style>
  <w:style w:type="character" w:customStyle="1" w:styleId="WW-Absatz-Standardschriftart11111111111111111111111111111111111111111111111">
    <w:name w:val="WW-Absatz-Standardschriftart11111111111111111111111111111111111111111111111"/>
    <w:qFormat/>
    <w:rsid w:val="00F9441D"/>
  </w:style>
  <w:style w:type="character" w:customStyle="1" w:styleId="WW-Absatz-Standardschriftart1111111111111111111111111111111111111111111111">
    <w:name w:val="WW-Absatz-Standardschriftart1111111111111111111111111111111111111111111111"/>
    <w:qFormat/>
    <w:rsid w:val="00F9441D"/>
  </w:style>
  <w:style w:type="character" w:customStyle="1" w:styleId="WW-Absatz-Standardschriftart111111111111111111111111111111111111111111111">
    <w:name w:val="WW-Absatz-Standardschriftart111111111111111111111111111111111111111111111"/>
    <w:qFormat/>
    <w:rsid w:val="00F9441D"/>
  </w:style>
  <w:style w:type="character" w:customStyle="1" w:styleId="WW-Absatz-Standardschriftart11111111111111111111111111111111111111111111">
    <w:name w:val="WW-Absatz-Standardschriftart11111111111111111111111111111111111111111111"/>
    <w:qFormat/>
    <w:rsid w:val="00F9441D"/>
  </w:style>
  <w:style w:type="character" w:customStyle="1" w:styleId="WW-Absatz-Standardschriftart1111111111111111111111111111111111111111111">
    <w:name w:val="WW-Absatz-Standardschriftart1111111111111111111111111111111111111111111"/>
    <w:qFormat/>
    <w:rsid w:val="00F9441D"/>
  </w:style>
  <w:style w:type="character" w:customStyle="1" w:styleId="WW-Absatz-Standardschriftart111111111111111111111111111111111111111111">
    <w:name w:val="WW-Absatz-Standardschriftart111111111111111111111111111111111111111111"/>
    <w:qFormat/>
    <w:rsid w:val="00F9441D"/>
  </w:style>
  <w:style w:type="character" w:customStyle="1" w:styleId="WW-Absatz-Standardschriftart11111111111111111111111111111111111111111">
    <w:name w:val="WW-Absatz-Standardschriftart11111111111111111111111111111111111111111"/>
    <w:qFormat/>
    <w:rsid w:val="00F9441D"/>
  </w:style>
  <w:style w:type="character" w:customStyle="1" w:styleId="WW-Absatz-Standardschriftart1111111111111111111111111111111111111111">
    <w:name w:val="WW-Absatz-Standardschriftart1111111111111111111111111111111111111111"/>
    <w:qFormat/>
    <w:rsid w:val="00F9441D"/>
  </w:style>
  <w:style w:type="character" w:customStyle="1" w:styleId="WW-Absatz-Standardschriftart111111111111111111111111111111111111111">
    <w:name w:val="WW-Absatz-Standardschriftart111111111111111111111111111111111111111"/>
    <w:qFormat/>
    <w:rsid w:val="00F9441D"/>
  </w:style>
  <w:style w:type="character" w:customStyle="1" w:styleId="WW-Absatz-Standardschriftart11111111111111111111111111111111111111">
    <w:name w:val="WW-Absatz-Standardschriftart11111111111111111111111111111111111111"/>
    <w:qFormat/>
    <w:rsid w:val="00F9441D"/>
  </w:style>
  <w:style w:type="character" w:customStyle="1" w:styleId="WW-Absatz-Standardschriftart1111111111111111111111111111111111111">
    <w:name w:val="WW-Absatz-Standardschriftart1111111111111111111111111111111111111"/>
    <w:qFormat/>
    <w:rsid w:val="00F9441D"/>
  </w:style>
  <w:style w:type="character" w:customStyle="1" w:styleId="WW8Num6z0">
    <w:name w:val="WW8Num6z0"/>
    <w:qFormat/>
    <w:rsid w:val="00F9441D"/>
    <w:rPr>
      <w:rFonts w:ascii="Symbol" w:hAnsi="Symbol" w:cs="StarSymbol;Arial Unicode MS"/>
      <w:sz w:val="18"/>
      <w:szCs w:val="18"/>
    </w:rPr>
  </w:style>
  <w:style w:type="character" w:customStyle="1" w:styleId="WW-Absatz-Standardschriftart111111111111111111111111111111111111">
    <w:name w:val="WW-Absatz-Standardschriftart111111111111111111111111111111111111"/>
    <w:qFormat/>
    <w:rsid w:val="00F9441D"/>
  </w:style>
  <w:style w:type="character" w:customStyle="1" w:styleId="WW-Absatz-Standardschriftart11111111111111111111111111111111111">
    <w:name w:val="WW-Absatz-Standardschriftart11111111111111111111111111111111111"/>
    <w:qFormat/>
    <w:rsid w:val="00F9441D"/>
  </w:style>
  <w:style w:type="character" w:customStyle="1" w:styleId="WW-Absatz-Standardschriftart1111111111111111111111111111111111">
    <w:name w:val="WW-Absatz-Standardschriftart1111111111111111111111111111111111"/>
    <w:qFormat/>
    <w:rsid w:val="00F9441D"/>
  </w:style>
  <w:style w:type="character" w:customStyle="1" w:styleId="WW-Absatz-Standardschriftart111111111111111111111111111111111">
    <w:name w:val="WW-Absatz-Standardschriftart111111111111111111111111111111111"/>
    <w:qFormat/>
    <w:rsid w:val="00F9441D"/>
  </w:style>
  <w:style w:type="character" w:customStyle="1" w:styleId="WW-Absatz-Standardschriftart11111111111111111111111111111111">
    <w:name w:val="WW-Absatz-Standardschriftart11111111111111111111111111111111"/>
    <w:qFormat/>
    <w:rsid w:val="00F9441D"/>
  </w:style>
  <w:style w:type="character" w:customStyle="1" w:styleId="WW-Absatz-Standardschriftart1111111111111111111111111111111">
    <w:name w:val="WW-Absatz-Standardschriftart1111111111111111111111111111111"/>
    <w:qFormat/>
    <w:rsid w:val="00F9441D"/>
  </w:style>
  <w:style w:type="character" w:customStyle="1" w:styleId="WW-Absatz-Standardschriftart111111111111111111111111111111">
    <w:name w:val="WW-Absatz-Standardschriftart111111111111111111111111111111"/>
    <w:qFormat/>
    <w:rsid w:val="00F9441D"/>
  </w:style>
  <w:style w:type="character" w:customStyle="1" w:styleId="WW-Absatz-Standardschriftart11111111111111111111111111111">
    <w:name w:val="WW-Absatz-Standardschriftart11111111111111111111111111111"/>
    <w:qFormat/>
    <w:rsid w:val="00F9441D"/>
  </w:style>
  <w:style w:type="character" w:customStyle="1" w:styleId="WW-Absatz-Standardschriftart1111111111111111111111111111">
    <w:name w:val="WW-Absatz-Standardschriftart1111111111111111111111111111"/>
    <w:qFormat/>
    <w:rsid w:val="00F9441D"/>
  </w:style>
  <w:style w:type="character" w:customStyle="1" w:styleId="WW-Absatz-Standardschriftart111111111111111111111111111">
    <w:name w:val="WW-Absatz-Standardschriftart111111111111111111111111111"/>
    <w:qFormat/>
    <w:rsid w:val="00F9441D"/>
  </w:style>
  <w:style w:type="character" w:customStyle="1" w:styleId="WW-Absatz-Standardschriftart11111111111111111111111111">
    <w:name w:val="WW-Absatz-Standardschriftart11111111111111111111111111"/>
    <w:qFormat/>
    <w:rsid w:val="00F9441D"/>
  </w:style>
  <w:style w:type="character" w:customStyle="1" w:styleId="WW-Absatz-Standardschriftart1111111111111111111111111">
    <w:name w:val="WW-Absatz-Standardschriftart1111111111111111111111111"/>
    <w:qFormat/>
    <w:rsid w:val="00F9441D"/>
  </w:style>
  <w:style w:type="character" w:customStyle="1" w:styleId="WW-Absatz-Standardschriftart111111111111111111111111">
    <w:name w:val="WW-Absatz-Standardschriftart111111111111111111111111"/>
    <w:qFormat/>
    <w:rsid w:val="00F9441D"/>
  </w:style>
  <w:style w:type="character" w:customStyle="1" w:styleId="WW-Absatz-Standardschriftart11111111111111111111111">
    <w:name w:val="WW-Absatz-Standardschriftart11111111111111111111111"/>
    <w:qFormat/>
    <w:rsid w:val="00F9441D"/>
  </w:style>
  <w:style w:type="character" w:customStyle="1" w:styleId="WW-Absatz-Standardschriftart1111111111111111111111">
    <w:name w:val="WW-Absatz-Standardschriftart1111111111111111111111"/>
    <w:qFormat/>
    <w:rsid w:val="00F9441D"/>
  </w:style>
  <w:style w:type="character" w:customStyle="1" w:styleId="WW-Absatz-Standardschriftart111111111111111111111">
    <w:name w:val="WW-Absatz-Standardschriftart111111111111111111111"/>
    <w:qFormat/>
    <w:rsid w:val="00F9441D"/>
  </w:style>
  <w:style w:type="character" w:customStyle="1" w:styleId="WW-Absatz-Standardschriftart11111111111111111111">
    <w:name w:val="WW-Absatz-Standardschriftart11111111111111111111"/>
    <w:qFormat/>
    <w:rsid w:val="00F9441D"/>
  </w:style>
  <w:style w:type="character" w:customStyle="1" w:styleId="WW-Absatz-Standardschriftart1111111111111111111">
    <w:name w:val="WW-Absatz-Standardschriftart1111111111111111111"/>
    <w:qFormat/>
    <w:rsid w:val="00F9441D"/>
  </w:style>
  <w:style w:type="character" w:customStyle="1" w:styleId="WW-Absatz-Standardschriftart111111111111111111">
    <w:name w:val="WW-Absatz-Standardschriftart111111111111111111"/>
    <w:qFormat/>
    <w:rsid w:val="00F9441D"/>
  </w:style>
  <w:style w:type="character" w:customStyle="1" w:styleId="WW-Absatz-Standardschriftart11111111111111111">
    <w:name w:val="WW-Absatz-Standardschriftart11111111111111111"/>
    <w:qFormat/>
    <w:rsid w:val="00F9441D"/>
  </w:style>
  <w:style w:type="character" w:customStyle="1" w:styleId="WW-Absatz-Standardschriftart1111111111111111">
    <w:name w:val="WW-Absatz-Standardschriftart1111111111111111"/>
    <w:qFormat/>
    <w:rsid w:val="00F9441D"/>
  </w:style>
  <w:style w:type="character" w:customStyle="1" w:styleId="WW-Absatz-Standardschriftart111111111111111">
    <w:name w:val="WW-Absatz-Standardschriftart111111111111111"/>
    <w:qFormat/>
    <w:rsid w:val="00F9441D"/>
  </w:style>
  <w:style w:type="character" w:customStyle="1" w:styleId="WW-Absatz-Standardschriftart11111111111111">
    <w:name w:val="WW-Absatz-Standardschriftart11111111111111"/>
    <w:qFormat/>
    <w:rsid w:val="00F9441D"/>
  </w:style>
  <w:style w:type="character" w:customStyle="1" w:styleId="WW-Absatz-Standardschriftart1111111111111">
    <w:name w:val="WW-Absatz-Standardschriftart1111111111111"/>
    <w:qFormat/>
    <w:rsid w:val="00F9441D"/>
  </w:style>
  <w:style w:type="character" w:customStyle="1" w:styleId="WW-Absatz-Standardschriftart111111111111">
    <w:name w:val="WW-Absatz-Standardschriftart111111111111"/>
    <w:qFormat/>
    <w:rsid w:val="00F9441D"/>
  </w:style>
  <w:style w:type="character" w:customStyle="1" w:styleId="WW-Absatz-Standardschriftart11111111111">
    <w:name w:val="WW-Absatz-Standardschriftart11111111111"/>
    <w:qFormat/>
    <w:rsid w:val="00F9441D"/>
  </w:style>
  <w:style w:type="character" w:customStyle="1" w:styleId="WW-Absatz-Standardschriftart1111111111">
    <w:name w:val="WW-Absatz-Standardschriftart1111111111"/>
    <w:qFormat/>
    <w:rsid w:val="00F9441D"/>
  </w:style>
  <w:style w:type="character" w:customStyle="1" w:styleId="WW-Absatz-Standardschriftart111111111">
    <w:name w:val="WW-Absatz-Standardschriftart111111111"/>
    <w:qFormat/>
    <w:rsid w:val="00F9441D"/>
  </w:style>
  <w:style w:type="character" w:customStyle="1" w:styleId="21">
    <w:name w:val="Основной шрифт абзаца2"/>
    <w:qFormat/>
    <w:rsid w:val="00F9441D"/>
  </w:style>
  <w:style w:type="character" w:customStyle="1" w:styleId="3">
    <w:name w:val="Основной шрифт абзаца3"/>
    <w:qFormat/>
    <w:rsid w:val="00F9441D"/>
  </w:style>
  <w:style w:type="character" w:customStyle="1" w:styleId="WW-Absatz-Standardschriftart11111111">
    <w:name w:val="WW-Absatz-Standardschriftart11111111"/>
    <w:qFormat/>
    <w:rsid w:val="00F9441D"/>
  </w:style>
  <w:style w:type="character" w:customStyle="1" w:styleId="WW-Absatz-Standardschriftart1111111">
    <w:name w:val="WW-Absatz-Standardschriftart1111111"/>
    <w:qFormat/>
    <w:rsid w:val="00F9441D"/>
  </w:style>
  <w:style w:type="character" w:customStyle="1" w:styleId="WW-Absatz-Standardschriftart111111">
    <w:name w:val="WW-Absatz-Standardschriftart111111"/>
    <w:qFormat/>
    <w:rsid w:val="00F9441D"/>
  </w:style>
  <w:style w:type="character" w:customStyle="1" w:styleId="WW-Absatz-Standardschriftart11111">
    <w:name w:val="WW-Absatz-Standardschriftart11111"/>
    <w:qFormat/>
    <w:rsid w:val="00F9441D"/>
  </w:style>
  <w:style w:type="character" w:customStyle="1" w:styleId="WW-Absatz-Standardschriftart1111">
    <w:name w:val="WW-Absatz-Standardschriftart1111"/>
    <w:qFormat/>
    <w:rsid w:val="00F9441D"/>
  </w:style>
  <w:style w:type="character" w:customStyle="1" w:styleId="WW-Absatz-Standardschriftart111">
    <w:name w:val="WW-Absatz-Standardschriftart111"/>
    <w:qFormat/>
    <w:rsid w:val="00F9441D"/>
  </w:style>
  <w:style w:type="character" w:customStyle="1" w:styleId="WW-Absatz-Standardschriftart11">
    <w:name w:val="WW-Absatz-Standardschriftart11"/>
    <w:qFormat/>
    <w:rsid w:val="00F9441D"/>
  </w:style>
  <w:style w:type="character" w:customStyle="1" w:styleId="WW-Absatz-Standardschriftart1">
    <w:name w:val="WW-Absatz-Standardschriftart1"/>
    <w:qFormat/>
    <w:rsid w:val="00F9441D"/>
  </w:style>
  <w:style w:type="character" w:customStyle="1" w:styleId="WW-Absatz-Standardschriftart">
    <w:name w:val="WW-Absatz-Standardschriftart"/>
    <w:qFormat/>
    <w:rsid w:val="00F9441D"/>
  </w:style>
  <w:style w:type="character" w:customStyle="1" w:styleId="Absatz-Standardschriftart">
    <w:name w:val="Absatz-Standardschriftart"/>
    <w:qFormat/>
    <w:rsid w:val="00F9441D"/>
  </w:style>
  <w:style w:type="character" w:customStyle="1" w:styleId="4">
    <w:name w:val="Основной шрифт абзаца4"/>
    <w:qFormat/>
    <w:rsid w:val="00F9441D"/>
  </w:style>
  <w:style w:type="character" w:customStyle="1" w:styleId="WW8Num4z8">
    <w:name w:val="WW8Num4z8"/>
    <w:qFormat/>
    <w:rsid w:val="00F9441D"/>
  </w:style>
  <w:style w:type="character" w:customStyle="1" w:styleId="WW8Num4z7">
    <w:name w:val="WW8Num4z7"/>
    <w:qFormat/>
    <w:rsid w:val="00F9441D"/>
  </w:style>
  <w:style w:type="character" w:customStyle="1" w:styleId="WW8Num4z6">
    <w:name w:val="WW8Num4z6"/>
    <w:qFormat/>
    <w:rsid w:val="00F9441D"/>
  </w:style>
  <w:style w:type="character" w:customStyle="1" w:styleId="WW8Num4z5">
    <w:name w:val="WW8Num4z5"/>
    <w:qFormat/>
    <w:rsid w:val="00F9441D"/>
  </w:style>
  <w:style w:type="character" w:customStyle="1" w:styleId="WW8Num4z4">
    <w:name w:val="WW8Num4z4"/>
    <w:qFormat/>
    <w:rsid w:val="00F9441D"/>
  </w:style>
  <w:style w:type="character" w:customStyle="1" w:styleId="WW8Num4z3">
    <w:name w:val="WW8Num4z3"/>
    <w:qFormat/>
    <w:rsid w:val="00F9441D"/>
  </w:style>
  <w:style w:type="character" w:customStyle="1" w:styleId="WW8Num4z2">
    <w:name w:val="WW8Num4z2"/>
    <w:qFormat/>
    <w:rsid w:val="00F9441D"/>
  </w:style>
  <w:style w:type="character" w:customStyle="1" w:styleId="WW8Num4z1">
    <w:name w:val="WW8Num4z1"/>
    <w:qFormat/>
    <w:rsid w:val="00F9441D"/>
  </w:style>
  <w:style w:type="character" w:customStyle="1" w:styleId="WW8Num4z0">
    <w:name w:val="WW8Num4z0"/>
    <w:qFormat/>
    <w:rsid w:val="00F9441D"/>
    <w:rPr>
      <w:sz w:val="22"/>
      <w:szCs w:val="22"/>
    </w:rPr>
  </w:style>
  <w:style w:type="character" w:customStyle="1" w:styleId="WW8Num3z8">
    <w:name w:val="WW8Num3z8"/>
    <w:qFormat/>
    <w:rsid w:val="00F9441D"/>
  </w:style>
  <w:style w:type="character" w:customStyle="1" w:styleId="WW8Num3z7">
    <w:name w:val="WW8Num3z7"/>
    <w:qFormat/>
    <w:rsid w:val="00F9441D"/>
  </w:style>
  <w:style w:type="character" w:customStyle="1" w:styleId="WW8Num3z6">
    <w:name w:val="WW8Num3z6"/>
    <w:qFormat/>
    <w:rsid w:val="00F9441D"/>
  </w:style>
  <w:style w:type="character" w:customStyle="1" w:styleId="WW8Num3z5">
    <w:name w:val="WW8Num3z5"/>
    <w:qFormat/>
    <w:rsid w:val="00F9441D"/>
  </w:style>
  <w:style w:type="character" w:customStyle="1" w:styleId="WW8Num3z4">
    <w:name w:val="WW8Num3z4"/>
    <w:qFormat/>
    <w:rsid w:val="00F9441D"/>
  </w:style>
  <w:style w:type="character" w:customStyle="1" w:styleId="WW8Num3z3">
    <w:name w:val="WW8Num3z3"/>
    <w:qFormat/>
    <w:rsid w:val="00F9441D"/>
  </w:style>
  <w:style w:type="character" w:customStyle="1" w:styleId="WW8Num3z2">
    <w:name w:val="WW8Num3z2"/>
    <w:qFormat/>
    <w:rsid w:val="00F9441D"/>
  </w:style>
  <w:style w:type="character" w:customStyle="1" w:styleId="WW8Num3z1">
    <w:name w:val="WW8Num3z1"/>
    <w:qFormat/>
    <w:rsid w:val="00F9441D"/>
  </w:style>
  <w:style w:type="character" w:customStyle="1" w:styleId="WW8Num3z0">
    <w:name w:val="WW8Num3z0"/>
    <w:qFormat/>
    <w:rsid w:val="00F9441D"/>
  </w:style>
  <w:style w:type="character" w:customStyle="1" w:styleId="WW8Num2z8">
    <w:name w:val="WW8Num2z8"/>
    <w:qFormat/>
    <w:rsid w:val="00F9441D"/>
  </w:style>
  <w:style w:type="character" w:customStyle="1" w:styleId="WW8Num2z7">
    <w:name w:val="WW8Num2z7"/>
    <w:qFormat/>
    <w:rsid w:val="00F9441D"/>
  </w:style>
  <w:style w:type="character" w:customStyle="1" w:styleId="WW8Num2z6">
    <w:name w:val="WW8Num2z6"/>
    <w:qFormat/>
    <w:rsid w:val="00F9441D"/>
  </w:style>
  <w:style w:type="character" w:customStyle="1" w:styleId="WW8Num2z5">
    <w:name w:val="WW8Num2z5"/>
    <w:qFormat/>
    <w:rsid w:val="00F9441D"/>
  </w:style>
  <w:style w:type="character" w:customStyle="1" w:styleId="WW8Num2z4">
    <w:name w:val="WW8Num2z4"/>
    <w:qFormat/>
    <w:rsid w:val="00F9441D"/>
  </w:style>
  <w:style w:type="character" w:customStyle="1" w:styleId="WW8Num2z3">
    <w:name w:val="WW8Num2z3"/>
    <w:qFormat/>
    <w:rsid w:val="00F9441D"/>
  </w:style>
  <w:style w:type="character" w:customStyle="1" w:styleId="WW8Num2z2">
    <w:name w:val="WW8Num2z2"/>
    <w:qFormat/>
    <w:rsid w:val="00F9441D"/>
  </w:style>
  <w:style w:type="character" w:customStyle="1" w:styleId="WW8Num2z1">
    <w:name w:val="WW8Num2z1"/>
    <w:qFormat/>
    <w:rsid w:val="00F9441D"/>
  </w:style>
  <w:style w:type="character" w:customStyle="1" w:styleId="WW8Num2z0">
    <w:name w:val="WW8Num2z0"/>
    <w:qFormat/>
    <w:rsid w:val="00F9441D"/>
    <w:rPr>
      <w:rFonts w:ascii="Times New Roman" w:hAnsi="Times New Roman" w:cs="Times New Roman"/>
      <w:color w:val="000000"/>
      <w:sz w:val="22"/>
      <w:szCs w:val="22"/>
    </w:rPr>
  </w:style>
  <w:style w:type="character" w:customStyle="1" w:styleId="WW8Num1z8">
    <w:name w:val="WW8Num1z8"/>
    <w:qFormat/>
    <w:rsid w:val="00F9441D"/>
  </w:style>
  <w:style w:type="character" w:customStyle="1" w:styleId="WW8Num1z7">
    <w:name w:val="WW8Num1z7"/>
    <w:qFormat/>
    <w:rsid w:val="00F9441D"/>
  </w:style>
  <w:style w:type="character" w:customStyle="1" w:styleId="WW8Num1z6">
    <w:name w:val="WW8Num1z6"/>
    <w:qFormat/>
    <w:rsid w:val="00F9441D"/>
  </w:style>
  <w:style w:type="character" w:customStyle="1" w:styleId="WW8Num1z5">
    <w:name w:val="WW8Num1z5"/>
    <w:qFormat/>
    <w:rsid w:val="00F9441D"/>
  </w:style>
  <w:style w:type="character" w:customStyle="1" w:styleId="WW8Num1z4">
    <w:name w:val="WW8Num1z4"/>
    <w:qFormat/>
    <w:rsid w:val="00F9441D"/>
  </w:style>
  <w:style w:type="character" w:customStyle="1" w:styleId="WW8Num1z3">
    <w:name w:val="WW8Num1z3"/>
    <w:qFormat/>
    <w:rsid w:val="00F9441D"/>
  </w:style>
  <w:style w:type="character" w:customStyle="1" w:styleId="WW8Num1z2">
    <w:name w:val="WW8Num1z2"/>
    <w:qFormat/>
    <w:rsid w:val="00F9441D"/>
  </w:style>
  <w:style w:type="character" w:customStyle="1" w:styleId="WW8Num1z1">
    <w:name w:val="WW8Num1z1"/>
    <w:qFormat/>
    <w:rsid w:val="00F9441D"/>
  </w:style>
  <w:style w:type="character" w:customStyle="1" w:styleId="WW8Num1z0">
    <w:name w:val="WW8Num1z0"/>
    <w:qFormat/>
    <w:rsid w:val="00F9441D"/>
    <w:rPr>
      <w:sz w:val="22"/>
      <w:szCs w:val="22"/>
    </w:rPr>
  </w:style>
  <w:style w:type="character" w:customStyle="1" w:styleId="a8">
    <w:name w:val="Привязка сноски"/>
    <w:rsid w:val="00F9441D"/>
    <w:rPr>
      <w:vertAlign w:val="superscript"/>
    </w:rPr>
  </w:style>
  <w:style w:type="character" w:customStyle="1" w:styleId="a9">
    <w:name w:val="Привязка концевой сноски"/>
    <w:rsid w:val="00F9441D"/>
    <w:rPr>
      <w:vertAlign w:val="superscript"/>
    </w:rPr>
  </w:style>
  <w:style w:type="character" w:customStyle="1" w:styleId="aa">
    <w:name w:val="Символ сноски"/>
    <w:qFormat/>
    <w:rsid w:val="00F9441D"/>
  </w:style>
  <w:style w:type="character" w:customStyle="1" w:styleId="ab">
    <w:name w:val="Символ концевой сноски"/>
    <w:qFormat/>
    <w:rsid w:val="00F9441D"/>
  </w:style>
  <w:style w:type="character" w:customStyle="1" w:styleId="ListLabel1">
    <w:name w:val="ListLabel 1"/>
    <w:qFormat/>
    <w:rsid w:val="00F9441D"/>
    <w:rPr>
      <w:b/>
      <w:bCs/>
    </w:rPr>
  </w:style>
  <w:style w:type="character" w:customStyle="1" w:styleId="ListLabel2">
    <w:name w:val="ListLabel 2"/>
    <w:qFormat/>
    <w:rsid w:val="00F9441D"/>
    <w:rPr>
      <w:rFonts w:eastAsia="SimSun"/>
      <w:b w:val="0"/>
      <w:bCs w:val="0"/>
      <w:color w:val="00000A"/>
    </w:rPr>
  </w:style>
  <w:style w:type="character" w:customStyle="1" w:styleId="ListLabel3">
    <w:name w:val="ListLabel 3"/>
    <w:qFormat/>
    <w:rsid w:val="00F9441D"/>
    <w:rPr>
      <w:rFonts w:eastAsia="SimSun"/>
      <w:color w:val="00000A"/>
    </w:rPr>
  </w:style>
  <w:style w:type="character" w:customStyle="1" w:styleId="ac">
    <w:name w:val="Символы концевой сноски"/>
    <w:qFormat/>
    <w:rsid w:val="00F9441D"/>
  </w:style>
  <w:style w:type="character" w:customStyle="1" w:styleId="ListLabel4">
    <w:name w:val="ListLabel 4"/>
    <w:qFormat/>
    <w:rsid w:val="00F9441D"/>
    <w:rPr>
      <w:rFonts w:ascii="Times New Roman" w:hAnsi="Times New Roman"/>
      <w:b/>
      <w:bCs/>
      <w:sz w:val="18"/>
    </w:rPr>
  </w:style>
  <w:style w:type="character" w:customStyle="1" w:styleId="ListLabel5">
    <w:name w:val="ListLabel 5"/>
    <w:qFormat/>
    <w:rsid w:val="00F9441D"/>
    <w:rPr>
      <w:rFonts w:ascii="Times New Roman" w:hAnsi="Times New Roman"/>
      <w:b w:val="0"/>
      <w:bCs w:val="0"/>
      <w:color w:val="00000A"/>
      <w:sz w:val="18"/>
    </w:rPr>
  </w:style>
  <w:style w:type="character" w:customStyle="1" w:styleId="ListLabel6">
    <w:name w:val="ListLabel 6"/>
    <w:qFormat/>
    <w:rsid w:val="00F9441D"/>
    <w:rPr>
      <w:rFonts w:ascii="Times New Roman" w:hAnsi="Times New Roman"/>
      <w:color w:val="00000A"/>
      <w:sz w:val="18"/>
    </w:rPr>
  </w:style>
  <w:style w:type="character" w:customStyle="1" w:styleId="ListLabel7">
    <w:name w:val="ListLabel 7"/>
    <w:qFormat/>
    <w:rsid w:val="00F9441D"/>
    <w:rPr>
      <w:color w:val="00000A"/>
    </w:rPr>
  </w:style>
  <w:style w:type="character" w:customStyle="1" w:styleId="ListLabel8">
    <w:name w:val="ListLabel 8"/>
    <w:qFormat/>
    <w:rsid w:val="00F9441D"/>
    <w:rPr>
      <w:color w:val="00000A"/>
    </w:rPr>
  </w:style>
  <w:style w:type="character" w:customStyle="1" w:styleId="ListLabel9">
    <w:name w:val="ListLabel 9"/>
    <w:qFormat/>
    <w:rsid w:val="00F9441D"/>
    <w:rPr>
      <w:color w:val="00000A"/>
    </w:rPr>
  </w:style>
  <w:style w:type="character" w:customStyle="1" w:styleId="ListLabel10">
    <w:name w:val="ListLabel 10"/>
    <w:qFormat/>
    <w:rsid w:val="00F9441D"/>
    <w:rPr>
      <w:color w:val="00000A"/>
    </w:rPr>
  </w:style>
  <w:style w:type="character" w:customStyle="1" w:styleId="ListLabel11">
    <w:name w:val="ListLabel 11"/>
    <w:qFormat/>
    <w:rsid w:val="00F9441D"/>
    <w:rPr>
      <w:color w:val="00000A"/>
    </w:rPr>
  </w:style>
  <w:style w:type="character" w:customStyle="1" w:styleId="ListLabel12">
    <w:name w:val="ListLabel 12"/>
    <w:qFormat/>
    <w:rsid w:val="00F9441D"/>
    <w:rPr>
      <w:color w:val="00000A"/>
    </w:rPr>
  </w:style>
  <w:style w:type="character" w:customStyle="1" w:styleId="ListLabel13">
    <w:name w:val="ListLabel 13"/>
    <w:qFormat/>
    <w:rsid w:val="00F9441D"/>
    <w:rPr>
      <w:rFonts w:ascii="Times New Roman" w:hAnsi="Times New Roman"/>
      <w:b/>
      <w:bCs/>
      <w:sz w:val="16"/>
    </w:rPr>
  </w:style>
  <w:style w:type="character" w:customStyle="1" w:styleId="ListLabel14">
    <w:name w:val="ListLabel 14"/>
    <w:qFormat/>
    <w:rsid w:val="00F9441D"/>
    <w:rPr>
      <w:rFonts w:ascii="Times New Roman" w:hAnsi="Times New Roman"/>
      <w:b w:val="0"/>
      <w:bCs w:val="0"/>
      <w:color w:val="00000A"/>
      <w:sz w:val="16"/>
    </w:rPr>
  </w:style>
  <w:style w:type="character" w:customStyle="1" w:styleId="ListLabel15">
    <w:name w:val="ListLabel 15"/>
    <w:qFormat/>
    <w:rsid w:val="00F9441D"/>
    <w:rPr>
      <w:rFonts w:ascii="Times New Roman" w:hAnsi="Times New Roman"/>
      <w:color w:val="00000A"/>
      <w:sz w:val="16"/>
    </w:rPr>
  </w:style>
  <w:style w:type="character" w:customStyle="1" w:styleId="ListLabel16">
    <w:name w:val="ListLabel 16"/>
    <w:qFormat/>
    <w:rsid w:val="00F9441D"/>
    <w:rPr>
      <w:color w:val="00000A"/>
    </w:rPr>
  </w:style>
  <w:style w:type="character" w:customStyle="1" w:styleId="ListLabel17">
    <w:name w:val="ListLabel 17"/>
    <w:qFormat/>
    <w:rsid w:val="00F9441D"/>
    <w:rPr>
      <w:color w:val="00000A"/>
    </w:rPr>
  </w:style>
  <w:style w:type="character" w:customStyle="1" w:styleId="ListLabel18">
    <w:name w:val="ListLabel 18"/>
    <w:qFormat/>
    <w:rsid w:val="00F9441D"/>
    <w:rPr>
      <w:color w:val="00000A"/>
    </w:rPr>
  </w:style>
  <w:style w:type="character" w:customStyle="1" w:styleId="ListLabel19">
    <w:name w:val="ListLabel 19"/>
    <w:qFormat/>
    <w:rsid w:val="00F9441D"/>
    <w:rPr>
      <w:color w:val="00000A"/>
    </w:rPr>
  </w:style>
  <w:style w:type="character" w:customStyle="1" w:styleId="ListLabel20">
    <w:name w:val="ListLabel 20"/>
    <w:qFormat/>
    <w:rsid w:val="00F9441D"/>
    <w:rPr>
      <w:color w:val="00000A"/>
    </w:rPr>
  </w:style>
  <w:style w:type="character" w:customStyle="1" w:styleId="ListLabel21">
    <w:name w:val="ListLabel 21"/>
    <w:qFormat/>
    <w:rsid w:val="00F9441D"/>
    <w:rPr>
      <w:color w:val="00000A"/>
    </w:rPr>
  </w:style>
  <w:style w:type="character" w:customStyle="1" w:styleId="ListLabel22">
    <w:name w:val="ListLabel 22"/>
    <w:qFormat/>
    <w:rsid w:val="00F9441D"/>
    <w:rPr>
      <w:b/>
      <w:bCs/>
      <w:sz w:val="18"/>
    </w:rPr>
  </w:style>
  <w:style w:type="character" w:customStyle="1" w:styleId="ListLabel23">
    <w:name w:val="ListLabel 23"/>
    <w:qFormat/>
    <w:rsid w:val="00F9441D"/>
    <w:rPr>
      <w:rFonts w:ascii="Times New Roman" w:hAnsi="Times New Roman"/>
      <w:b w:val="0"/>
      <w:bCs w:val="0"/>
      <w:color w:val="00000A"/>
      <w:sz w:val="18"/>
    </w:rPr>
  </w:style>
  <w:style w:type="character" w:customStyle="1" w:styleId="ListLabel24">
    <w:name w:val="ListLabel 24"/>
    <w:qFormat/>
    <w:rsid w:val="00F9441D"/>
    <w:rPr>
      <w:color w:val="00000A"/>
      <w:sz w:val="18"/>
    </w:rPr>
  </w:style>
  <w:style w:type="character" w:customStyle="1" w:styleId="ListLabel25">
    <w:name w:val="ListLabel 25"/>
    <w:qFormat/>
    <w:rsid w:val="00F9441D"/>
    <w:rPr>
      <w:color w:val="00000A"/>
    </w:rPr>
  </w:style>
  <w:style w:type="character" w:customStyle="1" w:styleId="ListLabel26">
    <w:name w:val="ListLabel 26"/>
    <w:qFormat/>
    <w:rsid w:val="00F9441D"/>
    <w:rPr>
      <w:color w:val="00000A"/>
    </w:rPr>
  </w:style>
  <w:style w:type="character" w:customStyle="1" w:styleId="ListLabel27">
    <w:name w:val="ListLabel 27"/>
    <w:qFormat/>
    <w:rsid w:val="00F9441D"/>
    <w:rPr>
      <w:color w:val="00000A"/>
    </w:rPr>
  </w:style>
  <w:style w:type="character" w:customStyle="1" w:styleId="ListLabel28">
    <w:name w:val="ListLabel 28"/>
    <w:qFormat/>
    <w:rsid w:val="00F9441D"/>
    <w:rPr>
      <w:color w:val="00000A"/>
    </w:rPr>
  </w:style>
  <w:style w:type="character" w:customStyle="1" w:styleId="ListLabel29">
    <w:name w:val="ListLabel 29"/>
    <w:qFormat/>
    <w:rsid w:val="00F9441D"/>
    <w:rPr>
      <w:color w:val="00000A"/>
    </w:rPr>
  </w:style>
  <w:style w:type="character" w:customStyle="1" w:styleId="ListLabel30">
    <w:name w:val="ListLabel 30"/>
    <w:qFormat/>
    <w:rsid w:val="00F9441D"/>
    <w:rPr>
      <w:color w:val="00000A"/>
    </w:rPr>
  </w:style>
  <w:style w:type="character" w:customStyle="1" w:styleId="ListLabel31">
    <w:name w:val="ListLabel 31"/>
    <w:qFormat/>
    <w:rsid w:val="00F9441D"/>
    <w:rPr>
      <w:b/>
      <w:bCs/>
      <w:sz w:val="18"/>
    </w:rPr>
  </w:style>
  <w:style w:type="character" w:customStyle="1" w:styleId="ListLabel32">
    <w:name w:val="ListLabel 32"/>
    <w:qFormat/>
    <w:rsid w:val="00F9441D"/>
    <w:rPr>
      <w:rFonts w:ascii="Times New Roman" w:hAnsi="Times New Roman"/>
      <w:b w:val="0"/>
      <w:bCs w:val="0"/>
      <w:color w:val="00000A"/>
      <w:sz w:val="18"/>
    </w:rPr>
  </w:style>
  <w:style w:type="character" w:customStyle="1" w:styleId="ListLabel33">
    <w:name w:val="ListLabel 33"/>
    <w:qFormat/>
    <w:rsid w:val="00F9441D"/>
    <w:rPr>
      <w:color w:val="00000A"/>
      <w:sz w:val="18"/>
    </w:rPr>
  </w:style>
  <w:style w:type="character" w:customStyle="1" w:styleId="ListLabel34">
    <w:name w:val="ListLabel 34"/>
    <w:qFormat/>
    <w:rsid w:val="00F9441D"/>
    <w:rPr>
      <w:color w:val="00000A"/>
    </w:rPr>
  </w:style>
  <w:style w:type="character" w:customStyle="1" w:styleId="ListLabel35">
    <w:name w:val="ListLabel 35"/>
    <w:qFormat/>
    <w:rsid w:val="00F9441D"/>
    <w:rPr>
      <w:color w:val="00000A"/>
    </w:rPr>
  </w:style>
  <w:style w:type="character" w:customStyle="1" w:styleId="ListLabel36">
    <w:name w:val="ListLabel 36"/>
    <w:qFormat/>
    <w:rsid w:val="00F9441D"/>
    <w:rPr>
      <w:color w:val="00000A"/>
    </w:rPr>
  </w:style>
  <w:style w:type="character" w:customStyle="1" w:styleId="ListLabel37">
    <w:name w:val="ListLabel 37"/>
    <w:qFormat/>
    <w:rsid w:val="00F9441D"/>
    <w:rPr>
      <w:color w:val="00000A"/>
    </w:rPr>
  </w:style>
  <w:style w:type="character" w:customStyle="1" w:styleId="ListLabel38">
    <w:name w:val="ListLabel 38"/>
    <w:qFormat/>
    <w:rsid w:val="00F9441D"/>
    <w:rPr>
      <w:color w:val="00000A"/>
    </w:rPr>
  </w:style>
  <w:style w:type="character" w:customStyle="1" w:styleId="ListLabel39">
    <w:name w:val="ListLabel 39"/>
    <w:qFormat/>
    <w:rsid w:val="00F9441D"/>
    <w:rPr>
      <w:color w:val="00000A"/>
    </w:rPr>
  </w:style>
  <w:style w:type="character" w:customStyle="1" w:styleId="ListLabel40">
    <w:name w:val="ListLabel 40"/>
    <w:rPr>
      <w:rFonts w:cs="Times New Roman"/>
      <w:b/>
      <w:bCs/>
      <w:sz w:val="18"/>
    </w:rPr>
  </w:style>
  <w:style w:type="character" w:customStyle="1" w:styleId="ListLabel41">
    <w:name w:val="ListLabel 41"/>
    <w:rPr>
      <w:b w:val="0"/>
      <w:bCs w:val="0"/>
      <w:color w:val="00000A"/>
      <w:sz w:val="18"/>
    </w:rPr>
  </w:style>
  <w:style w:type="character" w:customStyle="1" w:styleId="ListLabel42">
    <w:name w:val="ListLabel 42"/>
    <w:rPr>
      <w:color w:val="00000A"/>
      <w:sz w:val="18"/>
    </w:rPr>
  </w:style>
  <w:style w:type="character" w:customStyle="1" w:styleId="ListLabel43">
    <w:name w:val="ListLabel 43"/>
    <w:rPr>
      <w:color w:val="00000A"/>
    </w:rPr>
  </w:style>
  <w:style w:type="character" w:customStyle="1" w:styleId="ListLabel44">
    <w:name w:val="ListLabel 44"/>
    <w:rPr>
      <w:rFonts w:cs="StarSymbol;Arial Unicode MS"/>
      <w:sz w:val="18"/>
      <w:szCs w:val="18"/>
    </w:rPr>
  </w:style>
  <w:style w:type="character" w:customStyle="1" w:styleId="ListLabel45">
    <w:name w:val="ListLabel 45"/>
    <w:rPr>
      <w:rFonts w:cs="Courier New"/>
    </w:rPr>
  </w:style>
  <w:style w:type="character" w:customStyle="1" w:styleId="ListLabel46">
    <w:name w:val="ListLabel 46"/>
    <w:rPr>
      <w:b/>
      <w:bCs/>
      <w:sz w:val="18"/>
    </w:rPr>
  </w:style>
  <w:style w:type="character" w:customStyle="1" w:styleId="ListLabel47">
    <w:name w:val="ListLabel 47"/>
    <w:rPr>
      <w:b w:val="0"/>
      <w:bCs w:val="0"/>
      <w:color w:val="00000A"/>
      <w:sz w:val="18"/>
    </w:rPr>
  </w:style>
  <w:style w:type="character" w:customStyle="1" w:styleId="ListLabel48">
    <w:name w:val="ListLabel 48"/>
    <w:rPr>
      <w:color w:val="00000A"/>
      <w:sz w:val="18"/>
    </w:rPr>
  </w:style>
  <w:style w:type="character" w:customStyle="1" w:styleId="ListLabel49">
    <w:name w:val="ListLabel 49"/>
    <w:rPr>
      <w:color w:val="00000A"/>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bCs/>
      <w:sz w:val="18"/>
    </w:rPr>
  </w:style>
  <w:style w:type="character" w:customStyle="1" w:styleId="ListLabel54">
    <w:name w:val="ListLabel 54"/>
    <w:rPr>
      <w:b w:val="0"/>
      <w:bCs w:val="0"/>
      <w:color w:val="00000A"/>
      <w:sz w:val="18"/>
    </w:rPr>
  </w:style>
  <w:style w:type="character" w:customStyle="1" w:styleId="ListLabel55">
    <w:name w:val="ListLabel 55"/>
    <w:rPr>
      <w:color w:val="00000A"/>
      <w:sz w:val="18"/>
    </w:rPr>
  </w:style>
  <w:style w:type="character" w:customStyle="1" w:styleId="ListLabel56">
    <w:name w:val="ListLabel 56"/>
    <w:rPr>
      <w:color w:val="00000A"/>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b/>
      <w:bCs/>
      <w:sz w:val="18"/>
    </w:rPr>
  </w:style>
  <w:style w:type="character" w:customStyle="1" w:styleId="ListLabel61">
    <w:name w:val="ListLabel 61"/>
    <w:rPr>
      <w:b w:val="0"/>
      <w:bCs w:val="0"/>
      <w:color w:val="00000A"/>
      <w:sz w:val="18"/>
    </w:rPr>
  </w:style>
  <w:style w:type="character" w:customStyle="1" w:styleId="ListLabel62">
    <w:name w:val="ListLabel 62"/>
    <w:rPr>
      <w:color w:val="00000A"/>
      <w:sz w:val="18"/>
    </w:rPr>
  </w:style>
  <w:style w:type="character" w:customStyle="1" w:styleId="ListLabel63">
    <w:name w:val="ListLabel 63"/>
    <w:rPr>
      <w:color w:val="00000A"/>
    </w:rPr>
  </w:style>
  <w:style w:type="character" w:customStyle="1" w:styleId="ListLabel64">
    <w:name w:val="ListLabel 64"/>
    <w:rPr>
      <w:b/>
      <w:bCs/>
      <w:sz w:val="16"/>
      <w:szCs w:val="16"/>
    </w:rPr>
  </w:style>
  <w:style w:type="character" w:customStyle="1" w:styleId="ListLabel65">
    <w:name w:val="ListLabel 65"/>
    <w:rPr>
      <w:b w:val="0"/>
      <w:bCs w:val="0"/>
      <w:color w:val="00000A"/>
      <w:sz w:val="16"/>
      <w:szCs w:val="16"/>
    </w:rPr>
  </w:style>
  <w:style w:type="character" w:customStyle="1" w:styleId="ListLabel66">
    <w:name w:val="ListLabel 66"/>
    <w:rPr>
      <w:color w:val="00000A"/>
      <w:sz w:val="16"/>
      <w:szCs w:val="16"/>
    </w:rPr>
  </w:style>
  <w:style w:type="character" w:customStyle="1" w:styleId="ListLabel67">
    <w:name w:val="ListLabel 67"/>
    <w:rPr>
      <w:color w:val="00000A"/>
    </w:rPr>
  </w:style>
  <w:style w:type="paragraph" w:styleId="ad">
    <w:name w:val="Title"/>
    <w:basedOn w:val="a"/>
    <w:next w:val="a0"/>
    <w:pPr>
      <w:keepNext/>
      <w:spacing w:before="240" w:after="120"/>
    </w:pPr>
    <w:rPr>
      <w:rFonts w:ascii="Liberation Sans" w:eastAsia="Microsoft YaHei" w:hAnsi="Liberation Sans"/>
      <w:sz w:val="28"/>
      <w:szCs w:val="28"/>
    </w:rPr>
  </w:style>
  <w:style w:type="paragraph" w:styleId="a0">
    <w:name w:val="Body Text"/>
    <w:basedOn w:val="a"/>
    <w:rsid w:val="00F9441D"/>
    <w:pPr>
      <w:widowControl w:val="0"/>
      <w:spacing w:after="120" w:line="288" w:lineRule="auto"/>
    </w:pPr>
  </w:style>
  <w:style w:type="paragraph" w:styleId="ae">
    <w:name w:val="List"/>
    <w:basedOn w:val="a0"/>
    <w:rsid w:val="00F9441D"/>
  </w:style>
  <w:style w:type="paragraph" w:customStyle="1" w:styleId="af">
    <w:name w:val="Название"/>
    <w:basedOn w:val="a"/>
    <w:pPr>
      <w:widowControl w:val="0"/>
      <w:suppressLineNumbers/>
      <w:spacing w:before="120" w:after="120"/>
    </w:pPr>
    <w:rPr>
      <w:i/>
      <w:iCs/>
    </w:rPr>
  </w:style>
  <w:style w:type="paragraph" w:styleId="af0">
    <w:name w:val="index heading"/>
    <w:qFormat/>
    <w:rsid w:val="00F9441D"/>
    <w:pPr>
      <w:widowControl w:val="0"/>
      <w:suppressLineNumbers/>
      <w:suppressAutoHyphens/>
    </w:pPr>
    <w:rPr>
      <w:rFonts w:cs="Tahoma"/>
    </w:rPr>
  </w:style>
  <w:style w:type="paragraph" w:customStyle="1" w:styleId="af1">
    <w:name w:val="Заглавие"/>
    <w:uiPriority w:val="10"/>
    <w:qFormat/>
    <w:rsid w:val="00F9441D"/>
    <w:pPr>
      <w:keepNext/>
      <w:widowControl w:val="0"/>
      <w:suppressAutoHyphens/>
      <w:spacing w:before="240" w:after="120"/>
    </w:pPr>
    <w:rPr>
      <w:rFonts w:ascii="Arial" w:eastAsia="DejaVu Sans" w:hAnsi="Arial" w:cs="Tahoma"/>
      <w:sz w:val="28"/>
      <w:szCs w:val="28"/>
    </w:rPr>
  </w:style>
  <w:style w:type="paragraph" w:customStyle="1" w:styleId="11">
    <w:name w:val="Обычный1"/>
    <w:qFormat/>
    <w:rsid w:val="00142569"/>
    <w:pPr>
      <w:widowControl w:val="0"/>
      <w:suppressAutoHyphens/>
      <w:spacing w:after="200" w:line="276" w:lineRule="auto"/>
      <w:textAlignment w:val="baseline"/>
    </w:pPr>
    <w:rPr>
      <w:rFonts w:ascii="Calibri" w:eastAsia="SimSun, 宋体" w:hAnsi="Calibri" w:cs="Calibri"/>
      <w:color w:val="00000A"/>
      <w:sz w:val="22"/>
      <w:szCs w:val="22"/>
      <w:lang w:eastAsia="en-US" w:bidi="ar-SA"/>
    </w:rPr>
  </w:style>
  <w:style w:type="paragraph" w:customStyle="1" w:styleId="110">
    <w:name w:val="Заголовок 11"/>
    <w:basedOn w:val="11"/>
    <w:uiPriority w:val="9"/>
    <w:qFormat/>
    <w:rsid w:val="00F9441D"/>
    <w:pPr>
      <w:keepNext/>
      <w:spacing w:before="57" w:after="0"/>
      <w:jc w:val="center"/>
      <w:outlineLvl w:val="0"/>
    </w:pPr>
    <w:rPr>
      <w:b/>
      <w:szCs w:val="20"/>
    </w:rPr>
  </w:style>
  <w:style w:type="paragraph" w:customStyle="1" w:styleId="210">
    <w:name w:val="Заголовок 21"/>
    <w:basedOn w:val="11"/>
    <w:uiPriority w:val="9"/>
    <w:semiHidden/>
    <w:unhideWhenUsed/>
    <w:qFormat/>
    <w:rsid w:val="00F9441D"/>
    <w:pPr>
      <w:keepNext/>
      <w:ind w:left="720"/>
      <w:outlineLvl w:val="1"/>
    </w:pPr>
    <w:rPr>
      <w:rFonts w:ascii="Arial" w:hAnsi="Arial" w:cs="Arial"/>
      <w:b/>
      <w:szCs w:val="20"/>
    </w:rPr>
  </w:style>
  <w:style w:type="paragraph" w:customStyle="1" w:styleId="31">
    <w:name w:val="Заголовок 31"/>
    <w:basedOn w:val="af1"/>
    <w:uiPriority w:val="9"/>
    <w:semiHidden/>
    <w:unhideWhenUsed/>
    <w:qFormat/>
    <w:rsid w:val="00F9441D"/>
    <w:pPr>
      <w:outlineLvl w:val="2"/>
    </w:pPr>
    <w:rPr>
      <w:b/>
      <w:bCs/>
    </w:rPr>
  </w:style>
  <w:style w:type="paragraph" w:customStyle="1" w:styleId="1">
    <w:name w:val="Заголовок1"/>
    <w:basedOn w:val="11"/>
    <w:qFormat/>
    <w:rsid w:val="00F9441D"/>
    <w:pPr>
      <w:keepNext/>
      <w:spacing w:before="240" w:after="120"/>
    </w:pPr>
    <w:rPr>
      <w:rFonts w:ascii="Liberation Sans" w:eastAsia="Microsoft YaHei" w:hAnsi="Liberation Sans" w:cs="Mangal"/>
      <w:sz w:val="28"/>
      <w:szCs w:val="28"/>
    </w:rPr>
  </w:style>
  <w:style w:type="paragraph" w:customStyle="1" w:styleId="12">
    <w:name w:val="Название объекта1"/>
    <w:basedOn w:val="11"/>
    <w:qFormat/>
    <w:rsid w:val="00F9441D"/>
    <w:pPr>
      <w:suppressLineNumbers/>
      <w:spacing w:before="120" w:after="120"/>
      <w:jc w:val="center"/>
    </w:pPr>
    <w:rPr>
      <w:rFonts w:cs="Mangal"/>
      <w:i/>
      <w:iCs/>
      <w:sz w:val="24"/>
      <w:szCs w:val="20"/>
    </w:rPr>
  </w:style>
  <w:style w:type="paragraph" w:styleId="af2">
    <w:name w:val="caption"/>
    <w:basedOn w:val="11"/>
    <w:qFormat/>
    <w:rsid w:val="00F9441D"/>
    <w:pPr>
      <w:suppressLineNumbers/>
      <w:spacing w:before="120" w:after="120"/>
    </w:pPr>
    <w:rPr>
      <w:rFonts w:cs="Mangal"/>
      <w:i/>
      <w:iCs/>
      <w:sz w:val="24"/>
      <w:szCs w:val="24"/>
    </w:rPr>
  </w:style>
  <w:style w:type="paragraph" w:styleId="af3">
    <w:name w:val="Balloon Text"/>
    <w:basedOn w:val="11"/>
    <w:qFormat/>
    <w:rsid w:val="00F9441D"/>
    <w:rPr>
      <w:rFonts w:ascii="Tahoma" w:hAnsi="Tahoma" w:cs="Tahoma"/>
      <w:sz w:val="16"/>
      <w:szCs w:val="16"/>
    </w:rPr>
  </w:style>
  <w:style w:type="paragraph" w:styleId="af4">
    <w:name w:val="List Paragraph"/>
    <w:basedOn w:val="11"/>
    <w:qFormat/>
    <w:rsid w:val="00F9441D"/>
    <w:pPr>
      <w:suppressAutoHyphens w:val="0"/>
      <w:ind w:left="720"/>
    </w:pPr>
    <w:rPr>
      <w:sz w:val="20"/>
      <w:szCs w:val="20"/>
    </w:rPr>
  </w:style>
  <w:style w:type="paragraph" w:customStyle="1" w:styleId="af5">
    <w:name w:val="Содержимое таблицы"/>
    <w:basedOn w:val="11"/>
    <w:qFormat/>
    <w:rsid w:val="00F9441D"/>
    <w:pPr>
      <w:suppressLineNumbers/>
    </w:pPr>
  </w:style>
  <w:style w:type="paragraph" w:customStyle="1" w:styleId="af6">
    <w:name w:val="Заголовок таблицы"/>
    <w:basedOn w:val="af5"/>
    <w:qFormat/>
    <w:rsid w:val="00F9441D"/>
    <w:pPr>
      <w:jc w:val="center"/>
    </w:pPr>
    <w:rPr>
      <w:b/>
      <w:bCs/>
    </w:rPr>
  </w:style>
  <w:style w:type="paragraph" w:customStyle="1" w:styleId="m5038937004380196597gmail-western">
    <w:name w:val="m_5038937004380196597gmail-western"/>
    <w:basedOn w:val="11"/>
    <w:qFormat/>
    <w:rsid w:val="00F9441D"/>
    <w:pPr>
      <w:suppressAutoHyphens w:val="0"/>
      <w:spacing w:before="280" w:after="280"/>
    </w:pPr>
  </w:style>
  <w:style w:type="paragraph" w:customStyle="1" w:styleId="13">
    <w:name w:val="Обычный (веб)1"/>
    <w:basedOn w:val="11"/>
    <w:qFormat/>
    <w:rsid w:val="00F9441D"/>
    <w:pPr>
      <w:suppressAutoHyphens w:val="0"/>
      <w:spacing w:before="280" w:after="280"/>
    </w:pPr>
  </w:style>
  <w:style w:type="paragraph" w:customStyle="1" w:styleId="22">
    <w:name w:val="Цитата2"/>
    <w:basedOn w:val="11"/>
    <w:qFormat/>
    <w:rsid w:val="00F9441D"/>
    <w:pPr>
      <w:spacing w:after="283"/>
      <w:ind w:left="567" w:right="567"/>
    </w:pPr>
  </w:style>
  <w:style w:type="paragraph" w:customStyle="1" w:styleId="30">
    <w:name w:val="Название3"/>
    <w:basedOn w:val="11"/>
    <w:qFormat/>
    <w:rsid w:val="00F9441D"/>
    <w:pPr>
      <w:jc w:val="center"/>
    </w:pPr>
    <w:rPr>
      <w:szCs w:val="20"/>
    </w:rPr>
  </w:style>
  <w:style w:type="paragraph" w:customStyle="1" w:styleId="af7">
    <w:name w:val="Текст в заданном формате"/>
    <w:basedOn w:val="a"/>
    <w:qFormat/>
    <w:rsid w:val="00A22FFB"/>
    <w:pPr>
      <w:widowControl w:val="0"/>
    </w:pPr>
    <w:rPr>
      <w:rFonts w:ascii="Liberation Mono" w:eastAsia="Noto Sans Mono CJK SC" w:hAnsi="Liberation Mono" w:cs="Liberation Mono"/>
      <w:sz w:val="20"/>
      <w:szCs w:val="20"/>
      <w:lang w:val="en-US"/>
    </w:rPr>
  </w:style>
  <w:style w:type="paragraph" w:customStyle="1" w:styleId="af8">
    <w:name w:val="Основа"/>
    <w:qFormat/>
    <w:rsid w:val="00F9441D"/>
    <w:pPr>
      <w:suppressAutoHyphens/>
      <w:ind w:firstLine="680"/>
      <w:jc w:val="both"/>
    </w:pPr>
    <w:rPr>
      <w:rFonts w:ascii="Times New Roman" w:eastAsia="DejaVu Sans" w:hAnsi="Times New Roman" w:cs="Times New Roman"/>
      <w:color w:val="00000A"/>
      <w:sz w:val="21"/>
      <w:lang w:bidi="ar-SA"/>
    </w:rPr>
  </w:style>
  <w:style w:type="paragraph" w:customStyle="1" w:styleId="14">
    <w:name w:val="Цитата1"/>
    <w:basedOn w:val="11"/>
    <w:qFormat/>
    <w:rsid w:val="00F9441D"/>
    <w:pPr>
      <w:tabs>
        <w:tab w:val="left" w:pos="11628"/>
      </w:tabs>
      <w:spacing w:before="120" w:after="0"/>
      <w:ind w:left="426" w:right="282" w:hanging="426"/>
      <w:jc w:val="both"/>
    </w:pPr>
    <w:rPr>
      <w:szCs w:val="20"/>
    </w:rPr>
  </w:style>
  <w:style w:type="paragraph" w:customStyle="1" w:styleId="af9">
    <w:name w:val="Верхний и нижний колонтитулы"/>
    <w:basedOn w:val="11"/>
    <w:qFormat/>
    <w:rsid w:val="00F9441D"/>
  </w:style>
  <w:style w:type="paragraph" w:customStyle="1" w:styleId="15">
    <w:name w:val="Верхний колонтитул1"/>
    <w:basedOn w:val="11"/>
    <w:rsid w:val="00F9441D"/>
    <w:pPr>
      <w:tabs>
        <w:tab w:val="center" w:pos="4677"/>
        <w:tab w:val="right" w:pos="9355"/>
      </w:tabs>
    </w:pPr>
  </w:style>
  <w:style w:type="paragraph" w:customStyle="1" w:styleId="211">
    <w:name w:val="Основной текст 21"/>
    <w:basedOn w:val="11"/>
    <w:qFormat/>
    <w:rsid w:val="00F9441D"/>
    <w:pPr>
      <w:jc w:val="both"/>
    </w:pPr>
    <w:rPr>
      <w:sz w:val="23"/>
    </w:rPr>
  </w:style>
  <w:style w:type="paragraph" w:customStyle="1" w:styleId="310">
    <w:name w:val="Основной текст 31"/>
    <w:basedOn w:val="11"/>
    <w:qFormat/>
    <w:rsid w:val="00F9441D"/>
    <w:pPr>
      <w:jc w:val="both"/>
    </w:pPr>
    <w:rPr>
      <w:sz w:val="26"/>
    </w:rPr>
  </w:style>
  <w:style w:type="paragraph" w:customStyle="1" w:styleId="311">
    <w:name w:val="Основной текст с отступом 31"/>
    <w:basedOn w:val="11"/>
    <w:qFormat/>
    <w:rsid w:val="00F9441D"/>
    <w:pPr>
      <w:ind w:right="-1" w:firstLine="720"/>
      <w:jc w:val="both"/>
    </w:pPr>
    <w:rPr>
      <w:szCs w:val="20"/>
    </w:rPr>
  </w:style>
  <w:style w:type="paragraph" w:styleId="afa">
    <w:name w:val="Subtitle"/>
    <w:basedOn w:val="af1"/>
    <w:uiPriority w:val="11"/>
    <w:qFormat/>
    <w:rsid w:val="00F9441D"/>
    <w:pPr>
      <w:jc w:val="center"/>
    </w:pPr>
    <w:rPr>
      <w:i/>
      <w:iCs/>
    </w:rPr>
  </w:style>
  <w:style w:type="paragraph" w:customStyle="1" w:styleId="212">
    <w:name w:val="Основной текст с отступом 21"/>
    <w:basedOn w:val="11"/>
    <w:qFormat/>
    <w:rsid w:val="00F9441D"/>
    <w:pPr>
      <w:spacing w:before="120" w:after="0"/>
      <w:ind w:firstLine="720"/>
      <w:jc w:val="both"/>
    </w:pPr>
    <w:rPr>
      <w:szCs w:val="20"/>
    </w:rPr>
  </w:style>
  <w:style w:type="paragraph" w:styleId="afb">
    <w:name w:val="Body Text Indent"/>
    <w:basedOn w:val="11"/>
    <w:rsid w:val="00F9441D"/>
    <w:pPr>
      <w:spacing w:before="120" w:after="0"/>
      <w:ind w:firstLine="720"/>
      <w:jc w:val="both"/>
    </w:pPr>
    <w:rPr>
      <w:sz w:val="26"/>
      <w:szCs w:val="20"/>
    </w:rPr>
  </w:style>
  <w:style w:type="paragraph" w:customStyle="1" w:styleId="16">
    <w:name w:val="Нижний колонтитул1"/>
    <w:basedOn w:val="11"/>
    <w:rsid w:val="00F9441D"/>
    <w:pPr>
      <w:tabs>
        <w:tab w:val="center" w:pos="4153"/>
        <w:tab w:val="right" w:pos="8306"/>
      </w:tabs>
    </w:pPr>
    <w:rPr>
      <w:sz w:val="20"/>
      <w:szCs w:val="20"/>
    </w:rPr>
  </w:style>
  <w:style w:type="paragraph" w:customStyle="1" w:styleId="17">
    <w:name w:val="Указатель1"/>
    <w:basedOn w:val="11"/>
    <w:qFormat/>
    <w:rsid w:val="00F9441D"/>
    <w:pPr>
      <w:suppressLineNumbers/>
    </w:pPr>
    <w:rPr>
      <w:rFonts w:cs="Tahoma"/>
    </w:rPr>
  </w:style>
  <w:style w:type="paragraph" w:customStyle="1" w:styleId="18">
    <w:name w:val="Название1"/>
    <w:basedOn w:val="11"/>
    <w:qFormat/>
    <w:rsid w:val="00F9441D"/>
    <w:pPr>
      <w:suppressLineNumbers/>
      <w:spacing w:before="120" w:after="120"/>
    </w:pPr>
    <w:rPr>
      <w:rFonts w:cs="Tahoma"/>
      <w:i/>
      <w:iCs/>
      <w:sz w:val="24"/>
      <w:szCs w:val="24"/>
    </w:rPr>
  </w:style>
  <w:style w:type="paragraph" w:customStyle="1" w:styleId="23">
    <w:name w:val="Указатель2"/>
    <w:basedOn w:val="11"/>
    <w:qFormat/>
    <w:rsid w:val="00F9441D"/>
    <w:pPr>
      <w:suppressLineNumbers/>
    </w:pPr>
    <w:rPr>
      <w:rFonts w:cs="Mangal"/>
    </w:rPr>
  </w:style>
  <w:style w:type="paragraph" w:customStyle="1" w:styleId="24">
    <w:name w:val="Название2"/>
    <w:basedOn w:val="11"/>
    <w:qFormat/>
    <w:rsid w:val="00F9441D"/>
    <w:pPr>
      <w:suppressLineNumbers/>
      <w:spacing w:before="120" w:after="120"/>
    </w:pPr>
    <w:rPr>
      <w:rFonts w:cs="Mangal"/>
      <w:i/>
      <w:iCs/>
      <w:sz w:val="24"/>
      <w:szCs w:val="24"/>
    </w:rPr>
  </w:style>
  <w:style w:type="paragraph" w:customStyle="1" w:styleId="32">
    <w:name w:val="Указатель3"/>
    <w:basedOn w:val="11"/>
    <w:qFormat/>
    <w:rsid w:val="00F9441D"/>
    <w:pPr>
      <w:suppressLineNumbers/>
    </w:pPr>
    <w:rPr>
      <w:rFonts w:cs="Mangal"/>
    </w:rPr>
  </w:style>
  <w:style w:type="paragraph" w:customStyle="1" w:styleId="25">
    <w:name w:val="Название объекта2"/>
    <w:basedOn w:val="11"/>
    <w:qFormat/>
    <w:rsid w:val="00F9441D"/>
    <w:pPr>
      <w:jc w:val="center"/>
    </w:pPr>
    <w:rPr>
      <w:szCs w:val="20"/>
    </w:rPr>
  </w:style>
  <w:style w:type="paragraph" w:customStyle="1" w:styleId="40">
    <w:name w:val="Указатель4"/>
    <w:basedOn w:val="11"/>
    <w:qFormat/>
    <w:rsid w:val="00F9441D"/>
    <w:pPr>
      <w:suppressLineNumbers/>
    </w:pPr>
    <w:rPr>
      <w:rFonts w:cs="Mangal"/>
    </w:rPr>
  </w:style>
  <w:style w:type="paragraph" w:styleId="afc">
    <w:name w:val="Block Text"/>
    <w:basedOn w:val="11"/>
    <w:qFormat/>
    <w:rsid w:val="00F9441D"/>
    <w:pPr>
      <w:ind w:left="284" w:right="-1" w:firstLine="709"/>
      <w:jc w:val="both"/>
    </w:pPr>
  </w:style>
  <w:style w:type="paragraph" w:customStyle="1" w:styleId="19">
    <w:name w:val="Текст сноски1"/>
    <w:basedOn w:val="11"/>
    <w:rsid w:val="00F9441D"/>
  </w:style>
  <w:style w:type="paragraph" w:customStyle="1" w:styleId="DocumentMap">
    <w:name w:val="DocumentMap"/>
    <w:qFormat/>
    <w:rsid w:val="00F9441D"/>
    <w:pPr>
      <w:suppressAutoHyphens/>
    </w:pPr>
    <w:rPr>
      <w:rFonts w:ascii="Times New Roman" w:eastAsia="Times New Roman" w:hAnsi="Times New Roman" w:cs="Times New Roman"/>
      <w:color w:val="00000A"/>
      <w:sz w:val="20"/>
      <w:szCs w:val="20"/>
      <w:lang w:eastAsia="ru-RU" w:bidi="ar-SA"/>
    </w:rPr>
  </w:style>
  <w:style w:type="paragraph" w:styleId="afd">
    <w:name w:val="Normal (Web)"/>
    <w:basedOn w:val="a"/>
    <w:uiPriority w:val="99"/>
    <w:unhideWhenUsed/>
    <w:rsid w:val="0067151F"/>
    <w:pPr>
      <w:spacing w:after="280"/>
    </w:pPr>
    <w:rPr>
      <w:rFonts w:ascii="Times New Roman" w:eastAsia="Times New Roman" w:hAnsi="Times New Roman" w:cs="Times New Roman"/>
      <w:lang w:eastAsia="ru-RU" w:bidi="ar-SA"/>
    </w:rPr>
  </w:style>
  <w:style w:type="paragraph" w:customStyle="1" w:styleId="western">
    <w:name w:val="western"/>
    <w:basedOn w:val="a"/>
    <w:rsid w:val="00E01EE8"/>
    <w:pPr>
      <w:spacing w:after="119"/>
    </w:pPr>
    <w:rPr>
      <w:rFonts w:ascii="Times New Roman" w:eastAsia="Times New Roman" w:hAnsi="Times New Roman" w:cs="Times New Roman"/>
      <w:color w:val="000000"/>
      <w:lang w:eastAsia="ru-RU" w:bidi="ar-SA"/>
    </w:rPr>
  </w:style>
  <w:style w:type="numbering" w:customStyle="1" w:styleId="WW8Num1">
    <w:name w:val="WW8Num1"/>
    <w:qFormat/>
    <w:rsid w:val="00F9441D"/>
  </w:style>
  <w:style w:type="numbering" w:customStyle="1" w:styleId="WW8Num2">
    <w:name w:val="WW8Num2"/>
    <w:qFormat/>
    <w:rsid w:val="00F9441D"/>
  </w:style>
  <w:style w:type="numbering" w:customStyle="1" w:styleId="WW8Num3">
    <w:name w:val="WW8Num3"/>
    <w:qFormat/>
    <w:rsid w:val="00F9441D"/>
  </w:style>
  <w:style w:type="character" w:customStyle="1" w:styleId="20">
    <w:name w:val="Заголовок 2 Знак"/>
    <w:basedOn w:val="a1"/>
    <w:link w:val="2"/>
    <w:rsid w:val="006F08D1"/>
    <w:rPr>
      <w:rFonts w:ascii="Liberation Sans" w:eastAsia="Microsoft YaHei" w:hAnsi="Liberation Sans"/>
      <w:b/>
      <w:bCs/>
      <w:kern w:val="2"/>
      <w:sz w:val="32"/>
      <w:szCs w:val="32"/>
    </w:rPr>
  </w:style>
  <w:style w:type="paragraph" w:customStyle="1" w:styleId="afe">
    <w:name w:val="письмо"/>
    <w:basedOn w:val="a"/>
    <w:qFormat/>
    <w:rsid w:val="006F08D1"/>
    <w:pPr>
      <w:ind w:firstLine="720"/>
      <w:jc w:val="both"/>
    </w:pPr>
    <w:rPr>
      <w:rFonts w:ascii="Times New Roman" w:eastAsia="Calibri" w:hAnsi="Times New Roman"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6495</Words>
  <Characters>37025</Characters>
  <Application>Microsoft Office Word</Application>
  <DocSecurity>12</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Титаренко Елена Васильевна</cp:lastModifiedBy>
  <cp:revision>2</cp:revision>
  <cp:lastPrinted>2024-07-25T16:26:00Z</cp:lastPrinted>
  <dcterms:created xsi:type="dcterms:W3CDTF">2025-02-28T03:21:00Z</dcterms:created>
  <dcterms:modified xsi:type="dcterms:W3CDTF">2025-02-28T03:21:00Z</dcterms:modified>
  <dc:language>ru-RU</dc:language>
</cp:coreProperties>
</file>