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4981" w14:textId="77777777" w:rsidR="00066573" w:rsidRDefault="00066573" w:rsidP="00066573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b/>
          <w:sz w:val="28"/>
          <w:szCs w:val="24"/>
        </w:rPr>
        <w:t xml:space="preserve">Раздел </w:t>
      </w:r>
      <w:r>
        <w:rPr>
          <w:b/>
          <w:sz w:val="28"/>
          <w:szCs w:val="24"/>
          <w:lang w:val="en-US"/>
        </w:rPr>
        <w:t>II</w:t>
      </w:r>
      <w:r>
        <w:rPr>
          <w:b/>
          <w:sz w:val="28"/>
          <w:szCs w:val="24"/>
        </w:rPr>
        <w:t xml:space="preserve">. </w:t>
      </w:r>
      <w:r w:rsidRPr="00FB27AC">
        <w:rPr>
          <w:rFonts w:eastAsia="Times New Roman"/>
          <w:b/>
          <w:bCs/>
          <w:sz w:val="24"/>
          <w:szCs w:val="24"/>
          <w:lang w:eastAsia="ru-RU"/>
        </w:rPr>
        <w:t>ОПИСАНИЕ ОБЪЕКТА ЗАКУПКИ (ТЕХНИЧЕСКОЕ ЗАДАНИЕ)</w:t>
      </w:r>
    </w:p>
    <w:p w14:paraId="175AA758" w14:textId="77777777" w:rsidR="00066573" w:rsidRDefault="00066573" w:rsidP="00066573">
      <w:pPr>
        <w:widowControl/>
        <w:tabs>
          <w:tab w:val="left" w:pos="5925"/>
        </w:tabs>
        <w:spacing w:after="60"/>
        <w:jc w:val="center"/>
        <w:textAlignment w:val="auto"/>
        <w:rPr>
          <w:rFonts w:eastAsia="Times New Roman"/>
          <w:bCs/>
          <w:color w:val="FF0000"/>
          <w:sz w:val="24"/>
          <w:szCs w:val="24"/>
          <w:lang w:eastAsia="zh-CN"/>
        </w:rPr>
      </w:pPr>
    </w:p>
    <w:p w14:paraId="0BD28768" w14:textId="6623BC8C" w:rsidR="00066573" w:rsidRDefault="00066573" w:rsidP="00066573">
      <w:pPr>
        <w:suppressAutoHyphens w:val="0"/>
        <w:jc w:val="center"/>
        <w:textAlignment w:val="auto"/>
        <w:rPr>
          <w:b/>
          <w:sz w:val="24"/>
          <w:szCs w:val="24"/>
        </w:rPr>
      </w:pPr>
      <w:r w:rsidRPr="00CF65D1">
        <w:rPr>
          <w:b/>
          <w:sz w:val="24"/>
          <w:szCs w:val="24"/>
        </w:rPr>
        <w:t>Требования к безопасности, качеству, техническим характеристикам, функциональным характеристикам (потребительским свойствам) товара, иные требования, связанные с определением соответствия поставляемого товара потребностям заказчика</w:t>
      </w:r>
      <w:r w:rsidRPr="00CF65D1">
        <w:rPr>
          <w:b/>
          <w:sz w:val="24"/>
          <w:szCs w:val="24"/>
        </w:rPr>
        <w:br/>
        <w:t>(далее также – Техническое задание)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37"/>
        <w:gridCol w:w="1891"/>
        <w:gridCol w:w="4097"/>
        <w:gridCol w:w="1258"/>
        <w:gridCol w:w="526"/>
        <w:gridCol w:w="936"/>
      </w:tblGrid>
      <w:tr w:rsidR="006D7695" w:rsidRPr="00953BB6" w14:paraId="05631EE8" w14:textId="77777777" w:rsidTr="009649F7">
        <w:trPr>
          <w:trHeight w:val="566"/>
        </w:trPr>
        <w:tc>
          <w:tcPr>
            <w:tcW w:w="5000" w:type="pct"/>
            <w:gridSpan w:val="6"/>
          </w:tcPr>
          <w:p w14:paraId="2595F84B" w14:textId="77777777" w:rsidR="006D7695" w:rsidRPr="00953BB6" w:rsidRDefault="006D7695" w:rsidP="009649F7">
            <w:pPr>
              <w:jc w:val="center"/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Техническое задание (описание объекта закупки):</w:t>
            </w:r>
          </w:p>
        </w:tc>
      </w:tr>
      <w:tr w:rsidR="006D7695" w:rsidRPr="00953BB6" w14:paraId="10A756B7" w14:textId="77777777" w:rsidTr="009B2624">
        <w:tc>
          <w:tcPr>
            <w:tcW w:w="341" w:type="pct"/>
          </w:tcPr>
          <w:p w14:paraId="46A54C99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1012" w:type="pct"/>
          </w:tcPr>
          <w:p w14:paraId="4E786AC3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192" w:type="pct"/>
          </w:tcPr>
          <w:p w14:paraId="7CA4AB3B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Технические характеристики товара</w:t>
            </w:r>
          </w:p>
        </w:tc>
        <w:tc>
          <w:tcPr>
            <w:tcW w:w="673" w:type="pct"/>
          </w:tcPr>
          <w:p w14:paraId="5449E1F4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Параметры</w:t>
            </w:r>
          </w:p>
        </w:tc>
        <w:tc>
          <w:tcPr>
            <w:tcW w:w="281" w:type="pct"/>
          </w:tcPr>
          <w:p w14:paraId="316E40A8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Кол-во</w:t>
            </w:r>
          </w:p>
        </w:tc>
        <w:tc>
          <w:tcPr>
            <w:tcW w:w="500" w:type="pct"/>
          </w:tcPr>
          <w:p w14:paraId="6DB33FE6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Единица измерения</w:t>
            </w:r>
          </w:p>
        </w:tc>
      </w:tr>
      <w:tr w:rsidR="006D7695" w:rsidRPr="00953BB6" w14:paraId="7CAA704A" w14:textId="77777777" w:rsidTr="009B2624">
        <w:tc>
          <w:tcPr>
            <w:tcW w:w="341" w:type="pct"/>
          </w:tcPr>
          <w:p w14:paraId="7EB65D34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12" w:type="pct"/>
          </w:tcPr>
          <w:p w14:paraId="352292F8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 xml:space="preserve">Воск </w:t>
            </w:r>
            <w:proofErr w:type="spellStart"/>
            <w:r w:rsidRPr="00953BB6">
              <w:rPr>
                <w:bCs/>
                <w:sz w:val="16"/>
                <w:szCs w:val="16"/>
              </w:rPr>
              <w:t>Беловакс</w:t>
            </w:r>
            <w:proofErr w:type="spellEnd"/>
            <w:r w:rsidRPr="00953BB6">
              <w:rPr>
                <w:bCs/>
                <w:sz w:val="16"/>
                <w:szCs w:val="16"/>
              </w:rPr>
              <w:t xml:space="preserve"> литьевой зеленый твердый 3,0 мм (250 г) </w:t>
            </w:r>
            <w:proofErr w:type="spellStart"/>
            <w:r w:rsidRPr="00953BB6">
              <w:rPr>
                <w:bCs/>
                <w:sz w:val="16"/>
                <w:szCs w:val="16"/>
              </w:rPr>
              <w:t>ВладМиВа</w:t>
            </w:r>
            <w:proofErr w:type="spellEnd"/>
            <w:r w:rsidRPr="00953BB6">
              <w:rPr>
                <w:bCs/>
                <w:sz w:val="16"/>
                <w:szCs w:val="16"/>
              </w:rPr>
              <w:t xml:space="preserve"> </w:t>
            </w: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2192" w:type="pct"/>
          </w:tcPr>
          <w:p w14:paraId="0A6D1056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 xml:space="preserve">Представляет собой сформованную в виде нити композицию из парафина, церезина, воска пчелиного, модифицированную природными смолами, делающими нить гибкой и податливой при температуре 20-30 </w:t>
            </w:r>
            <w:proofErr w:type="spellStart"/>
            <w:r w:rsidRPr="00953BB6">
              <w:rPr>
                <w:bCs/>
                <w:sz w:val="16"/>
                <w:szCs w:val="16"/>
              </w:rPr>
              <w:t>оС</w:t>
            </w:r>
            <w:proofErr w:type="spellEnd"/>
            <w:r w:rsidRPr="00953BB6">
              <w:rPr>
                <w:bCs/>
                <w:sz w:val="16"/>
                <w:szCs w:val="16"/>
              </w:rPr>
              <w:t xml:space="preserve">.    </w:t>
            </w:r>
          </w:p>
          <w:p w14:paraId="1518575C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 xml:space="preserve"> Благодаря гибкости восковая нить легко может быть подведена к участкам моделей под любым углом без нагревания. Нить надежно соединяется с восковыми элементами, при заливке и обжиге не реагирует с формовочными массами, легко выплавляется и сгорает без остатка. На месте восковых нитей после </w:t>
            </w:r>
            <w:proofErr w:type="spellStart"/>
            <w:r w:rsidRPr="00953BB6">
              <w:rPr>
                <w:bCs/>
                <w:sz w:val="16"/>
                <w:szCs w:val="16"/>
              </w:rPr>
              <w:t>выплавления</w:t>
            </w:r>
            <w:proofErr w:type="spellEnd"/>
            <w:r w:rsidRPr="00953BB6">
              <w:rPr>
                <w:bCs/>
                <w:sz w:val="16"/>
                <w:szCs w:val="16"/>
              </w:rPr>
              <w:t xml:space="preserve"> воска из формы получаются литьевые каналы. </w:t>
            </w:r>
          </w:p>
          <w:p w14:paraId="61DC2D07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 xml:space="preserve">Нить восковая на катушке твердая, зеленого цвета 3,0 </w:t>
            </w:r>
            <w:proofErr w:type="gramStart"/>
            <w:r w:rsidRPr="00953BB6">
              <w:rPr>
                <w:bCs/>
                <w:sz w:val="16"/>
                <w:szCs w:val="16"/>
              </w:rPr>
              <w:t>мм ,</w:t>
            </w:r>
            <w:proofErr w:type="gramEnd"/>
            <w:r w:rsidRPr="00953BB6">
              <w:rPr>
                <w:bCs/>
                <w:sz w:val="16"/>
                <w:szCs w:val="16"/>
              </w:rPr>
              <w:t xml:space="preserve"> упаковка не менее 250 г</w:t>
            </w:r>
          </w:p>
          <w:p w14:paraId="56B83FC1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</w:p>
        </w:tc>
        <w:tc>
          <w:tcPr>
            <w:tcW w:w="673" w:type="pct"/>
          </w:tcPr>
          <w:p w14:paraId="7572C3A0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4EC7BC46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00" w:type="pct"/>
          </w:tcPr>
          <w:p w14:paraId="5F8E99AD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штука</w:t>
            </w:r>
          </w:p>
        </w:tc>
      </w:tr>
      <w:tr w:rsidR="006D7695" w:rsidRPr="00953BB6" w14:paraId="50DC2406" w14:textId="77777777" w:rsidTr="009B2624">
        <w:tc>
          <w:tcPr>
            <w:tcW w:w="341" w:type="pct"/>
          </w:tcPr>
          <w:p w14:paraId="31A2BD0C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12" w:type="pct"/>
          </w:tcPr>
          <w:p w14:paraId="4B3B3A11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 xml:space="preserve">Воск </w:t>
            </w:r>
            <w:proofErr w:type="spellStart"/>
            <w:r w:rsidRPr="00953BB6">
              <w:rPr>
                <w:bCs/>
                <w:sz w:val="16"/>
                <w:szCs w:val="16"/>
              </w:rPr>
              <w:t>Беловакс</w:t>
            </w:r>
            <w:proofErr w:type="spellEnd"/>
            <w:r w:rsidRPr="00953BB6">
              <w:rPr>
                <w:bCs/>
                <w:sz w:val="16"/>
                <w:szCs w:val="16"/>
              </w:rPr>
              <w:t xml:space="preserve"> литьевой мягкий 3,5 мм (250 г) </w:t>
            </w:r>
            <w:proofErr w:type="spellStart"/>
            <w:r w:rsidRPr="00953BB6">
              <w:rPr>
                <w:bCs/>
                <w:sz w:val="16"/>
                <w:szCs w:val="16"/>
              </w:rPr>
              <w:t>ВладМиВа</w:t>
            </w:r>
            <w:proofErr w:type="spellEnd"/>
            <w:r w:rsidRPr="00953BB6">
              <w:rPr>
                <w:bCs/>
                <w:sz w:val="16"/>
                <w:szCs w:val="16"/>
              </w:rPr>
              <w:t xml:space="preserve"> </w:t>
            </w: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2192" w:type="pct"/>
          </w:tcPr>
          <w:p w14:paraId="3A2F8DAB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 xml:space="preserve">Представляет собой сформованную в виде нити композицию из парафина, церезина, воска пчелиного, модифицированную природными смолами, делающими нить гибкой и податливой при температуре 20-30 </w:t>
            </w:r>
            <w:proofErr w:type="spellStart"/>
            <w:r w:rsidRPr="00953BB6">
              <w:rPr>
                <w:bCs/>
                <w:sz w:val="16"/>
                <w:szCs w:val="16"/>
              </w:rPr>
              <w:t>оС</w:t>
            </w:r>
            <w:proofErr w:type="spellEnd"/>
            <w:r w:rsidRPr="00953BB6">
              <w:rPr>
                <w:bCs/>
                <w:sz w:val="16"/>
                <w:szCs w:val="16"/>
              </w:rPr>
              <w:t xml:space="preserve">.    </w:t>
            </w:r>
          </w:p>
          <w:p w14:paraId="4D5ABDC0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 xml:space="preserve"> Благодаря гибкости восковая нить легко может быть подведена к участкам моделей под любым углом без нагревания. Нить надежно соединяется с восковыми элементами, при заливке и обжиге не реагирует с формовочными массами, легко выплавляется и сгорает без остатка. На месте восковых нитей после </w:t>
            </w:r>
            <w:proofErr w:type="spellStart"/>
            <w:r w:rsidRPr="00953BB6">
              <w:rPr>
                <w:bCs/>
                <w:sz w:val="16"/>
                <w:szCs w:val="16"/>
              </w:rPr>
              <w:t>выплавления</w:t>
            </w:r>
            <w:proofErr w:type="spellEnd"/>
            <w:r w:rsidRPr="00953BB6">
              <w:rPr>
                <w:bCs/>
                <w:sz w:val="16"/>
                <w:szCs w:val="16"/>
              </w:rPr>
              <w:t xml:space="preserve"> воска из формы получаются литьевые каналы.</w:t>
            </w:r>
          </w:p>
          <w:p w14:paraId="2D2E466B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 xml:space="preserve">Нить восковая на катушке мягкая, </w:t>
            </w:r>
            <w:proofErr w:type="gramStart"/>
            <w:r w:rsidRPr="00953BB6">
              <w:rPr>
                <w:bCs/>
                <w:sz w:val="16"/>
                <w:szCs w:val="16"/>
              </w:rPr>
              <w:t>синего  цвета</w:t>
            </w:r>
            <w:proofErr w:type="gramEnd"/>
          </w:p>
          <w:p w14:paraId="63503E47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 xml:space="preserve">3,5 </w:t>
            </w:r>
            <w:proofErr w:type="gramStart"/>
            <w:r w:rsidRPr="00953BB6">
              <w:rPr>
                <w:bCs/>
                <w:sz w:val="16"/>
                <w:szCs w:val="16"/>
              </w:rPr>
              <w:t>мм ,</w:t>
            </w:r>
            <w:proofErr w:type="gramEnd"/>
            <w:r w:rsidRPr="00953BB6">
              <w:rPr>
                <w:bCs/>
                <w:sz w:val="16"/>
                <w:szCs w:val="16"/>
              </w:rPr>
              <w:t xml:space="preserve"> упаковка не менее 250 г</w:t>
            </w:r>
          </w:p>
          <w:p w14:paraId="1872079B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 xml:space="preserve"> </w:t>
            </w:r>
          </w:p>
          <w:p w14:paraId="699A88AB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</w:p>
        </w:tc>
        <w:tc>
          <w:tcPr>
            <w:tcW w:w="673" w:type="pct"/>
          </w:tcPr>
          <w:p w14:paraId="6879ED46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28907883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00" w:type="pct"/>
          </w:tcPr>
          <w:p w14:paraId="496C0A83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штука</w:t>
            </w:r>
          </w:p>
        </w:tc>
      </w:tr>
      <w:tr w:rsidR="006D7695" w:rsidRPr="00953BB6" w14:paraId="71C76503" w14:textId="77777777" w:rsidTr="009B2624">
        <w:tc>
          <w:tcPr>
            <w:tcW w:w="341" w:type="pct"/>
          </w:tcPr>
          <w:p w14:paraId="285ECB41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12" w:type="pct"/>
          </w:tcPr>
          <w:p w14:paraId="57A8449E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 xml:space="preserve">Сплав </w:t>
            </w:r>
            <w:proofErr w:type="spellStart"/>
            <w:r w:rsidRPr="00953BB6">
              <w:rPr>
                <w:color w:val="000000"/>
                <w:sz w:val="16"/>
                <w:szCs w:val="16"/>
              </w:rPr>
              <w:t>Magnum</w:t>
            </w:r>
            <w:proofErr w:type="spellEnd"/>
            <w:r w:rsidRPr="00953BB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3BB6">
              <w:rPr>
                <w:color w:val="000000"/>
                <w:sz w:val="16"/>
                <w:szCs w:val="16"/>
              </w:rPr>
              <w:t>Ceramic</w:t>
            </w:r>
            <w:proofErr w:type="spellEnd"/>
            <w:r w:rsidRPr="00953BB6">
              <w:rPr>
                <w:color w:val="000000"/>
                <w:sz w:val="16"/>
                <w:szCs w:val="16"/>
              </w:rPr>
              <w:t xml:space="preserve"> S - </w:t>
            </w:r>
            <w:proofErr w:type="spellStart"/>
            <w:r w:rsidRPr="00953BB6">
              <w:rPr>
                <w:color w:val="000000"/>
                <w:sz w:val="16"/>
                <w:szCs w:val="16"/>
              </w:rPr>
              <w:t>NiCr</w:t>
            </w:r>
            <w:proofErr w:type="spellEnd"/>
            <w:r w:rsidRPr="00953BB6">
              <w:rPr>
                <w:color w:val="000000"/>
                <w:sz w:val="16"/>
                <w:szCs w:val="16"/>
              </w:rPr>
              <w:t xml:space="preserve">-сплав для металлокерамических конструкций, (1кг), </w:t>
            </w:r>
            <w:proofErr w:type="spellStart"/>
            <w:r w:rsidRPr="00953BB6">
              <w:rPr>
                <w:color w:val="000000"/>
                <w:sz w:val="16"/>
                <w:szCs w:val="16"/>
              </w:rPr>
              <w:t>Mesa</w:t>
            </w:r>
            <w:proofErr w:type="spellEnd"/>
          </w:p>
          <w:p w14:paraId="6D5D5097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(или эквивалент)</w:t>
            </w:r>
          </w:p>
        </w:tc>
        <w:tc>
          <w:tcPr>
            <w:tcW w:w="2192" w:type="pct"/>
          </w:tcPr>
          <w:p w14:paraId="2FE99FFA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Сплав для керамики (коронок и мостов), никель-хромовый сплав без содержания бериллия. Состав:</w:t>
            </w:r>
            <w:r w:rsidRPr="00953BB6">
              <w:rPr>
                <w:rFonts w:ascii="Times New Roman" w:hAnsi="Times New Roman" w:cs="Times New Roman"/>
                <w:sz w:val="16"/>
                <w:szCs w:val="16"/>
              </w:rPr>
              <w:br/>
              <w:t>Ni 65%</w:t>
            </w:r>
            <w:r w:rsidRPr="00953BB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Cr</w:t>
            </w:r>
            <w:proofErr w:type="spellEnd"/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 24%</w:t>
            </w:r>
            <w:r w:rsidRPr="00953BB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Mo</w:t>
            </w:r>
            <w:proofErr w:type="spellEnd"/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 10%</w:t>
            </w:r>
            <w:r w:rsidRPr="00953BB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Si</w:t>
            </w:r>
            <w:proofErr w:type="spellEnd"/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, Fe. не менее 1кг</w:t>
            </w:r>
          </w:p>
        </w:tc>
        <w:tc>
          <w:tcPr>
            <w:tcW w:w="673" w:type="pct"/>
          </w:tcPr>
          <w:p w14:paraId="30AAFBAF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2A863574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00" w:type="pct"/>
          </w:tcPr>
          <w:p w14:paraId="79BD648D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Штука</w:t>
            </w:r>
          </w:p>
        </w:tc>
      </w:tr>
      <w:tr w:rsidR="006D7695" w:rsidRPr="00953BB6" w14:paraId="745D10AE" w14:textId="77777777" w:rsidTr="009B2624">
        <w:tc>
          <w:tcPr>
            <w:tcW w:w="341" w:type="pct"/>
          </w:tcPr>
          <w:p w14:paraId="097B2498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12" w:type="pct"/>
          </w:tcPr>
          <w:p w14:paraId="5437A27A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 xml:space="preserve">Сплав КХС </w:t>
            </w:r>
            <w:proofErr w:type="spellStart"/>
            <w:r w:rsidRPr="00953BB6">
              <w:rPr>
                <w:color w:val="000000"/>
                <w:sz w:val="16"/>
                <w:szCs w:val="16"/>
              </w:rPr>
              <w:t>Magnum</w:t>
            </w:r>
            <w:proofErr w:type="spellEnd"/>
            <w:r w:rsidRPr="00953BB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3BB6">
              <w:rPr>
                <w:color w:val="000000"/>
                <w:sz w:val="16"/>
                <w:szCs w:val="16"/>
              </w:rPr>
              <w:t>Splendidum</w:t>
            </w:r>
            <w:proofErr w:type="spellEnd"/>
            <w:r w:rsidRPr="00953BB6">
              <w:rPr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953BB6">
              <w:rPr>
                <w:color w:val="000000"/>
                <w:sz w:val="16"/>
                <w:szCs w:val="16"/>
              </w:rPr>
              <w:t>Mesa</w:t>
            </w:r>
            <w:proofErr w:type="spellEnd"/>
            <w:r w:rsidRPr="00953BB6">
              <w:rPr>
                <w:color w:val="000000"/>
                <w:sz w:val="16"/>
                <w:szCs w:val="16"/>
              </w:rPr>
              <w:t xml:space="preserve">/ для керамики, 1 кг, Co (60%), </w:t>
            </w:r>
            <w:proofErr w:type="spellStart"/>
            <w:r w:rsidRPr="00953BB6">
              <w:rPr>
                <w:color w:val="000000"/>
                <w:sz w:val="16"/>
                <w:szCs w:val="16"/>
              </w:rPr>
              <w:t>Cr</w:t>
            </w:r>
            <w:proofErr w:type="spellEnd"/>
            <w:r w:rsidRPr="00953BB6">
              <w:rPr>
                <w:color w:val="000000"/>
                <w:sz w:val="16"/>
                <w:szCs w:val="16"/>
              </w:rPr>
              <w:t xml:space="preserve"> (28%), W (9%), </w:t>
            </w:r>
            <w:proofErr w:type="spellStart"/>
            <w:r w:rsidRPr="00953BB6">
              <w:rPr>
                <w:color w:val="000000"/>
                <w:sz w:val="16"/>
                <w:szCs w:val="16"/>
              </w:rPr>
              <w:t>Si</w:t>
            </w:r>
            <w:proofErr w:type="spellEnd"/>
            <w:r w:rsidRPr="00953BB6">
              <w:rPr>
                <w:color w:val="000000"/>
                <w:sz w:val="16"/>
                <w:szCs w:val="16"/>
              </w:rPr>
              <w:t xml:space="preserve"> (1,5%)</w:t>
            </w:r>
          </w:p>
          <w:p w14:paraId="7560F231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(или эквивалент)</w:t>
            </w:r>
          </w:p>
        </w:tc>
        <w:tc>
          <w:tcPr>
            <w:tcW w:w="2192" w:type="pct"/>
          </w:tcPr>
          <w:p w14:paraId="233833C5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 xml:space="preserve">Сплав для керамики (коронок и мостов), кобальт-хромовый сплав без содержания бериллия, Co (60%), </w:t>
            </w:r>
            <w:proofErr w:type="spellStart"/>
            <w:r w:rsidRPr="00953BB6">
              <w:rPr>
                <w:sz w:val="16"/>
                <w:szCs w:val="16"/>
              </w:rPr>
              <w:t>Cr</w:t>
            </w:r>
            <w:proofErr w:type="spellEnd"/>
            <w:r w:rsidRPr="00953BB6">
              <w:rPr>
                <w:sz w:val="16"/>
                <w:szCs w:val="16"/>
              </w:rPr>
              <w:t xml:space="preserve"> (28%), W (9%), </w:t>
            </w:r>
            <w:proofErr w:type="spellStart"/>
            <w:r w:rsidRPr="00953BB6">
              <w:rPr>
                <w:sz w:val="16"/>
                <w:szCs w:val="16"/>
              </w:rPr>
              <w:t>Si</w:t>
            </w:r>
            <w:proofErr w:type="spellEnd"/>
            <w:r w:rsidRPr="00953BB6">
              <w:rPr>
                <w:sz w:val="16"/>
                <w:szCs w:val="16"/>
              </w:rPr>
              <w:t xml:space="preserve"> (1,5%), температура литья 1308°C-1386°C, твердость 273HV КТР 25-500°C 14,2 25-600°C 14.4., не менее 1кг</w:t>
            </w:r>
          </w:p>
        </w:tc>
        <w:tc>
          <w:tcPr>
            <w:tcW w:w="673" w:type="pct"/>
          </w:tcPr>
          <w:p w14:paraId="3E26CAAF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713A654D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00" w:type="pct"/>
          </w:tcPr>
          <w:p w14:paraId="684D30FC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Штука</w:t>
            </w:r>
          </w:p>
        </w:tc>
      </w:tr>
      <w:tr w:rsidR="006D7695" w:rsidRPr="00953BB6" w14:paraId="6A67B719" w14:textId="77777777" w:rsidTr="009B2624">
        <w:tc>
          <w:tcPr>
            <w:tcW w:w="341" w:type="pct"/>
          </w:tcPr>
          <w:p w14:paraId="3155DAF3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12" w:type="pct"/>
          </w:tcPr>
          <w:p w14:paraId="45BD59F1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53BB6">
              <w:rPr>
                <w:color w:val="000000"/>
                <w:sz w:val="16"/>
                <w:szCs w:val="16"/>
              </w:rPr>
              <w:t>Вирофайн</w:t>
            </w:r>
            <w:proofErr w:type="spellEnd"/>
            <w:r w:rsidRPr="00953BB6">
              <w:rPr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953BB6">
              <w:rPr>
                <w:color w:val="000000"/>
                <w:sz w:val="16"/>
                <w:szCs w:val="16"/>
              </w:rPr>
              <w:t>WiroFine</w:t>
            </w:r>
            <w:proofErr w:type="spellEnd"/>
            <w:r w:rsidRPr="00953BB6">
              <w:rPr>
                <w:color w:val="000000"/>
                <w:sz w:val="16"/>
                <w:szCs w:val="16"/>
              </w:rPr>
              <w:t xml:space="preserve"> паковочная масса 45х400</w:t>
            </w:r>
            <w:proofErr w:type="gramStart"/>
            <w:r w:rsidRPr="00953BB6">
              <w:rPr>
                <w:color w:val="000000"/>
                <w:sz w:val="16"/>
                <w:szCs w:val="16"/>
              </w:rPr>
              <w:t>гр</w:t>
            </w: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</w:t>
            </w:r>
            <w:proofErr w:type="gramEnd"/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или эквивалент)</w:t>
            </w:r>
          </w:p>
          <w:p w14:paraId="0C305F33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</w:p>
        </w:tc>
        <w:tc>
          <w:tcPr>
            <w:tcW w:w="2192" w:type="pct"/>
          </w:tcPr>
          <w:p w14:paraId="36C0E98A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Универсальная паковочная масса для всех показаний </w:t>
            </w:r>
            <w:proofErr w:type="spellStart"/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бюгельного</w:t>
            </w:r>
            <w:proofErr w:type="spellEnd"/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 протезирования, </w:t>
            </w:r>
            <w:proofErr w:type="spellStart"/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кламмерных</w:t>
            </w:r>
            <w:proofErr w:type="spellEnd"/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 и комбинированных протезов, для форм из геля или силикона. Быстрый нагрев до 1000°С: температура помещения опоки в муфельную печь равна конечной температуре. Это позволяет экономить 20–30% времени по сравнению с паковочными массами, которые прокаливаются от 600 °С Рабочее время при 20 °C ~ 3 минуты 30 секунд. Начальное твердение по </w:t>
            </w:r>
            <w:proofErr w:type="spellStart"/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Викату</w:t>
            </w:r>
            <w:proofErr w:type="spellEnd"/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 — 6 минут. Прочность при сжатии [МПа] — 11. Линейное термическое расширение [%] — 0,8. Комплект поставки: упаковка не менее 18кг. (45 пакетов по 400гр.).</w:t>
            </w:r>
          </w:p>
        </w:tc>
        <w:tc>
          <w:tcPr>
            <w:tcW w:w="673" w:type="pct"/>
          </w:tcPr>
          <w:p w14:paraId="21CC2DF3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310B7C73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00" w:type="pct"/>
          </w:tcPr>
          <w:p w14:paraId="20B211F5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штука</w:t>
            </w:r>
          </w:p>
        </w:tc>
      </w:tr>
      <w:tr w:rsidR="006D7695" w:rsidRPr="00953BB6" w14:paraId="78E97F55" w14:textId="77777777" w:rsidTr="009B2624">
        <w:tc>
          <w:tcPr>
            <w:tcW w:w="341" w:type="pct"/>
          </w:tcPr>
          <w:p w14:paraId="27E824C8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12" w:type="pct"/>
          </w:tcPr>
          <w:p w14:paraId="0FD7D950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53BB6">
              <w:rPr>
                <w:color w:val="000000"/>
                <w:sz w:val="16"/>
                <w:szCs w:val="16"/>
              </w:rPr>
              <w:t>Беллавест</w:t>
            </w:r>
            <w:proofErr w:type="spellEnd"/>
            <w:r w:rsidRPr="00953BB6">
              <w:rPr>
                <w:color w:val="000000"/>
                <w:sz w:val="16"/>
                <w:szCs w:val="16"/>
              </w:rPr>
              <w:t xml:space="preserve"> SH / </w:t>
            </w:r>
            <w:proofErr w:type="spellStart"/>
            <w:r w:rsidRPr="00953BB6">
              <w:rPr>
                <w:color w:val="000000"/>
                <w:sz w:val="16"/>
                <w:szCs w:val="16"/>
              </w:rPr>
              <w:t>Bellavest</w:t>
            </w:r>
            <w:proofErr w:type="spellEnd"/>
            <w:r w:rsidRPr="00953BB6">
              <w:rPr>
                <w:color w:val="000000"/>
                <w:sz w:val="16"/>
                <w:szCs w:val="16"/>
              </w:rPr>
              <w:t xml:space="preserve"> SH в пакете, 80штх160</w:t>
            </w:r>
            <w:proofErr w:type="gramStart"/>
            <w:r w:rsidRPr="00953BB6">
              <w:rPr>
                <w:color w:val="000000"/>
                <w:sz w:val="16"/>
                <w:szCs w:val="16"/>
              </w:rPr>
              <w:t>гр</w:t>
            </w: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</w:t>
            </w:r>
            <w:proofErr w:type="gramEnd"/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или эквивалент)</w:t>
            </w:r>
          </w:p>
          <w:p w14:paraId="66B87E91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</w:p>
        </w:tc>
        <w:tc>
          <w:tcPr>
            <w:tcW w:w="2192" w:type="pct"/>
          </w:tcPr>
          <w:p w14:paraId="4EDC7CD5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Паковочная масса предназначена для изготовления коронок и мостовидных протезов «шоковым» или традиционным методом нагрева, а также для пресс-керамики и керамики для напрессовывания. Время обработки при 20° C - ~4 мин 30 сек – 5 мин Время схватывания (по </w:t>
            </w:r>
            <w:proofErr w:type="spellStart"/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Викá</w:t>
            </w:r>
            <w:proofErr w:type="spellEnd"/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) - ~10 мин Прочность при сжатии </w:t>
            </w:r>
            <w:r w:rsidRPr="00953B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через 2 ч - 4,2–5,1 МПа Линейное тепловое расширение - 0,85% Текучесть - ~140–145 мм. Комплект поставки не менее 80 пакетов по 160 г</w:t>
            </w:r>
          </w:p>
        </w:tc>
        <w:tc>
          <w:tcPr>
            <w:tcW w:w="673" w:type="pct"/>
          </w:tcPr>
          <w:p w14:paraId="7BADD064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lastRenderedPageBreak/>
              <w:t>Соответствие</w:t>
            </w:r>
          </w:p>
        </w:tc>
        <w:tc>
          <w:tcPr>
            <w:tcW w:w="281" w:type="pct"/>
          </w:tcPr>
          <w:p w14:paraId="56208470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00" w:type="pct"/>
          </w:tcPr>
          <w:p w14:paraId="38859D1F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штука</w:t>
            </w:r>
          </w:p>
        </w:tc>
      </w:tr>
      <w:tr w:rsidR="006D7695" w:rsidRPr="00953BB6" w14:paraId="62A255BE" w14:textId="77777777" w:rsidTr="009B2624">
        <w:tc>
          <w:tcPr>
            <w:tcW w:w="341" w:type="pct"/>
          </w:tcPr>
          <w:p w14:paraId="188EF85F" w14:textId="6E2C101D" w:rsidR="006D7695" w:rsidRPr="00953BB6" w:rsidRDefault="009B2624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12" w:type="pct"/>
          </w:tcPr>
          <w:p w14:paraId="3FDB073D" w14:textId="77777777" w:rsidR="006D7695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 xml:space="preserve">Гипс </w:t>
            </w:r>
            <w:proofErr w:type="spellStart"/>
            <w:r w:rsidRPr="00953BB6">
              <w:rPr>
                <w:color w:val="000000"/>
                <w:sz w:val="16"/>
                <w:szCs w:val="16"/>
              </w:rPr>
              <w:t>Denston</w:t>
            </w:r>
            <w:proofErr w:type="spellEnd"/>
            <w:r w:rsidRPr="00953BB6">
              <w:rPr>
                <w:color w:val="000000"/>
                <w:sz w:val="16"/>
                <w:szCs w:val="16"/>
              </w:rPr>
              <w:t xml:space="preserve"> 3 класс голубой 24кг/</w:t>
            </w:r>
            <w:proofErr w:type="spellStart"/>
            <w:r w:rsidRPr="00953BB6">
              <w:rPr>
                <w:color w:val="000000"/>
                <w:sz w:val="16"/>
                <w:szCs w:val="16"/>
              </w:rPr>
              <w:t>упак</w:t>
            </w:r>
            <w:proofErr w:type="spellEnd"/>
            <w:r w:rsidRPr="00953BB6">
              <w:rPr>
                <w:color w:val="000000"/>
                <w:sz w:val="16"/>
                <w:szCs w:val="16"/>
              </w:rPr>
              <w:t xml:space="preserve"> </w:t>
            </w:r>
          </w:p>
          <w:p w14:paraId="50B187E0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  <w:p w14:paraId="45B6789D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</w:p>
        </w:tc>
        <w:tc>
          <w:tcPr>
            <w:tcW w:w="2192" w:type="pct"/>
          </w:tcPr>
          <w:p w14:paraId="043DE985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Высокотехнологичный</w:t>
            </w:r>
          </w:p>
          <w:p w14:paraId="5634358F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твердый гипс 3 класса</w:t>
            </w:r>
          </w:p>
          <w:p w14:paraId="2BF7892A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Предназначен для съемного протезирования,</w:t>
            </w:r>
          </w:p>
          <w:p w14:paraId="5255DE68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диагностических моделей</w:t>
            </w:r>
          </w:p>
          <w:p w14:paraId="434226EE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и цокольной части</w:t>
            </w:r>
          </w:p>
          <w:p w14:paraId="5BDC488F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твердость:</w:t>
            </w:r>
          </w:p>
          <w:p w14:paraId="2CD87675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через 1 час: 8,9 МПа</w:t>
            </w:r>
          </w:p>
          <w:p w14:paraId="07453E8C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через 2 часа: 14,8 МПа</w:t>
            </w:r>
          </w:p>
          <w:p w14:paraId="067D44C0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через 24 часа: 58,9 Мпа</w:t>
            </w:r>
          </w:p>
          <w:p w14:paraId="0EC31C98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конечная твердость: 78,5 Мпа</w:t>
            </w:r>
          </w:p>
          <w:p w14:paraId="6E2CB873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расширение: 0,15%</w:t>
            </w:r>
          </w:p>
          <w:p w14:paraId="44AD0DB0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страна: Турция v оптимальная прочность</w:t>
            </w:r>
          </w:p>
          <w:p w14:paraId="3DF2E0CB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быстрое схватывание</w:t>
            </w:r>
          </w:p>
          <w:p w14:paraId="29A6AD01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очень гладкая поверхность</w:t>
            </w:r>
          </w:p>
          <w:p w14:paraId="7A47D05C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Цвет: голубой</w:t>
            </w:r>
          </w:p>
          <w:p w14:paraId="301140D3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Форма выпуска: </w:t>
            </w:r>
          </w:p>
          <w:p w14:paraId="20F0AB9B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коробка не менее 24 кг, </w:t>
            </w:r>
          </w:p>
          <w:p w14:paraId="4BF421B0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вложение по 1 кг</w:t>
            </w:r>
          </w:p>
        </w:tc>
        <w:tc>
          <w:tcPr>
            <w:tcW w:w="673" w:type="pct"/>
          </w:tcPr>
          <w:p w14:paraId="6FBD489B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4B97632F" w14:textId="5CF0AFF4" w:rsidR="006D7695" w:rsidRPr="00953BB6" w:rsidRDefault="009B2624" w:rsidP="009649F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00" w:type="pct"/>
          </w:tcPr>
          <w:p w14:paraId="09C4EC1A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штука</w:t>
            </w:r>
          </w:p>
        </w:tc>
      </w:tr>
      <w:tr w:rsidR="006D7695" w:rsidRPr="00953BB6" w14:paraId="2A73C2B3" w14:textId="77777777" w:rsidTr="009B2624">
        <w:tc>
          <w:tcPr>
            <w:tcW w:w="341" w:type="pct"/>
          </w:tcPr>
          <w:p w14:paraId="60AA90BE" w14:textId="7787DF19" w:rsidR="006D7695" w:rsidRPr="00953BB6" w:rsidRDefault="009B2624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12" w:type="pct"/>
          </w:tcPr>
          <w:p w14:paraId="0A7FB825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Альфа гипс 20кг</w:t>
            </w:r>
          </w:p>
          <w:p w14:paraId="60C8253A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2192" w:type="pct"/>
          </w:tcPr>
          <w:p w14:paraId="79490E57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Гипс медицинский тип Г-6 производится в специальных герметичных установках без доступа продуктов горения и без химических добавок. Экологически чистый, имеет регистрационное удостоверение и токсикологическое заключение, форма выпуска мешок не менее 20 кг</w:t>
            </w:r>
          </w:p>
        </w:tc>
        <w:tc>
          <w:tcPr>
            <w:tcW w:w="673" w:type="pct"/>
          </w:tcPr>
          <w:p w14:paraId="02B80B82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699E1CEB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00" w:type="pct"/>
          </w:tcPr>
          <w:p w14:paraId="71C84108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Штука</w:t>
            </w:r>
          </w:p>
        </w:tc>
      </w:tr>
      <w:tr w:rsidR="006D7695" w:rsidRPr="00953BB6" w14:paraId="4A5E43A0" w14:textId="77777777" w:rsidTr="009B2624">
        <w:tc>
          <w:tcPr>
            <w:tcW w:w="341" w:type="pct"/>
          </w:tcPr>
          <w:p w14:paraId="1B3CEEA5" w14:textId="787349D8" w:rsidR="006D7695" w:rsidRPr="00953BB6" w:rsidRDefault="009B2624" w:rsidP="009649F7">
            <w:pPr>
              <w:pStyle w:val="a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012" w:type="pct"/>
          </w:tcPr>
          <w:p w14:paraId="0B9BE2BF" w14:textId="77777777" w:rsidR="006D7695" w:rsidRPr="00953BB6" w:rsidRDefault="006D7695" w:rsidP="009649F7">
            <w:pPr>
              <w:pStyle w:val="a7"/>
              <w:rPr>
                <w:rFonts w:cs="Times New Roman"/>
                <w:sz w:val="16"/>
                <w:szCs w:val="16"/>
              </w:rPr>
            </w:pPr>
            <w:r w:rsidRPr="00953BB6">
              <w:rPr>
                <w:rFonts w:cs="Times New Roman"/>
                <w:sz w:val="16"/>
                <w:szCs w:val="16"/>
              </w:rPr>
              <w:t>Материал стоматологический гипсовый</w:t>
            </w:r>
          </w:p>
          <w:p w14:paraId="765672B4" w14:textId="77777777" w:rsidR="006D7695" w:rsidRPr="00953BB6" w:rsidRDefault="006D7695" w:rsidP="009649F7">
            <w:pPr>
              <w:pStyle w:val="a7"/>
              <w:rPr>
                <w:rFonts w:cs="Times New Roman"/>
                <w:sz w:val="16"/>
                <w:szCs w:val="16"/>
              </w:rPr>
            </w:pPr>
          </w:p>
          <w:p w14:paraId="6D7B61DE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 xml:space="preserve">Гипс </w:t>
            </w:r>
            <w:proofErr w:type="spellStart"/>
            <w:r w:rsidRPr="00953BB6">
              <w:rPr>
                <w:color w:val="000000"/>
                <w:sz w:val="16"/>
                <w:szCs w:val="16"/>
                <w:lang w:val="en-US"/>
              </w:rPr>
              <w:t>Denston</w:t>
            </w:r>
            <w:proofErr w:type="spellEnd"/>
            <w:r w:rsidRPr="00953BB6">
              <w:rPr>
                <w:color w:val="000000"/>
                <w:sz w:val="16"/>
                <w:szCs w:val="16"/>
              </w:rPr>
              <w:t xml:space="preserve"> 4 класс коричневый </w:t>
            </w:r>
            <w:r w:rsidRPr="00953BB6">
              <w:rPr>
                <w:color w:val="000000"/>
                <w:sz w:val="16"/>
                <w:szCs w:val="16"/>
                <w:lang w:val="en-US"/>
              </w:rPr>
              <w:t>STANDART</w:t>
            </w:r>
            <w:r w:rsidRPr="00953BB6">
              <w:rPr>
                <w:color w:val="000000"/>
                <w:sz w:val="16"/>
                <w:szCs w:val="16"/>
              </w:rPr>
              <w:t xml:space="preserve"> 24кг/</w:t>
            </w:r>
            <w:proofErr w:type="spellStart"/>
            <w:r w:rsidRPr="00953BB6">
              <w:rPr>
                <w:color w:val="000000"/>
                <w:sz w:val="16"/>
                <w:szCs w:val="16"/>
              </w:rPr>
              <w:t>упак</w:t>
            </w:r>
            <w:proofErr w:type="spellEnd"/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 xml:space="preserve"> (или эквивалент)</w:t>
            </w:r>
          </w:p>
        </w:tc>
        <w:tc>
          <w:tcPr>
            <w:tcW w:w="2192" w:type="pct"/>
          </w:tcPr>
          <w:p w14:paraId="316672DE" w14:textId="77777777" w:rsidR="006D7695" w:rsidRPr="00953BB6" w:rsidRDefault="006D7695" w:rsidP="009649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Высокотехнологичный твердый гипс 4 класса. Предназначен для создания коронок, мостовидных протезов и работ на имплантах.</w:t>
            </w:r>
          </w:p>
          <w:p w14:paraId="425173CF" w14:textId="77777777" w:rsidR="006D7695" w:rsidRPr="00953BB6" w:rsidRDefault="006D7695" w:rsidP="009649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Технические характеристики:</w:t>
            </w:r>
            <w:r w:rsidRPr="00953BB6">
              <w:rPr>
                <w:sz w:val="16"/>
                <w:szCs w:val="16"/>
              </w:rPr>
              <w:br/>
              <w:t>Твердость</w:t>
            </w:r>
            <w:r w:rsidRPr="00953BB6">
              <w:rPr>
                <w:sz w:val="16"/>
                <w:szCs w:val="16"/>
              </w:rPr>
              <w:br/>
              <w:t>Через 1 час: 14,7 МПа</w:t>
            </w:r>
            <w:r w:rsidRPr="00953BB6">
              <w:rPr>
                <w:sz w:val="16"/>
                <w:szCs w:val="16"/>
              </w:rPr>
              <w:br/>
              <w:t>Через 2 часа: 24,5 МПа</w:t>
            </w:r>
            <w:r w:rsidRPr="00953BB6">
              <w:rPr>
                <w:sz w:val="16"/>
                <w:szCs w:val="16"/>
              </w:rPr>
              <w:br/>
              <w:t>Через 24 часа: 89 МПа</w:t>
            </w:r>
            <w:r w:rsidRPr="00953BB6">
              <w:rPr>
                <w:sz w:val="16"/>
                <w:szCs w:val="16"/>
              </w:rPr>
              <w:br/>
              <w:t>Конечная твердость: 108 МПа</w:t>
            </w:r>
            <w:r w:rsidRPr="00953BB6">
              <w:rPr>
                <w:sz w:val="16"/>
                <w:szCs w:val="16"/>
              </w:rPr>
              <w:br/>
              <w:t>Расширение: 0,10%</w:t>
            </w:r>
          </w:p>
          <w:p w14:paraId="49D498C7" w14:textId="77777777" w:rsidR="006D7695" w:rsidRPr="00953BB6" w:rsidRDefault="006D7695" w:rsidP="009649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Рабочее время: 6 мин</w:t>
            </w:r>
            <w:r w:rsidRPr="00953BB6">
              <w:rPr>
                <w:sz w:val="16"/>
                <w:szCs w:val="16"/>
              </w:rPr>
              <w:br/>
              <w:t>Начало схватывания: 7 мин</w:t>
            </w:r>
            <w:r w:rsidRPr="00953BB6">
              <w:rPr>
                <w:sz w:val="16"/>
                <w:szCs w:val="16"/>
              </w:rPr>
              <w:br/>
              <w:t>Завершение схватывания: 9 мин</w:t>
            </w:r>
            <w:r w:rsidRPr="00953BB6">
              <w:rPr>
                <w:sz w:val="16"/>
                <w:szCs w:val="16"/>
              </w:rPr>
              <w:br/>
              <w:t>Извлечение из оттиска: 30 мин</w:t>
            </w:r>
            <w:r w:rsidRPr="00953BB6">
              <w:rPr>
                <w:sz w:val="16"/>
                <w:szCs w:val="16"/>
              </w:rPr>
              <w:br/>
              <w:t>Особенности:</w:t>
            </w:r>
            <w:r w:rsidRPr="00953BB6">
              <w:rPr>
                <w:sz w:val="16"/>
                <w:szCs w:val="16"/>
              </w:rPr>
              <w:br/>
              <w:t>Высокая твердость</w:t>
            </w:r>
            <w:r w:rsidRPr="00953BB6">
              <w:rPr>
                <w:sz w:val="16"/>
                <w:szCs w:val="16"/>
              </w:rPr>
              <w:br/>
              <w:t>Низкое расширение</w:t>
            </w:r>
            <w:r w:rsidRPr="00953BB6">
              <w:rPr>
                <w:sz w:val="16"/>
                <w:szCs w:val="16"/>
              </w:rPr>
              <w:br/>
              <w:t>Очень гладкая поверхность</w:t>
            </w:r>
          </w:p>
          <w:p w14:paraId="7BF5D631" w14:textId="77777777" w:rsidR="006D7695" w:rsidRPr="00953BB6" w:rsidRDefault="006D7695" w:rsidP="009649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 xml:space="preserve">Цвет гипса: Коричневый                                                                                                                                   Способ применения: </w:t>
            </w:r>
          </w:p>
          <w:p w14:paraId="21271615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Форма выпуска: коробка не менее 24 кг, вложение по 1 кг</w:t>
            </w:r>
          </w:p>
        </w:tc>
        <w:tc>
          <w:tcPr>
            <w:tcW w:w="673" w:type="pct"/>
          </w:tcPr>
          <w:p w14:paraId="7386D5E7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16C8FA8D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00" w:type="pct"/>
          </w:tcPr>
          <w:p w14:paraId="3740C1F9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упаковка</w:t>
            </w:r>
          </w:p>
        </w:tc>
      </w:tr>
    </w:tbl>
    <w:p w14:paraId="04053F0C" w14:textId="77777777" w:rsidR="006D7695" w:rsidRDefault="006D7695" w:rsidP="00066573">
      <w:pPr>
        <w:suppressAutoHyphens w:val="0"/>
        <w:jc w:val="center"/>
        <w:textAlignment w:val="auto"/>
        <w:rPr>
          <w:b/>
          <w:sz w:val="24"/>
          <w:szCs w:val="24"/>
        </w:rPr>
      </w:pPr>
    </w:p>
    <w:p w14:paraId="0C28D7FC" w14:textId="77777777" w:rsidR="00066573" w:rsidRPr="00C51C7A" w:rsidRDefault="00066573" w:rsidP="00066573">
      <w:pPr>
        <w:keepNext/>
        <w:spacing w:before="240" w:after="60"/>
        <w:outlineLvl w:val="3"/>
        <w:rPr>
          <w:bCs/>
          <w:sz w:val="24"/>
          <w:szCs w:val="24"/>
        </w:rPr>
      </w:pPr>
      <w:r w:rsidRPr="00C51C7A">
        <w:rPr>
          <w:sz w:val="24"/>
          <w:szCs w:val="24"/>
        </w:rPr>
        <w:t xml:space="preserve">              </w:t>
      </w:r>
      <w:r w:rsidRPr="00C51C7A">
        <w:rPr>
          <w:bCs/>
          <w:sz w:val="24"/>
          <w:szCs w:val="24"/>
        </w:rPr>
        <w:t>Общие требования:</w:t>
      </w:r>
    </w:p>
    <w:p w14:paraId="15F29DDD" w14:textId="77777777" w:rsidR="00066573" w:rsidRPr="00C51C7A" w:rsidRDefault="00066573" w:rsidP="00066573">
      <w:pPr>
        <w:ind w:firstLine="709"/>
        <w:jc w:val="both"/>
        <w:rPr>
          <w:bCs/>
          <w:sz w:val="24"/>
          <w:szCs w:val="24"/>
        </w:rPr>
      </w:pPr>
      <w:r w:rsidRPr="00C51C7A">
        <w:rPr>
          <w:bCs/>
          <w:sz w:val="24"/>
          <w:szCs w:val="24"/>
        </w:rPr>
        <w:t xml:space="preserve">Поставщик гарантирует, что товар, поставленный в рамках контракта, является новым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 </w:t>
      </w:r>
    </w:p>
    <w:p w14:paraId="179EED6C" w14:textId="77777777" w:rsidR="00066573" w:rsidRPr="00C51C7A" w:rsidRDefault="00066573" w:rsidP="00066573">
      <w:pPr>
        <w:ind w:firstLine="709"/>
        <w:jc w:val="both"/>
        <w:rPr>
          <w:bCs/>
          <w:sz w:val="24"/>
          <w:szCs w:val="24"/>
        </w:rPr>
      </w:pPr>
    </w:p>
    <w:p w14:paraId="4706FC4F" w14:textId="77777777" w:rsidR="00066573" w:rsidRPr="00C51C7A" w:rsidRDefault="00066573" w:rsidP="00066573">
      <w:pPr>
        <w:ind w:firstLine="709"/>
        <w:jc w:val="both"/>
        <w:rPr>
          <w:bCs/>
          <w:sz w:val="24"/>
          <w:szCs w:val="24"/>
        </w:rPr>
      </w:pPr>
      <w:r w:rsidRPr="00C51C7A">
        <w:rPr>
          <w:bCs/>
          <w:sz w:val="24"/>
          <w:szCs w:val="24"/>
        </w:rPr>
        <w:t>Товар должен быть сертифицирован. Одновременно с товаром заказчику передаются документы, подтверждающие качество товара (сертификаты (декларации) соответствия, сертификаты качества, регистрационные удостоверения).</w:t>
      </w:r>
    </w:p>
    <w:p w14:paraId="720A45C0" w14:textId="77777777" w:rsidR="00066573" w:rsidRPr="00C51C7A" w:rsidRDefault="00066573" w:rsidP="00066573">
      <w:pPr>
        <w:ind w:firstLine="709"/>
        <w:jc w:val="both"/>
        <w:rPr>
          <w:bCs/>
          <w:sz w:val="24"/>
          <w:szCs w:val="24"/>
        </w:rPr>
      </w:pPr>
    </w:p>
    <w:p w14:paraId="0F22DBE7" w14:textId="77777777" w:rsidR="00066573" w:rsidRPr="00C51C7A" w:rsidRDefault="00066573" w:rsidP="00066573">
      <w:pPr>
        <w:ind w:firstLine="709"/>
        <w:jc w:val="both"/>
        <w:rPr>
          <w:bCs/>
          <w:sz w:val="24"/>
          <w:szCs w:val="24"/>
        </w:rPr>
      </w:pPr>
      <w:r w:rsidRPr="00C51C7A">
        <w:rPr>
          <w:bCs/>
          <w:sz w:val="24"/>
          <w:szCs w:val="24"/>
        </w:rPr>
        <w:t>Весь поставляемый товар должен быть в оригинальной упаковке без повреждений, с сохранением всех защищенных знаков производителей.</w:t>
      </w:r>
    </w:p>
    <w:p w14:paraId="475AD7DA" w14:textId="77777777" w:rsidR="00066573" w:rsidRPr="00C51C7A" w:rsidRDefault="00066573" w:rsidP="00066573">
      <w:pPr>
        <w:ind w:firstLine="709"/>
        <w:jc w:val="both"/>
        <w:rPr>
          <w:bCs/>
          <w:sz w:val="24"/>
          <w:szCs w:val="24"/>
        </w:rPr>
      </w:pPr>
    </w:p>
    <w:p w14:paraId="0317A31C" w14:textId="77777777" w:rsidR="00066573" w:rsidRPr="00C51C7A" w:rsidRDefault="00066573" w:rsidP="00066573">
      <w:pPr>
        <w:ind w:firstLine="709"/>
        <w:jc w:val="both"/>
        <w:rPr>
          <w:bCs/>
          <w:sz w:val="24"/>
          <w:szCs w:val="24"/>
        </w:rPr>
      </w:pPr>
      <w:r w:rsidRPr="00C51C7A">
        <w:rPr>
          <w:bCs/>
          <w:sz w:val="24"/>
          <w:szCs w:val="24"/>
        </w:rPr>
        <w:t>Тара (упаковка), применяемая при транспортировке товара, должна обеспечивать защиту от воздействия механических и климатических факторов во время транспортировки и хранения поставляемого товара.</w:t>
      </w:r>
    </w:p>
    <w:p w14:paraId="3CD925A4" w14:textId="77777777" w:rsidR="00066573" w:rsidRPr="00C51C7A" w:rsidRDefault="00066573" w:rsidP="00066573">
      <w:pPr>
        <w:jc w:val="both"/>
        <w:rPr>
          <w:b/>
          <w:sz w:val="24"/>
          <w:szCs w:val="24"/>
        </w:rPr>
      </w:pPr>
    </w:p>
    <w:p w14:paraId="7185CE75" w14:textId="77777777" w:rsidR="00066573" w:rsidRPr="00C51C7A" w:rsidRDefault="00066573" w:rsidP="00066573">
      <w:pPr>
        <w:suppressAutoHyphens w:val="0"/>
        <w:jc w:val="center"/>
        <w:textAlignment w:val="auto"/>
        <w:rPr>
          <w:b/>
          <w:sz w:val="24"/>
          <w:szCs w:val="24"/>
        </w:rPr>
      </w:pPr>
    </w:p>
    <w:p w14:paraId="354E5318" w14:textId="77777777" w:rsidR="00066573" w:rsidRPr="00C51C7A" w:rsidRDefault="00066573" w:rsidP="00066573">
      <w:pPr>
        <w:suppressAutoHyphens w:val="0"/>
        <w:jc w:val="both"/>
        <w:textAlignment w:val="auto"/>
        <w:rPr>
          <w:rFonts w:eastAsia="Times New Roman"/>
          <w:i/>
          <w:sz w:val="24"/>
          <w:szCs w:val="24"/>
          <w:lang w:eastAsia="ru-RU"/>
        </w:rPr>
      </w:pPr>
      <w:r w:rsidRPr="00C51C7A">
        <w:rPr>
          <w:rFonts w:eastAsia="Times New Roman"/>
          <w:i/>
          <w:sz w:val="24"/>
          <w:szCs w:val="24"/>
          <w:lang w:eastAsia="ru-RU"/>
        </w:rPr>
        <w:lastRenderedPageBreak/>
        <w:t>Место доставки товара, выполнения работы, оказания услуги:</w:t>
      </w:r>
    </w:p>
    <w:p w14:paraId="18D68B79" w14:textId="77777777" w:rsidR="00066573" w:rsidRPr="00C51C7A" w:rsidRDefault="00066573" w:rsidP="00066573">
      <w:pPr>
        <w:suppressAutoHyphens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51C7A">
        <w:rPr>
          <w:rFonts w:eastAsia="Times New Roman"/>
          <w:sz w:val="24"/>
          <w:szCs w:val="24"/>
          <w:lang w:eastAsia="ru-RU"/>
        </w:rPr>
        <w:t>45075, Республика Башкортостан, г. Уфа, пр. Октября, 105/3</w:t>
      </w:r>
    </w:p>
    <w:p w14:paraId="79B16CEE" w14:textId="77777777" w:rsidR="00066573" w:rsidRPr="00C51C7A" w:rsidRDefault="00066573" w:rsidP="00066573">
      <w:pPr>
        <w:suppressAutoHyphens w:val="0"/>
        <w:jc w:val="both"/>
        <w:textAlignment w:val="auto"/>
        <w:rPr>
          <w:rFonts w:eastAsia="Times New Roman"/>
          <w:i/>
          <w:sz w:val="24"/>
          <w:szCs w:val="24"/>
          <w:lang w:eastAsia="ru-RU"/>
        </w:rPr>
      </w:pPr>
    </w:p>
    <w:p w14:paraId="26ACEDB5" w14:textId="77777777" w:rsidR="00066573" w:rsidRPr="00C51C7A" w:rsidRDefault="00066573" w:rsidP="00066573">
      <w:pPr>
        <w:suppressAutoHyphens w:val="0"/>
        <w:jc w:val="both"/>
        <w:textAlignment w:val="auto"/>
        <w:rPr>
          <w:rFonts w:eastAsia="Times New Roman"/>
          <w:i/>
          <w:sz w:val="24"/>
          <w:szCs w:val="24"/>
          <w:lang w:eastAsia="ru-RU"/>
        </w:rPr>
      </w:pPr>
      <w:r w:rsidRPr="00C51C7A">
        <w:rPr>
          <w:rFonts w:eastAsia="Times New Roman"/>
          <w:i/>
          <w:sz w:val="24"/>
          <w:szCs w:val="24"/>
          <w:lang w:eastAsia="ru-RU"/>
        </w:rPr>
        <w:t>Сроки поставки товара, завершения работы либо график оказания услуг:</w:t>
      </w:r>
    </w:p>
    <w:p w14:paraId="53280D59" w14:textId="676389F7" w:rsidR="00066573" w:rsidRPr="00C51C7A" w:rsidRDefault="00066573" w:rsidP="00066573">
      <w:pPr>
        <w:widowControl/>
        <w:shd w:val="clear" w:color="auto" w:fill="FFFFFF"/>
        <w:suppressAutoHyphens w:val="0"/>
        <w:textAlignment w:val="auto"/>
        <w:rPr>
          <w:rFonts w:eastAsia="Times New Roman"/>
          <w:b/>
          <w:color w:val="333333"/>
          <w:sz w:val="24"/>
          <w:szCs w:val="24"/>
          <w:lang w:eastAsia="ru-RU"/>
        </w:rPr>
      </w:pPr>
      <w:r w:rsidRPr="00C51C7A">
        <w:rPr>
          <w:rFonts w:eastAsia="Times New Roman"/>
          <w:b/>
          <w:color w:val="000000"/>
          <w:sz w:val="24"/>
          <w:szCs w:val="24"/>
          <w:lang w:eastAsia="ru-RU"/>
        </w:rPr>
        <w:t xml:space="preserve">- 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с момента подписания договора до </w:t>
      </w:r>
      <w:r w:rsidR="00FE3965">
        <w:rPr>
          <w:rFonts w:eastAsia="Times New Roman"/>
          <w:b/>
          <w:color w:val="000000"/>
          <w:sz w:val="24"/>
          <w:szCs w:val="24"/>
          <w:lang w:eastAsia="ru-RU"/>
        </w:rPr>
        <w:t>20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.1</w:t>
      </w:r>
      <w:r w:rsidR="00836668">
        <w:rPr>
          <w:rFonts w:eastAsia="Times New Roman"/>
          <w:b/>
          <w:color w:val="000000"/>
          <w:sz w:val="24"/>
          <w:szCs w:val="24"/>
          <w:lang w:eastAsia="ru-RU"/>
        </w:rPr>
        <w:t>2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.202</w:t>
      </w:r>
      <w:r w:rsidR="00D923CA">
        <w:rPr>
          <w:rFonts w:eastAsia="Times New Roman"/>
          <w:b/>
          <w:color w:val="000000"/>
          <w:sz w:val="24"/>
          <w:szCs w:val="24"/>
          <w:lang w:eastAsia="ru-RU"/>
        </w:rPr>
        <w:t>5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г</w:t>
      </w:r>
      <w:r w:rsidRPr="00C51C7A">
        <w:rPr>
          <w:rFonts w:eastAsia="Times New Roman"/>
          <w:b/>
          <w:color w:val="000000"/>
          <w:sz w:val="24"/>
          <w:szCs w:val="24"/>
          <w:lang w:eastAsia="ru-RU"/>
        </w:rPr>
        <w:t>.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, по заявке Заказчика в течение 5 (пяти) рабочих дней с момента подачи заявки.</w:t>
      </w:r>
    </w:p>
    <w:p w14:paraId="509F8EDB" w14:textId="77777777" w:rsidR="00D70259" w:rsidRDefault="00D70259"/>
    <w:sectPr w:rsidR="00D70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AD2"/>
    <w:multiLevelType w:val="multilevel"/>
    <w:tmpl w:val="CAB8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6463C"/>
    <w:multiLevelType w:val="multilevel"/>
    <w:tmpl w:val="6B68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23738"/>
    <w:multiLevelType w:val="multilevel"/>
    <w:tmpl w:val="3E8E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B5194B"/>
    <w:multiLevelType w:val="multilevel"/>
    <w:tmpl w:val="2A7E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1214DB"/>
    <w:multiLevelType w:val="multilevel"/>
    <w:tmpl w:val="8A8A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B2016C"/>
    <w:multiLevelType w:val="multilevel"/>
    <w:tmpl w:val="6DFA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D1408A"/>
    <w:multiLevelType w:val="multilevel"/>
    <w:tmpl w:val="7CEE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7E7CFC"/>
    <w:multiLevelType w:val="multilevel"/>
    <w:tmpl w:val="4E4C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E9"/>
    <w:rsid w:val="00011718"/>
    <w:rsid w:val="00066573"/>
    <w:rsid w:val="00177B01"/>
    <w:rsid w:val="001D5D77"/>
    <w:rsid w:val="00227E0A"/>
    <w:rsid w:val="00384BE9"/>
    <w:rsid w:val="003C309F"/>
    <w:rsid w:val="004F51BC"/>
    <w:rsid w:val="005B5746"/>
    <w:rsid w:val="006D7695"/>
    <w:rsid w:val="006F0120"/>
    <w:rsid w:val="00703585"/>
    <w:rsid w:val="00822E89"/>
    <w:rsid w:val="0083087A"/>
    <w:rsid w:val="00836668"/>
    <w:rsid w:val="008A72C8"/>
    <w:rsid w:val="0098380F"/>
    <w:rsid w:val="009B2624"/>
    <w:rsid w:val="009D5FA8"/>
    <w:rsid w:val="00A514E5"/>
    <w:rsid w:val="00A642E7"/>
    <w:rsid w:val="00AC5CFB"/>
    <w:rsid w:val="00C37F50"/>
    <w:rsid w:val="00CC65D3"/>
    <w:rsid w:val="00D357EB"/>
    <w:rsid w:val="00D70259"/>
    <w:rsid w:val="00D91480"/>
    <w:rsid w:val="00D923CA"/>
    <w:rsid w:val="00EE7275"/>
    <w:rsid w:val="00F6166D"/>
    <w:rsid w:val="00FA58E0"/>
    <w:rsid w:val="00FE3965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25B6"/>
  <w15:chartTrackingRefBased/>
  <w15:docId w15:val="{33BEEDD4-3B50-4F85-A0CA-E2E3BCEE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573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3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642E7"/>
    <w:pPr>
      <w:widowControl/>
      <w:suppressAutoHyphens w:val="0"/>
      <w:spacing w:before="100" w:beforeAutospacing="1" w:after="100" w:afterAutospacing="1"/>
      <w:textAlignment w:val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F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11"/>
    <w:basedOn w:val="a"/>
    <w:uiPriority w:val="99"/>
    <w:qFormat/>
    <w:rsid w:val="00066573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42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A642E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30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9D5FA8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ar-SA"/>
    </w:rPr>
  </w:style>
  <w:style w:type="table" w:styleId="a5">
    <w:name w:val="Table Grid"/>
    <w:basedOn w:val="a1"/>
    <w:uiPriority w:val="39"/>
    <w:rsid w:val="006D769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D7695"/>
    <w:pPr>
      <w:spacing w:after="0" w:line="240" w:lineRule="auto"/>
    </w:pPr>
    <w:rPr>
      <w:kern w:val="2"/>
      <w14:ligatures w14:val="standardContextual"/>
    </w:rPr>
  </w:style>
  <w:style w:type="paragraph" w:customStyle="1" w:styleId="a7">
    <w:name w:val="Содержимое таблицы"/>
    <w:basedOn w:val="a"/>
    <w:rsid w:val="006D7695"/>
    <w:pPr>
      <w:suppressLineNumbers/>
      <w:textAlignment w:val="auto"/>
    </w:pPr>
    <w:rPr>
      <w:rFonts w:eastAsia="SimSu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AE638-28A5-40A5-9BA3-461488C2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5</cp:revision>
  <dcterms:created xsi:type="dcterms:W3CDTF">2025-02-17T11:45:00Z</dcterms:created>
  <dcterms:modified xsi:type="dcterms:W3CDTF">2025-03-03T11:41:00Z</dcterms:modified>
</cp:coreProperties>
</file>