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BF15C" w14:textId="5904C52C" w:rsidR="00613D2A" w:rsidRPr="00DA70C0" w:rsidRDefault="009660FB" w:rsidP="00613D2A">
      <w:pPr>
        <w:suppressAutoHyphens/>
        <w:spacing w:line="240" w:lineRule="auto"/>
        <w:jc w:val="center"/>
        <w:rPr>
          <w:sz w:val="20"/>
          <w:szCs w:val="20"/>
        </w:rPr>
      </w:pPr>
      <w:bookmarkStart w:id="0" w:name="_Ref166247676"/>
      <w:r>
        <w:rPr>
          <w:sz w:val="20"/>
          <w:szCs w:val="20"/>
        </w:rPr>
        <w:t xml:space="preserve">ПРОЕКТ </w:t>
      </w:r>
      <w:r w:rsidR="00613D2A" w:rsidRPr="00DA70C0">
        <w:rPr>
          <w:sz w:val="20"/>
          <w:szCs w:val="20"/>
        </w:rPr>
        <w:t>ДОГОВОР</w:t>
      </w:r>
      <w:r>
        <w:rPr>
          <w:sz w:val="20"/>
          <w:szCs w:val="20"/>
        </w:rPr>
        <w:t>А</w:t>
      </w:r>
    </w:p>
    <w:tbl>
      <w:tblPr>
        <w:tblW w:w="10348" w:type="dxa"/>
        <w:tblInd w:w="108" w:type="dxa"/>
        <w:tblLook w:val="01E0" w:firstRow="1" w:lastRow="1" w:firstColumn="1" w:lastColumn="1" w:noHBand="0" w:noVBand="0"/>
      </w:tblPr>
      <w:tblGrid>
        <w:gridCol w:w="4965"/>
        <w:gridCol w:w="5383"/>
      </w:tblGrid>
      <w:tr w:rsidR="00613D2A" w:rsidRPr="00DA70C0" w14:paraId="3FB3AE60" w14:textId="77777777" w:rsidTr="0038539A">
        <w:trPr>
          <w:trHeight w:val="312"/>
        </w:trPr>
        <w:tc>
          <w:tcPr>
            <w:tcW w:w="4965" w:type="dxa"/>
            <w:hideMark/>
          </w:tcPr>
          <w:bookmarkEnd w:id="0"/>
          <w:p w14:paraId="4EE71908" w14:textId="77777777" w:rsidR="00613D2A" w:rsidRPr="00DA70C0" w:rsidRDefault="00613D2A" w:rsidP="0038539A">
            <w:pPr>
              <w:autoSpaceDE w:val="0"/>
              <w:autoSpaceDN w:val="0"/>
              <w:spacing w:after="0" w:line="240" w:lineRule="auto"/>
              <w:rPr>
                <w:iCs/>
                <w:sz w:val="20"/>
                <w:szCs w:val="20"/>
                <w:lang w:eastAsia="en-US"/>
              </w:rPr>
            </w:pPr>
            <w:r w:rsidRPr="00DA70C0">
              <w:rPr>
                <w:bCs/>
                <w:iCs/>
                <w:sz w:val="20"/>
                <w:szCs w:val="20"/>
                <w:lang w:eastAsia="en-US"/>
              </w:rPr>
              <w:t>г. Челябинск</w:t>
            </w:r>
          </w:p>
        </w:tc>
        <w:tc>
          <w:tcPr>
            <w:tcW w:w="5383" w:type="dxa"/>
            <w:hideMark/>
          </w:tcPr>
          <w:p w14:paraId="12B8341B" w14:textId="2FBF9550" w:rsidR="00613D2A" w:rsidRPr="00DA70C0" w:rsidRDefault="00613D2A" w:rsidP="0038539A">
            <w:pPr>
              <w:autoSpaceDE w:val="0"/>
              <w:autoSpaceDN w:val="0"/>
              <w:spacing w:after="0" w:line="240" w:lineRule="auto"/>
              <w:ind w:firstLine="314"/>
              <w:jc w:val="center"/>
              <w:rPr>
                <w:iCs/>
                <w:sz w:val="20"/>
                <w:szCs w:val="20"/>
                <w:lang w:eastAsia="en-US"/>
              </w:rPr>
            </w:pPr>
            <w:r w:rsidRPr="00DA70C0">
              <w:rPr>
                <w:sz w:val="20"/>
                <w:szCs w:val="20"/>
                <w:lang w:eastAsia="en-US"/>
              </w:rPr>
              <w:t xml:space="preserve">                                                  «</w:t>
            </w:r>
            <w:r w:rsidR="009660FB">
              <w:rPr>
                <w:sz w:val="20"/>
                <w:szCs w:val="20"/>
                <w:lang w:eastAsia="en-US"/>
              </w:rPr>
              <w:t>__</w:t>
            </w:r>
            <w:r w:rsidRPr="00DA70C0">
              <w:rPr>
                <w:sz w:val="20"/>
                <w:szCs w:val="20"/>
                <w:lang w:eastAsia="en-US"/>
              </w:rPr>
              <w:t xml:space="preserve">» </w:t>
            </w:r>
            <w:r w:rsidR="009660FB">
              <w:rPr>
                <w:sz w:val="20"/>
                <w:szCs w:val="20"/>
                <w:lang w:eastAsia="en-US"/>
              </w:rPr>
              <w:t>_________</w:t>
            </w:r>
            <w:r w:rsidR="00C55909">
              <w:rPr>
                <w:sz w:val="20"/>
                <w:szCs w:val="20"/>
                <w:lang w:eastAsia="en-US"/>
              </w:rPr>
              <w:t xml:space="preserve"> </w:t>
            </w:r>
            <w:r w:rsidRPr="00DA70C0">
              <w:rPr>
                <w:sz w:val="20"/>
                <w:szCs w:val="20"/>
                <w:lang w:eastAsia="en-US"/>
              </w:rPr>
              <w:t>202</w:t>
            </w:r>
            <w:r>
              <w:rPr>
                <w:sz w:val="20"/>
                <w:szCs w:val="20"/>
                <w:lang w:eastAsia="en-US"/>
              </w:rPr>
              <w:t>5</w:t>
            </w:r>
            <w:r w:rsidRPr="00DA70C0">
              <w:rPr>
                <w:sz w:val="20"/>
                <w:szCs w:val="20"/>
                <w:lang w:eastAsia="en-US"/>
              </w:rPr>
              <w:t xml:space="preserve"> г.</w:t>
            </w:r>
          </w:p>
        </w:tc>
      </w:tr>
    </w:tbl>
    <w:p w14:paraId="234E5EDB" w14:textId="0ED443D6" w:rsidR="00613D2A" w:rsidRPr="00DA70C0" w:rsidRDefault="00613D2A" w:rsidP="00174398">
      <w:pPr>
        <w:spacing w:after="0" w:line="240" w:lineRule="auto"/>
        <w:ind w:firstLine="709"/>
        <w:rPr>
          <w:iCs/>
          <w:sz w:val="20"/>
          <w:szCs w:val="20"/>
        </w:rPr>
      </w:pPr>
      <w:r w:rsidRPr="00DA70C0">
        <w:rPr>
          <w:sz w:val="20"/>
          <w:szCs w:val="20"/>
        </w:rPr>
        <w:t>Общество с ограниченной ответственностью «Челябинский городской электрический транспорт» (</w:t>
      </w:r>
      <w:r w:rsidRPr="00DA70C0">
        <w:rPr>
          <w:iCs/>
          <w:sz w:val="20"/>
          <w:szCs w:val="20"/>
        </w:rPr>
        <w:t xml:space="preserve">сокращенное наименование </w:t>
      </w:r>
      <w:r w:rsidRPr="00DA70C0">
        <w:rPr>
          <w:sz w:val="20"/>
          <w:szCs w:val="20"/>
        </w:rPr>
        <w:t xml:space="preserve">– ООО «ЧелябГЭТ»), в лице директора Усачева Дмитрия Игоревича, </w:t>
      </w:r>
      <w:r w:rsidRPr="00DA70C0">
        <w:rPr>
          <w:iCs/>
          <w:sz w:val="20"/>
          <w:szCs w:val="20"/>
        </w:rPr>
        <w:t>именуемое в дальнейшем Заказчик, действующего на основании Устава</w:t>
      </w:r>
      <w:r>
        <w:rPr>
          <w:iCs/>
          <w:sz w:val="20"/>
          <w:szCs w:val="20"/>
        </w:rPr>
        <w:t>,</w:t>
      </w:r>
      <w:r w:rsidRPr="00DA70C0">
        <w:rPr>
          <w:iCs/>
          <w:sz w:val="20"/>
          <w:szCs w:val="20"/>
        </w:rPr>
        <w:t xml:space="preserve"> с одной стороны, и</w:t>
      </w:r>
      <w:r w:rsidR="00174398">
        <w:rPr>
          <w:iCs/>
          <w:sz w:val="20"/>
          <w:szCs w:val="20"/>
        </w:rPr>
        <w:t xml:space="preserve"> </w:t>
      </w:r>
      <w:r w:rsidR="009660FB">
        <w:rPr>
          <w:iCs/>
          <w:sz w:val="20"/>
          <w:szCs w:val="20"/>
        </w:rPr>
        <w:t>___________________________________</w:t>
      </w:r>
      <w:r w:rsidRPr="00DA70C0">
        <w:rPr>
          <w:iCs/>
          <w:sz w:val="20"/>
          <w:szCs w:val="20"/>
        </w:rPr>
        <w:t xml:space="preserve">, (сокращенное наименование - </w:t>
      </w:r>
      <w:r w:rsidR="009660FB">
        <w:rPr>
          <w:iCs/>
          <w:sz w:val="20"/>
          <w:szCs w:val="20"/>
        </w:rPr>
        <w:t>_______________________</w:t>
      </w:r>
      <w:r w:rsidRPr="00DA70C0">
        <w:rPr>
          <w:iCs/>
          <w:sz w:val="20"/>
          <w:szCs w:val="20"/>
        </w:rPr>
        <w:t xml:space="preserve">) именуемое в дальнейшем Поставщик, в лице </w:t>
      </w:r>
      <w:r w:rsidR="009660FB">
        <w:rPr>
          <w:iCs/>
          <w:sz w:val="20"/>
          <w:szCs w:val="20"/>
        </w:rPr>
        <w:t>______________________-</w:t>
      </w:r>
      <w:r w:rsidRPr="00DA70C0">
        <w:rPr>
          <w:iCs/>
          <w:sz w:val="20"/>
          <w:szCs w:val="20"/>
        </w:rPr>
        <w:t xml:space="preserve">, действующего на основании </w:t>
      </w:r>
      <w:r w:rsidR="00174398">
        <w:rPr>
          <w:iCs/>
          <w:sz w:val="20"/>
          <w:szCs w:val="20"/>
        </w:rPr>
        <w:t>Устава</w:t>
      </w:r>
      <w:r w:rsidRPr="00DA70C0">
        <w:rPr>
          <w:iCs/>
          <w:sz w:val="20"/>
          <w:szCs w:val="20"/>
        </w:rPr>
        <w:t xml:space="preserve">, с другой стороны, именуемые в дальнейшем Стороны, заключили настоящий договор (далее - </w:t>
      </w:r>
      <w:r>
        <w:rPr>
          <w:iCs/>
          <w:sz w:val="20"/>
          <w:szCs w:val="20"/>
        </w:rPr>
        <w:t>Д</w:t>
      </w:r>
      <w:r w:rsidRPr="00DA70C0">
        <w:rPr>
          <w:iCs/>
          <w:sz w:val="20"/>
          <w:szCs w:val="20"/>
        </w:rPr>
        <w:t>оговор),</w:t>
      </w:r>
      <w:r>
        <w:rPr>
          <w:iCs/>
          <w:sz w:val="20"/>
          <w:szCs w:val="20"/>
        </w:rPr>
        <w:t xml:space="preserve"> во исполнение государственного контракта №2-КР-2024 от 24.12.2024г., </w:t>
      </w:r>
      <w:r>
        <w:rPr>
          <w:sz w:val="20"/>
          <w:szCs w:val="20"/>
        </w:rPr>
        <w:t xml:space="preserve">заключенного между </w:t>
      </w:r>
      <w:r w:rsidRPr="00DA70C0">
        <w:rPr>
          <w:sz w:val="20"/>
          <w:szCs w:val="20"/>
        </w:rPr>
        <w:t>ООО «ЧелябГЭТ»</w:t>
      </w:r>
      <w:r w:rsidRPr="00276A5D">
        <w:rPr>
          <w:sz w:val="20"/>
          <w:szCs w:val="20"/>
        </w:rPr>
        <w:t xml:space="preserve"> и  Областным государственным казенным учреждением «Организатор перевозок Челябинской области» на выполнение работ по капитальному ремонту трамвайных путей (Идентификационный код закупки: 2</w:t>
      </w:r>
      <w:r>
        <w:rPr>
          <w:sz w:val="20"/>
          <w:szCs w:val="20"/>
        </w:rPr>
        <w:t>4</w:t>
      </w:r>
      <w:r w:rsidRPr="00276A5D">
        <w:rPr>
          <w:sz w:val="20"/>
          <w:szCs w:val="20"/>
        </w:rPr>
        <w:t>27451450693745101001000</w:t>
      </w:r>
      <w:r>
        <w:rPr>
          <w:sz w:val="20"/>
          <w:szCs w:val="20"/>
        </w:rPr>
        <w:t>5</w:t>
      </w:r>
      <w:r w:rsidRPr="00276A5D">
        <w:rPr>
          <w:sz w:val="20"/>
          <w:szCs w:val="20"/>
        </w:rPr>
        <w:t>00</w:t>
      </w:r>
      <w:r>
        <w:rPr>
          <w:sz w:val="20"/>
          <w:szCs w:val="20"/>
        </w:rPr>
        <w:t>24212243</w:t>
      </w:r>
      <w:r w:rsidRPr="00276A5D">
        <w:rPr>
          <w:sz w:val="20"/>
          <w:szCs w:val="20"/>
        </w:rPr>
        <w:t>, Идентификатор государственного контракта при казначейском сопровождении:</w:t>
      </w:r>
      <w:r>
        <w:rPr>
          <w:sz w:val="20"/>
          <w:szCs w:val="20"/>
        </w:rPr>
        <w:t xml:space="preserve"> </w:t>
      </w:r>
      <w:r w:rsidRPr="00276A5D">
        <w:rPr>
          <w:sz w:val="20"/>
          <w:szCs w:val="20"/>
        </w:rPr>
        <w:t>98039X00977451450693690</w:t>
      </w:r>
      <w:r>
        <w:rPr>
          <w:sz w:val="20"/>
          <w:szCs w:val="20"/>
        </w:rPr>
        <w:t>38</w:t>
      </w:r>
      <w:r w:rsidRPr="00276A5D">
        <w:rPr>
          <w:sz w:val="20"/>
          <w:szCs w:val="20"/>
        </w:rPr>
        <w:t>, Аналитический код бюджетного кредита: 982</w:t>
      </w:r>
      <w:r>
        <w:rPr>
          <w:sz w:val="20"/>
          <w:szCs w:val="20"/>
        </w:rPr>
        <w:t>4</w:t>
      </w:r>
      <w:r w:rsidRPr="00276A5D">
        <w:rPr>
          <w:sz w:val="20"/>
          <w:szCs w:val="20"/>
        </w:rPr>
        <w:t>7500</w:t>
      </w:r>
      <w:r>
        <w:rPr>
          <w:sz w:val="20"/>
          <w:szCs w:val="20"/>
        </w:rPr>
        <w:t>5</w:t>
      </w:r>
      <w:r w:rsidRPr="00276A5D">
        <w:rPr>
          <w:sz w:val="20"/>
          <w:szCs w:val="20"/>
        </w:rPr>
        <w:t>)</w:t>
      </w:r>
      <w:r>
        <w:rPr>
          <w:iCs/>
          <w:sz w:val="20"/>
          <w:szCs w:val="20"/>
        </w:rPr>
        <w:t xml:space="preserve">, </w:t>
      </w:r>
      <w:r w:rsidRPr="00DA70C0">
        <w:rPr>
          <w:rFonts w:eastAsia="Calibri"/>
          <w:snapToGrid w:val="0"/>
          <w:color w:val="000000"/>
          <w:sz w:val="20"/>
          <w:szCs w:val="20"/>
        </w:rPr>
        <w:t xml:space="preserve">на основании результатов осуществления закупки путем проведения </w:t>
      </w:r>
      <w:r w:rsidR="000924C7">
        <w:rPr>
          <w:rFonts w:eastAsia="Calibri"/>
          <w:snapToGrid w:val="0"/>
          <w:color w:val="000000"/>
          <w:sz w:val="20"/>
          <w:szCs w:val="20"/>
        </w:rPr>
        <w:t>аукциона</w:t>
      </w:r>
      <w:r w:rsidRPr="00DA70C0">
        <w:rPr>
          <w:rFonts w:eastAsia="Calibri"/>
          <w:snapToGrid w:val="0"/>
          <w:color w:val="000000"/>
          <w:sz w:val="20"/>
          <w:szCs w:val="20"/>
        </w:rPr>
        <w:t xml:space="preserve"> в электронной форме № </w:t>
      </w:r>
      <w:r w:rsidR="009660FB">
        <w:rPr>
          <w:rFonts w:eastAsia="Calibri"/>
          <w:snapToGrid w:val="0"/>
          <w:color w:val="000000"/>
          <w:sz w:val="20"/>
          <w:szCs w:val="20"/>
        </w:rPr>
        <w:t>______________________</w:t>
      </w:r>
      <w:r w:rsidRPr="00DA70C0">
        <w:rPr>
          <w:rFonts w:eastAsia="Calibri"/>
          <w:snapToGrid w:val="0"/>
          <w:color w:val="000000"/>
          <w:sz w:val="20"/>
          <w:szCs w:val="20"/>
        </w:rPr>
        <w:t xml:space="preserve">, протокол </w:t>
      </w:r>
      <w:r w:rsidR="009660FB">
        <w:rPr>
          <w:rFonts w:eastAsia="Calibri"/>
          <w:snapToGrid w:val="0"/>
          <w:color w:val="000000"/>
          <w:sz w:val="20"/>
          <w:szCs w:val="20"/>
        </w:rPr>
        <w:t>________________</w:t>
      </w:r>
      <w:r w:rsidRPr="00DA70C0">
        <w:rPr>
          <w:rFonts w:eastAsia="Calibri"/>
          <w:snapToGrid w:val="0"/>
          <w:color w:val="000000"/>
          <w:sz w:val="20"/>
          <w:szCs w:val="20"/>
        </w:rPr>
        <w:t xml:space="preserve"> от </w:t>
      </w:r>
      <w:r w:rsidR="009660FB">
        <w:rPr>
          <w:rFonts w:eastAsia="Calibri"/>
          <w:snapToGrid w:val="0"/>
          <w:color w:val="000000"/>
          <w:sz w:val="20"/>
          <w:szCs w:val="20"/>
        </w:rPr>
        <w:t>___.____.2025г.</w:t>
      </w:r>
      <w:r w:rsidRPr="00DA70C0">
        <w:rPr>
          <w:rFonts w:eastAsia="Calibri"/>
          <w:snapToGrid w:val="0"/>
          <w:color w:val="000000"/>
          <w:sz w:val="20"/>
          <w:szCs w:val="20"/>
        </w:rPr>
        <w:t xml:space="preserve">), </w:t>
      </w:r>
      <w:r w:rsidRPr="00DA70C0">
        <w:rPr>
          <w:iCs/>
          <w:sz w:val="20"/>
          <w:szCs w:val="20"/>
        </w:rPr>
        <w:t xml:space="preserve">Положения о закупке товаров работ, услуг </w:t>
      </w:r>
      <w:r w:rsidRPr="00DA70C0">
        <w:rPr>
          <w:sz w:val="20"/>
          <w:szCs w:val="20"/>
        </w:rPr>
        <w:t>ООО «ЧелябГЭТ»</w:t>
      </w:r>
      <w:r w:rsidRPr="00DA70C0">
        <w:rPr>
          <w:iCs/>
          <w:sz w:val="20"/>
          <w:szCs w:val="20"/>
        </w:rPr>
        <w:t>, положений Гражданского кодекса, Федерального закона от 18 июля 2011 г. № 223-ФЗ «О закупках товаров, работ, услуг отдельными видами юридических лиц» о нижеследующем:</w:t>
      </w:r>
    </w:p>
    <w:p w14:paraId="1099B381" w14:textId="77777777" w:rsidR="00613D2A" w:rsidRPr="00FB434E" w:rsidRDefault="00613D2A" w:rsidP="00613D2A">
      <w:pPr>
        <w:keepNext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adjustRightInd/>
        <w:spacing w:after="0" w:line="240" w:lineRule="auto"/>
        <w:ind w:left="0" w:firstLine="57"/>
        <w:jc w:val="center"/>
        <w:textAlignment w:val="auto"/>
        <w:rPr>
          <w:bCs/>
          <w:caps/>
          <w:sz w:val="18"/>
          <w:szCs w:val="18"/>
          <w:lang w:eastAsia="ar-SA"/>
        </w:rPr>
      </w:pPr>
      <w:r w:rsidRPr="00FB434E">
        <w:rPr>
          <w:bCs/>
          <w:caps/>
          <w:sz w:val="18"/>
          <w:szCs w:val="18"/>
          <w:lang w:eastAsia="ar-SA"/>
        </w:rPr>
        <w:t>Предмет Договора</w:t>
      </w:r>
    </w:p>
    <w:p w14:paraId="73881B53" w14:textId="1E0182F1" w:rsidR="00613D2A" w:rsidRPr="00FB434E" w:rsidRDefault="00613D2A" w:rsidP="00613D2A">
      <w:pPr>
        <w:widowControl/>
        <w:numPr>
          <w:ilvl w:val="0"/>
          <w:numId w:val="2"/>
        </w:numPr>
        <w:adjustRightInd/>
        <w:spacing w:after="0" w:line="240" w:lineRule="auto"/>
        <w:ind w:left="0" w:firstLine="284"/>
        <w:textAlignment w:val="auto"/>
        <w:rPr>
          <w:sz w:val="18"/>
          <w:szCs w:val="18"/>
          <w:lang w:eastAsia="ar-SA"/>
        </w:rPr>
      </w:pPr>
      <w:r w:rsidRPr="00FB434E">
        <w:rPr>
          <w:sz w:val="18"/>
          <w:szCs w:val="18"/>
        </w:rPr>
        <w:t xml:space="preserve">В соответствии с условиями настоящего Договора Поставщик обязуется на основании заявок Заказчика осуществлять поставку </w:t>
      </w:r>
      <w:r w:rsidR="009660FB">
        <w:rPr>
          <w:sz w:val="18"/>
          <w:szCs w:val="18"/>
        </w:rPr>
        <w:t>компенсаторов температурных,</w:t>
      </w:r>
      <w:r w:rsidRPr="00FB434E">
        <w:rPr>
          <w:sz w:val="18"/>
          <w:szCs w:val="18"/>
        </w:rPr>
        <w:t xml:space="preserve"> не бывш</w:t>
      </w:r>
      <w:r w:rsidR="009660FB">
        <w:rPr>
          <w:sz w:val="18"/>
          <w:szCs w:val="18"/>
        </w:rPr>
        <w:t>их</w:t>
      </w:r>
      <w:r w:rsidRPr="00FB434E">
        <w:rPr>
          <w:sz w:val="18"/>
          <w:szCs w:val="18"/>
        </w:rPr>
        <w:t xml:space="preserve"> в употреблении </w:t>
      </w:r>
      <w:r w:rsidRPr="00FB434E">
        <w:rPr>
          <w:sz w:val="18"/>
          <w:szCs w:val="18"/>
          <w:lang w:eastAsia="ar-SA"/>
        </w:rPr>
        <w:t>(в дальнейшем именуемые - «Товар»), а Заказчик, обязуется принимать и производить оплату Товара.</w:t>
      </w:r>
      <w:r w:rsidRPr="00FB434E">
        <w:rPr>
          <w:sz w:val="18"/>
          <w:szCs w:val="18"/>
        </w:rPr>
        <w:t xml:space="preserve"> Ассортимент, количество, стоимость Товара указываются в Спецификации (Приложение №1) к настоящему договору.</w:t>
      </w:r>
    </w:p>
    <w:p w14:paraId="478D3996" w14:textId="1D87FA85" w:rsidR="00613D2A" w:rsidRPr="00FB434E" w:rsidRDefault="00613D2A" w:rsidP="00613D2A">
      <w:pPr>
        <w:widowControl/>
        <w:numPr>
          <w:ilvl w:val="0"/>
          <w:numId w:val="2"/>
        </w:numPr>
        <w:tabs>
          <w:tab w:val="left" w:pos="567"/>
        </w:tabs>
        <w:suppressAutoHyphens/>
        <w:adjustRightInd/>
        <w:spacing w:after="0" w:line="240" w:lineRule="auto"/>
        <w:ind w:left="0" w:firstLine="0"/>
        <w:textAlignment w:val="auto"/>
        <w:rPr>
          <w:sz w:val="18"/>
          <w:szCs w:val="18"/>
          <w:lang w:eastAsia="ar-SA"/>
        </w:rPr>
      </w:pPr>
      <w:r w:rsidRPr="00FB434E">
        <w:rPr>
          <w:sz w:val="18"/>
          <w:szCs w:val="18"/>
          <w:lang w:eastAsia="ar-SA"/>
        </w:rPr>
        <w:t xml:space="preserve">Поставка Товара осуществляется </w:t>
      </w:r>
      <w:r w:rsidR="009660FB">
        <w:rPr>
          <w:sz w:val="18"/>
          <w:szCs w:val="18"/>
          <w:lang w:eastAsia="ar-SA"/>
        </w:rPr>
        <w:t xml:space="preserve">в течение </w:t>
      </w:r>
      <w:r w:rsidR="009660FB" w:rsidRPr="009660FB">
        <w:rPr>
          <w:sz w:val="18"/>
          <w:szCs w:val="18"/>
          <w:lang w:eastAsia="ar-SA"/>
        </w:rPr>
        <w:t>30 (тридцат</w:t>
      </w:r>
      <w:r w:rsidR="009660FB">
        <w:rPr>
          <w:sz w:val="18"/>
          <w:szCs w:val="18"/>
          <w:lang w:eastAsia="ar-SA"/>
        </w:rPr>
        <w:t>и</w:t>
      </w:r>
      <w:r w:rsidR="009660FB" w:rsidRPr="009660FB">
        <w:rPr>
          <w:sz w:val="18"/>
          <w:szCs w:val="18"/>
          <w:lang w:eastAsia="ar-SA"/>
        </w:rPr>
        <w:t>) календарных дней с момента заключения сторонами настоящего договора, путем отгрузки, доставки, силами и средствами Поставщика на склад Заказчика. Поставка осуществляется в рабочие дни с 09.00 до 16.00 (время местное)</w:t>
      </w:r>
      <w:r w:rsidRPr="00FB434E">
        <w:rPr>
          <w:sz w:val="18"/>
          <w:szCs w:val="18"/>
        </w:rPr>
        <w:t xml:space="preserve">. </w:t>
      </w:r>
    </w:p>
    <w:p w14:paraId="0FE701D7" w14:textId="77777777" w:rsidR="00613D2A" w:rsidRPr="00FB434E" w:rsidRDefault="00613D2A" w:rsidP="00613D2A">
      <w:pPr>
        <w:widowControl/>
        <w:numPr>
          <w:ilvl w:val="0"/>
          <w:numId w:val="2"/>
        </w:numPr>
        <w:tabs>
          <w:tab w:val="left" w:pos="567"/>
        </w:tabs>
        <w:suppressAutoHyphens/>
        <w:adjustRightInd/>
        <w:spacing w:after="0" w:line="240" w:lineRule="auto"/>
        <w:ind w:left="0" w:firstLine="0"/>
        <w:textAlignment w:val="auto"/>
        <w:rPr>
          <w:sz w:val="18"/>
          <w:szCs w:val="18"/>
          <w:lang w:eastAsia="ar-SA"/>
        </w:rPr>
      </w:pPr>
      <w:r w:rsidRPr="00FB434E">
        <w:rPr>
          <w:sz w:val="18"/>
          <w:szCs w:val="18"/>
          <w:lang w:eastAsia="ar-SA"/>
        </w:rPr>
        <w:t xml:space="preserve">Наименование, характеристики Товара, сроки, порядок поставки определены в Техническом задании (Приложение № 2 к настоящему Договору). </w:t>
      </w:r>
    </w:p>
    <w:p w14:paraId="2C3E607C" w14:textId="77777777" w:rsidR="00613D2A" w:rsidRPr="00FB434E" w:rsidRDefault="00613D2A" w:rsidP="00613D2A">
      <w:pPr>
        <w:tabs>
          <w:tab w:val="left" w:pos="284"/>
          <w:tab w:val="left" w:pos="709"/>
        </w:tabs>
        <w:spacing w:line="240" w:lineRule="auto"/>
        <w:rPr>
          <w:sz w:val="18"/>
          <w:szCs w:val="18"/>
          <w:lang w:eastAsia="ar-SA"/>
        </w:rPr>
      </w:pPr>
      <w:r w:rsidRPr="00FB434E">
        <w:rPr>
          <w:sz w:val="18"/>
          <w:szCs w:val="18"/>
          <w:lang w:eastAsia="ar-SA"/>
        </w:rPr>
        <w:t>1.4. Переход права собственности на Товар от Поставщика к Заказчику происходит после окончательной приемки и оплаты Товара Заказчиком.</w:t>
      </w:r>
    </w:p>
    <w:p w14:paraId="7008448B" w14:textId="20687FD2" w:rsidR="00613D2A" w:rsidRPr="00FB434E" w:rsidRDefault="00613D2A" w:rsidP="00613D2A">
      <w:pPr>
        <w:tabs>
          <w:tab w:val="left" w:pos="284"/>
          <w:tab w:val="left" w:pos="709"/>
        </w:tabs>
        <w:spacing w:line="240" w:lineRule="auto"/>
        <w:rPr>
          <w:sz w:val="18"/>
          <w:szCs w:val="18"/>
          <w:lang w:eastAsia="ar-SA"/>
        </w:rPr>
      </w:pPr>
      <w:r w:rsidRPr="00FB434E">
        <w:rPr>
          <w:sz w:val="18"/>
          <w:szCs w:val="18"/>
          <w:lang w:eastAsia="ar-SA"/>
        </w:rPr>
        <w:t>1.5. Одновременно с передачей Товара Поставщик обязан передать Заказчику относящиеся к Товару документы, предусмотренные действующим законодательством РФ для данного вида Товара. Передаваемые Поставщиком документы должны быть заверены подлинными оттисками печатей производителя и/или Поставщика. Поставщик гарантирует, что переданный Товар соответствует качеству и стандартам, установленным для данной продукции.</w:t>
      </w:r>
      <w:r w:rsidRPr="00FB434E">
        <w:rPr>
          <w:sz w:val="18"/>
          <w:szCs w:val="18"/>
        </w:rPr>
        <w:t xml:space="preserve"> Поставляемый товар должен быть разрешен к использованию на территории Российской Федерации</w:t>
      </w:r>
      <w:r w:rsidRPr="00FB434E">
        <w:rPr>
          <w:bCs/>
          <w:sz w:val="18"/>
          <w:szCs w:val="18"/>
        </w:rPr>
        <w:t>,</w:t>
      </w:r>
      <w:r w:rsidRPr="00FB434E">
        <w:rPr>
          <w:sz w:val="18"/>
          <w:szCs w:val="18"/>
        </w:rPr>
        <w:t xml:space="preserve">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должен иметь паспорт товара, сертификат соответствия требованиям Евразийского Экономического Союза).</w:t>
      </w:r>
      <w:r w:rsidRPr="00FB434E">
        <w:rPr>
          <w:sz w:val="18"/>
          <w:szCs w:val="18"/>
          <w:lang w:eastAsia="ar-SA"/>
        </w:rPr>
        <w:t xml:space="preserve"> Поставляемый Товар должен быть сертифицирован в соответствии с Постановлением Правительства РФ от 23.12.2021 № 2425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</w:t>
      </w:r>
    </w:p>
    <w:p w14:paraId="63FC6B29" w14:textId="69D829FF" w:rsidR="00EB7B8A" w:rsidRPr="00FB434E" w:rsidRDefault="00EB7B8A" w:rsidP="009F3468">
      <w:pPr>
        <w:shd w:val="clear" w:color="auto" w:fill="FFFFFF"/>
        <w:spacing w:after="150" w:line="240" w:lineRule="auto"/>
        <w:rPr>
          <w:sz w:val="18"/>
          <w:szCs w:val="18"/>
        </w:rPr>
      </w:pPr>
      <w:r w:rsidRPr="00FB434E">
        <w:rPr>
          <w:sz w:val="18"/>
          <w:szCs w:val="18"/>
          <w:lang w:eastAsia="ar-SA"/>
        </w:rPr>
        <w:t xml:space="preserve">1.6. </w:t>
      </w:r>
      <w:r w:rsidRPr="00FB434E">
        <w:rPr>
          <w:sz w:val="18"/>
          <w:szCs w:val="18"/>
        </w:rPr>
        <w:t>При осуществлении закупок предоставляется национальный режим, обеспечивающий происходящему из иностранного государства или группы иностранных государств (далее — иностранное государство) товару, работе, услуге, соответственно выполняемой, оказываемой иностранным гражданином или иностранным юридическим лицом (далее — иностранное лицо), равные условия с товаром российского происхождения, работой, услугой, соответственно выполняемой, оказываемой российским гражданином или российским юридическим лицом (далее — российское лицо), за исключением случаев принятия мер, предусмотренных пунктом 1 части 2 статьи 3.1-4 Федерального закона</w:t>
      </w:r>
      <w:r w:rsidRPr="00FB434E">
        <w:rPr>
          <w:color w:val="22272F"/>
          <w:sz w:val="18"/>
          <w:szCs w:val="18"/>
          <w:shd w:val="clear" w:color="auto" w:fill="FFFFFF"/>
        </w:rPr>
        <w:t xml:space="preserve"> от 8 августа 2024 г. N 318-ФЗ «О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(далее-Закон)</w:t>
      </w:r>
      <w:r w:rsidRPr="00FB434E">
        <w:rPr>
          <w:sz w:val="18"/>
          <w:szCs w:val="18"/>
        </w:rPr>
        <w:t>. Если иное не предусмотрено мерами, принятыми в соответствии с пунктом 1 части 2 статьи 3.1-4 Закона, положения указанного пункта, касающиеся товара российского происхождения, работы, услуги, соответственно выполняемой, оказываемой российским лицом, применяются также в отношении товара, происходящего из иностранного государства, работы, услуги, соответственно выполняемой, оказываемой иностранным лицом, которым предоставляются равные условия с товаром российского происхождения, работой, услугой, соответственно выполняемой, оказываемой российским лицом.</w:t>
      </w:r>
    </w:p>
    <w:p w14:paraId="46FFFF31" w14:textId="77777777" w:rsidR="00613D2A" w:rsidRPr="00DA70C0" w:rsidRDefault="00613D2A" w:rsidP="00613D2A">
      <w:pPr>
        <w:pStyle w:val="a7"/>
        <w:keepNext/>
        <w:numPr>
          <w:ilvl w:val="0"/>
          <w:numId w:val="1"/>
        </w:numPr>
        <w:tabs>
          <w:tab w:val="left" w:pos="284"/>
          <w:tab w:val="left" w:pos="567"/>
          <w:tab w:val="left" w:pos="993"/>
        </w:tabs>
        <w:spacing w:line="240" w:lineRule="auto"/>
        <w:jc w:val="center"/>
        <w:rPr>
          <w:bCs/>
          <w:caps/>
          <w:sz w:val="20"/>
          <w:lang w:eastAsia="ar-SA"/>
        </w:rPr>
      </w:pPr>
      <w:r w:rsidRPr="00DA70C0">
        <w:rPr>
          <w:bCs/>
          <w:caps/>
          <w:sz w:val="20"/>
          <w:lang w:eastAsia="ar-SA"/>
        </w:rPr>
        <w:t>Качество ТоварА</w:t>
      </w:r>
    </w:p>
    <w:p w14:paraId="65EDE20D" w14:textId="77777777" w:rsidR="00613D2A" w:rsidRPr="00DA70C0" w:rsidRDefault="00613D2A" w:rsidP="00613D2A">
      <w:pPr>
        <w:tabs>
          <w:tab w:val="left" w:pos="567"/>
        </w:tabs>
        <w:spacing w:after="0" w:line="240" w:lineRule="auto"/>
        <w:rPr>
          <w:sz w:val="20"/>
          <w:szCs w:val="20"/>
        </w:rPr>
      </w:pPr>
      <w:r w:rsidRPr="00DA70C0">
        <w:rPr>
          <w:sz w:val="20"/>
          <w:szCs w:val="20"/>
        </w:rPr>
        <w:t>2.1.</w:t>
      </w:r>
      <w:r w:rsidRPr="00DA70C0">
        <w:rPr>
          <w:sz w:val="20"/>
          <w:szCs w:val="20"/>
        </w:rPr>
        <w:tab/>
        <w:t>Функциональные, технические, качественные, эксплуатационные характеристики Товара и иные показатели Товара, предлагаемые участником соответствуют Техническому заданию (описанию) объекта закупки, условиям договора и действующему законодательству Российской Федерации.</w:t>
      </w:r>
    </w:p>
    <w:p w14:paraId="7205F219" w14:textId="77777777" w:rsidR="00613D2A" w:rsidRPr="00DA70C0" w:rsidRDefault="00613D2A" w:rsidP="00613D2A">
      <w:pPr>
        <w:spacing w:after="0" w:line="240" w:lineRule="auto"/>
        <w:rPr>
          <w:sz w:val="20"/>
          <w:szCs w:val="20"/>
        </w:rPr>
      </w:pPr>
      <w:r w:rsidRPr="00DA70C0">
        <w:rPr>
          <w:sz w:val="20"/>
          <w:szCs w:val="20"/>
        </w:rPr>
        <w:t>2.2. Поставляемый Товар не находится в залоге, под арестом или под иным обременением, свободен от прав третьих лиц. Товар должен качественно выполнять своё функциональное предназначение.</w:t>
      </w:r>
    </w:p>
    <w:p w14:paraId="6925A011" w14:textId="77777777" w:rsidR="00613D2A" w:rsidRPr="00DA70C0" w:rsidRDefault="00613D2A" w:rsidP="00613D2A">
      <w:pPr>
        <w:tabs>
          <w:tab w:val="center" w:pos="4677"/>
          <w:tab w:val="left" w:pos="6161"/>
        </w:tabs>
        <w:spacing w:after="0" w:line="240" w:lineRule="auto"/>
        <w:rPr>
          <w:sz w:val="20"/>
          <w:szCs w:val="20"/>
        </w:rPr>
      </w:pPr>
      <w:r w:rsidRPr="00DA70C0">
        <w:rPr>
          <w:sz w:val="20"/>
          <w:szCs w:val="20"/>
        </w:rPr>
        <w:t>2.3. Поставщик гарантирует, что Товар соответствует качеству и стандартам, установленным для данной продукции. Соответствие Товара указанным требованиям подтверждается предоставлением Заказчику в момент поставки Товара соответствующих сертификатов (деклараций) соответствия, качественных удостоверений, технических паспортов, а также прочих документов и инструкцией по эксплуатации на русском языке на бумажном носителе. Наличие документов не освобождает Поставщика от ответственности за поставку Товара ненадлежащего качества.</w:t>
      </w:r>
    </w:p>
    <w:p w14:paraId="71037BA3" w14:textId="77777777" w:rsidR="00613D2A" w:rsidRPr="00DA70C0" w:rsidRDefault="00613D2A" w:rsidP="00613D2A">
      <w:pPr>
        <w:pStyle w:val="a7"/>
        <w:numPr>
          <w:ilvl w:val="0"/>
          <w:numId w:val="3"/>
        </w:numPr>
        <w:tabs>
          <w:tab w:val="center" w:pos="4677"/>
          <w:tab w:val="left" w:pos="6161"/>
        </w:tabs>
        <w:spacing w:line="240" w:lineRule="auto"/>
        <w:jc w:val="center"/>
        <w:rPr>
          <w:sz w:val="20"/>
          <w:lang w:eastAsia="ar-SA"/>
        </w:rPr>
      </w:pPr>
      <w:r w:rsidRPr="00DA70C0">
        <w:rPr>
          <w:sz w:val="20"/>
          <w:lang w:eastAsia="ar-SA"/>
        </w:rPr>
        <w:t>ПОРЯДОК ПОСТАВКИ ТОВАРА</w:t>
      </w:r>
    </w:p>
    <w:p w14:paraId="2DAB0916" w14:textId="50F16591" w:rsidR="00613D2A" w:rsidRPr="00DA70C0" w:rsidRDefault="00613D2A" w:rsidP="00613D2A">
      <w:pPr>
        <w:pStyle w:val="a7"/>
        <w:widowControl/>
        <w:numPr>
          <w:ilvl w:val="1"/>
          <w:numId w:val="3"/>
        </w:numPr>
        <w:tabs>
          <w:tab w:val="left" w:pos="142"/>
        </w:tabs>
        <w:adjustRightInd/>
        <w:spacing w:line="240" w:lineRule="auto"/>
        <w:ind w:left="0" w:firstLine="0"/>
        <w:jc w:val="both"/>
        <w:textAlignment w:val="auto"/>
        <w:rPr>
          <w:snapToGrid w:val="0"/>
          <w:color w:val="000000"/>
          <w:sz w:val="20"/>
        </w:rPr>
      </w:pPr>
      <w:r w:rsidRPr="00DA70C0">
        <w:rPr>
          <w:sz w:val="20"/>
        </w:rPr>
        <w:t xml:space="preserve">Поставка Товара осуществляется </w:t>
      </w:r>
      <w:r w:rsidR="00D82E71">
        <w:rPr>
          <w:sz w:val="20"/>
        </w:rPr>
        <w:t xml:space="preserve">в течение </w:t>
      </w:r>
      <w:r w:rsidR="00D82E71" w:rsidRPr="00D82E71">
        <w:rPr>
          <w:sz w:val="20"/>
        </w:rPr>
        <w:t>30 (тридцат</w:t>
      </w:r>
      <w:r w:rsidR="00D82E71">
        <w:rPr>
          <w:sz w:val="20"/>
        </w:rPr>
        <w:t>и</w:t>
      </w:r>
      <w:r w:rsidR="00D82E71" w:rsidRPr="00D82E71">
        <w:rPr>
          <w:sz w:val="20"/>
        </w:rPr>
        <w:t>) календарных дней с момента заключения сторонами настоящего договора, путем отгрузки, доставки, силами и средствами Поставщика на склад Заказчика. Поставка осуществляется в рабочие дни с 09.00 до 16.00 (время местное)</w:t>
      </w:r>
      <w:r w:rsidRPr="00DA70C0">
        <w:rPr>
          <w:sz w:val="20"/>
        </w:rPr>
        <w:t>.</w:t>
      </w:r>
    </w:p>
    <w:p w14:paraId="158867FD" w14:textId="77777777" w:rsidR="00613D2A" w:rsidRPr="00DA70C0" w:rsidRDefault="00613D2A" w:rsidP="00613D2A">
      <w:pPr>
        <w:widowControl/>
        <w:tabs>
          <w:tab w:val="left" w:pos="142"/>
        </w:tabs>
        <w:adjustRightInd/>
        <w:spacing w:after="0" w:line="240" w:lineRule="auto"/>
        <w:rPr>
          <w:snapToGrid w:val="0"/>
          <w:color w:val="000000"/>
          <w:sz w:val="20"/>
          <w:szCs w:val="20"/>
        </w:rPr>
      </w:pPr>
      <w:r w:rsidRPr="00DA70C0">
        <w:rPr>
          <w:snapToGrid w:val="0"/>
          <w:color w:val="000000"/>
          <w:sz w:val="20"/>
          <w:szCs w:val="20"/>
        </w:rPr>
        <w:lastRenderedPageBreak/>
        <w:tab/>
        <w:t xml:space="preserve">Не заказанный Товар не поставляется, не принимается и не оплачивается Заказчиком. </w:t>
      </w:r>
    </w:p>
    <w:p w14:paraId="2D0A03F7" w14:textId="77777777" w:rsidR="00613D2A" w:rsidRPr="00DA70C0" w:rsidRDefault="00613D2A" w:rsidP="00613D2A">
      <w:pPr>
        <w:tabs>
          <w:tab w:val="left" w:pos="142"/>
        </w:tabs>
        <w:spacing w:after="0" w:line="240" w:lineRule="auto"/>
        <w:rPr>
          <w:snapToGrid w:val="0"/>
          <w:color w:val="000000"/>
          <w:sz w:val="20"/>
          <w:szCs w:val="20"/>
        </w:rPr>
      </w:pPr>
      <w:r w:rsidRPr="00DA70C0">
        <w:rPr>
          <w:snapToGrid w:val="0"/>
          <w:color w:val="000000"/>
          <w:sz w:val="20"/>
          <w:szCs w:val="20"/>
        </w:rPr>
        <w:t xml:space="preserve">Приемка Товара осуществляется Заказчиком в течение 5 рабочих дней с даты доставки. Поставщик либо уполномоченное лицо при передаче Товара обязан предоставить Заказчику следующие документы по качеству Товара: </w:t>
      </w:r>
    </w:p>
    <w:p w14:paraId="7446F744" w14:textId="77777777" w:rsidR="00613D2A" w:rsidRPr="00DA70C0" w:rsidRDefault="00613D2A" w:rsidP="00613D2A">
      <w:pPr>
        <w:tabs>
          <w:tab w:val="left" w:pos="142"/>
        </w:tabs>
        <w:spacing w:after="0" w:line="240" w:lineRule="auto"/>
        <w:rPr>
          <w:snapToGrid w:val="0"/>
          <w:color w:val="000000"/>
          <w:sz w:val="20"/>
          <w:szCs w:val="20"/>
        </w:rPr>
      </w:pPr>
      <w:r w:rsidRPr="00DA70C0">
        <w:rPr>
          <w:snapToGrid w:val="0"/>
          <w:color w:val="000000"/>
          <w:sz w:val="20"/>
          <w:szCs w:val="20"/>
        </w:rPr>
        <w:t>- копии документов на русском языке, подтверждающих соответствие Товара требованиям действующего законодательства Российской Федерации, в случае если для данного вида Товара предусмотрено их наличие;</w:t>
      </w:r>
    </w:p>
    <w:p w14:paraId="6188D20E" w14:textId="77777777" w:rsidR="00613D2A" w:rsidRPr="00DA70C0" w:rsidRDefault="00613D2A" w:rsidP="00613D2A">
      <w:pPr>
        <w:tabs>
          <w:tab w:val="left" w:pos="142"/>
        </w:tabs>
        <w:spacing w:after="0" w:line="240" w:lineRule="auto"/>
        <w:rPr>
          <w:snapToGrid w:val="0"/>
          <w:color w:val="000000"/>
          <w:sz w:val="20"/>
          <w:szCs w:val="20"/>
        </w:rPr>
      </w:pPr>
      <w:r w:rsidRPr="00DA70C0">
        <w:rPr>
          <w:snapToGrid w:val="0"/>
          <w:color w:val="000000"/>
          <w:sz w:val="20"/>
          <w:szCs w:val="20"/>
        </w:rPr>
        <w:t>-инструкции к Товару на русском языке;</w:t>
      </w:r>
    </w:p>
    <w:p w14:paraId="58EF41B8" w14:textId="7E700BFB" w:rsidR="00613D2A" w:rsidRDefault="00613D2A" w:rsidP="00613D2A">
      <w:pPr>
        <w:tabs>
          <w:tab w:val="left" w:pos="142"/>
        </w:tabs>
        <w:spacing w:after="0" w:line="240" w:lineRule="auto"/>
        <w:rPr>
          <w:snapToGrid w:val="0"/>
          <w:color w:val="000000"/>
          <w:sz w:val="20"/>
          <w:szCs w:val="20"/>
        </w:rPr>
      </w:pPr>
      <w:r w:rsidRPr="00DA70C0">
        <w:rPr>
          <w:snapToGrid w:val="0"/>
          <w:color w:val="000000"/>
          <w:sz w:val="20"/>
          <w:szCs w:val="20"/>
        </w:rPr>
        <w:t xml:space="preserve">- </w:t>
      </w:r>
      <w:r w:rsidR="00F86889">
        <w:rPr>
          <w:snapToGrid w:val="0"/>
          <w:color w:val="000000"/>
          <w:sz w:val="20"/>
          <w:szCs w:val="20"/>
        </w:rPr>
        <w:t>паспорт изделия (оригинал).</w:t>
      </w:r>
    </w:p>
    <w:p w14:paraId="2B889BCA" w14:textId="7670BF39" w:rsidR="00F86889" w:rsidRDefault="00F86889" w:rsidP="00613D2A">
      <w:pPr>
        <w:tabs>
          <w:tab w:val="left" w:pos="142"/>
        </w:tabs>
        <w:spacing w:after="0" w:line="240" w:lineRule="auto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- сертификат на товар с указанием конечного получателя : ООО «ЧелябГЭТ» (оригинал).</w:t>
      </w:r>
    </w:p>
    <w:p w14:paraId="5E64F0FB" w14:textId="258D1FA0" w:rsidR="00F86889" w:rsidRDefault="00F86889" w:rsidP="00613D2A">
      <w:pPr>
        <w:tabs>
          <w:tab w:val="left" w:pos="142"/>
        </w:tabs>
        <w:spacing w:after="0" w:line="240" w:lineRule="auto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- сертификат соответствия (оригинал)</w:t>
      </w:r>
      <w:r w:rsidR="0037634D">
        <w:rPr>
          <w:snapToGrid w:val="0"/>
          <w:color w:val="000000"/>
          <w:sz w:val="20"/>
          <w:szCs w:val="20"/>
        </w:rPr>
        <w:t>.</w:t>
      </w:r>
    </w:p>
    <w:p w14:paraId="3202FEB0" w14:textId="7A38A0F2" w:rsidR="0037634D" w:rsidRPr="00DA70C0" w:rsidRDefault="0037634D" w:rsidP="00613D2A">
      <w:pPr>
        <w:tabs>
          <w:tab w:val="left" w:pos="142"/>
        </w:tabs>
        <w:spacing w:after="0" w:line="240" w:lineRule="auto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Товар без полного пакета документов не принимается, не разгружается и считается не поставленным.</w:t>
      </w:r>
    </w:p>
    <w:p w14:paraId="6DB9197D" w14:textId="77777777" w:rsidR="00613D2A" w:rsidRPr="00DA70C0" w:rsidRDefault="00613D2A" w:rsidP="00613D2A">
      <w:pPr>
        <w:tabs>
          <w:tab w:val="left" w:pos="0"/>
        </w:tabs>
        <w:spacing w:after="0" w:line="240" w:lineRule="auto"/>
        <w:rPr>
          <w:snapToGrid w:val="0"/>
          <w:color w:val="000000"/>
          <w:sz w:val="20"/>
          <w:szCs w:val="20"/>
        </w:rPr>
      </w:pPr>
      <w:r w:rsidRPr="00DA70C0">
        <w:rPr>
          <w:snapToGrid w:val="0"/>
          <w:color w:val="000000"/>
          <w:sz w:val="20"/>
          <w:szCs w:val="20"/>
        </w:rPr>
        <w:t>3.2. Датой поставки считается дата окончательной приемки Товара Заказчиком по акту приема-передачи (товарной накладной, товарно-транспортной накладной, УПД).</w:t>
      </w:r>
    </w:p>
    <w:p w14:paraId="7113D4F5" w14:textId="77777777" w:rsidR="00613D2A" w:rsidRPr="00DA70C0" w:rsidRDefault="00613D2A" w:rsidP="00613D2A">
      <w:pPr>
        <w:tabs>
          <w:tab w:val="left" w:pos="0"/>
          <w:tab w:val="left" w:pos="426"/>
          <w:tab w:val="left" w:pos="851"/>
          <w:tab w:val="left" w:pos="1134"/>
        </w:tabs>
        <w:suppressAutoHyphens/>
        <w:spacing w:after="0" w:line="240" w:lineRule="auto"/>
        <w:rPr>
          <w:sz w:val="20"/>
          <w:szCs w:val="20"/>
          <w:lang w:eastAsia="ar-SA"/>
        </w:rPr>
      </w:pPr>
      <w:r w:rsidRPr="00DA70C0">
        <w:rPr>
          <w:sz w:val="20"/>
          <w:szCs w:val="20"/>
          <w:lang w:eastAsia="ar-SA"/>
        </w:rPr>
        <w:t>3.3.  Поставщик должен обеспечить присутствие при передаче Товара лиц, обладающими полномочиями на подписание от имени Поставщика документов о передаче/возврате/несоответствии Товара требованиям, установленным в Договоре.</w:t>
      </w:r>
    </w:p>
    <w:p w14:paraId="20DDA149" w14:textId="77777777" w:rsidR="00613D2A" w:rsidRPr="00DA70C0" w:rsidRDefault="00613D2A" w:rsidP="00613D2A">
      <w:pPr>
        <w:tabs>
          <w:tab w:val="left" w:pos="0"/>
          <w:tab w:val="left" w:pos="426"/>
          <w:tab w:val="left" w:pos="851"/>
          <w:tab w:val="left" w:pos="1134"/>
        </w:tabs>
        <w:suppressAutoHyphens/>
        <w:spacing w:after="0" w:line="240" w:lineRule="auto"/>
        <w:rPr>
          <w:sz w:val="20"/>
          <w:szCs w:val="20"/>
          <w:lang w:eastAsia="ar-SA"/>
        </w:rPr>
      </w:pPr>
      <w:r w:rsidRPr="00DA70C0">
        <w:rPr>
          <w:sz w:val="20"/>
          <w:szCs w:val="20"/>
          <w:lang w:eastAsia="ar-SA"/>
        </w:rPr>
        <w:t>3.4. Поставщик в день доставки Товара по адресу Заказчика должен передать последнему товарные накладные (УПД), счета и счета-фактуры, иные документы.</w:t>
      </w:r>
    </w:p>
    <w:p w14:paraId="71811EBF" w14:textId="77777777" w:rsidR="00613D2A" w:rsidRPr="00DA70C0" w:rsidRDefault="00613D2A" w:rsidP="00613D2A">
      <w:pPr>
        <w:pStyle w:val="a7"/>
        <w:widowControl/>
        <w:numPr>
          <w:ilvl w:val="1"/>
          <w:numId w:val="4"/>
        </w:numPr>
        <w:tabs>
          <w:tab w:val="left" w:pos="0"/>
          <w:tab w:val="left" w:pos="426"/>
          <w:tab w:val="left" w:pos="1134"/>
        </w:tabs>
        <w:adjustRightInd/>
        <w:spacing w:line="240" w:lineRule="auto"/>
        <w:ind w:left="0" w:firstLine="0"/>
        <w:jc w:val="both"/>
        <w:textAlignment w:val="auto"/>
        <w:rPr>
          <w:sz w:val="20"/>
          <w:lang w:eastAsia="ar-SA"/>
        </w:rPr>
      </w:pPr>
      <w:r w:rsidRPr="00DA70C0">
        <w:rPr>
          <w:sz w:val="20"/>
          <w:lang w:eastAsia="ar-SA"/>
        </w:rPr>
        <w:t>Отсутствие у Поставщика документов, указанных в п.п. 1.5 и 3.4 Договора, при приемке Товара может являться основанием для отказа в приемке Товара. В случае отказа Заказчика от приемки Товара по данному основанию, Товар считается не поставленным Поставщиком, и Заказчик вправе применить ответственность за просрочку поставки Товара в соответствии с условиями настоящего Договора.</w:t>
      </w:r>
    </w:p>
    <w:p w14:paraId="01856C31" w14:textId="77777777" w:rsidR="00613D2A" w:rsidRPr="00DA70C0" w:rsidRDefault="00613D2A" w:rsidP="00613D2A">
      <w:pPr>
        <w:pStyle w:val="a7"/>
        <w:widowControl/>
        <w:numPr>
          <w:ilvl w:val="1"/>
          <w:numId w:val="4"/>
        </w:numPr>
        <w:tabs>
          <w:tab w:val="left" w:pos="426"/>
          <w:tab w:val="left" w:pos="792"/>
          <w:tab w:val="left" w:pos="1134"/>
        </w:tabs>
        <w:adjustRightInd/>
        <w:spacing w:line="240" w:lineRule="auto"/>
        <w:ind w:left="0" w:firstLine="0"/>
        <w:jc w:val="both"/>
        <w:textAlignment w:val="auto"/>
        <w:rPr>
          <w:sz w:val="20"/>
          <w:lang w:eastAsia="ar-SA"/>
        </w:rPr>
      </w:pPr>
      <w:r w:rsidRPr="00DA70C0">
        <w:rPr>
          <w:sz w:val="20"/>
          <w:lang w:eastAsia="ar-SA"/>
        </w:rPr>
        <w:t xml:space="preserve">Приемка Товара осуществляется Заказчиком в течение 5 рабочих дней после получения им Товара и документов, предусмотренных в п.п. 1.5 и 3.4 Договора. Приемка поставленного Товара производится Заказчиком по транспортным и сопроводительным документам (счету-фактуре, накладным, упаковочным ярлыкам и т.д.). В течение указанного в настоящем пункте срока Заказчик </w:t>
      </w:r>
      <w:r w:rsidRPr="00DA70C0">
        <w:rPr>
          <w:color w:val="000000"/>
          <w:sz w:val="20"/>
          <w:lang w:eastAsia="ar-SA"/>
        </w:rPr>
        <w:t>должен проверить количество, комплектность и соответствие поставленного Товара требованиям Договора, о выявленных несоответствиях Товара незамедлительно письменно уведомить Поставщика.</w:t>
      </w:r>
    </w:p>
    <w:p w14:paraId="76944F5E" w14:textId="77777777" w:rsidR="00613D2A" w:rsidRPr="00DA70C0" w:rsidRDefault="00613D2A" w:rsidP="00613D2A">
      <w:pPr>
        <w:pStyle w:val="a7"/>
        <w:widowControl/>
        <w:numPr>
          <w:ilvl w:val="1"/>
          <w:numId w:val="4"/>
        </w:numPr>
        <w:tabs>
          <w:tab w:val="left" w:pos="0"/>
          <w:tab w:val="left" w:pos="426"/>
          <w:tab w:val="left" w:pos="1134"/>
        </w:tabs>
        <w:adjustRightInd/>
        <w:spacing w:line="240" w:lineRule="auto"/>
        <w:ind w:left="0" w:firstLine="0"/>
        <w:jc w:val="both"/>
        <w:textAlignment w:val="auto"/>
        <w:rPr>
          <w:sz w:val="20"/>
        </w:rPr>
      </w:pPr>
      <w:r w:rsidRPr="00DA70C0">
        <w:rPr>
          <w:sz w:val="20"/>
        </w:rPr>
        <w:t>Поставщик обязан в течение трех рабочих дней с момента получения уведомления от Заказчика о несоответствии Товара направить своего уполномоченного представителя для составления двустороннего акта. Неявка представителя Поставщика для составления Акта в указанный срок означает согласие Поставщика на составление Акта Заказчиком в одностороннем порядке. Составленный Акт имеет полную юридическую силу.</w:t>
      </w:r>
    </w:p>
    <w:p w14:paraId="32B5B280" w14:textId="77777777" w:rsidR="00613D2A" w:rsidRPr="00DA70C0" w:rsidRDefault="00613D2A" w:rsidP="00613D2A">
      <w:pPr>
        <w:pStyle w:val="a7"/>
        <w:widowControl/>
        <w:numPr>
          <w:ilvl w:val="1"/>
          <w:numId w:val="4"/>
        </w:numPr>
        <w:adjustRightInd/>
        <w:spacing w:line="240" w:lineRule="auto"/>
        <w:ind w:left="0" w:firstLine="0"/>
        <w:jc w:val="both"/>
        <w:textAlignment w:val="auto"/>
        <w:rPr>
          <w:sz w:val="20"/>
        </w:rPr>
      </w:pPr>
      <w:r w:rsidRPr="00DA70C0">
        <w:rPr>
          <w:sz w:val="20"/>
        </w:rPr>
        <w:t xml:space="preserve">В случае поставки Товара не соответствующего условиям настоящего Договора, Заказчик вправе потребовать по своему усмотрению безвозмездного устранения недостатков Товара в течение всего гарантийного срока на Товар.  </w:t>
      </w:r>
    </w:p>
    <w:p w14:paraId="7F8DA659" w14:textId="77777777" w:rsidR="00613D2A" w:rsidRPr="00DA70C0" w:rsidRDefault="00613D2A" w:rsidP="00613D2A">
      <w:pPr>
        <w:pStyle w:val="a7"/>
        <w:widowControl/>
        <w:numPr>
          <w:ilvl w:val="1"/>
          <w:numId w:val="4"/>
        </w:numPr>
        <w:adjustRightInd/>
        <w:spacing w:line="240" w:lineRule="auto"/>
        <w:ind w:left="0" w:firstLine="0"/>
        <w:jc w:val="both"/>
        <w:textAlignment w:val="auto"/>
        <w:rPr>
          <w:sz w:val="20"/>
        </w:rPr>
      </w:pPr>
      <w:r w:rsidRPr="00DA70C0">
        <w:rPr>
          <w:sz w:val="20"/>
        </w:rPr>
        <w:t>В случае поставки Товара не в полном объеме, некомплектного, некачественного Товара по требованию Заказчика Поставщик своими силами и средствами обязан в течение 15 рабочих дней с момента получения соответствующего требования по выбору Заказчика допоставить/доукомплектовать/устранить недостатки/заменить Товар.</w:t>
      </w:r>
    </w:p>
    <w:p w14:paraId="6EA69FD3" w14:textId="1BDBB116" w:rsidR="00613D2A" w:rsidRPr="009F3468" w:rsidRDefault="00613D2A" w:rsidP="00613D2A">
      <w:pPr>
        <w:pStyle w:val="a7"/>
        <w:widowControl/>
        <w:numPr>
          <w:ilvl w:val="1"/>
          <w:numId w:val="4"/>
        </w:numPr>
        <w:adjustRightInd/>
        <w:spacing w:line="240" w:lineRule="auto"/>
        <w:ind w:left="0" w:firstLine="0"/>
        <w:jc w:val="both"/>
        <w:textAlignment w:val="auto"/>
        <w:rPr>
          <w:sz w:val="20"/>
        </w:rPr>
      </w:pPr>
      <w:r w:rsidRPr="00DA70C0">
        <w:rPr>
          <w:sz w:val="20"/>
        </w:rPr>
        <w:t>Товар считается поставленным надлежащим образом, а Поставщик – выполнившим свои обязательства (в соответствующей части) с момента окончательной приемки Товара Заказчиком и подписания товарных накладных.</w:t>
      </w:r>
    </w:p>
    <w:p w14:paraId="094E4EAD" w14:textId="77777777" w:rsidR="00613D2A" w:rsidRPr="00DA70C0" w:rsidRDefault="00613D2A" w:rsidP="00613D2A">
      <w:pPr>
        <w:pStyle w:val="a7"/>
        <w:keepNext/>
        <w:numPr>
          <w:ilvl w:val="0"/>
          <w:numId w:val="4"/>
        </w:numPr>
        <w:tabs>
          <w:tab w:val="left" w:pos="284"/>
          <w:tab w:val="left" w:pos="426"/>
          <w:tab w:val="left" w:pos="540"/>
          <w:tab w:val="left" w:pos="993"/>
        </w:tabs>
        <w:spacing w:line="240" w:lineRule="auto"/>
        <w:jc w:val="center"/>
        <w:rPr>
          <w:bCs/>
          <w:caps/>
          <w:sz w:val="20"/>
          <w:lang w:eastAsia="ar-SA"/>
        </w:rPr>
      </w:pPr>
      <w:r w:rsidRPr="00DA70C0">
        <w:rPr>
          <w:bCs/>
          <w:caps/>
          <w:sz w:val="20"/>
          <w:lang w:eastAsia="ar-SA"/>
        </w:rPr>
        <w:t>ЦЕНА И Порядок оплаты</w:t>
      </w:r>
    </w:p>
    <w:p w14:paraId="1C2D016A" w14:textId="1D85A961" w:rsidR="00613D2A" w:rsidRPr="009A0C79" w:rsidRDefault="00613D2A" w:rsidP="00613D2A">
      <w:pPr>
        <w:tabs>
          <w:tab w:val="left" w:pos="1158"/>
        </w:tabs>
        <w:spacing w:before="4" w:after="0" w:line="228" w:lineRule="atLeast"/>
        <w:ind w:right="8"/>
        <w:rPr>
          <w:sz w:val="20"/>
          <w:szCs w:val="20"/>
          <w:highlight w:val="white"/>
        </w:rPr>
      </w:pPr>
      <w:r w:rsidRPr="00DA70C0">
        <w:rPr>
          <w:sz w:val="20"/>
          <w:szCs w:val="20"/>
        </w:rPr>
        <w:t xml:space="preserve">4.1. </w:t>
      </w:r>
      <w:r w:rsidRPr="009A0C79">
        <w:rPr>
          <w:sz w:val="20"/>
          <w:szCs w:val="20"/>
        </w:rPr>
        <w:t xml:space="preserve">Цена настоящего Договора составляет </w:t>
      </w:r>
      <w:r w:rsidR="00066B31">
        <w:rPr>
          <w:sz w:val="20"/>
          <w:szCs w:val="20"/>
        </w:rPr>
        <w:t>_________</w:t>
      </w:r>
      <w:r w:rsidRPr="009A0C79">
        <w:rPr>
          <w:sz w:val="20"/>
          <w:szCs w:val="20"/>
        </w:rPr>
        <w:t xml:space="preserve"> (</w:t>
      </w:r>
      <w:r w:rsidR="00066B31">
        <w:rPr>
          <w:sz w:val="20"/>
          <w:szCs w:val="20"/>
        </w:rPr>
        <w:t>________________________________</w:t>
      </w:r>
      <w:r w:rsidRPr="009A0C79">
        <w:rPr>
          <w:sz w:val="20"/>
          <w:szCs w:val="20"/>
        </w:rPr>
        <w:t>) руб</w:t>
      </w:r>
      <w:r>
        <w:rPr>
          <w:sz w:val="20"/>
          <w:szCs w:val="20"/>
        </w:rPr>
        <w:t>л</w:t>
      </w:r>
      <w:r w:rsidR="00AF3AF7">
        <w:rPr>
          <w:sz w:val="20"/>
          <w:szCs w:val="20"/>
        </w:rPr>
        <w:t>я</w:t>
      </w:r>
      <w:r>
        <w:rPr>
          <w:sz w:val="20"/>
          <w:szCs w:val="20"/>
        </w:rPr>
        <w:t xml:space="preserve"> </w:t>
      </w:r>
      <w:r w:rsidR="00066B31">
        <w:rPr>
          <w:sz w:val="20"/>
          <w:szCs w:val="20"/>
        </w:rPr>
        <w:t>__</w:t>
      </w:r>
      <w:r w:rsidR="00AF3AF7">
        <w:rPr>
          <w:sz w:val="20"/>
          <w:szCs w:val="20"/>
        </w:rPr>
        <w:t xml:space="preserve"> </w:t>
      </w:r>
      <w:r>
        <w:rPr>
          <w:sz w:val="20"/>
          <w:szCs w:val="20"/>
        </w:rPr>
        <w:t>копе</w:t>
      </w:r>
      <w:r w:rsidR="00FE6AA1">
        <w:rPr>
          <w:sz w:val="20"/>
          <w:szCs w:val="20"/>
        </w:rPr>
        <w:t>йки</w:t>
      </w:r>
      <w:r w:rsidRPr="009A0C79">
        <w:rPr>
          <w:sz w:val="20"/>
          <w:szCs w:val="20"/>
        </w:rPr>
        <w:t xml:space="preserve">, в том числе НДС </w:t>
      </w:r>
      <w:r w:rsidR="00066B31" w:rsidRPr="00066B31">
        <w:rPr>
          <w:sz w:val="20"/>
          <w:szCs w:val="20"/>
          <w:highlight w:val="white"/>
        </w:rPr>
        <w:t>, который определяется в соответствии с действующим законодательством РФ.</w:t>
      </w:r>
    </w:p>
    <w:p w14:paraId="059C0CB0" w14:textId="77777777" w:rsidR="00613D2A" w:rsidRPr="00DA70C0" w:rsidRDefault="00613D2A" w:rsidP="00613D2A">
      <w:pPr>
        <w:pStyle w:val="a3"/>
        <w:spacing w:line="240" w:lineRule="auto"/>
        <w:rPr>
          <w:sz w:val="20"/>
          <w:szCs w:val="20"/>
        </w:rPr>
      </w:pPr>
      <w:r w:rsidRPr="00DA70C0">
        <w:rPr>
          <w:sz w:val="20"/>
          <w:szCs w:val="20"/>
        </w:rPr>
        <w:t>4.2.</w:t>
      </w:r>
      <w:r w:rsidRPr="00DA70C0">
        <w:rPr>
          <w:sz w:val="20"/>
          <w:szCs w:val="20"/>
        </w:rPr>
        <w:tab/>
        <w:t>Цена Договора включает в себя стоимость Товара и все расходы Поставщика, связанные с поставкой, упаковкой, доставкой и разгрузкой Товара по настоящему Договору, а также все налоги и сборы, подлежащие уплате Поставщиком.</w:t>
      </w:r>
    </w:p>
    <w:p w14:paraId="4E9F72DC" w14:textId="77777777" w:rsidR="00613D2A" w:rsidRDefault="00613D2A" w:rsidP="00613D2A">
      <w:pPr>
        <w:pStyle w:val="a7"/>
        <w:widowControl/>
        <w:numPr>
          <w:ilvl w:val="1"/>
          <w:numId w:val="5"/>
        </w:numPr>
        <w:adjustRightInd/>
        <w:spacing w:line="240" w:lineRule="auto"/>
        <w:ind w:left="0" w:firstLine="0"/>
        <w:jc w:val="both"/>
        <w:textAlignment w:val="auto"/>
        <w:rPr>
          <w:sz w:val="20"/>
          <w:lang w:eastAsia="ar-SA"/>
        </w:rPr>
      </w:pPr>
      <w:r w:rsidRPr="00DA70C0">
        <w:rPr>
          <w:sz w:val="20"/>
          <w:lang w:eastAsia="ar-SA"/>
        </w:rPr>
        <w:t xml:space="preserve">Оплата по настоящему Договору производится в безналичной форме, в течение </w:t>
      </w:r>
      <w:r>
        <w:rPr>
          <w:sz w:val="20"/>
          <w:lang w:eastAsia="ar-SA"/>
        </w:rPr>
        <w:t>7</w:t>
      </w:r>
      <w:r w:rsidRPr="00DA70C0">
        <w:rPr>
          <w:sz w:val="20"/>
          <w:lang w:eastAsia="ar-SA"/>
        </w:rPr>
        <w:t xml:space="preserve"> (</w:t>
      </w:r>
      <w:r>
        <w:rPr>
          <w:sz w:val="20"/>
          <w:lang w:eastAsia="ar-SA"/>
        </w:rPr>
        <w:t>сем</w:t>
      </w:r>
      <w:r w:rsidRPr="00DA70C0">
        <w:rPr>
          <w:sz w:val="20"/>
          <w:lang w:eastAsia="ar-SA"/>
        </w:rPr>
        <w:t>и) рабочих дней, с даты подписания документов о приемке  партии Товара и направления Поставщиком  счета –фактуры (УПД).</w:t>
      </w:r>
    </w:p>
    <w:p w14:paraId="5606413B" w14:textId="77777777" w:rsidR="00613D2A" w:rsidRPr="00DA70C0" w:rsidRDefault="00613D2A" w:rsidP="00613D2A">
      <w:pPr>
        <w:pStyle w:val="a7"/>
        <w:numPr>
          <w:ilvl w:val="1"/>
          <w:numId w:val="5"/>
        </w:numPr>
        <w:tabs>
          <w:tab w:val="left" w:pos="0"/>
          <w:tab w:val="left" w:pos="426"/>
        </w:tabs>
        <w:suppressAutoHyphens/>
        <w:autoSpaceDE w:val="0"/>
        <w:adjustRightInd/>
        <w:spacing w:line="240" w:lineRule="auto"/>
        <w:ind w:left="0" w:firstLine="0"/>
        <w:jc w:val="both"/>
        <w:textAlignment w:val="auto"/>
        <w:rPr>
          <w:sz w:val="20"/>
        </w:rPr>
      </w:pPr>
      <w:r w:rsidRPr="00DA70C0">
        <w:rPr>
          <w:sz w:val="20"/>
        </w:rPr>
        <w:t>В случае отсутствия в распоряжении Заказчика оформленных надлежащим образом (соответствующих данным, предусмотренным в Договоре и его приложениях) товарных накладных, счета-фактуры и счета на оплату, срок оплаты отодвигается соразмерно задержке предоставления надлежащим образом оформленного документа.</w:t>
      </w:r>
    </w:p>
    <w:p w14:paraId="49015012" w14:textId="77777777" w:rsidR="00613D2A" w:rsidRPr="00DA70C0" w:rsidRDefault="00613D2A" w:rsidP="00613D2A">
      <w:pPr>
        <w:tabs>
          <w:tab w:val="left" w:pos="0"/>
          <w:tab w:val="left" w:pos="426"/>
        </w:tabs>
        <w:suppressAutoHyphens/>
        <w:autoSpaceDE w:val="0"/>
        <w:spacing w:after="0" w:line="240" w:lineRule="auto"/>
        <w:rPr>
          <w:sz w:val="20"/>
          <w:szCs w:val="20"/>
        </w:rPr>
      </w:pPr>
      <w:r w:rsidRPr="00DA70C0">
        <w:rPr>
          <w:sz w:val="20"/>
          <w:szCs w:val="20"/>
        </w:rPr>
        <w:t xml:space="preserve">4.5. </w:t>
      </w:r>
      <w:r w:rsidRPr="00DA70C0">
        <w:rPr>
          <w:color w:val="000000"/>
          <w:spacing w:val="-1"/>
          <w:sz w:val="20"/>
          <w:szCs w:val="20"/>
        </w:rPr>
        <w:t xml:space="preserve">Датой оплаты считается дата списания денежных средств со счета </w:t>
      </w:r>
      <w:r w:rsidRPr="00DA70C0">
        <w:rPr>
          <w:sz w:val="20"/>
          <w:szCs w:val="20"/>
        </w:rPr>
        <w:t>Заказчика</w:t>
      </w:r>
      <w:r w:rsidRPr="00DA70C0">
        <w:rPr>
          <w:color w:val="000000"/>
          <w:spacing w:val="-1"/>
          <w:sz w:val="20"/>
          <w:szCs w:val="20"/>
        </w:rPr>
        <w:t>.</w:t>
      </w:r>
    </w:p>
    <w:p w14:paraId="5269A1FF" w14:textId="77777777" w:rsidR="00613D2A" w:rsidRPr="00DA70C0" w:rsidRDefault="00613D2A" w:rsidP="00613D2A">
      <w:pPr>
        <w:tabs>
          <w:tab w:val="left" w:pos="0"/>
          <w:tab w:val="left" w:pos="426"/>
        </w:tabs>
        <w:suppressAutoHyphens/>
        <w:autoSpaceDE w:val="0"/>
        <w:spacing w:after="0" w:line="240" w:lineRule="auto"/>
        <w:rPr>
          <w:sz w:val="20"/>
          <w:szCs w:val="20"/>
        </w:rPr>
      </w:pPr>
      <w:r w:rsidRPr="00DA70C0">
        <w:rPr>
          <w:sz w:val="20"/>
          <w:szCs w:val="20"/>
        </w:rPr>
        <w:t>4.6.</w:t>
      </w:r>
      <w:r>
        <w:rPr>
          <w:sz w:val="20"/>
          <w:szCs w:val="20"/>
        </w:rPr>
        <w:t xml:space="preserve"> </w:t>
      </w:r>
      <w:r w:rsidRPr="00DA70C0">
        <w:rPr>
          <w:sz w:val="20"/>
          <w:szCs w:val="20"/>
        </w:rPr>
        <w:t>В случае применения Поставщиком упрощенной системы налогообложения счет-фактура не предоставляется.</w:t>
      </w:r>
    </w:p>
    <w:p w14:paraId="1734EDE9" w14:textId="77777777" w:rsidR="009F3468" w:rsidRDefault="00613D2A" w:rsidP="009F3468">
      <w:pPr>
        <w:tabs>
          <w:tab w:val="left" w:pos="0"/>
          <w:tab w:val="left" w:pos="426"/>
        </w:tabs>
        <w:suppressAutoHyphens/>
        <w:autoSpaceDE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4.7.</w:t>
      </w:r>
      <w:r w:rsidRPr="00DA70C0">
        <w:rPr>
          <w:sz w:val="20"/>
          <w:szCs w:val="20"/>
        </w:rPr>
        <w:t xml:space="preserve">В случае неисполнения и/или ненадлежащего исполнения Поставщиком обязательств, предусмотренных Договором, Заказчик вправе произвести оплату по Договору за вычетом соответствующего размера неустойки (штрафа, пени). </w:t>
      </w:r>
    </w:p>
    <w:p w14:paraId="6333F7D5" w14:textId="70E4DE66" w:rsidR="00613D2A" w:rsidRPr="00FB434E" w:rsidRDefault="00613D2A" w:rsidP="009F3468">
      <w:pPr>
        <w:tabs>
          <w:tab w:val="left" w:pos="0"/>
          <w:tab w:val="left" w:pos="426"/>
        </w:tabs>
        <w:suppressAutoHyphens/>
        <w:autoSpaceDE w:val="0"/>
        <w:spacing w:after="0" w:line="240" w:lineRule="auto"/>
        <w:jc w:val="center"/>
        <w:rPr>
          <w:sz w:val="18"/>
          <w:szCs w:val="18"/>
        </w:rPr>
      </w:pPr>
      <w:r w:rsidRPr="00FB434E">
        <w:rPr>
          <w:sz w:val="18"/>
          <w:szCs w:val="18"/>
        </w:rPr>
        <w:t>5. КАЗНАЧЕЙСКОЕ СОПРОВОЖДЕНИЕ</w:t>
      </w:r>
    </w:p>
    <w:p w14:paraId="5BB790B3" w14:textId="77777777" w:rsidR="00613D2A" w:rsidRPr="00FB434E" w:rsidRDefault="00613D2A" w:rsidP="00613D2A">
      <w:pPr>
        <w:pStyle w:val="a3"/>
        <w:spacing w:line="240" w:lineRule="auto"/>
        <w:rPr>
          <w:rFonts w:eastAsia="Arial Unicode MS"/>
          <w:color w:val="000000"/>
          <w:sz w:val="18"/>
          <w:szCs w:val="18"/>
          <w:lang w:bidi="ru-RU"/>
        </w:rPr>
      </w:pPr>
      <w:r w:rsidRPr="00FB434E">
        <w:rPr>
          <w:rFonts w:eastAsia="Arial Unicode MS"/>
          <w:color w:val="000000"/>
          <w:sz w:val="18"/>
          <w:szCs w:val="18"/>
          <w:lang w:bidi="ru-RU"/>
        </w:rPr>
        <w:t xml:space="preserve">5.1. Настоящий Договор, а также Договоры, договоры, соглашения, заключенные в рамках его исполнения, на основании ст. 5 </w:t>
      </w:r>
      <w:r w:rsidRPr="00FB434E">
        <w:rPr>
          <w:color w:val="22272F"/>
          <w:sz w:val="18"/>
          <w:szCs w:val="18"/>
          <w:shd w:val="clear" w:color="auto" w:fill="FFFFFF"/>
        </w:rPr>
        <w:t>Федерального закона от 30 ноября 2024 г. N 419-ФЗ «О федеральном бюджете на 2025 год и на плановый период 2026 и 2027 годов»</w:t>
      </w:r>
      <w:r w:rsidRPr="00FB434E">
        <w:rPr>
          <w:rFonts w:eastAsia="Arial Unicode MS"/>
          <w:color w:val="000000"/>
          <w:sz w:val="18"/>
          <w:szCs w:val="18"/>
          <w:lang w:bidi="ru-RU"/>
        </w:rPr>
        <w:t xml:space="preserve"> и статьи 242.26 Бюджетного кодекса Российской Федерации подлежат казначейскому сопровождению в порядке, установленном Правилами казначейского сопровождения, утвержденными Постановлением Правительства от 24.11.2021 N 2024 (далее - Правила)</w:t>
      </w:r>
      <w:r w:rsidRPr="00FB434E">
        <w:rPr>
          <w:rFonts w:eastAsia="Arial Unicode MS"/>
          <w:bCs/>
          <w:color w:val="000000"/>
          <w:sz w:val="18"/>
          <w:szCs w:val="18"/>
          <w:lang w:bidi="ru-RU"/>
        </w:rPr>
        <w:t>.</w:t>
      </w:r>
    </w:p>
    <w:p w14:paraId="2C371991" w14:textId="77777777" w:rsidR="00613D2A" w:rsidRPr="00FB434E" w:rsidRDefault="00613D2A" w:rsidP="00613D2A">
      <w:pPr>
        <w:pStyle w:val="a3"/>
        <w:spacing w:line="240" w:lineRule="auto"/>
        <w:rPr>
          <w:rFonts w:eastAsia="Arial Unicode MS"/>
          <w:color w:val="000000"/>
          <w:sz w:val="18"/>
          <w:szCs w:val="18"/>
          <w:lang w:bidi="ru-RU"/>
        </w:rPr>
      </w:pPr>
      <w:r w:rsidRPr="00FB434E">
        <w:rPr>
          <w:rFonts w:eastAsia="Arial Unicode MS"/>
          <w:bCs/>
          <w:color w:val="000000"/>
          <w:sz w:val="18"/>
          <w:szCs w:val="18"/>
          <w:lang w:bidi="ru-RU"/>
        </w:rPr>
        <w:t>При исполнении Договора, в части касающейся вопросов осуществления казначейского сопровождения Договора, Стороны руководствуются положениями определенными настоящим разделом Договора и положениями нормативных правовых актов, регулирующих порядок осуществления казначейского сопровождения Договоров.</w:t>
      </w:r>
    </w:p>
    <w:p w14:paraId="58DC90CA" w14:textId="77777777" w:rsidR="00613D2A" w:rsidRPr="00FB434E" w:rsidRDefault="00613D2A" w:rsidP="00613D2A">
      <w:pPr>
        <w:pStyle w:val="a3"/>
        <w:spacing w:line="240" w:lineRule="auto"/>
        <w:rPr>
          <w:rFonts w:eastAsia="Arial Unicode MS"/>
          <w:color w:val="000000"/>
          <w:sz w:val="18"/>
          <w:szCs w:val="18"/>
          <w:lang w:bidi="ru-RU"/>
        </w:rPr>
      </w:pPr>
      <w:r w:rsidRPr="00FB434E">
        <w:rPr>
          <w:rFonts w:eastAsia="Arial Unicode MS"/>
          <w:color w:val="000000"/>
          <w:sz w:val="18"/>
          <w:szCs w:val="18"/>
          <w:lang w:bidi="ru-RU"/>
        </w:rPr>
        <w:t>5.2. Поставщик обязуется:</w:t>
      </w:r>
    </w:p>
    <w:p w14:paraId="20AB694E" w14:textId="77777777" w:rsidR="00613D2A" w:rsidRDefault="00613D2A" w:rsidP="00613D2A">
      <w:pPr>
        <w:pStyle w:val="a3"/>
        <w:spacing w:line="240" w:lineRule="auto"/>
        <w:rPr>
          <w:rFonts w:eastAsia="Arial Unicode MS"/>
          <w:color w:val="000000"/>
          <w:sz w:val="20"/>
          <w:szCs w:val="20"/>
          <w:lang w:bidi="ru-RU"/>
        </w:rPr>
      </w:pPr>
      <w:r>
        <w:rPr>
          <w:rFonts w:eastAsia="Arial Unicode MS"/>
          <w:color w:val="000000"/>
          <w:sz w:val="20"/>
          <w:szCs w:val="20"/>
          <w:lang w:bidi="ru-RU"/>
        </w:rPr>
        <w:t xml:space="preserve">5.2.1. открыть в срок не позднее 15-ти (пятнадцать) рабочих дней с момента заключения Договора лицевой счёт в </w:t>
      </w:r>
      <w:r>
        <w:rPr>
          <w:rFonts w:eastAsia="Arial Unicode MS"/>
          <w:color w:val="000000"/>
          <w:sz w:val="20"/>
          <w:szCs w:val="20"/>
          <w:lang w:bidi="ru-RU"/>
        </w:rPr>
        <w:lastRenderedPageBreak/>
        <w:t>Управление Федерального казначейства по Челябинской области;</w:t>
      </w:r>
    </w:p>
    <w:p w14:paraId="6AF39998" w14:textId="77777777" w:rsidR="00613D2A" w:rsidRDefault="00613D2A" w:rsidP="00613D2A">
      <w:pPr>
        <w:pStyle w:val="a3"/>
        <w:spacing w:line="240" w:lineRule="auto"/>
        <w:rPr>
          <w:rFonts w:eastAsia="Arial Unicode MS"/>
          <w:color w:val="000000"/>
          <w:sz w:val="20"/>
          <w:szCs w:val="20"/>
          <w:lang w:bidi="ru-RU"/>
        </w:rPr>
      </w:pPr>
      <w:r>
        <w:rPr>
          <w:rFonts w:eastAsia="Arial Unicode MS"/>
          <w:color w:val="000000"/>
          <w:sz w:val="20"/>
          <w:szCs w:val="20"/>
          <w:lang w:bidi="ru-RU"/>
        </w:rPr>
        <w:t>5.2.2. представлять в Управление Федерального казначейства по Челябинской области соответствующие документы установленные Порядком осуществления территориальными органами Федерального казначейства санкционирования операций со средствами участников казначейского сопровождения, утвержденным приказом Минфина России от 17.12.2021 № 214н (далее - Порядок санкционирования) исходя из предмета Договора;</w:t>
      </w:r>
    </w:p>
    <w:p w14:paraId="1E584845" w14:textId="77777777" w:rsidR="00613D2A" w:rsidRDefault="00613D2A" w:rsidP="00613D2A">
      <w:pPr>
        <w:pStyle w:val="a3"/>
        <w:spacing w:line="240" w:lineRule="auto"/>
        <w:rPr>
          <w:color w:val="000000"/>
          <w:sz w:val="20"/>
          <w:szCs w:val="20"/>
        </w:rPr>
      </w:pPr>
      <w:r>
        <w:rPr>
          <w:rFonts w:eastAsia="Arial Unicode MS"/>
          <w:color w:val="000000"/>
          <w:sz w:val="20"/>
          <w:szCs w:val="20"/>
          <w:lang w:bidi="ru-RU"/>
        </w:rPr>
        <w:t>5.2.3. указывать в заключаемых им Договорах (договорах), а также в распоряжениях о совершении казначейских платежей (далее - распоряжения), и документах, установленных Порядком санкционирования, идентификатор государственного контракта</w:t>
      </w:r>
      <w:r>
        <w:rPr>
          <w:sz w:val="20"/>
          <w:szCs w:val="20"/>
        </w:rPr>
        <w:t xml:space="preserve">: </w:t>
      </w:r>
      <w:r w:rsidRPr="00276A5D">
        <w:rPr>
          <w:sz w:val="20"/>
          <w:szCs w:val="20"/>
        </w:rPr>
        <w:t>98039X00977451450693690</w:t>
      </w:r>
      <w:r>
        <w:rPr>
          <w:sz w:val="20"/>
          <w:szCs w:val="20"/>
        </w:rPr>
        <w:t>38</w:t>
      </w:r>
      <w:r>
        <w:rPr>
          <w:color w:val="000000"/>
          <w:sz w:val="20"/>
          <w:szCs w:val="20"/>
        </w:rPr>
        <w:t>;</w:t>
      </w:r>
    </w:p>
    <w:p w14:paraId="3BD92FD8" w14:textId="77777777" w:rsidR="00613D2A" w:rsidRDefault="00613D2A" w:rsidP="00613D2A">
      <w:pPr>
        <w:pStyle w:val="a3"/>
        <w:spacing w:line="240" w:lineRule="auto"/>
        <w:rPr>
          <w:rFonts w:eastAsia="Arial Unicode MS"/>
          <w:color w:val="000000"/>
          <w:sz w:val="20"/>
          <w:szCs w:val="20"/>
          <w:lang w:bidi="ru-RU"/>
        </w:rPr>
      </w:pPr>
      <w:r>
        <w:rPr>
          <w:rFonts w:eastAsia="Arial Unicode MS"/>
          <w:color w:val="000000"/>
          <w:sz w:val="20"/>
          <w:szCs w:val="20"/>
          <w:lang w:bidi="ru-RU"/>
        </w:rPr>
        <w:t>5.2.4. вести раздельный учёт результатов финансово-хозяйственной деятельности в соответствии с Порядком ведения учёта доходов, затрат, произведенных участниками казначейского сопровождения в целях достижения результатов, установленных при предоставлении целевых средств, по каждому государственному контракту, договору (соглашению), утвержденным приказом Минфина России от 10 декабря 2021 г. № 210н (далее - Порядок № 210н);</w:t>
      </w:r>
    </w:p>
    <w:p w14:paraId="160D54D4" w14:textId="77777777" w:rsidR="00613D2A" w:rsidRDefault="00613D2A" w:rsidP="00613D2A">
      <w:pPr>
        <w:pStyle w:val="a3"/>
        <w:spacing w:line="240" w:lineRule="auto"/>
        <w:rPr>
          <w:rFonts w:eastAsia="Arial Unicode MS"/>
          <w:color w:val="000000"/>
          <w:sz w:val="20"/>
          <w:szCs w:val="20"/>
          <w:lang w:eastAsia="ar-SA" w:bidi="ru-RU"/>
        </w:rPr>
      </w:pPr>
      <w:r>
        <w:rPr>
          <w:rFonts w:eastAsia="Arial Unicode MS"/>
          <w:color w:val="000000"/>
          <w:sz w:val="20"/>
          <w:szCs w:val="20"/>
          <w:lang w:eastAsia="ar-SA" w:bidi="ru-RU"/>
        </w:rPr>
        <w:t>5.2.5. представлять в Управление Федерального казначейства по Челябинской области сведения об операциях с целевыми средствами, сформированные и утвержденные в порядке и по форме, которые предусмотрены порядком санкционирования, в целях санкционирования расходов;</w:t>
      </w:r>
    </w:p>
    <w:p w14:paraId="187BF6F3" w14:textId="77777777" w:rsidR="00613D2A" w:rsidRPr="009A0C79" w:rsidRDefault="00613D2A" w:rsidP="00613D2A">
      <w:pPr>
        <w:pStyle w:val="s16"/>
        <w:shd w:val="clear" w:color="auto" w:fill="FFFFFF"/>
        <w:spacing w:before="0" w:beforeAutospacing="0" w:after="0" w:afterAutospacing="0"/>
        <w:jc w:val="both"/>
        <w:rPr>
          <w:color w:val="22272F"/>
          <w:sz w:val="20"/>
          <w:szCs w:val="20"/>
        </w:rPr>
      </w:pPr>
      <w:r w:rsidRPr="009A0C79">
        <w:rPr>
          <w:rFonts w:eastAsia="Arial Unicode MS"/>
          <w:color w:val="000000"/>
          <w:sz w:val="20"/>
          <w:szCs w:val="20"/>
          <w:lang w:eastAsia="ar-SA" w:bidi="ru-RU"/>
        </w:rPr>
        <w:t xml:space="preserve">5.2.6. </w:t>
      </w:r>
      <w:r w:rsidRPr="009A0C79">
        <w:rPr>
          <w:sz w:val="20"/>
          <w:szCs w:val="20"/>
          <w:lang w:eastAsia="ar-SA"/>
        </w:rPr>
        <w:t xml:space="preserve">представлять в Управление Федерального казначейства по Челябинской области </w:t>
      </w:r>
      <w:r w:rsidRPr="009A0C79">
        <w:rPr>
          <w:color w:val="22272F"/>
          <w:sz w:val="20"/>
          <w:szCs w:val="20"/>
          <w:shd w:val="clear" w:color="auto" w:fill="FFFFFF"/>
        </w:rPr>
        <w:t>реестр документов, подтверждающих затраты подрядчика (исполнителя) по контракту (договору), заключенному в рамках исполнения государственного (муниципального) контракта, контракта учреждения, предметом которого являются строительство (реконструкция, в том числе с элементами реставрации, техническое перевооружение), капитальный ремонт объектов капитального строительства, произведенные в целях выполнения работ (оказания услуг), по форме согласно </w:t>
      </w:r>
      <w:hyperlink r:id="rId5" w:anchor="/document/406046503/entry/1000" w:history="1">
        <w:r w:rsidRPr="009A0C79">
          <w:rPr>
            <w:rStyle w:val="a9"/>
            <w:color w:val="3272C0"/>
            <w:sz w:val="20"/>
            <w:szCs w:val="20"/>
            <w:shd w:val="clear" w:color="auto" w:fill="FFFFFF"/>
          </w:rPr>
          <w:t>приложению</w:t>
        </w:r>
      </w:hyperlink>
      <w:r w:rsidRPr="009A0C79">
        <w:rPr>
          <w:color w:val="22272F"/>
          <w:sz w:val="20"/>
          <w:szCs w:val="20"/>
          <w:shd w:val="clear" w:color="auto" w:fill="FFFFFF"/>
        </w:rPr>
        <w:t xml:space="preserve"> к </w:t>
      </w:r>
      <w:r w:rsidRPr="009A0C79">
        <w:rPr>
          <w:color w:val="22272F"/>
          <w:sz w:val="20"/>
          <w:szCs w:val="20"/>
        </w:rPr>
        <w:t xml:space="preserve">Постановлению Правительства Российской Федерации от 11 декабря 2024 г. N 1752 </w:t>
      </w:r>
      <w:r>
        <w:rPr>
          <w:color w:val="22272F"/>
          <w:sz w:val="20"/>
          <w:szCs w:val="20"/>
        </w:rPr>
        <w:t>«</w:t>
      </w:r>
      <w:r w:rsidRPr="009A0C79">
        <w:rPr>
          <w:color w:val="22272F"/>
          <w:sz w:val="20"/>
          <w:szCs w:val="20"/>
        </w:rPr>
        <w:t>О порядке перечисления в 2025 году средств, подлежащих казначейскому сопровождению, на расчетные счета, открытые в кредитных организациях</w:t>
      </w:r>
      <w:r w:rsidRPr="009A0C79">
        <w:rPr>
          <w:color w:val="22272F"/>
          <w:sz w:val="20"/>
          <w:szCs w:val="20"/>
          <w:shd w:val="clear" w:color="auto" w:fill="FFFFFF"/>
        </w:rPr>
        <w:t>», указанные в документах, подтверждающих выполнение работ, оказание услуг, определенных порядком санкционирования.</w:t>
      </w:r>
    </w:p>
    <w:p w14:paraId="66BD8903" w14:textId="77777777" w:rsidR="00613D2A" w:rsidRPr="009A0C79" w:rsidRDefault="00613D2A" w:rsidP="00613D2A">
      <w:pPr>
        <w:pStyle w:val="a3"/>
        <w:spacing w:line="240" w:lineRule="auto"/>
        <w:rPr>
          <w:rFonts w:eastAsia="Arial Unicode MS"/>
          <w:color w:val="000000"/>
          <w:sz w:val="20"/>
          <w:szCs w:val="20"/>
          <w:lang w:bidi="ru-RU"/>
        </w:rPr>
      </w:pPr>
      <w:r w:rsidRPr="009A0C79">
        <w:rPr>
          <w:rFonts w:eastAsia="Arial Unicode MS"/>
          <w:color w:val="000000"/>
          <w:sz w:val="20"/>
          <w:szCs w:val="20"/>
          <w:lang w:eastAsia="ar-SA" w:bidi="ru-RU"/>
        </w:rPr>
        <w:t>5.3. Поставщик не вправе перечислять средства с лицевого счета:</w:t>
      </w:r>
    </w:p>
    <w:p w14:paraId="103E35E6" w14:textId="77777777" w:rsidR="00613D2A" w:rsidRDefault="00613D2A" w:rsidP="00613D2A">
      <w:pPr>
        <w:pStyle w:val="a3"/>
        <w:spacing w:line="240" w:lineRule="auto"/>
        <w:rPr>
          <w:rFonts w:eastAsia="Arial Unicode MS"/>
          <w:color w:val="000000"/>
          <w:sz w:val="20"/>
          <w:szCs w:val="20"/>
          <w:lang w:bidi="ru-RU"/>
        </w:rPr>
      </w:pPr>
      <w:r>
        <w:rPr>
          <w:rFonts w:eastAsia="Arial Unicode MS"/>
          <w:color w:val="000000"/>
          <w:sz w:val="20"/>
          <w:szCs w:val="20"/>
          <w:lang w:eastAsia="ar-SA" w:bidi="ru-RU"/>
        </w:rPr>
        <w:t>5.3.1.в качестве взноса в уставный (складочный) капитал другого юридического лица (дочернего общества юридического лица), вклада в имущество другого юридического лица (дочернего общества юридического лица), не увеличивающего его уставный (складочный) капитал;</w:t>
      </w:r>
    </w:p>
    <w:p w14:paraId="3DA66B0F" w14:textId="77777777" w:rsidR="00613D2A" w:rsidRDefault="00613D2A" w:rsidP="00613D2A">
      <w:pPr>
        <w:pStyle w:val="a3"/>
        <w:spacing w:line="240" w:lineRule="auto"/>
        <w:rPr>
          <w:rFonts w:eastAsia="Arial Unicode MS"/>
          <w:color w:val="000000"/>
          <w:sz w:val="20"/>
          <w:szCs w:val="20"/>
          <w:lang w:bidi="ru-RU"/>
        </w:rPr>
      </w:pPr>
      <w:r>
        <w:rPr>
          <w:rFonts w:eastAsia="Arial Unicode MS"/>
          <w:color w:val="000000"/>
          <w:sz w:val="20"/>
          <w:szCs w:val="20"/>
          <w:lang w:eastAsia="ar-SA" w:bidi="ru-RU"/>
        </w:rPr>
        <w:t>5.3.2. на свои счета, открытые в учреждении Центрального банка Российской Федерации или в кредитной организации (далее - банк), за исключением:</w:t>
      </w:r>
    </w:p>
    <w:p w14:paraId="3465E243" w14:textId="77777777" w:rsidR="00613D2A" w:rsidRDefault="00613D2A" w:rsidP="00613D2A">
      <w:pPr>
        <w:pStyle w:val="a3"/>
        <w:spacing w:line="240" w:lineRule="auto"/>
        <w:rPr>
          <w:rFonts w:eastAsia="Arial Unicode MS"/>
          <w:color w:val="000000"/>
          <w:sz w:val="20"/>
          <w:szCs w:val="20"/>
          <w:lang w:bidi="ru-RU"/>
        </w:rPr>
      </w:pPr>
      <w:r>
        <w:rPr>
          <w:rFonts w:eastAsia="Arial Unicode MS"/>
          <w:color w:val="000000"/>
          <w:sz w:val="20"/>
          <w:szCs w:val="20"/>
          <w:lang w:eastAsia="ar-SA" w:bidi="ru-RU"/>
        </w:rPr>
        <w:t>оплаты обязательств в соответствии с валютным законодательством Российской Федерации;</w:t>
      </w:r>
    </w:p>
    <w:p w14:paraId="43A5E694" w14:textId="77777777" w:rsidR="00613D2A" w:rsidRDefault="00613D2A" w:rsidP="00613D2A">
      <w:pPr>
        <w:pStyle w:val="a3"/>
        <w:spacing w:line="240" w:lineRule="auto"/>
        <w:rPr>
          <w:rFonts w:eastAsia="Arial Unicode MS"/>
          <w:color w:val="000000"/>
          <w:sz w:val="20"/>
          <w:szCs w:val="20"/>
          <w:lang w:bidi="ru-RU"/>
        </w:rPr>
      </w:pPr>
      <w:r>
        <w:rPr>
          <w:rFonts w:eastAsia="Arial Unicode MS"/>
          <w:color w:val="000000"/>
          <w:sz w:val="20"/>
          <w:szCs w:val="20"/>
          <w:lang w:eastAsia="ar-SA" w:bidi="ru-RU"/>
        </w:rPr>
        <w:t>оплаты обязательств по оплате труда с учетом начислений и социальных выплат, иных выплат в пользу работников, а также выплат лицам, не состоящим в штате, привлеченным для достижения цели, определенной при предоставлении средств;</w:t>
      </w:r>
    </w:p>
    <w:p w14:paraId="4E8B851F" w14:textId="77777777" w:rsidR="00613D2A" w:rsidRDefault="00613D2A" w:rsidP="00613D2A">
      <w:pPr>
        <w:pStyle w:val="a3"/>
        <w:spacing w:line="240" w:lineRule="auto"/>
        <w:rPr>
          <w:rFonts w:eastAsia="Arial Unicode MS"/>
          <w:color w:val="000000"/>
          <w:sz w:val="20"/>
          <w:szCs w:val="20"/>
          <w:lang w:bidi="ru-RU"/>
        </w:rPr>
      </w:pPr>
      <w:r>
        <w:rPr>
          <w:rFonts w:eastAsia="Arial Unicode MS"/>
          <w:color w:val="000000"/>
          <w:sz w:val="20"/>
          <w:szCs w:val="20"/>
          <w:lang w:eastAsia="ar-SA" w:bidi="ru-RU"/>
        </w:rPr>
        <w:t>оплаты фактически поставленных товаров, выполненных работ, оказанных услуг, в случае, если Поставщик не привлекает для поставки товаров, выполнения работ, оказания услуг иных юридических лиц, а также при условии представления документов, установленных Порядком санкционирования, подтверждающих возникновение денежных обязательств, и (или) иных документов, предусмотренных государственными контрактами, договорами (далее - документы-основания);</w:t>
      </w:r>
    </w:p>
    <w:p w14:paraId="597EC96E" w14:textId="77777777" w:rsidR="00613D2A" w:rsidRDefault="00613D2A" w:rsidP="00613D2A">
      <w:pPr>
        <w:pStyle w:val="a3"/>
        <w:spacing w:line="240" w:lineRule="auto"/>
        <w:rPr>
          <w:rFonts w:eastAsia="Arial Unicode MS"/>
          <w:color w:val="000000"/>
          <w:sz w:val="20"/>
          <w:szCs w:val="20"/>
          <w:lang w:bidi="ru-RU"/>
        </w:rPr>
      </w:pPr>
      <w:r>
        <w:rPr>
          <w:rFonts w:eastAsia="Arial Unicode MS"/>
          <w:color w:val="000000"/>
          <w:sz w:val="20"/>
          <w:szCs w:val="20"/>
          <w:lang w:eastAsia="ar-SA" w:bidi="ru-RU"/>
        </w:rPr>
        <w:t>возмещения произведенных Поставщиком расходов (части расходов) при условии представления документов-оснований, копий платежных документов, подтверждающих оплату произведенных расходов (части расходов);</w:t>
      </w:r>
    </w:p>
    <w:p w14:paraId="700272A0" w14:textId="77777777" w:rsidR="00613D2A" w:rsidRDefault="00613D2A" w:rsidP="00613D2A">
      <w:pPr>
        <w:pStyle w:val="a3"/>
        <w:spacing w:line="240" w:lineRule="auto"/>
        <w:rPr>
          <w:rFonts w:eastAsia="Arial Unicode MS"/>
          <w:color w:val="000000"/>
          <w:sz w:val="20"/>
          <w:szCs w:val="20"/>
          <w:lang w:bidi="ru-RU"/>
        </w:rPr>
      </w:pPr>
      <w:r>
        <w:rPr>
          <w:rFonts w:eastAsia="Arial Unicode MS"/>
          <w:color w:val="000000"/>
          <w:sz w:val="20"/>
          <w:szCs w:val="20"/>
          <w:lang w:eastAsia="ar-SA" w:bidi="ru-RU"/>
        </w:rPr>
        <w:t>оплаты обязательств по накладным расходам в соответствии с Порядком санкционирования.</w:t>
      </w:r>
    </w:p>
    <w:p w14:paraId="28F45305" w14:textId="77777777" w:rsidR="00613D2A" w:rsidRDefault="00613D2A" w:rsidP="00613D2A">
      <w:pPr>
        <w:pStyle w:val="a3"/>
        <w:spacing w:line="240" w:lineRule="auto"/>
        <w:rPr>
          <w:rFonts w:eastAsia="Arial Unicode MS"/>
          <w:color w:val="000000"/>
          <w:sz w:val="20"/>
          <w:szCs w:val="20"/>
          <w:lang w:bidi="ru-RU"/>
        </w:rPr>
      </w:pPr>
      <w:r>
        <w:rPr>
          <w:rFonts w:eastAsia="Arial Unicode MS"/>
          <w:color w:val="000000"/>
          <w:sz w:val="20"/>
          <w:szCs w:val="20"/>
          <w:lang w:eastAsia="ar-SA" w:bidi="ru-RU"/>
        </w:rPr>
        <w:t>5.3.3. на счета, открытые в банке юридическим лицам приобретения услуг связи по приему, обработке, хранению, передаче, доставке сообщений электросвязи или почтовых отправлений, коммунальных услуг, электроэнергии, гостиничных услуг, услуг по организации и осуществлению перевозки грузов и пассажиров железнодорожным транспортом общего пользования, авиационных и железнодорожных билетов, билетов для проезда городским и пригородным транспортом, подписки на периодические издания, аренды, осуществления работ по переносу (переустройству, присоединению) принадлежащих участникам казначейского сопровождения инженерных сетей, коммуникаций, сооружений,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деятельности, осуществления страхования в соответствии со страховым законодательством, приобретения услуг по приему платежей от физических лиц, осуществляемых платежными агентами.</w:t>
      </w:r>
    </w:p>
    <w:p w14:paraId="4021BA10" w14:textId="77777777" w:rsidR="00613D2A" w:rsidRDefault="00613D2A" w:rsidP="00613D2A">
      <w:pPr>
        <w:pStyle w:val="a3"/>
        <w:spacing w:line="240" w:lineRule="auto"/>
        <w:rPr>
          <w:rFonts w:eastAsia="Arial Unicode MS"/>
          <w:color w:val="000000"/>
          <w:sz w:val="20"/>
          <w:szCs w:val="20"/>
          <w:lang w:bidi="ru-RU"/>
        </w:rPr>
      </w:pPr>
      <w:r>
        <w:rPr>
          <w:rFonts w:eastAsia="Arial Unicode MS"/>
          <w:color w:val="000000"/>
          <w:sz w:val="20"/>
          <w:szCs w:val="20"/>
          <w:lang w:eastAsia="ar-SA" w:bidi="ru-RU"/>
        </w:rPr>
        <w:t>5.4. При наличии оснований, указанных в пунктах 10 и 11 статьи 242.13-1 Бюджетного кодекса Российской Федерации соответственно, операции на лицевом счете не осуществляются или в осуществлении операции на лицевом счете отказывается, а также приостанавливаются операции на лицевом счете в соответствии с пунктом 3 указанной статьи в соответствии с Порядком проведения бюджетного мониторинга и применения мер реагирования в целях недопущения финансовых нарушений участниками казначейского сопровождения, утвержденным постановлением Правительства Российской Федерации от 25.12.2021 № 2483.</w:t>
      </w:r>
    </w:p>
    <w:p w14:paraId="68EBCA15" w14:textId="77777777" w:rsidR="00613D2A" w:rsidRDefault="00613D2A" w:rsidP="00613D2A">
      <w:pPr>
        <w:pStyle w:val="a3"/>
        <w:spacing w:line="240" w:lineRule="auto"/>
        <w:rPr>
          <w:rFonts w:eastAsia="Arial Unicode MS"/>
          <w:color w:val="000000"/>
          <w:sz w:val="20"/>
          <w:szCs w:val="20"/>
          <w:lang w:bidi="ru-RU"/>
        </w:rPr>
      </w:pPr>
      <w:r>
        <w:rPr>
          <w:rFonts w:eastAsia="Arial Unicode MS"/>
          <w:color w:val="000000"/>
          <w:sz w:val="20"/>
          <w:szCs w:val="20"/>
          <w:lang w:eastAsia="ar-SA" w:bidi="ru-RU"/>
        </w:rPr>
        <w:t>5.5. Операции с целевыми средствами, отраженными на лицевых счетах, проводятся после осуществления территориальным органом Федерального казначейства санкционирования операций с целевыми средствами участников казначейского сопровождения в соответствии с Порядком санкционирования на основании документов-оснований и сведений об операциях с целевыми средствами, сформированных и утвержденных в порядке и по форме, которые предусмотрены Порядком санкционирования.</w:t>
      </w:r>
    </w:p>
    <w:p w14:paraId="38B47267" w14:textId="77777777" w:rsidR="00613D2A" w:rsidRDefault="00613D2A" w:rsidP="00613D2A">
      <w:pPr>
        <w:pStyle w:val="a3"/>
        <w:spacing w:line="240" w:lineRule="auto"/>
        <w:rPr>
          <w:color w:val="000000"/>
          <w:sz w:val="20"/>
          <w:szCs w:val="20"/>
        </w:rPr>
      </w:pPr>
      <w:r>
        <w:rPr>
          <w:rFonts w:eastAsia="Arial Unicode MS"/>
          <w:color w:val="000000"/>
          <w:sz w:val="20"/>
          <w:szCs w:val="20"/>
          <w:lang w:eastAsia="ar-SA" w:bidi="ru-RU"/>
        </w:rPr>
        <w:t xml:space="preserve">5.6. Операции по зачислению целевых средств на лицевые счета и списанию целевых средств с лицевых счетов осуществляются при указании в распоряжениях, а также в документах-основаниях </w:t>
      </w:r>
      <w:r>
        <w:rPr>
          <w:rFonts w:eastAsia="Arial Unicode MS"/>
          <w:color w:val="000000"/>
          <w:sz w:val="20"/>
          <w:szCs w:val="20"/>
          <w:lang w:bidi="ru-RU"/>
        </w:rPr>
        <w:t xml:space="preserve">идентификатор государственного Контракта </w:t>
      </w:r>
      <w:r w:rsidRPr="00276A5D">
        <w:rPr>
          <w:sz w:val="20"/>
          <w:szCs w:val="20"/>
        </w:rPr>
        <w:t>98039X00977451450693690</w:t>
      </w:r>
      <w:r>
        <w:rPr>
          <w:sz w:val="20"/>
          <w:szCs w:val="20"/>
        </w:rPr>
        <w:t>38</w:t>
      </w:r>
      <w:r>
        <w:rPr>
          <w:rFonts w:eastAsia="Arial Unicode MS"/>
          <w:color w:val="000000"/>
          <w:sz w:val="20"/>
          <w:szCs w:val="20"/>
          <w:lang w:bidi="ru-RU"/>
        </w:rPr>
        <w:t>.</w:t>
      </w:r>
    </w:p>
    <w:p w14:paraId="7D95AD09" w14:textId="77777777" w:rsidR="00613D2A" w:rsidRDefault="00613D2A" w:rsidP="00613D2A">
      <w:pPr>
        <w:pStyle w:val="a3"/>
        <w:spacing w:line="240" w:lineRule="auto"/>
        <w:rPr>
          <w:rFonts w:eastAsia="Arial Unicode MS"/>
          <w:color w:val="000000"/>
          <w:sz w:val="20"/>
          <w:szCs w:val="20"/>
          <w:lang w:bidi="ru-RU"/>
        </w:rPr>
      </w:pPr>
      <w:r>
        <w:rPr>
          <w:rFonts w:eastAsia="Arial Unicode MS"/>
          <w:color w:val="000000"/>
          <w:sz w:val="20"/>
          <w:szCs w:val="20"/>
          <w:lang w:eastAsia="ar-SA" w:bidi="ru-RU"/>
        </w:rPr>
        <w:lastRenderedPageBreak/>
        <w:t xml:space="preserve">5.7. </w:t>
      </w:r>
      <w:r>
        <w:rPr>
          <w:rFonts w:eastAsia="Arial Unicode MS"/>
          <w:color w:val="000000"/>
          <w:sz w:val="20"/>
          <w:szCs w:val="20"/>
          <w:lang w:bidi="ru-RU"/>
        </w:rPr>
        <w:t>Расходы, источником финансового обеспечения которых являются целевые средства, санкционируются на основании представляемых Поставщиком в Управление Федерального казначейства по Челябинской области сведений об операциях с целевыми средствами, сформированных и утвержденных в порядке и по форме, которые предусмотрены Порядком санкционирования, и содержащих в том числе информацию об источниках поступления целевых средств и направлениях расходования целевых средств, соответствующих результатам, определенным при предоставлении целевых средств.</w:t>
      </w:r>
    </w:p>
    <w:p w14:paraId="721C2761" w14:textId="77777777" w:rsidR="00613D2A" w:rsidRDefault="00613D2A" w:rsidP="00613D2A">
      <w:pPr>
        <w:pStyle w:val="a3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5.8. Ведение в соответствии с порядком, установленным Министерством финансов Российской Федерации, учета доходов, затрат, произведенных в целях достижения результатов, установленных при предоставлении целевых средств по Договору.</w:t>
      </w:r>
    </w:p>
    <w:p w14:paraId="3D1FB0D8" w14:textId="77777777" w:rsidR="00613D2A" w:rsidRDefault="00613D2A" w:rsidP="00613D2A">
      <w:pPr>
        <w:pStyle w:val="a3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5.9. Поставщик обязуется возвратить на лицевые счета целевые средства, размещенные на депозитах, а также в иных финансовых инструментах, включая средства, полученные от их размещения, не позднее 25 декабря текущего финансового года (за исключением средств, определенных пунктом 12 Правил № 2024) в случае, если возможность такого размещения предусмотрена федеральными законами или нормативными правовыми актами Правительства Российской Федерации, законами субъектов Российской Федерации (муниципальными правовыми актами представительных органов муниципальных образований), устанавливающими порядок организации и осуществления бюджетного процесса в субъектах Российской Федерации (муниципальных образованиях).</w:t>
      </w:r>
    </w:p>
    <w:p w14:paraId="640EABB7" w14:textId="2E558F89" w:rsidR="00613D2A" w:rsidRPr="00DA70C0" w:rsidRDefault="00613D2A" w:rsidP="009F3468">
      <w:pPr>
        <w:pStyle w:val="a3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5.10. Перечисление целевых средств на счета, открытые Поставщику в банке, при оплате обязательств, предусмотренных подпунктом 5.3.2. Договора, а также обязательств по накладным расходам, связанным с исполнением Договора, осуществляется в соответствии с Порядком санкционирования.</w:t>
      </w:r>
    </w:p>
    <w:p w14:paraId="21DE69F8" w14:textId="77777777" w:rsidR="00613D2A" w:rsidRPr="009A0C79" w:rsidRDefault="00613D2A" w:rsidP="00613D2A">
      <w:pPr>
        <w:tabs>
          <w:tab w:val="left" w:pos="-2100"/>
          <w:tab w:val="left" w:pos="600"/>
          <w:tab w:val="left" w:pos="851"/>
          <w:tab w:val="left" w:pos="993"/>
        </w:tabs>
        <w:suppressAutoHyphens/>
        <w:spacing w:line="240" w:lineRule="auto"/>
        <w:jc w:val="center"/>
        <w:rPr>
          <w:sz w:val="20"/>
          <w:lang w:eastAsia="ar-SA"/>
        </w:rPr>
      </w:pPr>
      <w:r>
        <w:rPr>
          <w:sz w:val="20"/>
          <w:lang w:eastAsia="ar-SA"/>
        </w:rPr>
        <w:t>6.</w:t>
      </w:r>
      <w:r w:rsidRPr="009A0C79">
        <w:rPr>
          <w:sz w:val="20"/>
          <w:lang w:eastAsia="ar-SA"/>
        </w:rPr>
        <w:t>СРОК ДЕЙСТВИЯ НАСТОЯЩЕГО ДОГОВОРА</w:t>
      </w:r>
    </w:p>
    <w:p w14:paraId="6C940471" w14:textId="77777777" w:rsidR="00613D2A" w:rsidRPr="00DA70C0" w:rsidRDefault="00613D2A" w:rsidP="00FB434E">
      <w:pPr>
        <w:tabs>
          <w:tab w:val="left" w:pos="-2100"/>
          <w:tab w:val="left" w:pos="993"/>
        </w:tabs>
        <w:suppressAutoHyphens/>
        <w:spacing w:after="0" w:line="240" w:lineRule="auto"/>
        <w:ind w:firstLine="57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6</w:t>
      </w:r>
      <w:r w:rsidRPr="00DA70C0">
        <w:rPr>
          <w:sz w:val="20"/>
          <w:szCs w:val="20"/>
          <w:lang w:eastAsia="ar-SA"/>
        </w:rPr>
        <w:t>.1. Срок действия настоящего Договора устанавливается с момента подписания Сторонами и действует по 31.12.202</w:t>
      </w:r>
      <w:r>
        <w:rPr>
          <w:sz w:val="20"/>
          <w:szCs w:val="20"/>
          <w:lang w:eastAsia="ar-SA"/>
        </w:rPr>
        <w:t>5</w:t>
      </w:r>
      <w:r w:rsidRPr="00DA70C0">
        <w:rPr>
          <w:sz w:val="20"/>
          <w:szCs w:val="20"/>
          <w:lang w:eastAsia="ar-SA"/>
        </w:rPr>
        <w:t xml:space="preserve">г. </w:t>
      </w:r>
    </w:p>
    <w:p w14:paraId="057B497B" w14:textId="77777777" w:rsidR="00613D2A" w:rsidRPr="00DA70C0" w:rsidRDefault="00613D2A" w:rsidP="00FB434E">
      <w:pPr>
        <w:tabs>
          <w:tab w:val="left" w:pos="-2100"/>
          <w:tab w:val="left" w:pos="993"/>
        </w:tabs>
        <w:suppressAutoHyphens/>
        <w:spacing w:after="0" w:line="240" w:lineRule="auto"/>
        <w:ind w:firstLine="57"/>
        <w:jc w:val="center"/>
        <w:rPr>
          <w:bCs/>
          <w:caps/>
          <w:sz w:val="20"/>
          <w:szCs w:val="20"/>
          <w:lang w:eastAsia="ar-SA"/>
        </w:rPr>
      </w:pPr>
      <w:r>
        <w:rPr>
          <w:bCs/>
          <w:caps/>
          <w:sz w:val="20"/>
          <w:szCs w:val="20"/>
          <w:lang w:eastAsia="ar-SA"/>
        </w:rPr>
        <w:t>7</w:t>
      </w:r>
      <w:r w:rsidRPr="00DA70C0">
        <w:rPr>
          <w:bCs/>
          <w:caps/>
          <w:sz w:val="20"/>
          <w:szCs w:val="20"/>
          <w:lang w:eastAsia="ar-SA"/>
        </w:rPr>
        <w:t>.</w:t>
      </w:r>
      <w:r w:rsidRPr="00DA70C0">
        <w:rPr>
          <w:bCs/>
          <w:caps/>
          <w:sz w:val="20"/>
          <w:szCs w:val="20"/>
          <w:lang w:eastAsia="ar-SA"/>
        </w:rPr>
        <w:tab/>
        <w:t>Штрафные санкции</w:t>
      </w:r>
    </w:p>
    <w:p w14:paraId="65BEB2D9" w14:textId="77777777" w:rsidR="00613D2A" w:rsidRPr="00DA70C0" w:rsidRDefault="00613D2A" w:rsidP="00613D2A">
      <w:pPr>
        <w:widowControl/>
        <w:tabs>
          <w:tab w:val="left" w:pos="0"/>
          <w:tab w:val="left" w:pos="993"/>
        </w:tabs>
        <w:autoSpaceDN w:val="0"/>
        <w:spacing w:after="0" w:line="240" w:lineRule="auto"/>
        <w:rPr>
          <w:sz w:val="20"/>
          <w:szCs w:val="20"/>
          <w:lang w:eastAsia="ar-SA"/>
        </w:rPr>
      </w:pPr>
      <w:r>
        <w:rPr>
          <w:snapToGrid w:val="0"/>
          <w:sz w:val="20"/>
          <w:szCs w:val="20"/>
          <w:lang w:eastAsia="ar-SA"/>
        </w:rPr>
        <w:t>7</w:t>
      </w:r>
      <w:r w:rsidRPr="00DA70C0">
        <w:rPr>
          <w:snapToGrid w:val="0"/>
          <w:sz w:val="20"/>
          <w:szCs w:val="20"/>
          <w:lang w:eastAsia="ar-SA"/>
        </w:rPr>
        <w:t>.1. За невыполнение или ненадлежащее выполнение Сторонами своих обязательств по настоящему Договору Стороны несут ответственность в соответствии с действующим законодательством РФ.</w:t>
      </w:r>
    </w:p>
    <w:p w14:paraId="5FE00D64" w14:textId="77777777" w:rsidR="00613D2A" w:rsidRPr="00DA70C0" w:rsidRDefault="00613D2A" w:rsidP="00613D2A">
      <w:pPr>
        <w:widowControl/>
        <w:tabs>
          <w:tab w:val="left" w:pos="0"/>
          <w:tab w:val="left" w:pos="993"/>
        </w:tabs>
        <w:autoSpaceDN w:val="0"/>
        <w:spacing w:after="0" w:line="240" w:lineRule="auto"/>
        <w:rPr>
          <w:sz w:val="20"/>
          <w:szCs w:val="20"/>
          <w:lang w:eastAsia="ar-SA"/>
        </w:rPr>
      </w:pPr>
      <w:r>
        <w:rPr>
          <w:snapToGrid w:val="0"/>
          <w:sz w:val="20"/>
          <w:szCs w:val="20"/>
          <w:lang w:eastAsia="ar-SA"/>
        </w:rPr>
        <w:t>7</w:t>
      </w:r>
      <w:r w:rsidRPr="00DA70C0">
        <w:rPr>
          <w:snapToGrid w:val="0"/>
          <w:sz w:val="20"/>
          <w:szCs w:val="20"/>
          <w:lang w:eastAsia="ar-SA"/>
        </w:rPr>
        <w:t xml:space="preserve">.2. </w:t>
      </w:r>
      <w:r w:rsidRPr="00DA70C0">
        <w:rPr>
          <w:sz w:val="20"/>
          <w:szCs w:val="20"/>
          <w:lang w:eastAsia="ar-SA"/>
        </w:rPr>
        <w:t xml:space="preserve">В случае просрочки исполнения Заказчиком обязательств по оплате поставленного Товара, Заказчик уплачивает Поставщику проценты по правилам статьи 395 Гражданского кодекса РФ от невыплаченной суммы, за каждый день просрочки. </w:t>
      </w:r>
    </w:p>
    <w:p w14:paraId="316E9803" w14:textId="77777777" w:rsidR="00613D2A" w:rsidRPr="00DA70C0" w:rsidRDefault="00613D2A" w:rsidP="00613D2A">
      <w:pPr>
        <w:widowControl/>
        <w:tabs>
          <w:tab w:val="left" w:pos="0"/>
          <w:tab w:val="left" w:pos="993"/>
        </w:tabs>
        <w:autoSpaceDN w:val="0"/>
        <w:spacing w:after="0" w:line="240" w:lineRule="auto"/>
        <w:rPr>
          <w:sz w:val="20"/>
          <w:szCs w:val="20"/>
          <w:lang w:eastAsia="ar-SA"/>
        </w:rPr>
      </w:pPr>
      <w:r>
        <w:rPr>
          <w:snapToGrid w:val="0"/>
          <w:sz w:val="20"/>
          <w:szCs w:val="20"/>
          <w:lang w:eastAsia="ar-SA"/>
        </w:rPr>
        <w:t>7</w:t>
      </w:r>
      <w:r w:rsidRPr="00DA70C0">
        <w:rPr>
          <w:snapToGrid w:val="0"/>
          <w:sz w:val="20"/>
          <w:szCs w:val="20"/>
          <w:lang w:eastAsia="ar-SA"/>
        </w:rPr>
        <w:t xml:space="preserve">.3. </w:t>
      </w:r>
      <w:r w:rsidRPr="00DA70C0">
        <w:rPr>
          <w:sz w:val="20"/>
          <w:szCs w:val="20"/>
          <w:lang w:eastAsia="ar-SA"/>
        </w:rPr>
        <w:t xml:space="preserve">В случае просрочки Поставщиком исполнения своих обязательств по настоящему Договору (в том числе гарантийного обязательства), Поставщик уплачивает Заказчику пени в размере 0,1% от цены Договора за каждый день просрочки исполнения обязательства. </w:t>
      </w:r>
    </w:p>
    <w:p w14:paraId="7ACA6707" w14:textId="77777777" w:rsidR="00613D2A" w:rsidRPr="00FB434E" w:rsidRDefault="00613D2A" w:rsidP="00613D2A">
      <w:pPr>
        <w:widowControl/>
        <w:tabs>
          <w:tab w:val="left" w:pos="0"/>
          <w:tab w:val="left" w:pos="993"/>
        </w:tabs>
        <w:autoSpaceDN w:val="0"/>
        <w:spacing w:after="0" w:line="240" w:lineRule="auto"/>
        <w:rPr>
          <w:sz w:val="18"/>
          <w:szCs w:val="18"/>
          <w:lang w:eastAsia="ar-SA"/>
        </w:rPr>
      </w:pPr>
      <w:r w:rsidRPr="00FB434E">
        <w:rPr>
          <w:snapToGrid w:val="0"/>
          <w:sz w:val="18"/>
          <w:szCs w:val="18"/>
          <w:lang w:eastAsia="ar-SA"/>
        </w:rPr>
        <w:t xml:space="preserve">7.4. </w:t>
      </w:r>
      <w:r w:rsidRPr="00FB434E">
        <w:rPr>
          <w:sz w:val="18"/>
          <w:szCs w:val="18"/>
          <w:lang w:eastAsia="ar-SA"/>
        </w:rPr>
        <w:t xml:space="preserve">В случае неисполнения Поставщиком обязанностей по поставке Товара в сроки, предусмотренные договором, Поставщик уплачивает Заказчику штраф в размере 20 (Двадцати) процентов стоимости не поставленного Товара. </w:t>
      </w:r>
    </w:p>
    <w:p w14:paraId="41DF83BC" w14:textId="77777777" w:rsidR="00613D2A" w:rsidRPr="00FB434E" w:rsidRDefault="00613D2A" w:rsidP="00613D2A">
      <w:pPr>
        <w:widowControl/>
        <w:tabs>
          <w:tab w:val="left" w:pos="0"/>
          <w:tab w:val="left" w:pos="993"/>
        </w:tabs>
        <w:autoSpaceDN w:val="0"/>
        <w:spacing w:after="0" w:line="240" w:lineRule="auto"/>
        <w:rPr>
          <w:sz w:val="18"/>
          <w:szCs w:val="18"/>
          <w:lang w:eastAsia="ar-SA"/>
        </w:rPr>
      </w:pPr>
      <w:r w:rsidRPr="00FB434E">
        <w:rPr>
          <w:snapToGrid w:val="0"/>
          <w:sz w:val="18"/>
          <w:szCs w:val="18"/>
          <w:lang w:eastAsia="ar-SA"/>
        </w:rPr>
        <w:t xml:space="preserve">7.5. </w:t>
      </w:r>
      <w:r w:rsidRPr="00FB434E">
        <w:rPr>
          <w:sz w:val="18"/>
          <w:szCs w:val="18"/>
          <w:lang w:eastAsia="ar-SA"/>
        </w:rPr>
        <w:t>Поставщик несет ответственность за достоверность данных, указанных в документах на поставляемый Товар. При несоответствии действительности любых данных, указанных в сопроводительных документах на Товар, или при их отсутствии, а также, если в связи с недостатками в документальном оформлении Заказчик был привлечен к ответственности в соответствии с действующим законодательством, Поставщик возмещает Заказчику убытки в полном объеме.</w:t>
      </w:r>
    </w:p>
    <w:p w14:paraId="36CD9771" w14:textId="77777777" w:rsidR="00613D2A" w:rsidRPr="00FB434E" w:rsidRDefault="00613D2A" w:rsidP="00613D2A">
      <w:pPr>
        <w:widowControl/>
        <w:tabs>
          <w:tab w:val="left" w:pos="0"/>
          <w:tab w:val="left" w:pos="993"/>
        </w:tabs>
        <w:autoSpaceDN w:val="0"/>
        <w:spacing w:after="0" w:line="240" w:lineRule="auto"/>
        <w:rPr>
          <w:sz w:val="18"/>
          <w:szCs w:val="18"/>
          <w:lang w:eastAsia="ar-SA"/>
        </w:rPr>
      </w:pPr>
      <w:r w:rsidRPr="00FB434E">
        <w:rPr>
          <w:snapToGrid w:val="0"/>
          <w:sz w:val="18"/>
          <w:szCs w:val="18"/>
          <w:lang w:eastAsia="ar-SA"/>
        </w:rPr>
        <w:t xml:space="preserve">7.6. </w:t>
      </w:r>
      <w:r w:rsidRPr="00FB434E">
        <w:rPr>
          <w:sz w:val="18"/>
          <w:szCs w:val="18"/>
          <w:lang w:eastAsia="ar-SA"/>
        </w:rPr>
        <w:t>Уплата неустойки (пени, штрафа), а также возмещение убытков не освобождает Стороны от исполнения обязательств, предусмотренных Договором.</w:t>
      </w:r>
    </w:p>
    <w:p w14:paraId="597D54AA" w14:textId="6497CB0D" w:rsidR="00613D2A" w:rsidRPr="00FB434E" w:rsidRDefault="00613D2A" w:rsidP="00613D2A">
      <w:pPr>
        <w:widowControl/>
        <w:tabs>
          <w:tab w:val="left" w:pos="0"/>
          <w:tab w:val="left" w:pos="426"/>
        </w:tabs>
        <w:autoSpaceDN w:val="0"/>
        <w:spacing w:after="0" w:line="240" w:lineRule="auto"/>
        <w:rPr>
          <w:sz w:val="18"/>
          <w:szCs w:val="18"/>
          <w:lang w:eastAsia="ar-SA"/>
        </w:rPr>
      </w:pPr>
      <w:r w:rsidRPr="00FB434E">
        <w:rPr>
          <w:snapToGrid w:val="0"/>
          <w:sz w:val="18"/>
          <w:szCs w:val="18"/>
          <w:lang w:eastAsia="ar-SA"/>
        </w:rPr>
        <w:t xml:space="preserve">7.7. </w:t>
      </w:r>
      <w:r w:rsidRPr="00FB434E">
        <w:rPr>
          <w:sz w:val="18"/>
          <w:szCs w:val="18"/>
          <w:lang w:eastAsia="ar-SA"/>
        </w:rPr>
        <w:t>В случае возникновения споров Стороны обязуются принять все меры для их разрешения путем переговоров.</w:t>
      </w:r>
    </w:p>
    <w:p w14:paraId="3825D5E0" w14:textId="77777777" w:rsidR="00613D2A" w:rsidRPr="00DA70C0" w:rsidRDefault="00613D2A" w:rsidP="00613D2A">
      <w:pPr>
        <w:keepNext/>
        <w:widowControl/>
        <w:tabs>
          <w:tab w:val="left" w:pos="360"/>
          <w:tab w:val="left" w:pos="426"/>
          <w:tab w:val="left" w:pos="540"/>
        </w:tabs>
        <w:adjustRightInd/>
        <w:spacing w:after="0" w:line="240" w:lineRule="auto"/>
        <w:ind w:left="360"/>
        <w:jc w:val="center"/>
        <w:textAlignment w:val="auto"/>
        <w:rPr>
          <w:bCs/>
          <w:caps/>
          <w:sz w:val="20"/>
          <w:szCs w:val="20"/>
          <w:lang w:eastAsia="ar-SA"/>
        </w:rPr>
      </w:pPr>
      <w:r>
        <w:rPr>
          <w:bCs/>
          <w:caps/>
          <w:sz w:val="20"/>
          <w:szCs w:val="20"/>
          <w:lang w:eastAsia="ar-SA"/>
        </w:rPr>
        <w:t>8.</w:t>
      </w:r>
      <w:r w:rsidRPr="00DA70C0">
        <w:rPr>
          <w:bCs/>
          <w:caps/>
          <w:sz w:val="20"/>
          <w:szCs w:val="20"/>
          <w:lang w:eastAsia="ar-SA"/>
        </w:rPr>
        <w:t>ОБСТОЯТЕЛЬСТВА НЕПРЕОДОЛИМОЙ СИЛЫ</w:t>
      </w:r>
    </w:p>
    <w:p w14:paraId="1E8ABD3B" w14:textId="77777777" w:rsidR="00613D2A" w:rsidRPr="00DA70C0" w:rsidRDefault="00613D2A" w:rsidP="00613D2A">
      <w:pPr>
        <w:shd w:val="clear" w:color="auto" w:fill="FFFFFF"/>
        <w:tabs>
          <w:tab w:val="left" w:pos="426"/>
        </w:tabs>
        <w:adjustRightInd/>
        <w:spacing w:after="0" w:line="240" w:lineRule="auto"/>
        <w:ind w:left="57"/>
        <w:textAlignment w:val="auto"/>
        <w:rPr>
          <w:sz w:val="20"/>
          <w:szCs w:val="20"/>
        </w:rPr>
      </w:pPr>
      <w:r>
        <w:rPr>
          <w:sz w:val="20"/>
          <w:szCs w:val="20"/>
        </w:rPr>
        <w:t>8.1.</w:t>
      </w:r>
      <w:r w:rsidRPr="00DA70C0">
        <w:rPr>
          <w:sz w:val="20"/>
          <w:szCs w:val="20"/>
        </w:rPr>
        <w:t>Стороны освобождаются от ответственности за неисполнение или ненадлежащее исполнение обязательств по настоящему Договору, если надлежащее исполнение оказалось невозможным вследствие действия непреодолимой силы, то есть чрезвычайных и непредотвратимых при данных условиях обстоятельств, как то стихийные бедствия, пожары, наводнения, землетрясения, военные действия или введение чрезвычайного положения, забастовки, гражданские беспорядки, принятие обязательных для любой из Сторон нормативно-правовых актов, изменения в законодательстве Российской Федерации, препятствующие исполнению обязательств по настоящему Договору и не зависящие от воли Сторон.</w:t>
      </w:r>
    </w:p>
    <w:p w14:paraId="4B8A4584" w14:textId="77777777" w:rsidR="00613D2A" w:rsidRPr="00DA70C0" w:rsidRDefault="00613D2A" w:rsidP="00613D2A">
      <w:pPr>
        <w:shd w:val="clear" w:color="auto" w:fill="FFFFFF"/>
        <w:tabs>
          <w:tab w:val="left" w:pos="426"/>
          <w:tab w:val="left" w:pos="1134"/>
        </w:tabs>
        <w:adjustRightInd/>
        <w:spacing w:after="0" w:line="240" w:lineRule="auto"/>
        <w:ind w:left="57"/>
        <w:textAlignment w:val="auto"/>
        <w:rPr>
          <w:sz w:val="20"/>
          <w:szCs w:val="20"/>
        </w:rPr>
      </w:pPr>
      <w:r>
        <w:rPr>
          <w:sz w:val="20"/>
          <w:szCs w:val="20"/>
        </w:rPr>
        <w:t xml:space="preserve">8.2. </w:t>
      </w:r>
      <w:r w:rsidRPr="00DA70C0">
        <w:rPr>
          <w:sz w:val="20"/>
          <w:szCs w:val="20"/>
        </w:rPr>
        <w:t>Сторона, для которой создалась невозможность исполнения обязательств по настоящему Договору вследствие обстоятельств непреодолимой силы, должна известить другую Сторону в письменной форме без промедления о наступлении этих обстоятельств, но не позднее 5 (Пяти) календарных дней с момента их наступления. Извещение должно содержать данные о наступлении и характере обстоятельств и о возможных их последствиях. Сторона должна также без промедления, не позднее 5 (Пяти) календарных дней, известить другую Сторону в письменной форме о прекращении этих обстоятельств.</w:t>
      </w:r>
    </w:p>
    <w:p w14:paraId="1299C4EE" w14:textId="77777777" w:rsidR="00613D2A" w:rsidRPr="00DA70C0" w:rsidRDefault="00613D2A" w:rsidP="00613D2A">
      <w:pPr>
        <w:shd w:val="clear" w:color="auto" w:fill="FFFFFF"/>
        <w:tabs>
          <w:tab w:val="left" w:pos="426"/>
          <w:tab w:val="left" w:pos="1134"/>
        </w:tabs>
        <w:adjustRightInd/>
        <w:spacing w:after="0" w:line="240" w:lineRule="auto"/>
        <w:textAlignment w:val="auto"/>
        <w:rPr>
          <w:sz w:val="20"/>
          <w:szCs w:val="20"/>
        </w:rPr>
      </w:pPr>
      <w:r>
        <w:rPr>
          <w:sz w:val="20"/>
          <w:szCs w:val="20"/>
        </w:rPr>
        <w:t xml:space="preserve">8.3. </w:t>
      </w:r>
      <w:r w:rsidRPr="00DA70C0">
        <w:rPr>
          <w:sz w:val="20"/>
          <w:szCs w:val="20"/>
        </w:rPr>
        <w:t>Обстоятельства, освобождающие Стороны от ответственности, должны быть удостоверены компетентными органами.</w:t>
      </w:r>
    </w:p>
    <w:p w14:paraId="0486E6CE" w14:textId="23703E22" w:rsidR="00613D2A" w:rsidRPr="00DA70C0" w:rsidRDefault="00613D2A" w:rsidP="009F3468">
      <w:pPr>
        <w:shd w:val="clear" w:color="auto" w:fill="FFFFFF"/>
        <w:tabs>
          <w:tab w:val="left" w:pos="426"/>
          <w:tab w:val="left" w:pos="1134"/>
        </w:tabs>
        <w:adjustRightInd/>
        <w:spacing w:after="0" w:line="240" w:lineRule="auto"/>
        <w:ind w:left="57"/>
        <w:textAlignment w:val="auto"/>
        <w:rPr>
          <w:sz w:val="20"/>
          <w:szCs w:val="20"/>
        </w:rPr>
      </w:pPr>
      <w:r>
        <w:rPr>
          <w:sz w:val="20"/>
          <w:szCs w:val="20"/>
        </w:rPr>
        <w:t xml:space="preserve">8.4. </w:t>
      </w:r>
      <w:r w:rsidRPr="00DA70C0">
        <w:rPr>
          <w:sz w:val="20"/>
          <w:szCs w:val="20"/>
        </w:rPr>
        <w:t>Заказчик вправе в одностороннем внесудебном порядке расторгнуть Договор в случае, если обстоятельства непреодолимой силы действуют на протяжении более чем 2 (двух) месяцев подряд.</w:t>
      </w:r>
    </w:p>
    <w:p w14:paraId="465122A2" w14:textId="77777777" w:rsidR="00613D2A" w:rsidRPr="009A0C79" w:rsidRDefault="00613D2A" w:rsidP="00613D2A">
      <w:pPr>
        <w:pStyle w:val="a7"/>
        <w:numPr>
          <w:ilvl w:val="0"/>
          <w:numId w:val="6"/>
        </w:numPr>
        <w:tabs>
          <w:tab w:val="left" w:pos="993"/>
        </w:tabs>
        <w:spacing w:line="240" w:lineRule="auto"/>
        <w:jc w:val="center"/>
        <w:rPr>
          <w:color w:val="000000"/>
          <w:sz w:val="20"/>
          <w:lang w:eastAsia="ar-SA"/>
        </w:rPr>
      </w:pPr>
      <w:r w:rsidRPr="009A0C79">
        <w:rPr>
          <w:color w:val="000000"/>
          <w:sz w:val="20"/>
          <w:lang w:eastAsia="ar-SA"/>
        </w:rPr>
        <w:t>РАСТОРЖЕНИЕ ДОГОВОРА</w:t>
      </w:r>
    </w:p>
    <w:p w14:paraId="31AA8ABA" w14:textId="77777777" w:rsidR="00613D2A" w:rsidRPr="00DA70C0" w:rsidRDefault="00613D2A" w:rsidP="00613D2A">
      <w:pPr>
        <w:widowControl/>
        <w:shd w:val="clear" w:color="auto" w:fill="FFFFFF"/>
        <w:tabs>
          <w:tab w:val="left" w:pos="426"/>
          <w:tab w:val="left" w:pos="1134"/>
        </w:tabs>
        <w:adjustRightInd/>
        <w:spacing w:after="0" w:line="240" w:lineRule="auto"/>
        <w:ind w:left="57"/>
        <w:textAlignment w:val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9.1.</w:t>
      </w:r>
      <w:r w:rsidRPr="00DA70C0">
        <w:rPr>
          <w:color w:val="000000"/>
          <w:sz w:val="20"/>
          <w:szCs w:val="20"/>
        </w:rPr>
        <w:t>З</w:t>
      </w:r>
      <w:r w:rsidRPr="00DA70C0">
        <w:rPr>
          <w:sz w:val="20"/>
          <w:szCs w:val="20"/>
        </w:rPr>
        <w:t>аказчик вправе в одностороннем внесудебном порядке отказаться от исполнения обязательств по настоящему Договору, в случаях:</w:t>
      </w:r>
    </w:p>
    <w:p w14:paraId="7698CE4B" w14:textId="77777777" w:rsidR="00613D2A" w:rsidRPr="00DA70C0" w:rsidRDefault="00613D2A" w:rsidP="00613D2A">
      <w:pPr>
        <w:tabs>
          <w:tab w:val="left" w:pos="426"/>
          <w:tab w:val="left" w:pos="851"/>
          <w:tab w:val="left" w:pos="1134"/>
        </w:tabs>
        <w:spacing w:after="0" w:line="240" w:lineRule="auto"/>
        <w:ind w:firstLine="57"/>
        <w:rPr>
          <w:sz w:val="20"/>
          <w:szCs w:val="20"/>
          <w:lang w:eastAsia="ar-SA"/>
        </w:rPr>
      </w:pPr>
      <w:r w:rsidRPr="00DA70C0">
        <w:rPr>
          <w:sz w:val="20"/>
          <w:szCs w:val="20"/>
          <w:lang w:eastAsia="ar-SA"/>
        </w:rPr>
        <w:t>- нарушения Поставщиком сроков поставки, в том числе сроков на допоставку/доукомплектование/замену Товара,  нарушения гарантийных обязательств;</w:t>
      </w:r>
    </w:p>
    <w:p w14:paraId="5F2F1372" w14:textId="77777777" w:rsidR="00613D2A" w:rsidRPr="00DA70C0" w:rsidRDefault="00613D2A" w:rsidP="00613D2A">
      <w:pPr>
        <w:tabs>
          <w:tab w:val="left" w:pos="426"/>
          <w:tab w:val="left" w:pos="851"/>
          <w:tab w:val="left" w:pos="1134"/>
        </w:tabs>
        <w:spacing w:after="0" w:line="240" w:lineRule="auto"/>
        <w:ind w:firstLine="57"/>
        <w:rPr>
          <w:sz w:val="20"/>
          <w:szCs w:val="20"/>
          <w:lang w:eastAsia="ar-SA"/>
        </w:rPr>
      </w:pPr>
      <w:r w:rsidRPr="00DA70C0">
        <w:rPr>
          <w:sz w:val="20"/>
          <w:szCs w:val="20"/>
          <w:lang w:eastAsia="ar-SA"/>
        </w:rPr>
        <w:t>- если Поставщик не выполнит какие-либо из своих обязательств по Договору;</w:t>
      </w:r>
    </w:p>
    <w:p w14:paraId="2C09F487" w14:textId="77777777" w:rsidR="00613D2A" w:rsidRPr="00DA70C0" w:rsidRDefault="00613D2A" w:rsidP="00613D2A">
      <w:pPr>
        <w:tabs>
          <w:tab w:val="left" w:pos="426"/>
          <w:tab w:val="left" w:pos="851"/>
          <w:tab w:val="left" w:pos="1134"/>
        </w:tabs>
        <w:spacing w:after="0" w:line="240" w:lineRule="auto"/>
        <w:ind w:firstLine="57"/>
        <w:rPr>
          <w:sz w:val="20"/>
          <w:szCs w:val="20"/>
          <w:lang w:eastAsia="ar-SA"/>
        </w:rPr>
      </w:pPr>
      <w:r w:rsidRPr="00DA70C0">
        <w:rPr>
          <w:sz w:val="20"/>
          <w:szCs w:val="20"/>
          <w:lang w:eastAsia="ar-SA"/>
        </w:rPr>
        <w:t>- существенного нарушения требований к качеству Товара;</w:t>
      </w:r>
    </w:p>
    <w:p w14:paraId="14F6990A" w14:textId="77777777" w:rsidR="00613D2A" w:rsidRPr="00DA70C0" w:rsidRDefault="00613D2A" w:rsidP="00613D2A">
      <w:pPr>
        <w:tabs>
          <w:tab w:val="left" w:pos="426"/>
          <w:tab w:val="left" w:pos="1134"/>
        </w:tabs>
        <w:spacing w:after="0" w:line="240" w:lineRule="auto"/>
        <w:ind w:firstLine="57"/>
        <w:rPr>
          <w:sz w:val="20"/>
          <w:szCs w:val="20"/>
          <w:lang w:eastAsia="ar-SA"/>
        </w:rPr>
      </w:pPr>
      <w:r w:rsidRPr="00DA70C0">
        <w:rPr>
          <w:sz w:val="20"/>
          <w:szCs w:val="20"/>
          <w:lang w:eastAsia="ar-SA"/>
        </w:rPr>
        <w:t>- в иных случаях, предусмотренных действующим законодательством РФ и настоящим Договором.</w:t>
      </w:r>
    </w:p>
    <w:p w14:paraId="5359DEBC" w14:textId="77777777" w:rsidR="00613D2A" w:rsidRPr="00DA70C0" w:rsidRDefault="00613D2A" w:rsidP="00613D2A">
      <w:pPr>
        <w:widowControl/>
        <w:tabs>
          <w:tab w:val="left" w:pos="426"/>
        </w:tabs>
        <w:autoSpaceDE w:val="0"/>
        <w:autoSpaceDN w:val="0"/>
        <w:spacing w:after="0" w:line="240" w:lineRule="auto"/>
        <w:ind w:left="57"/>
        <w:textAlignment w:val="auto"/>
        <w:rPr>
          <w:sz w:val="20"/>
          <w:szCs w:val="20"/>
        </w:rPr>
      </w:pPr>
      <w:r>
        <w:rPr>
          <w:sz w:val="20"/>
          <w:szCs w:val="20"/>
        </w:rPr>
        <w:lastRenderedPageBreak/>
        <w:t>9.2.</w:t>
      </w:r>
      <w:r w:rsidRPr="00DA70C0">
        <w:rPr>
          <w:sz w:val="20"/>
          <w:szCs w:val="20"/>
        </w:rPr>
        <w:t>Уведомление Заказчика об одностороннем отказе от исполнения Договора направляется Поставщику по почте заказным письмом с уведомлением о вручении по адресу Поставщика, указанному в Договоре, либо с использованием иных средств связи и доставки, обеспечивающих фиксирование такого уведомления и получение Заказчиком подтверждения о его вручении Поставщику. Датой надлежащего уведомления Поставщика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адресу, указанному в Договоре.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направления Заказчиком уведомления Поставщику.</w:t>
      </w:r>
    </w:p>
    <w:p w14:paraId="39C2C4CA" w14:textId="77777777" w:rsidR="00613D2A" w:rsidRDefault="00613D2A" w:rsidP="00613D2A">
      <w:pPr>
        <w:widowControl/>
        <w:shd w:val="clear" w:color="auto" w:fill="FFFFFF"/>
        <w:tabs>
          <w:tab w:val="left" w:pos="426"/>
          <w:tab w:val="left" w:pos="1134"/>
        </w:tabs>
        <w:adjustRightInd/>
        <w:spacing w:after="0" w:line="240" w:lineRule="auto"/>
        <w:ind w:left="57"/>
        <w:textAlignment w:val="auto"/>
        <w:rPr>
          <w:sz w:val="20"/>
          <w:szCs w:val="20"/>
        </w:rPr>
      </w:pPr>
      <w:r>
        <w:rPr>
          <w:sz w:val="20"/>
          <w:szCs w:val="20"/>
        </w:rPr>
        <w:t>9.3.</w:t>
      </w:r>
      <w:r w:rsidRPr="00DA70C0">
        <w:rPr>
          <w:sz w:val="20"/>
          <w:szCs w:val="20"/>
        </w:rPr>
        <w:t xml:space="preserve">Договор будет считаться расторгнутым через 10 дней с даты надлежащего уведомления Заказчиком Поставщика об одностороннем отказе от исполнения Договора. </w:t>
      </w:r>
    </w:p>
    <w:p w14:paraId="000441D8" w14:textId="77777777" w:rsidR="00613D2A" w:rsidRPr="00295F12" w:rsidRDefault="00613D2A" w:rsidP="00613D2A">
      <w:pPr>
        <w:pStyle w:val="a7"/>
        <w:tabs>
          <w:tab w:val="left" w:pos="-2200"/>
          <w:tab w:val="left" w:pos="851"/>
          <w:tab w:val="left" w:pos="993"/>
        </w:tabs>
        <w:suppressAutoHyphens/>
        <w:spacing w:line="240" w:lineRule="auto"/>
        <w:jc w:val="center"/>
        <w:rPr>
          <w:sz w:val="20"/>
          <w:lang w:eastAsia="ar-SA"/>
        </w:rPr>
      </w:pPr>
      <w:r>
        <w:rPr>
          <w:sz w:val="20"/>
          <w:lang w:eastAsia="ar-SA"/>
        </w:rPr>
        <w:t>10.</w:t>
      </w:r>
      <w:r w:rsidRPr="00295F12">
        <w:rPr>
          <w:sz w:val="20"/>
          <w:lang w:eastAsia="ar-SA"/>
        </w:rPr>
        <w:t>ГАРАНТИИ ПОСТАВЩИКА</w:t>
      </w:r>
    </w:p>
    <w:p w14:paraId="3E5EA162" w14:textId="77777777" w:rsidR="00613D2A" w:rsidRPr="00DA70C0" w:rsidRDefault="00613D2A" w:rsidP="00613D2A">
      <w:pPr>
        <w:pStyle w:val="a3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10</w:t>
      </w:r>
      <w:r w:rsidRPr="00DA70C0">
        <w:rPr>
          <w:sz w:val="20"/>
          <w:szCs w:val="20"/>
        </w:rPr>
        <w:t xml:space="preserve">.1. </w:t>
      </w:r>
      <w:r w:rsidRPr="00DA70C0">
        <w:rPr>
          <w:sz w:val="20"/>
          <w:szCs w:val="20"/>
          <w:shd w:val="clear" w:color="auto" w:fill="FFFFFF"/>
        </w:rPr>
        <w:t xml:space="preserve">Поставщик гарантирует качество поставленного по настоящему Договору Товара с момента передачи Товара Покупателю. </w:t>
      </w:r>
      <w:r w:rsidRPr="00DA70C0">
        <w:rPr>
          <w:sz w:val="20"/>
          <w:szCs w:val="20"/>
        </w:rPr>
        <w:t>Поставщик гарантирует,  что поставленный Товар не имеет дефектов, проявляющихся в результате действия или упущения Поставщика при нормальном использовании поставленного Товара в условиях, обычных для России. Гарантийный срок на Товар, поставляемый по настоящему Договору, устанавливается не менее срока, установленного производителем.</w:t>
      </w:r>
    </w:p>
    <w:p w14:paraId="4F6202FF" w14:textId="77777777" w:rsidR="00613D2A" w:rsidRPr="00DA70C0" w:rsidRDefault="00613D2A" w:rsidP="00613D2A">
      <w:pPr>
        <w:tabs>
          <w:tab w:val="left" w:pos="-2200"/>
          <w:tab w:val="left" w:pos="851"/>
          <w:tab w:val="left" w:pos="993"/>
        </w:tabs>
        <w:suppressAutoHyphens/>
        <w:spacing w:after="0" w:line="240" w:lineRule="auto"/>
        <w:ind w:firstLine="57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10</w:t>
      </w:r>
      <w:r w:rsidRPr="00DA70C0">
        <w:rPr>
          <w:sz w:val="20"/>
          <w:szCs w:val="20"/>
          <w:lang w:eastAsia="ar-SA"/>
        </w:rPr>
        <w:t>.2. Поставщик гарантирует наличие и представление инструкций по применению поставленного Товара и другой документации на русском языке.</w:t>
      </w:r>
    </w:p>
    <w:p w14:paraId="7E19C288" w14:textId="77777777" w:rsidR="00613D2A" w:rsidRPr="00DA70C0" w:rsidRDefault="00613D2A" w:rsidP="00613D2A">
      <w:pPr>
        <w:tabs>
          <w:tab w:val="left" w:pos="993"/>
        </w:tabs>
        <w:suppressAutoHyphens/>
        <w:spacing w:after="0" w:line="240" w:lineRule="auto"/>
        <w:ind w:firstLine="57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10</w:t>
      </w:r>
      <w:r w:rsidRPr="00DA70C0">
        <w:rPr>
          <w:sz w:val="20"/>
          <w:szCs w:val="20"/>
          <w:lang w:eastAsia="ar-SA"/>
        </w:rPr>
        <w:t>.3. При обнаружении в поставляемом Товаре производственных дефектов, недостач или иных несоответствий условиям Договора в период гарантийного срока Заказчик не позднее 3-х рабочих дней письменно уведомляет об этом Поставщика.</w:t>
      </w:r>
    </w:p>
    <w:p w14:paraId="2C6EC041" w14:textId="240C5D25" w:rsidR="00613D2A" w:rsidRPr="00DA70C0" w:rsidRDefault="00613D2A" w:rsidP="009F3468">
      <w:pPr>
        <w:tabs>
          <w:tab w:val="left" w:pos="993"/>
        </w:tabs>
        <w:spacing w:after="0" w:line="240" w:lineRule="auto"/>
        <w:ind w:firstLine="57"/>
        <w:rPr>
          <w:sz w:val="20"/>
          <w:szCs w:val="20"/>
        </w:rPr>
      </w:pPr>
      <w:r>
        <w:rPr>
          <w:sz w:val="20"/>
          <w:szCs w:val="20"/>
        </w:rPr>
        <w:t>10</w:t>
      </w:r>
      <w:r w:rsidRPr="00DA70C0">
        <w:rPr>
          <w:sz w:val="20"/>
          <w:szCs w:val="20"/>
        </w:rPr>
        <w:t>.4. При получении уведомления Поставщик своими силами и средствами, в течение 15 рабочих дней должен исправить дефекты, доукомплектовать, произвести замену бракованного Товара.</w:t>
      </w:r>
    </w:p>
    <w:p w14:paraId="2FD24A7E" w14:textId="77777777" w:rsidR="00613D2A" w:rsidRPr="00DA70C0" w:rsidRDefault="00613D2A" w:rsidP="00613D2A">
      <w:pPr>
        <w:pStyle w:val="a7"/>
        <w:tabs>
          <w:tab w:val="left" w:pos="851"/>
          <w:tab w:val="left" w:pos="1418"/>
        </w:tabs>
        <w:spacing w:line="240" w:lineRule="auto"/>
        <w:jc w:val="center"/>
        <w:rPr>
          <w:bCs/>
          <w:sz w:val="20"/>
        </w:rPr>
      </w:pPr>
      <w:r>
        <w:rPr>
          <w:bCs/>
          <w:sz w:val="20"/>
        </w:rPr>
        <w:t>11.</w:t>
      </w:r>
      <w:r w:rsidRPr="00DA70C0">
        <w:rPr>
          <w:bCs/>
          <w:sz w:val="20"/>
        </w:rPr>
        <w:t>ЗАКЛЮЧИТЕЛЬНЫЕ ПОЛОЖЕНИЯ</w:t>
      </w:r>
    </w:p>
    <w:p w14:paraId="31808530" w14:textId="77777777" w:rsidR="00613D2A" w:rsidRPr="0015427C" w:rsidRDefault="00613D2A" w:rsidP="00613D2A">
      <w:pPr>
        <w:widowControl/>
        <w:tabs>
          <w:tab w:val="left" w:pos="0"/>
          <w:tab w:val="left" w:pos="567"/>
        </w:tabs>
        <w:adjustRightInd/>
        <w:spacing w:line="240" w:lineRule="auto"/>
        <w:textAlignment w:val="auto"/>
        <w:rPr>
          <w:sz w:val="20"/>
        </w:rPr>
      </w:pPr>
      <w:r>
        <w:rPr>
          <w:sz w:val="20"/>
        </w:rPr>
        <w:t>11.1.</w:t>
      </w:r>
      <w:r w:rsidRPr="0015427C">
        <w:rPr>
          <w:sz w:val="20"/>
        </w:rPr>
        <w:t>Взаимоотношения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14:paraId="2A824BDE" w14:textId="77777777" w:rsidR="00613D2A" w:rsidRPr="0015427C" w:rsidRDefault="00613D2A" w:rsidP="00613D2A">
      <w:pPr>
        <w:widowControl/>
        <w:tabs>
          <w:tab w:val="left" w:pos="0"/>
          <w:tab w:val="left" w:pos="567"/>
        </w:tabs>
        <w:adjustRightInd/>
        <w:spacing w:line="240" w:lineRule="auto"/>
        <w:textAlignment w:val="auto"/>
        <w:rPr>
          <w:sz w:val="20"/>
        </w:rPr>
      </w:pPr>
      <w:r>
        <w:rPr>
          <w:sz w:val="20"/>
        </w:rPr>
        <w:t>11.2.</w:t>
      </w:r>
      <w:r w:rsidRPr="0015427C">
        <w:rPr>
          <w:sz w:val="20"/>
        </w:rPr>
        <w:t>По согласованию Сторон условия Договора могут быть изменены в случаях, предусмотренных Положением и/или документацией о закупке, действующим законодательством РФ. Все изменения по Договору оформляются в письменном виде, подписываются обеими Сторонами и являются неотъемлемой частью Договора.</w:t>
      </w:r>
    </w:p>
    <w:p w14:paraId="63A55DC9" w14:textId="77777777" w:rsidR="00613D2A" w:rsidRPr="00FB434E" w:rsidRDefault="00613D2A" w:rsidP="00613D2A">
      <w:pPr>
        <w:pStyle w:val="a7"/>
        <w:widowControl/>
        <w:tabs>
          <w:tab w:val="left" w:pos="0"/>
          <w:tab w:val="left" w:pos="567"/>
        </w:tabs>
        <w:adjustRightInd/>
        <w:spacing w:line="240" w:lineRule="auto"/>
        <w:ind w:left="0"/>
        <w:jc w:val="both"/>
        <w:textAlignment w:val="auto"/>
        <w:rPr>
          <w:sz w:val="18"/>
          <w:szCs w:val="18"/>
        </w:rPr>
      </w:pPr>
      <w:r w:rsidRPr="00FB434E">
        <w:rPr>
          <w:rFonts w:eastAsia="Times New Roman"/>
          <w:sz w:val="18"/>
          <w:szCs w:val="18"/>
        </w:rPr>
        <w:t>11.3.Стороны обязуются незамедлительно информировать друг друга о возникших затруднениях, которые могут привести к невыполнению отдельных условий Договора, для согласования и принятия, необходимых мер.</w:t>
      </w:r>
    </w:p>
    <w:p w14:paraId="5A0BD590" w14:textId="77777777" w:rsidR="00613D2A" w:rsidRPr="00FB434E" w:rsidRDefault="00613D2A" w:rsidP="00613D2A">
      <w:pPr>
        <w:pStyle w:val="a7"/>
        <w:widowControl/>
        <w:tabs>
          <w:tab w:val="left" w:pos="0"/>
          <w:tab w:val="left" w:pos="567"/>
        </w:tabs>
        <w:adjustRightInd/>
        <w:spacing w:line="240" w:lineRule="auto"/>
        <w:ind w:left="0"/>
        <w:jc w:val="both"/>
        <w:textAlignment w:val="auto"/>
        <w:rPr>
          <w:sz w:val="18"/>
          <w:szCs w:val="18"/>
        </w:rPr>
      </w:pPr>
      <w:r w:rsidRPr="00FB434E">
        <w:rPr>
          <w:sz w:val="18"/>
          <w:szCs w:val="18"/>
        </w:rPr>
        <w:t>11.4.При изменении юридического адреса, банковских реквизитов, возникновении обстоятельств, существенно влияющих на возможности выполнения условий Договора, а также в случае реорганизации одной из Сторон Договора, она обязана незамедлительно уведомить о таких изменениях и обстоятельствах другие Стороны.</w:t>
      </w:r>
    </w:p>
    <w:p w14:paraId="130CE496" w14:textId="77777777" w:rsidR="00613D2A" w:rsidRPr="00DA70C0" w:rsidRDefault="00613D2A" w:rsidP="00613D2A">
      <w:pPr>
        <w:pStyle w:val="a7"/>
        <w:widowControl/>
        <w:tabs>
          <w:tab w:val="left" w:pos="0"/>
          <w:tab w:val="left" w:pos="567"/>
        </w:tabs>
        <w:adjustRightInd/>
        <w:spacing w:line="240" w:lineRule="auto"/>
        <w:ind w:left="0"/>
        <w:jc w:val="both"/>
        <w:textAlignment w:val="auto"/>
        <w:rPr>
          <w:sz w:val="20"/>
        </w:rPr>
      </w:pPr>
      <w:r>
        <w:rPr>
          <w:sz w:val="20"/>
        </w:rPr>
        <w:t>11.5.</w:t>
      </w:r>
      <w:r w:rsidRPr="00DA70C0">
        <w:rPr>
          <w:sz w:val="20"/>
        </w:rPr>
        <w:t>Стороны обязуются соблюдать конфиденциальность в отношении информации, полученной ими друг от друга, или ставшей известной им в ходе выполнения работ по настоящему Договору, не открывать и не разглашать в общем или в частности информацию какой-либо третьей стороне без предварительного письменного согласия другой Стороны настоящего Договора.</w:t>
      </w:r>
    </w:p>
    <w:p w14:paraId="70A9F7DA" w14:textId="77777777" w:rsidR="00613D2A" w:rsidRPr="00DA70C0" w:rsidRDefault="00613D2A" w:rsidP="00613D2A">
      <w:pPr>
        <w:pStyle w:val="a7"/>
        <w:widowControl/>
        <w:tabs>
          <w:tab w:val="left" w:pos="0"/>
          <w:tab w:val="left" w:pos="567"/>
        </w:tabs>
        <w:adjustRightInd/>
        <w:spacing w:line="240" w:lineRule="auto"/>
        <w:ind w:left="0"/>
        <w:jc w:val="both"/>
        <w:textAlignment w:val="auto"/>
        <w:rPr>
          <w:sz w:val="20"/>
        </w:rPr>
      </w:pPr>
      <w:r>
        <w:rPr>
          <w:sz w:val="20"/>
        </w:rPr>
        <w:t>11.6.</w:t>
      </w:r>
      <w:r w:rsidRPr="00DA70C0">
        <w:rPr>
          <w:sz w:val="20"/>
        </w:rPr>
        <w:t xml:space="preserve">Любой ущерб, причиненный Стороне несоблюдением требований настоящего Договора, подлежит полному возмещению виновной Стороной. </w:t>
      </w:r>
    </w:p>
    <w:p w14:paraId="43964A3A" w14:textId="77777777" w:rsidR="00613D2A" w:rsidRPr="00DA70C0" w:rsidRDefault="00613D2A" w:rsidP="00613D2A">
      <w:pPr>
        <w:pStyle w:val="a7"/>
        <w:widowControl/>
        <w:tabs>
          <w:tab w:val="left" w:pos="0"/>
          <w:tab w:val="left" w:pos="567"/>
        </w:tabs>
        <w:adjustRightInd/>
        <w:spacing w:line="240" w:lineRule="auto"/>
        <w:ind w:left="0"/>
        <w:jc w:val="both"/>
        <w:textAlignment w:val="auto"/>
        <w:rPr>
          <w:sz w:val="20"/>
        </w:rPr>
      </w:pPr>
      <w:r>
        <w:rPr>
          <w:sz w:val="20"/>
        </w:rPr>
        <w:t>11.7.</w:t>
      </w:r>
      <w:r w:rsidRPr="00DA70C0">
        <w:rPr>
          <w:sz w:val="20"/>
        </w:rPr>
        <w:t xml:space="preserve"> К Договору прилагаются и являются неотъемлемой его частью:</w:t>
      </w:r>
    </w:p>
    <w:p w14:paraId="77AA596D" w14:textId="77777777" w:rsidR="00613D2A" w:rsidRPr="00DA70C0" w:rsidRDefault="00613D2A" w:rsidP="00613D2A">
      <w:pPr>
        <w:tabs>
          <w:tab w:val="left" w:pos="0"/>
          <w:tab w:val="left" w:pos="567"/>
        </w:tabs>
        <w:suppressAutoHyphens/>
        <w:spacing w:after="0" w:line="240" w:lineRule="auto"/>
        <w:rPr>
          <w:sz w:val="20"/>
          <w:szCs w:val="20"/>
          <w:lang w:eastAsia="ar-SA"/>
        </w:rPr>
      </w:pPr>
      <w:r w:rsidRPr="00DA70C0">
        <w:rPr>
          <w:sz w:val="20"/>
          <w:szCs w:val="20"/>
          <w:lang w:eastAsia="ar-SA"/>
        </w:rPr>
        <w:t xml:space="preserve">Приложение № 1 – Спецификация </w:t>
      </w:r>
    </w:p>
    <w:p w14:paraId="5D3599F1" w14:textId="77777777" w:rsidR="00613D2A" w:rsidRPr="00DA70C0" w:rsidRDefault="00613D2A" w:rsidP="00613D2A">
      <w:pPr>
        <w:tabs>
          <w:tab w:val="left" w:pos="0"/>
          <w:tab w:val="left" w:pos="567"/>
        </w:tabs>
        <w:suppressAutoHyphens/>
        <w:spacing w:after="0" w:line="240" w:lineRule="auto"/>
        <w:rPr>
          <w:sz w:val="20"/>
          <w:szCs w:val="20"/>
          <w:lang w:eastAsia="ar-SA"/>
        </w:rPr>
      </w:pPr>
      <w:r w:rsidRPr="00DA70C0">
        <w:rPr>
          <w:sz w:val="20"/>
          <w:szCs w:val="20"/>
          <w:lang w:eastAsia="ar-SA"/>
        </w:rPr>
        <w:t>Приложение№2- Техническое задание.</w:t>
      </w:r>
    </w:p>
    <w:p w14:paraId="6C5F8964" w14:textId="77777777" w:rsidR="00613D2A" w:rsidRPr="00DA70C0" w:rsidRDefault="00613D2A" w:rsidP="00613D2A">
      <w:pPr>
        <w:tabs>
          <w:tab w:val="left" w:pos="993"/>
        </w:tabs>
        <w:autoSpaceDE w:val="0"/>
        <w:spacing w:after="0" w:line="240" w:lineRule="auto"/>
        <w:ind w:firstLine="57"/>
        <w:jc w:val="center"/>
        <w:rPr>
          <w:bCs/>
          <w:sz w:val="20"/>
          <w:szCs w:val="20"/>
        </w:rPr>
      </w:pPr>
      <w:r w:rsidRPr="00DA70C0">
        <w:rPr>
          <w:bCs/>
          <w:sz w:val="20"/>
          <w:szCs w:val="20"/>
        </w:rPr>
        <w:t>1</w:t>
      </w:r>
      <w:r>
        <w:rPr>
          <w:bCs/>
          <w:sz w:val="20"/>
          <w:szCs w:val="20"/>
        </w:rPr>
        <w:t>2</w:t>
      </w:r>
      <w:r w:rsidRPr="00DA70C0">
        <w:rPr>
          <w:bCs/>
          <w:sz w:val="20"/>
          <w:szCs w:val="20"/>
        </w:rPr>
        <w:t>. ЮРИДИЧЕСКИЕ АДРЕСА И БАНКОВСКИЕ РЕКВИЗИТЫ СТОРОН</w:t>
      </w:r>
    </w:p>
    <w:tbl>
      <w:tblPr>
        <w:tblW w:w="10065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358"/>
        <w:gridCol w:w="4707"/>
      </w:tblGrid>
      <w:tr w:rsidR="00613D2A" w:rsidRPr="00DA70C0" w14:paraId="7C3E512E" w14:textId="77777777" w:rsidTr="0038539A">
        <w:tc>
          <w:tcPr>
            <w:tcW w:w="53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826AF2D" w14:textId="77777777" w:rsidR="00613D2A" w:rsidRPr="00DA70C0" w:rsidRDefault="00613D2A" w:rsidP="0038539A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DA70C0">
              <w:rPr>
                <w:sz w:val="20"/>
                <w:szCs w:val="20"/>
                <w:lang w:eastAsia="en-US"/>
              </w:rPr>
              <w:t>ЗАКАЗЧИК</w:t>
            </w:r>
          </w:p>
        </w:tc>
        <w:tc>
          <w:tcPr>
            <w:tcW w:w="47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F1B0FE9" w14:textId="77777777" w:rsidR="00613D2A" w:rsidRPr="00DA70C0" w:rsidRDefault="00613D2A" w:rsidP="0038539A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DA70C0">
              <w:rPr>
                <w:bCs/>
                <w:iCs/>
                <w:sz w:val="20"/>
                <w:szCs w:val="20"/>
                <w:lang w:eastAsia="en-US"/>
              </w:rPr>
              <w:t>ПОСТАВЩИК</w:t>
            </w:r>
          </w:p>
        </w:tc>
      </w:tr>
      <w:tr w:rsidR="00613D2A" w:rsidRPr="00DA70C0" w14:paraId="78714E69" w14:textId="77777777" w:rsidTr="0038539A">
        <w:trPr>
          <w:trHeight w:val="4165"/>
        </w:trPr>
        <w:tc>
          <w:tcPr>
            <w:tcW w:w="53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DBD5582" w14:textId="77777777" w:rsidR="00613D2A" w:rsidRPr="00573D3A" w:rsidRDefault="00613D2A" w:rsidP="0038539A">
            <w:pPr>
              <w:pStyle w:val="a3"/>
              <w:spacing w:line="240" w:lineRule="auto"/>
              <w:rPr>
                <w:b/>
                <w:color w:val="000000"/>
                <w:sz w:val="20"/>
                <w:szCs w:val="20"/>
              </w:rPr>
            </w:pPr>
            <w:r w:rsidRPr="00573D3A">
              <w:rPr>
                <w:sz w:val="20"/>
                <w:szCs w:val="20"/>
              </w:rPr>
              <w:t>Общество с ограниченной ответственностью «Челябинский городской электрический транспорт»</w:t>
            </w:r>
          </w:p>
          <w:p w14:paraId="6386498C" w14:textId="77777777" w:rsidR="00613D2A" w:rsidRPr="00573D3A" w:rsidRDefault="00613D2A" w:rsidP="0038539A">
            <w:pPr>
              <w:pStyle w:val="a3"/>
              <w:spacing w:line="240" w:lineRule="auto"/>
              <w:rPr>
                <w:color w:val="000000"/>
                <w:sz w:val="20"/>
                <w:szCs w:val="20"/>
              </w:rPr>
            </w:pPr>
            <w:r w:rsidRPr="00573D3A">
              <w:rPr>
                <w:color w:val="000000"/>
                <w:sz w:val="20"/>
                <w:szCs w:val="20"/>
              </w:rPr>
              <w:t xml:space="preserve">Юридический адрес: </w:t>
            </w:r>
            <w:r w:rsidRPr="00573D3A">
              <w:rPr>
                <w:sz w:val="20"/>
                <w:szCs w:val="20"/>
              </w:rPr>
              <w:t>454091, г. Челябинск, ул. Красная, д.65, каб. 3</w:t>
            </w:r>
          </w:p>
          <w:p w14:paraId="31C05A4D" w14:textId="77777777" w:rsidR="00613D2A" w:rsidRPr="00573D3A" w:rsidRDefault="00613D2A" w:rsidP="0038539A">
            <w:pPr>
              <w:pStyle w:val="a3"/>
              <w:spacing w:line="240" w:lineRule="auto"/>
              <w:rPr>
                <w:color w:val="000000"/>
                <w:sz w:val="20"/>
                <w:szCs w:val="20"/>
              </w:rPr>
            </w:pPr>
            <w:r w:rsidRPr="00573D3A">
              <w:rPr>
                <w:color w:val="000000"/>
                <w:sz w:val="20"/>
                <w:szCs w:val="20"/>
              </w:rPr>
              <w:t>Почтовый адрес: 454081, г. Челябинск, ул. Первой Пятилетки, д. 30</w:t>
            </w:r>
          </w:p>
          <w:p w14:paraId="3B54F8AA" w14:textId="77777777" w:rsidR="00613D2A" w:rsidRPr="00573D3A" w:rsidRDefault="00613D2A" w:rsidP="0038539A">
            <w:pPr>
              <w:pStyle w:val="a3"/>
              <w:spacing w:line="240" w:lineRule="auto"/>
              <w:rPr>
                <w:sz w:val="20"/>
                <w:szCs w:val="20"/>
              </w:rPr>
            </w:pPr>
            <w:r w:rsidRPr="00573D3A">
              <w:rPr>
                <w:sz w:val="20"/>
                <w:szCs w:val="20"/>
              </w:rPr>
              <w:t>ИНН 7453304320, КПП 745301001</w:t>
            </w:r>
          </w:p>
          <w:p w14:paraId="45D4708B" w14:textId="77777777" w:rsidR="00613D2A" w:rsidRPr="00573D3A" w:rsidRDefault="00613D2A" w:rsidP="0038539A">
            <w:pPr>
              <w:pStyle w:val="a3"/>
              <w:spacing w:line="240" w:lineRule="auto"/>
              <w:rPr>
                <w:sz w:val="20"/>
                <w:szCs w:val="20"/>
              </w:rPr>
            </w:pPr>
            <w:r w:rsidRPr="00573D3A">
              <w:rPr>
                <w:sz w:val="20"/>
                <w:szCs w:val="20"/>
              </w:rPr>
              <w:t>ОГРН 1177456001733</w:t>
            </w:r>
          </w:p>
          <w:p w14:paraId="01EE55B9" w14:textId="77777777" w:rsidR="00613D2A" w:rsidRPr="00573D3A" w:rsidRDefault="00613D2A" w:rsidP="0038539A">
            <w:pPr>
              <w:pStyle w:val="a3"/>
              <w:spacing w:line="240" w:lineRule="auto"/>
              <w:rPr>
                <w:sz w:val="20"/>
                <w:szCs w:val="20"/>
              </w:rPr>
            </w:pPr>
            <w:r w:rsidRPr="00573D3A">
              <w:rPr>
                <w:sz w:val="20"/>
                <w:szCs w:val="20"/>
              </w:rPr>
              <w:t>Коды статистики:</w:t>
            </w:r>
          </w:p>
          <w:p w14:paraId="2F5B49CA" w14:textId="77777777" w:rsidR="00613D2A" w:rsidRPr="00573D3A" w:rsidRDefault="00613D2A" w:rsidP="0038539A">
            <w:pPr>
              <w:pStyle w:val="a3"/>
              <w:spacing w:line="240" w:lineRule="auto"/>
              <w:rPr>
                <w:sz w:val="20"/>
                <w:szCs w:val="20"/>
              </w:rPr>
            </w:pPr>
            <w:r w:rsidRPr="00573D3A">
              <w:rPr>
                <w:sz w:val="20"/>
                <w:szCs w:val="20"/>
              </w:rPr>
              <w:t>ОКПО 06272969</w:t>
            </w:r>
          </w:p>
          <w:p w14:paraId="5C2A8AF9" w14:textId="77777777" w:rsidR="00613D2A" w:rsidRPr="00573D3A" w:rsidRDefault="00613D2A" w:rsidP="0038539A">
            <w:pPr>
              <w:pStyle w:val="a3"/>
              <w:spacing w:line="240" w:lineRule="auto"/>
              <w:rPr>
                <w:sz w:val="20"/>
                <w:szCs w:val="20"/>
              </w:rPr>
            </w:pPr>
            <w:r w:rsidRPr="00573D3A">
              <w:rPr>
                <w:sz w:val="20"/>
                <w:szCs w:val="20"/>
              </w:rPr>
              <w:t>ОКАТО 75401386000</w:t>
            </w:r>
          </w:p>
          <w:p w14:paraId="672252F6" w14:textId="77777777" w:rsidR="00613D2A" w:rsidRPr="00573D3A" w:rsidRDefault="00613D2A" w:rsidP="0038539A">
            <w:pPr>
              <w:pStyle w:val="a3"/>
              <w:spacing w:line="240" w:lineRule="auto"/>
              <w:rPr>
                <w:sz w:val="20"/>
                <w:szCs w:val="20"/>
              </w:rPr>
            </w:pPr>
            <w:r w:rsidRPr="00573D3A">
              <w:rPr>
                <w:sz w:val="20"/>
                <w:szCs w:val="20"/>
              </w:rPr>
              <w:t>ОКТМО 75701390000</w:t>
            </w:r>
          </w:p>
          <w:p w14:paraId="2AD5A5C6" w14:textId="77777777" w:rsidR="00613D2A" w:rsidRPr="00573D3A" w:rsidRDefault="00613D2A" w:rsidP="0038539A">
            <w:pPr>
              <w:pStyle w:val="a3"/>
              <w:spacing w:line="240" w:lineRule="auto"/>
              <w:rPr>
                <w:b/>
                <w:bCs/>
                <w:sz w:val="20"/>
                <w:szCs w:val="20"/>
              </w:rPr>
            </w:pPr>
            <w:r w:rsidRPr="00573D3A">
              <w:rPr>
                <w:b/>
                <w:bCs/>
                <w:sz w:val="20"/>
                <w:szCs w:val="20"/>
              </w:rPr>
              <w:t>Банковские реквизиты:</w:t>
            </w:r>
          </w:p>
          <w:p w14:paraId="614560D0" w14:textId="77777777" w:rsidR="00613D2A" w:rsidRPr="00573D3A" w:rsidRDefault="00613D2A" w:rsidP="0038539A">
            <w:pPr>
              <w:pStyle w:val="a3"/>
              <w:spacing w:line="240" w:lineRule="auto"/>
              <w:rPr>
                <w:sz w:val="20"/>
                <w:szCs w:val="20"/>
              </w:rPr>
            </w:pPr>
            <w:r w:rsidRPr="00573D3A">
              <w:rPr>
                <w:snapToGrid w:val="0"/>
                <w:sz w:val="20"/>
                <w:szCs w:val="20"/>
              </w:rPr>
              <w:t xml:space="preserve">Расч. счет: </w:t>
            </w:r>
            <w:r w:rsidRPr="00573D3A">
              <w:rPr>
                <w:sz w:val="20"/>
                <w:szCs w:val="20"/>
              </w:rPr>
              <w:t>40702810505000019214</w:t>
            </w:r>
          </w:p>
          <w:p w14:paraId="3D9FFB22" w14:textId="77777777" w:rsidR="00613D2A" w:rsidRPr="00573D3A" w:rsidRDefault="00613D2A" w:rsidP="0038539A">
            <w:pPr>
              <w:pStyle w:val="a3"/>
              <w:spacing w:line="240" w:lineRule="auto"/>
              <w:rPr>
                <w:sz w:val="20"/>
                <w:szCs w:val="20"/>
              </w:rPr>
            </w:pPr>
            <w:r w:rsidRPr="00573D3A">
              <w:rPr>
                <w:sz w:val="20"/>
                <w:szCs w:val="20"/>
              </w:rPr>
              <w:t>Уральский филиал ПАО «Промсвязьбанк»</w:t>
            </w:r>
          </w:p>
          <w:p w14:paraId="3D720C96" w14:textId="77777777" w:rsidR="00613D2A" w:rsidRPr="00573D3A" w:rsidRDefault="00613D2A" w:rsidP="0038539A">
            <w:pPr>
              <w:pStyle w:val="a3"/>
              <w:spacing w:line="240" w:lineRule="auto"/>
              <w:rPr>
                <w:sz w:val="20"/>
                <w:szCs w:val="20"/>
              </w:rPr>
            </w:pPr>
            <w:r w:rsidRPr="00573D3A">
              <w:rPr>
                <w:sz w:val="20"/>
                <w:szCs w:val="20"/>
              </w:rPr>
              <w:t>г. Екатеринбург</w:t>
            </w:r>
          </w:p>
          <w:p w14:paraId="5B59AA09" w14:textId="77777777" w:rsidR="00613D2A" w:rsidRPr="00573D3A" w:rsidRDefault="00613D2A" w:rsidP="0038539A">
            <w:pPr>
              <w:pStyle w:val="a3"/>
              <w:spacing w:line="240" w:lineRule="auto"/>
              <w:rPr>
                <w:snapToGrid w:val="0"/>
                <w:sz w:val="20"/>
                <w:szCs w:val="20"/>
              </w:rPr>
            </w:pPr>
            <w:r w:rsidRPr="00573D3A">
              <w:rPr>
                <w:snapToGrid w:val="0"/>
                <w:sz w:val="20"/>
                <w:szCs w:val="20"/>
              </w:rPr>
              <w:t xml:space="preserve">Корр. счет: </w:t>
            </w:r>
            <w:r w:rsidRPr="00573D3A">
              <w:rPr>
                <w:sz w:val="20"/>
                <w:szCs w:val="20"/>
              </w:rPr>
              <w:t>30101810500000000975</w:t>
            </w:r>
          </w:p>
          <w:p w14:paraId="19DD096B" w14:textId="77777777" w:rsidR="00613D2A" w:rsidRPr="00573D3A" w:rsidRDefault="00613D2A" w:rsidP="0038539A">
            <w:pPr>
              <w:pStyle w:val="a3"/>
              <w:spacing w:line="240" w:lineRule="auto"/>
              <w:rPr>
                <w:sz w:val="20"/>
                <w:szCs w:val="20"/>
              </w:rPr>
            </w:pPr>
            <w:r w:rsidRPr="00573D3A">
              <w:rPr>
                <w:snapToGrid w:val="0"/>
                <w:sz w:val="20"/>
                <w:szCs w:val="20"/>
              </w:rPr>
              <w:t xml:space="preserve">БИК </w:t>
            </w:r>
            <w:r w:rsidRPr="00573D3A">
              <w:rPr>
                <w:sz w:val="20"/>
                <w:szCs w:val="20"/>
              </w:rPr>
              <w:t>046577975</w:t>
            </w:r>
          </w:p>
          <w:p w14:paraId="4FBF01CC" w14:textId="77777777" w:rsidR="00613D2A" w:rsidRPr="00573D3A" w:rsidRDefault="00613D2A" w:rsidP="0038539A">
            <w:pPr>
              <w:pStyle w:val="a3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573D3A">
              <w:rPr>
                <w:b/>
                <w:bCs/>
                <w:color w:val="000000"/>
                <w:sz w:val="20"/>
                <w:szCs w:val="20"/>
              </w:rPr>
              <w:t>Реквизиты для учета операций со средствами</w:t>
            </w:r>
          </w:p>
          <w:p w14:paraId="6DB4C43A" w14:textId="77777777" w:rsidR="00613D2A" w:rsidRPr="00573D3A" w:rsidRDefault="00613D2A" w:rsidP="0038539A">
            <w:pPr>
              <w:pStyle w:val="a3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573D3A">
              <w:rPr>
                <w:b/>
                <w:bCs/>
                <w:color w:val="000000"/>
                <w:sz w:val="20"/>
                <w:szCs w:val="20"/>
              </w:rPr>
              <w:t>участников казначейского сопровождения:</w:t>
            </w:r>
          </w:p>
          <w:p w14:paraId="4AD8CC19" w14:textId="77777777" w:rsidR="00613D2A" w:rsidRPr="00573D3A" w:rsidRDefault="00613D2A" w:rsidP="0038539A">
            <w:pPr>
              <w:pStyle w:val="a3"/>
              <w:spacing w:line="240" w:lineRule="auto"/>
              <w:rPr>
                <w:color w:val="000000"/>
                <w:sz w:val="20"/>
                <w:szCs w:val="20"/>
              </w:rPr>
            </w:pPr>
            <w:r w:rsidRPr="00573D3A">
              <w:rPr>
                <w:color w:val="000000"/>
                <w:sz w:val="20"/>
                <w:szCs w:val="20"/>
              </w:rPr>
              <w:t>Номер лицевого счета: 712Ы9068001</w:t>
            </w:r>
          </w:p>
          <w:p w14:paraId="7A1AABA0" w14:textId="77777777" w:rsidR="00613D2A" w:rsidRPr="00573D3A" w:rsidRDefault="00613D2A" w:rsidP="0038539A">
            <w:pPr>
              <w:pStyle w:val="a3"/>
              <w:spacing w:line="240" w:lineRule="auto"/>
              <w:rPr>
                <w:color w:val="000000"/>
                <w:sz w:val="20"/>
                <w:szCs w:val="20"/>
              </w:rPr>
            </w:pPr>
            <w:r w:rsidRPr="00573D3A">
              <w:rPr>
                <w:color w:val="000000"/>
                <w:sz w:val="20"/>
                <w:szCs w:val="20"/>
              </w:rPr>
              <w:lastRenderedPageBreak/>
              <w:t>Дата открытия лицевого счета: 04.08.2022</w:t>
            </w:r>
          </w:p>
          <w:p w14:paraId="6C372371" w14:textId="77777777" w:rsidR="00613D2A" w:rsidRPr="00573D3A" w:rsidRDefault="00613D2A" w:rsidP="0038539A">
            <w:pPr>
              <w:pStyle w:val="a3"/>
              <w:spacing w:line="240" w:lineRule="auto"/>
              <w:rPr>
                <w:color w:val="000000"/>
                <w:sz w:val="20"/>
                <w:szCs w:val="20"/>
              </w:rPr>
            </w:pPr>
            <w:r w:rsidRPr="00573D3A">
              <w:rPr>
                <w:color w:val="000000"/>
                <w:sz w:val="20"/>
                <w:szCs w:val="20"/>
              </w:rPr>
              <w:t>Реквизиты раздела на лицевом счете:</w:t>
            </w:r>
          </w:p>
          <w:p w14:paraId="1A578BE2" w14:textId="77777777" w:rsidR="00613D2A" w:rsidRPr="00573D3A" w:rsidRDefault="00613D2A" w:rsidP="0038539A">
            <w:pPr>
              <w:pStyle w:val="a3"/>
              <w:spacing w:line="240" w:lineRule="auto"/>
              <w:rPr>
                <w:color w:val="000000"/>
                <w:sz w:val="20"/>
                <w:szCs w:val="20"/>
              </w:rPr>
            </w:pPr>
            <w:r w:rsidRPr="00573D3A">
              <w:rPr>
                <w:color w:val="000000"/>
                <w:sz w:val="20"/>
                <w:szCs w:val="20"/>
              </w:rPr>
              <w:t>Аналитический код раздела:24044258</w:t>
            </w:r>
          </w:p>
          <w:p w14:paraId="2B9E0AE2" w14:textId="6A9FAD3E" w:rsidR="00613D2A" w:rsidRDefault="00613D2A" w:rsidP="0038539A">
            <w:pPr>
              <w:pStyle w:val="a3"/>
              <w:spacing w:line="240" w:lineRule="auto"/>
              <w:rPr>
                <w:sz w:val="20"/>
                <w:szCs w:val="20"/>
              </w:rPr>
            </w:pPr>
            <w:r w:rsidRPr="00573D3A">
              <w:rPr>
                <w:color w:val="000000"/>
                <w:sz w:val="20"/>
                <w:szCs w:val="20"/>
              </w:rPr>
              <w:t>Идентификатор государственного контракта:</w:t>
            </w:r>
            <w:r w:rsidRPr="00573D3A">
              <w:rPr>
                <w:sz w:val="20"/>
                <w:szCs w:val="20"/>
              </w:rPr>
              <w:t xml:space="preserve"> 98039X0097745145069369038</w:t>
            </w:r>
          </w:p>
          <w:p w14:paraId="0AC616D7" w14:textId="77777777" w:rsidR="00FB434E" w:rsidRPr="00573D3A" w:rsidRDefault="00FB434E" w:rsidP="0038539A">
            <w:pPr>
              <w:pStyle w:val="a3"/>
              <w:spacing w:line="240" w:lineRule="auto"/>
              <w:rPr>
                <w:color w:val="000000"/>
                <w:sz w:val="20"/>
                <w:szCs w:val="20"/>
              </w:rPr>
            </w:pPr>
          </w:p>
          <w:p w14:paraId="69145944" w14:textId="77777777" w:rsidR="00613D2A" w:rsidRPr="00573D3A" w:rsidRDefault="00613D2A" w:rsidP="0038539A">
            <w:pPr>
              <w:pStyle w:val="a3"/>
              <w:spacing w:line="240" w:lineRule="auto"/>
              <w:rPr>
                <w:color w:val="000000"/>
                <w:sz w:val="20"/>
                <w:szCs w:val="20"/>
              </w:rPr>
            </w:pPr>
            <w:r w:rsidRPr="00573D3A">
              <w:rPr>
                <w:color w:val="000000"/>
                <w:sz w:val="20"/>
                <w:szCs w:val="20"/>
              </w:rPr>
              <w:t>Наименование территориального органа Федерального казначейства по месту обслуживания лицевого счета участника казначейского сопровождения: Управление Федерального казначейства по Челябинской области (МИНИСТЕРСТВО ФИНАНСОВ ЧЕЛЯБИНСКОЙ ОБЛАСТИ)</w:t>
            </w:r>
          </w:p>
          <w:p w14:paraId="4CB16563" w14:textId="77777777" w:rsidR="00613D2A" w:rsidRPr="00573D3A" w:rsidRDefault="00613D2A" w:rsidP="0038539A">
            <w:pPr>
              <w:pStyle w:val="a3"/>
              <w:spacing w:line="240" w:lineRule="auto"/>
              <w:rPr>
                <w:color w:val="000000"/>
                <w:sz w:val="20"/>
                <w:szCs w:val="20"/>
              </w:rPr>
            </w:pPr>
            <w:r w:rsidRPr="00573D3A">
              <w:rPr>
                <w:color w:val="000000"/>
                <w:sz w:val="20"/>
                <w:szCs w:val="20"/>
              </w:rPr>
              <w:t>Платежные реквизиты:</w:t>
            </w:r>
          </w:p>
          <w:p w14:paraId="4C8B5F14" w14:textId="77777777" w:rsidR="00613D2A" w:rsidRPr="00573D3A" w:rsidRDefault="00613D2A" w:rsidP="0038539A">
            <w:pPr>
              <w:pStyle w:val="a3"/>
              <w:spacing w:line="240" w:lineRule="auto"/>
              <w:rPr>
                <w:color w:val="000000"/>
                <w:sz w:val="20"/>
                <w:szCs w:val="20"/>
              </w:rPr>
            </w:pPr>
            <w:r w:rsidRPr="00573D3A">
              <w:rPr>
                <w:color w:val="000000"/>
                <w:sz w:val="20"/>
                <w:szCs w:val="20"/>
              </w:rPr>
              <w:t>Наименование территориального органа Федерального казначейства, БИК: УФК по Челябинской области, г Челябинск, 017501500</w:t>
            </w:r>
          </w:p>
          <w:p w14:paraId="19CB737C" w14:textId="77777777" w:rsidR="00613D2A" w:rsidRPr="00573D3A" w:rsidRDefault="00613D2A" w:rsidP="0038539A">
            <w:pPr>
              <w:pStyle w:val="a3"/>
              <w:spacing w:line="240" w:lineRule="auto"/>
              <w:rPr>
                <w:color w:val="000000"/>
                <w:sz w:val="20"/>
                <w:szCs w:val="20"/>
              </w:rPr>
            </w:pPr>
            <w:r w:rsidRPr="00573D3A">
              <w:rPr>
                <w:color w:val="000000"/>
                <w:sz w:val="20"/>
                <w:szCs w:val="20"/>
              </w:rPr>
              <w:t>Наименование банка: ОТДЕЛЕНИЕ ЧЕЛЯБИНСК БАНКА РОССИИ</w:t>
            </w:r>
          </w:p>
          <w:p w14:paraId="2D1A2122" w14:textId="77777777" w:rsidR="00613D2A" w:rsidRPr="00573D3A" w:rsidRDefault="00613D2A" w:rsidP="0038539A">
            <w:pPr>
              <w:pStyle w:val="a3"/>
              <w:spacing w:line="240" w:lineRule="auto"/>
              <w:rPr>
                <w:color w:val="000000"/>
                <w:sz w:val="20"/>
                <w:szCs w:val="20"/>
              </w:rPr>
            </w:pPr>
            <w:r w:rsidRPr="00573D3A">
              <w:rPr>
                <w:color w:val="000000"/>
                <w:sz w:val="20"/>
                <w:szCs w:val="20"/>
              </w:rPr>
              <w:t>Номер банковского счета: 40102810645370000062</w:t>
            </w:r>
          </w:p>
          <w:p w14:paraId="5E75DAF5" w14:textId="77777777" w:rsidR="00613D2A" w:rsidRPr="00573D3A" w:rsidRDefault="00613D2A" w:rsidP="0038539A">
            <w:pPr>
              <w:pStyle w:val="a3"/>
              <w:spacing w:line="240" w:lineRule="auto"/>
              <w:rPr>
                <w:color w:val="000000"/>
                <w:sz w:val="20"/>
                <w:szCs w:val="20"/>
              </w:rPr>
            </w:pPr>
            <w:r w:rsidRPr="00573D3A">
              <w:rPr>
                <w:color w:val="000000"/>
                <w:sz w:val="20"/>
                <w:szCs w:val="20"/>
              </w:rPr>
              <w:t>Номер казначейского счета: 03225643750000006902</w:t>
            </w:r>
          </w:p>
          <w:p w14:paraId="6A5DDF63" w14:textId="77777777" w:rsidR="00613D2A" w:rsidRPr="00573D3A" w:rsidRDefault="00613D2A" w:rsidP="0038539A">
            <w:pPr>
              <w:pStyle w:val="a3"/>
              <w:spacing w:line="240" w:lineRule="auto"/>
              <w:rPr>
                <w:color w:val="000000"/>
                <w:sz w:val="20"/>
                <w:szCs w:val="20"/>
              </w:rPr>
            </w:pPr>
            <w:r w:rsidRPr="00573D3A">
              <w:rPr>
                <w:color w:val="000000"/>
                <w:sz w:val="20"/>
                <w:szCs w:val="20"/>
              </w:rPr>
              <w:t>Наименование финансового органа: МИНИСТЕРСТВО ФИНАНСОВ ЧЕЛЯБИНСКОЙ ОБЛАСТИ</w:t>
            </w:r>
          </w:p>
          <w:p w14:paraId="2E4FD8DE" w14:textId="77777777" w:rsidR="00613D2A" w:rsidRPr="00573D3A" w:rsidRDefault="00613D2A" w:rsidP="0038539A">
            <w:pPr>
              <w:pStyle w:val="a3"/>
              <w:spacing w:line="240" w:lineRule="auto"/>
              <w:rPr>
                <w:sz w:val="20"/>
                <w:szCs w:val="20"/>
              </w:rPr>
            </w:pPr>
            <w:r w:rsidRPr="00573D3A">
              <w:rPr>
                <w:sz w:val="20"/>
                <w:szCs w:val="20"/>
              </w:rPr>
              <w:t>Тел.:</w:t>
            </w:r>
            <w:r w:rsidRPr="00573D3A">
              <w:rPr>
                <w:snapToGrid w:val="0"/>
                <w:sz w:val="20"/>
                <w:szCs w:val="20"/>
              </w:rPr>
              <w:t xml:space="preserve"> </w:t>
            </w:r>
            <w:r w:rsidRPr="00573D3A">
              <w:rPr>
                <w:sz w:val="20"/>
                <w:szCs w:val="20"/>
              </w:rPr>
              <w:t>8 (351) 239-94-60, 8 (351) 2-555-721</w:t>
            </w:r>
          </w:p>
          <w:p w14:paraId="483F98CF" w14:textId="77777777" w:rsidR="00613D2A" w:rsidRPr="00573D3A" w:rsidRDefault="00613D2A" w:rsidP="0038539A">
            <w:pPr>
              <w:pStyle w:val="a3"/>
              <w:spacing w:line="240" w:lineRule="auto"/>
              <w:rPr>
                <w:b/>
                <w:bCs/>
                <w:sz w:val="20"/>
                <w:szCs w:val="20"/>
              </w:rPr>
            </w:pPr>
            <w:r w:rsidRPr="00573D3A">
              <w:rPr>
                <w:sz w:val="20"/>
                <w:szCs w:val="20"/>
              </w:rPr>
              <w:t>Е-</w:t>
            </w:r>
            <w:r w:rsidRPr="00573D3A">
              <w:rPr>
                <w:sz w:val="20"/>
                <w:szCs w:val="20"/>
                <w:lang w:val="en-US"/>
              </w:rPr>
              <w:t>mail</w:t>
            </w:r>
            <w:r w:rsidRPr="00573D3A">
              <w:rPr>
                <w:sz w:val="20"/>
                <w:szCs w:val="20"/>
              </w:rPr>
              <w:t xml:space="preserve">: </w:t>
            </w:r>
            <w:r w:rsidRPr="00573D3A">
              <w:rPr>
                <w:sz w:val="20"/>
                <w:szCs w:val="20"/>
                <w:lang w:val="en-US"/>
              </w:rPr>
              <w:t>get</w:t>
            </w:r>
            <w:r w:rsidRPr="00573D3A">
              <w:rPr>
                <w:sz w:val="20"/>
                <w:szCs w:val="20"/>
              </w:rPr>
              <w:t>@</w:t>
            </w:r>
            <w:r w:rsidRPr="00573D3A">
              <w:rPr>
                <w:sz w:val="20"/>
                <w:szCs w:val="20"/>
                <w:lang w:val="en-US"/>
              </w:rPr>
              <w:t>chelget</w:t>
            </w:r>
            <w:r w:rsidRPr="00573D3A">
              <w:rPr>
                <w:sz w:val="20"/>
                <w:szCs w:val="20"/>
              </w:rPr>
              <w:t>.</w:t>
            </w:r>
            <w:r w:rsidRPr="00573D3A">
              <w:rPr>
                <w:sz w:val="20"/>
                <w:szCs w:val="20"/>
                <w:lang w:val="en-US"/>
              </w:rPr>
              <w:t>ru</w:t>
            </w:r>
            <w:r w:rsidRPr="00573D3A">
              <w:rPr>
                <w:sz w:val="20"/>
                <w:szCs w:val="20"/>
              </w:rPr>
              <w:t xml:space="preserve"> </w:t>
            </w:r>
          </w:p>
          <w:p w14:paraId="4AD62713" w14:textId="77777777" w:rsidR="00613D2A" w:rsidRPr="00573D3A" w:rsidRDefault="00613D2A" w:rsidP="0038539A">
            <w:pPr>
              <w:pStyle w:val="a3"/>
              <w:spacing w:line="240" w:lineRule="auto"/>
              <w:rPr>
                <w:bCs/>
                <w:color w:val="000000"/>
                <w:sz w:val="20"/>
                <w:szCs w:val="20"/>
              </w:rPr>
            </w:pPr>
          </w:p>
          <w:p w14:paraId="14A5D0A2" w14:textId="77777777" w:rsidR="00613D2A" w:rsidRDefault="00613D2A" w:rsidP="0038539A">
            <w:pPr>
              <w:pStyle w:val="a3"/>
              <w:spacing w:line="240" w:lineRule="auto"/>
              <w:rPr>
                <w:color w:val="000000"/>
                <w:sz w:val="20"/>
                <w:szCs w:val="20"/>
              </w:rPr>
            </w:pPr>
            <w:r w:rsidRPr="00573D3A">
              <w:rPr>
                <w:color w:val="000000"/>
                <w:sz w:val="20"/>
                <w:szCs w:val="20"/>
              </w:rPr>
              <w:t xml:space="preserve">Директор________________ Д.И.Усачев </w:t>
            </w:r>
          </w:p>
          <w:p w14:paraId="38418A54" w14:textId="77777777" w:rsidR="00613D2A" w:rsidRPr="00573D3A" w:rsidRDefault="00613D2A" w:rsidP="0038539A">
            <w:pPr>
              <w:pStyle w:val="a3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МП</w:t>
            </w:r>
          </w:p>
        </w:tc>
        <w:tc>
          <w:tcPr>
            <w:tcW w:w="47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CB6B4C5" w14:textId="77777777" w:rsidR="00613D2A" w:rsidRPr="00DA70C0" w:rsidRDefault="00613D2A" w:rsidP="0038539A">
            <w:pPr>
              <w:pStyle w:val="a5"/>
              <w:spacing w:line="240" w:lineRule="auto"/>
              <w:ind w:firstLine="34"/>
              <w:rPr>
                <w:lang w:eastAsia="en-US"/>
              </w:rPr>
            </w:pPr>
          </w:p>
          <w:p w14:paraId="3841CA73" w14:textId="77777777" w:rsidR="00613D2A" w:rsidRPr="00DA70C0" w:rsidRDefault="00613D2A" w:rsidP="0038539A">
            <w:pPr>
              <w:pStyle w:val="a5"/>
              <w:spacing w:line="240" w:lineRule="auto"/>
              <w:ind w:firstLine="34"/>
              <w:rPr>
                <w:lang w:eastAsia="en-US"/>
              </w:rPr>
            </w:pPr>
          </w:p>
          <w:p w14:paraId="4F00725F" w14:textId="77777777" w:rsidR="00613D2A" w:rsidRPr="00DA70C0" w:rsidRDefault="00613D2A" w:rsidP="0038539A">
            <w:pPr>
              <w:pStyle w:val="a5"/>
              <w:spacing w:line="240" w:lineRule="auto"/>
              <w:ind w:firstLine="34"/>
              <w:rPr>
                <w:lang w:eastAsia="en-US"/>
              </w:rPr>
            </w:pPr>
          </w:p>
          <w:p w14:paraId="5F30831F" w14:textId="77777777" w:rsidR="00613D2A" w:rsidRPr="00DA70C0" w:rsidRDefault="00613D2A" w:rsidP="0038539A">
            <w:pPr>
              <w:pStyle w:val="a5"/>
              <w:spacing w:line="240" w:lineRule="auto"/>
              <w:ind w:firstLine="34"/>
              <w:rPr>
                <w:lang w:eastAsia="en-US"/>
              </w:rPr>
            </w:pPr>
          </w:p>
          <w:p w14:paraId="63232995" w14:textId="77777777" w:rsidR="00613D2A" w:rsidRPr="00DA70C0" w:rsidRDefault="00613D2A" w:rsidP="0038539A">
            <w:pPr>
              <w:pStyle w:val="a5"/>
              <w:spacing w:line="240" w:lineRule="auto"/>
              <w:ind w:firstLine="34"/>
              <w:rPr>
                <w:lang w:eastAsia="en-US"/>
              </w:rPr>
            </w:pPr>
          </w:p>
          <w:p w14:paraId="56FF137E" w14:textId="77777777" w:rsidR="00613D2A" w:rsidRPr="00DA70C0" w:rsidRDefault="00613D2A" w:rsidP="0038539A">
            <w:pPr>
              <w:pStyle w:val="a5"/>
              <w:spacing w:line="240" w:lineRule="auto"/>
              <w:ind w:firstLine="34"/>
              <w:rPr>
                <w:lang w:eastAsia="en-US"/>
              </w:rPr>
            </w:pPr>
          </w:p>
          <w:p w14:paraId="129BA4DD" w14:textId="77777777" w:rsidR="00613D2A" w:rsidRPr="00DA70C0" w:rsidRDefault="00613D2A" w:rsidP="0038539A">
            <w:pPr>
              <w:pStyle w:val="a5"/>
              <w:spacing w:line="240" w:lineRule="auto"/>
              <w:ind w:firstLine="34"/>
              <w:rPr>
                <w:lang w:eastAsia="en-US"/>
              </w:rPr>
            </w:pPr>
          </w:p>
          <w:p w14:paraId="78106ED3" w14:textId="77777777" w:rsidR="00613D2A" w:rsidRPr="00DA70C0" w:rsidRDefault="00613D2A" w:rsidP="0038539A">
            <w:pPr>
              <w:pStyle w:val="a5"/>
              <w:spacing w:line="240" w:lineRule="auto"/>
              <w:ind w:firstLine="34"/>
              <w:rPr>
                <w:lang w:eastAsia="en-US"/>
              </w:rPr>
            </w:pPr>
          </w:p>
          <w:p w14:paraId="29788BDD" w14:textId="77777777" w:rsidR="00613D2A" w:rsidRPr="00DA70C0" w:rsidRDefault="00613D2A" w:rsidP="0038539A">
            <w:pPr>
              <w:pStyle w:val="a5"/>
              <w:spacing w:line="240" w:lineRule="auto"/>
              <w:ind w:firstLine="34"/>
              <w:rPr>
                <w:lang w:eastAsia="en-US"/>
              </w:rPr>
            </w:pPr>
          </w:p>
          <w:p w14:paraId="109A76D4" w14:textId="77777777" w:rsidR="00613D2A" w:rsidRPr="00DA70C0" w:rsidRDefault="00613D2A" w:rsidP="0038539A">
            <w:pPr>
              <w:pStyle w:val="a5"/>
              <w:spacing w:line="240" w:lineRule="auto"/>
              <w:rPr>
                <w:lang w:eastAsia="en-US"/>
              </w:rPr>
            </w:pPr>
          </w:p>
          <w:p w14:paraId="10CD58D1" w14:textId="7466753E" w:rsidR="00613D2A" w:rsidRPr="00DA70C0" w:rsidRDefault="00D166AD" w:rsidP="0038539A">
            <w:pPr>
              <w:spacing w:after="0" w:line="240" w:lineRule="auto"/>
              <w:rPr>
                <w:rFonts w:eastAsia="Arial"/>
                <w:bCs/>
                <w:kern w:val="3"/>
                <w:sz w:val="20"/>
                <w:szCs w:val="20"/>
                <w:lang w:eastAsia="en-US" w:bidi="ru-RU"/>
              </w:rPr>
            </w:pPr>
            <w:r>
              <w:rPr>
                <w:rFonts w:eastAsia="Arial"/>
                <w:bCs/>
                <w:kern w:val="3"/>
                <w:sz w:val="20"/>
                <w:szCs w:val="20"/>
                <w:lang w:eastAsia="en-US" w:bidi="ru-RU"/>
              </w:rPr>
              <w:t>Директор</w:t>
            </w:r>
            <w:r w:rsidR="00613D2A" w:rsidRPr="00DA70C0">
              <w:rPr>
                <w:rFonts w:eastAsia="Arial"/>
                <w:bCs/>
                <w:kern w:val="3"/>
                <w:sz w:val="20"/>
                <w:szCs w:val="20"/>
                <w:lang w:eastAsia="en-US" w:bidi="ru-RU"/>
              </w:rPr>
              <w:t>/_________________/</w:t>
            </w:r>
            <w:r>
              <w:rPr>
                <w:rFonts w:eastAsia="Arial"/>
                <w:bCs/>
                <w:kern w:val="3"/>
                <w:sz w:val="20"/>
                <w:szCs w:val="20"/>
                <w:lang w:eastAsia="en-US" w:bidi="ru-RU"/>
              </w:rPr>
              <w:t xml:space="preserve"> </w:t>
            </w:r>
          </w:p>
          <w:p w14:paraId="30D50D70" w14:textId="77777777" w:rsidR="00613D2A" w:rsidRPr="00DA70C0" w:rsidRDefault="00613D2A" w:rsidP="0038539A">
            <w:pPr>
              <w:spacing w:after="0" w:line="240" w:lineRule="auto"/>
              <w:rPr>
                <w:bCs/>
                <w:iCs/>
                <w:sz w:val="20"/>
                <w:szCs w:val="20"/>
                <w:lang w:eastAsia="en-US"/>
              </w:rPr>
            </w:pPr>
            <w:r w:rsidRPr="00DA70C0">
              <w:rPr>
                <w:rFonts w:eastAsia="Arial"/>
                <w:bCs/>
                <w:kern w:val="3"/>
                <w:sz w:val="20"/>
                <w:szCs w:val="20"/>
                <w:lang w:eastAsia="en-US" w:bidi="ru-RU"/>
              </w:rPr>
              <w:t>М</w:t>
            </w:r>
            <w:r>
              <w:rPr>
                <w:rFonts w:eastAsia="Arial"/>
                <w:bCs/>
                <w:kern w:val="3"/>
                <w:sz w:val="20"/>
                <w:szCs w:val="20"/>
                <w:lang w:eastAsia="en-US" w:bidi="ru-RU"/>
              </w:rPr>
              <w:t>П</w:t>
            </w:r>
            <w:r w:rsidRPr="00DA70C0">
              <w:rPr>
                <w:rFonts w:eastAsia="Arial"/>
                <w:bCs/>
                <w:kern w:val="3"/>
                <w:sz w:val="20"/>
                <w:szCs w:val="20"/>
                <w:lang w:eastAsia="en-US" w:bidi="ru-RU"/>
              </w:rPr>
              <w:tab/>
            </w:r>
          </w:p>
        </w:tc>
      </w:tr>
    </w:tbl>
    <w:p w14:paraId="2DDA1259" w14:textId="77777777" w:rsidR="00613D2A" w:rsidRPr="00DA70C0" w:rsidRDefault="00613D2A" w:rsidP="00613D2A">
      <w:pPr>
        <w:widowControl/>
        <w:tabs>
          <w:tab w:val="left" w:pos="6804"/>
        </w:tabs>
        <w:spacing w:line="240" w:lineRule="auto"/>
        <w:jc w:val="right"/>
        <w:rPr>
          <w:sz w:val="20"/>
          <w:szCs w:val="20"/>
        </w:rPr>
      </w:pPr>
    </w:p>
    <w:p w14:paraId="21FEB215" w14:textId="77777777" w:rsidR="00613D2A" w:rsidRPr="00DA70C0" w:rsidRDefault="00613D2A" w:rsidP="00613D2A">
      <w:pPr>
        <w:pStyle w:val="a3"/>
        <w:spacing w:line="240" w:lineRule="auto"/>
        <w:rPr>
          <w:sz w:val="20"/>
          <w:szCs w:val="20"/>
        </w:rPr>
      </w:pPr>
    </w:p>
    <w:p w14:paraId="430289A0" w14:textId="77777777" w:rsidR="00613D2A" w:rsidRDefault="00613D2A" w:rsidP="00613D2A">
      <w:pPr>
        <w:pStyle w:val="a3"/>
        <w:spacing w:line="240" w:lineRule="auto"/>
        <w:rPr>
          <w:sz w:val="20"/>
          <w:szCs w:val="20"/>
        </w:rPr>
      </w:pPr>
    </w:p>
    <w:p w14:paraId="5366893A" w14:textId="77777777" w:rsidR="00613D2A" w:rsidRDefault="00613D2A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1FAB6890" w14:textId="77777777" w:rsidR="00613D2A" w:rsidRDefault="00613D2A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0DD724C6" w14:textId="77777777" w:rsidR="00613D2A" w:rsidRDefault="00613D2A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11AA65D9" w14:textId="77777777" w:rsidR="00613D2A" w:rsidRDefault="00613D2A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5111E5DC" w14:textId="77777777" w:rsidR="00613D2A" w:rsidRDefault="00613D2A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36AC1352" w14:textId="77777777" w:rsidR="00613D2A" w:rsidRDefault="00613D2A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026E07EF" w14:textId="77777777" w:rsidR="00613D2A" w:rsidRDefault="00613D2A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523318D1" w14:textId="77777777" w:rsidR="00613D2A" w:rsidRDefault="00613D2A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0D4BDE3A" w14:textId="77777777" w:rsidR="00613D2A" w:rsidRDefault="00613D2A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32990873" w14:textId="77777777" w:rsidR="00613D2A" w:rsidRDefault="00613D2A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33E5F227" w14:textId="77777777" w:rsidR="00613D2A" w:rsidRDefault="00613D2A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17879BDC" w14:textId="77777777" w:rsidR="00613D2A" w:rsidRDefault="00613D2A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48730AA8" w14:textId="77777777" w:rsidR="00613D2A" w:rsidRDefault="00613D2A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006CB0AB" w14:textId="77777777" w:rsidR="00613D2A" w:rsidRDefault="00613D2A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64C2373B" w14:textId="77777777" w:rsidR="00613D2A" w:rsidRDefault="00613D2A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09CDCB99" w14:textId="77777777" w:rsidR="00613D2A" w:rsidRDefault="00613D2A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53A6D4E2" w14:textId="77777777" w:rsidR="00613D2A" w:rsidRDefault="00613D2A" w:rsidP="009F3468">
      <w:pPr>
        <w:pStyle w:val="a3"/>
        <w:spacing w:line="240" w:lineRule="auto"/>
        <w:rPr>
          <w:sz w:val="20"/>
          <w:szCs w:val="20"/>
        </w:rPr>
      </w:pPr>
    </w:p>
    <w:p w14:paraId="6D614F7F" w14:textId="77777777" w:rsidR="00613D2A" w:rsidRDefault="00613D2A" w:rsidP="00613D2A">
      <w:pPr>
        <w:pStyle w:val="a3"/>
        <w:spacing w:line="240" w:lineRule="auto"/>
        <w:rPr>
          <w:sz w:val="20"/>
          <w:szCs w:val="20"/>
        </w:rPr>
      </w:pPr>
    </w:p>
    <w:p w14:paraId="0BEE2926" w14:textId="77777777" w:rsidR="00E17A80" w:rsidRDefault="00E17A80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74F91E79" w14:textId="77777777" w:rsidR="00E17A80" w:rsidRDefault="00E17A80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36725DFE" w14:textId="77777777" w:rsidR="00E17A80" w:rsidRDefault="00E17A80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1D474B22" w14:textId="77777777" w:rsidR="00E17A80" w:rsidRDefault="00E17A80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28C51CB3" w14:textId="77777777" w:rsidR="00E17A80" w:rsidRDefault="00E17A80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44A35B74" w14:textId="77777777" w:rsidR="00E17A80" w:rsidRDefault="00E17A80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5821912B" w14:textId="77777777" w:rsidR="00E17A80" w:rsidRDefault="00E17A80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7B848C2D" w14:textId="77777777" w:rsidR="00E17A80" w:rsidRDefault="00E17A80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2AC1BB75" w14:textId="77777777" w:rsidR="00E17A80" w:rsidRDefault="00E17A80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10F24729" w14:textId="77777777" w:rsidR="00E17A80" w:rsidRDefault="00E17A80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6243A9B5" w14:textId="77777777" w:rsidR="00E17A80" w:rsidRDefault="00E17A80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1DD0AD5C" w14:textId="77777777" w:rsidR="00E17A80" w:rsidRDefault="00E17A80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72A3D23A" w14:textId="77777777" w:rsidR="00E17A80" w:rsidRDefault="00E17A80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49E3410A" w14:textId="77777777" w:rsidR="00E17A80" w:rsidRDefault="00E17A80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5B636134" w14:textId="77777777" w:rsidR="00E17A80" w:rsidRDefault="00E17A80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02A15DB8" w14:textId="77777777" w:rsidR="00E17A80" w:rsidRDefault="00E17A80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08543026" w14:textId="77777777" w:rsidR="00E17A80" w:rsidRDefault="00E17A80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2D36A1E1" w14:textId="77777777" w:rsidR="00E17A80" w:rsidRDefault="00E17A80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5840F657" w14:textId="77777777" w:rsidR="00E17A80" w:rsidRDefault="00E17A80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1A17F313" w14:textId="77777777" w:rsidR="00E17A80" w:rsidRDefault="00E17A80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38534FAD" w14:textId="77777777" w:rsidR="00E17A80" w:rsidRDefault="00E17A80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64745115" w14:textId="77777777" w:rsidR="00E17A80" w:rsidRDefault="00E17A80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01E29B7D" w14:textId="77777777" w:rsidR="00E17A80" w:rsidRDefault="00E17A80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0C0F01BB" w14:textId="77777777" w:rsidR="00E17A80" w:rsidRDefault="00E17A80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71B3BD1D" w14:textId="6D73BC63" w:rsidR="00613D2A" w:rsidRPr="00DA70C0" w:rsidRDefault="00613D2A" w:rsidP="00613D2A">
      <w:pPr>
        <w:pStyle w:val="a3"/>
        <w:spacing w:line="240" w:lineRule="auto"/>
        <w:jc w:val="right"/>
        <w:rPr>
          <w:sz w:val="20"/>
          <w:szCs w:val="20"/>
        </w:rPr>
      </w:pPr>
      <w:r w:rsidRPr="00DA70C0">
        <w:rPr>
          <w:sz w:val="20"/>
          <w:szCs w:val="20"/>
        </w:rPr>
        <w:t>Приложение № 1</w:t>
      </w:r>
    </w:p>
    <w:p w14:paraId="176AEE1C" w14:textId="6A2D407A" w:rsidR="00613D2A" w:rsidRPr="00DA70C0" w:rsidRDefault="00613D2A" w:rsidP="00613D2A">
      <w:pPr>
        <w:pStyle w:val="a3"/>
        <w:spacing w:line="240" w:lineRule="auto"/>
        <w:jc w:val="right"/>
        <w:rPr>
          <w:sz w:val="20"/>
          <w:szCs w:val="20"/>
        </w:rPr>
      </w:pPr>
      <w:r w:rsidRPr="00DA70C0">
        <w:rPr>
          <w:sz w:val="20"/>
          <w:szCs w:val="20"/>
        </w:rPr>
        <w:tab/>
        <w:t>к Договору №________</w:t>
      </w:r>
      <w:r w:rsidRPr="00DA70C0">
        <w:rPr>
          <w:sz w:val="20"/>
          <w:szCs w:val="20"/>
        </w:rPr>
        <w:tab/>
        <w:t>от «</w:t>
      </w:r>
      <w:r w:rsidR="005365E6">
        <w:rPr>
          <w:sz w:val="20"/>
          <w:szCs w:val="20"/>
        </w:rPr>
        <w:t>__</w:t>
      </w:r>
      <w:r w:rsidRPr="00DA70C0">
        <w:rPr>
          <w:sz w:val="20"/>
          <w:szCs w:val="20"/>
        </w:rPr>
        <w:t>»</w:t>
      </w:r>
      <w:r w:rsidR="00C55909">
        <w:rPr>
          <w:sz w:val="20"/>
          <w:szCs w:val="20"/>
        </w:rPr>
        <w:t xml:space="preserve"> </w:t>
      </w:r>
      <w:r w:rsidR="005365E6">
        <w:rPr>
          <w:sz w:val="20"/>
          <w:szCs w:val="20"/>
        </w:rPr>
        <w:t>_______</w:t>
      </w:r>
      <w:r w:rsidR="00C55909">
        <w:rPr>
          <w:sz w:val="20"/>
          <w:szCs w:val="20"/>
        </w:rPr>
        <w:t xml:space="preserve"> </w:t>
      </w:r>
      <w:r w:rsidRPr="00DA70C0">
        <w:rPr>
          <w:sz w:val="20"/>
          <w:szCs w:val="20"/>
        </w:rPr>
        <w:t>202</w:t>
      </w:r>
      <w:r>
        <w:rPr>
          <w:sz w:val="20"/>
          <w:szCs w:val="20"/>
        </w:rPr>
        <w:t>5</w:t>
      </w:r>
      <w:r w:rsidRPr="00DA70C0">
        <w:rPr>
          <w:sz w:val="20"/>
          <w:szCs w:val="20"/>
        </w:rPr>
        <w:t xml:space="preserve"> г.</w:t>
      </w:r>
    </w:p>
    <w:p w14:paraId="7C3D6349" w14:textId="77777777" w:rsidR="00613D2A" w:rsidRDefault="00613D2A" w:rsidP="00613D2A">
      <w:pPr>
        <w:widowControl/>
        <w:spacing w:line="240" w:lineRule="auto"/>
        <w:jc w:val="center"/>
        <w:rPr>
          <w:sz w:val="20"/>
          <w:szCs w:val="20"/>
        </w:rPr>
      </w:pPr>
    </w:p>
    <w:p w14:paraId="5A16F3C9" w14:textId="77777777" w:rsidR="00613D2A" w:rsidRDefault="00613D2A" w:rsidP="00613D2A">
      <w:pPr>
        <w:widowControl/>
        <w:spacing w:line="240" w:lineRule="auto"/>
        <w:jc w:val="center"/>
        <w:rPr>
          <w:sz w:val="20"/>
          <w:szCs w:val="20"/>
        </w:rPr>
      </w:pPr>
      <w:r w:rsidRPr="00DA70C0">
        <w:rPr>
          <w:sz w:val="20"/>
          <w:szCs w:val="20"/>
        </w:rPr>
        <w:t xml:space="preserve">Спецификация </w:t>
      </w:r>
    </w:p>
    <w:p w14:paraId="3D93410F" w14:textId="0D1DB2E8" w:rsidR="00613D2A" w:rsidRDefault="00613D2A" w:rsidP="00613D2A">
      <w:pPr>
        <w:widowControl/>
        <w:spacing w:line="240" w:lineRule="auto"/>
        <w:jc w:val="left"/>
        <w:rPr>
          <w:sz w:val="20"/>
          <w:szCs w:val="20"/>
        </w:rPr>
      </w:pPr>
      <w:r>
        <w:rPr>
          <w:sz w:val="20"/>
          <w:szCs w:val="20"/>
        </w:rPr>
        <w:t>г. Челябинск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«</w:t>
      </w:r>
      <w:r w:rsidR="005365E6">
        <w:rPr>
          <w:sz w:val="20"/>
          <w:szCs w:val="20"/>
        </w:rPr>
        <w:t>__</w:t>
      </w:r>
      <w:r>
        <w:rPr>
          <w:sz w:val="20"/>
          <w:szCs w:val="20"/>
        </w:rPr>
        <w:t>»</w:t>
      </w:r>
      <w:r w:rsidR="00C55909">
        <w:rPr>
          <w:sz w:val="20"/>
          <w:szCs w:val="20"/>
        </w:rPr>
        <w:t xml:space="preserve"> </w:t>
      </w:r>
      <w:r w:rsidR="005365E6">
        <w:rPr>
          <w:sz w:val="20"/>
          <w:szCs w:val="20"/>
        </w:rPr>
        <w:t>________</w:t>
      </w:r>
      <w:r w:rsidR="00C55909">
        <w:rPr>
          <w:sz w:val="20"/>
          <w:szCs w:val="20"/>
        </w:rPr>
        <w:t xml:space="preserve"> </w:t>
      </w:r>
      <w:r>
        <w:rPr>
          <w:sz w:val="20"/>
          <w:szCs w:val="20"/>
        </w:rPr>
        <w:t>2025г.</w:t>
      </w:r>
    </w:p>
    <w:p w14:paraId="3A21BADC" w14:textId="31B8703F" w:rsidR="00613D2A" w:rsidRPr="00DA70C0" w:rsidRDefault="00613D2A" w:rsidP="0011525F">
      <w:pPr>
        <w:spacing w:after="0" w:line="240" w:lineRule="auto"/>
        <w:ind w:firstLine="709"/>
        <w:rPr>
          <w:iCs/>
          <w:sz w:val="20"/>
          <w:szCs w:val="20"/>
        </w:rPr>
      </w:pPr>
      <w:r w:rsidRPr="00DA70C0">
        <w:rPr>
          <w:sz w:val="20"/>
          <w:szCs w:val="20"/>
        </w:rPr>
        <w:t>Общество с ограниченной ответственностью «Челябинский городской электрический транспорт» (</w:t>
      </w:r>
      <w:r w:rsidRPr="00DA70C0">
        <w:rPr>
          <w:iCs/>
          <w:sz w:val="20"/>
          <w:szCs w:val="20"/>
        </w:rPr>
        <w:t>сокращенное наименование</w:t>
      </w:r>
      <w:r w:rsidRPr="00DA70C0">
        <w:rPr>
          <w:sz w:val="20"/>
          <w:szCs w:val="20"/>
        </w:rPr>
        <w:t xml:space="preserve"> – ООО «ЧелябГЭТ»), в лице директора Усачева Дмитрия Игоревича, </w:t>
      </w:r>
      <w:r w:rsidRPr="00DA70C0">
        <w:rPr>
          <w:iCs/>
          <w:sz w:val="20"/>
          <w:szCs w:val="20"/>
        </w:rPr>
        <w:t>именуемое в дальнейшем Заказчик, действующего на основании Устава</w:t>
      </w:r>
      <w:r>
        <w:rPr>
          <w:iCs/>
          <w:sz w:val="20"/>
          <w:szCs w:val="20"/>
        </w:rPr>
        <w:t>,</w:t>
      </w:r>
      <w:r w:rsidRPr="00DA70C0">
        <w:rPr>
          <w:iCs/>
          <w:sz w:val="20"/>
          <w:szCs w:val="20"/>
        </w:rPr>
        <w:t xml:space="preserve"> с одной стороны, и</w:t>
      </w:r>
      <w:r w:rsidR="0011525F">
        <w:rPr>
          <w:iCs/>
          <w:sz w:val="20"/>
          <w:szCs w:val="20"/>
        </w:rPr>
        <w:t xml:space="preserve"> </w:t>
      </w:r>
      <w:r w:rsidR="005365E6">
        <w:rPr>
          <w:iCs/>
          <w:sz w:val="20"/>
          <w:szCs w:val="20"/>
        </w:rPr>
        <w:t>_________________________________-</w:t>
      </w:r>
      <w:r w:rsidR="0011525F" w:rsidRPr="0011525F">
        <w:rPr>
          <w:iCs/>
          <w:sz w:val="20"/>
          <w:szCs w:val="20"/>
        </w:rPr>
        <w:t xml:space="preserve">, (сокращенное наименование - </w:t>
      </w:r>
      <w:r w:rsidR="005365E6">
        <w:rPr>
          <w:iCs/>
          <w:sz w:val="20"/>
          <w:szCs w:val="20"/>
        </w:rPr>
        <w:t>____________________</w:t>
      </w:r>
      <w:r w:rsidR="0011525F" w:rsidRPr="0011525F">
        <w:rPr>
          <w:iCs/>
          <w:sz w:val="20"/>
          <w:szCs w:val="20"/>
        </w:rPr>
        <w:t xml:space="preserve">) именуемое в дальнейшем Поставщик, в лице </w:t>
      </w:r>
      <w:r w:rsidR="005365E6">
        <w:rPr>
          <w:iCs/>
          <w:sz w:val="20"/>
          <w:szCs w:val="20"/>
        </w:rPr>
        <w:t>______________________________</w:t>
      </w:r>
      <w:r w:rsidR="0011525F" w:rsidRPr="0011525F">
        <w:rPr>
          <w:iCs/>
          <w:sz w:val="20"/>
          <w:szCs w:val="20"/>
        </w:rPr>
        <w:t>, действующего на основании Устава</w:t>
      </w:r>
      <w:r w:rsidRPr="00DA70C0">
        <w:rPr>
          <w:iCs/>
          <w:sz w:val="20"/>
          <w:szCs w:val="20"/>
        </w:rPr>
        <w:t xml:space="preserve">, с другой стороны, именуемые в дальнейшем Стороны, </w:t>
      </w:r>
      <w:r>
        <w:rPr>
          <w:iCs/>
          <w:sz w:val="20"/>
          <w:szCs w:val="20"/>
        </w:rPr>
        <w:t>составили настоящую Спецификацию к Д</w:t>
      </w:r>
      <w:r w:rsidRPr="00DA70C0">
        <w:rPr>
          <w:iCs/>
          <w:sz w:val="20"/>
          <w:szCs w:val="20"/>
        </w:rPr>
        <w:t>оговор</w:t>
      </w:r>
      <w:r>
        <w:rPr>
          <w:iCs/>
          <w:sz w:val="20"/>
          <w:szCs w:val="20"/>
        </w:rPr>
        <w:t>у</w:t>
      </w:r>
      <w:r w:rsidRPr="00DA70C0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№ _________ от «</w:t>
      </w:r>
      <w:r w:rsidR="005365E6">
        <w:rPr>
          <w:iCs/>
          <w:sz w:val="20"/>
          <w:szCs w:val="20"/>
        </w:rPr>
        <w:t>__</w:t>
      </w:r>
      <w:r>
        <w:rPr>
          <w:iCs/>
          <w:sz w:val="20"/>
          <w:szCs w:val="20"/>
        </w:rPr>
        <w:t>»</w:t>
      </w:r>
      <w:r w:rsidR="0011525F">
        <w:rPr>
          <w:iCs/>
          <w:sz w:val="20"/>
          <w:szCs w:val="20"/>
        </w:rPr>
        <w:t xml:space="preserve"> </w:t>
      </w:r>
      <w:r w:rsidR="005365E6">
        <w:rPr>
          <w:iCs/>
          <w:sz w:val="20"/>
          <w:szCs w:val="20"/>
        </w:rPr>
        <w:t>_________</w:t>
      </w:r>
      <w:r w:rsidR="0011525F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 xml:space="preserve">2025г. </w:t>
      </w:r>
      <w:r w:rsidRPr="00DA70C0">
        <w:rPr>
          <w:iCs/>
          <w:sz w:val="20"/>
          <w:szCs w:val="20"/>
        </w:rPr>
        <w:t xml:space="preserve">(далее - </w:t>
      </w:r>
      <w:r>
        <w:rPr>
          <w:iCs/>
          <w:sz w:val="20"/>
          <w:szCs w:val="20"/>
        </w:rPr>
        <w:t>Д</w:t>
      </w:r>
      <w:r w:rsidRPr="00DA70C0">
        <w:rPr>
          <w:iCs/>
          <w:sz w:val="20"/>
          <w:szCs w:val="20"/>
        </w:rPr>
        <w:t>оговор),</w:t>
      </w:r>
      <w:r>
        <w:rPr>
          <w:iCs/>
          <w:sz w:val="20"/>
          <w:szCs w:val="20"/>
        </w:rPr>
        <w:t xml:space="preserve"> заключенному во исполнение государственного контракта №2-КР-2024 от 24.12.2024г., </w:t>
      </w:r>
      <w:r w:rsidRPr="00276A5D">
        <w:rPr>
          <w:sz w:val="20"/>
          <w:szCs w:val="20"/>
        </w:rPr>
        <w:t xml:space="preserve">заключенного между </w:t>
      </w:r>
      <w:r w:rsidRPr="00DA70C0">
        <w:rPr>
          <w:sz w:val="20"/>
          <w:szCs w:val="20"/>
        </w:rPr>
        <w:t>ООО «ЧелябГЭТ»</w:t>
      </w:r>
      <w:r>
        <w:rPr>
          <w:sz w:val="20"/>
          <w:szCs w:val="20"/>
        </w:rPr>
        <w:t xml:space="preserve"> </w:t>
      </w:r>
      <w:r w:rsidRPr="00276A5D">
        <w:rPr>
          <w:sz w:val="20"/>
          <w:szCs w:val="20"/>
        </w:rPr>
        <w:t>и Областным государственным казенным учреждением «Организатор перевозок Челябинской области» (Заказчик) на выполнение работ по капитальному ремонту трамвайных путей (Идентификатор государственного контракта:</w:t>
      </w:r>
      <w:r>
        <w:rPr>
          <w:sz w:val="20"/>
          <w:szCs w:val="20"/>
        </w:rPr>
        <w:t xml:space="preserve"> </w:t>
      </w:r>
      <w:r w:rsidRPr="00276A5D">
        <w:rPr>
          <w:sz w:val="20"/>
          <w:szCs w:val="20"/>
        </w:rPr>
        <w:t>98039X00977451450693690</w:t>
      </w:r>
      <w:r>
        <w:rPr>
          <w:sz w:val="20"/>
          <w:szCs w:val="20"/>
        </w:rPr>
        <w:t>38</w:t>
      </w:r>
      <w:r w:rsidRPr="00276A5D">
        <w:rPr>
          <w:sz w:val="20"/>
          <w:szCs w:val="20"/>
        </w:rPr>
        <w:t>, Аналитический код бюджетного кредита: 982</w:t>
      </w:r>
      <w:r>
        <w:rPr>
          <w:sz w:val="20"/>
          <w:szCs w:val="20"/>
        </w:rPr>
        <w:t>4</w:t>
      </w:r>
      <w:r w:rsidRPr="00276A5D">
        <w:rPr>
          <w:sz w:val="20"/>
          <w:szCs w:val="20"/>
        </w:rPr>
        <w:t>7500</w:t>
      </w:r>
      <w:r>
        <w:rPr>
          <w:sz w:val="20"/>
          <w:szCs w:val="20"/>
        </w:rPr>
        <w:t>5</w:t>
      </w:r>
      <w:r w:rsidRPr="00276A5D">
        <w:rPr>
          <w:sz w:val="20"/>
          <w:szCs w:val="20"/>
        </w:rPr>
        <w:t>)</w:t>
      </w:r>
      <w:r>
        <w:rPr>
          <w:iCs/>
          <w:sz w:val="20"/>
          <w:szCs w:val="20"/>
        </w:rPr>
        <w:t xml:space="preserve">, </w:t>
      </w:r>
      <w:r w:rsidRPr="00DA70C0">
        <w:rPr>
          <w:rFonts w:eastAsia="Calibri"/>
          <w:snapToGrid w:val="0"/>
          <w:color w:val="000000"/>
          <w:sz w:val="20"/>
          <w:szCs w:val="20"/>
        </w:rPr>
        <w:t xml:space="preserve">на основании результатов осуществления закупки путем проведения запроса котировок в электронной форме № </w:t>
      </w:r>
      <w:r w:rsidR="0011525F" w:rsidRPr="0011525F">
        <w:rPr>
          <w:rFonts w:eastAsia="Calibri"/>
          <w:snapToGrid w:val="0"/>
          <w:color w:val="000000"/>
          <w:sz w:val="20"/>
          <w:szCs w:val="20"/>
        </w:rPr>
        <w:t>32514461219</w:t>
      </w:r>
      <w:r w:rsidRPr="00DA70C0">
        <w:rPr>
          <w:rFonts w:eastAsia="Calibri"/>
          <w:snapToGrid w:val="0"/>
          <w:color w:val="000000"/>
          <w:sz w:val="20"/>
          <w:szCs w:val="20"/>
        </w:rPr>
        <w:t xml:space="preserve">, протокол </w:t>
      </w:r>
      <w:r w:rsidR="0011525F" w:rsidRPr="0011525F">
        <w:rPr>
          <w:rFonts w:eastAsia="Calibri"/>
          <w:snapToGrid w:val="0"/>
          <w:color w:val="000000"/>
          <w:sz w:val="20"/>
          <w:szCs w:val="20"/>
        </w:rPr>
        <w:t>32514461219</w:t>
      </w:r>
      <w:r w:rsidR="0011525F">
        <w:rPr>
          <w:rFonts w:eastAsia="Calibri"/>
          <w:snapToGrid w:val="0"/>
          <w:color w:val="000000"/>
          <w:sz w:val="20"/>
          <w:szCs w:val="20"/>
        </w:rPr>
        <w:t>-01</w:t>
      </w:r>
      <w:r w:rsidRPr="00DA70C0">
        <w:rPr>
          <w:rFonts w:eastAsia="Calibri"/>
          <w:snapToGrid w:val="0"/>
          <w:color w:val="000000"/>
          <w:sz w:val="20"/>
          <w:szCs w:val="20"/>
        </w:rPr>
        <w:t xml:space="preserve"> от </w:t>
      </w:r>
      <w:r w:rsidR="0011525F">
        <w:rPr>
          <w:rFonts w:eastAsia="Calibri"/>
          <w:snapToGrid w:val="0"/>
          <w:color w:val="000000"/>
          <w:sz w:val="20"/>
          <w:szCs w:val="20"/>
        </w:rPr>
        <w:t>07.02.</w:t>
      </w:r>
      <w:r w:rsidRPr="00DA70C0">
        <w:rPr>
          <w:rFonts w:eastAsia="Calibri"/>
          <w:snapToGrid w:val="0"/>
          <w:color w:val="000000"/>
          <w:sz w:val="20"/>
          <w:szCs w:val="20"/>
        </w:rPr>
        <w:t>202</w:t>
      </w:r>
      <w:r>
        <w:rPr>
          <w:rFonts w:eastAsia="Calibri"/>
          <w:snapToGrid w:val="0"/>
          <w:color w:val="000000"/>
          <w:sz w:val="20"/>
          <w:szCs w:val="20"/>
        </w:rPr>
        <w:t>5</w:t>
      </w:r>
      <w:r w:rsidRPr="00DA70C0">
        <w:rPr>
          <w:rFonts w:eastAsia="Calibri"/>
          <w:snapToGrid w:val="0"/>
          <w:color w:val="000000"/>
          <w:sz w:val="20"/>
          <w:szCs w:val="20"/>
        </w:rPr>
        <w:t xml:space="preserve"> г.), </w:t>
      </w:r>
      <w:r w:rsidRPr="00DA70C0">
        <w:rPr>
          <w:iCs/>
          <w:sz w:val="20"/>
          <w:szCs w:val="20"/>
        </w:rPr>
        <w:t xml:space="preserve">Положения о закупке товаров работ, услуг </w:t>
      </w:r>
      <w:r w:rsidRPr="00DA70C0">
        <w:rPr>
          <w:sz w:val="20"/>
          <w:szCs w:val="20"/>
        </w:rPr>
        <w:t>ООО «ЧелябГЭТ»</w:t>
      </w:r>
      <w:r w:rsidRPr="00DA70C0">
        <w:rPr>
          <w:iCs/>
          <w:sz w:val="20"/>
          <w:szCs w:val="20"/>
        </w:rPr>
        <w:t>, положений Гражданского кодекса, Федерального закона от 18 июля 2011 г. № 223-ФЗ «О закупках товаров, работ, услуг отдельными видами юридических лиц»</w:t>
      </w:r>
      <w:r>
        <w:rPr>
          <w:iCs/>
          <w:sz w:val="20"/>
          <w:szCs w:val="20"/>
        </w:rPr>
        <w:t>,</w:t>
      </w:r>
      <w:r w:rsidRPr="00DA70C0">
        <w:rPr>
          <w:iCs/>
          <w:sz w:val="20"/>
          <w:szCs w:val="20"/>
        </w:rPr>
        <w:t xml:space="preserve"> о нижеследующем:</w:t>
      </w:r>
    </w:p>
    <w:tbl>
      <w:tblPr>
        <w:tblpPr w:leftFromText="180" w:rightFromText="180" w:vertAnchor="text" w:horzAnchor="margin" w:tblpXSpec="center" w:tblpY="463"/>
        <w:tblW w:w="9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5049"/>
        <w:gridCol w:w="851"/>
        <w:gridCol w:w="992"/>
        <w:gridCol w:w="992"/>
        <w:gridCol w:w="1162"/>
      </w:tblGrid>
      <w:tr w:rsidR="00613D2A" w:rsidRPr="00DA70C0" w14:paraId="5373C0F3" w14:textId="77777777" w:rsidTr="0038539A">
        <w:tc>
          <w:tcPr>
            <w:tcW w:w="567" w:type="dxa"/>
            <w:shd w:val="clear" w:color="auto" w:fill="auto"/>
          </w:tcPr>
          <w:p w14:paraId="3B0A5E24" w14:textId="77777777" w:rsidR="00613D2A" w:rsidRPr="00DA70C0" w:rsidRDefault="00613D2A" w:rsidP="0038539A">
            <w:pPr>
              <w:widowControl/>
              <w:tabs>
                <w:tab w:val="left" w:pos="7371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DA70C0">
              <w:rPr>
                <w:sz w:val="20"/>
                <w:szCs w:val="20"/>
              </w:rPr>
              <w:t>№</w:t>
            </w:r>
          </w:p>
          <w:p w14:paraId="17CA6B37" w14:textId="77777777" w:rsidR="00613D2A" w:rsidRPr="00DA70C0" w:rsidRDefault="00613D2A" w:rsidP="0038539A">
            <w:pPr>
              <w:widowControl/>
              <w:tabs>
                <w:tab w:val="left" w:pos="7371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DA70C0">
              <w:rPr>
                <w:sz w:val="20"/>
                <w:szCs w:val="20"/>
              </w:rPr>
              <w:t>п/п</w:t>
            </w:r>
          </w:p>
        </w:tc>
        <w:tc>
          <w:tcPr>
            <w:tcW w:w="5049" w:type="dxa"/>
            <w:shd w:val="clear" w:color="auto" w:fill="auto"/>
          </w:tcPr>
          <w:p w14:paraId="4B7FD22E" w14:textId="77777777" w:rsidR="00613D2A" w:rsidRPr="00DA70C0" w:rsidRDefault="00613D2A" w:rsidP="0038539A">
            <w:pPr>
              <w:widowControl/>
              <w:tabs>
                <w:tab w:val="left" w:pos="7371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DA70C0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851" w:type="dxa"/>
            <w:shd w:val="clear" w:color="auto" w:fill="auto"/>
          </w:tcPr>
          <w:p w14:paraId="01AF0735" w14:textId="77777777" w:rsidR="00613D2A" w:rsidRPr="00DA70C0" w:rsidRDefault="00613D2A" w:rsidP="0038539A">
            <w:pPr>
              <w:widowControl/>
              <w:tabs>
                <w:tab w:val="left" w:pos="7371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Ед.изм.</w:t>
            </w:r>
          </w:p>
        </w:tc>
        <w:tc>
          <w:tcPr>
            <w:tcW w:w="992" w:type="dxa"/>
          </w:tcPr>
          <w:p w14:paraId="32B41D39" w14:textId="77777777" w:rsidR="00613D2A" w:rsidRPr="00DA70C0" w:rsidRDefault="00613D2A" w:rsidP="0038539A">
            <w:pPr>
              <w:widowControl/>
              <w:tabs>
                <w:tab w:val="left" w:pos="7371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DA70C0">
              <w:rPr>
                <w:sz w:val="20"/>
                <w:szCs w:val="20"/>
              </w:rPr>
              <w:t>К-во,</w:t>
            </w:r>
          </w:p>
          <w:p w14:paraId="42D1EA8D" w14:textId="77777777" w:rsidR="00613D2A" w:rsidRPr="00DA70C0" w:rsidRDefault="00613D2A" w:rsidP="0038539A">
            <w:pPr>
              <w:widowControl/>
              <w:tabs>
                <w:tab w:val="left" w:pos="7371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A2001B6" w14:textId="77777777" w:rsidR="00613D2A" w:rsidRPr="00DA70C0" w:rsidRDefault="00613D2A" w:rsidP="0038539A">
            <w:pPr>
              <w:widowControl/>
              <w:tabs>
                <w:tab w:val="left" w:pos="7371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DA70C0">
              <w:rPr>
                <w:sz w:val="20"/>
                <w:szCs w:val="20"/>
              </w:rPr>
              <w:t>Цена за</w:t>
            </w:r>
          </w:p>
          <w:p w14:paraId="08EE5878" w14:textId="77777777" w:rsidR="00613D2A" w:rsidRPr="00DA70C0" w:rsidRDefault="00613D2A" w:rsidP="0038539A">
            <w:pPr>
              <w:widowControl/>
              <w:tabs>
                <w:tab w:val="left" w:pos="7371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  <w:r w:rsidRPr="00873F83">
              <w:rPr>
                <w:sz w:val="28"/>
                <w:szCs w:val="28"/>
                <w:vertAlign w:val="superscript"/>
              </w:rPr>
              <w:t xml:space="preserve"> м3</w:t>
            </w:r>
          </w:p>
          <w:p w14:paraId="3AC4B3A8" w14:textId="77777777" w:rsidR="00613D2A" w:rsidRPr="00DA70C0" w:rsidRDefault="00613D2A" w:rsidP="0038539A">
            <w:pPr>
              <w:widowControl/>
              <w:tabs>
                <w:tab w:val="left" w:pos="7371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DA70C0">
              <w:rPr>
                <w:sz w:val="20"/>
                <w:szCs w:val="20"/>
              </w:rPr>
              <w:t>руб.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62" w:type="dxa"/>
            <w:shd w:val="clear" w:color="auto" w:fill="auto"/>
          </w:tcPr>
          <w:p w14:paraId="272D197C" w14:textId="77777777" w:rsidR="00613D2A" w:rsidRDefault="00613D2A" w:rsidP="0038539A">
            <w:pPr>
              <w:widowControl/>
              <w:tabs>
                <w:tab w:val="left" w:pos="7371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</w:t>
            </w:r>
          </w:p>
          <w:p w14:paraId="083781A4" w14:textId="77777777" w:rsidR="00613D2A" w:rsidRPr="00DA70C0" w:rsidRDefault="00613D2A" w:rsidP="0038539A">
            <w:pPr>
              <w:widowControl/>
              <w:tabs>
                <w:tab w:val="left" w:pos="7371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НДС 20%</w:t>
            </w:r>
          </w:p>
          <w:p w14:paraId="54753104" w14:textId="77777777" w:rsidR="00613D2A" w:rsidRDefault="00613D2A" w:rsidP="0038539A">
            <w:pPr>
              <w:widowControl/>
              <w:tabs>
                <w:tab w:val="left" w:pos="7371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DA70C0">
              <w:rPr>
                <w:sz w:val="20"/>
                <w:szCs w:val="20"/>
              </w:rPr>
              <w:t>руб.</w:t>
            </w:r>
            <w:r>
              <w:rPr>
                <w:sz w:val="20"/>
                <w:szCs w:val="20"/>
              </w:rPr>
              <w:t>)</w:t>
            </w:r>
          </w:p>
          <w:p w14:paraId="2EE64863" w14:textId="77777777" w:rsidR="00613D2A" w:rsidRPr="00DA70C0" w:rsidRDefault="00613D2A" w:rsidP="0038539A">
            <w:pPr>
              <w:widowControl/>
              <w:tabs>
                <w:tab w:val="left" w:pos="7371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3D2A" w:rsidRPr="00DA70C0" w14:paraId="19EB84A5" w14:textId="77777777" w:rsidTr="00AC7D6F">
        <w:tc>
          <w:tcPr>
            <w:tcW w:w="567" w:type="dxa"/>
            <w:shd w:val="clear" w:color="auto" w:fill="auto"/>
          </w:tcPr>
          <w:p w14:paraId="1ABE12F4" w14:textId="7904BE6A" w:rsidR="00613D2A" w:rsidRPr="00DA70C0" w:rsidRDefault="00613D2A" w:rsidP="00613D2A">
            <w:pPr>
              <w:widowControl/>
              <w:tabs>
                <w:tab w:val="left" w:pos="7371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DA70C0">
              <w:rPr>
                <w:sz w:val="20"/>
                <w:szCs w:val="20"/>
              </w:rPr>
              <w:t>.</w:t>
            </w:r>
          </w:p>
        </w:tc>
        <w:tc>
          <w:tcPr>
            <w:tcW w:w="5049" w:type="dxa"/>
            <w:shd w:val="clear" w:color="auto" w:fill="auto"/>
            <w:vAlign w:val="bottom"/>
          </w:tcPr>
          <w:p w14:paraId="6826535D" w14:textId="0227EB7F" w:rsidR="005365E6" w:rsidRPr="005365E6" w:rsidRDefault="005365E6" w:rsidP="005365E6">
            <w:pPr>
              <w:pStyle w:val="a3"/>
              <w:spacing w:line="240" w:lineRule="auto"/>
              <w:rPr>
                <w:sz w:val="20"/>
                <w:szCs w:val="20"/>
              </w:rPr>
            </w:pPr>
            <w:r w:rsidRPr="005365E6">
              <w:rPr>
                <w:sz w:val="20"/>
                <w:szCs w:val="20"/>
              </w:rPr>
              <w:t xml:space="preserve">Компенсатор температурный </w:t>
            </w:r>
            <w:r w:rsidR="003D7EEC">
              <w:rPr>
                <w:sz w:val="20"/>
                <w:szCs w:val="20"/>
              </w:rPr>
              <w:t xml:space="preserve"> открытого типа </w:t>
            </w:r>
            <w:r w:rsidRPr="005365E6">
              <w:rPr>
                <w:sz w:val="20"/>
                <w:szCs w:val="20"/>
              </w:rPr>
              <w:t xml:space="preserve">1050.00.000 </w:t>
            </w:r>
          </w:p>
          <w:p w14:paraId="10E7D4C8" w14:textId="0513EAE0" w:rsidR="00613D2A" w:rsidRPr="00873F83" w:rsidRDefault="00613D2A" w:rsidP="00613D2A">
            <w:pPr>
              <w:pStyle w:val="a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28DAC856" w14:textId="2CEA0322" w:rsidR="00613D2A" w:rsidRDefault="005365E6" w:rsidP="00613D2A">
            <w:pPr>
              <w:jc w:val="center"/>
            </w:pPr>
            <w:r>
              <w:t>компл</w:t>
            </w:r>
          </w:p>
        </w:tc>
        <w:tc>
          <w:tcPr>
            <w:tcW w:w="992" w:type="dxa"/>
          </w:tcPr>
          <w:p w14:paraId="6C445040" w14:textId="5E9B186E" w:rsidR="00613D2A" w:rsidRPr="00873F83" w:rsidRDefault="005365E6" w:rsidP="00613D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13C78C42" w14:textId="7F0517C3" w:rsidR="00613D2A" w:rsidRPr="00DA70C0" w:rsidRDefault="00613D2A" w:rsidP="00613D2A">
            <w:pPr>
              <w:widowControl/>
              <w:tabs>
                <w:tab w:val="left" w:pos="7371"/>
              </w:tabs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62" w:type="dxa"/>
            <w:shd w:val="clear" w:color="auto" w:fill="auto"/>
          </w:tcPr>
          <w:p w14:paraId="695C6DC1" w14:textId="14C50BFB" w:rsidR="00613D2A" w:rsidRPr="00DA70C0" w:rsidRDefault="00613D2A" w:rsidP="00613D2A">
            <w:pPr>
              <w:widowControl/>
              <w:tabs>
                <w:tab w:val="left" w:pos="7371"/>
              </w:tabs>
              <w:spacing w:line="240" w:lineRule="auto"/>
              <w:jc w:val="right"/>
              <w:rPr>
                <w:sz w:val="20"/>
                <w:szCs w:val="20"/>
              </w:rPr>
            </w:pPr>
          </w:p>
        </w:tc>
      </w:tr>
      <w:tr w:rsidR="00613D2A" w:rsidRPr="00DA70C0" w14:paraId="359CEF34" w14:textId="77777777" w:rsidTr="0038539A">
        <w:tc>
          <w:tcPr>
            <w:tcW w:w="567" w:type="dxa"/>
            <w:shd w:val="clear" w:color="auto" w:fill="auto"/>
          </w:tcPr>
          <w:p w14:paraId="408AE02F" w14:textId="77777777" w:rsidR="00613D2A" w:rsidRDefault="00613D2A" w:rsidP="00613D2A">
            <w:pPr>
              <w:widowControl/>
              <w:tabs>
                <w:tab w:val="left" w:pos="7371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84" w:type="dxa"/>
            <w:gridSpan w:val="4"/>
            <w:shd w:val="clear" w:color="auto" w:fill="auto"/>
            <w:vAlign w:val="bottom"/>
          </w:tcPr>
          <w:p w14:paraId="2AC754F3" w14:textId="77777777" w:rsidR="00613D2A" w:rsidRPr="00DA70C0" w:rsidRDefault="00613D2A" w:rsidP="00613D2A">
            <w:pPr>
              <w:widowControl/>
              <w:tabs>
                <w:tab w:val="left" w:pos="7371"/>
              </w:tabs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</w:tc>
        <w:tc>
          <w:tcPr>
            <w:tcW w:w="1162" w:type="dxa"/>
            <w:shd w:val="clear" w:color="auto" w:fill="auto"/>
          </w:tcPr>
          <w:p w14:paraId="3C12BB01" w14:textId="2A7F4695" w:rsidR="00613D2A" w:rsidRPr="00DA70C0" w:rsidRDefault="00613D2A" w:rsidP="00C55909">
            <w:pPr>
              <w:widowControl/>
              <w:tabs>
                <w:tab w:val="left" w:pos="7371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768" w:rsidRPr="00E80768" w14:paraId="1431B39C" w14:textId="77777777" w:rsidTr="00E80768">
        <w:trPr>
          <w:trHeight w:val="898"/>
        </w:trPr>
        <w:tc>
          <w:tcPr>
            <w:tcW w:w="9613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75E41246" w14:textId="66FCD53E" w:rsidR="00E80768" w:rsidRDefault="00E80768" w:rsidP="00E80768">
            <w:pPr>
              <w:widowControl/>
              <w:tabs>
                <w:tab w:val="left" w:pos="3870"/>
                <w:tab w:val="left" w:pos="7371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14:paraId="47F16EBA" w14:textId="499E0B9A" w:rsidR="00E80768" w:rsidRPr="00DA70C0" w:rsidRDefault="00E80768" w:rsidP="00E80768">
            <w:pPr>
              <w:widowControl/>
              <w:tabs>
                <w:tab w:val="left" w:pos="3870"/>
                <w:tab w:val="left" w:pos="7371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ПОДПИСИ СТОРОН:</w:t>
            </w:r>
          </w:p>
        </w:tc>
      </w:tr>
    </w:tbl>
    <w:tbl>
      <w:tblPr>
        <w:tblW w:w="96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358"/>
        <w:gridCol w:w="4276"/>
      </w:tblGrid>
      <w:tr w:rsidR="00613D2A" w:rsidRPr="00DA70C0" w14:paraId="6A318426" w14:textId="77777777" w:rsidTr="00613D2A">
        <w:tc>
          <w:tcPr>
            <w:tcW w:w="5358" w:type="dxa"/>
            <w:shd w:val="clear" w:color="auto" w:fill="auto"/>
            <w:vAlign w:val="center"/>
          </w:tcPr>
          <w:p w14:paraId="4671C0B4" w14:textId="77777777" w:rsidR="00613D2A" w:rsidRPr="00DA70C0" w:rsidRDefault="00613D2A" w:rsidP="003853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70C0">
              <w:rPr>
                <w:sz w:val="20"/>
                <w:szCs w:val="20"/>
              </w:rPr>
              <w:t>ЗАКАЗЧИК</w:t>
            </w:r>
          </w:p>
        </w:tc>
        <w:tc>
          <w:tcPr>
            <w:tcW w:w="4276" w:type="dxa"/>
            <w:shd w:val="clear" w:color="auto" w:fill="auto"/>
          </w:tcPr>
          <w:p w14:paraId="14FA879E" w14:textId="77777777" w:rsidR="00613D2A" w:rsidRPr="00DA70C0" w:rsidRDefault="00613D2A" w:rsidP="0038539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70C0">
              <w:rPr>
                <w:bCs/>
                <w:iCs/>
                <w:sz w:val="20"/>
                <w:szCs w:val="20"/>
              </w:rPr>
              <w:t>ПОСТАВЩИК</w:t>
            </w:r>
          </w:p>
        </w:tc>
      </w:tr>
      <w:tr w:rsidR="00613D2A" w:rsidRPr="00DA70C0" w14:paraId="53EDD3F2" w14:textId="77777777" w:rsidTr="00613D2A">
        <w:tc>
          <w:tcPr>
            <w:tcW w:w="5358" w:type="dxa"/>
            <w:shd w:val="clear" w:color="auto" w:fill="auto"/>
            <w:vAlign w:val="center"/>
          </w:tcPr>
          <w:p w14:paraId="08A79826" w14:textId="77777777" w:rsidR="00613D2A" w:rsidRPr="00DA70C0" w:rsidRDefault="00613D2A" w:rsidP="0038539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A70C0">
              <w:rPr>
                <w:sz w:val="20"/>
                <w:szCs w:val="20"/>
              </w:rPr>
              <w:t>ООО «ЧелябГЭТ»</w:t>
            </w:r>
          </w:p>
          <w:p w14:paraId="2084A453" w14:textId="77777777" w:rsidR="00613D2A" w:rsidRPr="00DA70C0" w:rsidRDefault="00613D2A" w:rsidP="0038539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1BA0D8AD" w14:textId="77777777" w:rsidR="00613D2A" w:rsidRPr="00DA70C0" w:rsidRDefault="00613D2A" w:rsidP="0038539A">
            <w:pPr>
              <w:spacing w:after="0" w:line="240" w:lineRule="auto"/>
              <w:jc w:val="center"/>
              <w:rPr>
                <w:rFonts w:eastAsia="Arial"/>
                <w:bCs/>
                <w:kern w:val="3"/>
                <w:sz w:val="20"/>
                <w:szCs w:val="20"/>
                <w:lang w:bidi="ru-RU"/>
              </w:rPr>
            </w:pPr>
            <w:r w:rsidRPr="00DA70C0">
              <w:rPr>
                <w:rFonts w:eastAsia="Arial"/>
                <w:bCs/>
                <w:kern w:val="3"/>
                <w:sz w:val="20"/>
                <w:szCs w:val="20"/>
                <w:lang w:bidi="ru-RU"/>
              </w:rPr>
              <w:t>Директор__________________/Д.И. Усачев/</w:t>
            </w:r>
          </w:p>
          <w:p w14:paraId="04A51422" w14:textId="77777777" w:rsidR="00613D2A" w:rsidRPr="00DA70C0" w:rsidRDefault="00613D2A" w:rsidP="0038539A">
            <w:pPr>
              <w:spacing w:line="240" w:lineRule="auto"/>
              <w:rPr>
                <w:sz w:val="20"/>
                <w:szCs w:val="20"/>
              </w:rPr>
            </w:pPr>
            <w:r w:rsidRPr="00DA70C0">
              <w:rPr>
                <w:rFonts w:eastAsia="Arial"/>
                <w:bCs/>
                <w:kern w:val="3"/>
                <w:sz w:val="20"/>
                <w:szCs w:val="20"/>
                <w:lang w:bidi="ru-RU"/>
              </w:rPr>
              <w:t xml:space="preserve">                          М.П.</w:t>
            </w:r>
            <w:r w:rsidRPr="00DA70C0">
              <w:rPr>
                <w:rFonts w:eastAsia="Arial"/>
                <w:bCs/>
                <w:kern w:val="3"/>
                <w:sz w:val="20"/>
                <w:szCs w:val="20"/>
                <w:lang w:bidi="ru-RU"/>
              </w:rPr>
              <w:tab/>
            </w:r>
          </w:p>
          <w:p w14:paraId="4C020111" w14:textId="77777777" w:rsidR="00613D2A" w:rsidRPr="00DA70C0" w:rsidRDefault="00613D2A" w:rsidP="003853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14:paraId="201F01DE" w14:textId="77777777" w:rsidR="00613D2A" w:rsidRPr="00DA70C0" w:rsidRDefault="00613D2A" w:rsidP="0038539A">
            <w:pPr>
              <w:snapToGrid w:val="0"/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</w:p>
          <w:p w14:paraId="609772CB" w14:textId="77777777" w:rsidR="00613D2A" w:rsidRPr="00DA70C0" w:rsidRDefault="00613D2A" w:rsidP="0038539A">
            <w:pPr>
              <w:snapToGrid w:val="0"/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</w:p>
          <w:p w14:paraId="2D1BCB16" w14:textId="77777777" w:rsidR="00613D2A" w:rsidRPr="00DA70C0" w:rsidRDefault="00613D2A" w:rsidP="0038539A">
            <w:pPr>
              <w:spacing w:after="0" w:line="240" w:lineRule="auto"/>
              <w:jc w:val="center"/>
              <w:rPr>
                <w:rFonts w:eastAsia="Arial"/>
                <w:bCs/>
                <w:kern w:val="3"/>
                <w:sz w:val="20"/>
                <w:szCs w:val="20"/>
                <w:lang w:bidi="ru-RU"/>
              </w:rPr>
            </w:pPr>
          </w:p>
          <w:p w14:paraId="1E4ACFB4" w14:textId="5A8D46A4" w:rsidR="00613D2A" w:rsidRPr="00DA70C0" w:rsidRDefault="00E17A80" w:rsidP="0038539A">
            <w:pPr>
              <w:spacing w:after="0" w:line="240" w:lineRule="auto"/>
              <w:jc w:val="center"/>
              <w:rPr>
                <w:rFonts w:eastAsia="Arial"/>
                <w:bCs/>
                <w:kern w:val="3"/>
                <w:sz w:val="20"/>
                <w:szCs w:val="20"/>
                <w:lang w:bidi="ru-RU"/>
              </w:rPr>
            </w:pPr>
            <w:r>
              <w:rPr>
                <w:rFonts w:eastAsia="Arial"/>
                <w:bCs/>
                <w:kern w:val="3"/>
                <w:sz w:val="20"/>
                <w:szCs w:val="20"/>
                <w:lang w:bidi="ru-RU"/>
              </w:rPr>
              <w:t>Директор</w:t>
            </w:r>
            <w:r w:rsidR="00613D2A" w:rsidRPr="00DA70C0">
              <w:rPr>
                <w:rFonts w:eastAsia="Arial"/>
                <w:bCs/>
                <w:kern w:val="3"/>
                <w:sz w:val="20"/>
                <w:szCs w:val="20"/>
                <w:lang w:bidi="ru-RU"/>
              </w:rPr>
              <w:t>/________________/</w:t>
            </w:r>
            <w:r>
              <w:rPr>
                <w:rFonts w:eastAsia="Arial"/>
                <w:bCs/>
                <w:kern w:val="3"/>
                <w:sz w:val="20"/>
                <w:szCs w:val="20"/>
                <w:lang w:bidi="ru-RU"/>
              </w:rPr>
              <w:t xml:space="preserve"> </w:t>
            </w:r>
          </w:p>
          <w:p w14:paraId="370EF586" w14:textId="77777777" w:rsidR="00613D2A" w:rsidRPr="00DA70C0" w:rsidRDefault="00613D2A" w:rsidP="0038539A">
            <w:pPr>
              <w:spacing w:line="240" w:lineRule="auto"/>
              <w:rPr>
                <w:sz w:val="20"/>
                <w:szCs w:val="20"/>
              </w:rPr>
            </w:pPr>
            <w:r w:rsidRPr="00DA70C0">
              <w:rPr>
                <w:rFonts w:eastAsia="Arial"/>
                <w:bCs/>
                <w:kern w:val="3"/>
                <w:sz w:val="20"/>
                <w:szCs w:val="20"/>
                <w:lang w:bidi="ru-RU"/>
              </w:rPr>
              <w:t xml:space="preserve">                          М.П.</w:t>
            </w:r>
            <w:r w:rsidRPr="00DA70C0">
              <w:rPr>
                <w:rFonts w:eastAsia="Arial"/>
                <w:bCs/>
                <w:kern w:val="3"/>
                <w:sz w:val="20"/>
                <w:szCs w:val="20"/>
                <w:lang w:bidi="ru-RU"/>
              </w:rPr>
              <w:tab/>
            </w:r>
          </w:p>
        </w:tc>
      </w:tr>
    </w:tbl>
    <w:p w14:paraId="65E8C294" w14:textId="77777777" w:rsidR="00613D2A" w:rsidRPr="00DA70C0" w:rsidRDefault="00613D2A" w:rsidP="00613D2A">
      <w:pPr>
        <w:tabs>
          <w:tab w:val="left" w:pos="5670"/>
        </w:tabs>
        <w:spacing w:line="240" w:lineRule="auto"/>
        <w:rPr>
          <w:sz w:val="20"/>
          <w:szCs w:val="20"/>
        </w:rPr>
      </w:pPr>
    </w:p>
    <w:p w14:paraId="2D7D9589" w14:textId="77777777" w:rsidR="00613D2A" w:rsidRDefault="00613D2A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45DE8694" w14:textId="77777777" w:rsidR="00613D2A" w:rsidRDefault="00613D2A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04DDC57E" w14:textId="77777777" w:rsidR="00613D2A" w:rsidRDefault="00613D2A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4AEE3190" w14:textId="77777777" w:rsidR="00613D2A" w:rsidRDefault="00613D2A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2EF04365" w14:textId="77777777" w:rsidR="00613D2A" w:rsidRDefault="00613D2A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52564A9D" w14:textId="77777777" w:rsidR="00613D2A" w:rsidRDefault="00613D2A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53794978" w14:textId="77777777" w:rsidR="00613D2A" w:rsidRDefault="00613D2A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6F0451AA" w14:textId="77777777" w:rsidR="00613D2A" w:rsidRDefault="00613D2A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13BDD521" w14:textId="77777777" w:rsidR="00613D2A" w:rsidRDefault="00613D2A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74A61BE4" w14:textId="77777777" w:rsidR="00613D2A" w:rsidRDefault="00613D2A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2388EFEB" w14:textId="77777777" w:rsidR="00613D2A" w:rsidRDefault="00613D2A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5768C809" w14:textId="77777777" w:rsidR="00613D2A" w:rsidRDefault="00613D2A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69CEEDEA" w14:textId="77777777" w:rsidR="00613D2A" w:rsidRDefault="00613D2A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428A1262" w14:textId="77777777" w:rsidR="00613D2A" w:rsidRDefault="00613D2A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45F0146A" w14:textId="77777777" w:rsidR="00613D2A" w:rsidRDefault="00613D2A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264C060B" w14:textId="77777777" w:rsidR="00613D2A" w:rsidRDefault="00613D2A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4D909E2D" w14:textId="77777777" w:rsidR="00613D2A" w:rsidRDefault="00613D2A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4010F772" w14:textId="77777777" w:rsidR="00613D2A" w:rsidRDefault="00613D2A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65F194BF" w14:textId="77777777" w:rsidR="00613D2A" w:rsidRDefault="00613D2A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7FE45666" w14:textId="77777777" w:rsidR="00613D2A" w:rsidRDefault="00613D2A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75D38049" w14:textId="77777777" w:rsidR="00613D2A" w:rsidRDefault="00613D2A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74003C04" w14:textId="77777777" w:rsidR="00C55909" w:rsidRDefault="00C55909" w:rsidP="00E17A80">
      <w:pPr>
        <w:pStyle w:val="a3"/>
        <w:spacing w:line="240" w:lineRule="auto"/>
        <w:rPr>
          <w:sz w:val="20"/>
          <w:szCs w:val="20"/>
        </w:rPr>
      </w:pPr>
    </w:p>
    <w:p w14:paraId="4B85C75A" w14:textId="77777777" w:rsidR="001C06F4" w:rsidRDefault="001C06F4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65007B39" w14:textId="77777777" w:rsidR="001C06F4" w:rsidRDefault="001C06F4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498E6C82" w14:textId="663D9EC3" w:rsidR="00613D2A" w:rsidRPr="00DA70C0" w:rsidRDefault="00613D2A" w:rsidP="00613D2A">
      <w:pPr>
        <w:pStyle w:val="a3"/>
        <w:spacing w:line="240" w:lineRule="auto"/>
        <w:jc w:val="right"/>
        <w:rPr>
          <w:sz w:val="20"/>
          <w:szCs w:val="20"/>
        </w:rPr>
      </w:pPr>
      <w:r w:rsidRPr="00DA70C0">
        <w:rPr>
          <w:sz w:val="20"/>
          <w:szCs w:val="20"/>
        </w:rPr>
        <w:t xml:space="preserve">Приложение № </w:t>
      </w:r>
      <w:r>
        <w:rPr>
          <w:sz w:val="20"/>
          <w:szCs w:val="20"/>
        </w:rPr>
        <w:t>2</w:t>
      </w:r>
    </w:p>
    <w:p w14:paraId="77E5952F" w14:textId="0A73C7EE" w:rsidR="00613D2A" w:rsidRDefault="00613D2A" w:rsidP="00613D2A">
      <w:pPr>
        <w:pStyle w:val="a3"/>
        <w:spacing w:line="240" w:lineRule="auto"/>
        <w:jc w:val="right"/>
        <w:rPr>
          <w:sz w:val="20"/>
          <w:szCs w:val="20"/>
        </w:rPr>
      </w:pPr>
      <w:r w:rsidRPr="00DA70C0">
        <w:rPr>
          <w:sz w:val="20"/>
          <w:szCs w:val="20"/>
        </w:rPr>
        <w:tab/>
        <w:t>к Договору №________</w:t>
      </w:r>
      <w:r w:rsidRPr="00DA70C0">
        <w:rPr>
          <w:sz w:val="20"/>
          <w:szCs w:val="20"/>
        </w:rPr>
        <w:tab/>
        <w:t>от «</w:t>
      </w:r>
      <w:r w:rsidR="003F1904">
        <w:rPr>
          <w:sz w:val="20"/>
          <w:szCs w:val="20"/>
        </w:rPr>
        <w:t>__</w:t>
      </w:r>
      <w:r w:rsidRPr="00DA70C0">
        <w:rPr>
          <w:sz w:val="20"/>
          <w:szCs w:val="20"/>
        </w:rPr>
        <w:t>»</w:t>
      </w:r>
      <w:r w:rsidR="00C55909">
        <w:rPr>
          <w:sz w:val="20"/>
          <w:szCs w:val="20"/>
        </w:rPr>
        <w:t xml:space="preserve"> </w:t>
      </w:r>
      <w:r w:rsidR="003F1904">
        <w:rPr>
          <w:sz w:val="20"/>
          <w:szCs w:val="20"/>
        </w:rPr>
        <w:t>_______</w:t>
      </w:r>
      <w:r w:rsidR="00C55909">
        <w:rPr>
          <w:sz w:val="20"/>
          <w:szCs w:val="20"/>
        </w:rPr>
        <w:t xml:space="preserve"> </w:t>
      </w:r>
      <w:r w:rsidRPr="00DA70C0">
        <w:rPr>
          <w:sz w:val="20"/>
          <w:szCs w:val="20"/>
        </w:rPr>
        <w:t>202</w:t>
      </w:r>
      <w:r>
        <w:rPr>
          <w:sz w:val="20"/>
          <w:szCs w:val="20"/>
        </w:rPr>
        <w:t>5</w:t>
      </w:r>
      <w:r w:rsidRPr="00DA70C0">
        <w:rPr>
          <w:sz w:val="20"/>
          <w:szCs w:val="20"/>
        </w:rPr>
        <w:t xml:space="preserve"> г.</w:t>
      </w:r>
    </w:p>
    <w:p w14:paraId="16C9AB1D" w14:textId="51B62D1C" w:rsidR="003F1904" w:rsidRDefault="003F1904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54ED6024" w14:textId="77777777" w:rsidR="003F1904" w:rsidRDefault="003F1904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62CA9C14" w14:textId="77777777" w:rsidR="003F1904" w:rsidRPr="003F1904" w:rsidRDefault="003F1904" w:rsidP="003F1904">
      <w:pPr>
        <w:widowControl/>
        <w:adjustRightInd/>
        <w:spacing w:after="0" w:line="240" w:lineRule="auto"/>
        <w:jc w:val="center"/>
        <w:textAlignment w:val="auto"/>
        <w:rPr>
          <w:b/>
          <w:sz w:val="22"/>
          <w:szCs w:val="22"/>
        </w:rPr>
      </w:pPr>
      <w:r w:rsidRPr="003F1904">
        <w:rPr>
          <w:b/>
          <w:sz w:val="22"/>
          <w:szCs w:val="22"/>
        </w:rPr>
        <w:t>ТЕХНИЧЕСКОЕ ЗАДАНИЕ</w:t>
      </w:r>
    </w:p>
    <w:p w14:paraId="11D2A840" w14:textId="77777777" w:rsidR="003F1904" w:rsidRPr="003F1904" w:rsidRDefault="003F1904" w:rsidP="003F1904">
      <w:pPr>
        <w:widowControl/>
        <w:adjustRightInd/>
        <w:spacing w:after="0" w:line="240" w:lineRule="auto"/>
        <w:jc w:val="center"/>
        <w:textAlignment w:val="auto"/>
        <w:rPr>
          <w:b/>
          <w:sz w:val="22"/>
          <w:szCs w:val="22"/>
        </w:rPr>
      </w:pPr>
    </w:p>
    <w:p w14:paraId="598D51D3" w14:textId="77777777" w:rsidR="003F1904" w:rsidRPr="003F1904" w:rsidRDefault="003F1904" w:rsidP="003F1904">
      <w:pPr>
        <w:widowControl/>
        <w:adjustRightInd/>
        <w:spacing w:after="200" w:line="0" w:lineRule="atLeast"/>
        <w:ind w:firstLine="709"/>
        <w:jc w:val="center"/>
        <w:textAlignment w:val="auto"/>
        <w:rPr>
          <w:rFonts w:ascii="Calibri" w:hAnsi="Calibri"/>
          <w:b/>
          <w:sz w:val="22"/>
          <w:szCs w:val="22"/>
        </w:rPr>
      </w:pPr>
      <w:bookmarkStart w:id="1" w:name="_Hlk185937982"/>
      <w:r w:rsidRPr="003F1904">
        <w:rPr>
          <w:rFonts w:ascii="Calibri" w:hAnsi="Calibri"/>
          <w:b/>
          <w:bCs/>
          <w:sz w:val="22"/>
          <w:szCs w:val="22"/>
        </w:rPr>
        <w:t>на поставку материалов для проведения к</w:t>
      </w:r>
      <w:r w:rsidRPr="003F1904">
        <w:rPr>
          <w:rFonts w:ascii="Calibri" w:hAnsi="Calibri"/>
          <w:b/>
          <w:sz w:val="22"/>
          <w:szCs w:val="22"/>
        </w:rPr>
        <w:t>апитального ремонта трамвайных путей по ул. Горького от ул. Первой Пятилетки до пр. Ленина для ООО «ЧелябГЭТ»</w:t>
      </w:r>
      <w:bookmarkEnd w:id="1"/>
    </w:p>
    <w:p w14:paraId="1D88FCCC" w14:textId="77777777" w:rsidR="003F1904" w:rsidRPr="003F1904" w:rsidRDefault="003F1904" w:rsidP="003F1904">
      <w:pPr>
        <w:widowControl/>
        <w:adjustRightInd/>
        <w:spacing w:after="200" w:line="276" w:lineRule="auto"/>
        <w:jc w:val="left"/>
        <w:textAlignment w:val="auto"/>
        <w:rPr>
          <w:color w:val="000000"/>
          <w:sz w:val="22"/>
          <w:szCs w:val="22"/>
        </w:rPr>
      </w:pPr>
      <w:r w:rsidRPr="003F1904">
        <w:rPr>
          <w:b/>
          <w:bCs/>
          <w:sz w:val="22"/>
          <w:szCs w:val="22"/>
        </w:rPr>
        <w:t>1. Объект закупки:</w:t>
      </w:r>
    </w:p>
    <w:tbl>
      <w:tblPr>
        <w:tblStyle w:val="aa"/>
        <w:tblW w:w="0" w:type="auto"/>
        <w:tblInd w:w="-743" w:type="dxa"/>
        <w:tblLook w:val="04A0" w:firstRow="1" w:lastRow="0" w:firstColumn="1" w:lastColumn="0" w:noHBand="0" w:noVBand="1"/>
      </w:tblPr>
      <w:tblGrid>
        <w:gridCol w:w="3261"/>
        <w:gridCol w:w="3798"/>
        <w:gridCol w:w="855"/>
        <w:gridCol w:w="816"/>
        <w:gridCol w:w="1584"/>
      </w:tblGrid>
      <w:tr w:rsidR="003F1904" w:rsidRPr="003F1904" w14:paraId="71590153" w14:textId="77777777" w:rsidTr="000F40F7">
        <w:tc>
          <w:tcPr>
            <w:tcW w:w="3261" w:type="dxa"/>
          </w:tcPr>
          <w:p w14:paraId="2B56DC3A" w14:textId="77777777" w:rsidR="003F1904" w:rsidRPr="003F1904" w:rsidRDefault="003F1904" w:rsidP="003F1904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F1904">
              <w:rPr>
                <w:rFonts w:eastAsia="Calibri"/>
                <w:b/>
                <w:sz w:val="22"/>
                <w:szCs w:val="22"/>
                <w:lang w:eastAsia="en-US"/>
              </w:rPr>
              <w:t>Номенклатура</w:t>
            </w:r>
          </w:p>
        </w:tc>
        <w:tc>
          <w:tcPr>
            <w:tcW w:w="3798" w:type="dxa"/>
          </w:tcPr>
          <w:p w14:paraId="3E4B66CD" w14:textId="77777777" w:rsidR="003F1904" w:rsidRPr="003F1904" w:rsidRDefault="003F1904" w:rsidP="003F1904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F1904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Технические и функциональные характеристики</w:t>
            </w:r>
          </w:p>
        </w:tc>
        <w:tc>
          <w:tcPr>
            <w:tcW w:w="855" w:type="dxa"/>
          </w:tcPr>
          <w:p w14:paraId="6DB3961E" w14:textId="77777777" w:rsidR="003F1904" w:rsidRPr="003F1904" w:rsidRDefault="003F1904" w:rsidP="003F1904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F1904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Ед. изм</w:t>
            </w:r>
          </w:p>
        </w:tc>
        <w:tc>
          <w:tcPr>
            <w:tcW w:w="816" w:type="dxa"/>
          </w:tcPr>
          <w:p w14:paraId="1D930053" w14:textId="77777777" w:rsidR="003F1904" w:rsidRPr="003F1904" w:rsidRDefault="003F1904" w:rsidP="003F1904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F1904">
              <w:rPr>
                <w:rFonts w:eastAsia="Calibri"/>
                <w:b/>
                <w:sz w:val="22"/>
                <w:szCs w:val="22"/>
                <w:lang w:eastAsia="en-US"/>
              </w:rPr>
              <w:t xml:space="preserve">Кол-во </w:t>
            </w:r>
          </w:p>
        </w:tc>
        <w:tc>
          <w:tcPr>
            <w:tcW w:w="1584" w:type="dxa"/>
          </w:tcPr>
          <w:p w14:paraId="2B803AB5" w14:textId="77777777" w:rsidR="003F1904" w:rsidRPr="003F1904" w:rsidRDefault="003F1904" w:rsidP="003F1904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F1904">
              <w:rPr>
                <w:rFonts w:eastAsia="Calibri"/>
                <w:b/>
                <w:sz w:val="22"/>
                <w:szCs w:val="22"/>
                <w:lang w:eastAsia="en-US"/>
              </w:rPr>
              <w:t>Примечание</w:t>
            </w:r>
          </w:p>
        </w:tc>
      </w:tr>
      <w:tr w:rsidR="003F1904" w:rsidRPr="003F1904" w14:paraId="385A5900" w14:textId="77777777" w:rsidTr="000F40F7">
        <w:tc>
          <w:tcPr>
            <w:tcW w:w="3261" w:type="dxa"/>
          </w:tcPr>
          <w:p w14:paraId="7E94C99B" w14:textId="3B62C9AC" w:rsidR="003F1904" w:rsidRPr="003F1904" w:rsidRDefault="003F1904" w:rsidP="003F1904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F190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Компенсатор температурный </w:t>
            </w:r>
            <w:r w:rsidR="008D2E5A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открытого типа </w:t>
            </w:r>
            <w:r w:rsidRPr="003F190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1050.00.000 </w:t>
            </w:r>
          </w:p>
          <w:p w14:paraId="2D073446" w14:textId="77777777" w:rsidR="003F1904" w:rsidRPr="003F1904" w:rsidRDefault="003F1904" w:rsidP="003F1904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F190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Компенсатор температурный (изготавливается из рельса Р65 </w:t>
            </w:r>
            <w:r w:rsidRPr="003F1904">
              <w:t>ГОСТ Р 51685-2013, ТУ 0921-231-01124323-2014 «Рельсы железнодорожные. Общие технические условия»</w:t>
            </w:r>
            <w:r w:rsidRPr="003F1904">
              <w:rPr>
                <w:rFonts w:eastAsia="Calibri"/>
                <w:color w:val="000000"/>
                <w:sz w:val="22"/>
                <w:szCs w:val="22"/>
                <w:lang w:eastAsia="en-US"/>
              </w:rPr>
              <w:t>) состоит из :</w:t>
            </w:r>
          </w:p>
          <w:p w14:paraId="086D29BD" w14:textId="77777777" w:rsidR="003F1904" w:rsidRPr="003F1904" w:rsidRDefault="003F1904" w:rsidP="003F1904">
            <w:pPr>
              <w:widowControl/>
              <w:numPr>
                <w:ilvl w:val="0"/>
                <w:numId w:val="7"/>
              </w:numPr>
              <w:adjustRightInd/>
              <w:spacing w:after="0" w:line="240" w:lineRule="auto"/>
              <w:contextualSpacing/>
              <w:jc w:val="center"/>
              <w:textAlignment w:val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F1904">
              <w:rPr>
                <w:rFonts w:eastAsia="Calibri"/>
                <w:color w:val="000000"/>
                <w:sz w:val="22"/>
                <w:szCs w:val="22"/>
                <w:lang w:eastAsia="en-US"/>
              </w:rPr>
              <w:t>Рельс 1050.03.001-ШТ02 длина 1575мм. – 2шт.</w:t>
            </w:r>
          </w:p>
          <w:p w14:paraId="5EE6F600" w14:textId="77777777" w:rsidR="003F1904" w:rsidRPr="003F1904" w:rsidRDefault="003F1904" w:rsidP="003F1904">
            <w:pPr>
              <w:widowControl/>
              <w:numPr>
                <w:ilvl w:val="0"/>
                <w:numId w:val="7"/>
              </w:numPr>
              <w:adjustRightInd/>
              <w:spacing w:after="0" w:line="240" w:lineRule="auto"/>
              <w:contextualSpacing/>
              <w:jc w:val="center"/>
              <w:textAlignment w:val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F1904">
              <w:rPr>
                <w:rFonts w:eastAsia="Calibri"/>
                <w:color w:val="000000"/>
                <w:sz w:val="22"/>
                <w:szCs w:val="22"/>
                <w:lang w:eastAsia="en-US"/>
              </w:rPr>
              <w:t>Рельс 1050.02.002-ШТ02 длина 1575мм. – 2шт.</w:t>
            </w:r>
          </w:p>
          <w:p w14:paraId="5D783CA2" w14:textId="77777777" w:rsidR="003F1904" w:rsidRPr="003F1904" w:rsidRDefault="003F1904" w:rsidP="003F1904">
            <w:pPr>
              <w:widowControl/>
              <w:numPr>
                <w:ilvl w:val="0"/>
                <w:numId w:val="7"/>
              </w:numPr>
              <w:adjustRightInd/>
              <w:spacing w:after="0" w:line="240" w:lineRule="auto"/>
              <w:contextualSpacing/>
              <w:jc w:val="center"/>
              <w:textAlignment w:val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F1904">
              <w:rPr>
                <w:rFonts w:eastAsia="Calibri"/>
                <w:color w:val="000000"/>
                <w:sz w:val="22"/>
                <w:szCs w:val="22"/>
                <w:lang w:eastAsia="en-US"/>
              </w:rPr>
              <w:t>Звено переходное 1050.03.003-ШТ02 длина 940мм. – 2шт.</w:t>
            </w:r>
          </w:p>
          <w:p w14:paraId="68BAFC80" w14:textId="77777777" w:rsidR="003F1904" w:rsidRPr="003F1904" w:rsidRDefault="003F1904" w:rsidP="003F1904">
            <w:pPr>
              <w:widowControl/>
              <w:numPr>
                <w:ilvl w:val="0"/>
                <w:numId w:val="7"/>
              </w:numPr>
              <w:adjustRightInd/>
              <w:spacing w:after="0" w:line="240" w:lineRule="auto"/>
              <w:contextualSpacing/>
              <w:jc w:val="center"/>
              <w:textAlignment w:val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F1904">
              <w:rPr>
                <w:rFonts w:eastAsia="Calibri"/>
                <w:color w:val="000000"/>
                <w:sz w:val="22"/>
                <w:szCs w:val="22"/>
                <w:lang w:eastAsia="en-US"/>
              </w:rPr>
              <w:t>Соединитель 1050.03.004-ШТ02 - 2шт</w:t>
            </w:r>
            <w:r w:rsidRPr="003F1904">
              <w:rPr>
                <w:rFonts w:eastAsia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.(изготавливается из стали спокойной или полуспокойной плавки)</w:t>
            </w:r>
          </w:p>
          <w:p w14:paraId="687598AF" w14:textId="77777777" w:rsidR="003F1904" w:rsidRPr="003F1904" w:rsidRDefault="003F1904" w:rsidP="003F1904">
            <w:pPr>
              <w:widowControl/>
              <w:numPr>
                <w:ilvl w:val="0"/>
                <w:numId w:val="7"/>
              </w:numPr>
              <w:adjustRightInd/>
              <w:spacing w:after="0" w:line="240" w:lineRule="auto"/>
              <w:contextualSpacing/>
              <w:jc w:val="center"/>
              <w:textAlignment w:val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F1904">
              <w:rPr>
                <w:rFonts w:eastAsia="Calibri"/>
                <w:color w:val="000000"/>
                <w:sz w:val="22"/>
                <w:szCs w:val="22"/>
                <w:lang w:eastAsia="en-US"/>
              </w:rPr>
              <w:t>Соединитель 1050.03.005-ШТ02 – 2шт.</w:t>
            </w:r>
            <w:r w:rsidRPr="003F1904">
              <w:rPr>
                <w:rFonts w:eastAsia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.(изготавливается из стали спокойной или полуспокойной плавки)</w:t>
            </w:r>
          </w:p>
          <w:p w14:paraId="026F57C8" w14:textId="77777777" w:rsidR="003F1904" w:rsidRPr="003F1904" w:rsidRDefault="003F1904" w:rsidP="003F1904">
            <w:pPr>
              <w:widowControl/>
              <w:numPr>
                <w:ilvl w:val="0"/>
                <w:numId w:val="7"/>
              </w:numPr>
              <w:adjustRightInd/>
              <w:spacing w:after="0" w:line="240" w:lineRule="auto"/>
              <w:contextualSpacing/>
              <w:jc w:val="center"/>
              <w:textAlignment w:val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F1904">
              <w:rPr>
                <w:rFonts w:eastAsia="Calibri"/>
                <w:color w:val="000000"/>
                <w:sz w:val="22"/>
                <w:szCs w:val="22"/>
                <w:lang w:eastAsia="en-US"/>
              </w:rPr>
              <w:t>Шайба 1050.03.007-ШТ02 – 16шт.</w:t>
            </w:r>
          </w:p>
          <w:p w14:paraId="04873DD8" w14:textId="77777777" w:rsidR="003F1904" w:rsidRPr="003F1904" w:rsidRDefault="003F1904" w:rsidP="003F1904">
            <w:pPr>
              <w:widowControl/>
              <w:numPr>
                <w:ilvl w:val="0"/>
                <w:numId w:val="7"/>
              </w:numPr>
              <w:adjustRightInd/>
              <w:spacing w:after="0" w:line="240" w:lineRule="auto"/>
              <w:contextualSpacing/>
              <w:jc w:val="center"/>
              <w:textAlignment w:val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F1904">
              <w:rPr>
                <w:rFonts w:eastAsia="Calibri"/>
                <w:color w:val="000000"/>
                <w:sz w:val="22"/>
                <w:szCs w:val="22"/>
                <w:lang w:eastAsia="en-US"/>
              </w:rPr>
              <w:t>Болт 1050.03.008-ШТ02 – 16шт.</w:t>
            </w:r>
          </w:p>
          <w:p w14:paraId="535C4510" w14:textId="77777777" w:rsidR="003F1904" w:rsidRPr="003F1904" w:rsidRDefault="003F1904" w:rsidP="003F1904">
            <w:pPr>
              <w:widowControl/>
              <w:numPr>
                <w:ilvl w:val="0"/>
                <w:numId w:val="7"/>
              </w:numPr>
              <w:adjustRightInd/>
              <w:spacing w:after="0" w:line="240" w:lineRule="auto"/>
              <w:contextualSpacing/>
              <w:jc w:val="center"/>
              <w:textAlignment w:val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F1904">
              <w:rPr>
                <w:rFonts w:eastAsia="Calibri"/>
                <w:color w:val="000000"/>
                <w:sz w:val="22"/>
                <w:szCs w:val="22"/>
                <w:lang w:eastAsia="en-US"/>
              </w:rPr>
              <w:t>Гайка 1050.03.009-ШТ02 – 16шт.</w:t>
            </w:r>
          </w:p>
          <w:p w14:paraId="15D24D20" w14:textId="77777777" w:rsidR="003F1904" w:rsidRPr="003F1904" w:rsidRDefault="003F1904" w:rsidP="003F1904">
            <w:pPr>
              <w:widowControl/>
              <w:numPr>
                <w:ilvl w:val="0"/>
                <w:numId w:val="7"/>
              </w:numPr>
              <w:adjustRightInd/>
              <w:spacing w:after="0" w:line="240" w:lineRule="auto"/>
              <w:contextualSpacing/>
              <w:jc w:val="center"/>
              <w:textAlignment w:val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F1904">
              <w:rPr>
                <w:rFonts w:eastAsia="Calibri"/>
                <w:color w:val="000000"/>
                <w:sz w:val="22"/>
                <w:szCs w:val="22"/>
                <w:lang w:eastAsia="en-US"/>
              </w:rPr>
              <w:t>Шайба стопорная 1050.03.010-ШТ02  - 16шт.</w:t>
            </w:r>
          </w:p>
        </w:tc>
        <w:tc>
          <w:tcPr>
            <w:tcW w:w="3798" w:type="dxa"/>
          </w:tcPr>
          <w:p w14:paraId="3FE57268" w14:textId="17D53FDC" w:rsidR="003F1904" w:rsidRPr="003F1904" w:rsidRDefault="003F1904" w:rsidP="003F1904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3F1904">
              <w:rPr>
                <w:rFonts w:eastAsia="Calibri"/>
                <w:sz w:val="22"/>
                <w:szCs w:val="22"/>
                <w:lang w:eastAsia="en-US"/>
              </w:rPr>
              <w:t xml:space="preserve">Компенсатор температурный </w:t>
            </w:r>
            <w:r w:rsidR="008D2E5A">
              <w:rPr>
                <w:rFonts w:eastAsia="Calibri"/>
                <w:sz w:val="22"/>
                <w:szCs w:val="22"/>
                <w:lang w:eastAsia="en-US"/>
              </w:rPr>
              <w:t xml:space="preserve">открытого типа </w:t>
            </w:r>
            <w:r w:rsidRPr="003F1904">
              <w:rPr>
                <w:rFonts w:eastAsia="Calibri"/>
                <w:sz w:val="22"/>
                <w:szCs w:val="22"/>
                <w:lang w:eastAsia="en-US"/>
              </w:rPr>
              <w:t>односекционный для трамвайных рельсовых путей 1050.00.000 (далее компенсатор) предназначен для снятия температурных напряжений в рельсах трамвайных путей. Предназначен для эксплуатации на городских линиях в системе Горэлектротранспорта РФ верхнее строение пути которых выполнено рельсами Р65, установленными на железобетонные шпалы ШТ02 и может применяться в стыковых путях, где имеют факт большие продольные перемещения рельсов из-за воздействия внешней среды.</w:t>
            </w:r>
          </w:p>
          <w:p w14:paraId="6062D8F2" w14:textId="77777777" w:rsidR="003F1904" w:rsidRPr="003F1904" w:rsidRDefault="003F1904" w:rsidP="003F1904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3F1904">
              <w:rPr>
                <w:rFonts w:eastAsia="Calibri"/>
                <w:sz w:val="22"/>
                <w:szCs w:val="22"/>
                <w:lang w:eastAsia="en-US"/>
              </w:rPr>
              <w:t>1 комплект используется для оснащения однопутного трамвайного пути.</w:t>
            </w:r>
          </w:p>
          <w:p w14:paraId="4B299B99" w14:textId="77777777" w:rsidR="003F1904" w:rsidRPr="003F1904" w:rsidRDefault="003F1904" w:rsidP="003F1904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3F1904">
              <w:rPr>
                <w:rFonts w:eastAsia="Calibri"/>
                <w:sz w:val="22"/>
                <w:szCs w:val="22"/>
                <w:lang w:eastAsia="en-US"/>
              </w:rPr>
              <w:t xml:space="preserve">-Суммарный температурный зазор, мм: 100 </w:t>
            </w:r>
          </w:p>
          <w:p w14:paraId="164314B3" w14:textId="77777777" w:rsidR="003F1904" w:rsidRPr="003F1904" w:rsidRDefault="003F1904" w:rsidP="003F1904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3F1904">
              <w:rPr>
                <w:rFonts w:eastAsia="Calibri"/>
                <w:sz w:val="22"/>
                <w:szCs w:val="22"/>
                <w:lang w:eastAsia="en-US"/>
              </w:rPr>
              <w:t>-Длина компенсатора в крайне раздвинутом положении не более, мм: 3250</w:t>
            </w:r>
          </w:p>
          <w:p w14:paraId="267DE1E2" w14:textId="77777777" w:rsidR="003F1904" w:rsidRPr="003F1904" w:rsidRDefault="003F1904" w:rsidP="003F1904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3F1904">
              <w:rPr>
                <w:rFonts w:eastAsia="Calibri"/>
                <w:sz w:val="22"/>
                <w:szCs w:val="22"/>
                <w:lang w:eastAsia="en-US"/>
              </w:rPr>
              <w:t xml:space="preserve">-Длина компенсатора в сдвинутом положении не более, мм: 3150 </w:t>
            </w:r>
          </w:p>
          <w:p w14:paraId="464F602F" w14:textId="77777777" w:rsidR="003F1904" w:rsidRPr="003F1904" w:rsidRDefault="003F1904" w:rsidP="003F1904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3F1904">
              <w:rPr>
                <w:rFonts w:eastAsia="Calibri"/>
                <w:sz w:val="22"/>
                <w:szCs w:val="22"/>
                <w:lang w:eastAsia="en-US"/>
              </w:rPr>
              <w:t xml:space="preserve">-Высота компенсатора, не более, мм: 180 </w:t>
            </w:r>
          </w:p>
          <w:p w14:paraId="6E29D70B" w14:textId="77777777" w:rsidR="003F1904" w:rsidRPr="003F1904" w:rsidRDefault="003F1904" w:rsidP="003F1904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3F1904">
              <w:rPr>
                <w:rFonts w:eastAsia="Calibri"/>
                <w:sz w:val="22"/>
                <w:szCs w:val="22"/>
                <w:lang w:eastAsia="en-US"/>
              </w:rPr>
              <w:t xml:space="preserve">-Масса компенсатора, не более, кг: 740 </w:t>
            </w:r>
          </w:p>
          <w:p w14:paraId="562BB762" w14:textId="77777777" w:rsidR="003F1904" w:rsidRPr="003F1904" w:rsidRDefault="003F1904" w:rsidP="003F1904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5" w:type="dxa"/>
          </w:tcPr>
          <w:p w14:paraId="66270424" w14:textId="77777777" w:rsidR="003F1904" w:rsidRPr="003F1904" w:rsidRDefault="003F1904" w:rsidP="003F1904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F1904">
              <w:rPr>
                <w:rFonts w:eastAsia="Calibri"/>
                <w:sz w:val="22"/>
                <w:szCs w:val="22"/>
                <w:lang w:eastAsia="en-US"/>
              </w:rPr>
              <w:t>компл.</w:t>
            </w:r>
          </w:p>
        </w:tc>
        <w:tc>
          <w:tcPr>
            <w:tcW w:w="816" w:type="dxa"/>
          </w:tcPr>
          <w:p w14:paraId="01D6B53E" w14:textId="77777777" w:rsidR="003F1904" w:rsidRPr="003F1904" w:rsidRDefault="003F1904" w:rsidP="003F1904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F1904">
              <w:rPr>
                <w:rFonts w:eastAsia="Calibri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84" w:type="dxa"/>
          </w:tcPr>
          <w:p w14:paraId="24F3CF09" w14:textId="77777777" w:rsidR="003F1904" w:rsidRPr="003F1904" w:rsidRDefault="003F1904" w:rsidP="003F1904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F1904">
              <w:rPr>
                <w:rFonts w:eastAsia="Calibri"/>
                <w:sz w:val="22"/>
                <w:szCs w:val="22"/>
                <w:lang w:eastAsia="en-US"/>
              </w:rPr>
              <w:t>Поставка в течение 30 (тридцать) календарных дней с момента заключения настоящего Договора</w:t>
            </w:r>
          </w:p>
        </w:tc>
      </w:tr>
    </w:tbl>
    <w:p w14:paraId="7D151F7A" w14:textId="77777777" w:rsidR="003F1904" w:rsidRPr="003F1904" w:rsidRDefault="003F1904" w:rsidP="003F1904">
      <w:pPr>
        <w:widowControl/>
        <w:adjustRightInd/>
        <w:spacing w:after="200" w:line="276" w:lineRule="auto"/>
        <w:jc w:val="center"/>
        <w:textAlignment w:val="auto"/>
        <w:rPr>
          <w:b/>
          <w:sz w:val="22"/>
          <w:szCs w:val="22"/>
        </w:rPr>
      </w:pPr>
    </w:p>
    <w:p w14:paraId="2E657A4A" w14:textId="77777777" w:rsidR="003F1904" w:rsidRPr="003F1904" w:rsidRDefault="003F1904" w:rsidP="003F1904">
      <w:pPr>
        <w:adjustRightInd/>
        <w:spacing w:after="0" w:line="276" w:lineRule="auto"/>
        <w:jc w:val="left"/>
        <w:textAlignment w:val="auto"/>
        <w:rPr>
          <w:rFonts w:eastAsia="andale sans ui"/>
          <w:sz w:val="22"/>
          <w:szCs w:val="22"/>
          <w:lang w:eastAsia="en-US" w:bidi="en-US"/>
        </w:rPr>
      </w:pPr>
      <w:r w:rsidRPr="003F1904">
        <w:rPr>
          <w:rFonts w:eastAsia="andale sans ui"/>
          <w:b/>
          <w:sz w:val="22"/>
          <w:szCs w:val="22"/>
          <w:lang w:eastAsia="en-US" w:bidi="en-US"/>
        </w:rPr>
        <w:t xml:space="preserve">2.Место поставки и сборки товара: </w:t>
      </w:r>
      <w:r w:rsidRPr="003F1904">
        <w:rPr>
          <w:rFonts w:eastAsia="andale sans ui"/>
          <w:sz w:val="22"/>
          <w:szCs w:val="22"/>
          <w:lang w:eastAsia="en-US" w:bidi="en-US"/>
        </w:rPr>
        <w:t>Россия, Челябинская область, г. Челябинск,</w:t>
      </w:r>
    </w:p>
    <w:p w14:paraId="0611432D" w14:textId="77777777" w:rsidR="003F1904" w:rsidRPr="003F1904" w:rsidRDefault="003F1904" w:rsidP="003F1904">
      <w:pPr>
        <w:adjustRightInd/>
        <w:spacing w:after="0" w:line="276" w:lineRule="auto"/>
        <w:jc w:val="left"/>
        <w:textAlignment w:val="auto"/>
        <w:rPr>
          <w:rFonts w:eastAsia="andale sans ui"/>
          <w:sz w:val="22"/>
          <w:szCs w:val="22"/>
          <w:lang w:eastAsia="en-US" w:bidi="en-US"/>
        </w:rPr>
      </w:pPr>
      <w:r w:rsidRPr="003F1904">
        <w:rPr>
          <w:rFonts w:eastAsia="andale sans ui"/>
          <w:sz w:val="22"/>
          <w:szCs w:val="22"/>
          <w:lang w:eastAsia="en-US" w:bidi="en-US"/>
        </w:rPr>
        <w:lastRenderedPageBreak/>
        <w:t>ул. Первой Пятилетки, 30</w:t>
      </w:r>
    </w:p>
    <w:p w14:paraId="5F4AC41A" w14:textId="77777777" w:rsidR="003F1904" w:rsidRPr="003F1904" w:rsidRDefault="003F1904" w:rsidP="003F1904">
      <w:pPr>
        <w:adjustRightInd/>
        <w:spacing w:after="0" w:line="276" w:lineRule="auto"/>
        <w:jc w:val="left"/>
        <w:textAlignment w:val="auto"/>
        <w:rPr>
          <w:rFonts w:eastAsia="andale sans ui"/>
          <w:sz w:val="22"/>
          <w:szCs w:val="22"/>
          <w:lang w:eastAsia="en-US" w:bidi="en-US"/>
        </w:rPr>
      </w:pPr>
      <w:r w:rsidRPr="003F1904">
        <w:rPr>
          <w:rFonts w:eastAsia="andale sans ui"/>
          <w:b/>
          <w:sz w:val="22"/>
          <w:szCs w:val="22"/>
          <w:lang w:eastAsia="en-US" w:bidi="en-US"/>
        </w:rPr>
        <w:t>3. Срок поставки товара:</w:t>
      </w:r>
      <w:r w:rsidRPr="003F1904">
        <w:rPr>
          <w:rFonts w:eastAsia="andale sans ui"/>
          <w:sz w:val="22"/>
          <w:szCs w:val="22"/>
          <w:lang w:eastAsia="en-US" w:bidi="en-US"/>
        </w:rPr>
        <w:t xml:space="preserve"> в течение 30 (тридцать) календарных дней с момента заключения сторонами настоящего договора, путем отгрузки, доставки, силами и средствами Поставщика на склад Заказчика. Поставка осуществляется в рабочие дни с 09.00 до 16.00 (время местное)</w:t>
      </w:r>
    </w:p>
    <w:p w14:paraId="52520079" w14:textId="77777777" w:rsidR="003F1904" w:rsidRPr="003F1904" w:rsidRDefault="003F1904" w:rsidP="003F1904">
      <w:pPr>
        <w:adjustRightInd/>
        <w:spacing w:after="200" w:line="276" w:lineRule="auto"/>
        <w:jc w:val="left"/>
        <w:textAlignment w:val="auto"/>
        <w:rPr>
          <w:rFonts w:eastAsia="andale sans ui"/>
          <w:b/>
          <w:sz w:val="22"/>
          <w:szCs w:val="22"/>
          <w:lang w:eastAsia="en-US" w:bidi="en-US"/>
        </w:rPr>
      </w:pPr>
      <w:r w:rsidRPr="003F1904">
        <w:rPr>
          <w:rFonts w:eastAsia="andale sans ui"/>
          <w:b/>
          <w:sz w:val="22"/>
          <w:szCs w:val="22"/>
          <w:lang w:eastAsia="en-US" w:bidi="en-US"/>
        </w:rPr>
        <w:t>4.Требования к качеству, безопасности поставляемого товара:</w:t>
      </w:r>
    </w:p>
    <w:p w14:paraId="2EE8F26E" w14:textId="77777777" w:rsidR="003F1904" w:rsidRPr="003F1904" w:rsidRDefault="003F1904" w:rsidP="003F1904">
      <w:pPr>
        <w:adjustRightInd/>
        <w:spacing w:after="200" w:line="276" w:lineRule="auto"/>
        <w:jc w:val="left"/>
        <w:textAlignment w:val="auto"/>
        <w:rPr>
          <w:rFonts w:eastAsia="andale sans ui"/>
          <w:sz w:val="22"/>
          <w:szCs w:val="22"/>
          <w:lang w:eastAsia="en-US" w:bidi="en-US"/>
        </w:rPr>
      </w:pPr>
      <w:r w:rsidRPr="003F1904">
        <w:rPr>
          <w:rFonts w:eastAsia="andale sans ui"/>
          <w:sz w:val="22"/>
          <w:szCs w:val="22"/>
          <w:lang w:eastAsia="en-US" w:bidi="en-US"/>
        </w:rPr>
        <w:t xml:space="preserve">4.1. </w:t>
      </w:r>
      <w:r w:rsidRPr="003F1904">
        <w:rPr>
          <w:rFonts w:eastAsia="andale sans ui"/>
          <w:b/>
          <w:bCs/>
          <w:sz w:val="22"/>
          <w:szCs w:val="22"/>
          <w:u w:val="single"/>
          <w:lang w:eastAsia="en-US" w:bidi="en-US"/>
        </w:rPr>
        <w:t>Поставляемый товар должен иметь :</w:t>
      </w:r>
    </w:p>
    <w:p w14:paraId="39A942F3" w14:textId="77777777" w:rsidR="003F1904" w:rsidRPr="003F1904" w:rsidRDefault="003F1904" w:rsidP="003F1904">
      <w:pPr>
        <w:adjustRightInd/>
        <w:spacing w:after="200" w:line="276" w:lineRule="auto"/>
        <w:jc w:val="left"/>
        <w:textAlignment w:val="auto"/>
        <w:rPr>
          <w:rFonts w:eastAsia="andale sans ui"/>
          <w:b/>
          <w:bCs/>
          <w:i/>
          <w:iCs/>
          <w:sz w:val="22"/>
          <w:szCs w:val="22"/>
          <w:u w:val="single"/>
          <w:lang w:eastAsia="en-US" w:bidi="en-US"/>
        </w:rPr>
      </w:pPr>
      <w:r w:rsidRPr="003F1904">
        <w:rPr>
          <w:rFonts w:eastAsia="andale sans ui"/>
          <w:b/>
          <w:bCs/>
          <w:i/>
          <w:iCs/>
          <w:sz w:val="22"/>
          <w:szCs w:val="22"/>
          <w:u w:val="single"/>
          <w:lang w:eastAsia="en-US" w:bidi="en-US"/>
        </w:rPr>
        <w:t>- Сертификат качества ( сертификат представителя завода-изготовителя )</w:t>
      </w:r>
    </w:p>
    <w:p w14:paraId="2D7A27B7" w14:textId="77777777" w:rsidR="003F1904" w:rsidRPr="003F1904" w:rsidRDefault="003F1904" w:rsidP="003F1904">
      <w:pPr>
        <w:adjustRightInd/>
        <w:spacing w:after="200" w:line="276" w:lineRule="auto"/>
        <w:jc w:val="left"/>
        <w:textAlignment w:val="auto"/>
        <w:rPr>
          <w:rFonts w:eastAsia="andale sans ui"/>
          <w:b/>
          <w:bCs/>
          <w:i/>
          <w:iCs/>
          <w:sz w:val="22"/>
          <w:szCs w:val="22"/>
          <w:u w:val="single"/>
          <w:lang w:eastAsia="en-US" w:bidi="en-US"/>
        </w:rPr>
      </w:pPr>
      <w:r w:rsidRPr="003F1904">
        <w:rPr>
          <w:rFonts w:eastAsia="andale sans ui"/>
          <w:b/>
          <w:bCs/>
          <w:i/>
          <w:iCs/>
          <w:sz w:val="22"/>
          <w:szCs w:val="22"/>
          <w:u w:val="single"/>
          <w:lang w:eastAsia="en-US" w:bidi="en-US"/>
        </w:rPr>
        <w:t>- Сертификат соответствия таможенного союза</w:t>
      </w:r>
    </w:p>
    <w:p w14:paraId="42525D3D" w14:textId="77777777" w:rsidR="003F1904" w:rsidRPr="003F1904" w:rsidRDefault="003F1904" w:rsidP="003F1904">
      <w:pPr>
        <w:adjustRightInd/>
        <w:spacing w:after="200" w:line="276" w:lineRule="auto"/>
        <w:jc w:val="left"/>
        <w:textAlignment w:val="auto"/>
        <w:rPr>
          <w:rFonts w:eastAsia="andale sans ui"/>
          <w:b/>
          <w:bCs/>
          <w:i/>
          <w:iCs/>
          <w:sz w:val="22"/>
          <w:szCs w:val="22"/>
          <w:u w:val="single"/>
          <w:lang w:eastAsia="en-US" w:bidi="en-US"/>
        </w:rPr>
      </w:pPr>
      <w:r w:rsidRPr="003F1904">
        <w:rPr>
          <w:rFonts w:eastAsia="andale sans ui"/>
          <w:b/>
          <w:bCs/>
          <w:i/>
          <w:iCs/>
          <w:sz w:val="22"/>
          <w:szCs w:val="22"/>
          <w:u w:val="single"/>
          <w:lang w:eastAsia="en-US" w:bidi="en-US"/>
        </w:rPr>
        <w:t>- Обязательно должен указываться ГОСТ</w:t>
      </w:r>
    </w:p>
    <w:p w14:paraId="6CCFCB1E" w14:textId="77777777" w:rsidR="003F1904" w:rsidRPr="003F1904" w:rsidRDefault="003F1904" w:rsidP="003F1904">
      <w:pPr>
        <w:adjustRightInd/>
        <w:spacing w:after="200" w:line="276" w:lineRule="auto"/>
        <w:jc w:val="left"/>
        <w:textAlignment w:val="auto"/>
        <w:rPr>
          <w:rFonts w:eastAsia="andale sans ui"/>
          <w:b/>
          <w:bCs/>
          <w:i/>
          <w:iCs/>
          <w:sz w:val="22"/>
          <w:szCs w:val="22"/>
          <w:u w:val="single"/>
          <w:lang w:eastAsia="en-US" w:bidi="en-US"/>
        </w:rPr>
      </w:pPr>
      <w:r w:rsidRPr="003F1904">
        <w:rPr>
          <w:rFonts w:eastAsia="andale sans ui"/>
          <w:b/>
          <w:bCs/>
          <w:i/>
          <w:iCs/>
          <w:sz w:val="22"/>
          <w:szCs w:val="22"/>
          <w:u w:val="single"/>
          <w:lang w:eastAsia="en-US" w:bidi="en-US"/>
        </w:rPr>
        <w:t>- В момент отгрузки Поставщик обязан предоставить паспорт качества с пометкой: для грузополучателя «ООО ЧелябГЭТ»</w:t>
      </w:r>
    </w:p>
    <w:p w14:paraId="7AB0358E" w14:textId="77777777" w:rsidR="003F1904" w:rsidRPr="003F1904" w:rsidRDefault="003F1904" w:rsidP="003F1904">
      <w:pPr>
        <w:adjustRightInd/>
        <w:spacing w:after="200" w:line="276" w:lineRule="auto"/>
        <w:jc w:val="left"/>
        <w:textAlignment w:val="auto"/>
        <w:rPr>
          <w:rFonts w:eastAsia="andale sans ui"/>
          <w:sz w:val="22"/>
          <w:szCs w:val="22"/>
          <w:lang w:eastAsia="en-US" w:bidi="en-US"/>
        </w:rPr>
      </w:pPr>
      <w:r w:rsidRPr="003F1904">
        <w:rPr>
          <w:rFonts w:eastAsia="andale sans ui"/>
          <w:sz w:val="22"/>
          <w:szCs w:val="22"/>
          <w:lang w:eastAsia="en-US" w:bidi="en-US"/>
        </w:rPr>
        <w:t xml:space="preserve">4.2. Поставляемый товар должен соответствовать заданным функциональным и качественным характеристикам; </w:t>
      </w:r>
    </w:p>
    <w:p w14:paraId="55038BEF" w14:textId="77777777" w:rsidR="003F1904" w:rsidRPr="003F1904" w:rsidRDefault="003F1904" w:rsidP="003F1904">
      <w:pPr>
        <w:adjustRightInd/>
        <w:spacing w:after="200" w:line="276" w:lineRule="auto"/>
        <w:jc w:val="left"/>
        <w:textAlignment w:val="auto"/>
        <w:rPr>
          <w:rFonts w:eastAsia="andale sans ui"/>
          <w:sz w:val="22"/>
          <w:szCs w:val="22"/>
          <w:lang w:eastAsia="en-US" w:bidi="en-US"/>
        </w:rPr>
      </w:pPr>
      <w:r w:rsidRPr="003F1904">
        <w:rPr>
          <w:rFonts w:eastAsia="andale sans ui"/>
          <w:sz w:val="22"/>
          <w:szCs w:val="22"/>
          <w:lang w:eastAsia="en-US" w:bidi="en-US"/>
        </w:rPr>
        <w:t>4.3.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  <w:r w:rsidRPr="003F1904">
        <w:rPr>
          <w:rFonts w:eastAsia="andale sans ui"/>
          <w:sz w:val="22"/>
          <w:szCs w:val="22"/>
          <w:lang w:eastAsia="ar-SA" w:bidi="en-US"/>
        </w:rPr>
        <w:t xml:space="preserve"> Поставляемый Товар должен быть сертифицирован в соответствии с Постановлением Правительства РФ от 23.12.2021 № 2425</w:t>
      </w:r>
      <w:r w:rsidRPr="003F1904">
        <w:rPr>
          <w:rFonts w:eastAsia="andale sans ui"/>
          <w:sz w:val="20"/>
          <w:szCs w:val="22"/>
          <w:lang w:eastAsia="ar-SA" w:bidi="en-US"/>
        </w:rPr>
        <w:t xml:space="preserve"> </w:t>
      </w:r>
      <w:r w:rsidRPr="003F1904">
        <w:rPr>
          <w:rFonts w:eastAsia="andale sans ui"/>
          <w:sz w:val="22"/>
          <w:szCs w:val="22"/>
          <w:lang w:eastAsia="ar-SA" w:bidi="en-US"/>
        </w:rPr>
        <w:t xml:space="preserve"> 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</w:t>
      </w:r>
    </w:p>
    <w:p w14:paraId="041C39B4" w14:textId="77777777" w:rsidR="003F1904" w:rsidRPr="003F1904" w:rsidRDefault="003F1904" w:rsidP="003F1904">
      <w:pPr>
        <w:adjustRightInd/>
        <w:spacing w:after="200" w:line="276" w:lineRule="auto"/>
        <w:jc w:val="left"/>
        <w:textAlignment w:val="auto"/>
        <w:rPr>
          <w:rFonts w:eastAsia="andale sans ui"/>
          <w:sz w:val="22"/>
          <w:szCs w:val="22"/>
          <w:lang w:eastAsia="en-US" w:bidi="en-US"/>
        </w:rPr>
      </w:pPr>
      <w:r w:rsidRPr="003F1904">
        <w:rPr>
          <w:rFonts w:eastAsia="andale sans ui"/>
          <w:sz w:val="22"/>
          <w:szCs w:val="22"/>
          <w:lang w:eastAsia="en-US" w:bidi="en-US"/>
        </w:rPr>
        <w:t>4.4. Поставляемый Товар должен являться новым, ранее не использованным (все составные части Товара должны быть новыми), не должен иметь дефектов, связанных с конструкцией, материалами или функционированием при штатном их использовании;</w:t>
      </w:r>
    </w:p>
    <w:p w14:paraId="49DE54C1" w14:textId="77777777" w:rsidR="003F1904" w:rsidRPr="003F1904" w:rsidRDefault="003F1904" w:rsidP="003F1904">
      <w:pPr>
        <w:adjustRightInd/>
        <w:spacing w:after="200" w:line="276" w:lineRule="auto"/>
        <w:jc w:val="left"/>
        <w:textAlignment w:val="auto"/>
        <w:rPr>
          <w:rFonts w:eastAsia="andale sans ui"/>
          <w:sz w:val="22"/>
          <w:szCs w:val="22"/>
          <w:lang w:eastAsia="en-US" w:bidi="en-US"/>
        </w:rPr>
      </w:pPr>
      <w:r w:rsidRPr="003F1904">
        <w:rPr>
          <w:rFonts w:eastAsia="andale sans ui"/>
          <w:sz w:val="22"/>
          <w:szCs w:val="22"/>
          <w:lang w:eastAsia="en-US" w:bidi="en-US"/>
        </w:rPr>
        <w:t>4.5. Вся сопроводительная информация о поставляемом товаре должна быть на </w:t>
      </w:r>
      <w:hyperlink r:id="rId6" w:tooltip="Русский язык" w:history="1">
        <w:r w:rsidRPr="003F1904">
          <w:rPr>
            <w:rFonts w:eastAsia="andale sans ui"/>
            <w:color w:val="0000FF"/>
            <w:sz w:val="22"/>
            <w:szCs w:val="22"/>
            <w:u w:val="single"/>
            <w:lang w:eastAsia="en-US" w:bidi="en-US"/>
          </w:rPr>
          <w:t>русском языке</w:t>
        </w:r>
      </w:hyperlink>
      <w:r w:rsidRPr="003F1904">
        <w:rPr>
          <w:rFonts w:eastAsia="andale sans ui"/>
          <w:sz w:val="22"/>
          <w:szCs w:val="22"/>
          <w:lang w:eastAsia="en-US" w:bidi="en-US"/>
        </w:rPr>
        <w:t> (перевод на русский язык). Товар должен иметь маркировочные ярлыки (или этикетки) с указанием полной информации, предусмотренной законами и иными нормативно-правовыми актами РФ, подтверждающей качество поставляемого товара и его соответствие требованиям законодательств РФ;</w:t>
      </w:r>
    </w:p>
    <w:p w14:paraId="716649F3" w14:textId="77777777" w:rsidR="003F1904" w:rsidRPr="003F1904" w:rsidRDefault="003F1904" w:rsidP="003F1904">
      <w:pPr>
        <w:adjustRightInd/>
        <w:spacing w:after="200" w:line="276" w:lineRule="auto"/>
        <w:jc w:val="left"/>
        <w:textAlignment w:val="auto"/>
        <w:rPr>
          <w:rFonts w:eastAsia="andale sans ui"/>
          <w:sz w:val="22"/>
          <w:szCs w:val="22"/>
          <w:lang w:eastAsia="en-US" w:bidi="en-US"/>
        </w:rPr>
      </w:pPr>
      <w:r w:rsidRPr="003F1904">
        <w:rPr>
          <w:rFonts w:eastAsia="andale sans ui"/>
          <w:sz w:val="22"/>
          <w:szCs w:val="22"/>
          <w:lang w:eastAsia="en-US" w:bidi="en-US"/>
        </w:rPr>
        <w:t>4.6.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7C2FE74F" w14:textId="77777777" w:rsidR="003F1904" w:rsidRPr="003F1904" w:rsidRDefault="003F1904" w:rsidP="003F1904">
      <w:pPr>
        <w:adjustRightInd/>
        <w:spacing w:after="200" w:line="276" w:lineRule="auto"/>
        <w:jc w:val="left"/>
        <w:textAlignment w:val="auto"/>
        <w:rPr>
          <w:rFonts w:eastAsia="andale sans ui"/>
          <w:sz w:val="22"/>
          <w:szCs w:val="22"/>
          <w:lang w:eastAsia="en-US" w:bidi="en-US"/>
        </w:rPr>
      </w:pPr>
      <w:r w:rsidRPr="003F1904">
        <w:rPr>
          <w:rFonts w:eastAsia="andale sans ui"/>
          <w:sz w:val="22"/>
          <w:szCs w:val="22"/>
          <w:lang w:eastAsia="en-US" w:bidi="en-US"/>
        </w:rPr>
        <w:t>4.7.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14:paraId="54C9C19A" w14:textId="77777777" w:rsidR="003F1904" w:rsidRPr="003F1904" w:rsidRDefault="003F1904" w:rsidP="003F1904">
      <w:pPr>
        <w:adjustRightInd/>
        <w:spacing w:after="200" w:line="276" w:lineRule="auto"/>
        <w:jc w:val="left"/>
        <w:textAlignment w:val="auto"/>
        <w:rPr>
          <w:rFonts w:eastAsia="andale sans ui"/>
          <w:sz w:val="22"/>
          <w:szCs w:val="22"/>
          <w:lang w:eastAsia="en-US" w:bidi="en-US"/>
        </w:rPr>
      </w:pPr>
      <w:r w:rsidRPr="003F1904">
        <w:rPr>
          <w:rFonts w:eastAsia="andale sans ui"/>
          <w:sz w:val="22"/>
          <w:szCs w:val="22"/>
          <w:lang w:eastAsia="en-US" w:bidi="en-US"/>
        </w:rPr>
        <w:t>4.8.  Год выпуска товара: 2024-2025гг.</w:t>
      </w:r>
    </w:p>
    <w:p w14:paraId="5B150D2E" w14:textId="77777777" w:rsidR="003F1904" w:rsidRPr="003F1904" w:rsidRDefault="003F1904" w:rsidP="003F1904">
      <w:pPr>
        <w:adjustRightInd/>
        <w:spacing w:after="200" w:line="276" w:lineRule="auto"/>
        <w:jc w:val="left"/>
        <w:textAlignment w:val="auto"/>
        <w:rPr>
          <w:rFonts w:eastAsia="andale sans ui"/>
          <w:b/>
          <w:sz w:val="22"/>
          <w:szCs w:val="22"/>
          <w:lang w:eastAsia="en-US" w:bidi="en-US"/>
        </w:rPr>
      </w:pPr>
      <w:r w:rsidRPr="003F1904">
        <w:rPr>
          <w:rFonts w:eastAsia="andale sans ui"/>
          <w:b/>
          <w:sz w:val="22"/>
          <w:szCs w:val="22"/>
          <w:lang w:eastAsia="en-US" w:bidi="en-US"/>
        </w:rPr>
        <w:t>5. Требования к упаковке и маркировке поставляемого товара:</w:t>
      </w:r>
    </w:p>
    <w:p w14:paraId="51A78E8D" w14:textId="77777777" w:rsidR="003F1904" w:rsidRPr="003F1904" w:rsidRDefault="003F1904" w:rsidP="003F1904">
      <w:pPr>
        <w:adjustRightInd/>
        <w:spacing w:after="200" w:line="276" w:lineRule="auto"/>
        <w:jc w:val="left"/>
        <w:textAlignment w:val="auto"/>
        <w:rPr>
          <w:rFonts w:eastAsia="andale sans ui"/>
          <w:sz w:val="22"/>
          <w:szCs w:val="22"/>
          <w:lang w:eastAsia="en-US" w:bidi="en-US"/>
        </w:rPr>
      </w:pPr>
      <w:r w:rsidRPr="003F1904">
        <w:rPr>
          <w:rFonts w:eastAsia="andale sans ui"/>
          <w:sz w:val="22"/>
          <w:szCs w:val="22"/>
          <w:lang w:eastAsia="en-US" w:bidi="en-US"/>
        </w:rPr>
        <w:t>5.1. Поставщик должен обеспечить сохранность товара во время перевозки к конечному пункту назначения – Заказчику.;</w:t>
      </w:r>
    </w:p>
    <w:p w14:paraId="2414A632" w14:textId="77777777" w:rsidR="003F1904" w:rsidRPr="003F1904" w:rsidRDefault="003F1904" w:rsidP="003F1904">
      <w:pPr>
        <w:adjustRightInd/>
        <w:spacing w:after="200" w:line="276" w:lineRule="auto"/>
        <w:jc w:val="left"/>
        <w:textAlignment w:val="auto"/>
        <w:rPr>
          <w:rFonts w:eastAsia="andale sans ui"/>
          <w:sz w:val="22"/>
          <w:szCs w:val="22"/>
          <w:lang w:eastAsia="en-US" w:bidi="en-US"/>
        </w:rPr>
      </w:pPr>
      <w:r w:rsidRPr="003F1904">
        <w:rPr>
          <w:rFonts w:eastAsia="andale sans ui"/>
          <w:sz w:val="22"/>
          <w:szCs w:val="22"/>
          <w:lang w:eastAsia="en-US" w:bidi="en-US"/>
        </w:rPr>
        <w:t>5.2. Поставщик несет ответственность за ненадлежащую транспортировку товара, не обеспечивающую сохранность товара при его хранении и транспортировании.</w:t>
      </w:r>
    </w:p>
    <w:p w14:paraId="47388004" w14:textId="77777777" w:rsidR="003F1904" w:rsidRPr="003F1904" w:rsidRDefault="003F1904" w:rsidP="003F1904">
      <w:pPr>
        <w:adjustRightInd/>
        <w:spacing w:after="200" w:line="276" w:lineRule="auto"/>
        <w:jc w:val="left"/>
        <w:textAlignment w:val="auto"/>
        <w:rPr>
          <w:rFonts w:eastAsia="andale sans ui"/>
          <w:b/>
          <w:sz w:val="22"/>
          <w:szCs w:val="22"/>
          <w:lang w:eastAsia="en-US" w:bidi="en-US"/>
        </w:rPr>
      </w:pPr>
      <w:r w:rsidRPr="003F1904">
        <w:rPr>
          <w:rFonts w:eastAsia="andale sans ui"/>
          <w:b/>
          <w:sz w:val="22"/>
          <w:szCs w:val="22"/>
          <w:lang w:eastAsia="en-US" w:bidi="en-US"/>
        </w:rPr>
        <w:t xml:space="preserve">6. Требования к гарантийному сроку товара и (или) объему предоставления гарантий качества </w:t>
      </w:r>
      <w:r w:rsidRPr="003F1904">
        <w:rPr>
          <w:rFonts w:eastAsia="andale sans ui"/>
          <w:b/>
          <w:sz w:val="22"/>
          <w:szCs w:val="22"/>
          <w:lang w:eastAsia="en-US" w:bidi="en-US"/>
        </w:rPr>
        <w:lastRenderedPageBreak/>
        <w:t>товара</w:t>
      </w:r>
    </w:p>
    <w:p w14:paraId="5D93E79A" w14:textId="77777777" w:rsidR="003F1904" w:rsidRPr="003F1904" w:rsidRDefault="003F1904" w:rsidP="003F1904">
      <w:pPr>
        <w:adjustRightInd/>
        <w:spacing w:after="200" w:line="276" w:lineRule="auto"/>
        <w:jc w:val="left"/>
        <w:textAlignment w:val="auto"/>
        <w:rPr>
          <w:rFonts w:eastAsia="andale sans ui"/>
          <w:sz w:val="22"/>
          <w:szCs w:val="22"/>
          <w:lang w:eastAsia="en-US" w:bidi="en-US"/>
        </w:rPr>
      </w:pPr>
      <w:r w:rsidRPr="003F1904">
        <w:rPr>
          <w:rFonts w:eastAsia="andale sans ui"/>
          <w:sz w:val="22"/>
          <w:szCs w:val="22"/>
          <w:lang w:eastAsia="en-US" w:bidi="en-US"/>
        </w:rPr>
        <w:t xml:space="preserve">6.1. Гарантия качества товара - в соответствии с гарантийным сроком, установленным производителем. </w:t>
      </w:r>
    </w:p>
    <w:p w14:paraId="0E28EA19" w14:textId="77777777" w:rsidR="003F1904" w:rsidRPr="003F1904" w:rsidRDefault="003F1904" w:rsidP="003F1904">
      <w:pPr>
        <w:adjustRightInd/>
        <w:spacing w:after="200" w:line="276" w:lineRule="auto"/>
        <w:jc w:val="left"/>
        <w:textAlignment w:val="auto"/>
        <w:rPr>
          <w:rFonts w:eastAsia="andale sans ui"/>
          <w:sz w:val="22"/>
          <w:szCs w:val="22"/>
          <w:lang w:eastAsia="en-US" w:bidi="en-US"/>
        </w:rPr>
      </w:pPr>
      <w:r w:rsidRPr="003F1904">
        <w:rPr>
          <w:rFonts w:eastAsia="andale sans ui"/>
          <w:sz w:val="22"/>
          <w:szCs w:val="22"/>
          <w:lang w:eastAsia="en-US" w:bidi="en-US"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14:paraId="52A96AD1" w14:textId="77777777" w:rsidR="003F1904" w:rsidRPr="003F1904" w:rsidRDefault="003F1904" w:rsidP="003F1904">
      <w:pPr>
        <w:adjustRightInd/>
        <w:spacing w:after="200" w:line="276" w:lineRule="auto"/>
        <w:jc w:val="left"/>
        <w:textAlignment w:val="auto"/>
        <w:rPr>
          <w:rFonts w:eastAsia="andale sans ui"/>
          <w:sz w:val="22"/>
          <w:szCs w:val="22"/>
          <w:lang w:eastAsia="en-US" w:bidi="en-US"/>
        </w:rPr>
      </w:pPr>
      <w:r w:rsidRPr="003F1904">
        <w:rPr>
          <w:rFonts w:eastAsia="andale sans ui"/>
          <w:sz w:val="22"/>
          <w:szCs w:val="22"/>
          <w:lang w:eastAsia="en-US" w:bidi="en-US"/>
        </w:rP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договором.</w:t>
      </w:r>
    </w:p>
    <w:p w14:paraId="4873B46F" w14:textId="77777777" w:rsidR="003F1904" w:rsidRPr="003F1904" w:rsidRDefault="003F1904" w:rsidP="003F1904">
      <w:pPr>
        <w:adjustRightInd/>
        <w:spacing w:after="0" w:line="276" w:lineRule="auto"/>
        <w:jc w:val="left"/>
        <w:textAlignment w:val="auto"/>
        <w:rPr>
          <w:rFonts w:eastAsia="andale sans ui"/>
          <w:sz w:val="22"/>
          <w:szCs w:val="22"/>
          <w:lang w:eastAsia="en-US" w:bidi="en-US"/>
        </w:rPr>
      </w:pPr>
    </w:p>
    <w:p w14:paraId="19DDDE5E" w14:textId="77777777" w:rsidR="003F1904" w:rsidRPr="003F1904" w:rsidRDefault="003F1904" w:rsidP="003F1904">
      <w:pPr>
        <w:widowControl/>
        <w:adjustRightInd/>
        <w:spacing w:after="200" w:line="276" w:lineRule="auto"/>
        <w:jc w:val="left"/>
        <w:textAlignment w:val="auto"/>
        <w:rPr>
          <w:rFonts w:ascii="Calibri" w:hAnsi="Calibri"/>
          <w:sz w:val="22"/>
          <w:szCs w:val="22"/>
        </w:rPr>
      </w:pPr>
      <w:r w:rsidRPr="003F1904">
        <w:rPr>
          <w:rFonts w:ascii="Calibri" w:hAnsi="Calibri"/>
          <w:b/>
          <w:noProof/>
          <w:sz w:val="20"/>
          <w:szCs w:val="20"/>
        </w:rPr>
        <w:lastRenderedPageBreak/>
        <w:drawing>
          <wp:inline distT="0" distB="0" distL="0" distR="0" wp14:anchorId="1A19E7A2" wp14:editId="6ED7E600">
            <wp:extent cx="5940425" cy="4188948"/>
            <wp:effectExtent l="19050" t="0" r="317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88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1904">
        <w:rPr>
          <w:rFonts w:ascii="Calibri" w:hAnsi="Calibri"/>
          <w:noProof/>
          <w:sz w:val="22"/>
          <w:szCs w:val="22"/>
        </w:rPr>
        <w:drawing>
          <wp:inline distT="0" distB="0" distL="0" distR="0" wp14:anchorId="6B9F7805" wp14:editId="5FCC58EB">
            <wp:extent cx="5940425" cy="4225912"/>
            <wp:effectExtent l="1905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25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1904">
        <w:rPr>
          <w:rFonts w:ascii="Calibri" w:hAnsi="Calibri"/>
          <w:noProof/>
          <w:sz w:val="22"/>
          <w:szCs w:val="22"/>
        </w:rPr>
        <w:lastRenderedPageBreak/>
        <w:drawing>
          <wp:inline distT="0" distB="0" distL="0" distR="0" wp14:anchorId="3D7C0803" wp14:editId="5A4C305B">
            <wp:extent cx="5940425" cy="4226656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26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A88008" w14:textId="77777777" w:rsidR="003F1904" w:rsidRPr="003F1904" w:rsidRDefault="003F1904" w:rsidP="003F1904">
      <w:pPr>
        <w:widowControl/>
        <w:adjustRightInd/>
        <w:spacing w:after="200" w:line="276" w:lineRule="auto"/>
        <w:jc w:val="left"/>
        <w:textAlignment w:val="auto"/>
        <w:rPr>
          <w:rFonts w:ascii="Calibri" w:hAnsi="Calibri"/>
          <w:sz w:val="22"/>
          <w:szCs w:val="22"/>
        </w:rPr>
      </w:pPr>
    </w:p>
    <w:p w14:paraId="2E44A27A" w14:textId="77777777" w:rsidR="003F1904" w:rsidRPr="003F1904" w:rsidRDefault="003F1904" w:rsidP="003F1904">
      <w:pPr>
        <w:widowControl/>
        <w:adjustRightInd/>
        <w:spacing w:after="200" w:line="276" w:lineRule="auto"/>
        <w:jc w:val="left"/>
        <w:textAlignment w:val="auto"/>
        <w:rPr>
          <w:sz w:val="22"/>
          <w:szCs w:val="22"/>
        </w:rPr>
      </w:pPr>
      <w:r w:rsidRPr="003F1904">
        <w:rPr>
          <w:sz w:val="22"/>
          <w:szCs w:val="22"/>
        </w:rPr>
        <w:t>Согласовано:     ____________ /_____________/</w:t>
      </w:r>
    </w:p>
    <w:p w14:paraId="4B3123AE" w14:textId="77777777" w:rsidR="00613D2A" w:rsidRPr="00DA70C0" w:rsidRDefault="00613D2A" w:rsidP="003F1904">
      <w:pPr>
        <w:jc w:val="center"/>
        <w:rPr>
          <w:sz w:val="20"/>
          <w:szCs w:val="20"/>
        </w:rPr>
      </w:pPr>
    </w:p>
    <w:sectPr w:rsidR="00613D2A" w:rsidRPr="00DA70C0" w:rsidSect="00613D2A">
      <w:pgSz w:w="11906" w:h="16838"/>
      <w:pgMar w:top="709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C2491"/>
    <w:multiLevelType w:val="hybridMultilevel"/>
    <w:tmpl w:val="4650B9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85669"/>
    <w:multiLevelType w:val="multilevel"/>
    <w:tmpl w:val="A322CF0A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417" w:hanging="360"/>
      </w:pPr>
    </w:lvl>
    <w:lvl w:ilvl="2">
      <w:start w:val="1"/>
      <w:numFmt w:val="decimal"/>
      <w:lvlText w:val="%1.%2.%3."/>
      <w:lvlJc w:val="left"/>
      <w:pPr>
        <w:ind w:left="834" w:hanging="720"/>
      </w:pPr>
    </w:lvl>
    <w:lvl w:ilvl="3">
      <w:start w:val="1"/>
      <w:numFmt w:val="decimal"/>
      <w:lvlText w:val="%1.%2.%3.%4."/>
      <w:lvlJc w:val="left"/>
      <w:pPr>
        <w:ind w:left="891" w:hanging="720"/>
      </w:pPr>
    </w:lvl>
    <w:lvl w:ilvl="4">
      <w:start w:val="1"/>
      <w:numFmt w:val="decimal"/>
      <w:lvlText w:val="%1.%2.%3.%4.%5."/>
      <w:lvlJc w:val="left"/>
      <w:pPr>
        <w:ind w:left="1308" w:hanging="1080"/>
      </w:pPr>
    </w:lvl>
    <w:lvl w:ilvl="5">
      <w:start w:val="1"/>
      <w:numFmt w:val="decimal"/>
      <w:lvlText w:val="%1.%2.%3.%4.%5.%6."/>
      <w:lvlJc w:val="left"/>
      <w:pPr>
        <w:ind w:left="1365" w:hanging="1080"/>
      </w:pPr>
    </w:lvl>
    <w:lvl w:ilvl="6">
      <w:start w:val="1"/>
      <w:numFmt w:val="decimal"/>
      <w:lvlText w:val="%1.%2.%3.%4.%5.%6.%7."/>
      <w:lvlJc w:val="left"/>
      <w:pPr>
        <w:ind w:left="1422" w:hanging="1080"/>
      </w:pPr>
    </w:lvl>
    <w:lvl w:ilvl="7">
      <w:start w:val="1"/>
      <w:numFmt w:val="decimal"/>
      <w:lvlText w:val="%1.%2.%3.%4.%5.%6.%7.%8."/>
      <w:lvlJc w:val="left"/>
      <w:pPr>
        <w:ind w:left="1839" w:hanging="1440"/>
      </w:pPr>
    </w:lvl>
    <w:lvl w:ilvl="8">
      <w:start w:val="1"/>
      <w:numFmt w:val="decimal"/>
      <w:lvlText w:val="%1.%2.%3.%4.%5.%6.%7.%8.%9."/>
      <w:lvlJc w:val="left"/>
      <w:pPr>
        <w:ind w:left="1896" w:hanging="1440"/>
      </w:pPr>
    </w:lvl>
  </w:abstractNum>
  <w:abstractNum w:abstractNumId="2" w15:restartNumberingAfterBreak="0">
    <w:nsid w:val="10EC553A"/>
    <w:multiLevelType w:val="hybridMultilevel"/>
    <w:tmpl w:val="310E5F1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B3E48"/>
    <w:multiLevelType w:val="multilevel"/>
    <w:tmpl w:val="7680AFDC"/>
    <w:lvl w:ilvl="0">
      <w:start w:val="1"/>
      <w:numFmt w:val="decimal"/>
      <w:lvlText w:val="%1."/>
      <w:lvlJc w:val="left"/>
      <w:pPr>
        <w:ind w:left="3" w:hanging="570"/>
      </w:pPr>
    </w:lvl>
    <w:lvl w:ilvl="1">
      <w:start w:val="2"/>
      <w:numFmt w:val="decimal"/>
      <w:isLgl/>
      <w:lvlText w:val="%1.%2."/>
      <w:lvlJc w:val="left"/>
      <w:pPr>
        <w:ind w:left="1977" w:hanging="1410"/>
      </w:pPr>
    </w:lvl>
    <w:lvl w:ilvl="2">
      <w:start w:val="1"/>
      <w:numFmt w:val="decimal"/>
      <w:isLgl/>
      <w:lvlText w:val="%1.%2.%3."/>
      <w:lvlJc w:val="left"/>
      <w:pPr>
        <w:ind w:left="3111" w:hanging="1410"/>
      </w:pPr>
    </w:lvl>
    <w:lvl w:ilvl="3">
      <w:start w:val="1"/>
      <w:numFmt w:val="decimal"/>
      <w:isLgl/>
      <w:lvlText w:val="%1.%2.%3.%4."/>
      <w:lvlJc w:val="left"/>
      <w:pPr>
        <w:ind w:left="4245" w:hanging="1410"/>
      </w:pPr>
    </w:lvl>
    <w:lvl w:ilvl="4">
      <w:start w:val="1"/>
      <w:numFmt w:val="decimal"/>
      <w:isLgl/>
      <w:lvlText w:val="%1.%2.%3.%4.%5."/>
      <w:lvlJc w:val="left"/>
      <w:pPr>
        <w:ind w:left="5379" w:hanging="1410"/>
      </w:pPr>
    </w:lvl>
    <w:lvl w:ilvl="5">
      <w:start w:val="1"/>
      <w:numFmt w:val="decimal"/>
      <w:isLgl/>
      <w:lvlText w:val="%1.%2.%3.%4.%5.%6."/>
      <w:lvlJc w:val="left"/>
      <w:pPr>
        <w:ind w:left="6513" w:hanging="1410"/>
      </w:pPr>
    </w:lvl>
    <w:lvl w:ilvl="6">
      <w:start w:val="1"/>
      <w:numFmt w:val="decimal"/>
      <w:isLgl/>
      <w:lvlText w:val="%1.%2.%3.%4.%5.%6.%7."/>
      <w:lvlJc w:val="left"/>
      <w:pPr>
        <w:ind w:left="7677" w:hanging="1440"/>
      </w:pPr>
    </w:lvl>
    <w:lvl w:ilvl="7">
      <w:start w:val="1"/>
      <w:numFmt w:val="decimal"/>
      <w:isLgl/>
      <w:lvlText w:val="%1.%2.%3.%4.%5.%6.%7.%8."/>
      <w:lvlJc w:val="left"/>
      <w:pPr>
        <w:ind w:left="8811" w:hanging="1440"/>
      </w:pPr>
    </w:lvl>
    <w:lvl w:ilvl="8">
      <w:start w:val="1"/>
      <w:numFmt w:val="decimal"/>
      <w:isLgl/>
      <w:lvlText w:val="%1.%2.%3.%4.%5.%6.%7.%8.%9."/>
      <w:lvlJc w:val="left"/>
      <w:pPr>
        <w:ind w:left="10305" w:hanging="1800"/>
      </w:pPr>
    </w:lvl>
  </w:abstractNum>
  <w:abstractNum w:abstractNumId="4" w15:restartNumberingAfterBreak="0">
    <w:nsid w:val="2C0A334C"/>
    <w:multiLevelType w:val="multilevel"/>
    <w:tmpl w:val="34F4DB7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 w15:restartNumberingAfterBreak="0">
    <w:nsid w:val="2F6F0231"/>
    <w:multiLevelType w:val="multilevel"/>
    <w:tmpl w:val="9CCE1FB0"/>
    <w:lvl w:ilvl="0">
      <w:start w:val="3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b w:val="0"/>
        <w:color w:val="auto"/>
      </w:rPr>
    </w:lvl>
  </w:abstractNum>
  <w:abstractNum w:abstractNumId="6" w15:restartNumberingAfterBreak="0">
    <w:nsid w:val="409B4B6F"/>
    <w:multiLevelType w:val="hybridMultilevel"/>
    <w:tmpl w:val="1FF8EBDA"/>
    <w:lvl w:ilvl="0" w:tplc="8B8E2F94">
      <w:start w:val="1"/>
      <w:numFmt w:val="decimal"/>
      <w:lvlText w:val="1.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366"/>
    <w:rsid w:val="00054666"/>
    <w:rsid w:val="00066B31"/>
    <w:rsid w:val="000924C7"/>
    <w:rsid w:val="000A17C2"/>
    <w:rsid w:val="0011525F"/>
    <w:rsid w:val="00174398"/>
    <w:rsid w:val="001C06F4"/>
    <w:rsid w:val="00326E04"/>
    <w:rsid w:val="00363604"/>
    <w:rsid w:val="0037634D"/>
    <w:rsid w:val="003D7EEC"/>
    <w:rsid w:val="003F1904"/>
    <w:rsid w:val="005365E6"/>
    <w:rsid w:val="00613D2A"/>
    <w:rsid w:val="00731C0D"/>
    <w:rsid w:val="008D2E5A"/>
    <w:rsid w:val="00934366"/>
    <w:rsid w:val="009660FB"/>
    <w:rsid w:val="009F3468"/>
    <w:rsid w:val="00AF3AF7"/>
    <w:rsid w:val="00C55909"/>
    <w:rsid w:val="00CB0784"/>
    <w:rsid w:val="00D166AD"/>
    <w:rsid w:val="00D82E71"/>
    <w:rsid w:val="00E17A80"/>
    <w:rsid w:val="00E80768"/>
    <w:rsid w:val="00EB7B8A"/>
    <w:rsid w:val="00F86889"/>
    <w:rsid w:val="00FB434E"/>
    <w:rsid w:val="00FE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8FF58"/>
  <w15:chartTrackingRefBased/>
  <w15:docId w15:val="{791B6051-D9FE-4D09-9C6F-83EA40751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D2A"/>
    <w:pPr>
      <w:widowControl w:val="0"/>
      <w:adjustRightInd w:val="0"/>
      <w:spacing w:after="6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13D2A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Calibri" w:hAnsi="Times New Roman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613D2A"/>
    <w:rPr>
      <w:rFonts w:ascii="Times New Roman" w:eastAsia="Calibri" w:hAnsi="Times New Roman" w:cs="Times New Roman"/>
      <w:lang w:eastAsia="ru-RU"/>
    </w:rPr>
  </w:style>
  <w:style w:type="paragraph" w:styleId="a5">
    <w:name w:val="footnote text"/>
    <w:aliases w:val="Знак2,Знак21,Знак211,Знак2111,Знак21111,Знак211111,Знак4,Основной текст с отступом 22"/>
    <w:basedOn w:val="a"/>
    <w:link w:val="a6"/>
    <w:rsid w:val="00613D2A"/>
    <w:pPr>
      <w:spacing w:after="0"/>
    </w:pPr>
    <w:rPr>
      <w:sz w:val="20"/>
      <w:szCs w:val="20"/>
    </w:rPr>
  </w:style>
  <w:style w:type="character" w:customStyle="1" w:styleId="a6">
    <w:name w:val="Текст сноски Знак"/>
    <w:aliases w:val="Знак2 Знак,Знак21 Знак,Знак211 Знак,Знак2111 Знак,Знак21111 Знак,Знак211111 Знак,Знак4 Знак,Основной текст с отступом 22 Знак"/>
    <w:basedOn w:val="a0"/>
    <w:link w:val="a5"/>
    <w:rsid w:val="00613D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aliases w:val="Ненумерованный список"/>
    <w:basedOn w:val="a"/>
    <w:link w:val="a8"/>
    <w:uiPriority w:val="34"/>
    <w:qFormat/>
    <w:rsid w:val="00613D2A"/>
    <w:pPr>
      <w:spacing w:after="0"/>
      <w:ind w:left="720"/>
      <w:contextualSpacing/>
      <w:jc w:val="left"/>
    </w:pPr>
    <w:rPr>
      <w:rFonts w:eastAsia="Calibri"/>
      <w:sz w:val="28"/>
      <w:szCs w:val="20"/>
    </w:rPr>
  </w:style>
  <w:style w:type="character" w:customStyle="1" w:styleId="a8">
    <w:name w:val="Абзац списка Знак"/>
    <w:aliases w:val="Ненумерованный список Знак"/>
    <w:link w:val="a7"/>
    <w:uiPriority w:val="34"/>
    <w:locked/>
    <w:rsid w:val="00613D2A"/>
    <w:rPr>
      <w:rFonts w:ascii="Times New Roman" w:eastAsia="Calibri" w:hAnsi="Times New Roman" w:cs="Times New Roman"/>
      <w:sz w:val="28"/>
      <w:szCs w:val="20"/>
      <w:lang w:eastAsia="ru-RU"/>
    </w:rPr>
  </w:style>
  <w:style w:type="character" w:styleId="a9">
    <w:name w:val="Hyperlink"/>
    <w:uiPriority w:val="99"/>
    <w:semiHidden/>
    <w:unhideWhenUsed/>
    <w:rsid w:val="00613D2A"/>
    <w:rPr>
      <w:color w:val="0563C1" w:themeColor="hyperlink"/>
      <w:u w:val="single"/>
    </w:rPr>
  </w:style>
  <w:style w:type="paragraph" w:customStyle="1" w:styleId="s16">
    <w:name w:val="s_16"/>
    <w:basedOn w:val="a"/>
    <w:rsid w:val="00613D2A"/>
    <w:pPr>
      <w:widowControl/>
      <w:adjustRightInd/>
      <w:spacing w:before="100" w:beforeAutospacing="1" w:after="100" w:afterAutospacing="1" w:line="240" w:lineRule="auto"/>
      <w:jc w:val="left"/>
      <w:textAlignment w:val="auto"/>
    </w:pPr>
  </w:style>
  <w:style w:type="paragraph" w:customStyle="1" w:styleId="ConsPlusNonformat">
    <w:name w:val="ConsPlusNonformat"/>
    <w:uiPriority w:val="99"/>
    <w:rsid w:val="00613D2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59"/>
    <w:rsid w:val="00613D2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rsid w:val="00613D2A"/>
    <w:pPr>
      <w:widowControl w:val="0"/>
      <w:spacing w:after="0" w:line="240" w:lineRule="auto"/>
    </w:pPr>
    <w:rPr>
      <w:rFonts w:ascii="Times New Roman" w:eastAsia="andale sans ui" w:hAnsi="Times New Roman" w:cs="Tahoma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ndia.ru/text/category/russkij_yazik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nternet.garant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5457</Words>
  <Characters>31111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Воротынцева Альбина Геннадьевна</dc:creator>
  <cp:keywords/>
  <dc:description/>
  <cp:lastModifiedBy>Гераскин Евгений Вячеславович</cp:lastModifiedBy>
  <cp:revision>7</cp:revision>
  <cp:lastPrinted>2025-01-29T05:10:00Z</cp:lastPrinted>
  <dcterms:created xsi:type="dcterms:W3CDTF">2025-03-06T09:36:00Z</dcterms:created>
  <dcterms:modified xsi:type="dcterms:W3CDTF">2025-03-08T07:30:00Z</dcterms:modified>
</cp:coreProperties>
</file>