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B7" w:rsidRPr="00B26D16" w:rsidRDefault="002019B7" w:rsidP="002019B7">
      <w:pPr>
        <w:widowControl w:val="0"/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6D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№1 к извещению</w:t>
      </w:r>
    </w:p>
    <w:p w:rsidR="002019B7" w:rsidRPr="00B26D16" w:rsidRDefault="002019B7" w:rsidP="002019B7">
      <w:pPr>
        <w:widowControl w:val="0"/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019B7" w:rsidRPr="00B26D16" w:rsidRDefault="002019B7" w:rsidP="002019B7">
      <w:pPr>
        <w:widowControl w:val="0"/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6D16">
        <w:rPr>
          <w:rFonts w:ascii="Times New Roman" w:hAnsi="Times New Roman" w:cs="Times New Roman"/>
          <w:color w:val="000000"/>
          <w:sz w:val="24"/>
          <w:szCs w:val="24"/>
          <w:lang w:val="ru-RU"/>
        </w:rPr>
        <w:t>«УТВЕРЖДАЮ»</w:t>
      </w:r>
    </w:p>
    <w:p w:rsidR="002019B7" w:rsidRPr="00B26D16" w:rsidRDefault="009B5174" w:rsidP="002019B7">
      <w:pPr>
        <w:widowControl w:val="0"/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</w:p>
    <w:p w:rsidR="002019B7" w:rsidRPr="00B26D16" w:rsidRDefault="002019B7" w:rsidP="002019B7">
      <w:pPr>
        <w:widowControl w:val="0"/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6D1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="009B517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</w:p>
    <w:p w:rsidR="002019B7" w:rsidRPr="00B26D16" w:rsidRDefault="002019B7" w:rsidP="002019B7">
      <w:pPr>
        <w:widowControl w:val="0"/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26D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«___» </w:t>
      </w:r>
      <w:r w:rsidR="006D2E92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B26D1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 202</w:t>
      </w:r>
      <w:r w:rsidR="009B5174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B26D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2019B7" w:rsidRPr="00B26D16" w:rsidRDefault="002019B7" w:rsidP="002019B7">
      <w:pPr>
        <w:suppressAutoHyphens/>
        <w:spacing w:after="0" w:line="240" w:lineRule="auto"/>
        <w:ind w:left="567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19B7" w:rsidRPr="00B26D16" w:rsidRDefault="002019B7" w:rsidP="00201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19B7" w:rsidRPr="00B26D16" w:rsidRDefault="002019B7" w:rsidP="00201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6D16">
        <w:rPr>
          <w:rFonts w:ascii="Times New Roman" w:hAnsi="Times New Roman" w:cs="Times New Roman"/>
          <w:b/>
          <w:sz w:val="24"/>
          <w:szCs w:val="24"/>
          <w:lang w:val="ru-RU"/>
        </w:rPr>
        <w:t>Описание объекта закупки (техническое задание)</w:t>
      </w:r>
    </w:p>
    <w:p w:rsidR="002019B7" w:rsidRPr="00B26D16" w:rsidRDefault="00F27580" w:rsidP="00FF4886">
      <w:pPr>
        <w:jc w:val="center"/>
        <w:rPr>
          <w:rFonts w:ascii="Times New Roman" w:hAnsi="Times New Roman" w:cs="Times New Roman"/>
          <w:lang w:val="ru-RU"/>
        </w:rPr>
      </w:pPr>
      <w:r w:rsidRPr="00F27580">
        <w:rPr>
          <w:rFonts w:ascii="Times New Roman" w:hAnsi="Times New Roman" w:cs="Times New Roman"/>
          <w:lang w:val="ru-RU"/>
        </w:rPr>
        <w:t xml:space="preserve">оказание услуг по передаче </w:t>
      </w:r>
      <w:r w:rsidR="00FF4886" w:rsidRPr="00FF4886">
        <w:rPr>
          <w:rFonts w:ascii="Times New Roman" w:hAnsi="Times New Roman" w:cs="Times New Roman"/>
          <w:lang w:val="ru-RU"/>
        </w:rPr>
        <w:t>неисключительных (пользовательских) лицензионных прав на использование программного обеспечения Р7-Офис. Профессиональный (</w:t>
      </w:r>
      <w:r w:rsidR="009B5174" w:rsidRPr="009B5174">
        <w:rPr>
          <w:rFonts w:ascii="Times New Roman" w:hAnsi="Times New Roman" w:cs="Times New Roman"/>
          <w:lang w:val="ru-RU"/>
        </w:rPr>
        <w:t xml:space="preserve">Сервер базовый + </w:t>
      </w:r>
      <w:proofErr w:type="spellStart"/>
      <w:r w:rsidR="009B5174" w:rsidRPr="009B5174">
        <w:rPr>
          <w:rFonts w:ascii="Times New Roman" w:hAnsi="Times New Roman" w:cs="Times New Roman"/>
          <w:lang w:val="ru-RU"/>
        </w:rPr>
        <w:t>Десктоп</w:t>
      </w:r>
      <w:proofErr w:type="spellEnd"/>
      <w:r w:rsidR="00FF4886" w:rsidRPr="00FF4886">
        <w:rPr>
          <w:rFonts w:ascii="Times New Roman" w:hAnsi="Times New Roman" w:cs="Times New Roman"/>
          <w:lang w:val="ru-RU"/>
        </w:rPr>
        <w:t>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6833"/>
        <w:gridCol w:w="992"/>
        <w:gridCol w:w="1134"/>
      </w:tblGrid>
      <w:tr w:rsidR="00632458" w:rsidRPr="00B26D16" w:rsidTr="00632458">
        <w:tc>
          <w:tcPr>
            <w:tcW w:w="680" w:type="dxa"/>
            <w:shd w:val="clear" w:color="auto" w:fill="auto"/>
          </w:tcPr>
          <w:p w:rsidR="00632458" w:rsidRPr="00B26D16" w:rsidRDefault="00632458" w:rsidP="006D2E92">
            <w:pPr>
              <w:pStyle w:val="aff"/>
              <w:jc w:val="center"/>
              <w:rPr>
                <w:sz w:val="24"/>
                <w:szCs w:val="24"/>
              </w:rPr>
            </w:pPr>
            <w:r w:rsidRPr="00B26D16">
              <w:rPr>
                <w:sz w:val="24"/>
                <w:szCs w:val="24"/>
              </w:rPr>
              <w:t xml:space="preserve">№ </w:t>
            </w:r>
            <w:proofErr w:type="spellStart"/>
            <w:r w:rsidRPr="00B26D16">
              <w:rPr>
                <w:sz w:val="24"/>
                <w:szCs w:val="24"/>
              </w:rPr>
              <w:t>п</w:t>
            </w:r>
            <w:proofErr w:type="spellEnd"/>
            <w:r w:rsidRPr="00B26D16">
              <w:rPr>
                <w:sz w:val="24"/>
                <w:szCs w:val="24"/>
              </w:rPr>
              <w:t>/</w:t>
            </w:r>
            <w:proofErr w:type="spellStart"/>
            <w:r w:rsidRPr="00B26D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3" w:type="dxa"/>
            <w:shd w:val="clear" w:color="auto" w:fill="auto"/>
          </w:tcPr>
          <w:p w:rsidR="00632458" w:rsidRPr="00B26D16" w:rsidRDefault="00632458" w:rsidP="006D2E92">
            <w:pPr>
              <w:pStyle w:val="aff"/>
              <w:jc w:val="center"/>
              <w:rPr>
                <w:sz w:val="24"/>
                <w:szCs w:val="24"/>
              </w:rPr>
            </w:pPr>
            <w:r w:rsidRPr="00B26D16">
              <w:rPr>
                <w:sz w:val="24"/>
                <w:szCs w:val="24"/>
              </w:rPr>
              <w:t>Наименование / характеристики</w:t>
            </w:r>
          </w:p>
        </w:tc>
        <w:tc>
          <w:tcPr>
            <w:tcW w:w="992" w:type="dxa"/>
            <w:shd w:val="clear" w:color="auto" w:fill="auto"/>
          </w:tcPr>
          <w:p w:rsidR="00632458" w:rsidRPr="00B26D16" w:rsidRDefault="00632458" w:rsidP="006D2E92">
            <w:pPr>
              <w:pStyle w:val="aff"/>
              <w:jc w:val="center"/>
              <w:rPr>
                <w:sz w:val="24"/>
                <w:szCs w:val="24"/>
              </w:rPr>
            </w:pPr>
            <w:r w:rsidRPr="00B26D16">
              <w:rPr>
                <w:sz w:val="24"/>
                <w:szCs w:val="24"/>
              </w:rPr>
              <w:t xml:space="preserve">Ед. </w:t>
            </w:r>
            <w:proofErr w:type="spellStart"/>
            <w:r w:rsidRPr="00B26D16">
              <w:rPr>
                <w:sz w:val="24"/>
                <w:szCs w:val="24"/>
              </w:rPr>
              <w:t>изм</w:t>
            </w:r>
            <w:proofErr w:type="spellEnd"/>
            <w:r w:rsidRPr="00B26D1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32458" w:rsidRPr="00B26D16" w:rsidRDefault="00632458" w:rsidP="006D2E92">
            <w:pPr>
              <w:pStyle w:val="aff"/>
              <w:jc w:val="center"/>
              <w:rPr>
                <w:sz w:val="24"/>
                <w:szCs w:val="24"/>
              </w:rPr>
            </w:pPr>
            <w:r w:rsidRPr="00B26D16">
              <w:rPr>
                <w:sz w:val="24"/>
                <w:szCs w:val="24"/>
              </w:rPr>
              <w:t>Кол-во</w:t>
            </w:r>
          </w:p>
        </w:tc>
      </w:tr>
      <w:tr w:rsidR="00632458" w:rsidRPr="00B26D16" w:rsidTr="00632458">
        <w:trPr>
          <w:trHeight w:val="179"/>
        </w:trPr>
        <w:tc>
          <w:tcPr>
            <w:tcW w:w="680" w:type="dxa"/>
            <w:shd w:val="clear" w:color="auto" w:fill="auto"/>
          </w:tcPr>
          <w:p w:rsidR="00632458" w:rsidRPr="00B26D16" w:rsidRDefault="00632458" w:rsidP="006D2E92">
            <w:pPr>
              <w:pStyle w:val="aff"/>
              <w:rPr>
                <w:sz w:val="24"/>
                <w:szCs w:val="24"/>
                <w:lang w:val="ru-RU"/>
              </w:rPr>
            </w:pPr>
            <w:r w:rsidRPr="00B26D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33" w:type="dxa"/>
            <w:shd w:val="clear" w:color="auto" w:fill="auto"/>
          </w:tcPr>
          <w:p w:rsidR="00181C33" w:rsidRPr="00181C33" w:rsidRDefault="00181C33" w:rsidP="00181C3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Р7-Офис</w:t>
            </w:r>
            <w:proofErr w:type="gramStart"/>
            <w:r w:rsidRPr="00181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181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рофессиональный (Сервер базовый), открытая лицензия </w:t>
            </w:r>
          </w:p>
          <w:p w:rsidR="00181C33" w:rsidRDefault="00181C33" w:rsidP="00181C3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3 года с правом последующего бессрочного использования</w:t>
            </w:r>
          </w:p>
          <w:p w:rsidR="00632458" w:rsidRPr="00181C33" w:rsidRDefault="00632458" w:rsidP="00181C3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C33">
              <w:rPr>
                <w:rFonts w:ascii="Times New Roman" w:hAnsi="Times New Roman" w:cs="Times New Roman"/>
                <w:szCs w:val="24"/>
                <w:lang w:val="ru-RU"/>
              </w:rPr>
              <w:t>ОКПД 58.29.50.000</w:t>
            </w:r>
          </w:p>
        </w:tc>
        <w:tc>
          <w:tcPr>
            <w:tcW w:w="992" w:type="dxa"/>
            <w:shd w:val="clear" w:color="auto" w:fill="auto"/>
          </w:tcPr>
          <w:p w:rsidR="00632458" w:rsidRPr="00B26D16" w:rsidRDefault="00632458" w:rsidP="006D2E92">
            <w:pPr>
              <w:pStyle w:val="aff"/>
              <w:jc w:val="center"/>
              <w:rPr>
                <w:sz w:val="24"/>
                <w:szCs w:val="24"/>
              </w:rPr>
            </w:pPr>
            <w:r w:rsidRPr="00B26D16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32458" w:rsidRPr="00B26D16" w:rsidRDefault="009B5174" w:rsidP="006D2E92">
            <w:pPr>
              <w:pStyle w:val="af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632458" w:rsidRPr="00B26D16" w:rsidRDefault="00632458" w:rsidP="0090362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458" w:rsidRPr="00B26D16" w:rsidRDefault="0090362C" w:rsidP="00026CB8">
      <w:pPr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r w:rsidRPr="00B26D16">
        <w:rPr>
          <w:rFonts w:ascii="Times New Roman" w:hAnsi="Times New Roman" w:cs="Times New Roman"/>
          <w:sz w:val="24"/>
          <w:lang w:val="ru-RU"/>
        </w:rPr>
        <w:t xml:space="preserve">Конечный пользователь: </w:t>
      </w:r>
      <w:r w:rsidR="009B5174">
        <w:rPr>
          <w:rFonts w:ascii="Times New Roman" w:hAnsi="Times New Roman" w:cs="Times New Roman"/>
          <w:sz w:val="24"/>
          <w:lang w:val="ru-RU"/>
        </w:rPr>
        <w:t>__________</w:t>
      </w:r>
    </w:p>
    <w:tbl>
      <w:tblPr>
        <w:tblStyle w:val="af2"/>
        <w:tblW w:w="9570" w:type="dxa"/>
        <w:tblLayout w:type="fixed"/>
        <w:tblLook w:val="04A0"/>
      </w:tblPr>
      <w:tblGrid>
        <w:gridCol w:w="2551"/>
        <w:gridCol w:w="7019"/>
      </w:tblGrid>
      <w:tr w:rsidR="004D2603" w:rsidRPr="00B26D16">
        <w:trPr>
          <w:trHeight w:val="285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 xml:space="preserve">Требования к </w:t>
            </w:r>
            <w:proofErr w:type="spellStart"/>
            <w:r w:rsidRPr="00B26D16">
              <w:rPr>
                <w:rFonts w:ascii="Times New Roman" w:hAnsi="Times New Roman" w:cs="Times New Roman"/>
                <w:b/>
                <w:lang w:val="ru-RU"/>
              </w:rPr>
              <w:t>десктоп</w:t>
            </w:r>
            <w:proofErr w:type="spellEnd"/>
            <w:r w:rsidRPr="00B26D16">
              <w:rPr>
                <w:rFonts w:ascii="Times New Roman" w:hAnsi="Times New Roman" w:cs="Times New Roman"/>
                <w:b/>
                <w:lang w:val="ru-RU"/>
              </w:rPr>
              <w:t xml:space="preserve"> редакторам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>Параметр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 xml:space="preserve">Требование </w:t>
            </w:r>
          </w:p>
        </w:tc>
      </w:tr>
      <w:tr w:rsidR="004D2603" w:rsidRPr="00AB7AB5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 xml:space="preserve">1. Общие характеристики программного обеспечения (далее - </w:t>
            </w:r>
            <w:proofErr w:type="gramStart"/>
            <w:r w:rsidRPr="00B26D16">
              <w:rPr>
                <w:rFonts w:ascii="Times New Roman" w:hAnsi="Times New Roman" w:cs="Times New Roman"/>
                <w:b/>
                <w:lang w:val="ru-RU"/>
              </w:rPr>
              <w:t>ПО</w:t>
            </w:r>
            <w:proofErr w:type="gramEnd"/>
            <w:r w:rsidRPr="00B26D16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Версии продукта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tabs>
                <w:tab w:val="left" w:pos="1166"/>
              </w:tabs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Поставляемая лицензия даёт право на использование </w:t>
            </w:r>
            <w:r w:rsidR="009B5174" w:rsidRPr="009B5174">
              <w:rPr>
                <w:rFonts w:ascii="Times New Roman" w:hAnsi="Times New Roman" w:cs="Times New Roman"/>
                <w:lang w:val="ru-RU"/>
              </w:rPr>
              <w:t>Сервер базовый</w:t>
            </w:r>
            <w:r w:rsidR="009B517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6D16">
              <w:rPr>
                <w:rFonts w:ascii="Times New Roman" w:hAnsi="Times New Roman" w:cs="Times New Roman"/>
                <w:lang w:val="ru-RU"/>
              </w:rPr>
              <w:t>версии продукта.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Срок действия неисключительной лицензии</w:t>
            </w:r>
          </w:p>
        </w:tc>
        <w:tc>
          <w:tcPr>
            <w:tcW w:w="7019" w:type="dxa"/>
            <w:vMerge w:val="restart"/>
          </w:tcPr>
          <w:p w:rsidR="00A90990" w:rsidRPr="00B26D16" w:rsidRDefault="00A90990" w:rsidP="00A90990">
            <w:pPr>
              <w:pStyle w:val="docdata"/>
              <w:tabs>
                <w:tab w:val="left" w:pos="1166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B26D16">
              <w:rPr>
                <w:rFonts w:eastAsia="Arial"/>
                <w:color w:val="000000"/>
                <w:sz w:val="22"/>
                <w:szCs w:val="22"/>
              </w:rPr>
              <w:t>Открытая лицензия на 3 года с правом последующего бессрочного использования</w:t>
            </w:r>
          </w:p>
          <w:p w:rsidR="00A90990" w:rsidRPr="00B26D16" w:rsidRDefault="00A90990">
            <w:pPr>
              <w:pStyle w:val="docdata"/>
              <w:tabs>
                <w:tab w:val="left" w:pos="1166"/>
              </w:tabs>
              <w:spacing w:before="0" w:beforeAutospacing="0" w:after="0" w:afterAutospacing="0"/>
              <w:rPr>
                <w:rFonts w:eastAsia="Arial"/>
                <w:color w:val="000000"/>
                <w:sz w:val="22"/>
                <w:szCs w:val="22"/>
              </w:rPr>
            </w:pPr>
          </w:p>
          <w:p w:rsidR="004D2603" w:rsidRPr="00B26D16" w:rsidRDefault="004D2603" w:rsidP="009B5174">
            <w:pPr>
              <w:pStyle w:val="docdata"/>
              <w:tabs>
                <w:tab w:val="left" w:pos="1166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4D2603" w:rsidRPr="00B26D16">
        <w:trPr>
          <w:trHeight w:val="1862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Срок предоставления гарантийной поддержки и обновлений продукта в рамках поставляемой лицензии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tabs>
                <w:tab w:val="left" w:pos="116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3 (</w:t>
            </w:r>
            <w:r w:rsidR="00181C33">
              <w:rPr>
                <w:rFonts w:ascii="Times New Roman" w:hAnsi="Times New Roman" w:cs="Times New Roman"/>
                <w:color w:val="000000" w:themeColor="text1"/>
                <w:lang w:val="ru-RU"/>
              </w:rPr>
              <w:t>три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) год</w:t>
            </w:r>
            <w:r w:rsidR="00181C33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</w:p>
        </w:tc>
      </w:tr>
      <w:tr w:rsidR="004D2603" w:rsidRPr="00AB7AB5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66"/>
              </w:tabs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/>
                <w:lang w:val="ru-RU"/>
              </w:rPr>
              <w:t>Поставляемая лицензия и версия ПО должно входить в Единый реестр российских программ для электронных вычислительных машин и баз данных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Требуется наличие дистрибутивов </w:t>
            </w: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B26D16">
              <w:rPr>
                <w:rFonts w:ascii="Times New Roman" w:hAnsi="Times New Roman" w:cs="Times New Roman"/>
                <w:lang w:val="ru-RU"/>
              </w:rPr>
              <w:t xml:space="preserve"> совместимых с операционными системами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66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macOS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13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Ventura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Monterey</w:t>
            </w:r>
            <w:proofErr w:type="spellEnd"/>
          </w:p>
          <w:p w:rsidR="004D2603" w:rsidRPr="00B26D16" w:rsidRDefault="00B02296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66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Windows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11/10/8.1,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Windows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Server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2019</w:t>
            </w:r>
          </w:p>
          <w:p w:rsidR="004D2603" w:rsidRPr="00B26D16" w:rsidRDefault="00B02296">
            <w:pPr>
              <w:pStyle w:val="af9"/>
              <w:numPr>
                <w:ilvl w:val="0"/>
                <w:numId w:val="2"/>
              </w:numPr>
              <w:tabs>
                <w:tab w:val="left" w:pos="1166"/>
              </w:tabs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Альт Рабочая станция 10.1 / 8 СП / 10 СП Рабочая станция</w:t>
            </w:r>
          </w:p>
          <w:p w:rsidR="004D2603" w:rsidRPr="00B26D16" w:rsidRDefault="00B02296">
            <w:pPr>
              <w:pStyle w:val="af9"/>
              <w:numPr>
                <w:ilvl w:val="0"/>
                <w:numId w:val="2"/>
              </w:numPr>
              <w:tabs>
                <w:tab w:val="left" w:pos="1166"/>
              </w:tabs>
              <w:rPr>
                <w:rFonts w:ascii="Times New Roman" w:hAnsi="Times New Roman" w:cs="Times New Roman"/>
                <w:lang w:val="en-US"/>
              </w:rPr>
            </w:pPr>
            <w:r w:rsidRPr="00B26D16">
              <w:rPr>
                <w:rFonts w:ascii="Times New Roman" w:hAnsi="Times New Roman" w:cs="Times New Roman"/>
                <w:lang w:val="en-US"/>
              </w:rPr>
              <w:t>Astra Common Edition 2.12, Astra Linux Special Edition 1.7.3 (</w:t>
            </w:r>
            <w:r w:rsidRPr="00B26D16">
              <w:rPr>
                <w:rFonts w:ascii="Times New Roman" w:hAnsi="Times New Roman" w:cs="Times New Roman"/>
                <w:lang w:val="ru-RU"/>
              </w:rPr>
              <w:t>Орел</w:t>
            </w:r>
            <w:r w:rsidRPr="00B26D16">
              <w:rPr>
                <w:rFonts w:ascii="Times New Roman" w:hAnsi="Times New Roman" w:cs="Times New Roman"/>
                <w:lang w:val="en-US"/>
              </w:rPr>
              <w:t>) / 1.7.4 (</w:t>
            </w:r>
            <w:r w:rsidRPr="00B26D16">
              <w:rPr>
                <w:rFonts w:ascii="Times New Roman" w:hAnsi="Times New Roman" w:cs="Times New Roman"/>
                <w:lang w:val="ru-RU"/>
              </w:rPr>
              <w:t>Орел</w:t>
            </w:r>
            <w:r w:rsidRPr="00B26D16">
              <w:rPr>
                <w:rFonts w:ascii="Times New Roman" w:hAnsi="Times New Roman" w:cs="Times New Roman"/>
                <w:lang w:val="en-US"/>
              </w:rPr>
              <w:t>), 1.7.4 (</w:t>
            </w:r>
            <w:r w:rsidRPr="00B26D16">
              <w:rPr>
                <w:rFonts w:ascii="Times New Roman" w:hAnsi="Times New Roman" w:cs="Times New Roman"/>
                <w:lang w:val="ru-RU"/>
              </w:rPr>
              <w:t>Воронеж</w:t>
            </w:r>
            <w:r w:rsidRPr="00B26D16">
              <w:rPr>
                <w:rFonts w:ascii="Times New Roman" w:hAnsi="Times New Roman" w:cs="Times New Roman"/>
                <w:lang w:val="en-US"/>
              </w:rPr>
              <w:t>) , 1.7.0 (</w:t>
            </w:r>
            <w:r w:rsidRPr="00B26D16">
              <w:rPr>
                <w:rFonts w:ascii="Times New Roman" w:hAnsi="Times New Roman" w:cs="Times New Roman"/>
                <w:lang w:val="ru-RU"/>
              </w:rPr>
              <w:t>Смоленск</w:t>
            </w:r>
            <w:r w:rsidRPr="00B26D16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4D2603" w:rsidRPr="00B26D16" w:rsidRDefault="00B02296">
            <w:pPr>
              <w:pStyle w:val="af9"/>
              <w:numPr>
                <w:ilvl w:val="0"/>
                <w:numId w:val="2"/>
              </w:numPr>
              <w:tabs>
                <w:tab w:val="left" w:pos="1166"/>
              </w:tabs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РЕД</w:t>
            </w:r>
            <w:proofErr w:type="gramEnd"/>
            <w:r w:rsidRPr="00B26D16">
              <w:rPr>
                <w:rFonts w:ascii="Times New Roman" w:hAnsi="Times New Roman" w:cs="Times New Roman"/>
                <w:lang w:val="ru-RU"/>
              </w:rPr>
              <w:t xml:space="preserve"> ОС  7.3.2 стандартная редакция / 7.3 Сертифицированная редакция, РЕД ОС 8.0 стандартная редакция </w:t>
            </w:r>
          </w:p>
          <w:p w:rsidR="004D2603" w:rsidRPr="00B26D16" w:rsidRDefault="00B02296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66"/>
              </w:tabs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РОСА «КОБАЛЬТ» 7.9, РОСА «КОБАЛЬТ» 7.9 ФСТЭК, ROSA FRESH 12.4, Роса «ХРОМ» 12.4 рабочая станция</w:t>
            </w:r>
          </w:p>
          <w:p w:rsidR="004D2603" w:rsidRPr="00B26D16" w:rsidRDefault="00B02296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166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Debian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11 / 12</w:t>
            </w:r>
          </w:p>
          <w:p w:rsidR="004D2603" w:rsidRPr="00B26D16" w:rsidRDefault="00B02296">
            <w:pPr>
              <w:pStyle w:val="af9"/>
              <w:numPr>
                <w:ilvl w:val="0"/>
                <w:numId w:val="2"/>
              </w:numPr>
              <w:tabs>
                <w:tab w:val="left" w:pos="1166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Ubuntu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20.04 / 22.04 </w:t>
            </w:r>
          </w:p>
        </w:tc>
      </w:tr>
      <w:tr w:rsidR="004D2603" w:rsidRPr="00AB7AB5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>2. Требования к возможностям редактора документов</w:t>
            </w:r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>2.1. Требования к основным возможностям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lastRenderedPageBreak/>
              <w:t xml:space="preserve">Открытие документов в форматах: 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DOC, DOCX (с сохранением изменений в открытом ранее файле), ODT, OTT, RTF, TXT, DOCM, PDF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Сохранение документов в форматах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en-US"/>
              </w:rPr>
            </w:pPr>
            <w:r w:rsidRPr="00B26D16">
              <w:rPr>
                <w:rFonts w:ascii="Times New Roman" w:hAnsi="Times New Roman" w:cs="Times New Roman"/>
                <w:lang w:val="en-US"/>
              </w:rPr>
              <w:t>DOCX, DO</w:t>
            </w:r>
            <w:r w:rsidRPr="00B26D16">
              <w:rPr>
                <w:rFonts w:ascii="Times New Roman" w:hAnsi="Times New Roman" w:cs="Times New Roman"/>
                <w:lang w:val="ru-RU"/>
              </w:rPr>
              <w:t>Т</w:t>
            </w:r>
            <w:r w:rsidRPr="00B26D16">
              <w:rPr>
                <w:rFonts w:ascii="Times New Roman" w:hAnsi="Times New Roman" w:cs="Times New Roman"/>
                <w:lang w:val="en-US"/>
              </w:rPr>
              <w:t>X, ODT, OTT, RTF, TXT, PDF, PDF/A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Поддержка сочетания клавиш для выполнения команд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Требуется наличие</w:t>
            </w:r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>2.2 Требования к возможностям редактора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Интерфейс программы</w:t>
            </w: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Основная панель инструментов содержит вкладки для доступа к функционалу: форматирования текста, вставки объектов, работы с макетом страницы, работы со ссылками, рецензирования. Содержит две дополнительные боковые панели для доступа к форматированию объектов и навигации. Строка состояния документа содержит: информацию о языке фрагмента текста, информацию о количестве страниц, инструменты и управление масштабом представления документа.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отображения и скрытия боковых панелей редактора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создания документов по шаблону на основании папки с документами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Поддержка встроенных или сторонних компонентов (программ, встраиваемых в редактор)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Требуется наличие стандартного набора компонентов - для работы с изображениями, для проверки стилистики текста, отправки документа по электронной почте и подсветки кода.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подключения в редактор сторонних пользовательских компонентов, разработанных сторонними разработчиками (не разработчиками поставляемого </w:t>
            </w: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B26D16">
              <w:rPr>
                <w:rFonts w:ascii="Times New Roman" w:hAnsi="Times New Roman" w:cs="Times New Roman"/>
                <w:lang w:val="ru-RU"/>
              </w:rPr>
              <w:t xml:space="preserve">) </w:t>
            </w: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B26D16">
              <w:rPr>
                <w:rFonts w:ascii="Times New Roman" w:hAnsi="Times New Roman" w:cs="Times New Roman"/>
                <w:lang w:val="ru-RU"/>
              </w:rPr>
              <w:t xml:space="preserve"> отображением в интерфейсе программы</w:t>
            </w:r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>Форматирование текста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Работа с текстом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Возможность форматирования шрифта: жирный, курсив, подчеркнутый, зачеркнутый, двойное зачеркивание, надстрочные, подстрочные, малые прописные, все прописные.</w:t>
            </w:r>
            <w:proofErr w:type="gramEnd"/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конвертации текста в таблицу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настройки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автозамены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первой буквы предложения прописной буквой.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отображения, создания и редактирование буквицы.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произвольного интервала между символами и вертикального смещения текста в строке.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указания расширенных настройки абзацев: не добавлять интервал между абзацами одного стиля, запрет висячих строк, не разрывать абзац, не отрывать от следующего.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границ абзаца, цвета фона абзаца.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изменения регистра выделенного текста при помощи кнопки в интерфейсе.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зеркальных полей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внутренних полей абзаца.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междустрочного интервала и интервала между абзацами.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отступов абзаца.</w:t>
            </w:r>
          </w:p>
        </w:tc>
      </w:tr>
      <w:tr w:rsidR="004D2603" w:rsidRPr="00AB7AB5">
        <w:trPr>
          <w:trHeight w:val="460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выравнивания текста по левому краю, по правому краю, по центру, по ширине.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позиций табуляции.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настройки переплета.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указать создаваемый стиль как стиль следующего параграфа.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Работа со списками</w:t>
            </w: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поддержки маркированных, нумерованных и многоуровневых списков.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продолжить нумерацию.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выбора маркера списка из символов шрифта.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объединить список с предыдущим списком или начать новый список.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задать начальное значение нумерации.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задать шрифт каждому уровню многоуровневого списка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highlight w:val="gree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задать формат номера каждого уровня списка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задать разделитель между номером и текстом списка (табуляция, пробел, без разделителя)</w:t>
            </w:r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>Вставка объектов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Работа с таблицами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вставки таблиц, вставки и удаление строк, столбцов.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удаления, объединения и разделения ячеек из контекстного меню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разделения ячеек на столбцы и строки при помощи карандаша и объединения ячеек при помощи ластика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границ ячеек, цвета фона ячеек.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точной</w:t>
            </w:r>
            <w:proofErr w:type="gramEnd"/>
            <w:r w:rsidRPr="00B26D16">
              <w:rPr>
                <w:rFonts w:ascii="Times New Roman" w:hAnsi="Times New Roman" w:cs="Times New Roman"/>
                <w:lang w:val="ru-RU"/>
              </w:rPr>
              <w:t xml:space="preserve"> настройка размера ячеек, полей ячеек по умолчанию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переноса текста в ячейке.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интервалов между ячейками.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конвертации таблицы в текст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 использования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автоподбора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размеров столбца по содержимому.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задать ширину таблицы в сантиметрах или процентах.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изменения стиля обтекания для таблиц (встроенная, плавающая таблица).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выравнивания для встроенных таблиц.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задать расстояние до текста для плавающих таблиц.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задать точное положение на странице для плавающих таблиц.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выровнять высоту строк и ширину столбцов.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форматирования таблиц по шаблону.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рисования таблиц при помощи мыши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повторять заголовок таблицы на каждой странице.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изменить направление текста в ячейке (повернуть вверх или вниз).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 отображать всплывающие подсказки для стилей таблиц.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Вставка диаграмм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вставки диаграмм: гистограмма, график, круговая, линейчатая, с областями, точечная, биржевая, лепестковая. </w:t>
            </w:r>
            <w:proofErr w:type="gramEnd"/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отображения следующих типов диаграмм: вертикальные и горизонтальные пирамиды, вертикальные и горизонтальные цилиндры, вертикальные и горизонтальные конусы.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Требуется наличие трехмерных аналогов для гистограммы, линейчатой и круговой диаграмм. 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поворота трехмерных диаграмм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Требуется наличие стандартных стилей диаграмм.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отображения “Планки погрешностей” на диаграмме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вставки диаграмм для людей с ограниченными возможностями.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изменения положения легенды, подписи и шкал диаграммы.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скрытия/отображения вертикальной и горизонтальной оси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установки верхней и нижней границы оси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выбора данных в редакторе диаграмм.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трехмерной настройки отображения диаграммы (в т.ч. с помощью перетаскивания мышью)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сохранить диаграмму как рисунок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Вставка математических символов</w:t>
            </w: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Конструктор формул включает основные шаблоны формул для вставки в документ и заполнения необходимыми значениями. Доступные шаблоны формул включают: </w:t>
            </w: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Символы, Дроби, Индексы, Радикалы, Интегралы, Крупные операторы, Скобки, Функции, Диакритические знаки, Пределы и логарифмы, Операторы, Матрицы.</w:t>
            </w:r>
            <w:proofErr w:type="gramEnd"/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отображения и создания формул в нотации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LaTeX</w:t>
            </w:r>
            <w:proofErr w:type="spellEnd"/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Вставка изображений</w:t>
            </w:r>
          </w:p>
          <w:p w:rsidR="004D2603" w:rsidRPr="00B26D16" w:rsidRDefault="004D2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Доступные форматы изображений для вставки в документ: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BMP, GIF, JPEG, JPG, PNG.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вставки изображений, сохраненных на компьютере или в сети по URL-адресу. 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замены изображений.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Возможность точно задать размер изображения, сохранить пропорции, восстановить размер по умолчанию.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Возможность повернуть изображение на точно заданный угол,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Возможность отразить картинку по горизонтали и вертикали. 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обрезать картинку.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</w:t>
            </w:r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обрезать картинку по </w:t>
            </w:r>
            <w:proofErr w:type="spellStart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автофигуре</w:t>
            </w:r>
            <w:proofErr w:type="spellEnd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Требуется наличие стандартного компонента для редактирования изображения с функциями обрезки, настройки яркости, рисования, заливки</w:t>
            </w:r>
            <w:r w:rsidRPr="00B26D1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сохранить изображение как рисунок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Вставка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</w:t>
            </w:r>
            <w:proofErr w:type="spellEnd"/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установки градиентной заливки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, заливки узором, сплошным цветом, использование изображения или текстуры в качестве заливки.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уровня непрозрачности заливки.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прозрачности, цвета и типа контура фигуры.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создания пользовательской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с помощью рисования.</w:t>
            </w:r>
            <w:proofErr w:type="gramEnd"/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добавления текста внутри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и настройки полей вокруг текста.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редактирования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при помощи маркеров изменения размера и формы.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Возможность выбора </w:t>
            </w:r>
            <w:proofErr w:type="gramStart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последних</w:t>
            </w:r>
            <w:proofErr w:type="gramEnd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использованных </w:t>
            </w:r>
            <w:proofErr w:type="spellStart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автофигур</w:t>
            </w:r>
            <w:proofErr w:type="spellEnd"/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Возможность повернуть </w:t>
            </w:r>
            <w:proofErr w:type="spellStart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автофигуру</w:t>
            </w:r>
            <w:proofErr w:type="spellEnd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точно заданный угол, отразить по горизонтали и вертикали.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копировать стиль между графическими объектами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сохранить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автофигуру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как рисунок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Вставка текстовых надписей и объектов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Text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Art</w:t>
            </w:r>
            <w:proofErr w:type="spellEnd"/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вставки и форматирование текстовых надписей и объектов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Text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Art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автоматической настройки размера поля с текстом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сохранить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Text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Art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 как рисунок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Стили обтекания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Поддержка стилей обтекания “В тексте”, “Вокруг рамки”, “По контуру”, “Сквозное”, “Сверху и снизу”, “Перед текстом”, “За текстом”. Редактирование контура обтекания.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Положение объектов в тексте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задать точное местоположение объекта на странице.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выравнивания объектов по горизонтали и вертикали относительно друг друга, относительно страницы или полей страницы.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равномерного</w:t>
            </w:r>
            <w:proofErr w:type="gramEnd"/>
            <w:r w:rsidRPr="00B26D16">
              <w:rPr>
                <w:rFonts w:ascii="Times New Roman" w:hAnsi="Times New Roman" w:cs="Times New Roman"/>
                <w:lang w:val="ru-RU"/>
              </w:rPr>
              <w:t xml:space="preserve"> распределение выделенных объектов.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перенести объект на передний план, на задний план, вперед или назад относительно другого объекта.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Элементы управления содержимым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создать, редактировать и удалять поле «Обычный текст», «Форматированный текст», «Рисунок», «Поле со списком», «Дата», «Флажок»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Добавление подложки</w:t>
            </w: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lastRenderedPageBreak/>
              <w:t xml:space="preserve">Возможность добавления текстового “водяного знака” и его </w:t>
            </w:r>
            <w:r w:rsidRPr="00B26D16">
              <w:rPr>
                <w:rFonts w:ascii="Times New Roman" w:hAnsi="Times New Roman" w:cs="Times New Roman"/>
                <w:lang w:val="ru-RU"/>
              </w:rPr>
              <w:lastRenderedPageBreak/>
              <w:t>редактирование.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добавления графической подложки из локального файла и по </w:t>
            </w:r>
            <w:r w:rsidRPr="00B26D16">
              <w:rPr>
                <w:rFonts w:ascii="Times New Roman" w:hAnsi="Times New Roman" w:cs="Times New Roman"/>
                <w:lang w:val="en-US"/>
              </w:rPr>
              <w:t>URL</w:t>
            </w:r>
            <w:r w:rsidRPr="00B26D16">
              <w:rPr>
                <w:rFonts w:ascii="Times New Roman" w:hAnsi="Times New Roman" w:cs="Times New Roman"/>
                <w:lang w:val="ru-RU"/>
              </w:rPr>
              <w:t>-адресу</w:t>
            </w:r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>Совместная работа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Комментарии</w:t>
            </w: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отображения комментариев пользователей к фрагментам документа, вблизи данных фрагментов всплывающим окном.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сортировки комментариев в левой панели по дате, авторам и расположению в документе.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решить все комментарии одновременно из интерфейса </w:t>
            </w: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B26D1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подсветить фрагменты текста, имеющие комментарии цветовой заливкой.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редактирования, подтверждения и удаления комментариев во всплывающем окне.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копирования комментария из панели комментариев.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добавления ответа к уже созданным комментариям.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Режим рецензирования</w:t>
            </w: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принимать и отклонять правки других пользователей в документе.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включения режима рецензирования для всех других пользователей.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выбора режима отображения рецензий в настройках редактора: в сплывающем окне при клике на изменение или в подсказке при наведении на изменение.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отображения изменений в документе без отображения выносок с изменениями.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Требуется наличие четырёх режимов отображения изменений в документе - отображение всех изменений, все изменения приняты, все изменения отклонены, только исправления.</w:t>
            </w:r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>Форматирование документа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Цветовые схемы документа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изменения цветовой схемы, которое заменяет стандартные цвета в документе, в том числе в диаграммах и объектах.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Сноски</w:t>
            </w: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вставки сносок. При наведении на сноску, текст сноски появляется во всплывающем окне. 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вставки концевых сносок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Гиперссылки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вставки </w:t>
            </w: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гиперссылок</w:t>
            </w:r>
            <w:proofErr w:type="gramEnd"/>
            <w:r w:rsidRPr="00B26D16">
              <w:rPr>
                <w:rFonts w:ascii="Times New Roman" w:hAnsi="Times New Roman" w:cs="Times New Roman"/>
                <w:lang w:val="ru-RU"/>
              </w:rPr>
              <w:t xml:space="preserve"> как на внешний источник, так и на определенное место в документе.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автоматического преобразования текста в гиперссылку.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вставки ссылок на локальные файлы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вставки относительных ссылок на локальные файлы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настройки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автозамены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адресов гиперссылками.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вставки перекрестной ссылки.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создания и настройки списка иллюстраций, таблиц, формул.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Оглавление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вставки заголовков и быстрого перемещения между ними с помощью боковой панели инструментов.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создания оглавления с помощью инструментов форматирования текста.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Колонтитулы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вставки колонтитулов различающихся для первой страницы, разделов документа, четных и нечетных страниц.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Разрывы раздела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выбрать при вставке раздела варианты: со следующей страницы, на текущей странице, с четной страницы, с нечетной страницы.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Колонки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Поддержка отображения и вставки разных типов колонок (две, три, слева, справа). Настраиваемые колонки. 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вставки разрывов колонок.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изменять ширину и интервал каждой колонки независимо</w:t>
            </w:r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Другие возможности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Модуль макросов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Модуль позволяет написание и использование макросов, управление макросами.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отображения подсказок в редакторе макросов.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отображения сохраненного в документах формата OOXML кода макрокоманд, написанных на языке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Visual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Basic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for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Application</w:t>
            </w:r>
            <w:proofErr w:type="spellEnd"/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Статистика документа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Интерфейс программы предоставляет доступ к информации о количестве страниц, абзацев, строк и слов в документе.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Прочие возможности редактора: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pStyle w:val="af9"/>
              <w:numPr>
                <w:ilvl w:val="0"/>
                <w:numId w:val="3"/>
              </w:num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Редактор имеет встроенную проверку орфографии с возможностью выбора языка для каждого отдельного фрагмента текста. </w:t>
            </w:r>
          </w:p>
          <w:p w:rsidR="004D2603" w:rsidRPr="00B26D16" w:rsidRDefault="00B02296">
            <w:pPr>
              <w:pStyle w:val="af9"/>
              <w:numPr>
                <w:ilvl w:val="0"/>
                <w:numId w:val="4"/>
              </w:num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вставки специальных символов из интерфейса редактора</w:t>
            </w:r>
          </w:p>
          <w:p w:rsidR="004D2603" w:rsidRPr="00B26D16" w:rsidRDefault="00B02296">
            <w:pPr>
              <w:pStyle w:val="af9"/>
              <w:numPr>
                <w:ilvl w:val="0"/>
                <w:numId w:val="5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вставки специальных символов с помощью горячих клавиш.</w:t>
            </w:r>
          </w:p>
          <w:p w:rsidR="004D2603" w:rsidRPr="00B26D16" w:rsidRDefault="00B02296">
            <w:pPr>
              <w:pStyle w:val="af9"/>
              <w:numPr>
                <w:ilvl w:val="0"/>
                <w:numId w:val="5"/>
              </w:numPr>
              <w:shd w:val="clear" w:color="FFFFFF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использовать служебные символы при поиске.</w:t>
            </w:r>
          </w:p>
          <w:p w:rsidR="004D2603" w:rsidRPr="00B26D16" w:rsidRDefault="00B02296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автозамены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текста при вводе на ранее настроенный шаблон.</w:t>
            </w:r>
          </w:p>
          <w:p w:rsidR="004D2603" w:rsidRPr="00B26D16" w:rsidRDefault="00B02296">
            <w:pPr>
              <w:pStyle w:val="af9"/>
              <w:numPr>
                <w:ilvl w:val="0"/>
                <w:numId w:val="7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автозамены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двойного пробела на точку. </w:t>
            </w:r>
          </w:p>
          <w:p w:rsidR="004D2603" w:rsidRPr="00B26D16" w:rsidRDefault="00B02296">
            <w:pPr>
              <w:pStyle w:val="af9"/>
              <w:numPr>
                <w:ilvl w:val="0"/>
                <w:numId w:val="7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настройки списка исключений для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автозамены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заглавных букв</w:t>
            </w:r>
          </w:p>
          <w:p w:rsidR="004D2603" w:rsidRPr="00B26D16" w:rsidRDefault="00B02296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Требуется наличие направляющих при перемещении объектов. </w:t>
            </w:r>
          </w:p>
          <w:p w:rsidR="004D2603" w:rsidRPr="00B26D16" w:rsidRDefault="00B02296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печати на обеих сторонах листа</w:t>
            </w:r>
          </w:p>
          <w:p w:rsidR="004D2603" w:rsidRPr="00B26D16" w:rsidRDefault="00B02296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печати в PDF</w:t>
            </w:r>
          </w:p>
          <w:p w:rsidR="004D2603" w:rsidRPr="00B26D16" w:rsidRDefault="00B02296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указания диапазона страниц для печати</w:t>
            </w:r>
          </w:p>
          <w:p w:rsidR="004D2603" w:rsidRPr="00B26D16" w:rsidRDefault="00B02296">
            <w:pPr>
              <w:pStyle w:val="af9"/>
              <w:numPr>
                <w:ilvl w:val="0"/>
                <w:numId w:val="8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объединения документов (</w:t>
            </w: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правки</w:t>
            </w:r>
            <w:proofErr w:type="gramEnd"/>
            <w:r w:rsidRPr="00B26D16">
              <w:rPr>
                <w:rFonts w:ascii="Times New Roman" w:hAnsi="Times New Roman" w:cs="Times New Roman"/>
                <w:lang w:val="ru-RU"/>
              </w:rPr>
              <w:t xml:space="preserve"> внесенные в два документа объединяются в результирующем документе)</w:t>
            </w:r>
          </w:p>
          <w:p w:rsidR="004D2603" w:rsidRPr="00B26D16" w:rsidRDefault="00B02296">
            <w:pPr>
              <w:pStyle w:val="af9"/>
              <w:numPr>
                <w:ilvl w:val="0"/>
                <w:numId w:val="9"/>
              </w:num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сравнения двух документов</w:t>
            </w:r>
          </w:p>
          <w:p w:rsidR="004D2603" w:rsidRPr="00B26D16" w:rsidRDefault="00B02296">
            <w:pPr>
              <w:pStyle w:val="af9"/>
              <w:numPr>
                <w:ilvl w:val="0"/>
                <w:numId w:val="10"/>
              </w:num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создавать закладки в документе, а также быстро перемещаться по закладкам.</w:t>
            </w:r>
          </w:p>
          <w:p w:rsidR="004D2603" w:rsidRPr="00B26D16" w:rsidRDefault="00B02296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задать размер листа с произвольной шириной и высотой.</w:t>
            </w:r>
          </w:p>
          <w:p w:rsidR="004D2603" w:rsidRPr="00B26D16" w:rsidRDefault="00B02296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вставки названий для изображений, фигур, таблиц и уравнений</w:t>
            </w:r>
          </w:p>
          <w:p w:rsidR="004D2603" w:rsidRPr="00B26D16" w:rsidRDefault="00B02296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задать единицы измерения для линейки редактора - сантиметры, пункты, дюймы.  </w:t>
            </w:r>
          </w:p>
          <w:p w:rsidR="004D2603" w:rsidRPr="00B26D16" w:rsidRDefault="00B02296">
            <w:pPr>
              <w:pStyle w:val="af9"/>
              <w:numPr>
                <w:ilvl w:val="0"/>
                <w:numId w:val="11"/>
              </w:numPr>
              <w:shd w:val="clear" w:color="FFFFFF" w:fill="FFFFFF" w:themeFill="background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установки пароля на файл.</w:t>
            </w:r>
          </w:p>
          <w:p w:rsidR="004D2603" w:rsidRPr="00B26D16" w:rsidRDefault="00B02296">
            <w:pPr>
              <w:pStyle w:val="af9"/>
              <w:numPr>
                <w:ilvl w:val="0"/>
                <w:numId w:val="36"/>
              </w:numPr>
              <w:shd w:val="clear" w:color="FFFFFF" w:fill="FFFFFF"/>
              <w:rPr>
                <w:rFonts w:ascii="Times New Roman" w:hAnsi="Times New Roman" w:cs="Times New Roman"/>
                <w:color w:val="000000"/>
                <w:highlight w:val="yellow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выбора темы визуального оформления интерфейса</w:t>
            </w:r>
          </w:p>
          <w:p w:rsidR="004D2603" w:rsidRPr="00B26D16" w:rsidRDefault="00B02296">
            <w:pPr>
              <w:pStyle w:val="af9"/>
              <w:numPr>
                <w:ilvl w:val="0"/>
                <w:numId w:val="12"/>
              </w:numPr>
              <w:shd w:val="clear" w:color="FFFFFF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масштабирования интерфейса 125%, 150%, 175%, 200%.</w:t>
            </w:r>
          </w:p>
          <w:p w:rsidR="004D2603" w:rsidRPr="00B26D16" w:rsidRDefault="00B02296">
            <w:pPr>
              <w:pStyle w:val="af9"/>
              <w:numPr>
                <w:ilvl w:val="0"/>
                <w:numId w:val="13"/>
              </w:numPr>
              <w:shd w:val="clear" w:color="FFFFFF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отображения нумерации строк</w:t>
            </w:r>
          </w:p>
          <w:p w:rsidR="004D2603" w:rsidRPr="00B26D16" w:rsidRDefault="00B02296">
            <w:pPr>
              <w:pStyle w:val="af9"/>
              <w:numPr>
                <w:ilvl w:val="0"/>
                <w:numId w:val="14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открытия нового редактора: в отдельном окне или во вкладке главного окна.</w:t>
            </w:r>
          </w:p>
          <w:p w:rsidR="004D2603" w:rsidRPr="00B26D16" w:rsidRDefault="00B02296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быстрого вызова пунктов верхней/боковых панелей с помощью горячих клавиш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Alt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+ горячая клавиша.</w:t>
            </w:r>
            <w:proofErr w:type="gramEnd"/>
          </w:p>
          <w:p w:rsidR="004D2603" w:rsidRPr="00B26D16" w:rsidRDefault="00B02296">
            <w:pPr>
              <w:pStyle w:val="af9"/>
              <w:numPr>
                <w:ilvl w:val="0"/>
                <w:numId w:val="15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просмотра и вставки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SmartArt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объектов</w:t>
            </w:r>
          </w:p>
          <w:p w:rsidR="004D2603" w:rsidRPr="00B26D16" w:rsidRDefault="00B02296">
            <w:pPr>
              <w:pStyle w:val="af9"/>
              <w:numPr>
                <w:ilvl w:val="0"/>
                <w:numId w:val="16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защитить документ от изменений при помощи пароля, целиком от изменений с указанием областей доступных для редактирования, с возможностью выделения цветом указанных областей и установки пароля для снятия защиты или возможность установить уровни доступа (отслеживание изменений, комментирование) </w:t>
            </w:r>
          </w:p>
          <w:p w:rsidR="004D2603" w:rsidRPr="00B26D16" w:rsidRDefault="00B02296">
            <w:pPr>
              <w:pStyle w:val="af9"/>
              <w:numPr>
                <w:ilvl w:val="0"/>
                <w:numId w:val="16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подписать документ с помощью сертификата </w:t>
            </w:r>
            <w:r w:rsidRPr="00B26D16">
              <w:rPr>
                <w:rFonts w:ascii="Times New Roman" w:hAnsi="Times New Roman" w:cs="Times New Roman"/>
                <w:lang w:val="ru-RU"/>
              </w:rPr>
              <w:lastRenderedPageBreak/>
              <w:t>ЭЦП, удалить подпись документа, просмотреть состав подписи</w:t>
            </w:r>
          </w:p>
          <w:p w:rsidR="004D2603" w:rsidRPr="00B26D16" w:rsidRDefault="00B02296">
            <w:pPr>
              <w:pStyle w:val="af9"/>
              <w:numPr>
                <w:ilvl w:val="0"/>
                <w:numId w:val="16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подписать документ с помощью сертификата ЭЦП с последующим сохранением документа в </w:t>
            </w:r>
            <w:r w:rsidRPr="00B26D16">
              <w:rPr>
                <w:rFonts w:ascii="Times New Roman" w:hAnsi="Times New Roman" w:cs="Times New Roman"/>
                <w:lang w:val="en-US"/>
              </w:rPr>
              <w:t>PDF</w:t>
            </w:r>
            <w:r w:rsidRPr="00B26D16">
              <w:rPr>
                <w:rFonts w:ascii="Times New Roman" w:hAnsi="Times New Roman" w:cs="Times New Roman"/>
                <w:lang w:val="ru-RU"/>
              </w:rPr>
              <w:t xml:space="preserve">, проверка файла </w:t>
            </w:r>
            <w:r w:rsidRPr="00B26D16">
              <w:rPr>
                <w:rFonts w:ascii="Times New Roman" w:hAnsi="Times New Roman" w:cs="Times New Roman"/>
                <w:lang w:val="en-US"/>
              </w:rPr>
              <w:t>PDF</w:t>
            </w:r>
            <w:r w:rsidRPr="00B26D16">
              <w:rPr>
                <w:rFonts w:ascii="Times New Roman" w:hAnsi="Times New Roman" w:cs="Times New Roman"/>
                <w:lang w:val="ru-RU"/>
              </w:rPr>
              <w:t xml:space="preserve"> подписанного ЭЦП</w:t>
            </w:r>
          </w:p>
          <w:p w:rsidR="004D2603" w:rsidRPr="00B26D16" w:rsidRDefault="00B02296">
            <w:pPr>
              <w:pStyle w:val="af9"/>
              <w:numPr>
                <w:ilvl w:val="0"/>
                <w:numId w:val="16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просмотра миниатюр и навигации по содержанию для режима просмотра PDF.</w:t>
            </w:r>
          </w:p>
          <w:p w:rsidR="004D2603" w:rsidRPr="00B26D16" w:rsidRDefault="00B02296">
            <w:pPr>
              <w:pStyle w:val="af9"/>
              <w:numPr>
                <w:ilvl w:val="0"/>
                <w:numId w:val="16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отображения количества найденных результатов в окне Поиск</w:t>
            </w:r>
          </w:p>
          <w:p w:rsidR="004D2603" w:rsidRPr="00B26D16" w:rsidRDefault="00B02296">
            <w:pPr>
              <w:pStyle w:val="af9"/>
              <w:numPr>
                <w:ilvl w:val="0"/>
                <w:numId w:val="16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рисовать графические аннотации и рисунки поверх элементов на странице</w:t>
            </w:r>
          </w:p>
          <w:p w:rsidR="004D2603" w:rsidRPr="00B26D16" w:rsidRDefault="00B02296">
            <w:pPr>
              <w:pStyle w:val="af9"/>
              <w:numPr>
                <w:ilvl w:val="0"/>
                <w:numId w:val="16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использования инструмента "Пипетка"</w:t>
            </w:r>
          </w:p>
          <w:p w:rsidR="004D2603" w:rsidRPr="00B26D16" w:rsidRDefault="00B02296">
            <w:pPr>
              <w:pStyle w:val="af9"/>
              <w:numPr>
                <w:ilvl w:val="0"/>
                <w:numId w:val="16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экспорта документа в виде изображений формата PNG/JPG</w:t>
            </w:r>
          </w:p>
        </w:tc>
      </w:tr>
      <w:tr w:rsidR="004D2603" w:rsidRPr="00AB7AB5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lastRenderedPageBreak/>
              <w:t>3. Требования к возможностям редактора таблиц</w:t>
            </w:r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 xml:space="preserve">3.1. Требования к основным возможностям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Открытие таблиц в форматах: 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XLS, XLSX (с возможностью сохранения изменений в открытом ранее файле), ODS, OTS, CSV, XLTX, XLTM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Сохранение таблиц в форматах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en-US"/>
              </w:rPr>
            </w:pPr>
            <w:r w:rsidRPr="00B26D16">
              <w:rPr>
                <w:rFonts w:ascii="Times New Roman" w:hAnsi="Times New Roman" w:cs="Times New Roman"/>
                <w:lang w:val="en-US"/>
              </w:rPr>
              <w:t>XLSX, XLTX, ODS, OTS, CSV, PDF, PDF/A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Поддержка сочетания клавиш для выполнения команд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Требуется наличие</w:t>
            </w:r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>3.2 Требования к возможностям редактора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Интерфейс программы</w:t>
            </w: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Основная панель инструментов содержит вкладки для доступа к функционалу: форматирования и сортировки ячеек, вставки объектов и сводных таблиц, работы с макетом таблицы. Содержит одну дополнительную боковую панель для доступа к форматированию объектов и управления сводными таблицами. Строка состояния редактора содержит инструменты навигации по листам, настройки масштаба отображения таблицы.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отображения и скрытия боковых панелей редактора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создания документов по шаблону на основании папки с документами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Поддержка встроенных или сторонних компонентов (программ, встраиваемых в редактор)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Требуется наличие стандартного набора компонентов - для работы с изображениями, отправки таблицы по электронной почте и подсветки кода.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подключения в редактор сторонних пользовательских компонентов, разработанных сторонними разработчиками (не разработчиками поставляемого </w:t>
            </w: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B26D16">
              <w:rPr>
                <w:rFonts w:ascii="Times New Roman" w:hAnsi="Times New Roman" w:cs="Times New Roman"/>
                <w:lang w:val="ru-RU"/>
              </w:rPr>
              <w:t xml:space="preserve">) </w:t>
            </w: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B26D16">
              <w:rPr>
                <w:rFonts w:ascii="Times New Roman" w:hAnsi="Times New Roman" w:cs="Times New Roman"/>
                <w:lang w:val="ru-RU"/>
              </w:rPr>
              <w:t xml:space="preserve"> отображением в интерфейсе программы.</w:t>
            </w:r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>Работа с данными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Импорт данных</w:t>
            </w: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импорта данных из TXT/CSV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импорта данных из XML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создавать связь ячеек (внешние ссылки) между разными табличными документами (книгами) для получения данных из них, обновление данных связанных ячеек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выбора разделителя при импорте/экспорте TXT/CSV.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Именованные диапазоны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задать имя для диапазона ячеек.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использования кириллических имен диапазонов в формулах.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Требуется наличие менеджера именованных диапазонов для отслеживания всех присвоенных имен.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Сортировка данных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сортировки диапазона ячеек по значению и формату ячеек.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Фильтрация данных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выбора значений для отображения (фильтрации) по значению и по формату ячеек.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задания пользовательского фильтра с несколькими критериями фильтрации.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Возможность изменять размер окна </w:t>
            </w:r>
            <w:proofErr w:type="spellStart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автофильтра</w:t>
            </w:r>
            <w:proofErr w:type="spellEnd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Возможность показывать количество значений в окне </w:t>
            </w:r>
            <w:proofErr w:type="spellStart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автофильтра</w:t>
            </w:r>
            <w:proofErr w:type="spellEnd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удаления дубликатов.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Сводные таблицы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работы со сводными таблицами, в том числе их редактирование. 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удаления сводной таблицы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использования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автофильтра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для полей свободной таблицы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меток элементов в макете отчета сводной таблицы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сортировки сводной таблицы по имени, по значению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применения фильтров подписей в сводной таблице: </w:t>
            </w: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 xml:space="preserve">Равно, Не равно, Начинается с, Не начинается с, Оканчивается на, Не оканчивается на, Содержит, Не содержит, Больше, Больше или равно, Меньше, Меньше или равно, Между, Не между. </w:t>
            </w:r>
            <w:proofErr w:type="gramEnd"/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применения фильтров значений в сводной таблице: Равно, Не равно, Больше, Больше или равно, Меньше, Меньше или равно, </w:t>
            </w: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Между</w:t>
            </w:r>
            <w:proofErr w:type="gramEnd"/>
            <w:r w:rsidRPr="00B26D16">
              <w:rPr>
                <w:rFonts w:ascii="Times New Roman" w:hAnsi="Times New Roman" w:cs="Times New Roman"/>
                <w:lang w:val="ru-RU"/>
              </w:rPr>
              <w:t>, Не между, Первые 10.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настройки показа макета в сжатой форме, в форме структуры, в табличной форме.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выделить сводную таблицу из интерфейса редактора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обновить информацию из источника данных из интерфейса редактора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общих итогов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вставки или удаления пустых строк после каждого элемента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группировки по дате в сводной таблице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разгруппировки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по дате в сводной таблице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и демонстрации промежуточных итогов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создания среза данных в сводной таблице.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получения уведомления о неправильном типе данных в поле сводной таблицы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указать дополнительные параметры поля значений для сводных таблиц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указать дополнительные параметры вычислений поля для сводных таблиц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Функции 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Требуется наличие не менее 479 доступных функций для операций со значениями ячеек, числами и текстом. Требуется наличие справки для каждой функции. </w:t>
            </w: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Категории функций включают следующие: текст и данные, статистические, математические, дата и время, инженерные, базы данных, финансовые, поиск и ссылки, информационные, логические.</w:t>
            </w:r>
            <w:proofErr w:type="gramEnd"/>
            <w:r w:rsidRPr="00B26D16">
              <w:rPr>
                <w:rFonts w:ascii="Times New Roman" w:hAnsi="Times New Roman" w:cs="Times New Roman"/>
                <w:lang w:val="ru-RU"/>
              </w:rPr>
              <w:t xml:space="preserve"> Возможность использования именованных диапазонов в функциях. Возможность изменения языка функций.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сохранять 10 последних используемых функций.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отображения подсказок в формулах для форматированных таблиц.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пересчета формул в интерфейсе программы</w:t>
            </w:r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>Вставка объектов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Вставка изображений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Доступные форматы изображений для вставки в таблицу: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BMP, GIF, JPEG, JPG, PNG</w:t>
            </w:r>
            <w:r w:rsidRPr="00B26D16">
              <w:rPr>
                <w:rFonts w:ascii="Times New Roman" w:hAnsi="Times New Roman" w:cs="Times New Roman"/>
                <w:b/>
                <w:color w:val="333333"/>
                <w:lang w:val="ru-RU"/>
              </w:rPr>
              <w:t xml:space="preserve">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Возможность вставки изображений, сохраненных на компьютере или в сети по URL-адресу. 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Возможность замены изображений.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Возможность точно задать размер изображения, сохранить пропорции,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восстановить размер по умолчанию.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Возможность повернуть изображение на точно заданный угол, отразить по горизонтали и вертикали. 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обрезать картинку.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</w:t>
            </w:r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обрезать картинку по </w:t>
            </w:r>
            <w:proofErr w:type="spellStart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автофигуре</w:t>
            </w:r>
            <w:proofErr w:type="spellEnd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Требуется наличие стандартного модуля для редактирования изображения с функциями обрезки, настройки яркости, рисования, заливки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сохранить изображение как рисунок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Вставка диаграмм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вставки диаграмм: гистограмма, график, круговая, линейчатая, с областями, точечная, биржевая, лепестковая. </w:t>
            </w:r>
            <w:proofErr w:type="gramEnd"/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отображения следующих типов диаграмм: вертикальные и горизонтальные пирамиды, вертикальные и горизонтальные цилиндры, вертикальные и горизонтальные конусы.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Требуется наличие трехмерных аналогов для гистограммы, линейчатой и круговой диаграмм. 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поворота трехмерных диаграмм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Требуется наличие стандартных стилей диаграмм.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отображения “Планки погрешностей” на диаграмме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вставки диаграмм для людей с ограниченными возможностями.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Изменение положения легенды, подписи и шкал диаграммы.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выбора данных в редакторе диаграмм.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скрытия/отображения вертикальной и горизонтальной оси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Возможность </w:t>
            </w:r>
            <w:r w:rsidRPr="00B26D16">
              <w:rPr>
                <w:rFonts w:ascii="Times New Roman" w:hAnsi="Times New Roman" w:cs="Times New Roman"/>
                <w:lang w:val="ru-RU"/>
              </w:rPr>
              <w:t xml:space="preserve">трехмерной настройки ориентации диаграммы (в т.ч. с помощью перетаскивания мышью).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Возможность </w:t>
            </w:r>
            <w:r w:rsidRPr="00B26D16">
              <w:rPr>
                <w:rFonts w:ascii="Times New Roman" w:hAnsi="Times New Roman" w:cs="Times New Roman"/>
                <w:lang w:val="ru-RU"/>
              </w:rPr>
              <w:t>отображения диаграмм в ячейках (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спарклайнов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>).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сохранить диаграмму как рисунок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Вставка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</w:t>
            </w:r>
            <w:proofErr w:type="spellEnd"/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установки градиентной заливки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, заливки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узором, сплошным цветом, использование изображения или текстуры в качестве заливки.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создания пользовательской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с помощью рисования. </w:t>
            </w:r>
            <w:proofErr w:type="gramEnd"/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Добавление текста внутри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полей вокруг текста.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редактирования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при помощи маркеров изменения размера и формы.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Возможность выбора </w:t>
            </w:r>
            <w:proofErr w:type="gramStart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последних</w:t>
            </w:r>
            <w:proofErr w:type="gramEnd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использованных </w:t>
            </w:r>
            <w:proofErr w:type="spellStart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автофигур</w:t>
            </w:r>
            <w:proofErr w:type="spellEnd"/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Возможность повернуть </w:t>
            </w:r>
            <w:proofErr w:type="spellStart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автофигуру</w:t>
            </w:r>
            <w:proofErr w:type="spellEnd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точно заданный угол, отразить по горизонтали и вертикали.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копировать стиль между графическими объектами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Возможность настройки непрозрачности заливки </w:t>
            </w:r>
            <w:proofErr w:type="spellStart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автофигур</w:t>
            </w:r>
            <w:proofErr w:type="spellEnd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графических объектов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</w:t>
            </w:r>
            <w:r w:rsidRPr="00B26D16">
              <w:rPr>
                <w:rFonts w:ascii="Times New Roman" w:hAnsi="Times New Roman" w:cs="Times New Roman"/>
                <w:lang w:val="ru-RU"/>
              </w:rPr>
              <w:t xml:space="preserve"> настройки прозрачности, цвета и типа контура фигуры.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Возможность сохранить </w:t>
            </w:r>
            <w:proofErr w:type="spellStart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автофигуру</w:t>
            </w:r>
            <w:proofErr w:type="spellEnd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как рисунок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Вставка математических символов</w:t>
            </w: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Конструктор формул включает основные шаблоны формул для вставки в таблицу и заполнения необходимыми значениями. Доступные шаблоны включают: </w:t>
            </w:r>
            <w:proofErr w:type="gramStart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Символы, Дроби, Индексы, Радикалы, Интегралы, Крупные операторы, Скобки, Функции, Диакритические знаки, Пределы и логарифмы, Операторы, Матрицы.</w:t>
            </w:r>
            <w:proofErr w:type="gramEnd"/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отображения и создания формул в нотации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LaTeX</w:t>
            </w:r>
            <w:proofErr w:type="spellEnd"/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Срезы для фильтрации данных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создания среза отфильтрованных данных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Вставка текстовых </w:t>
            </w:r>
            <w:r w:rsidRPr="00B26D16">
              <w:rPr>
                <w:rFonts w:ascii="Times New Roman" w:hAnsi="Times New Roman" w:cs="Times New Roman"/>
                <w:lang w:val="ru-RU"/>
              </w:rPr>
              <w:lastRenderedPageBreak/>
              <w:t xml:space="preserve">надписей и объектов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Text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Art</w:t>
            </w:r>
            <w:proofErr w:type="spellEnd"/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lastRenderedPageBreak/>
              <w:t xml:space="preserve">Вставка и форматирование текстовых надписей и объектов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Text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Art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автоматической настройки размера поля с текстом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сохранить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Text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Art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 как рисунок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Положение объектов на рабочем листе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Выравнивание объектов по горизонтали и вертикали относительно друг друга.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равномерного распределения выделенных объектов.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перенести объект на передний план, на задний план, вперед или назад относительно другого объекта.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Вставка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спарклайнов</w:t>
            </w:r>
            <w:proofErr w:type="spellEnd"/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создания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спарклайнов</w:t>
            </w:r>
            <w:proofErr w:type="spellEnd"/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>Форматирование таблицы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Поддержка цветовых схем таблицы.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изменения цветовой схемы, которое заменяет стандартные цвета таблицы, в том числе в диаграммах и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автофигурах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Предустановленные стили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Требуется наличие предустановленных стилей форматирования ячеек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Форматированные таблицы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применения к выделенному диапазону ячеек шаблона таблицы с автоматическим включением фильтра.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автоматического развертывания форматированной таблицы.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Условное форматирование</w:t>
            </w: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создания условного форматирования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редактирования уже существующего условного форматирования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Форматы ячеек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Минимальный список доступных форматов: </w:t>
            </w: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Общий, числовой, научный, финансовый, денежный, Краткий форматы даты, Длинный формат даты, время, процентный, дробный, текстовый.</w:t>
            </w:r>
            <w:proofErr w:type="gramEnd"/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градиентной, узором заливки ячейки.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объединения ячеек: по строкам, объединить и поместить в центре.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примененных числовых форматов с указанием дополнительных параметров.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создания пользовательского формата ячейки.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поддержки денежного формата ячеек в соответствии с ISO 4217.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изменения числа десятичных разрядов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Представление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Требуется наличие диспетчера представлений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переименовать, дублировать, удалить представление в диспетчере представлений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создания нового представления</w:t>
            </w:r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>Совместная работа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Комментарии к ячейкам</w:t>
            </w: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отображения комментариев пользователей всплывающим окном вблизи ячеек.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подсветки </w:t>
            </w: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ячеек</w:t>
            </w:r>
            <w:proofErr w:type="gramEnd"/>
            <w:r w:rsidRPr="00B26D16">
              <w:rPr>
                <w:rFonts w:ascii="Times New Roman" w:hAnsi="Times New Roman" w:cs="Times New Roman"/>
                <w:lang w:val="ru-RU"/>
              </w:rPr>
              <w:t xml:space="preserve"> имеющие комментарии цветовым маркером.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редактирования, подтверждения и удаления комментариев во всплывающем окне.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сортировки комментариев в левой панели по дате, авторам и расположению в документе.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копирования комментария из панели комментариев.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добавления ответа к уже созданным комментариям.</w:t>
            </w:r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 xml:space="preserve">Другие возможности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Модуль макросов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Модуль позволяет написание и использование макросов, управление макросами.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назначить макрос для исполнения по клику на объект.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отображения сохраненного в документах формата OOXML кода макрокоманд, написанных на языке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Visual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Basic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for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Application</w:t>
            </w:r>
            <w:proofErr w:type="spellEnd"/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Прочие возможности </w:t>
            </w:r>
            <w:r w:rsidRPr="00B26D16">
              <w:rPr>
                <w:rFonts w:ascii="Times New Roman" w:hAnsi="Times New Roman" w:cs="Times New Roman"/>
                <w:lang w:val="ru-RU"/>
              </w:rPr>
              <w:lastRenderedPageBreak/>
              <w:t>редактора: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lastRenderedPageBreak/>
              <w:t>Возможность копирования и очистка стиля ячейки</w:t>
            </w:r>
          </w:p>
          <w:p w:rsidR="004D2603" w:rsidRPr="00B26D16" w:rsidRDefault="00B0229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lastRenderedPageBreak/>
              <w:t>Возможность поворота текста внутри ячейки на произвольный угол наклона</w:t>
            </w:r>
          </w:p>
          <w:p w:rsidR="004D2603" w:rsidRPr="00B26D16" w:rsidRDefault="00B0229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отображения нулей в ячейке</w:t>
            </w:r>
          </w:p>
          <w:p w:rsidR="004D2603" w:rsidRPr="00B26D16" w:rsidRDefault="00B0229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отображения подсказки при вводе уже имеющихся в столбце значений. </w:t>
            </w:r>
          </w:p>
          <w:p w:rsidR="004D2603" w:rsidRPr="00B26D16" w:rsidRDefault="00B0229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закрепления строк и столбцов.</w:t>
            </w:r>
          </w:p>
          <w:p w:rsidR="004D2603" w:rsidRPr="00B26D16" w:rsidRDefault="00B02296">
            <w:pPr>
              <w:pStyle w:val="af9"/>
              <w:numPr>
                <w:ilvl w:val="0"/>
                <w:numId w:val="17"/>
              </w:num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отображения и редактирования условного форматирования</w:t>
            </w:r>
          </w:p>
          <w:p w:rsidR="004D2603" w:rsidRPr="00B26D16" w:rsidRDefault="00B0229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вставки специальных символов с помощью горячих клавиш</w:t>
            </w:r>
          </w:p>
          <w:p w:rsidR="004D2603" w:rsidRPr="00B26D16" w:rsidRDefault="00B0229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автозамены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текста при вводе на ранее настроенный шаблон</w:t>
            </w:r>
          </w:p>
          <w:p w:rsidR="004D2603" w:rsidRPr="00B26D16" w:rsidRDefault="00B0229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автоматического определение оптимальной ширины столбца.</w:t>
            </w:r>
          </w:p>
          <w:p w:rsidR="004D2603" w:rsidRPr="00B26D16" w:rsidRDefault="00B0229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настройки привязки к ячейке для изображений,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и диаграмм</w:t>
            </w:r>
          </w:p>
          <w:p w:rsidR="004D2603" w:rsidRPr="00B26D16" w:rsidRDefault="00B0229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вставки гиперссылок на внешний источник, на диапазон ячеек таблицы, на именованный диапазон ячеек.  </w:t>
            </w:r>
          </w:p>
          <w:p w:rsidR="004D2603" w:rsidRPr="00B26D16" w:rsidRDefault="00B02296">
            <w:pPr>
              <w:pStyle w:val="af9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автоматического преобразования текста в гиперссылки</w:t>
            </w:r>
          </w:p>
          <w:p w:rsidR="004D2603" w:rsidRPr="00B26D16" w:rsidRDefault="00B02296">
            <w:pPr>
              <w:pStyle w:val="af9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автоматического преобразования текста в гиперссылку.</w:t>
            </w:r>
          </w:p>
          <w:p w:rsidR="004D2603" w:rsidRPr="00B26D16" w:rsidRDefault="00B0229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точной настройки ориентации текста в градусах.</w:t>
            </w:r>
          </w:p>
          <w:p w:rsidR="004D2603" w:rsidRPr="00B26D16" w:rsidRDefault="00B0229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Требуется наличие мастера разделения текста на столбцы</w:t>
            </w:r>
          </w:p>
          <w:p w:rsidR="004D2603" w:rsidRPr="00B26D16" w:rsidRDefault="00B0229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задавать параметры колонтитулов</w:t>
            </w:r>
            <w:r w:rsidRPr="00B26D16">
              <w:rPr>
                <w:rFonts w:ascii="Times New Roman" w:hAnsi="Times New Roman" w:cs="Times New Roman"/>
                <w:color w:val="000000" w:themeColor="text1"/>
                <w:sz w:val="21"/>
                <w:lang w:val="ru-RU"/>
              </w:rPr>
              <w:t>.</w:t>
            </w:r>
          </w:p>
          <w:p w:rsidR="004D2603" w:rsidRPr="00B26D16" w:rsidRDefault="00B0229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поддержки областей печати.</w:t>
            </w:r>
          </w:p>
          <w:p w:rsidR="004D2603" w:rsidRPr="00B26D16" w:rsidRDefault="00B0229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печати названия строк и столбцов на каждой странице таблицы.</w:t>
            </w:r>
          </w:p>
          <w:p w:rsidR="004D2603" w:rsidRPr="00B26D16" w:rsidRDefault="00B02296">
            <w:pPr>
              <w:pStyle w:val="af9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печати на обеих сторонах листа</w:t>
            </w:r>
          </w:p>
          <w:p w:rsidR="004D2603" w:rsidRPr="00B26D16" w:rsidRDefault="00B02296">
            <w:pPr>
              <w:pStyle w:val="af9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печати в PDF</w:t>
            </w:r>
          </w:p>
          <w:p w:rsidR="004D2603" w:rsidRPr="00B26D16" w:rsidRDefault="00B02296">
            <w:pPr>
              <w:pStyle w:val="af9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указания диапазона страниц для печати</w:t>
            </w:r>
          </w:p>
          <w:p w:rsidR="004D2603" w:rsidRPr="00B26D16" w:rsidRDefault="00B0229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группировки строк и столбцов таблицы.</w:t>
            </w:r>
          </w:p>
          <w:p w:rsidR="004D2603" w:rsidRPr="00B26D16" w:rsidRDefault="00B0229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проверки орфографии.</w:t>
            </w:r>
          </w:p>
          <w:p w:rsidR="004D2603" w:rsidRPr="00B26D16" w:rsidRDefault="00B0229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установки пароля на файл.</w:t>
            </w:r>
          </w:p>
          <w:p w:rsidR="004D2603" w:rsidRPr="00B26D16" w:rsidRDefault="00B02296">
            <w:pPr>
              <w:pStyle w:val="af9"/>
              <w:numPr>
                <w:ilvl w:val="0"/>
                <w:numId w:val="34"/>
              </w:numPr>
              <w:shd w:val="clear" w:color="FFFFFF" w:fill="FFFFFF"/>
              <w:rPr>
                <w:rFonts w:ascii="Times New Roman" w:hAnsi="Times New Roman" w:cs="Times New Roman"/>
                <w:color w:val="000000"/>
                <w:highlight w:val="yellow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выбора темы визуального оформления интерфейса</w:t>
            </w:r>
          </w:p>
          <w:p w:rsidR="004D2603" w:rsidRPr="00B26D16" w:rsidRDefault="00B02296">
            <w:pPr>
              <w:pStyle w:val="af9"/>
              <w:numPr>
                <w:ilvl w:val="0"/>
                <w:numId w:val="21"/>
              </w:numPr>
              <w:shd w:val="clear" w:color="FFFFFF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масштабирования интерфейса 125%, 150%, 175%, 200%.</w:t>
            </w:r>
          </w:p>
          <w:p w:rsidR="004D2603" w:rsidRPr="00B26D16" w:rsidRDefault="00B02296">
            <w:pPr>
              <w:pStyle w:val="af9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защиты книги, листа, ячейки от изменений.</w:t>
            </w:r>
          </w:p>
          <w:p w:rsidR="004D2603" w:rsidRPr="00B26D16" w:rsidRDefault="00B02296">
            <w:pPr>
              <w:pStyle w:val="af9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быстрого вызова пунктов верхней/боковых панелей с помощью горячих клавиш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Alt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+ горячая клавиша.</w:t>
            </w:r>
            <w:proofErr w:type="gramEnd"/>
          </w:p>
          <w:p w:rsidR="004D2603" w:rsidRPr="00B26D16" w:rsidRDefault="00B02296">
            <w:pPr>
              <w:pStyle w:val="af9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открытия нового редактора: в отдельном окне или во вкладке главного окна.</w:t>
            </w:r>
          </w:p>
          <w:p w:rsidR="004D2603" w:rsidRPr="00B26D16" w:rsidRDefault="00B02296">
            <w:pPr>
              <w:pStyle w:val="af9"/>
              <w:numPr>
                <w:ilvl w:val="0"/>
                <w:numId w:val="23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просмотра и вставки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SmartArt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объектов</w:t>
            </w:r>
          </w:p>
          <w:p w:rsidR="004D2603" w:rsidRPr="00B26D16" w:rsidRDefault="00B02296">
            <w:pPr>
              <w:pStyle w:val="af9"/>
              <w:numPr>
                <w:ilvl w:val="0"/>
                <w:numId w:val="23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рисовать графические аннотации и рисунки поверх элементов на странице</w:t>
            </w:r>
          </w:p>
          <w:p w:rsidR="004D2603" w:rsidRPr="00B26D16" w:rsidRDefault="00B02296">
            <w:pPr>
              <w:pStyle w:val="af9"/>
              <w:numPr>
                <w:ilvl w:val="0"/>
                <w:numId w:val="23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использования инструмента "Пипетка"</w:t>
            </w:r>
          </w:p>
          <w:p w:rsidR="004D2603" w:rsidRPr="00B26D16" w:rsidRDefault="00B02296">
            <w:pPr>
              <w:pStyle w:val="af9"/>
              <w:numPr>
                <w:ilvl w:val="0"/>
                <w:numId w:val="23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экспорта документа в виде изображений формата PNG/JPG</w:t>
            </w:r>
          </w:p>
          <w:p w:rsidR="004D2603" w:rsidRPr="00B26D16" w:rsidRDefault="00B02296">
            <w:pPr>
              <w:pStyle w:val="af9"/>
              <w:numPr>
                <w:ilvl w:val="0"/>
                <w:numId w:val="24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изменение регистра текста в ячейках кнопкой</w:t>
            </w:r>
          </w:p>
          <w:p w:rsidR="004D2603" w:rsidRPr="00B26D16" w:rsidRDefault="00B02296">
            <w:pPr>
              <w:pStyle w:val="af9"/>
              <w:numPr>
                <w:ilvl w:val="0"/>
                <w:numId w:val="25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переназначить сочетания горячих клавиш для вызова команд «Отмена», «Сохранить документ», «Поиск и замена», «Справка»</w:t>
            </w:r>
          </w:p>
          <w:p w:rsidR="004D2603" w:rsidRPr="00B26D16" w:rsidRDefault="00B02296">
            <w:pPr>
              <w:pStyle w:val="af9"/>
              <w:numPr>
                <w:ilvl w:val="0"/>
                <w:numId w:val="25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сбросить до значений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по-умолчанию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изменённые сочетания горячих клавиш</w:t>
            </w:r>
          </w:p>
        </w:tc>
      </w:tr>
      <w:tr w:rsidR="004D2603" w:rsidRPr="00AB7AB5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lastRenderedPageBreak/>
              <w:t>4. Требования к возможностям редактора презентаций</w:t>
            </w:r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 xml:space="preserve">4.1. Требования к основным возможностям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Открытие презентаций в форматах: 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PPT, PPTX (с возможностью сохранения изменений в открытом ранее файле), ODP, OTP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Сохранение презентаций в форматах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en-US"/>
              </w:rPr>
            </w:pPr>
            <w:r w:rsidRPr="00B26D16">
              <w:rPr>
                <w:rFonts w:ascii="Times New Roman" w:hAnsi="Times New Roman" w:cs="Times New Roman"/>
                <w:lang w:val="en-US"/>
              </w:rPr>
              <w:t>PPTX, POTX, ODP, OTP, PDF, PDF/A, JPG, PNG</w:t>
            </w:r>
          </w:p>
          <w:p w:rsidR="004D2603" w:rsidRPr="00B26D16" w:rsidRDefault="004D260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2603" w:rsidRPr="00B26D16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Поддержка сочетания клавиш для выполнения команд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Требуется наличие</w:t>
            </w:r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>4.2 Требования к возможностям редактора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Интерфейс программы</w:t>
            </w: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Основная панель инструментов содержит вкладки для доступа к функционалу: форматирования слайда, настройка шаблона слайда, вставки объектов. Содержит две дополнительные боковые панели для доступа к форматированию объектов, слайдов и навигации.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отображения и скрытия боковых панелей редактора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создания документов по шаблону на основании папки с документами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Поддержка встроенных или сторонних компонентов (программ, встраиваемых в редактор)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Требуется наличие стандартного набора компонентов - для работы с изображениями, отправки презентации по электронной почте и подсветки кода.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подключения в редактор сторонних пользовательских компонентов, разработанных сторонними разработчиками (не разработчиками поставляемого </w:t>
            </w: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B26D16">
              <w:rPr>
                <w:rFonts w:ascii="Times New Roman" w:hAnsi="Times New Roman" w:cs="Times New Roman"/>
                <w:lang w:val="ru-RU"/>
              </w:rPr>
              <w:t xml:space="preserve">) </w:t>
            </w: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B26D16">
              <w:rPr>
                <w:rFonts w:ascii="Times New Roman" w:hAnsi="Times New Roman" w:cs="Times New Roman"/>
                <w:lang w:val="ru-RU"/>
              </w:rPr>
              <w:t xml:space="preserve"> отображением в интерфейсе программы.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Вставка из буфера обмена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вставки с указанием опций: С параметрами форматирования слайда, сохранение исходного форматирования, вставка в формате изображения.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Работа с текстом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Возможность форматирования шрифта: жирный, курсив, подчеркнутый, зачеркнутый, двойное зачеркивание, надстрочные, подстрочные, малые прописные, все прописные.</w:t>
            </w:r>
            <w:proofErr w:type="gramEnd"/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произвольного интервала между символами.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междустрочного интервала и интервала между абзацами.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отступов абзаца.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изменения регистра выделенного текста при помощи кнопки в интерфейсе.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выравнивания текста по левому краю, по правому краю, по центру, по ширине. </w:t>
            </w:r>
          </w:p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вертикального выравнивания текста: по верхнему краю, </w:t>
            </w: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по середине</w:t>
            </w:r>
            <w:proofErr w:type="gramEnd"/>
            <w:r w:rsidRPr="00B26D16">
              <w:rPr>
                <w:rFonts w:ascii="Times New Roman" w:hAnsi="Times New Roman" w:cs="Times New Roman"/>
                <w:lang w:val="ru-RU"/>
              </w:rPr>
              <w:t>, по нижнему краю.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позиций табуляции.</w:t>
            </w:r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>Вставка объектов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Работа с таблицами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вставки таблиц, вставки и удаления строк, столбцов, объединения и разделения ячеек.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границ ячеек, цвета фона ячеек.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точной настройки размера ячеек, полей ячеек по умолчанию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выровнять высоту строк и ширину столбцов.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форматирования таблиц по шаблону.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Вставка изображений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Доступные форматы изображений для вставки в презентацию: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BMP, GIF, JPEG, JPG, PNG. 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вставки изображений, сохраненных на компьютере или в сети по URL-адресу. 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Возможность замены изображения.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точно задать размер изображения, сохранить пропорции, восстановить размер по умолчанию.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Возможность повернуть изображение на точно заданный угол, отразить по горизонтали и вертикали.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2F2F2" w:themeColor="background1" w:themeShade="F2" w:fill="F2F2F2" w:themeFill="background1" w:themeFillShade="F2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сохранить объект как рисунок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обрезать картинку.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</w:t>
            </w:r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обрезать картинку по </w:t>
            </w:r>
            <w:proofErr w:type="spellStart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автофигуре</w:t>
            </w:r>
            <w:proofErr w:type="spellEnd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Требуется наличие стандартного модуля для редактирования изображения с функциями обрезки, настройки яркости, рисования, заливки.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сохранить изображение как рисунок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Вставка диаграмм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вставки диаграмм: гистограмма, график, круговая, линейчатая, с областями, точечная, биржевая, лепестковая.  </w:t>
            </w:r>
            <w:proofErr w:type="gramEnd"/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отображения следующих типов диаграмм: вертикальные и горизонтальные пирамиды, вертикальные и горизонтальные цилиндры, вертикальные и горизонтальные конусы.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Требуется наличие трехмерных аналогов для гистограммы, линейчатой и круговой диаграмм. 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поворота трехмерных диаграмм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Требуется наличие стандартных стилей диаграмм.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отображения “Планки погрешностей” на диаграмме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скрытия/отображения вертикальной и горизонтальной оси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выбора данных в редакторе диаграмм.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изменения положения легенды, подписи и шкал диаграммы.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трехмерной настройки ориентации диаграммы (в т.ч. с помощью перетаскивания мышью).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сохранить диаграмму как рисунок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Вставка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</w:t>
            </w:r>
            <w:proofErr w:type="spellEnd"/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установки градиентной заливки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, заливки узором, сплошным цветом, использование изображения или текстуры в качестве заливки.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уровня непрозрачности заливки.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прозрачности, цвета и типа контура фигуры.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создания пользовательской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с помощью рисования.</w:t>
            </w:r>
            <w:proofErr w:type="gramEnd"/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добавления текста внутри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полей вокруг текста.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редактирования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при помощи маркеров изменения размера и формы.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Возможность выбора </w:t>
            </w:r>
            <w:proofErr w:type="gramStart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последних</w:t>
            </w:r>
            <w:proofErr w:type="gramEnd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использованных </w:t>
            </w:r>
            <w:proofErr w:type="spellStart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автофигур</w:t>
            </w:r>
            <w:proofErr w:type="spellEnd"/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Возможность повернуть </w:t>
            </w:r>
            <w:proofErr w:type="spellStart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автофигуру</w:t>
            </w:r>
            <w:proofErr w:type="spellEnd"/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точно заданный угол, отразить по горизонтали и вертикали.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копировать стиль между графическими объектами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сохранить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автофигуру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как рисунок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Вставка текстовых надписей и объектов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Text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Art</w:t>
            </w:r>
            <w:proofErr w:type="spellEnd"/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Вставка и форматирование текстовых надписей и объектов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Text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Art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автоматической настройки размера поля с текстом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сохранения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Text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Art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как рисунок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Положение объектов на слайде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Выравнивание объектов по горизонтали и вертикали относительно друг друга или относительно слайда.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равномерного распределения выделенных объектов.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создания, изменения положения и удаления горизонтальных и вертикальных направляющих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группировки объектов с помощью направляющих.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отображения сетки на слайде с помощью инструмента Линии сетки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отображения на слайде Линий сетки из предустановленного списка размеров ячеек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отображения на слайде Линий сетки с пользовательскими размерами ячеек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привязки объектов на слайде к Линиям сетки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перенести объект на передний план, на задний план, вперед или назад относительно другого объекта.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Вставка гиперссылок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добавления гиперссылок, как на внешний источник, так и на определенный слайд в презентации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вставки относительных ссылок на локальные файлы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вставки ссылок на локальные файлы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настройки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автозамены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адресов гиперссылками.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Вставка математических символов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Конструктор формул позволяет использовать шаблоны формул для вставки в таблицу и заполнения необходимыми значениями. Доступные шаблоны включают: </w:t>
            </w: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>Символы, Дроби, Индексы, Радикалы, Интегралы, Крупные операторы, Скобки, Функции, Диакритические знаки, Пределы и логарифмы, Операторы, Матрицы.</w:t>
            </w:r>
            <w:proofErr w:type="gramEnd"/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отображения и создания формул в нотации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LaTeX</w:t>
            </w:r>
            <w:proofErr w:type="spellEnd"/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>Совместная работа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Комментарии к слайдам, объектам и тексту</w:t>
            </w: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отображения комментариев пользователей всплывающим окном.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отображения рядом с объектом, имеющим комментарий значок комментария.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редактирования, подтверждения и удаления комментариев во всплывающем окне.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копирования комментария из панели комментариев.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добавления ответа к уже созданным комментариям.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сортировки комментариев в левой панели по дате, авторам и расположению в документе.</w:t>
            </w:r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>Форматирование слайдов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переходов между слайдами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Требуется наличие эффектов: Выцветание, Сдвиг, Появление, Панорама, Открывание, Наплыв, Часы, Увеличение.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длительности примененного перехода.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«Специальной вставки» слайда (выбор параметров вставки слайда)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длительности отображения слайда.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Поддержка цветовых схем презентации. 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изменения цветовой схемы, которая заменяет стандартные цвета презентации, в том числе в диаграммах и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автофигурах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Темы презентации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поддержки ряда предустановленных тем презентации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Макеты слайдов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поддержки ряда стандартных макетов слайдов</w:t>
            </w:r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t>Другие возможности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Модуль макросов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Модуль позволяет написание и использование макросов, управление макросами.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отображения подсказок в редакторе макросов.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отображения сохраненного в документах формата OOXML кода макрокоманд, написанных на языке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Visual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Basic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for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Application</w:t>
            </w:r>
            <w:proofErr w:type="spellEnd"/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Режим докладчика</w:t>
            </w: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показа слайдов параллельно в двух окнах с опцией подсвечивания участков слайда указателем.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отображения заметок к слайдам.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для скрытия панели с заметками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Прочие возможности редактора: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pStyle w:val="af9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копирования и очистка стиля текста</w:t>
            </w:r>
          </w:p>
          <w:p w:rsidR="004D2603" w:rsidRPr="00B26D16" w:rsidRDefault="00B02296">
            <w:pPr>
              <w:pStyle w:val="af9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поддержки маркированных и нумерованных списков</w:t>
            </w:r>
          </w:p>
          <w:p w:rsidR="004D2603" w:rsidRPr="00B26D16" w:rsidRDefault="00B02296">
            <w:pPr>
              <w:pStyle w:val="af9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выбора маркера списка из символов шрифта.</w:t>
            </w:r>
          </w:p>
          <w:p w:rsidR="004D2603" w:rsidRPr="00B26D16" w:rsidRDefault="00B02296">
            <w:pPr>
              <w:pStyle w:val="af9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задать начальную нумерацию нумерованных </w:t>
            </w:r>
            <w:r w:rsidRPr="00B26D16">
              <w:rPr>
                <w:rFonts w:ascii="Times New Roman" w:hAnsi="Times New Roman" w:cs="Times New Roman"/>
                <w:lang w:val="ru-RU"/>
              </w:rPr>
              <w:lastRenderedPageBreak/>
              <w:t>списков</w:t>
            </w:r>
          </w:p>
          <w:p w:rsidR="004D2603" w:rsidRPr="00B26D16" w:rsidRDefault="00B02296">
            <w:pPr>
              <w:pStyle w:val="af9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заливки фона слайда с помощью цвета, градиента, рисунка, текстуры или узора</w:t>
            </w:r>
          </w:p>
          <w:p w:rsidR="004D2603" w:rsidRPr="00B26D16" w:rsidRDefault="00B02296">
            <w:pPr>
              <w:pStyle w:val="af9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настройки непрозрачности слайда</w:t>
            </w:r>
          </w:p>
          <w:p w:rsidR="004D2603" w:rsidRPr="00B26D16" w:rsidRDefault="00B02296">
            <w:pPr>
              <w:pStyle w:val="af9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вставки специальных символов с помощью горячих клавиш</w:t>
            </w:r>
          </w:p>
          <w:p w:rsidR="004D2603" w:rsidRPr="00B26D16" w:rsidRDefault="00B02296">
            <w:pPr>
              <w:pStyle w:val="af9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печати на обеих сторонах листа</w:t>
            </w:r>
          </w:p>
          <w:p w:rsidR="004D2603" w:rsidRPr="00B26D16" w:rsidRDefault="00B02296">
            <w:pPr>
              <w:pStyle w:val="af9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печати в PDF</w:t>
            </w:r>
          </w:p>
          <w:p w:rsidR="004D2603" w:rsidRPr="00B26D16" w:rsidRDefault="00B02296">
            <w:pPr>
              <w:pStyle w:val="af9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указания диапазона слайдов для печати</w:t>
            </w:r>
          </w:p>
          <w:p w:rsidR="004D2603" w:rsidRPr="00B26D16" w:rsidRDefault="00B02296">
            <w:pPr>
              <w:pStyle w:val="af9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автозамены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текста при вводе на ранее настроенный шаблон</w:t>
            </w:r>
          </w:p>
          <w:p w:rsidR="004D2603" w:rsidRPr="00B26D16" w:rsidRDefault="00B02296">
            <w:pPr>
              <w:pStyle w:val="af9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задать пользовательский размер слайда с произвольной высотой и шириной</w:t>
            </w:r>
          </w:p>
          <w:p w:rsidR="004D2603" w:rsidRPr="00B26D16" w:rsidRDefault="00B02296">
            <w:pPr>
              <w:pStyle w:val="af9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поддержки колонтитулов.</w:t>
            </w:r>
          </w:p>
          <w:p w:rsidR="004D2603" w:rsidRPr="00B26D16" w:rsidRDefault="00B02296">
            <w:pPr>
              <w:pStyle w:val="af9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вставлять номер слайда.</w:t>
            </w:r>
          </w:p>
          <w:p w:rsidR="004D2603" w:rsidRPr="00B26D16" w:rsidRDefault="00B02296">
            <w:pPr>
              <w:pStyle w:val="af9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вставлять дату и время.</w:t>
            </w:r>
          </w:p>
          <w:p w:rsidR="004D2603" w:rsidRPr="00B26D16" w:rsidRDefault="00B02296">
            <w:pPr>
              <w:pStyle w:val="af9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установки пароля на файл.</w:t>
            </w:r>
          </w:p>
          <w:p w:rsidR="004D2603" w:rsidRPr="00B26D16" w:rsidRDefault="00B02296">
            <w:pPr>
              <w:pStyle w:val="af9"/>
              <w:numPr>
                <w:ilvl w:val="0"/>
                <w:numId w:val="35"/>
              </w:numPr>
              <w:shd w:val="clear" w:color="FFFFFF" w:fill="FFFFFF"/>
              <w:rPr>
                <w:rFonts w:ascii="Times New Roman" w:hAnsi="Times New Roman" w:cs="Times New Roman"/>
                <w:color w:val="000000"/>
                <w:highlight w:val="yellow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выбора темы визуального оформления интерфейса</w:t>
            </w:r>
          </w:p>
          <w:p w:rsidR="004D2603" w:rsidRPr="00B26D16" w:rsidRDefault="00B02296">
            <w:pPr>
              <w:pStyle w:val="af9"/>
              <w:numPr>
                <w:ilvl w:val="0"/>
                <w:numId w:val="27"/>
              </w:numPr>
              <w:shd w:val="clear" w:color="FFFFFF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масштабирования интерфейса 125%, 150%, 175%, 200%.</w:t>
            </w:r>
          </w:p>
          <w:p w:rsidR="004D2603" w:rsidRPr="00B26D16" w:rsidRDefault="00B02296">
            <w:pPr>
              <w:pStyle w:val="af9"/>
              <w:numPr>
                <w:ilvl w:val="0"/>
                <w:numId w:val="28"/>
              </w:numPr>
              <w:shd w:val="clear" w:color="FFFFFF" w:fill="FFFFFF" w:themeFill="background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color w:val="000000" w:themeColor="text1"/>
                <w:lang w:val="ru-RU"/>
              </w:rPr>
              <w:t>Возможность добавления эффектов анимации на слайд.</w:t>
            </w:r>
          </w:p>
          <w:p w:rsidR="004D2603" w:rsidRPr="00B26D16" w:rsidRDefault="00B02296">
            <w:pPr>
              <w:pStyle w:val="af9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отображения анимации, имеющейся в файле презентации.</w:t>
            </w:r>
          </w:p>
          <w:p w:rsidR="004D2603" w:rsidRPr="00B26D16" w:rsidRDefault="00B02296">
            <w:pPr>
              <w:pStyle w:val="af9"/>
              <w:numPr>
                <w:ilvl w:val="0"/>
                <w:numId w:val="30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автозамены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двойного пробела на точку. </w:t>
            </w:r>
          </w:p>
          <w:p w:rsidR="004D2603" w:rsidRPr="00B26D16" w:rsidRDefault="00B02296">
            <w:pPr>
              <w:pStyle w:val="af9"/>
              <w:numPr>
                <w:ilvl w:val="0"/>
                <w:numId w:val="30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настройки списка исключений для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автозамены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заглавных букв</w:t>
            </w:r>
          </w:p>
          <w:p w:rsidR="004D2603" w:rsidRPr="00B26D16" w:rsidRDefault="00B02296">
            <w:pPr>
              <w:pStyle w:val="af9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вызова пунктов в верхней/боковых панелях с помощью горячих клавиш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Alt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+ горячая клавиша.</w:t>
            </w:r>
            <w:proofErr w:type="gramEnd"/>
          </w:p>
          <w:p w:rsidR="004D2603" w:rsidRPr="00B26D16" w:rsidRDefault="00B02296">
            <w:pPr>
              <w:pStyle w:val="af9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открытия нового редактора: в отдельном окне или во вкладке главного окна.</w:t>
            </w:r>
          </w:p>
          <w:p w:rsidR="004D2603" w:rsidRPr="00B26D16" w:rsidRDefault="00B02296">
            <w:pPr>
              <w:pStyle w:val="af9"/>
              <w:numPr>
                <w:ilvl w:val="0"/>
                <w:numId w:val="32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просмотра и вставки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SmartArt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объектов</w:t>
            </w:r>
          </w:p>
          <w:p w:rsidR="004D2603" w:rsidRPr="00B26D16" w:rsidRDefault="00B02296">
            <w:pPr>
              <w:pStyle w:val="af9"/>
              <w:numPr>
                <w:ilvl w:val="0"/>
                <w:numId w:val="32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рисовать графические аннотации и рисунки поверх элементов на странице</w:t>
            </w:r>
          </w:p>
          <w:p w:rsidR="004D2603" w:rsidRPr="00B26D16" w:rsidRDefault="00B02296">
            <w:pPr>
              <w:pStyle w:val="af9"/>
              <w:numPr>
                <w:ilvl w:val="0"/>
                <w:numId w:val="32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использования инструмента "Пипетка"</w:t>
            </w:r>
          </w:p>
          <w:p w:rsidR="004D2603" w:rsidRPr="00B26D16" w:rsidRDefault="00B02296">
            <w:pPr>
              <w:pStyle w:val="af9"/>
              <w:numPr>
                <w:ilvl w:val="0"/>
                <w:numId w:val="32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экспорта документа в виде изображений формата PNG/JPG</w:t>
            </w:r>
          </w:p>
          <w:p w:rsidR="004D2603" w:rsidRPr="00B26D16" w:rsidRDefault="00B02296">
            <w:pPr>
              <w:pStyle w:val="af9"/>
              <w:numPr>
                <w:ilvl w:val="0"/>
                <w:numId w:val="33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переназначить сочетания горячих клавиш для вызова команд «Отмена», «Сохранить документ», «Поиск и замена», «Справка»</w:t>
            </w:r>
          </w:p>
          <w:p w:rsidR="004D2603" w:rsidRPr="00B26D16" w:rsidRDefault="00B02296">
            <w:pPr>
              <w:pStyle w:val="af9"/>
              <w:numPr>
                <w:ilvl w:val="0"/>
                <w:numId w:val="33"/>
              </w:numPr>
              <w:shd w:val="clear" w:color="FFFFFF" w:fill="FFFFFF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сбросить до значений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по-умолчанию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изменённые сочетания горячих клавиш</w:t>
            </w:r>
          </w:p>
        </w:tc>
      </w:tr>
      <w:tr w:rsidR="004D2603" w:rsidRPr="00B26D16">
        <w:trPr>
          <w:trHeight w:val="253"/>
        </w:trPr>
        <w:tc>
          <w:tcPr>
            <w:tcW w:w="9570" w:type="dxa"/>
            <w:gridSpan w:val="2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26D16">
              <w:rPr>
                <w:rFonts w:ascii="Times New Roman" w:hAnsi="Times New Roman" w:cs="Times New Roman"/>
                <w:b/>
                <w:lang w:val="ru-RU"/>
              </w:rPr>
              <w:lastRenderedPageBreak/>
              <w:t>5. Требования к почтовому клиенту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5.1 Поддержка протоколов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en-US"/>
              </w:rPr>
            </w:pPr>
            <w:r w:rsidRPr="00B26D16">
              <w:rPr>
                <w:rFonts w:ascii="Times New Roman" w:hAnsi="Times New Roman" w:cs="Times New Roman"/>
                <w:lang w:val="en-US"/>
              </w:rPr>
              <w:t xml:space="preserve">HTTPS, SMTP, ESMTP, IMAP, POP3, </w:t>
            </w:r>
            <w:proofErr w:type="spellStart"/>
            <w:r w:rsidRPr="00B26D16">
              <w:rPr>
                <w:rFonts w:ascii="Times New Roman" w:hAnsi="Times New Roman" w:cs="Times New Roman"/>
                <w:lang w:val="en-US"/>
              </w:rPr>
              <w:t>CalDav</w:t>
            </w:r>
            <w:proofErr w:type="spellEnd"/>
            <w:r w:rsidRPr="00B26D1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26D16">
              <w:rPr>
                <w:rFonts w:ascii="Times New Roman" w:hAnsi="Times New Roman" w:cs="Times New Roman"/>
                <w:lang w:val="en-US"/>
              </w:rPr>
              <w:t>CardDav</w:t>
            </w:r>
            <w:proofErr w:type="spellEnd"/>
            <w:r w:rsidRPr="00B26D16">
              <w:rPr>
                <w:rFonts w:ascii="Times New Roman" w:hAnsi="Times New Roman" w:cs="Times New Roman"/>
                <w:lang w:val="en-US"/>
              </w:rPr>
              <w:t xml:space="preserve"> iCal</w:t>
            </w:r>
          </w:p>
          <w:p w:rsidR="004D2603" w:rsidRPr="00B26D16" w:rsidRDefault="004D260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5.2 Основные характеристики почтового клиента </w:t>
            </w: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создания, переименования, удаления и импорта папок для писем.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отправки копии и скрытой копии письма.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сохранения вложенных файлов в выбранную пользователем папку.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вставки картинок, ссылок, таблиц, разделителей.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изменения шрифта и стиля текста.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сохранения черновиков и шаблонов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выбора языка для проверки орфографии текста письма.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выполнить запрос отчета о доставке письма.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поиска по тексту сообщения, по отправителю.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задания правил фильтрации электронных сообщений.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подключения нескольких учетных записей электронной почты.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добавления тегов к письмам.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предпросмотра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PDF вложений в почтовые сообщения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закрепления вида просмотра папки в панели папок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установки настроек через групповые политики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Microsoft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Active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Directory</w:t>
            </w:r>
            <w:proofErr w:type="spellEnd"/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пересылки сообщений с помощью локальных правил фильтрации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5.3 Календарь</w:t>
            </w: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26D16">
              <w:rPr>
                <w:rFonts w:ascii="Times New Roman" w:hAnsi="Times New Roman" w:cs="Times New Roman"/>
                <w:lang w:val="ru-RU"/>
              </w:rPr>
              <w:t xml:space="preserve">Встроенный в почтовый клиент календарь позволяет создавать, редактировать, экспортировать, импортировать и удалять календари пользователя.  </w:t>
            </w:r>
            <w:proofErr w:type="gramEnd"/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Позволять совместную с другими пользователями работу с календарем.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синхронизации календаря по протоколу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CalDAV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iCal</w:t>
            </w:r>
            <w:proofErr w:type="spellEnd"/>
          </w:p>
        </w:tc>
      </w:tr>
      <w:tr w:rsidR="004D2603" w:rsidRPr="00AB7AB5">
        <w:trPr>
          <w:trHeight w:val="253"/>
        </w:trPr>
        <w:tc>
          <w:tcPr>
            <w:tcW w:w="2551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5.4 Адресная книга</w:t>
            </w:r>
          </w:p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Требуется наличие встроенной адресной книги с возможностью создавать, систематизировать и удалять контакты.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создания нескольких адресных книг.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shd w:val="clear" w:color="FFFFFF" w:fill="FFFFFF" w:themeFill="background1"/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>Возможность обмена контактами с почтовым клиентом.</w:t>
            </w:r>
          </w:p>
        </w:tc>
      </w:tr>
      <w:tr w:rsidR="004D2603" w:rsidRPr="00B26D16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импортировать адресную книгу </w:t>
            </w:r>
          </w:p>
        </w:tc>
      </w:tr>
      <w:tr w:rsidR="004D2603" w:rsidRPr="00AB7AB5">
        <w:trPr>
          <w:trHeight w:val="253"/>
        </w:trPr>
        <w:tc>
          <w:tcPr>
            <w:tcW w:w="2551" w:type="dxa"/>
            <w:vMerge/>
          </w:tcPr>
          <w:p w:rsidR="004D2603" w:rsidRPr="00B26D16" w:rsidRDefault="004D2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19" w:type="dxa"/>
            <w:vMerge w:val="restart"/>
          </w:tcPr>
          <w:p w:rsidR="004D2603" w:rsidRPr="00B26D16" w:rsidRDefault="00B02296">
            <w:pPr>
              <w:rPr>
                <w:rFonts w:ascii="Times New Roman" w:hAnsi="Times New Roman" w:cs="Times New Roman"/>
                <w:lang w:val="ru-RU"/>
              </w:rPr>
            </w:pPr>
            <w:r w:rsidRPr="00B26D16">
              <w:rPr>
                <w:rFonts w:ascii="Times New Roman" w:hAnsi="Times New Roman" w:cs="Times New Roman"/>
                <w:lang w:val="ru-RU"/>
              </w:rPr>
              <w:t xml:space="preserve">Возможность синхронизации адресной книги по протоколу </w:t>
            </w:r>
            <w:proofErr w:type="spellStart"/>
            <w:r w:rsidRPr="00B26D16">
              <w:rPr>
                <w:rFonts w:ascii="Times New Roman" w:hAnsi="Times New Roman" w:cs="Times New Roman"/>
                <w:lang w:val="ru-RU"/>
              </w:rPr>
              <w:t>CardDAV</w:t>
            </w:r>
            <w:proofErr w:type="spellEnd"/>
            <w:r w:rsidRPr="00B26D16">
              <w:rPr>
                <w:rFonts w:ascii="Times New Roman" w:hAnsi="Times New Roman" w:cs="Times New Roman"/>
                <w:lang w:val="ru-RU"/>
              </w:rPr>
              <w:t xml:space="preserve"> (с поддержкой аутентификации по OAuth2)</w:t>
            </w:r>
          </w:p>
        </w:tc>
      </w:tr>
    </w:tbl>
    <w:p w:rsidR="004D2603" w:rsidRPr="00B26D16" w:rsidRDefault="004D2603">
      <w:pPr>
        <w:rPr>
          <w:rFonts w:ascii="Times New Roman" w:hAnsi="Times New Roman" w:cs="Times New Roman"/>
          <w:lang w:val="ru-RU"/>
        </w:rPr>
      </w:pPr>
    </w:p>
    <w:tbl>
      <w:tblPr>
        <w:tblStyle w:val="12"/>
        <w:tblpPr w:leftFromText="180" w:rightFromText="180" w:vertAnchor="text" w:horzAnchor="margin" w:tblpY="-93"/>
        <w:tblW w:w="89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53"/>
        <w:gridCol w:w="4173"/>
      </w:tblGrid>
      <w:tr w:rsidR="00FF4886" w:rsidRPr="006D2E92" w:rsidTr="00FF4886">
        <w:trPr>
          <w:trHeight w:val="3822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FF4886" w:rsidRDefault="00FF4886" w:rsidP="00FF48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B5174" w:rsidRDefault="009B5174" w:rsidP="00FF48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B5174" w:rsidRDefault="009B5174" w:rsidP="00FF48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B5174" w:rsidRDefault="009B5174" w:rsidP="00FF4886">
            <w:pPr>
              <w:jc w:val="both"/>
              <w:rPr>
                <w:rFonts w:ascii="Times New Roman" w:hAnsi="Times New Roman" w:cs="Times New Roman"/>
              </w:rPr>
            </w:pPr>
          </w:p>
          <w:p w:rsidR="00FF4886" w:rsidRDefault="00FF4886" w:rsidP="00FF4886">
            <w:pPr>
              <w:jc w:val="both"/>
              <w:rPr>
                <w:rFonts w:ascii="Times New Roman" w:hAnsi="Times New Roman" w:cs="Times New Roman"/>
              </w:rPr>
            </w:pPr>
          </w:p>
          <w:p w:rsidR="00FF4886" w:rsidRPr="006D2E92" w:rsidRDefault="00FF4886" w:rsidP="00FF4886">
            <w:pPr>
              <w:jc w:val="both"/>
              <w:rPr>
                <w:rFonts w:ascii="Times New Roman" w:hAnsi="Times New Roman" w:cs="Times New Roman"/>
              </w:rPr>
            </w:pPr>
            <w:r w:rsidRPr="006D2E92">
              <w:rPr>
                <w:rFonts w:ascii="Times New Roman" w:hAnsi="Times New Roman" w:cs="Times New Roman"/>
              </w:rPr>
              <w:t>______________________</w:t>
            </w:r>
          </w:p>
          <w:p w:rsidR="00FF4886" w:rsidRPr="006D2E92" w:rsidRDefault="00FF4886" w:rsidP="00FF4886">
            <w:pPr>
              <w:rPr>
                <w:rFonts w:ascii="Times New Roman" w:hAnsi="Times New Roman" w:cs="Times New Roman"/>
              </w:rPr>
            </w:pPr>
            <w:proofErr w:type="spellStart"/>
            <w:r w:rsidRPr="006D2E92">
              <w:rPr>
                <w:rFonts w:ascii="Times New Roman" w:hAnsi="Times New Roman" w:cs="Times New Roman"/>
              </w:rPr>
              <w:t>мп</w:t>
            </w:r>
            <w:proofErr w:type="spellEnd"/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FF4886" w:rsidRPr="006D2E92" w:rsidRDefault="00FF4886" w:rsidP="00FF4886">
            <w:pPr>
              <w:jc w:val="center"/>
              <w:rPr>
                <w:rFonts w:ascii="Times New Roman" w:hAnsi="Times New Roman" w:cs="Times New Roman"/>
              </w:rPr>
            </w:pPr>
            <w:r w:rsidRPr="006D2E92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  <w:p w:rsidR="00FF4886" w:rsidRPr="006D2E92" w:rsidRDefault="00FF4886" w:rsidP="00FF488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F4886" w:rsidRPr="006D2E92" w:rsidRDefault="00FF4886" w:rsidP="00FF488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F4886" w:rsidRPr="006D2E92" w:rsidRDefault="00FF4886" w:rsidP="00FF488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F4886" w:rsidRPr="006D2E92" w:rsidRDefault="00FF4886" w:rsidP="00FF4886">
            <w:pPr>
              <w:ind w:left="3"/>
              <w:rPr>
                <w:rFonts w:ascii="Times New Roman" w:hAnsi="Times New Roman" w:cs="Times New Roman"/>
                <w:b/>
                <w:bCs/>
              </w:rPr>
            </w:pPr>
          </w:p>
          <w:p w:rsidR="00FF4886" w:rsidRPr="006D2E92" w:rsidRDefault="00FF4886" w:rsidP="00FF4886">
            <w:pPr>
              <w:ind w:left="711"/>
              <w:rPr>
                <w:rFonts w:ascii="Times New Roman" w:hAnsi="Times New Roman" w:cs="Times New Roman"/>
                <w:bCs/>
              </w:rPr>
            </w:pPr>
            <w:r w:rsidRPr="006D2E92">
              <w:rPr>
                <w:rFonts w:ascii="Times New Roman" w:hAnsi="Times New Roman" w:cs="Times New Roman"/>
                <w:bCs/>
              </w:rPr>
              <w:t>______________________</w:t>
            </w:r>
          </w:p>
          <w:p w:rsidR="00FF4886" w:rsidRPr="006D2E92" w:rsidRDefault="00FF4886" w:rsidP="00FF4886">
            <w:pPr>
              <w:ind w:left="711"/>
              <w:rPr>
                <w:rFonts w:ascii="Times New Roman" w:hAnsi="Times New Roman" w:cs="Times New Roman"/>
                <w:bCs/>
              </w:rPr>
            </w:pPr>
            <w:proofErr w:type="spellStart"/>
            <w:r w:rsidRPr="006D2E92">
              <w:rPr>
                <w:rFonts w:ascii="Times New Roman" w:hAnsi="Times New Roman" w:cs="Times New Roman"/>
                <w:bCs/>
              </w:rPr>
              <w:t>мп</w:t>
            </w:r>
            <w:proofErr w:type="spellEnd"/>
          </w:p>
        </w:tc>
      </w:tr>
    </w:tbl>
    <w:p w:rsidR="00A90990" w:rsidRPr="00B26D16" w:rsidRDefault="00A90990">
      <w:pPr>
        <w:rPr>
          <w:rFonts w:ascii="Times New Roman" w:hAnsi="Times New Roman" w:cs="Times New Roman"/>
          <w:lang w:val="ru-RU"/>
        </w:rPr>
      </w:pPr>
    </w:p>
    <w:p w:rsidR="00A90990" w:rsidRPr="00B26D16" w:rsidRDefault="00A90990" w:rsidP="00FF4886">
      <w:pPr>
        <w:rPr>
          <w:rFonts w:ascii="Times New Roman" w:hAnsi="Times New Roman" w:cs="Times New Roman"/>
          <w:lang w:val="ru-RU"/>
        </w:rPr>
      </w:pPr>
    </w:p>
    <w:sectPr w:rsidR="00A90990" w:rsidRPr="00B26D16" w:rsidSect="002952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E54" w:rsidRDefault="00623E54">
      <w:pPr>
        <w:spacing w:after="0" w:line="240" w:lineRule="auto"/>
      </w:pPr>
      <w:r>
        <w:separator/>
      </w:r>
    </w:p>
  </w:endnote>
  <w:endnote w:type="continuationSeparator" w:id="0">
    <w:p w:rsidR="00623E54" w:rsidRDefault="0062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E54" w:rsidRDefault="00623E54">
      <w:pPr>
        <w:spacing w:after="0" w:line="240" w:lineRule="auto"/>
      </w:pPr>
      <w:r>
        <w:separator/>
      </w:r>
    </w:p>
  </w:footnote>
  <w:footnote w:type="continuationSeparator" w:id="0">
    <w:p w:rsidR="00623E54" w:rsidRDefault="00623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872"/>
    <w:multiLevelType w:val="hybridMultilevel"/>
    <w:tmpl w:val="720A524A"/>
    <w:lvl w:ilvl="0" w:tplc="46941F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1909F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21C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9AB1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B6A9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500B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2080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8262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F0ED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65819FC"/>
    <w:multiLevelType w:val="hybridMultilevel"/>
    <w:tmpl w:val="1200F7C0"/>
    <w:lvl w:ilvl="0" w:tplc="0428B1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F3854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A49E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3643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9A8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DEDA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CEF5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520F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EA19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A656FD9"/>
    <w:multiLevelType w:val="hybridMultilevel"/>
    <w:tmpl w:val="6714CA92"/>
    <w:lvl w:ilvl="0" w:tplc="D834E434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54BAB8D0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7DE06ADC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EA4610C8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1E8645BE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F9388ACC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5E5EC94C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161A40D8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135AD8A0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3">
    <w:nsid w:val="0D6F131D"/>
    <w:multiLevelType w:val="hybridMultilevel"/>
    <w:tmpl w:val="E258DC0E"/>
    <w:lvl w:ilvl="0" w:tplc="984ADD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highlight w:val="none"/>
      </w:rPr>
    </w:lvl>
    <w:lvl w:ilvl="1" w:tplc="459489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8A8A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BE1F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8A68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1C3C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502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E012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D862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F2D534A"/>
    <w:multiLevelType w:val="hybridMultilevel"/>
    <w:tmpl w:val="2F868E24"/>
    <w:lvl w:ilvl="0" w:tplc="6A0CB80E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651E9F46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C20E33FE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EB2C9574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28024832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1B3AF98A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E3665F6A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FCE22D5C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710E8E40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5">
    <w:nsid w:val="0FA97BBB"/>
    <w:multiLevelType w:val="hybridMultilevel"/>
    <w:tmpl w:val="0BBC8528"/>
    <w:lvl w:ilvl="0" w:tplc="B02E4646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78328E76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CA301424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03040F04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64161D58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2564C046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EAE4F20A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05561DCA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48821EA2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6">
    <w:nsid w:val="100A0983"/>
    <w:multiLevelType w:val="hybridMultilevel"/>
    <w:tmpl w:val="196A4EF8"/>
    <w:lvl w:ilvl="0" w:tplc="0BF043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highlight w:val="none"/>
      </w:rPr>
    </w:lvl>
    <w:lvl w:ilvl="1" w:tplc="EC7617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D646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507C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620F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B667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3E64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3AEB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34DE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187170E"/>
    <w:multiLevelType w:val="hybridMultilevel"/>
    <w:tmpl w:val="60C277AE"/>
    <w:lvl w:ilvl="0" w:tplc="D01EC7CA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36BAD636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723838BE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541ACB28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689EE324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6CE052CC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AEEE84BE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163C5CF8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0232B9E4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8">
    <w:nsid w:val="16173098"/>
    <w:multiLevelType w:val="hybridMultilevel"/>
    <w:tmpl w:val="E23A610A"/>
    <w:lvl w:ilvl="0" w:tplc="48D2355E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B25E54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6AB7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DA2A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2CD7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B08C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8691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EA29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B223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DC00A99"/>
    <w:multiLevelType w:val="hybridMultilevel"/>
    <w:tmpl w:val="6AB62850"/>
    <w:lvl w:ilvl="0" w:tplc="F934D078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1DA8F8F8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CF207F4A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BF722F16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E196EF04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1DC8CB24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97C61F72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B6EE6568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E47CEE26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10">
    <w:nsid w:val="2F0057E3"/>
    <w:multiLevelType w:val="hybridMultilevel"/>
    <w:tmpl w:val="D18A5740"/>
    <w:lvl w:ilvl="0" w:tplc="A89A90DC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D38096A8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10B2D38A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D92E3778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52B6AA38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B6346A10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7B087C0C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6C600EE8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531E3A76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11">
    <w:nsid w:val="32E37EDD"/>
    <w:multiLevelType w:val="hybridMultilevel"/>
    <w:tmpl w:val="5164DF68"/>
    <w:lvl w:ilvl="0" w:tplc="1898CAB8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9D56985A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62745982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40A69F28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6E40FB0C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A08A76CC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16342CE2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3B5ED992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6D248A56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12">
    <w:nsid w:val="37347B52"/>
    <w:multiLevelType w:val="hybridMultilevel"/>
    <w:tmpl w:val="9694193C"/>
    <w:lvl w:ilvl="0" w:tplc="819250E6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F9943A7C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FC6E924A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96E08658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845EA1DE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5496880E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EF6A44FC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C99266CE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5AA03A48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13">
    <w:nsid w:val="3C414557"/>
    <w:multiLevelType w:val="hybridMultilevel"/>
    <w:tmpl w:val="D9507670"/>
    <w:lvl w:ilvl="0" w:tplc="28FA5964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A50C49CC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80CA634C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F118ABE6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1616C3E8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1AD48F5A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F354817C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10C6C258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3D66E276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14">
    <w:nsid w:val="40F36A36"/>
    <w:multiLevelType w:val="hybridMultilevel"/>
    <w:tmpl w:val="CA4C7536"/>
    <w:lvl w:ilvl="0" w:tplc="28FE00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08CF204">
      <w:start w:val="1"/>
      <w:numFmt w:val="bullet"/>
      <w:lvlText w:val="Ø"/>
      <w:lvlJc w:val="left"/>
      <w:pPr>
        <w:ind w:left="1069" w:hanging="360"/>
      </w:pPr>
      <w:rPr>
        <w:rFonts w:ascii="Wingdings" w:eastAsia="Wingdings" w:hAnsi="Wingdings" w:cs="Wingdings"/>
      </w:rPr>
    </w:lvl>
    <w:lvl w:ilvl="2" w:tplc="370AF55E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/>
      </w:rPr>
    </w:lvl>
    <w:lvl w:ilvl="3" w:tplc="B01CB9B4">
      <w:start w:val="1"/>
      <w:numFmt w:val="bullet"/>
      <w:lvlText w:val="·"/>
      <w:lvlJc w:val="left"/>
      <w:pPr>
        <w:ind w:left="1789" w:hanging="360"/>
      </w:pPr>
      <w:rPr>
        <w:rFonts w:ascii="Symbol" w:eastAsia="Symbol" w:hAnsi="Symbol" w:cs="Symbol"/>
      </w:rPr>
    </w:lvl>
    <w:lvl w:ilvl="4" w:tplc="B524C86C">
      <w:start w:val="1"/>
      <w:numFmt w:val="bullet"/>
      <w:lvlText w:val="¨"/>
      <w:lvlJc w:val="left"/>
      <w:pPr>
        <w:ind w:left="2149" w:hanging="360"/>
      </w:pPr>
      <w:rPr>
        <w:rFonts w:ascii="Symbol" w:eastAsia="Symbol" w:hAnsi="Symbol" w:cs="Symbol"/>
      </w:rPr>
    </w:lvl>
    <w:lvl w:ilvl="5" w:tplc="4ECA0920">
      <w:start w:val="1"/>
      <w:numFmt w:val="bullet"/>
      <w:lvlText w:val="Ø"/>
      <w:lvlJc w:val="left"/>
      <w:pPr>
        <w:ind w:left="2509" w:hanging="360"/>
      </w:pPr>
      <w:rPr>
        <w:rFonts w:ascii="Wingdings" w:eastAsia="Wingdings" w:hAnsi="Wingdings" w:cs="Wingdings"/>
      </w:rPr>
    </w:lvl>
    <w:lvl w:ilvl="6" w:tplc="87BC9C5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7" w:tplc="D2C2F4DC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/>
      </w:rPr>
    </w:lvl>
    <w:lvl w:ilvl="8" w:tplc="3160AE9A">
      <w:start w:val="1"/>
      <w:numFmt w:val="bullet"/>
      <w:lvlText w:val="¨"/>
      <w:lvlJc w:val="left"/>
      <w:pPr>
        <w:ind w:left="3589" w:hanging="360"/>
      </w:pPr>
      <w:rPr>
        <w:rFonts w:ascii="Symbol" w:eastAsia="Symbol" w:hAnsi="Symbol" w:cs="Symbol"/>
      </w:rPr>
    </w:lvl>
  </w:abstractNum>
  <w:abstractNum w:abstractNumId="15">
    <w:nsid w:val="44F40FFF"/>
    <w:multiLevelType w:val="hybridMultilevel"/>
    <w:tmpl w:val="A364AC22"/>
    <w:lvl w:ilvl="0" w:tplc="FE128724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E712265E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714C03FC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351263FA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C73CE0CE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C4741158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CCD6A7B8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A9C43060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26E0D4E4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16">
    <w:nsid w:val="48D00B87"/>
    <w:multiLevelType w:val="hybridMultilevel"/>
    <w:tmpl w:val="C2FE0C22"/>
    <w:lvl w:ilvl="0" w:tplc="BD82DD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C66BC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262D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94D8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5648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32F6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74F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06F9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6A1E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CCB4EC4"/>
    <w:multiLevelType w:val="hybridMultilevel"/>
    <w:tmpl w:val="1AD4AB18"/>
    <w:lvl w:ilvl="0" w:tplc="225ED508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47E46714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FC04AB62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4162BE60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22880E5E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A97A2178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809A2D0C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85B864B4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E51AABE4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18">
    <w:nsid w:val="507E30D9"/>
    <w:multiLevelType w:val="hybridMultilevel"/>
    <w:tmpl w:val="47B2DAB2"/>
    <w:lvl w:ilvl="0" w:tplc="947E3EE0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71064FAE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29FC0A42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D604026E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83665EE6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07B4EA00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C51EC594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4D52A86A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6978A2F8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19">
    <w:nsid w:val="52B66786"/>
    <w:multiLevelType w:val="hybridMultilevel"/>
    <w:tmpl w:val="7AE2B87A"/>
    <w:lvl w:ilvl="0" w:tplc="A852F642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FFF28068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795AF2CE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7C30CAEE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A1B631E6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92E268C0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23B2D406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79C88B80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4F224A7C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20">
    <w:nsid w:val="560719B7"/>
    <w:multiLevelType w:val="hybridMultilevel"/>
    <w:tmpl w:val="6D5823FC"/>
    <w:lvl w:ilvl="0" w:tplc="00F4D844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324036E2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FEBE494A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0CEE80CE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CA18B4FE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F496AF16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694C02FA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A44229AA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AB5EDECE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21">
    <w:nsid w:val="56763C9F"/>
    <w:multiLevelType w:val="hybridMultilevel"/>
    <w:tmpl w:val="AEFEB192"/>
    <w:lvl w:ilvl="0" w:tplc="DBA00230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5044C7D2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4EB8820C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6C6E208E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39BEB0C2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8C2C0F4C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1AFEEA06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74B26DD8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588A1E84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22">
    <w:nsid w:val="57261FE3"/>
    <w:multiLevelType w:val="hybridMultilevel"/>
    <w:tmpl w:val="02CA6904"/>
    <w:lvl w:ilvl="0" w:tplc="2B12B562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2402E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D231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B6ED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AA1B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2A1B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8231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EC35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C2CB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8E22741"/>
    <w:multiLevelType w:val="hybridMultilevel"/>
    <w:tmpl w:val="21424698"/>
    <w:lvl w:ilvl="0" w:tplc="A2343ADC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80662D46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3C668D2E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9D0434F8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7A7EB41E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547816DC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4AC4A4C2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19DA4472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2F5A01AE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24">
    <w:nsid w:val="61D0439E"/>
    <w:multiLevelType w:val="hybridMultilevel"/>
    <w:tmpl w:val="B0BA3EBE"/>
    <w:lvl w:ilvl="0" w:tplc="74960792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B1F44E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D802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3E71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B0EA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A2FB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9897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6C82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C4B0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64666124"/>
    <w:multiLevelType w:val="hybridMultilevel"/>
    <w:tmpl w:val="D32257DC"/>
    <w:lvl w:ilvl="0" w:tplc="E3FA8CFA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E4427BF4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C70E13AE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67966B78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68DACA2C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8F60BA76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B858A540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179072F6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A220235A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26">
    <w:nsid w:val="64FA15EE"/>
    <w:multiLevelType w:val="hybridMultilevel"/>
    <w:tmpl w:val="06869762"/>
    <w:lvl w:ilvl="0" w:tplc="1E980BC2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53927516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60FE48EE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5CC6AF28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4816D252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34BEEDF8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E3280A0A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96408724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E7A2EC26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27">
    <w:nsid w:val="66325272"/>
    <w:multiLevelType w:val="hybridMultilevel"/>
    <w:tmpl w:val="619CF9F2"/>
    <w:lvl w:ilvl="0" w:tplc="536017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26AF3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1E88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5C37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ACED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CCBC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B6DA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DA20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367B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A260F28"/>
    <w:multiLevelType w:val="hybridMultilevel"/>
    <w:tmpl w:val="4C083D5E"/>
    <w:lvl w:ilvl="0" w:tplc="9320C782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4AEEE4A8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8C0E57FA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AA9CA660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57B09226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21621656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3A147F3E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001EFEEC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3AFC3696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29">
    <w:nsid w:val="6A3139E2"/>
    <w:multiLevelType w:val="hybridMultilevel"/>
    <w:tmpl w:val="C556F40C"/>
    <w:lvl w:ilvl="0" w:tplc="30743F62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14D0E502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0D503754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00E6AF72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1436B08E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C00299B4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0562ED2E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8214B17C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4D6816B0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30">
    <w:nsid w:val="71D00A4B"/>
    <w:multiLevelType w:val="hybridMultilevel"/>
    <w:tmpl w:val="1FD210B6"/>
    <w:lvl w:ilvl="0" w:tplc="83EC88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D301E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5AE5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14D2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A2D9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9EB4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8864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4E62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12E4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731B25F1"/>
    <w:multiLevelType w:val="multilevel"/>
    <w:tmpl w:val="72161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pStyle w:val="List3leve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37C3ACE"/>
    <w:multiLevelType w:val="hybridMultilevel"/>
    <w:tmpl w:val="4DDC8494"/>
    <w:lvl w:ilvl="0" w:tplc="C68A1B72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2EF2415C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FC04EBC6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C9684784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137CC176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421A398C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3154C258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5E403938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91DC2B04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abstractNum w:abstractNumId="33">
    <w:nsid w:val="74AA63C5"/>
    <w:multiLevelType w:val="hybridMultilevel"/>
    <w:tmpl w:val="8DE87F18"/>
    <w:lvl w:ilvl="0" w:tplc="2F1234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highlight w:val="none"/>
      </w:rPr>
    </w:lvl>
    <w:lvl w:ilvl="1" w:tplc="1FA42C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5EA0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56A2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C096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04DA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5CAA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AE49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32F3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851177F"/>
    <w:multiLevelType w:val="hybridMultilevel"/>
    <w:tmpl w:val="0ACA24EA"/>
    <w:lvl w:ilvl="0" w:tplc="80420B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E32FF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74C7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301A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FA40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D8B5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D2A8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B6FE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36E7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D032D53"/>
    <w:multiLevelType w:val="hybridMultilevel"/>
    <w:tmpl w:val="2E9C75A8"/>
    <w:lvl w:ilvl="0" w:tplc="41E8E3B2">
      <w:start w:val="1"/>
      <w:numFmt w:val="bullet"/>
      <w:lvlText w:val="·"/>
      <w:lvlJc w:val="left"/>
      <w:pPr>
        <w:ind w:left="720" w:hanging="328"/>
      </w:pPr>
      <w:rPr>
        <w:rFonts w:ascii="Symbol" w:eastAsia="Symbol" w:hAnsi="Symbol" w:cs="Symbol"/>
      </w:rPr>
    </w:lvl>
    <w:lvl w:ilvl="1" w:tplc="CEB4458C">
      <w:start w:val="1"/>
      <w:numFmt w:val="bullet"/>
      <w:lvlText w:val="o"/>
      <w:lvlJc w:val="left"/>
      <w:pPr>
        <w:ind w:left="1440" w:hanging="328"/>
      </w:pPr>
      <w:rPr>
        <w:rFonts w:ascii="Courier New" w:eastAsia="Courier New" w:hAnsi="Courier New" w:cs="Courier New"/>
      </w:rPr>
    </w:lvl>
    <w:lvl w:ilvl="2" w:tplc="8CB23188">
      <w:start w:val="1"/>
      <w:numFmt w:val="bullet"/>
      <w:lvlText w:val="§"/>
      <w:lvlJc w:val="left"/>
      <w:pPr>
        <w:ind w:left="2160" w:hanging="328"/>
      </w:pPr>
      <w:rPr>
        <w:rFonts w:ascii="Wingdings" w:eastAsia="Wingdings" w:hAnsi="Wingdings" w:cs="Wingdings"/>
      </w:rPr>
    </w:lvl>
    <w:lvl w:ilvl="3" w:tplc="A0B8402E">
      <w:start w:val="1"/>
      <w:numFmt w:val="bullet"/>
      <w:lvlText w:val="·"/>
      <w:lvlJc w:val="left"/>
      <w:pPr>
        <w:ind w:left="2880" w:hanging="328"/>
      </w:pPr>
      <w:rPr>
        <w:rFonts w:ascii="Symbol" w:eastAsia="Symbol" w:hAnsi="Symbol" w:cs="Symbol"/>
      </w:rPr>
    </w:lvl>
    <w:lvl w:ilvl="4" w:tplc="969C78CE">
      <w:start w:val="1"/>
      <w:numFmt w:val="bullet"/>
      <w:lvlText w:val="o"/>
      <w:lvlJc w:val="left"/>
      <w:pPr>
        <w:ind w:left="3600" w:hanging="328"/>
      </w:pPr>
      <w:rPr>
        <w:rFonts w:ascii="Courier New" w:eastAsia="Courier New" w:hAnsi="Courier New" w:cs="Courier New"/>
      </w:rPr>
    </w:lvl>
    <w:lvl w:ilvl="5" w:tplc="E42020B4">
      <w:start w:val="1"/>
      <w:numFmt w:val="bullet"/>
      <w:lvlText w:val="§"/>
      <w:lvlJc w:val="left"/>
      <w:pPr>
        <w:ind w:left="4320" w:hanging="328"/>
      </w:pPr>
      <w:rPr>
        <w:rFonts w:ascii="Wingdings" w:eastAsia="Wingdings" w:hAnsi="Wingdings" w:cs="Wingdings"/>
      </w:rPr>
    </w:lvl>
    <w:lvl w:ilvl="6" w:tplc="EBE43A76">
      <w:start w:val="1"/>
      <w:numFmt w:val="bullet"/>
      <w:lvlText w:val="·"/>
      <w:lvlJc w:val="left"/>
      <w:pPr>
        <w:ind w:left="5040" w:hanging="328"/>
      </w:pPr>
      <w:rPr>
        <w:rFonts w:ascii="Symbol" w:eastAsia="Symbol" w:hAnsi="Symbol" w:cs="Symbol"/>
      </w:rPr>
    </w:lvl>
    <w:lvl w:ilvl="7" w:tplc="12DA995E">
      <w:start w:val="1"/>
      <w:numFmt w:val="bullet"/>
      <w:lvlText w:val="o"/>
      <w:lvlJc w:val="left"/>
      <w:pPr>
        <w:ind w:left="5760" w:hanging="328"/>
      </w:pPr>
      <w:rPr>
        <w:rFonts w:ascii="Courier New" w:eastAsia="Courier New" w:hAnsi="Courier New" w:cs="Courier New"/>
      </w:rPr>
    </w:lvl>
    <w:lvl w:ilvl="8" w:tplc="5442C114">
      <w:start w:val="1"/>
      <w:numFmt w:val="bullet"/>
      <w:lvlText w:val="§"/>
      <w:lvlJc w:val="left"/>
      <w:pPr>
        <w:ind w:left="6480" w:hanging="328"/>
      </w:pPr>
      <w:rPr>
        <w:rFonts w:ascii="Wingdings" w:eastAsia="Wingdings" w:hAnsi="Wingdings" w:cs="Wingdings"/>
      </w:rPr>
    </w:lvl>
  </w:abstractNum>
  <w:num w:numId="1">
    <w:abstractNumId w:val="31"/>
  </w:num>
  <w:num w:numId="2">
    <w:abstractNumId w:val="30"/>
  </w:num>
  <w:num w:numId="3">
    <w:abstractNumId w:val="35"/>
  </w:num>
  <w:num w:numId="4">
    <w:abstractNumId w:val="19"/>
  </w:num>
  <w:num w:numId="5">
    <w:abstractNumId w:val="28"/>
  </w:num>
  <w:num w:numId="6">
    <w:abstractNumId w:val="12"/>
  </w:num>
  <w:num w:numId="7">
    <w:abstractNumId w:val="23"/>
  </w:num>
  <w:num w:numId="8">
    <w:abstractNumId w:val="13"/>
  </w:num>
  <w:num w:numId="9">
    <w:abstractNumId w:val="2"/>
  </w:num>
  <w:num w:numId="10">
    <w:abstractNumId w:val="11"/>
  </w:num>
  <w:num w:numId="11">
    <w:abstractNumId w:val="21"/>
  </w:num>
  <w:num w:numId="12">
    <w:abstractNumId w:val="25"/>
  </w:num>
  <w:num w:numId="13">
    <w:abstractNumId w:val="18"/>
  </w:num>
  <w:num w:numId="14">
    <w:abstractNumId w:val="17"/>
  </w:num>
  <w:num w:numId="15">
    <w:abstractNumId w:val="26"/>
  </w:num>
  <w:num w:numId="16">
    <w:abstractNumId w:val="32"/>
  </w:num>
  <w:num w:numId="17">
    <w:abstractNumId w:val="16"/>
  </w:num>
  <w:num w:numId="18">
    <w:abstractNumId w:val="0"/>
  </w:num>
  <w:num w:numId="19">
    <w:abstractNumId w:val="14"/>
  </w:num>
  <w:num w:numId="20">
    <w:abstractNumId w:val="27"/>
  </w:num>
  <w:num w:numId="21">
    <w:abstractNumId w:val="5"/>
  </w:num>
  <w:num w:numId="22">
    <w:abstractNumId w:val="22"/>
  </w:num>
  <w:num w:numId="23">
    <w:abstractNumId w:val="29"/>
  </w:num>
  <w:num w:numId="24">
    <w:abstractNumId w:val="20"/>
  </w:num>
  <w:num w:numId="25">
    <w:abstractNumId w:val="10"/>
  </w:num>
  <w:num w:numId="26">
    <w:abstractNumId w:val="1"/>
  </w:num>
  <w:num w:numId="27">
    <w:abstractNumId w:val="9"/>
  </w:num>
  <w:num w:numId="28">
    <w:abstractNumId w:val="34"/>
  </w:num>
  <w:num w:numId="29">
    <w:abstractNumId w:val="8"/>
  </w:num>
  <w:num w:numId="30">
    <w:abstractNumId w:val="4"/>
  </w:num>
  <w:num w:numId="31">
    <w:abstractNumId w:val="24"/>
  </w:num>
  <w:num w:numId="32">
    <w:abstractNumId w:val="15"/>
  </w:num>
  <w:num w:numId="33">
    <w:abstractNumId w:val="7"/>
  </w:num>
  <w:num w:numId="34">
    <w:abstractNumId w:val="3"/>
  </w:num>
  <w:num w:numId="35">
    <w:abstractNumId w:val="6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603"/>
    <w:rsid w:val="00026CB8"/>
    <w:rsid w:val="0013607F"/>
    <w:rsid w:val="00181C33"/>
    <w:rsid w:val="002019B7"/>
    <w:rsid w:val="00295242"/>
    <w:rsid w:val="002D7E82"/>
    <w:rsid w:val="004A57AB"/>
    <w:rsid w:val="004D2603"/>
    <w:rsid w:val="005969DC"/>
    <w:rsid w:val="00623E54"/>
    <w:rsid w:val="00632458"/>
    <w:rsid w:val="006D2E92"/>
    <w:rsid w:val="0090362C"/>
    <w:rsid w:val="009B5174"/>
    <w:rsid w:val="009C400E"/>
    <w:rsid w:val="00A6577E"/>
    <w:rsid w:val="00A75072"/>
    <w:rsid w:val="00A90990"/>
    <w:rsid w:val="00AB7AB5"/>
    <w:rsid w:val="00B02296"/>
    <w:rsid w:val="00B26D16"/>
    <w:rsid w:val="00BD3A84"/>
    <w:rsid w:val="00C07D3F"/>
    <w:rsid w:val="00EB6A28"/>
    <w:rsid w:val="00F27580"/>
    <w:rsid w:val="00FF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42"/>
  </w:style>
  <w:style w:type="paragraph" w:styleId="1">
    <w:name w:val="heading 1"/>
    <w:basedOn w:val="a"/>
    <w:next w:val="a"/>
    <w:link w:val="10"/>
    <w:uiPriority w:val="9"/>
    <w:qFormat/>
    <w:rsid w:val="00295242"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95242"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95242"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95242"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95242"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95242"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95242"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95242"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95242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9524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9524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9524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9524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9524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9524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9524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9524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9524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9524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95242"/>
    <w:rPr>
      <w:sz w:val="24"/>
      <w:szCs w:val="24"/>
    </w:rPr>
  </w:style>
  <w:style w:type="character" w:customStyle="1" w:styleId="QuoteChar">
    <w:name w:val="Quote Char"/>
    <w:uiPriority w:val="29"/>
    <w:rsid w:val="00295242"/>
    <w:rPr>
      <w:i/>
    </w:rPr>
  </w:style>
  <w:style w:type="character" w:customStyle="1" w:styleId="IntenseQuoteChar">
    <w:name w:val="Intense Quote Char"/>
    <w:uiPriority w:val="30"/>
    <w:rsid w:val="00295242"/>
    <w:rPr>
      <w:i/>
    </w:rPr>
  </w:style>
  <w:style w:type="character" w:customStyle="1" w:styleId="HeaderChar">
    <w:name w:val="Header Char"/>
    <w:basedOn w:val="a0"/>
    <w:uiPriority w:val="99"/>
    <w:rsid w:val="00295242"/>
  </w:style>
  <w:style w:type="character" w:customStyle="1" w:styleId="FooterChar">
    <w:name w:val="Footer Char"/>
    <w:basedOn w:val="a0"/>
    <w:uiPriority w:val="99"/>
    <w:rsid w:val="00295242"/>
  </w:style>
  <w:style w:type="character" w:customStyle="1" w:styleId="FootnoteTextChar">
    <w:name w:val="Footnote Text Char"/>
    <w:uiPriority w:val="99"/>
    <w:rsid w:val="00295242"/>
    <w:rPr>
      <w:sz w:val="18"/>
    </w:rPr>
  </w:style>
  <w:style w:type="character" w:customStyle="1" w:styleId="EndnoteTextChar">
    <w:name w:val="Endnote Text Char"/>
    <w:uiPriority w:val="99"/>
    <w:rsid w:val="00295242"/>
    <w:rPr>
      <w:sz w:val="20"/>
    </w:rPr>
  </w:style>
  <w:style w:type="paragraph" w:styleId="a3">
    <w:name w:val="table of figures"/>
    <w:basedOn w:val="a"/>
    <w:next w:val="a"/>
    <w:uiPriority w:val="99"/>
    <w:unhideWhenUsed/>
    <w:rsid w:val="00295242"/>
    <w:pPr>
      <w:spacing w:after="0"/>
    </w:pPr>
  </w:style>
  <w:style w:type="paragraph" w:styleId="a4">
    <w:name w:val="endnote text"/>
    <w:basedOn w:val="a"/>
    <w:link w:val="a5"/>
    <w:uiPriority w:val="99"/>
    <w:semiHidden/>
    <w:unhideWhenUsed/>
    <w:rsid w:val="00295242"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sid w:val="00295242"/>
    <w:rPr>
      <w:sz w:val="20"/>
    </w:rPr>
  </w:style>
  <w:style w:type="character" w:styleId="a6">
    <w:name w:val="endnote reference"/>
    <w:basedOn w:val="a0"/>
    <w:uiPriority w:val="99"/>
    <w:semiHidden/>
    <w:unhideWhenUsed/>
    <w:rsid w:val="00295242"/>
    <w:rPr>
      <w:vertAlign w:val="superscript"/>
    </w:rPr>
  </w:style>
  <w:style w:type="paragraph" w:styleId="a7">
    <w:name w:val="caption"/>
    <w:basedOn w:val="a"/>
    <w:next w:val="a"/>
    <w:uiPriority w:val="35"/>
    <w:semiHidden/>
    <w:unhideWhenUsed/>
    <w:qFormat/>
    <w:rsid w:val="00295242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295242"/>
  </w:style>
  <w:style w:type="table" w:customStyle="1" w:styleId="TableGridLight">
    <w:name w:val="Table Grid Light"/>
    <w:basedOn w:val="a1"/>
    <w:uiPriority w:val="59"/>
    <w:rsid w:val="0029524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9524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rsid w:val="00295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95242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rsid w:val="00295242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character" w:customStyle="1" w:styleId="10">
    <w:name w:val="Заголовок 1 Знак"/>
    <w:link w:val="1"/>
    <w:uiPriority w:val="9"/>
    <w:rsid w:val="0029524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9524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9524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9524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9524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9524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9524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9524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95242"/>
    <w:rPr>
      <w:rFonts w:ascii="Arial" w:eastAsia="Arial" w:hAnsi="Arial" w:cs="Arial"/>
      <w:i/>
      <w:iCs/>
      <w:sz w:val="21"/>
      <w:szCs w:val="21"/>
    </w:rPr>
  </w:style>
  <w:style w:type="paragraph" w:styleId="a8">
    <w:name w:val="Title"/>
    <w:basedOn w:val="a"/>
    <w:next w:val="a"/>
    <w:link w:val="a9"/>
    <w:uiPriority w:val="10"/>
    <w:qFormat/>
    <w:rsid w:val="00295242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link w:val="a8"/>
    <w:uiPriority w:val="10"/>
    <w:rsid w:val="00295242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295242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link w:val="aa"/>
    <w:uiPriority w:val="11"/>
    <w:rsid w:val="0029524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9524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95242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29524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295242"/>
    <w:rPr>
      <w:i/>
    </w:rPr>
  </w:style>
  <w:style w:type="paragraph" w:styleId="ae">
    <w:name w:val="header"/>
    <w:basedOn w:val="a"/>
    <w:link w:val="af"/>
    <w:uiPriority w:val="99"/>
    <w:unhideWhenUsed/>
    <w:rsid w:val="0029524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rsid w:val="00295242"/>
  </w:style>
  <w:style w:type="paragraph" w:styleId="af0">
    <w:name w:val="footer"/>
    <w:basedOn w:val="a"/>
    <w:link w:val="af1"/>
    <w:uiPriority w:val="99"/>
    <w:unhideWhenUsed/>
    <w:rsid w:val="0029524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rsid w:val="00295242"/>
  </w:style>
  <w:style w:type="table" w:styleId="af2">
    <w:name w:val="Table Grid"/>
    <w:basedOn w:val="a1"/>
    <w:uiPriority w:val="59"/>
    <w:rsid w:val="0029524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295242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95242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Lined-Accent2">
    <w:name w:val="Lined - Accent 2"/>
    <w:basedOn w:val="a1"/>
    <w:uiPriority w:val="99"/>
    <w:rsid w:val="00295242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Lined-Accent3">
    <w:name w:val="Lined - Accent 3"/>
    <w:basedOn w:val="a1"/>
    <w:uiPriority w:val="99"/>
    <w:rsid w:val="00295242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Lined-Accent4">
    <w:name w:val="Lined - Accent 4"/>
    <w:basedOn w:val="a1"/>
    <w:uiPriority w:val="99"/>
    <w:rsid w:val="00295242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295242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295242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table" w:customStyle="1" w:styleId="Bordered">
    <w:name w:val="Bordered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95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295242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D9D9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95242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295242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295242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295242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95242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95242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character" w:styleId="af3">
    <w:name w:val="Hyperlink"/>
    <w:uiPriority w:val="99"/>
    <w:unhideWhenUsed/>
    <w:rsid w:val="00295242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295242"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sid w:val="00295242"/>
    <w:rPr>
      <w:sz w:val="18"/>
    </w:rPr>
  </w:style>
  <w:style w:type="character" w:styleId="af6">
    <w:name w:val="footnote reference"/>
    <w:uiPriority w:val="99"/>
    <w:unhideWhenUsed/>
    <w:rsid w:val="0029524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95242"/>
    <w:pPr>
      <w:spacing w:after="57"/>
    </w:pPr>
  </w:style>
  <w:style w:type="paragraph" w:styleId="23">
    <w:name w:val="toc 2"/>
    <w:basedOn w:val="a"/>
    <w:next w:val="a"/>
    <w:uiPriority w:val="39"/>
    <w:unhideWhenUsed/>
    <w:rsid w:val="0029524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9524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9524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9524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9524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9524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9524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95242"/>
    <w:pPr>
      <w:spacing w:after="57"/>
      <w:ind w:left="2268"/>
    </w:pPr>
  </w:style>
  <w:style w:type="paragraph" w:styleId="af7">
    <w:name w:val="TOC Heading"/>
    <w:uiPriority w:val="39"/>
    <w:unhideWhenUsed/>
    <w:rsid w:val="00295242"/>
  </w:style>
  <w:style w:type="paragraph" w:styleId="af8">
    <w:name w:val="No Spacing"/>
    <w:basedOn w:val="a"/>
    <w:uiPriority w:val="1"/>
    <w:qFormat/>
    <w:rsid w:val="00295242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295242"/>
    <w:pPr>
      <w:ind w:left="720"/>
      <w:contextualSpacing/>
    </w:pPr>
  </w:style>
  <w:style w:type="paragraph" w:styleId="afa">
    <w:name w:val="annotation text"/>
    <w:basedOn w:val="a"/>
    <w:link w:val="afb"/>
    <w:uiPriority w:val="99"/>
    <w:semiHidden/>
    <w:unhideWhenUsed/>
    <w:rsid w:val="0029524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95242"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sid w:val="00295242"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rsid w:val="0029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295242"/>
    <w:rPr>
      <w:rFonts w:ascii="Segoe UI" w:hAnsi="Segoe UI" w:cs="Segoe UI"/>
      <w:sz w:val="18"/>
      <w:szCs w:val="18"/>
    </w:rPr>
  </w:style>
  <w:style w:type="character" w:customStyle="1" w:styleId="List3levelcharacter">
    <w:name w:val="List 3 level_character"/>
    <w:link w:val="List3level"/>
    <w:rsid w:val="00295242"/>
    <w:rPr>
      <w:lang w:val="ru-RU"/>
    </w:rPr>
  </w:style>
  <w:style w:type="paragraph" w:customStyle="1" w:styleId="List3level">
    <w:name w:val="List 3 level"/>
    <w:basedOn w:val="af9"/>
    <w:link w:val="List3levelcharacter"/>
    <w:qFormat/>
    <w:rsid w:val="00295242"/>
    <w:pPr>
      <w:numPr>
        <w:ilvl w:val="2"/>
        <w:numId w:val="1"/>
      </w:numPr>
    </w:pPr>
    <w:rPr>
      <w:lang w:val="ru-RU"/>
    </w:rPr>
  </w:style>
  <w:style w:type="paragraph" w:customStyle="1" w:styleId="docdata">
    <w:name w:val="docdata"/>
    <w:basedOn w:val="a"/>
    <w:rsid w:val="0029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">
    <w:name w:val="Body Text"/>
    <w:basedOn w:val="a"/>
    <w:link w:val="aff0"/>
    <w:rsid w:val="00632458"/>
    <w:pPr>
      <w:widowControl w:val="0"/>
      <w:shd w:val="clear" w:color="auto" w:fill="FFFFFF"/>
      <w:suppressAutoHyphens/>
      <w:autoSpaceDE w:val="0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customStyle="1" w:styleId="aff0">
    <w:name w:val="Основной текст Знак"/>
    <w:basedOn w:val="a0"/>
    <w:link w:val="aff"/>
    <w:rsid w:val="0063245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zh-CN"/>
    </w:rPr>
  </w:style>
  <w:style w:type="table" w:customStyle="1" w:styleId="12">
    <w:name w:val="Сетка таблицы1"/>
    <w:basedOn w:val="a1"/>
    <w:next w:val="af2"/>
    <w:uiPriority w:val="59"/>
    <w:rsid w:val="006D2E92"/>
    <w:pPr>
      <w:suppressAutoHyphens/>
      <w:spacing w:after="0" w:line="240" w:lineRule="auto"/>
    </w:pPr>
    <w:rPr>
      <w:rFonts w:ascii="Calibri" w:eastAsia="Calibri" w:hAnsi="Calibri" w:cs="Calibr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</Pages>
  <Words>6066</Words>
  <Characters>34580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131</cp:revision>
  <dcterms:created xsi:type="dcterms:W3CDTF">2023-10-19T14:01:00Z</dcterms:created>
  <dcterms:modified xsi:type="dcterms:W3CDTF">2025-03-10T08:56:00Z</dcterms:modified>
</cp:coreProperties>
</file>