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AB" w:rsidRDefault="00A23BAB" w:rsidP="00A22359">
      <w:pPr>
        <w:spacing w:after="0"/>
        <w:jc w:val="center"/>
        <w:rPr>
          <w:b/>
        </w:rPr>
      </w:pPr>
    </w:p>
    <w:p w:rsidR="00A23BAB" w:rsidRPr="00854D6B" w:rsidRDefault="00A23BAB" w:rsidP="00A23BAB">
      <w:pPr>
        <w:widowControl w:val="0"/>
        <w:snapToGrid w:val="0"/>
        <w:spacing w:after="0"/>
        <w:jc w:val="right"/>
        <w:rPr>
          <w:rFonts w:ascii="Liberation Serif" w:hAnsi="Liberation Serif"/>
          <w:kern w:val="32"/>
        </w:rPr>
      </w:pPr>
      <w:r w:rsidRPr="00854D6B">
        <w:rPr>
          <w:rFonts w:ascii="Liberation Serif" w:hAnsi="Liberation Serif"/>
          <w:kern w:val="32"/>
        </w:rPr>
        <w:t>УТВЕРЖДАЮ:</w:t>
      </w:r>
    </w:p>
    <w:p w:rsidR="00392890" w:rsidRDefault="00A23BAB" w:rsidP="00392890">
      <w:pPr>
        <w:widowControl w:val="0"/>
        <w:tabs>
          <w:tab w:val="left" w:pos="7935"/>
        </w:tabs>
        <w:snapToGrid w:val="0"/>
        <w:spacing w:after="0"/>
        <w:jc w:val="right"/>
        <w:rPr>
          <w:rFonts w:ascii="Liberation Serif" w:hAnsi="Liberation Serif"/>
          <w:kern w:val="32"/>
        </w:rPr>
      </w:pPr>
      <w:r w:rsidRPr="00854D6B">
        <w:rPr>
          <w:rFonts w:ascii="Liberation Serif" w:hAnsi="Liberation Serif"/>
          <w:kern w:val="32"/>
        </w:rPr>
        <w:t>Директор М</w:t>
      </w:r>
      <w:r w:rsidR="00392890">
        <w:rPr>
          <w:rFonts w:ascii="Liberation Serif" w:hAnsi="Liberation Serif"/>
          <w:kern w:val="32"/>
        </w:rPr>
        <w:t>АО</w:t>
      </w:r>
      <w:r w:rsidRPr="00854D6B">
        <w:rPr>
          <w:rFonts w:ascii="Liberation Serif" w:hAnsi="Liberation Serif"/>
          <w:kern w:val="32"/>
        </w:rPr>
        <w:t xml:space="preserve">У </w:t>
      </w:r>
    </w:p>
    <w:p w:rsidR="00A23BAB" w:rsidRPr="00854D6B" w:rsidRDefault="00A23BAB" w:rsidP="00392890">
      <w:pPr>
        <w:widowControl w:val="0"/>
        <w:tabs>
          <w:tab w:val="left" w:pos="7935"/>
        </w:tabs>
        <w:snapToGrid w:val="0"/>
        <w:spacing w:after="0"/>
        <w:jc w:val="right"/>
        <w:rPr>
          <w:rFonts w:ascii="Liberation Serif" w:hAnsi="Liberation Serif"/>
          <w:kern w:val="32"/>
        </w:rPr>
      </w:pPr>
      <w:r w:rsidRPr="00854D6B">
        <w:rPr>
          <w:rFonts w:ascii="Liberation Serif" w:hAnsi="Liberation Serif"/>
          <w:kern w:val="32"/>
        </w:rPr>
        <w:t>«</w:t>
      </w:r>
      <w:proofErr w:type="spellStart"/>
      <w:r w:rsidR="00392890">
        <w:rPr>
          <w:rFonts w:ascii="Liberation Serif" w:hAnsi="Liberation Serif"/>
          <w:kern w:val="32"/>
        </w:rPr>
        <w:t>Приданниковск</w:t>
      </w:r>
      <w:r w:rsidR="00A023BD">
        <w:rPr>
          <w:rFonts w:ascii="Liberation Serif" w:hAnsi="Liberation Serif"/>
          <w:kern w:val="32"/>
        </w:rPr>
        <w:t>ая</w:t>
      </w:r>
      <w:proofErr w:type="spellEnd"/>
      <w:r w:rsidR="00392890">
        <w:rPr>
          <w:rFonts w:ascii="Liberation Serif" w:hAnsi="Liberation Serif"/>
          <w:kern w:val="32"/>
        </w:rPr>
        <w:t xml:space="preserve"> СОШ</w:t>
      </w:r>
      <w:r w:rsidRPr="00854D6B">
        <w:rPr>
          <w:rFonts w:ascii="Liberation Serif" w:hAnsi="Liberation Serif"/>
          <w:kern w:val="32"/>
        </w:rPr>
        <w:t>»</w:t>
      </w:r>
    </w:p>
    <w:p w:rsidR="00A23BAB" w:rsidRPr="00854D6B" w:rsidRDefault="00A23BAB" w:rsidP="00A23BAB">
      <w:pPr>
        <w:widowControl w:val="0"/>
        <w:snapToGrid w:val="0"/>
        <w:spacing w:after="0"/>
        <w:jc w:val="right"/>
        <w:rPr>
          <w:rFonts w:ascii="Liberation Serif" w:hAnsi="Liberation Serif"/>
          <w:kern w:val="32"/>
        </w:rPr>
      </w:pPr>
      <w:r w:rsidRPr="00854D6B">
        <w:rPr>
          <w:rFonts w:ascii="Liberation Serif" w:hAnsi="Liberation Serif"/>
          <w:kern w:val="32"/>
        </w:rPr>
        <w:t>________ /</w:t>
      </w:r>
      <w:r w:rsidR="00392890">
        <w:rPr>
          <w:rFonts w:ascii="Liberation Serif" w:hAnsi="Liberation Serif"/>
          <w:kern w:val="32"/>
        </w:rPr>
        <w:t xml:space="preserve">В.Н. </w:t>
      </w:r>
      <w:proofErr w:type="spellStart"/>
      <w:r w:rsidR="00392890">
        <w:rPr>
          <w:rFonts w:ascii="Liberation Serif" w:hAnsi="Liberation Serif"/>
          <w:kern w:val="32"/>
        </w:rPr>
        <w:t>Дубовской</w:t>
      </w:r>
      <w:proofErr w:type="spellEnd"/>
      <w:r w:rsidRPr="00854D6B">
        <w:rPr>
          <w:rFonts w:ascii="Liberation Serif" w:hAnsi="Liberation Serif"/>
          <w:kern w:val="32"/>
        </w:rPr>
        <w:t>/</w:t>
      </w:r>
    </w:p>
    <w:p w:rsidR="00A23BAB" w:rsidRPr="00854D6B" w:rsidRDefault="00A23BAB" w:rsidP="00A23BAB">
      <w:pPr>
        <w:widowControl w:val="0"/>
        <w:shd w:val="clear" w:color="auto" w:fill="FFFFFF"/>
        <w:snapToGrid w:val="0"/>
        <w:spacing w:after="0"/>
        <w:jc w:val="right"/>
        <w:rPr>
          <w:rFonts w:ascii="Liberation Serif" w:hAnsi="Liberation Serif"/>
          <w:kern w:val="32"/>
        </w:rPr>
      </w:pPr>
      <w:r w:rsidRPr="00854D6B">
        <w:rPr>
          <w:rFonts w:ascii="Liberation Serif" w:hAnsi="Liberation Serif"/>
          <w:kern w:val="32"/>
        </w:rPr>
        <w:t>«__»_____________ 202</w:t>
      </w:r>
      <w:r w:rsidR="00A413E8" w:rsidRPr="003055C7">
        <w:rPr>
          <w:rFonts w:ascii="Liberation Serif" w:hAnsi="Liberation Serif"/>
          <w:kern w:val="32"/>
        </w:rPr>
        <w:t>5</w:t>
      </w:r>
      <w:r w:rsidRPr="00854D6B">
        <w:rPr>
          <w:rFonts w:ascii="Liberation Serif" w:hAnsi="Liberation Serif"/>
          <w:kern w:val="32"/>
        </w:rPr>
        <w:t xml:space="preserve"> г.</w:t>
      </w:r>
    </w:p>
    <w:p w:rsidR="00A23BAB" w:rsidRPr="00854D6B" w:rsidRDefault="00A23BAB" w:rsidP="00A23BAB">
      <w:pPr>
        <w:shd w:val="clear" w:color="auto" w:fill="FFFFFF"/>
        <w:tabs>
          <w:tab w:val="left" w:pos="6705"/>
        </w:tabs>
        <w:spacing w:after="0"/>
        <w:rPr>
          <w:rFonts w:ascii="Liberation Serif" w:hAnsi="Liberation Serif"/>
        </w:rPr>
      </w:pPr>
    </w:p>
    <w:p w:rsidR="00A23BAB" w:rsidRDefault="00A23BAB" w:rsidP="00A23BAB">
      <w:pPr>
        <w:tabs>
          <w:tab w:val="left" w:pos="0"/>
        </w:tabs>
        <w:spacing w:after="0"/>
        <w:ind w:firstLine="709"/>
        <w:jc w:val="center"/>
        <w:rPr>
          <w:rFonts w:ascii="Liberation Serif" w:hAnsi="Liberation Serif"/>
          <w:b/>
          <w:kern w:val="32"/>
        </w:rPr>
      </w:pPr>
    </w:p>
    <w:p w:rsidR="00A23BAB" w:rsidRDefault="00A23BAB" w:rsidP="006F4520">
      <w:pPr>
        <w:tabs>
          <w:tab w:val="left" w:pos="0"/>
        </w:tabs>
        <w:spacing w:after="0"/>
        <w:ind w:firstLine="709"/>
        <w:jc w:val="center"/>
        <w:rPr>
          <w:rFonts w:ascii="Liberation Serif" w:hAnsi="Liberation Serif"/>
          <w:b/>
          <w:kern w:val="32"/>
        </w:rPr>
      </w:pPr>
      <w:r w:rsidRPr="00BE2E33">
        <w:rPr>
          <w:rFonts w:ascii="Liberation Serif" w:hAnsi="Liberation Serif"/>
          <w:b/>
          <w:kern w:val="32"/>
        </w:rPr>
        <w:t>Описание объекта закупки</w:t>
      </w:r>
    </w:p>
    <w:p w:rsidR="00A23BAB" w:rsidRPr="00A23BAB" w:rsidRDefault="00A23BAB" w:rsidP="006F4520">
      <w:pPr>
        <w:tabs>
          <w:tab w:val="left" w:pos="0"/>
        </w:tabs>
        <w:spacing w:after="0"/>
        <w:ind w:firstLine="709"/>
        <w:jc w:val="center"/>
        <w:rPr>
          <w:rFonts w:ascii="Liberation Serif" w:hAnsi="Liberation Serif"/>
          <w:b/>
          <w:kern w:val="32"/>
        </w:rPr>
      </w:pPr>
    </w:p>
    <w:p w:rsidR="006441BF" w:rsidRPr="00F94F7D" w:rsidRDefault="006441BF" w:rsidP="006F4520">
      <w:pPr>
        <w:spacing w:after="0"/>
        <w:jc w:val="center"/>
        <w:rPr>
          <w:b/>
        </w:rPr>
      </w:pPr>
      <w:r w:rsidRPr="00F94F7D">
        <w:rPr>
          <w:b/>
        </w:rPr>
        <w:t>Техническое задание</w:t>
      </w:r>
    </w:p>
    <w:p w:rsidR="006441BF" w:rsidRPr="00F94F7D" w:rsidRDefault="006441BF" w:rsidP="006F4520">
      <w:pPr>
        <w:jc w:val="center"/>
        <w:rPr>
          <w:b/>
        </w:rPr>
      </w:pPr>
      <w:r w:rsidRPr="00F94F7D">
        <w:rPr>
          <w:b/>
        </w:rPr>
        <w:t xml:space="preserve">на </w:t>
      </w:r>
      <w:r w:rsidR="00392890">
        <w:rPr>
          <w:b/>
        </w:rPr>
        <w:t>приобретение оборудования</w:t>
      </w:r>
      <w:r w:rsidR="00BF7199">
        <w:rPr>
          <w:b/>
        </w:rPr>
        <w:t xml:space="preserve"> для пищеблока</w:t>
      </w:r>
    </w:p>
    <w:p w:rsidR="00263C1B" w:rsidRPr="00063C9A" w:rsidRDefault="00263C1B" w:rsidP="006F4520">
      <w:pPr>
        <w:keepNext/>
        <w:keepLines/>
        <w:widowControl w:val="0"/>
        <w:snapToGrid w:val="0"/>
        <w:spacing w:after="0"/>
        <w:jc w:val="center"/>
        <w:rPr>
          <w:rFonts w:ascii="Liberation Serif" w:hAnsi="Liberation Serif"/>
          <w:sz w:val="20"/>
          <w:szCs w:val="20"/>
        </w:rPr>
      </w:pPr>
    </w:p>
    <w:tbl>
      <w:tblPr>
        <w:tblStyle w:val="a3"/>
        <w:tblW w:w="520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560"/>
        <w:gridCol w:w="1560"/>
        <w:gridCol w:w="3401"/>
        <w:gridCol w:w="2978"/>
        <w:gridCol w:w="2415"/>
        <w:gridCol w:w="990"/>
        <w:gridCol w:w="842"/>
      </w:tblGrid>
      <w:tr w:rsidR="006F4520" w:rsidTr="006F4520">
        <w:trPr>
          <w:trHeight w:val="2345"/>
        </w:trPr>
        <w:tc>
          <w:tcPr>
            <w:tcW w:w="177" w:type="pct"/>
          </w:tcPr>
          <w:p w:rsidR="00F23ECA" w:rsidRPr="00063C9A" w:rsidRDefault="00F23ECA" w:rsidP="007732B9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1" w:type="pct"/>
          </w:tcPr>
          <w:p w:rsidR="00F23ECA" w:rsidRDefault="00F23ECA" w:rsidP="006F4520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</w:t>
            </w:r>
          </w:p>
          <w:p w:rsidR="00F23ECA" w:rsidRDefault="00F23ECA" w:rsidP="006F4520">
            <w:pPr>
              <w:spacing w:after="0"/>
              <w:ind w:right="-10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товара,</w:t>
            </w:r>
          </w:p>
          <w:p w:rsidR="00F23ECA" w:rsidRDefault="00F23ECA" w:rsidP="006F4520">
            <w:pPr>
              <w:spacing w:after="0"/>
              <w:jc w:val="center"/>
            </w:pPr>
          </w:p>
        </w:tc>
        <w:tc>
          <w:tcPr>
            <w:tcW w:w="487" w:type="pct"/>
          </w:tcPr>
          <w:p w:rsidR="00F23ECA" w:rsidRDefault="00F23ECA" w:rsidP="009C1BDB">
            <w:pPr>
              <w:spacing w:after="0"/>
              <w:ind w:left="-109" w:right="-147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Код</w:t>
            </w:r>
          </w:p>
          <w:p w:rsidR="00F23ECA" w:rsidRDefault="00F23ECA" w:rsidP="007732B9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позиции по</w:t>
            </w:r>
          </w:p>
          <w:p w:rsidR="00F23ECA" w:rsidRDefault="00F23ECA" w:rsidP="007732B9">
            <w:pPr>
              <w:spacing w:after="0"/>
              <w:jc w:val="center"/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КТРУ</w:t>
            </w:r>
          </w:p>
        </w:tc>
        <w:tc>
          <w:tcPr>
            <w:tcW w:w="487" w:type="pct"/>
          </w:tcPr>
          <w:p w:rsidR="00F23ECA" w:rsidRPr="00063C9A" w:rsidRDefault="00F23ECA" w:rsidP="009C1BDB">
            <w:pPr>
              <w:spacing w:after="0"/>
              <w:ind w:left="-69" w:right="-86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ОКПД2</w:t>
            </w:r>
          </w:p>
        </w:tc>
        <w:tc>
          <w:tcPr>
            <w:tcW w:w="1062" w:type="pct"/>
          </w:tcPr>
          <w:p w:rsidR="00F23ECA" w:rsidRDefault="00F23ECA" w:rsidP="007732B9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</w:t>
            </w:r>
          </w:p>
          <w:p w:rsidR="00F23ECA" w:rsidRDefault="00F23ECA" w:rsidP="007732B9">
            <w:pPr>
              <w:spacing w:after="0"/>
              <w:jc w:val="center"/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(характеристика)</w:t>
            </w:r>
          </w:p>
          <w:p w:rsidR="00F23ECA" w:rsidRDefault="00F23ECA" w:rsidP="009C1BDB">
            <w:pPr>
              <w:spacing w:after="0"/>
              <w:ind w:left="-130" w:right="-159"/>
              <w:jc w:val="center"/>
            </w:pPr>
          </w:p>
        </w:tc>
        <w:tc>
          <w:tcPr>
            <w:tcW w:w="930" w:type="pct"/>
          </w:tcPr>
          <w:p w:rsidR="00F23ECA" w:rsidRPr="00F23ECA" w:rsidRDefault="00F23ECA" w:rsidP="007732B9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23ECA">
              <w:rPr>
                <w:rFonts w:ascii="Liberation Serif" w:hAnsi="Liberation Serif"/>
                <w:b/>
                <w:bCs/>
                <w:sz w:val="20"/>
                <w:szCs w:val="20"/>
              </w:rPr>
              <w:t>Значение</w:t>
            </w:r>
          </w:p>
          <w:p w:rsidR="00F23ECA" w:rsidRPr="00063C9A" w:rsidRDefault="00F23ECA" w:rsidP="009C1BDB">
            <w:pPr>
              <w:spacing w:after="0"/>
              <w:ind w:left="-57" w:right="-16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23ECA">
              <w:rPr>
                <w:rFonts w:ascii="Liberation Serif" w:hAnsi="Liberation Serif"/>
                <w:b/>
                <w:bCs/>
                <w:sz w:val="20"/>
                <w:szCs w:val="20"/>
              </w:rPr>
              <w:t>(характеристика)</w:t>
            </w:r>
          </w:p>
        </w:tc>
        <w:tc>
          <w:tcPr>
            <w:tcW w:w="754" w:type="pct"/>
          </w:tcPr>
          <w:p w:rsidR="00F23ECA" w:rsidRDefault="00F23ECA" w:rsidP="007732B9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Обоснование</w:t>
            </w:r>
          </w:p>
          <w:p w:rsidR="00F23ECA" w:rsidRDefault="00F23ECA" w:rsidP="00412C8E">
            <w:pPr>
              <w:spacing w:after="0"/>
              <w:ind w:left="-56" w:right="-18"/>
              <w:jc w:val="center"/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необходимости использования дополнительных характеристик (пункт 6 Правил использования каталога товаров, работ, услуг для обеспечения </w:t>
            </w:r>
            <w:proofErr w:type="gramStart"/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государственных и муниципальных нужд</w:t>
            </w:r>
            <w:proofErr w:type="gramEnd"/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 утвержденных постановлением Правительства РФ от 08.02.2017 г. №145)</w:t>
            </w:r>
          </w:p>
        </w:tc>
        <w:tc>
          <w:tcPr>
            <w:tcW w:w="309" w:type="pct"/>
          </w:tcPr>
          <w:p w:rsidR="00F23ECA" w:rsidRDefault="00F23ECA" w:rsidP="009C1BDB">
            <w:pPr>
              <w:spacing w:after="0"/>
              <w:ind w:left="-56" w:right="-104"/>
              <w:jc w:val="center"/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Ед</w:t>
            </w:r>
            <w:r w:rsidR="00A043CF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. </w:t>
            </w: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изм</w:t>
            </w:r>
            <w:r w:rsidR="00A043CF">
              <w:rPr>
                <w:rFonts w:ascii="Liberation Serif" w:hAnsi="Liberation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3" w:type="pct"/>
          </w:tcPr>
          <w:p w:rsidR="00F23ECA" w:rsidRDefault="00F23ECA" w:rsidP="009C1BDB">
            <w:pPr>
              <w:spacing w:after="0"/>
              <w:ind w:left="-112" w:right="-132"/>
              <w:jc w:val="center"/>
            </w:pPr>
            <w:r w:rsidRPr="00063C9A">
              <w:rPr>
                <w:rFonts w:ascii="Liberation Serif" w:hAnsi="Liberation Serif"/>
                <w:b/>
                <w:bCs/>
                <w:sz w:val="20"/>
                <w:szCs w:val="20"/>
              </w:rPr>
              <w:t>Кол</w:t>
            </w:r>
            <w:r w:rsidR="00A043CF">
              <w:rPr>
                <w:rFonts w:ascii="Liberation Serif" w:hAnsi="Liberation Serif"/>
                <w:b/>
                <w:bCs/>
                <w:sz w:val="20"/>
                <w:szCs w:val="20"/>
              </w:rPr>
              <w:t>-во</w:t>
            </w:r>
          </w:p>
        </w:tc>
      </w:tr>
    </w:tbl>
    <w:tbl>
      <w:tblPr>
        <w:tblStyle w:val="2"/>
        <w:tblW w:w="520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560"/>
        <w:gridCol w:w="1560"/>
        <w:gridCol w:w="3402"/>
        <w:gridCol w:w="2980"/>
        <w:gridCol w:w="2409"/>
        <w:gridCol w:w="990"/>
        <w:gridCol w:w="849"/>
      </w:tblGrid>
      <w:tr w:rsidR="006F4520" w:rsidTr="00EA06E0">
        <w:trPr>
          <w:trHeight w:val="135"/>
        </w:trPr>
        <w:tc>
          <w:tcPr>
            <w:tcW w:w="177" w:type="pct"/>
            <w:vMerge w:val="restart"/>
          </w:tcPr>
          <w:p w:rsidR="006F4520" w:rsidRDefault="00EA06E0" w:rsidP="00EA06E0">
            <w:pPr>
              <w:spacing w:after="0"/>
              <w:jc w:val="center"/>
            </w:pPr>
            <w:r>
              <w:t>1</w:t>
            </w:r>
          </w:p>
        </w:tc>
        <w:tc>
          <w:tcPr>
            <w:tcW w:w="531" w:type="pct"/>
            <w:vMerge w:val="restart"/>
          </w:tcPr>
          <w:p w:rsidR="006F4520" w:rsidRPr="00D75052" w:rsidRDefault="006F4520" w:rsidP="006F4520">
            <w:pPr>
              <w:spacing w:after="0"/>
              <w:jc w:val="center"/>
              <w:rPr>
                <w:lang w:val="en-US"/>
              </w:rPr>
            </w:pPr>
            <w:r>
              <w:t>Холодильник бытовой</w:t>
            </w:r>
          </w:p>
        </w:tc>
        <w:tc>
          <w:tcPr>
            <w:tcW w:w="487" w:type="pct"/>
            <w:vMerge w:val="restart"/>
          </w:tcPr>
          <w:p w:rsidR="006F4520" w:rsidRDefault="006F4520" w:rsidP="00A11FFC">
            <w:pPr>
              <w:spacing w:after="0"/>
            </w:pPr>
            <w:r>
              <w:t>27.51.11.110-00000025</w:t>
            </w:r>
          </w:p>
        </w:tc>
        <w:tc>
          <w:tcPr>
            <w:tcW w:w="487" w:type="pct"/>
            <w:vMerge w:val="restart"/>
          </w:tcPr>
          <w:p w:rsidR="006F4520" w:rsidRDefault="006F4520" w:rsidP="00A11FFC">
            <w:pPr>
              <w:spacing w:after="0"/>
            </w:pPr>
            <w:r w:rsidRPr="00824395">
              <w:t>2</w:t>
            </w:r>
            <w:r>
              <w:t>7.</w:t>
            </w:r>
            <w:r w:rsidRPr="00824395">
              <w:t>5</w:t>
            </w:r>
            <w:r>
              <w:t>1</w:t>
            </w:r>
            <w:r w:rsidRPr="00824395">
              <w:t>.1</w:t>
            </w:r>
            <w:r>
              <w:t>1</w:t>
            </w:r>
            <w:r w:rsidRPr="00824395">
              <w:t>.110</w:t>
            </w:r>
          </w:p>
        </w:tc>
        <w:tc>
          <w:tcPr>
            <w:tcW w:w="1991" w:type="pct"/>
            <w:gridSpan w:val="2"/>
          </w:tcPr>
          <w:p w:rsidR="006F4520" w:rsidRPr="00723CCE" w:rsidRDefault="006F4520" w:rsidP="00A11FFC">
            <w:pPr>
              <w:spacing w:after="0"/>
              <w:jc w:val="left"/>
            </w:pPr>
            <w:r w:rsidRPr="00865588">
              <w:rPr>
                <w:b/>
                <w:bCs/>
              </w:rPr>
              <w:t>Характеристика по КТРУ</w:t>
            </w:r>
            <w:r>
              <w:rPr>
                <w:b/>
                <w:bCs/>
              </w:rPr>
              <w:t>:</w:t>
            </w:r>
          </w:p>
        </w:tc>
        <w:tc>
          <w:tcPr>
            <w:tcW w:w="752" w:type="pct"/>
            <w:vMerge w:val="restart"/>
          </w:tcPr>
          <w:p w:rsidR="006F4520" w:rsidRPr="00723CCE" w:rsidRDefault="006F4520" w:rsidP="00A11FFC">
            <w:pPr>
              <w:spacing w:after="0"/>
              <w:jc w:val="center"/>
            </w:pPr>
          </w:p>
        </w:tc>
        <w:tc>
          <w:tcPr>
            <w:tcW w:w="309" w:type="pct"/>
            <w:vMerge w:val="restart"/>
          </w:tcPr>
          <w:p w:rsidR="006F4520" w:rsidRPr="00723CCE" w:rsidRDefault="006F4520" w:rsidP="00A11FFC">
            <w:pPr>
              <w:spacing w:after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65" w:type="pct"/>
            <w:vMerge w:val="restart"/>
          </w:tcPr>
          <w:p w:rsidR="006F4520" w:rsidRDefault="006F4520" w:rsidP="00A11FFC">
            <w:pPr>
              <w:spacing w:after="0"/>
              <w:jc w:val="center"/>
            </w:pPr>
            <w:r>
              <w:t>1</w:t>
            </w:r>
          </w:p>
        </w:tc>
      </w:tr>
      <w:tr w:rsidR="006F4520" w:rsidTr="00EA06E0">
        <w:trPr>
          <w:trHeight w:val="13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24395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Default="006F4520" w:rsidP="00A11FFC">
            <w:pPr>
              <w:spacing w:after="0"/>
              <w:jc w:val="left"/>
            </w:pPr>
            <w:r w:rsidRPr="00865588">
              <w:t>Вид холодильника:</w:t>
            </w:r>
          </w:p>
        </w:tc>
        <w:tc>
          <w:tcPr>
            <w:tcW w:w="930" w:type="pct"/>
          </w:tcPr>
          <w:p w:rsidR="006F4520" w:rsidRDefault="006F4520" w:rsidP="00A11FFC">
            <w:pPr>
              <w:spacing w:after="0"/>
              <w:jc w:val="center"/>
            </w:pPr>
            <w:proofErr w:type="spellStart"/>
            <w:r>
              <w:t>о</w:t>
            </w:r>
            <w:r w:rsidRPr="00865588">
              <w:t>тдельностоящий</w:t>
            </w:r>
            <w:proofErr w:type="spellEnd"/>
          </w:p>
        </w:tc>
        <w:tc>
          <w:tcPr>
            <w:tcW w:w="752" w:type="pct"/>
            <w:vMerge/>
          </w:tcPr>
          <w:p w:rsidR="006F4520" w:rsidRPr="001E0C32" w:rsidRDefault="006F4520" w:rsidP="00A11FFC">
            <w:pPr>
              <w:spacing w:after="0"/>
              <w:jc w:val="center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330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B425D4" w:rsidRDefault="006F4520" w:rsidP="00A11FFC">
            <w:pPr>
              <w:spacing w:after="0"/>
              <w:jc w:val="left"/>
            </w:pPr>
            <w:r>
              <w:t>Возможность перевешивания двери</w:t>
            </w:r>
            <w:r w:rsidRPr="00B425D4">
              <w:t>:</w:t>
            </w:r>
          </w:p>
        </w:tc>
        <w:tc>
          <w:tcPr>
            <w:tcW w:w="930" w:type="pct"/>
          </w:tcPr>
          <w:p w:rsidR="006F4520" w:rsidRPr="00B425D4" w:rsidRDefault="006F4520" w:rsidP="00A11FFC">
            <w:pPr>
              <w:spacing w:after="0"/>
              <w:jc w:val="center"/>
            </w:pPr>
            <w:r>
              <w:t>да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62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 w:rsidRPr="001F5CD7">
              <w:t>Высота, миллиметр: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 w:rsidRPr="00F733C7">
              <w:t xml:space="preserve">≥ </w:t>
            </w:r>
            <w:proofErr w:type="gramStart"/>
            <w:r w:rsidRPr="00F733C7">
              <w:t>1300  и</w:t>
            </w:r>
            <w:proofErr w:type="gramEnd"/>
            <w:r w:rsidRPr="00F733C7">
              <w:t>  &lt; 1500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80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>
              <w:t>Глубина</w:t>
            </w:r>
            <w:r w:rsidRPr="001F5CD7">
              <w:t>, миллиметр:</w:t>
            </w:r>
          </w:p>
        </w:tc>
        <w:tc>
          <w:tcPr>
            <w:tcW w:w="930" w:type="pct"/>
          </w:tcPr>
          <w:p w:rsidR="006F4520" w:rsidRPr="00601C9B" w:rsidRDefault="006F4520" w:rsidP="00A11FFC">
            <w:pPr>
              <w:spacing w:after="0"/>
              <w:jc w:val="center"/>
            </w:pPr>
            <w:r w:rsidRPr="00396A1C">
              <w:t>≥</w:t>
            </w:r>
            <w:r>
              <w:t xml:space="preserve"> 600 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80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 w:rsidRPr="001F5CD7">
              <w:t>Ширина, миллиметр:</w:t>
            </w:r>
          </w:p>
        </w:tc>
        <w:tc>
          <w:tcPr>
            <w:tcW w:w="930" w:type="pct"/>
          </w:tcPr>
          <w:p w:rsidR="006F4520" w:rsidRPr="00601C9B" w:rsidRDefault="006F4520" w:rsidP="00A11FFC">
            <w:pPr>
              <w:spacing w:after="0"/>
              <w:jc w:val="center"/>
            </w:pPr>
            <w:r w:rsidRPr="00396A1C">
              <w:t>≥</w:t>
            </w:r>
            <w:r>
              <w:t xml:space="preserve"> 550 и </w:t>
            </w:r>
            <w:proofErr w:type="gramStart"/>
            <w:r w:rsidRPr="00396A1C">
              <w:t>&lt;</w:t>
            </w:r>
            <w:r>
              <w:t xml:space="preserve"> 6</w:t>
            </w:r>
            <w:r w:rsidRPr="001C2C74">
              <w:t>00</w:t>
            </w:r>
            <w:proofErr w:type="gramEnd"/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60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16062" w:rsidRDefault="006F4520" w:rsidP="00A11FFC">
            <w:pPr>
              <w:spacing w:after="0"/>
              <w:jc w:val="left"/>
            </w:pPr>
            <w:r>
              <w:t>Инверторный тип холодильника</w:t>
            </w:r>
            <w:r w:rsidRPr="00EC136D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66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 w:rsidRPr="001F5CD7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не ниже А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364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>
              <w:t>Климатический класс</w:t>
            </w:r>
            <w:r w:rsidRPr="001F5CD7">
              <w:t xml:space="preserve">: </w:t>
            </w:r>
          </w:p>
        </w:tc>
        <w:tc>
          <w:tcPr>
            <w:tcW w:w="930" w:type="pct"/>
          </w:tcPr>
          <w:p w:rsidR="006F4520" w:rsidRPr="00334F9A" w:rsidRDefault="006F4520" w:rsidP="00A11FF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08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D97F5A" w:rsidRDefault="006F4520" w:rsidP="00A11FFC">
            <w:pPr>
              <w:spacing w:after="0"/>
              <w:jc w:val="left"/>
            </w:pPr>
            <w:r>
              <w:t>Количество камер в холодильнике, шт.</w:t>
            </w:r>
            <w:r w:rsidRPr="00D97F5A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1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02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D97F5A" w:rsidRDefault="006F4520" w:rsidP="00A11FFC">
            <w:pPr>
              <w:spacing w:after="0"/>
              <w:jc w:val="left"/>
            </w:pPr>
            <w:r>
              <w:t>Количество компрессоров</w:t>
            </w:r>
            <w:r w:rsidRPr="00D97F5A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1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02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 w:rsidRPr="0049755A">
              <w:t>Количество полок в морозильной камере</w:t>
            </w:r>
            <w:r>
              <w:t>, шт.</w:t>
            </w:r>
            <w:r w:rsidRPr="001F5CD7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1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02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 w:rsidRPr="0049755A">
              <w:t>Количество полок в холодильной камере</w:t>
            </w:r>
            <w:r>
              <w:t>, шт.</w:t>
            </w:r>
            <w:r w:rsidRPr="001F5CD7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4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02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 w:rsidRPr="0049755A">
              <w:t>Наличие генератора льда</w:t>
            </w:r>
            <w:r w:rsidRPr="001F5CD7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306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F5CD7" w:rsidRDefault="006F4520" w:rsidP="00A11FFC">
            <w:pPr>
              <w:spacing w:after="0"/>
              <w:jc w:val="left"/>
            </w:pPr>
            <w:r>
              <w:t>Наличие дисплея</w:t>
            </w:r>
            <w:r w:rsidRPr="001F5CD7">
              <w:t>:</w:t>
            </w:r>
          </w:p>
        </w:tc>
        <w:tc>
          <w:tcPr>
            <w:tcW w:w="930" w:type="pct"/>
          </w:tcPr>
          <w:p w:rsidR="006F4520" w:rsidRPr="00116062" w:rsidRDefault="006F4520" w:rsidP="00A11FFC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56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>
              <w:t>Наличие морозильной камеры: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>
              <w:t>да</w:t>
            </w:r>
          </w:p>
        </w:tc>
        <w:tc>
          <w:tcPr>
            <w:tcW w:w="752" w:type="pct"/>
            <w:vMerge/>
          </w:tcPr>
          <w:p w:rsidR="006F4520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590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>
              <w:t>Наличие системы размораживания</w:t>
            </w:r>
            <w:r w:rsidRPr="001B7D73">
              <w:t>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752" w:type="pct"/>
            <w:vMerge/>
          </w:tcPr>
          <w:p w:rsidR="006F4520" w:rsidRPr="009179D6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30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tabs>
                <w:tab w:val="left" w:pos="1005"/>
              </w:tabs>
              <w:spacing w:after="0"/>
              <w:jc w:val="left"/>
            </w:pPr>
            <w:r>
              <w:t xml:space="preserve">Общий объем холодильника, </w:t>
            </w:r>
            <w:proofErr w:type="gramStart"/>
            <w:r w:rsidRPr="00D5708A">
              <w:rPr>
                <w:bCs/>
              </w:rPr>
              <w:t>л,^</w:t>
            </w:r>
            <w:proofErr w:type="gramEnd"/>
            <w:r w:rsidRPr="00D5708A">
              <w:rPr>
                <w:bCs/>
              </w:rPr>
              <w:t>дм</w:t>
            </w:r>
            <w:r w:rsidRPr="00D5708A">
              <w:rPr>
                <w:bCs/>
                <w:vertAlign w:val="superscript"/>
              </w:rPr>
              <w:t>3</w:t>
            </w:r>
            <w:r>
              <w:t>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 w:rsidRPr="00D5708A">
              <w:t xml:space="preserve">&gt; </w:t>
            </w:r>
            <w:proofErr w:type="gramStart"/>
            <w:r w:rsidRPr="00D5708A">
              <w:t>200  и</w:t>
            </w:r>
            <w:proofErr w:type="gramEnd"/>
            <w:r w:rsidRPr="00D5708A">
              <w:t>  ≤ 300</w:t>
            </w:r>
          </w:p>
        </w:tc>
        <w:tc>
          <w:tcPr>
            <w:tcW w:w="752" w:type="pct"/>
            <w:vMerge/>
          </w:tcPr>
          <w:p w:rsidR="006F4520" w:rsidRPr="009179D6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30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 w:rsidRPr="00D5708A">
              <w:t xml:space="preserve">Объем морозильной </w:t>
            </w:r>
            <w:proofErr w:type="gramStart"/>
            <w:r w:rsidRPr="00D5708A">
              <w:t>камеры</w:t>
            </w:r>
            <w:r>
              <w:t xml:space="preserve">, </w:t>
            </w:r>
            <w:r w:rsidRPr="00D5708A">
              <w:rPr>
                <w:bCs/>
              </w:rPr>
              <w:t xml:space="preserve"> л</w:t>
            </w:r>
            <w:proofErr w:type="gramEnd"/>
            <w:r w:rsidRPr="00D5708A">
              <w:rPr>
                <w:bCs/>
              </w:rPr>
              <w:t>,^дм</w:t>
            </w:r>
            <w:r w:rsidRPr="00D5708A">
              <w:rPr>
                <w:bCs/>
                <w:vertAlign w:val="superscript"/>
              </w:rPr>
              <w:t>3</w:t>
            </w:r>
            <w:r w:rsidRPr="001B7D73">
              <w:t>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 w:rsidRPr="00ED0E27">
              <w:t>&lt; 50</w:t>
            </w:r>
          </w:p>
        </w:tc>
        <w:tc>
          <w:tcPr>
            <w:tcW w:w="752" w:type="pct"/>
            <w:vMerge/>
          </w:tcPr>
          <w:p w:rsidR="006F4520" w:rsidRPr="009179D6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30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 w:rsidRPr="00ED0E27">
              <w:t>Объем холодильной камеры</w:t>
            </w:r>
            <w:r>
              <w:rPr>
                <w:bCs/>
              </w:rPr>
              <w:t xml:space="preserve">, </w:t>
            </w:r>
            <w:proofErr w:type="gramStart"/>
            <w:r w:rsidRPr="00ED0E27">
              <w:rPr>
                <w:bCs/>
              </w:rPr>
              <w:t>л,^</w:t>
            </w:r>
            <w:proofErr w:type="gramEnd"/>
            <w:r w:rsidRPr="00ED0E27">
              <w:rPr>
                <w:bCs/>
              </w:rPr>
              <w:t>дм</w:t>
            </w:r>
            <w:r w:rsidRPr="00ED0E27">
              <w:rPr>
                <w:bCs/>
                <w:vertAlign w:val="superscript"/>
              </w:rPr>
              <w:t>3</w:t>
            </w:r>
            <w:r w:rsidRPr="00ED0E27">
              <w:rPr>
                <w:bCs/>
              </w:rPr>
              <w:t>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 w:rsidRPr="00ED0E27">
              <w:t xml:space="preserve">&gt; </w:t>
            </w:r>
            <w:proofErr w:type="gramStart"/>
            <w:r w:rsidRPr="00ED0E27">
              <w:t>230  и</w:t>
            </w:r>
            <w:proofErr w:type="gramEnd"/>
            <w:r w:rsidRPr="00ED0E27">
              <w:t>  ≤ 250</w:t>
            </w:r>
          </w:p>
        </w:tc>
        <w:tc>
          <w:tcPr>
            <w:tcW w:w="752" w:type="pct"/>
            <w:vMerge/>
          </w:tcPr>
          <w:p w:rsidR="006F4520" w:rsidRPr="009179D6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0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487" w:type="pct"/>
            <w:vMerge/>
          </w:tcPr>
          <w:p w:rsidR="006F4520" w:rsidRPr="008E5A83" w:rsidRDefault="006F4520" w:rsidP="00A11FF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6F4520" w:rsidRPr="00031FA6" w:rsidRDefault="006F4520" w:rsidP="00A11FFC">
            <w:pPr>
              <w:spacing w:after="0"/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 w:rsidRPr="00ED0E27">
              <w:t>Расположение морозильной камеры</w:t>
            </w:r>
            <w:r>
              <w:t>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>
              <w:t>в</w:t>
            </w:r>
            <w:r w:rsidRPr="00ED0E27">
              <w:t xml:space="preserve"> верхней части</w:t>
            </w:r>
          </w:p>
        </w:tc>
        <w:tc>
          <w:tcPr>
            <w:tcW w:w="752" w:type="pct"/>
            <w:vMerge/>
          </w:tcPr>
          <w:p w:rsidR="006F4520" w:rsidRPr="009179D6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05"/>
        </w:trPr>
        <w:tc>
          <w:tcPr>
            <w:tcW w:w="177" w:type="pct"/>
            <w:vMerge w:val="restart"/>
          </w:tcPr>
          <w:p w:rsidR="006F4520" w:rsidRDefault="00EA06E0" w:rsidP="00EA06E0">
            <w:pPr>
              <w:spacing w:after="0"/>
              <w:jc w:val="center"/>
            </w:pPr>
            <w:r>
              <w:t>2</w:t>
            </w:r>
          </w:p>
        </w:tc>
        <w:tc>
          <w:tcPr>
            <w:tcW w:w="531" w:type="pct"/>
            <w:vMerge w:val="restart"/>
          </w:tcPr>
          <w:p w:rsidR="006F4520" w:rsidRDefault="00EA06E0" w:rsidP="006F4520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Морозильный ларь</w:t>
            </w:r>
          </w:p>
        </w:tc>
        <w:tc>
          <w:tcPr>
            <w:tcW w:w="487" w:type="pct"/>
            <w:vMerge w:val="restart"/>
          </w:tcPr>
          <w:p w:rsidR="006F4520" w:rsidRDefault="006F4520" w:rsidP="00A11FFC">
            <w:pPr>
              <w:spacing w:after="0"/>
              <w:jc w:val="center"/>
            </w:pPr>
            <w:r>
              <w:t>27.51.11.120</w:t>
            </w:r>
            <w:r>
              <w:rPr>
                <w:lang w:val="en-US"/>
              </w:rPr>
              <w:t>-00000001</w:t>
            </w:r>
          </w:p>
        </w:tc>
        <w:tc>
          <w:tcPr>
            <w:tcW w:w="487" w:type="pct"/>
            <w:vMerge w:val="restart"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  <w:r w:rsidRPr="00A50168">
              <w:rPr>
                <w:bCs/>
              </w:rPr>
              <w:t>27.51.11.120</w:t>
            </w:r>
          </w:p>
        </w:tc>
        <w:tc>
          <w:tcPr>
            <w:tcW w:w="1991" w:type="pct"/>
            <w:gridSpan w:val="2"/>
          </w:tcPr>
          <w:p w:rsidR="006F4520" w:rsidRDefault="006F4520" w:rsidP="00A11FFC">
            <w:pPr>
              <w:spacing w:after="0"/>
              <w:jc w:val="left"/>
            </w:pPr>
            <w:r w:rsidRPr="00AB0637">
              <w:rPr>
                <w:b/>
                <w:bCs/>
              </w:rPr>
              <w:t>Характеристика по КТРУ:</w:t>
            </w:r>
          </w:p>
        </w:tc>
        <w:tc>
          <w:tcPr>
            <w:tcW w:w="752" w:type="pct"/>
            <w:vMerge w:val="restart"/>
          </w:tcPr>
          <w:p w:rsidR="006F4520" w:rsidRPr="00A6480F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 w:val="restart"/>
          </w:tcPr>
          <w:p w:rsidR="006F4520" w:rsidRDefault="006F4520" w:rsidP="00A11FFC">
            <w:pPr>
              <w:spacing w:after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65" w:type="pct"/>
            <w:vMerge w:val="restart"/>
          </w:tcPr>
          <w:p w:rsidR="006F4520" w:rsidRDefault="006F4520" w:rsidP="00A11FFC">
            <w:pPr>
              <w:spacing w:after="0"/>
              <w:jc w:val="center"/>
            </w:pPr>
            <w:r>
              <w:t>1</w:t>
            </w:r>
          </w:p>
        </w:tc>
      </w:tr>
      <w:tr w:rsidR="006F4520" w:rsidTr="00EA06E0">
        <w:trPr>
          <w:trHeight w:val="20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Pr="001612D8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487" w:type="pct"/>
            <w:vMerge/>
          </w:tcPr>
          <w:p w:rsidR="006F4520" w:rsidRPr="008F5DEF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A50168" w:rsidRDefault="006F4520" w:rsidP="00A11FFC">
            <w:pPr>
              <w:spacing w:after="0"/>
              <w:jc w:val="left"/>
            </w:pPr>
            <w:r>
              <w:t>Вид морозильника: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proofErr w:type="spellStart"/>
            <w:r>
              <w:t>отдельностоящий</w:t>
            </w:r>
            <w:proofErr w:type="spellEnd"/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center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0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>
              <w:t>Инверторный компрессор: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>
              <w:t>нет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center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20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1B7D73" w:rsidRDefault="006F4520" w:rsidP="00A11FFC">
            <w:pPr>
              <w:spacing w:after="0"/>
              <w:jc w:val="left"/>
            </w:pPr>
            <w:r>
              <w:t xml:space="preserve">Объем морозильника, </w:t>
            </w:r>
            <w:proofErr w:type="gramStart"/>
            <w:r w:rsidRPr="00A6480F">
              <w:rPr>
                <w:bCs/>
              </w:rPr>
              <w:t>л,^</w:t>
            </w:r>
            <w:proofErr w:type="gramEnd"/>
            <w:r w:rsidRPr="00A6480F">
              <w:rPr>
                <w:bCs/>
              </w:rPr>
              <w:t>дм</w:t>
            </w:r>
            <w:r w:rsidRPr="00A6480F">
              <w:rPr>
                <w:bCs/>
                <w:vertAlign w:val="superscript"/>
              </w:rPr>
              <w:t>3</w:t>
            </w:r>
            <w:r w:rsidRPr="00A6480F">
              <w:rPr>
                <w:bCs/>
              </w:rPr>
              <w:t>:</w:t>
            </w:r>
          </w:p>
        </w:tc>
        <w:tc>
          <w:tcPr>
            <w:tcW w:w="930" w:type="pct"/>
          </w:tcPr>
          <w:p w:rsidR="006F4520" w:rsidRPr="001B7D73" w:rsidRDefault="006F4520" w:rsidP="00A11FFC">
            <w:pPr>
              <w:spacing w:after="0"/>
              <w:jc w:val="center"/>
            </w:pPr>
            <w:r>
              <w:t>&gt; 300 и </w:t>
            </w:r>
            <w:r w:rsidRPr="00A6480F">
              <w:t>≤ 400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center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3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991" w:type="pct"/>
            <w:gridSpan w:val="2"/>
          </w:tcPr>
          <w:p w:rsidR="006F4520" w:rsidRPr="00AB0637" w:rsidRDefault="006F4520" w:rsidP="00A11FFC">
            <w:pPr>
              <w:spacing w:after="0"/>
              <w:jc w:val="left"/>
              <w:rPr>
                <w:b/>
              </w:rPr>
            </w:pPr>
            <w:r w:rsidRPr="00AB0637">
              <w:rPr>
                <w:b/>
              </w:rPr>
              <w:t>Дополнительные характеристики:</w:t>
            </w:r>
          </w:p>
        </w:tc>
        <w:tc>
          <w:tcPr>
            <w:tcW w:w="752" w:type="pct"/>
            <w:vMerge w:val="restart"/>
          </w:tcPr>
          <w:p w:rsidR="006F4520" w:rsidRPr="00675C0F" w:rsidRDefault="006F4520" w:rsidP="00A11FFC">
            <w:pPr>
              <w:spacing w:after="0"/>
              <w:jc w:val="center"/>
              <w:rPr>
                <w:bCs/>
              </w:rPr>
            </w:pPr>
            <w:r w:rsidRPr="00675C0F">
              <w:rPr>
                <w:bCs/>
              </w:rPr>
              <w:t>В целях качественного и удобного использования</w:t>
            </w: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3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331C9C" w:rsidRDefault="006F4520" w:rsidP="00A11FFC">
            <w:pPr>
              <w:spacing w:after="0"/>
              <w:jc w:val="left"/>
            </w:pPr>
            <w:r w:rsidRPr="00331C9C">
              <w:t>Конструкция:</w:t>
            </w:r>
          </w:p>
        </w:tc>
        <w:tc>
          <w:tcPr>
            <w:tcW w:w="930" w:type="pct"/>
          </w:tcPr>
          <w:p w:rsidR="006F4520" w:rsidRPr="00331C9C" w:rsidRDefault="006F4520" w:rsidP="00A11FFC">
            <w:pPr>
              <w:spacing w:after="0"/>
              <w:jc w:val="center"/>
            </w:pPr>
            <w:r w:rsidRPr="00331C9C">
              <w:t>горизонтальная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center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3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331C9C" w:rsidRDefault="006F4520" w:rsidP="00A11FFC">
            <w:pPr>
              <w:spacing w:after="0"/>
              <w:jc w:val="left"/>
            </w:pPr>
            <w:r w:rsidRPr="00331C9C">
              <w:t>Материал корпуса:</w:t>
            </w:r>
          </w:p>
        </w:tc>
        <w:tc>
          <w:tcPr>
            <w:tcW w:w="930" w:type="pct"/>
          </w:tcPr>
          <w:p w:rsidR="006F4520" w:rsidRPr="00331C9C" w:rsidRDefault="006F4520" w:rsidP="00A11FFC">
            <w:pPr>
              <w:spacing w:after="0"/>
              <w:jc w:val="center"/>
            </w:pPr>
            <w:r w:rsidRPr="00331C9C">
              <w:t>крашенная сталь</w:t>
            </w:r>
          </w:p>
        </w:tc>
        <w:tc>
          <w:tcPr>
            <w:tcW w:w="752" w:type="pct"/>
            <w:vMerge/>
          </w:tcPr>
          <w:p w:rsidR="006F4520" w:rsidRPr="00675C0F" w:rsidRDefault="006F4520" w:rsidP="00A11FFC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6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 w:rsidRPr="007A745D">
              <w:t>Тип крышки: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spacing w:after="0"/>
              <w:jc w:val="center"/>
            </w:pPr>
            <w:r w:rsidRPr="007A745D">
              <w:t>глухая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6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 w:rsidRPr="007A745D">
              <w:t>Длина, мм: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jc w:val="center"/>
            </w:pPr>
            <w:r w:rsidRPr="007A745D">
              <w:t>&gt; 1200 и ≤ 1250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3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 w:rsidRPr="007A745D">
              <w:t>Ширина, мм: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jc w:val="center"/>
            </w:pPr>
            <w:r w:rsidRPr="007A745D">
              <w:t>&gt; 650 и ≤ 670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135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 w:rsidRPr="007A745D">
              <w:t>Высота, мм: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jc w:val="center"/>
            </w:pPr>
            <w:r w:rsidRPr="007A745D">
              <w:t>&gt; 800 и ≤ 820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54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 w:rsidRPr="007A745D">
              <w:t>Управление: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spacing w:after="0"/>
              <w:jc w:val="center"/>
            </w:pPr>
            <w:r w:rsidRPr="007A745D">
              <w:t>механическое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54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>
              <w:t xml:space="preserve">Количество компрессоров, </w:t>
            </w:r>
            <w:proofErr w:type="spellStart"/>
            <w:r>
              <w:t>шт</w:t>
            </w:r>
            <w:proofErr w:type="spellEnd"/>
            <w:r>
              <w:t>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spacing w:after="0"/>
              <w:jc w:val="center"/>
            </w:pPr>
            <w:r>
              <w:t>1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54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7A745D" w:rsidRDefault="006F4520" w:rsidP="00A11FFC">
            <w:pPr>
              <w:spacing w:after="0"/>
              <w:jc w:val="left"/>
            </w:pPr>
            <w:r>
              <w:t>Климатический класс: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54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331C9C" w:rsidRDefault="006F4520" w:rsidP="00A11FFC">
            <w:pPr>
              <w:spacing w:after="0"/>
              <w:jc w:val="left"/>
            </w:pPr>
            <w:r>
              <w:t>Размораживание:</w:t>
            </w:r>
          </w:p>
        </w:tc>
        <w:tc>
          <w:tcPr>
            <w:tcW w:w="930" w:type="pct"/>
          </w:tcPr>
          <w:p w:rsidR="006F4520" w:rsidRPr="007A745D" w:rsidRDefault="006F4520" w:rsidP="00A11FFC">
            <w:pPr>
              <w:spacing w:after="0"/>
              <w:jc w:val="center"/>
            </w:pPr>
            <w:r>
              <w:t>ручное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54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C91C6D" w:rsidRDefault="006F4520" w:rsidP="00A11FFC">
            <w:r w:rsidRPr="00C91C6D">
              <w:t xml:space="preserve">Корзины, </w:t>
            </w:r>
            <w:proofErr w:type="spellStart"/>
            <w:r w:rsidRPr="00C91C6D">
              <w:t>шт</w:t>
            </w:r>
            <w:proofErr w:type="spellEnd"/>
            <w:r w:rsidRPr="00C91C6D">
              <w:t>:</w:t>
            </w:r>
          </w:p>
        </w:tc>
        <w:tc>
          <w:tcPr>
            <w:tcW w:w="930" w:type="pct"/>
          </w:tcPr>
          <w:p w:rsidR="006F4520" w:rsidRDefault="009B44E4" w:rsidP="00A11FFC">
            <w:pPr>
              <w:jc w:val="center"/>
            </w:pPr>
            <w:r w:rsidRPr="009B44E4">
              <w:t>≥</w:t>
            </w:r>
            <w:r>
              <w:t xml:space="preserve"> </w:t>
            </w:r>
            <w:r w:rsidR="006F4520" w:rsidRPr="00C91C6D">
              <w:t>2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69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331C9C" w:rsidRDefault="006F4520" w:rsidP="00A11FFC">
            <w:pPr>
              <w:spacing w:after="0"/>
              <w:jc w:val="left"/>
            </w:pPr>
            <w:r w:rsidRPr="00331C9C">
              <w:t xml:space="preserve">Минимальная </w:t>
            </w:r>
            <w:r>
              <w:t>температура,</w:t>
            </w:r>
            <w:r w:rsidRPr="00331C9C">
              <w:rPr>
                <w:lang w:val="en-US"/>
              </w:rPr>
              <w:t xml:space="preserve"> </w:t>
            </w:r>
            <w:r>
              <w:rPr>
                <w:lang w:val="en-US"/>
              </w:rPr>
              <w:t>◦C</w:t>
            </w:r>
          </w:p>
        </w:tc>
        <w:tc>
          <w:tcPr>
            <w:tcW w:w="930" w:type="pct"/>
          </w:tcPr>
          <w:p w:rsidR="006F4520" w:rsidRPr="00331C9C" w:rsidRDefault="006F4520" w:rsidP="00A11FFC">
            <w:pPr>
              <w:spacing w:after="0"/>
              <w:jc w:val="center"/>
            </w:pPr>
            <w:r>
              <w:t>-18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6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331C9C" w:rsidRDefault="006F4520" w:rsidP="00A11FFC">
            <w:pPr>
              <w:spacing w:after="0"/>
              <w:jc w:val="left"/>
            </w:pPr>
            <w:r>
              <w:t>Режим «Быстрая заморозка»</w:t>
            </w:r>
            <w:r w:rsidRPr="00331C9C">
              <w:t>:</w:t>
            </w:r>
          </w:p>
        </w:tc>
        <w:tc>
          <w:tcPr>
            <w:tcW w:w="930" w:type="pct"/>
          </w:tcPr>
          <w:p w:rsidR="006F4520" w:rsidRPr="00331C9C" w:rsidRDefault="006F4520" w:rsidP="00A11FFC">
            <w:pPr>
              <w:spacing w:after="0"/>
              <w:jc w:val="center"/>
            </w:pPr>
            <w:r>
              <w:t>да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6F4520" w:rsidTr="00EA06E0">
        <w:trPr>
          <w:trHeight w:val="67"/>
        </w:trPr>
        <w:tc>
          <w:tcPr>
            <w:tcW w:w="177" w:type="pct"/>
            <w:vMerge/>
          </w:tcPr>
          <w:p w:rsidR="006F4520" w:rsidRDefault="006F4520" w:rsidP="00A11FFC">
            <w:pPr>
              <w:spacing w:after="0"/>
            </w:pPr>
          </w:p>
        </w:tc>
        <w:tc>
          <w:tcPr>
            <w:tcW w:w="531" w:type="pct"/>
            <w:vMerge/>
          </w:tcPr>
          <w:p w:rsidR="006F4520" w:rsidRDefault="006F4520" w:rsidP="00A11FFC">
            <w:pPr>
              <w:spacing w:after="0"/>
              <w:rPr>
                <w:bCs/>
              </w:rPr>
            </w:pPr>
          </w:p>
        </w:tc>
        <w:tc>
          <w:tcPr>
            <w:tcW w:w="487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6F4520" w:rsidRPr="00A50168" w:rsidRDefault="006F4520" w:rsidP="00A11FFC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6F4520" w:rsidRPr="00331C9C" w:rsidRDefault="006F4520" w:rsidP="00A11FFC">
            <w:pPr>
              <w:spacing w:after="0"/>
              <w:jc w:val="left"/>
            </w:pPr>
            <w:r w:rsidRPr="00331C9C">
              <w:t>Цвет корпуса:</w:t>
            </w:r>
          </w:p>
        </w:tc>
        <w:tc>
          <w:tcPr>
            <w:tcW w:w="930" w:type="pct"/>
          </w:tcPr>
          <w:p w:rsidR="006F4520" w:rsidRPr="00331C9C" w:rsidRDefault="006F4520" w:rsidP="00A11FFC">
            <w:pPr>
              <w:spacing w:after="0"/>
              <w:jc w:val="center"/>
            </w:pPr>
            <w:r w:rsidRPr="00331C9C">
              <w:t>белый</w:t>
            </w:r>
          </w:p>
        </w:tc>
        <w:tc>
          <w:tcPr>
            <w:tcW w:w="752" w:type="pct"/>
            <w:vMerge/>
          </w:tcPr>
          <w:p w:rsidR="006F4520" w:rsidRPr="001B7D73" w:rsidRDefault="006F4520" w:rsidP="00A11FFC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  <w:tc>
          <w:tcPr>
            <w:tcW w:w="265" w:type="pct"/>
            <w:vMerge/>
          </w:tcPr>
          <w:p w:rsidR="006F4520" w:rsidRDefault="006F4520" w:rsidP="00A11FFC">
            <w:pPr>
              <w:spacing w:after="0"/>
              <w:jc w:val="center"/>
            </w:pPr>
          </w:p>
        </w:tc>
      </w:tr>
      <w:tr w:rsidR="00EA06E0" w:rsidRPr="008B1BD4" w:rsidTr="00EA06E0">
        <w:trPr>
          <w:trHeight w:val="220"/>
        </w:trPr>
        <w:tc>
          <w:tcPr>
            <w:tcW w:w="177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1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8B1BD4">
              <w:rPr>
                <w:bCs/>
              </w:rPr>
              <w:t xml:space="preserve">Плита </w:t>
            </w:r>
            <w:r>
              <w:rPr>
                <w:bCs/>
              </w:rPr>
              <w:t xml:space="preserve">электрическая </w:t>
            </w:r>
          </w:p>
        </w:tc>
        <w:tc>
          <w:tcPr>
            <w:tcW w:w="487" w:type="pct"/>
            <w:vMerge w:val="restart"/>
          </w:tcPr>
          <w:p w:rsidR="00EA06E0" w:rsidRPr="008B1BD4" w:rsidRDefault="009B44E4" w:rsidP="004411CA">
            <w:pPr>
              <w:spacing w:after="0"/>
              <w:jc w:val="center"/>
            </w:pPr>
            <w:hyperlink r:id="rId6" w:tgtFrame="_blank" w:history="1">
              <w:r w:rsidR="00EA06E0" w:rsidRPr="008B1BD4">
                <w:t>27.51.28.130-0000000</w:t>
              </w:r>
            </w:hyperlink>
            <w:r w:rsidR="00EA06E0">
              <w:t>4</w:t>
            </w:r>
          </w:p>
        </w:tc>
        <w:tc>
          <w:tcPr>
            <w:tcW w:w="487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8B1BD4">
              <w:rPr>
                <w:bCs/>
              </w:rPr>
              <w:t>27.51.28.130</w:t>
            </w:r>
          </w:p>
        </w:tc>
        <w:tc>
          <w:tcPr>
            <w:tcW w:w="1991" w:type="pct"/>
            <w:gridSpan w:val="2"/>
            <w:tcBorders>
              <w:bottom w:val="single" w:sz="4" w:space="0" w:color="auto"/>
            </w:tcBorders>
          </w:tcPr>
          <w:p w:rsidR="00EA06E0" w:rsidRPr="00DA5B1C" w:rsidRDefault="00EA06E0" w:rsidP="004411CA">
            <w:pPr>
              <w:spacing w:after="0"/>
              <w:jc w:val="left"/>
              <w:rPr>
                <w:bCs/>
              </w:rPr>
            </w:pPr>
            <w:r w:rsidRPr="007D2B88">
              <w:rPr>
                <w:b/>
                <w:bCs/>
              </w:rPr>
              <w:t>Характеристика по КТРУ:</w:t>
            </w:r>
          </w:p>
        </w:tc>
        <w:tc>
          <w:tcPr>
            <w:tcW w:w="752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265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A06E0" w:rsidRPr="008B1BD4" w:rsidTr="00EA06E0">
        <w:trPr>
          <w:trHeight w:val="54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E0" w:rsidRPr="00855199" w:rsidRDefault="00EA06E0" w:rsidP="004411CA">
            <w:pPr>
              <w:jc w:val="left"/>
            </w:pPr>
            <w:r w:rsidRPr="00855199">
              <w:t>Количество конфорок</w:t>
            </w:r>
            <w:r>
              <w:t xml:space="preserve">, </w:t>
            </w:r>
            <w:proofErr w:type="spellStart"/>
            <w:r>
              <w:t>шт</w:t>
            </w:r>
            <w:proofErr w:type="spellEnd"/>
            <w:r w:rsidRPr="00855199">
              <w:t>: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6E0" w:rsidRDefault="00EA06E0" w:rsidP="004411CA">
            <w:pPr>
              <w:jc w:val="center"/>
            </w:pPr>
            <w:r w:rsidRPr="00855199">
              <w:t>4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4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</w:tcPr>
          <w:p w:rsidR="00EA06E0" w:rsidRDefault="00EA06E0" w:rsidP="004411CA">
            <w:pPr>
              <w:spacing w:after="0"/>
              <w:jc w:val="left"/>
              <w:rPr>
                <w:bCs/>
              </w:rPr>
            </w:pPr>
            <w:r w:rsidRPr="00D51E9B">
              <w:rPr>
                <w:bCs/>
              </w:rPr>
              <w:t>Мощность одной конфорки</w:t>
            </w:r>
            <w:r>
              <w:rPr>
                <w:bCs/>
              </w:rPr>
              <w:t>, кВт:</w:t>
            </w:r>
          </w:p>
        </w:tc>
        <w:tc>
          <w:tcPr>
            <w:tcW w:w="930" w:type="pct"/>
            <w:tcBorders>
              <w:top w:val="single" w:sz="4" w:space="0" w:color="auto"/>
            </w:tcBorders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&gt; 2.5 </w:t>
            </w:r>
            <w:proofErr w:type="gramStart"/>
            <w:r w:rsidRPr="00D51E9B">
              <w:rPr>
                <w:bCs/>
              </w:rPr>
              <w:t>и  ≤</w:t>
            </w:r>
            <w:proofErr w:type="gramEnd"/>
            <w:r w:rsidRPr="00D51E9B">
              <w:rPr>
                <w:bCs/>
              </w:rPr>
              <w:t xml:space="preserve"> 3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4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Default="00EA06E0" w:rsidP="004411CA">
            <w:pPr>
              <w:spacing w:after="0"/>
              <w:jc w:val="left"/>
              <w:rPr>
                <w:bCs/>
              </w:rPr>
            </w:pPr>
            <w:r w:rsidRPr="00D51E9B">
              <w:rPr>
                <w:bCs/>
              </w:rPr>
              <w:t>Необходимое напряжение сети</w:t>
            </w:r>
            <w:r>
              <w:rPr>
                <w:bCs/>
              </w:rPr>
              <w:t>, В:</w:t>
            </w:r>
          </w:p>
        </w:tc>
        <w:tc>
          <w:tcPr>
            <w:tcW w:w="930" w:type="pct"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380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4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Default="00EA06E0" w:rsidP="004411CA">
            <w:pPr>
              <w:spacing w:after="0"/>
              <w:jc w:val="left"/>
              <w:rPr>
                <w:bCs/>
              </w:rPr>
            </w:pPr>
            <w:r w:rsidRPr="00BE49C3">
              <w:rPr>
                <w:bCs/>
              </w:rPr>
              <w:t>Тип конфорок</w:t>
            </w:r>
            <w:r>
              <w:rPr>
                <w:bCs/>
              </w:rPr>
              <w:t>:</w:t>
            </w:r>
          </w:p>
        </w:tc>
        <w:tc>
          <w:tcPr>
            <w:tcW w:w="930" w:type="pct"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 w:rsidRPr="00BE49C3">
              <w:rPr>
                <w:bCs/>
              </w:rPr>
              <w:t>Электрические чугунные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4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D4585" w:rsidRDefault="00EA06E0" w:rsidP="004411CA">
            <w:r w:rsidRPr="006D4585">
              <w:t>Высота, мм: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 w:rsidRPr="006D4585">
              <w:t>&gt; 850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258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351994" w:rsidRDefault="00EA06E0" w:rsidP="004411CA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>Глубина, мм:</w:t>
            </w:r>
          </w:p>
        </w:tc>
        <w:tc>
          <w:tcPr>
            <w:tcW w:w="930" w:type="pct"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 w:rsidRPr="007732B9">
              <w:rPr>
                <w:bCs/>
              </w:rPr>
              <w:t xml:space="preserve">&gt; </w:t>
            </w:r>
            <w:r>
              <w:rPr>
                <w:bCs/>
              </w:rPr>
              <w:t>60</w:t>
            </w:r>
            <w:r w:rsidRPr="007732B9">
              <w:rPr>
                <w:bCs/>
              </w:rPr>
              <w:t>0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262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8B1BD4" w:rsidRDefault="00EA06E0" w:rsidP="004411CA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>Ширина, мм:</w:t>
            </w:r>
          </w:p>
        </w:tc>
        <w:tc>
          <w:tcPr>
            <w:tcW w:w="930" w:type="pc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7732B9">
              <w:rPr>
                <w:bCs/>
              </w:rPr>
              <w:t xml:space="preserve">&gt; </w:t>
            </w:r>
            <w:r>
              <w:rPr>
                <w:bCs/>
              </w:rPr>
              <w:t>80</w:t>
            </w:r>
            <w:r w:rsidRPr="007732B9">
              <w:rPr>
                <w:bCs/>
              </w:rPr>
              <w:t>0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266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8B1BD4" w:rsidRDefault="00EA06E0" w:rsidP="004411CA">
            <w:pPr>
              <w:spacing w:after="0"/>
              <w:jc w:val="left"/>
              <w:rPr>
                <w:bCs/>
              </w:rPr>
            </w:pPr>
            <w:r w:rsidRPr="00BE49C3">
              <w:rPr>
                <w:bCs/>
              </w:rPr>
              <w:t>Тип управления</w:t>
            </w:r>
            <w:r>
              <w:rPr>
                <w:bCs/>
              </w:rPr>
              <w:t>:</w:t>
            </w:r>
          </w:p>
        </w:tc>
        <w:tc>
          <w:tcPr>
            <w:tcW w:w="930" w:type="pc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BE49C3">
              <w:rPr>
                <w:bCs/>
              </w:rPr>
              <w:t>Механический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65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F512C" w:rsidRDefault="00EA06E0" w:rsidP="004411CA">
            <w:pPr>
              <w:jc w:val="left"/>
            </w:pPr>
            <w:r w:rsidRPr="006F512C">
              <w:t>Конструктивные особенности: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>
              <w:t>Д</w:t>
            </w:r>
            <w:r w:rsidRPr="006F512C">
              <w:t>уховой шкаф; регулируемые ножки.</w:t>
            </w:r>
          </w:p>
        </w:tc>
        <w:tc>
          <w:tcPr>
            <w:tcW w:w="752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260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991" w:type="pct"/>
            <w:gridSpan w:val="2"/>
          </w:tcPr>
          <w:p w:rsidR="00EA06E0" w:rsidRPr="008B1BD4" w:rsidRDefault="00EA06E0" w:rsidP="004411CA">
            <w:pPr>
              <w:spacing w:after="0"/>
              <w:jc w:val="left"/>
              <w:rPr>
                <w:bCs/>
              </w:rPr>
            </w:pPr>
            <w:r w:rsidRPr="00F40207">
              <w:rPr>
                <w:b/>
                <w:bCs/>
              </w:rPr>
              <w:t>Дополнительные характеристики:</w:t>
            </w:r>
          </w:p>
        </w:tc>
        <w:tc>
          <w:tcPr>
            <w:tcW w:w="752" w:type="pct"/>
            <w:vMerge w:val="restart"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613326">
              <w:rPr>
                <w:bCs/>
              </w:rPr>
              <w:t>В целях качественного и удобного использования</w:t>
            </w: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278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8B1BD4" w:rsidRDefault="00EA06E0" w:rsidP="004411CA">
            <w:pPr>
              <w:spacing w:after="0"/>
              <w:jc w:val="left"/>
              <w:rPr>
                <w:bCs/>
              </w:rPr>
            </w:pPr>
            <w:r w:rsidRPr="0036383D">
              <w:rPr>
                <w:bCs/>
              </w:rPr>
              <w:t>Время разогрева до рабочей t</w:t>
            </w:r>
            <w:r>
              <w:rPr>
                <w:bCs/>
              </w:rPr>
              <w:t>:</w:t>
            </w:r>
          </w:p>
        </w:tc>
        <w:tc>
          <w:tcPr>
            <w:tcW w:w="930" w:type="pc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36383D">
              <w:rPr>
                <w:bCs/>
              </w:rPr>
              <w:t>30 минут</w:t>
            </w:r>
          </w:p>
        </w:tc>
        <w:tc>
          <w:tcPr>
            <w:tcW w:w="752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277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36383D" w:rsidRDefault="00EA06E0" w:rsidP="004411CA">
            <w:pPr>
              <w:spacing w:after="0"/>
              <w:jc w:val="left"/>
              <w:rPr>
                <w:bCs/>
              </w:rPr>
            </w:pPr>
            <w:r w:rsidRPr="0036383D">
              <w:rPr>
                <w:bCs/>
              </w:rPr>
              <w:t>Кол-во уровней мощности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шт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930" w:type="pct"/>
          </w:tcPr>
          <w:p w:rsidR="00EA06E0" w:rsidRPr="0036383D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52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67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109BB" w:rsidRDefault="00EA06E0" w:rsidP="004411CA">
            <w:r w:rsidRPr="000109BB">
              <w:t>Защита от перегрева: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 w:rsidRPr="000109BB">
              <w:t>Да</w:t>
            </w:r>
          </w:p>
        </w:tc>
        <w:tc>
          <w:tcPr>
            <w:tcW w:w="752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67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F40207" w:rsidRDefault="00EA06E0" w:rsidP="004411CA">
            <w:pPr>
              <w:spacing w:after="0"/>
              <w:jc w:val="left"/>
              <w:rPr>
                <w:bCs/>
              </w:rPr>
            </w:pPr>
            <w:r w:rsidRPr="0036383D">
              <w:rPr>
                <w:bCs/>
              </w:rPr>
              <w:t xml:space="preserve">Раздельная регулировка нижнего и верхнего </w:t>
            </w:r>
            <w:proofErr w:type="spellStart"/>
            <w:r w:rsidRPr="0036383D">
              <w:rPr>
                <w:bCs/>
              </w:rPr>
              <w:t>ТЭНов</w:t>
            </w:r>
            <w:proofErr w:type="spellEnd"/>
            <w:r w:rsidRPr="0036383D">
              <w:rPr>
                <w:bCs/>
              </w:rPr>
              <w:t xml:space="preserve"> духовки</w:t>
            </w:r>
            <w:r>
              <w:rPr>
                <w:bCs/>
              </w:rPr>
              <w:t>:</w:t>
            </w:r>
          </w:p>
        </w:tc>
        <w:tc>
          <w:tcPr>
            <w:tcW w:w="930" w:type="pct"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Да</w:t>
            </w:r>
          </w:p>
        </w:tc>
        <w:tc>
          <w:tcPr>
            <w:tcW w:w="752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67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F40207" w:rsidRDefault="00EA06E0" w:rsidP="004411CA">
            <w:pPr>
              <w:spacing w:after="0"/>
              <w:jc w:val="left"/>
              <w:rPr>
                <w:bCs/>
              </w:rPr>
            </w:pPr>
            <w:r w:rsidRPr="0036383D">
              <w:rPr>
                <w:bCs/>
              </w:rPr>
              <w:t>Материал лицевой панели</w:t>
            </w:r>
            <w:r>
              <w:rPr>
                <w:bCs/>
              </w:rPr>
              <w:t xml:space="preserve"> и корпус выполнен из нержавеющей стали:</w:t>
            </w:r>
          </w:p>
        </w:tc>
        <w:tc>
          <w:tcPr>
            <w:tcW w:w="930" w:type="pct"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36383D">
              <w:rPr>
                <w:bCs/>
              </w:rPr>
              <w:t>оответствие</w:t>
            </w:r>
          </w:p>
        </w:tc>
        <w:tc>
          <w:tcPr>
            <w:tcW w:w="752" w:type="pct"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613326">
              <w:rPr>
                <w:bCs/>
              </w:rPr>
              <w:t>В целях увеличения срока эксплуатации</w:t>
            </w: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5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8B1BD4" w:rsidRDefault="00EA06E0" w:rsidP="004411CA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>Т</w:t>
            </w:r>
            <w:r w:rsidRPr="000A013F">
              <w:rPr>
                <w:bCs/>
              </w:rPr>
              <w:t xml:space="preserve">ри противня, каждый </w:t>
            </w:r>
            <w:r>
              <w:rPr>
                <w:bCs/>
              </w:rPr>
              <w:t>размером 530х470х30 миллиметров:</w:t>
            </w:r>
          </w:p>
        </w:tc>
        <w:tc>
          <w:tcPr>
            <w:tcW w:w="930" w:type="pc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В комплекте</w:t>
            </w:r>
          </w:p>
        </w:tc>
        <w:tc>
          <w:tcPr>
            <w:tcW w:w="752" w:type="pct"/>
            <w:vMerge w:val="restart"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613326">
              <w:rPr>
                <w:bCs/>
              </w:rPr>
              <w:t>В целях качественного и удобного использования</w:t>
            </w: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198"/>
        </w:trPr>
        <w:tc>
          <w:tcPr>
            <w:tcW w:w="17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Default="00EA06E0" w:rsidP="004411CA">
            <w:pPr>
              <w:spacing w:after="0"/>
              <w:jc w:val="left"/>
              <w:rPr>
                <w:bCs/>
              </w:rPr>
            </w:pPr>
            <w:r>
              <w:rPr>
                <w:bCs/>
              </w:rPr>
              <w:t>Установка:</w:t>
            </w:r>
          </w:p>
        </w:tc>
        <w:tc>
          <w:tcPr>
            <w:tcW w:w="930" w:type="pct"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Напольная</w:t>
            </w:r>
          </w:p>
        </w:tc>
        <w:tc>
          <w:tcPr>
            <w:tcW w:w="752" w:type="pct"/>
            <w:vMerge/>
            <w:vAlign w:val="center"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60"/>
        </w:trPr>
        <w:tc>
          <w:tcPr>
            <w:tcW w:w="177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31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 w:rsidRPr="00613326">
              <w:rPr>
                <w:bCs/>
              </w:rPr>
              <w:t>Плита электрическая</w:t>
            </w:r>
          </w:p>
        </w:tc>
        <w:tc>
          <w:tcPr>
            <w:tcW w:w="487" w:type="pct"/>
            <w:vMerge w:val="restart"/>
          </w:tcPr>
          <w:p w:rsidR="00EA06E0" w:rsidRPr="008B1BD4" w:rsidRDefault="009B44E4" w:rsidP="004411CA">
            <w:pPr>
              <w:spacing w:after="0"/>
            </w:pPr>
            <w:hyperlink r:id="rId7" w:tgtFrame="_blank" w:history="1">
              <w:r w:rsidR="00EA06E0" w:rsidRPr="00912BAF">
                <w:t>27.51.28.130-00000002</w:t>
              </w:r>
            </w:hyperlink>
          </w:p>
        </w:tc>
        <w:tc>
          <w:tcPr>
            <w:tcW w:w="487" w:type="pct"/>
            <w:vMerge w:val="restart"/>
          </w:tcPr>
          <w:p w:rsidR="00EA06E0" w:rsidRPr="00912BAF" w:rsidRDefault="00EA06E0" w:rsidP="004411CA">
            <w:pPr>
              <w:spacing w:after="0"/>
            </w:pPr>
            <w:r w:rsidRPr="00912BAF">
              <w:t>27.51.28.130</w:t>
            </w:r>
          </w:p>
        </w:tc>
        <w:tc>
          <w:tcPr>
            <w:tcW w:w="1991" w:type="pct"/>
            <w:gridSpan w:val="2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/>
                <w:bCs/>
              </w:rPr>
              <w:t>Характеристика по КТРУ:</w:t>
            </w:r>
          </w:p>
        </w:tc>
        <w:tc>
          <w:tcPr>
            <w:tcW w:w="752" w:type="pct"/>
            <w:vMerge w:val="restart"/>
            <w:vAlign w:val="center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265" w:type="pct"/>
            <w:vMerge w:val="restart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jc w:val="left"/>
            </w:pPr>
            <w:r w:rsidRPr="00071400">
              <w:t xml:space="preserve">Количество конфорок, </w:t>
            </w:r>
            <w:proofErr w:type="spellStart"/>
            <w:r w:rsidRPr="00071400">
              <w:t>шт</w:t>
            </w:r>
            <w:proofErr w:type="spellEnd"/>
            <w:r w:rsidRPr="00071400">
              <w:t>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jc w:val="center"/>
            </w:pPr>
            <w:r w:rsidRPr="00071400">
              <w:t>6</w:t>
            </w:r>
          </w:p>
        </w:tc>
        <w:tc>
          <w:tcPr>
            <w:tcW w:w="752" w:type="pct"/>
            <w:vMerge/>
            <w:vAlign w:val="center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Cs/>
              </w:rPr>
              <w:t>Мощность одной конфорки, кВт: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&gt; 2.5 и</w:t>
            </w:r>
            <w:r w:rsidRPr="00071400">
              <w:rPr>
                <w:bCs/>
              </w:rPr>
              <w:t xml:space="preserve"> ≤ 3</w:t>
            </w:r>
          </w:p>
        </w:tc>
        <w:tc>
          <w:tcPr>
            <w:tcW w:w="752" w:type="pct"/>
            <w:vMerge/>
            <w:vAlign w:val="center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Cs/>
              </w:rPr>
              <w:t>Необходимое напряжение сети, В: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  <w:r w:rsidRPr="00071400">
              <w:rPr>
                <w:bCs/>
              </w:rPr>
              <w:t>380</w:t>
            </w:r>
          </w:p>
        </w:tc>
        <w:tc>
          <w:tcPr>
            <w:tcW w:w="752" w:type="pct"/>
            <w:vMerge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Cs/>
              </w:rPr>
              <w:t>Тип конфорок: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  <w:r w:rsidRPr="00071400">
              <w:rPr>
                <w:bCs/>
              </w:rPr>
              <w:t>Электрические чугунные</w:t>
            </w:r>
          </w:p>
        </w:tc>
        <w:tc>
          <w:tcPr>
            <w:tcW w:w="752" w:type="pct"/>
            <w:vMerge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r w:rsidRPr="00071400">
              <w:t>Высота, мм: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jc w:val="center"/>
            </w:pPr>
            <w:r w:rsidRPr="00071400">
              <w:t>&gt; 850</w:t>
            </w:r>
          </w:p>
        </w:tc>
        <w:tc>
          <w:tcPr>
            <w:tcW w:w="752" w:type="pct"/>
            <w:vMerge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Cs/>
              </w:rPr>
              <w:t>Глубина, мм: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  <w:r w:rsidRPr="00071400">
              <w:rPr>
                <w:bCs/>
              </w:rPr>
              <w:t>&gt; 600</w:t>
            </w:r>
          </w:p>
        </w:tc>
        <w:tc>
          <w:tcPr>
            <w:tcW w:w="752" w:type="pct"/>
            <w:vMerge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Cs/>
              </w:rPr>
              <w:t>Ширина, мм: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  <w:r w:rsidRPr="00071400">
              <w:rPr>
                <w:bCs/>
              </w:rPr>
              <w:t>&gt; 800</w:t>
            </w:r>
          </w:p>
        </w:tc>
        <w:tc>
          <w:tcPr>
            <w:tcW w:w="752" w:type="pct"/>
            <w:vMerge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55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  <w:r w:rsidRPr="00071400">
              <w:rPr>
                <w:bCs/>
              </w:rPr>
              <w:t>Тип управления:</w:t>
            </w:r>
          </w:p>
        </w:tc>
        <w:tc>
          <w:tcPr>
            <w:tcW w:w="930" w:type="pct"/>
          </w:tcPr>
          <w:p w:rsidR="00EA06E0" w:rsidRPr="00071400" w:rsidRDefault="00EA06E0" w:rsidP="004411CA">
            <w:pPr>
              <w:spacing w:after="0"/>
              <w:jc w:val="center"/>
              <w:rPr>
                <w:bCs/>
              </w:rPr>
            </w:pPr>
            <w:r w:rsidRPr="00071400">
              <w:rPr>
                <w:bCs/>
              </w:rPr>
              <w:t>Механический</w:t>
            </w:r>
          </w:p>
        </w:tc>
        <w:tc>
          <w:tcPr>
            <w:tcW w:w="752" w:type="pct"/>
            <w:vMerge/>
          </w:tcPr>
          <w:p w:rsidR="00EA06E0" w:rsidRPr="00071400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93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F512C" w:rsidRDefault="00EA06E0" w:rsidP="004411CA">
            <w:pPr>
              <w:jc w:val="left"/>
            </w:pPr>
            <w:r w:rsidRPr="006F512C">
              <w:t>Конструктивные особенности: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>
              <w:t>Регулируемые ножки</w:t>
            </w:r>
          </w:p>
        </w:tc>
        <w:tc>
          <w:tcPr>
            <w:tcW w:w="752" w:type="pct"/>
            <w:vMerge/>
          </w:tcPr>
          <w:p w:rsidR="00EA06E0" w:rsidRPr="00613326" w:rsidRDefault="00EA06E0" w:rsidP="004411CA">
            <w:pPr>
              <w:spacing w:after="0"/>
              <w:jc w:val="left"/>
              <w:rPr>
                <w:bCs/>
              </w:rPr>
            </w:pPr>
          </w:p>
        </w:tc>
        <w:tc>
          <w:tcPr>
            <w:tcW w:w="309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87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991" w:type="pct"/>
            <w:gridSpan w:val="2"/>
          </w:tcPr>
          <w:p w:rsidR="00EA06E0" w:rsidRDefault="00EA06E0" w:rsidP="004411CA">
            <w:pPr>
              <w:jc w:val="left"/>
            </w:pPr>
            <w:r w:rsidRPr="00023BA5">
              <w:rPr>
                <w:b/>
                <w:bCs/>
              </w:rPr>
              <w:t>Дополнительные характеристики:</w:t>
            </w:r>
          </w:p>
        </w:tc>
        <w:tc>
          <w:tcPr>
            <w:tcW w:w="752" w:type="pct"/>
            <w:vMerge w:val="restart"/>
            <w:vAlign w:val="center"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  <w:r w:rsidRPr="00C24628">
              <w:rPr>
                <w:bCs/>
              </w:rPr>
              <w:t>В целях увеличения срока эксплуатации</w:t>
            </w:r>
          </w:p>
        </w:tc>
        <w:tc>
          <w:tcPr>
            <w:tcW w:w="309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87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F512C" w:rsidRDefault="00EA06E0" w:rsidP="004411CA">
            <w:pPr>
              <w:jc w:val="left"/>
            </w:pPr>
            <w:r>
              <w:t>Установка: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>
              <w:t>Напольная</w:t>
            </w:r>
          </w:p>
        </w:tc>
        <w:tc>
          <w:tcPr>
            <w:tcW w:w="752" w:type="pct"/>
            <w:vMerge/>
            <w:vAlign w:val="center"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87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F512C" w:rsidRDefault="00EA06E0" w:rsidP="004411CA">
            <w:pPr>
              <w:jc w:val="left"/>
            </w:pPr>
            <w:r w:rsidRPr="00023BA5">
              <w:t>Корпус выполнен из нержавеющей стали</w:t>
            </w:r>
            <w:r>
              <w:t>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>
              <w:t>Соответствие</w:t>
            </w:r>
          </w:p>
        </w:tc>
        <w:tc>
          <w:tcPr>
            <w:tcW w:w="752" w:type="pct"/>
            <w:vMerge/>
            <w:vAlign w:val="center"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87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F512C" w:rsidRDefault="00EA06E0" w:rsidP="004411CA">
            <w:pPr>
              <w:jc w:val="left"/>
            </w:pPr>
            <w:r>
              <w:t>Подставка</w:t>
            </w:r>
            <w:r w:rsidRPr="00023BA5">
              <w:t xml:space="preserve"> </w:t>
            </w:r>
            <w:r>
              <w:t xml:space="preserve">с полкой </w:t>
            </w:r>
            <w:r w:rsidRPr="00023BA5">
              <w:t>из крашенного металла.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>
              <w:t>Соответствие</w:t>
            </w:r>
          </w:p>
        </w:tc>
        <w:tc>
          <w:tcPr>
            <w:tcW w:w="752" w:type="pct"/>
            <w:vMerge/>
            <w:vAlign w:val="center"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09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8B1BD4" w:rsidTr="00EA06E0">
        <w:trPr>
          <w:trHeight w:val="87"/>
        </w:trPr>
        <w:tc>
          <w:tcPr>
            <w:tcW w:w="177" w:type="pct"/>
            <w:vMerge/>
          </w:tcPr>
          <w:p w:rsidR="00EA06E0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531" w:type="pct"/>
            <w:vMerge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</w:pPr>
          </w:p>
        </w:tc>
        <w:tc>
          <w:tcPr>
            <w:tcW w:w="487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062" w:type="pct"/>
          </w:tcPr>
          <w:p w:rsidR="00EA06E0" w:rsidRPr="006F512C" w:rsidRDefault="00EA06E0" w:rsidP="004411CA">
            <w:pPr>
              <w:jc w:val="left"/>
            </w:pPr>
            <w:r w:rsidRPr="00C24628">
              <w:t>Время разогрева до рабочей t</w:t>
            </w:r>
            <w:r>
              <w:t>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>
              <w:t>30 минут</w:t>
            </w:r>
          </w:p>
        </w:tc>
        <w:tc>
          <w:tcPr>
            <w:tcW w:w="752" w:type="pct"/>
            <w:vAlign w:val="center"/>
          </w:tcPr>
          <w:p w:rsidR="00EA06E0" w:rsidRPr="00613326" w:rsidRDefault="00EA06E0" w:rsidP="004411CA">
            <w:pPr>
              <w:spacing w:after="0"/>
              <w:jc w:val="center"/>
              <w:rPr>
                <w:bCs/>
              </w:rPr>
            </w:pPr>
            <w:r w:rsidRPr="00C24628">
              <w:rPr>
                <w:bCs/>
              </w:rPr>
              <w:t>В целях удобного использования</w:t>
            </w:r>
          </w:p>
        </w:tc>
        <w:tc>
          <w:tcPr>
            <w:tcW w:w="309" w:type="pct"/>
            <w:vMerge/>
            <w:vAlign w:val="center"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265" w:type="pct"/>
            <w:vMerge/>
          </w:tcPr>
          <w:p w:rsidR="00EA06E0" w:rsidRPr="008B1BD4" w:rsidRDefault="00EA06E0" w:rsidP="004411CA">
            <w:pPr>
              <w:spacing w:after="0"/>
              <w:jc w:val="center"/>
              <w:rPr>
                <w:bCs/>
              </w:rPr>
            </w:pPr>
          </w:p>
        </w:tc>
      </w:tr>
      <w:tr w:rsidR="00EA06E0" w:rsidRPr="00722D94" w:rsidTr="00EA06E0">
        <w:trPr>
          <w:trHeight w:val="165"/>
        </w:trPr>
        <w:tc>
          <w:tcPr>
            <w:tcW w:w="177" w:type="pct"/>
            <w:vMerge w:val="restart"/>
          </w:tcPr>
          <w:p w:rsidR="00EA06E0" w:rsidRPr="00722D94" w:rsidRDefault="00EA06E0" w:rsidP="00EA06E0">
            <w:pPr>
              <w:jc w:val="center"/>
            </w:pPr>
            <w:r>
              <w:t>5</w:t>
            </w:r>
          </w:p>
        </w:tc>
        <w:tc>
          <w:tcPr>
            <w:tcW w:w="531" w:type="pct"/>
            <w:vMerge w:val="restart"/>
          </w:tcPr>
          <w:p w:rsidR="00EA06E0" w:rsidRPr="00722D94" w:rsidRDefault="00EA06E0" w:rsidP="004411CA">
            <w:pPr>
              <w:jc w:val="center"/>
            </w:pPr>
            <w:r w:rsidRPr="00722D94">
              <w:t>Мармит</w:t>
            </w:r>
          </w:p>
          <w:p w:rsidR="00EA06E0" w:rsidRPr="00722D94" w:rsidRDefault="00EA06E0" w:rsidP="004411CA">
            <w:pPr>
              <w:jc w:val="center"/>
            </w:pPr>
            <w:r w:rsidRPr="00722D94">
              <w:t>(для 1-х блюд)</w:t>
            </w:r>
          </w:p>
          <w:p w:rsidR="00EA06E0" w:rsidRPr="00722D94" w:rsidRDefault="00EA06E0" w:rsidP="004411CA">
            <w:pPr>
              <w:jc w:val="left"/>
            </w:pPr>
            <w:r w:rsidRPr="00722D94">
              <w:tab/>
            </w:r>
          </w:p>
          <w:p w:rsidR="00EA06E0" w:rsidRPr="00722D94" w:rsidRDefault="00EA06E0" w:rsidP="004411CA">
            <w:pPr>
              <w:jc w:val="left"/>
            </w:pPr>
            <w:r w:rsidRPr="00722D94">
              <w:tab/>
            </w:r>
          </w:p>
          <w:p w:rsidR="00EA06E0" w:rsidRPr="00722D94" w:rsidRDefault="00EA06E0" w:rsidP="004411CA">
            <w:pPr>
              <w:jc w:val="left"/>
            </w:pPr>
            <w:r w:rsidRPr="00722D94">
              <w:tab/>
            </w:r>
          </w:p>
          <w:p w:rsidR="00EA06E0" w:rsidRPr="00722D94" w:rsidRDefault="00EA06E0" w:rsidP="004411CA">
            <w:pPr>
              <w:jc w:val="left"/>
            </w:pPr>
            <w:r w:rsidRPr="00722D94">
              <w:tab/>
            </w:r>
          </w:p>
          <w:p w:rsidR="00EA06E0" w:rsidRPr="00722D94" w:rsidRDefault="00EA06E0" w:rsidP="004411CA">
            <w:pPr>
              <w:jc w:val="left"/>
            </w:pPr>
            <w:r w:rsidRPr="00722D94">
              <w:tab/>
            </w:r>
          </w:p>
          <w:p w:rsidR="00EA06E0" w:rsidRPr="00722D94" w:rsidRDefault="00EA06E0" w:rsidP="004411CA">
            <w:pPr>
              <w:jc w:val="left"/>
            </w:pPr>
            <w:r w:rsidRPr="00722D94">
              <w:tab/>
            </w:r>
          </w:p>
        </w:tc>
        <w:tc>
          <w:tcPr>
            <w:tcW w:w="487" w:type="pct"/>
            <w:vMerge w:val="restart"/>
          </w:tcPr>
          <w:p w:rsidR="00EA06E0" w:rsidRPr="00722D94" w:rsidRDefault="00EA06E0" w:rsidP="004411CA">
            <w:pPr>
              <w:jc w:val="left"/>
            </w:pPr>
            <w:r w:rsidRPr="00722D94">
              <w:t>28.93.15.131-00000002</w:t>
            </w:r>
          </w:p>
        </w:tc>
        <w:tc>
          <w:tcPr>
            <w:tcW w:w="487" w:type="pct"/>
            <w:vMerge w:val="restart"/>
          </w:tcPr>
          <w:p w:rsidR="00EA06E0" w:rsidRPr="00722D94" w:rsidRDefault="00EA06E0" w:rsidP="004411CA">
            <w:pPr>
              <w:ind w:right="34"/>
              <w:jc w:val="left"/>
            </w:pPr>
            <w:r w:rsidRPr="00722D94">
              <w:t>28.93.15.131</w:t>
            </w:r>
          </w:p>
        </w:tc>
        <w:tc>
          <w:tcPr>
            <w:tcW w:w="1991" w:type="pct"/>
            <w:gridSpan w:val="2"/>
          </w:tcPr>
          <w:p w:rsidR="00EA06E0" w:rsidRPr="00722D94" w:rsidRDefault="00EA06E0" w:rsidP="004411CA">
            <w:pPr>
              <w:jc w:val="left"/>
            </w:pPr>
            <w:r w:rsidRPr="00722D94">
              <w:rPr>
                <w:b/>
                <w:bCs/>
              </w:rPr>
              <w:t>Характеристика по КТРУ:</w:t>
            </w:r>
          </w:p>
        </w:tc>
        <w:tc>
          <w:tcPr>
            <w:tcW w:w="752" w:type="pct"/>
            <w:vMerge w:val="restart"/>
          </w:tcPr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</w:p>
          <w:p w:rsidR="00EA06E0" w:rsidRPr="00722D94" w:rsidRDefault="00EA06E0" w:rsidP="004411CA">
            <w:pPr>
              <w:jc w:val="left"/>
            </w:pPr>
            <w:r w:rsidRPr="00722D94">
              <w:t xml:space="preserve"> </w:t>
            </w:r>
          </w:p>
        </w:tc>
        <w:tc>
          <w:tcPr>
            <w:tcW w:w="309" w:type="pct"/>
            <w:vMerge w:val="restart"/>
          </w:tcPr>
          <w:p w:rsidR="00EA06E0" w:rsidRPr="00722D94" w:rsidRDefault="00EA06E0" w:rsidP="004411CA">
            <w:pPr>
              <w:jc w:val="center"/>
            </w:pPr>
            <w:proofErr w:type="spellStart"/>
            <w:r w:rsidRPr="00722D94">
              <w:t>шт</w:t>
            </w:r>
            <w:proofErr w:type="spellEnd"/>
          </w:p>
        </w:tc>
        <w:tc>
          <w:tcPr>
            <w:tcW w:w="265" w:type="pct"/>
            <w:vMerge w:val="restart"/>
          </w:tcPr>
          <w:p w:rsidR="00EA06E0" w:rsidRPr="00722D94" w:rsidRDefault="00EA06E0" w:rsidP="004411CA">
            <w:pPr>
              <w:jc w:val="center"/>
            </w:pPr>
            <w:r w:rsidRPr="00722D94">
              <w:t>1</w:t>
            </w:r>
          </w:p>
        </w:tc>
      </w:tr>
      <w:tr w:rsidR="00EA06E0" w:rsidRPr="00722D94" w:rsidTr="00EA06E0">
        <w:trPr>
          <w:trHeight w:val="165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ind w:right="34"/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Исполнение: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 w:rsidRPr="00722D94">
              <w:t>Напольный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252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Мощность, кВт: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>
              <w:t>≥ 6 и &lt;</w:t>
            </w:r>
            <w:r w:rsidRPr="00722D94">
              <w:t xml:space="preserve">7.8 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66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 xml:space="preserve">Назначение 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 w:rsidRPr="00722D94">
              <w:t>Для первых блюд (супы)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66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Необходимое напряжение сети, В: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 w:rsidRPr="00722D94">
              <w:t>380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66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Рабочая температура; Градус Цельсия: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 w:rsidRPr="00722D94">
              <w:t>≥ 30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66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Рабочий объем, литр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  <w:rPr>
                <w:lang w:val="en-US"/>
              </w:rPr>
            </w:pPr>
            <w:r w:rsidRPr="00722D94">
              <w:rPr>
                <w:lang w:val="en-US"/>
              </w:rPr>
              <w:t xml:space="preserve"> </w:t>
            </w:r>
            <w:r w:rsidRPr="00722D94">
              <w:t xml:space="preserve">  </w:t>
            </w:r>
            <w:r w:rsidRPr="00722D94">
              <w:rPr>
                <w:lang w:val="en-US"/>
              </w:rPr>
              <w:t>&gt; 30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165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Тип: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 w:rsidRPr="00722D94">
              <w:t>Электрический</w:t>
            </w:r>
          </w:p>
        </w:tc>
        <w:tc>
          <w:tcPr>
            <w:tcW w:w="752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165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991" w:type="pct"/>
            <w:gridSpan w:val="2"/>
          </w:tcPr>
          <w:p w:rsidR="00EA06E0" w:rsidRPr="00722D94" w:rsidRDefault="00EA06E0" w:rsidP="004411CA">
            <w:pPr>
              <w:jc w:val="left"/>
            </w:pPr>
            <w:r w:rsidRPr="00722D94">
              <w:rPr>
                <w:b/>
                <w:bCs/>
              </w:rPr>
              <w:t>Дополнительные характеристики:</w:t>
            </w:r>
          </w:p>
        </w:tc>
        <w:tc>
          <w:tcPr>
            <w:tcW w:w="752" w:type="pct"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722D94" w:rsidTr="00EA06E0">
        <w:trPr>
          <w:trHeight w:val="308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 xml:space="preserve">Количество конфорок, </w:t>
            </w:r>
            <w:proofErr w:type="spellStart"/>
            <w:r w:rsidRPr="00722D94">
              <w:t>шт</w:t>
            </w:r>
            <w:proofErr w:type="spellEnd"/>
            <w:r w:rsidRPr="00722D94">
              <w:t>:</w:t>
            </w:r>
          </w:p>
        </w:tc>
        <w:tc>
          <w:tcPr>
            <w:tcW w:w="930" w:type="pct"/>
            <w:vAlign w:val="center"/>
          </w:tcPr>
          <w:p w:rsidR="00EA06E0" w:rsidRPr="00722D94" w:rsidRDefault="00EA06E0" w:rsidP="004411CA">
            <w:pPr>
              <w:jc w:val="center"/>
            </w:pPr>
            <w:r w:rsidRPr="00722D94">
              <w:t>3</w:t>
            </w:r>
          </w:p>
        </w:tc>
        <w:tc>
          <w:tcPr>
            <w:tcW w:w="752" w:type="pct"/>
            <w:vAlign w:val="center"/>
          </w:tcPr>
          <w:p w:rsidR="00EA06E0" w:rsidRPr="00722D94" w:rsidRDefault="00EA06E0" w:rsidP="004411CA">
            <w:pPr>
              <w:jc w:val="center"/>
            </w:pPr>
            <w:r w:rsidRPr="00722D94">
              <w:t>С целью удобного использования</w:t>
            </w:r>
          </w:p>
        </w:tc>
        <w:tc>
          <w:tcPr>
            <w:tcW w:w="309" w:type="pct"/>
            <w:vMerge/>
          </w:tcPr>
          <w:p w:rsidR="00EA06E0" w:rsidRPr="00722D94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722D94" w:rsidRDefault="00EA06E0" w:rsidP="004411CA">
            <w:pPr>
              <w:jc w:val="center"/>
            </w:pPr>
          </w:p>
        </w:tc>
      </w:tr>
      <w:tr w:rsidR="00EA06E0" w:rsidRPr="00F13109" w:rsidTr="00EA06E0">
        <w:trPr>
          <w:trHeight w:val="307"/>
        </w:trPr>
        <w:tc>
          <w:tcPr>
            <w:tcW w:w="17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531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487" w:type="pct"/>
            <w:vMerge/>
          </w:tcPr>
          <w:p w:rsidR="00EA06E0" w:rsidRPr="00722D94" w:rsidRDefault="00EA06E0" w:rsidP="004411CA">
            <w:pPr>
              <w:jc w:val="left"/>
            </w:pPr>
          </w:p>
        </w:tc>
        <w:tc>
          <w:tcPr>
            <w:tcW w:w="1062" w:type="pct"/>
          </w:tcPr>
          <w:p w:rsidR="00EA06E0" w:rsidRPr="00722D94" w:rsidRDefault="00EA06E0" w:rsidP="004411CA">
            <w:pPr>
              <w:jc w:val="left"/>
            </w:pPr>
            <w:r w:rsidRPr="00722D94">
              <w:t>На</w:t>
            </w:r>
            <w:r>
              <w:t>правляющие для подносов и полка:</w:t>
            </w:r>
          </w:p>
        </w:tc>
        <w:tc>
          <w:tcPr>
            <w:tcW w:w="930" w:type="pct"/>
          </w:tcPr>
          <w:p w:rsidR="00EA06E0" w:rsidRPr="00722D94" w:rsidRDefault="00EA06E0" w:rsidP="004411CA">
            <w:pPr>
              <w:jc w:val="center"/>
            </w:pPr>
            <w:r>
              <w:t>отсутствует</w:t>
            </w:r>
          </w:p>
        </w:tc>
        <w:tc>
          <w:tcPr>
            <w:tcW w:w="752" w:type="pct"/>
            <w:vAlign w:val="center"/>
          </w:tcPr>
          <w:p w:rsidR="00EA06E0" w:rsidRPr="00722D94" w:rsidRDefault="00EA06E0" w:rsidP="004411CA">
            <w:pPr>
              <w:jc w:val="center"/>
            </w:pPr>
            <w:r w:rsidRPr="00722D94">
              <w:t>С целью удобного использования</w:t>
            </w: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jc w:val="center"/>
            </w:pPr>
          </w:p>
        </w:tc>
        <w:tc>
          <w:tcPr>
            <w:tcW w:w="265" w:type="pct"/>
            <w:vMerge/>
          </w:tcPr>
          <w:p w:rsidR="00EA06E0" w:rsidRPr="00F13109" w:rsidRDefault="00EA06E0" w:rsidP="004411CA">
            <w:pPr>
              <w:jc w:val="center"/>
            </w:pPr>
          </w:p>
        </w:tc>
      </w:tr>
    </w:tbl>
    <w:tbl>
      <w:tblPr>
        <w:tblStyle w:val="a3"/>
        <w:tblW w:w="520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1560"/>
        <w:gridCol w:w="1560"/>
        <w:gridCol w:w="3401"/>
        <w:gridCol w:w="2978"/>
        <w:gridCol w:w="2415"/>
        <w:gridCol w:w="990"/>
        <w:gridCol w:w="842"/>
      </w:tblGrid>
      <w:tr w:rsidR="00EA06E0" w:rsidRPr="00563D25" w:rsidTr="004411CA">
        <w:trPr>
          <w:trHeight w:val="165"/>
        </w:trPr>
        <w:tc>
          <w:tcPr>
            <w:tcW w:w="177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lastRenderedPageBreak/>
              <w:t>6</w:t>
            </w:r>
          </w:p>
        </w:tc>
        <w:tc>
          <w:tcPr>
            <w:tcW w:w="531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 w:rsidRPr="006F4520">
              <w:t xml:space="preserve">Ванна моечная </w:t>
            </w:r>
            <w:r w:rsidRPr="006F4520">
              <w:rPr>
                <w:lang w:val="en-US"/>
              </w:rPr>
              <w:t xml:space="preserve">1 </w:t>
            </w:r>
            <w:r w:rsidRPr="006F4520">
              <w:t>секционная</w:t>
            </w:r>
          </w:p>
        </w:tc>
        <w:tc>
          <w:tcPr>
            <w:tcW w:w="487" w:type="pct"/>
            <w:vMerge w:val="restart"/>
          </w:tcPr>
          <w:p w:rsidR="00EA06E0" w:rsidRPr="00563D25" w:rsidRDefault="009B44E4" w:rsidP="004411CA">
            <w:pPr>
              <w:spacing w:after="0"/>
              <w:jc w:val="left"/>
            </w:pPr>
            <w:hyperlink r:id="rId8" w:tgtFrame="_blank" w:history="1">
              <w:r w:rsidR="00EA06E0" w:rsidRPr="00822452">
                <w:t>25.99.11.132-00000001</w:t>
              </w:r>
            </w:hyperlink>
          </w:p>
        </w:tc>
        <w:tc>
          <w:tcPr>
            <w:tcW w:w="487" w:type="pct"/>
            <w:vMerge w:val="restart"/>
          </w:tcPr>
          <w:p w:rsidR="00EA06E0" w:rsidRPr="00563D25" w:rsidRDefault="00EA06E0" w:rsidP="004411CA">
            <w:pPr>
              <w:ind w:left="-69" w:right="-86"/>
              <w:jc w:val="center"/>
            </w:pPr>
            <w:r w:rsidRPr="00822452">
              <w:t>25.99.11.132</w:t>
            </w:r>
          </w:p>
        </w:tc>
        <w:tc>
          <w:tcPr>
            <w:tcW w:w="1992" w:type="pct"/>
            <w:gridSpan w:val="2"/>
          </w:tcPr>
          <w:p w:rsidR="00EA06E0" w:rsidRPr="00563D25" w:rsidRDefault="00EA06E0" w:rsidP="004411CA">
            <w:pPr>
              <w:tabs>
                <w:tab w:val="left" w:pos="1335"/>
              </w:tabs>
              <w:jc w:val="left"/>
            </w:pPr>
            <w:r w:rsidRPr="002E0E6D">
              <w:rPr>
                <w:b/>
                <w:bCs/>
              </w:rPr>
              <w:t>Характеристика по КТРУ:</w:t>
            </w:r>
          </w:p>
        </w:tc>
        <w:tc>
          <w:tcPr>
            <w:tcW w:w="754" w:type="pct"/>
            <w:vMerge w:val="restart"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proofErr w:type="spellStart"/>
            <w:r w:rsidRPr="00563D25">
              <w:t>шт</w:t>
            </w:r>
            <w:proofErr w:type="spellEnd"/>
          </w:p>
        </w:tc>
        <w:tc>
          <w:tcPr>
            <w:tcW w:w="263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>1</w:t>
            </w:r>
          </w:p>
        </w:tc>
      </w:tr>
      <w:tr w:rsidR="00EA06E0" w:rsidRPr="00563D25" w:rsidTr="004411CA">
        <w:trPr>
          <w:trHeight w:val="11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ind w:left="-69" w:right="-86"/>
              <w:jc w:val="center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 xml:space="preserve">Количество секций, </w:t>
            </w:r>
            <w:proofErr w:type="spellStart"/>
            <w:r w:rsidRPr="00563D25">
              <w:t>шт</w:t>
            </w:r>
            <w:proofErr w:type="spellEnd"/>
            <w:r w:rsidRPr="00563D25"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1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1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ind w:left="-69" w:right="-86"/>
              <w:jc w:val="center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822452">
              <w:t>Материал исполнения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822452">
              <w:t>Нержавеющая сталь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ind w:left="-69" w:right="-86"/>
              <w:jc w:val="center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822452">
              <w:t>Наличие рабочей поверхности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Да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ind w:left="-69" w:right="-86"/>
              <w:jc w:val="center"/>
            </w:pPr>
          </w:p>
        </w:tc>
        <w:tc>
          <w:tcPr>
            <w:tcW w:w="1992" w:type="pct"/>
            <w:gridSpan w:val="2"/>
          </w:tcPr>
          <w:p w:rsidR="00EA06E0" w:rsidRPr="00563D25" w:rsidRDefault="00EA06E0" w:rsidP="004411CA">
            <w:r w:rsidRPr="00822452">
              <w:rPr>
                <w:b/>
                <w:bCs/>
              </w:rPr>
              <w:t>Дополнительные характеристики:</w:t>
            </w:r>
          </w:p>
        </w:tc>
        <w:tc>
          <w:tcPr>
            <w:tcW w:w="754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 w:rsidRPr="00822452">
              <w:rPr>
                <w:bCs/>
              </w:rPr>
              <w:t>В целях качественного</w:t>
            </w:r>
            <w:r>
              <w:rPr>
                <w:bCs/>
              </w:rPr>
              <w:t xml:space="preserve"> и </w:t>
            </w:r>
            <w:r w:rsidRPr="00822452">
              <w:rPr>
                <w:bCs/>
              </w:rPr>
              <w:t>удобного использования</w:t>
            </w: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Рабочая поверхность: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справа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Ширина,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1000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Глубина,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600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Высота,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850 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Размер раковины: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400х400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Тип мойки: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сварная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Борт: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Отверстие под смеситель: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307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Каркас: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разборный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Обвязка: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4-х сторонняя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82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>
              <w:t>Стойки</w:t>
            </w:r>
            <w:r w:rsidRPr="00563D25"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уголок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248"/>
        </w:trPr>
        <w:tc>
          <w:tcPr>
            <w:tcW w:w="177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>7</w:t>
            </w:r>
          </w:p>
        </w:tc>
        <w:tc>
          <w:tcPr>
            <w:tcW w:w="531" w:type="pct"/>
            <w:vMerge w:val="restart"/>
          </w:tcPr>
          <w:p w:rsidR="00EA06E0" w:rsidRPr="006F4520" w:rsidRDefault="00EA06E0" w:rsidP="004411CA">
            <w:pPr>
              <w:spacing w:after="0"/>
              <w:jc w:val="center"/>
            </w:pPr>
            <w:r w:rsidRPr="006F4520">
              <w:t>Ванна моечная</w:t>
            </w:r>
          </w:p>
          <w:p w:rsidR="00EA06E0" w:rsidRPr="002E0E6D" w:rsidRDefault="00EA06E0" w:rsidP="004411CA">
            <w:pPr>
              <w:spacing w:after="0"/>
              <w:jc w:val="center"/>
              <w:rPr>
                <w:highlight w:val="green"/>
              </w:rPr>
            </w:pPr>
            <w:r w:rsidRPr="006F4520">
              <w:t>2-секционная</w:t>
            </w:r>
          </w:p>
        </w:tc>
        <w:tc>
          <w:tcPr>
            <w:tcW w:w="487" w:type="pct"/>
            <w:vMerge w:val="restart"/>
          </w:tcPr>
          <w:p w:rsidR="00EA06E0" w:rsidRPr="00563D25" w:rsidRDefault="009B44E4" w:rsidP="004411CA">
            <w:pPr>
              <w:spacing w:after="0"/>
              <w:jc w:val="left"/>
            </w:pPr>
            <w:hyperlink r:id="rId9" w:tgtFrame="_blank" w:history="1">
              <w:r w:rsidR="00EA06E0" w:rsidRPr="00822452">
                <w:t>25.99.11.132-00000001</w:t>
              </w:r>
            </w:hyperlink>
          </w:p>
        </w:tc>
        <w:tc>
          <w:tcPr>
            <w:tcW w:w="487" w:type="pct"/>
            <w:vMerge w:val="restart"/>
          </w:tcPr>
          <w:p w:rsidR="00EA06E0" w:rsidRPr="00563D25" w:rsidRDefault="00EA06E0" w:rsidP="004411CA">
            <w:pPr>
              <w:spacing w:after="0"/>
              <w:ind w:left="-69" w:right="-86"/>
              <w:jc w:val="center"/>
            </w:pPr>
            <w:r w:rsidRPr="00822452">
              <w:t>25.99.11.132</w:t>
            </w:r>
          </w:p>
        </w:tc>
        <w:tc>
          <w:tcPr>
            <w:tcW w:w="1992" w:type="pct"/>
            <w:gridSpan w:val="2"/>
          </w:tcPr>
          <w:p w:rsidR="00EA06E0" w:rsidRPr="00563D25" w:rsidRDefault="00EA06E0" w:rsidP="004411CA">
            <w:r w:rsidRPr="00822452">
              <w:rPr>
                <w:b/>
                <w:bCs/>
              </w:rPr>
              <w:t>Характеристика по КТРУ:</w:t>
            </w:r>
          </w:p>
        </w:tc>
        <w:tc>
          <w:tcPr>
            <w:tcW w:w="754" w:type="pct"/>
            <w:vMerge w:val="restart"/>
          </w:tcPr>
          <w:p w:rsidR="00EA06E0" w:rsidRPr="00563D25" w:rsidRDefault="00EA06E0" w:rsidP="004411CA">
            <w:pPr>
              <w:spacing w:after="0"/>
            </w:pPr>
          </w:p>
        </w:tc>
        <w:tc>
          <w:tcPr>
            <w:tcW w:w="309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proofErr w:type="spellStart"/>
            <w:r w:rsidRPr="00563D25">
              <w:t>шт</w:t>
            </w:r>
            <w:proofErr w:type="spellEnd"/>
          </w:p>
        </w:tc>
        <w:tc>
          <w:tcPr>
            <w:tcW w:w="263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>2</w:t>
            </w:r>
          </w:p>
        </w:tc>
      </w:tr>
      <w:tr w:rsidR="00EA06E0" w:rsidRPr="00563D25" w:rsidTr="004411CA">
        <w:trPr>
          <w:trHeight w:val="82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ind w:left="-69" w:right="-86"/>
              <w:jc w:val="center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 xml:space="preserve">Количество секций, </w:t>
            </w:r>
            <w:proofErr w:type="spellStart"/>
            <w:r w:rsidRPr="00563D25">
              <w:t>шт</w:t>
            </w:r>
            <w:proofErr w:type="spellEnd"/>
            <w:r w:rsidRPr="00563D25"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2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82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ind w:left="-69" w:right="-86"/>
              <w:jc w:val="center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822452">
              <w:t>Материал исполнения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822452">
              <w:t>Нержавеющая сталь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308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ind w:left="-69" w:right="-86"/>
              <w:jc w:val="center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822452">
              <w:t>Наличие рабочей поверхности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307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2E0E6D" w:rsidRDefault="00EA06E0" w:rsidP="004411CA">
            <w:pPr>
              <w:spacing w:after="0"/>
              <w:jc w:val="left"/>
              <w:rPr>
                <w:highlight w:val="green"/>
              </w:rPr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822452" w:rsidRDefault="00EA06E0" w:rsidP="004411CA">
            <w:pPr>
              <w:spacing w:after="0"/>
              <w:ind w:left="-69" w:right="-86"/>
              <w:jc w:val="center"/>
            </w:pPr>
          </w:p>
        </w:tc>
        <w:tc>
          <w:tcPr>
            <w:tcW w:w="1992" w:type="pct"/>
            <w:gridSpan w:val="2"/>
          </w:tcPr>
          <w:p w:rsidR="00EA06E0" w:rsidRDefault="00EA06E0" w:rsidP="004411CA">
            <w:pPr>
              <w:jc w:val="left"/>
            </w:pPr>
            <w:r w:rsidRPr="00822452">
              <w:rPr>
                <w:b/>
                <w:bCs/>
              </w:rPr>
              <w:t>Дополнительные характеристики:</w:t>
            </w:r>
          </w:p>
        </w:tc>
        <w:tc>
          <w:tcPr>
            <w:tcW w:w="754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 w:rsidRPr="00822452">
              <w:rPr>
                <w:bCs/>
              </w:rPr>
              <w:t>В целях качественного и удобного использования</w:t>
            </w: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9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Длинна,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1100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9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Глубина,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600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9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Высота,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860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9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Тип каркаса: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сварная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9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Борт: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9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Отверстие под смеситель: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43"/>
        </w:trPr>
        <w:tc>
          <w:tcPr>
            <w:tcW w:w="177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>8</w:t>
            </w:r>
          </w:p>
        </w:tc>
        <w:tc>
          <w:tcPr>
            <w:tcW w:w="531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 xml:space="preserve">Умывальник </w:t>
            </w:r>
            <w:r w:rsidRPr="00563D25">
              <w:t>керамическ</w:t>
            </w:r>
            <w:r>
              <w:t>ий</w:t>
            </w:r>
          </w:p>
        </w:tc>
        <w:tc>
          <w:tcPr>
            <w:tcW w:w="487" w:type="pct"/>
            <w:vMerge w:val="restart"/>
          </w:tcPr>
          <w:p w:rsidR="00EA06E0" w:rsidRPr="00563D25" w:rsidRDefault="00EA06E0" w:rsidP="004411CA">
            <w:pPr>
              <w:spacing w:after="0"/>
              <w:ind w:left="-69" w:right="-86"/>
              <w:jc w:val="center"/>
            </w:pPr>
          </w:p>
        </w:tc>
        <w:tc>
          <w:tcPr>
            <w:tcW w:w="487" w:type="pct"/>
            <w:vMerge w:val="restart"/>
          </w:tcPr>
          <w:p w:rsidR="00EA06E0" w:rsidRPr="00563D25" w:rsidRDefault="00EA06E0" w:rsidP="004411CA">
            <w:pPr>
              <w:spacing w:after="0"/>
              <w:ind w:left="-69" w:right="-86"/>
              <w:jc w:val="center"/>
            </w:pPr>
            <w:r>
              <w:t>23.42.10.12</w:t>
            </w:r>
            <w:r w:rsidRPr="00563D25">
              <w:t>0</w:t>
            </w: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>
              <w:t>Вид: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Раковина</w:t>
            </w:r>
          </w:p>
        </w:tc>
        <w:tc>
          <w:tcPr>
            <w:tcW w:w="754" w:type="pct"/>
            <w:vMerge w:val="restart"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63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>4</w:t>
            </w:r>
          </w:p>
        </w:tc>
      </w:tr>
      <w:tr w:rsidR="00EA06E0" w:rsidRPr="00563D25" w:rsidTr="004411CA">
        <w:trPr>
          <w:trHeight w:val="4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Материал</w:t>
            </w:r>
            <w:r>
              <w:t xml:space="preserve"> корпуса</w:t>
            </w:r>
            <w:r w:rsidRPr="00563D25"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41602F">
              <w:t>Сантехнический фарфор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4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0C7EFB">
              <w:t>Высота,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≥170 и ≤ 20</w:t>
            </w:r>
            <w:r w:rsidRPr="0000142C">
              <w:t>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4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0C7EFB">
              <w:t>Глубина,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≥ 400 и </w:t>
            </w:r>
            <w:proofErr w:type="gramStart"/>
            <w:r w:rsidRPr="000C7EFB">
              <w:t>&lt; 425</w:t>
            </w:r>
            <w:proofErr w:type="gramEnd"/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4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0C7EFB">
              <w:t>Ширина, мм: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≥ 5</w:t>
            </w:r>
            <w:r w:rsidRPr="000C7EFB">
              <w:t>00 и </w:t>
            </w:r>
            <w:proofErr w:type="gramStart"/>
            <w:r w:rsidRPr="000C7EFB">
              <w:t xml:space="preserve">&lt; </w:t>
            </w:r>
            <w:r>
              <w:t>550</w:t>
            </w:r>
            <w:proofErr w:type="gramEnd"/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4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>
              <w:t xml:space="preserve">Количество отверстий для смеситель, </w:t>
            </w:r>
            <w:proofErr w:type="spellStart"/>
            <w:r>
              <w:t>шт</w:t>
            </w:r>
            <w:proofErr w:type="spellEnd"/>
            <w:r w:rsidRPr="00563D25"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1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41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>
              <w:t xml:space="preserve">Количество чаш (секций), </w:t>
            </w:r>
            <w:proofErr w:type="spellStart"/>
            <w:r>
              <w:t>шт</w:t>
            </w:r>
            <w:proofErr w:type="spellEnd"/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1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03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>
              <w:t>Монтаж: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к стене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1F5536">
              <w:t>Наличие крыла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1F5536">
              <w:t>Слив-перелив в комплекте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да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03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1F5536">
              <w:t>Тип установки</w:t>
            </w:r>
            <w:r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>
              <w:t>подвесная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 xml:space="preserve">Форма </w:t>
            </w:r>
            <w:r>
              <w:t>чаши</w:t>
            </w:r>
            <w:r w:rsidRPr="00563D25">
              <w:t>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полукруглая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Расположение отверстия для смесителя: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по центру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03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Цвет: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белый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308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Переливное отверстие:</w:t>
            </w:r>
          </w:p>
        </w:tc>
        <w:tc>
          <w:tcPr>
            <w:tcW w:w="930" w:type="pct"/>
          </w:tcPr>
          <w:p w:rsidR="00EA06E0" w:rsidRPr="00563D25" w:rsidRDefault="009B44E4" w:rsidP="004411CA">
            <w:pPr>
              <w:jc w:val="center"/>
            </w:pPr>
            <w:r>
              <w:t>наличие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222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63D25" w:rsidRDefault="00EA06E0" w:rsidP="004411CA">
            <w:pPr>
              <w:jc w:val="left"/>
            </w:pPr>
            <w:r w:rsidRPr="00563D25">
              <w:t>Набор крепежа для монтажа раковины на стену:</w:t>
            </w:r>
          </w:p>
        </w:tc>
        <w:tc>
          <w:tcPr>
            <w:tcW w:w="930" w:type="pct"/>
          </w:tcPr>
          <w:p w:rsidR="00EA06E0" w:rsidRPr="00563D25" w:rsidRDefault="00EA06E0" w:rsidP="004411CA">
            <w:pPr>
              <w:jc w:val="center"/>
            </w:pPr>
            <w:r w:rsidRPr="00563D25">
              <w:t>в комплекте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5"/>
        </w:trPr>
        <w:tc>
          <w:tcPr>
            <w:tcW w:w="177" w:type="pct"/>
            <w:vMerge w:val="restart"/>
          </w:tcPr>
          <w:p w:rsidR="00EA06E0" w:rsidRPr="00563D25" w:rsidRDefault="00EA06E0" w:rsidP="004411CA">
            <w:pPr>
              <w:spacing w:after="0"/>
              <w:jc w:val="left"/>
            </w:pPr>
            <w:r>
              <w:t>9</w:t>
            </w:r>
          </w:p>
        </w:tc>
        <w:tc>
          <w:tcPr>
            <w:tcW w:w="531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 w:rsidRPr="009A2843">
              <w:t>Раковина для мытья рук керамическая</w:t>
            </w:r>
          </w:p>
        </w:tc>
        <w:tc>
          <w:tcPr>
            <w:tcW w:w="487" w:type="pct"/>
            <w:vMerge w:val="restart"/>
          </w:tcPr>
          <w:p w:rsidR="00EA06E0" w:rsidRPr="00563D25" w:rsidRDefault="00EA06E0" w:rsidP="004411CA">
            <w:pPr>
              <w:spacing w:after="0"/>
              <w:ind w:left="-69" w:right="-86"/>
              <w:jc w:val="center"/>
            </w:pPr>
          </w:p>
        </w:tc>
        <w:tc>
          <w:tcPr>
            <w:tcW w:w="487" w:type="pct"/>
            <w:vMerge w:val="restart"/>
          </w:tcPr>
          <w:p w:rsidR="00EA06E0" w:rsidRPr="00563D25" w:rsidRDefault="00EA06E0" w:rsidP="004411CA">
            <w:pPr>
              <w:spacing w:after="0"/>
              <w:ind w:left="-69" w:right="-86"/>
              <w:jc w:val="center"/>
            </w:pPr>
            <w:r>
              <w:t>23.42.10.13</w:t>
            </w:r>
            <w:r w:rsidRPr="00563D25">
              <w:t>0</w:t>
            </w: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Вид: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Раковина</w:t>
            </w:r>
          </w:p>
        </w:tc>
        <w:tc>
          <w:tcPr>
            <w:tcW w:w="754" w:type="pct"/>
            <w:vMerge w:val="restart"/>
          </w:tcPr>
          <w:p w:rsidR="00EA06E0" w:rsidRPr="00554A53" w:rsidRDefault="00EA06E0" w:rsidP="004411CA"/>
        </w:tc>
        <w:tc>
          <w:tcPr>
            <w:tcW w:w="309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263" w:type="pct"/>
            <w:vMerge w:val="restart"/>
          </w:tcPr>
          <w:p w:rsidR="00EA06E0" w:rsidRPr="00563D25" w:rsidRDefault="00EA06E0" w:rsidP="004411CA">
            <w:pPr>
              <w:spacing w:after="0"/>
              <w:jc w:val="center"/>
            </w:pPr>
            <w:r>
              <w:t>1</w:t>
            </w: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Материал корпуса: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Сантехнический фарфор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Высота, мм: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00142C">
              <w:t>≥170 и ≤ 200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Глубина, мм: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 xml:space="preserve">≥ 400 и </w:t>
            </w:r>
            <w:proofErr w:type="gramStart"/>
            <w:r w:rsidRPr="00554A53">
              <w:t>&lt; 425</w:t>
            </w:r>
            <w:proofErr w:type="gramEnd"/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Ширина, мм: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 xml:space="preserve">≥ 500 и </w:t>
            </w:r>
            <w:proofErr w:type="gramStart"/>
            <w:r w:rsidRPr="00554A53">
              <w:t>&lt; 550</w:t>
            </w:r>
            <w:proofErr w:type="gramEnd"/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pPr>
              <w:jc w:val="left"/>
            </w:pPr>
            <w:r w:rsidRPr="00554A53">
              <w:t xml:space="preserve">Количество отверстий для смеситель, </w:t>
            </w:r>
            <w:proofErr w:type="spellStart"/>
            <w:r w:rsidRPr="00554A53">
              <w:t>шт</w:t>
            </w:r>
            <w:proofErr w:type="spellEnd"/>
            <w:r w:rsidRPr="00554A53">
              <w:t>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1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165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pPr>
              <w:jc w:val="left"/>
            </w:pPr>
            <w:r w:rsidRPr="00554A53">
              <w:t xml:space="preserve">Количество чаш (секций), </w:t>
            </w:r>
            <w:proofErr w:type="spellStart"/>
            <w:r w:rsidRPr="00554A53">
              <w:t>шт</w:t>
            </w:r>
            <w:proofErr w:type="spellEnd"/>
            <w:r w:rsidRPr="00554A53">
              <w:t>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1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Монтаж: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к стене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Наличие крыла: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нет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563D25" w:rsidTr="004411CA">
        <w:trPr>
          <w:trHeight w:val="5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pPr>
              <w:jc w:val="left"/>
            </w:pPr>
            <w:r w:rsidRPr="00554A53">
              <w:t>Слив-перелив в комплекте: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да</w:t>
            </w:r>
          </w:p>
        </w:tc>
        <w:tc>
          <w:tcPr>
            <w:tcW w:w="754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563D25" w:rsidRDefault="00EA06E0" w:rsidP="004411CA">
            <w:pPr>
              <w:spacing w:after="0"/>
              <w:jc w:val="center"/>
            </w:pPr>
          </w:p>
        </w:tc>
      </w:tr>
      <w:tr w:rsidR="00EA06E0" w:rsidRPr="00F13109" w:rsidTr="004411CA">
        <w:trPr>
          <w:trHeight w:val="3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554A53" w:rsidRDefault="00EA06E0" w:rsidP="004411CA">
            <w:r w:rsidRPr="00554A53">
              <w:t>Тип установки:</w:t>
            </w:r>
          </w:p>
        </w:tc>
        <w:tc>
          <w:tcPr>
            <w:tcW w:w="930" w:type="pct"/>
          </w:tcPr>
          <w:p w:rsidR="00EA06E0" w:rsidRPr="00554A53" w:rsidRDefault="00EA06E0" w:rsidP="004411CA">
            <w:pPr>
              <w:jc w:val="center"/>
            </w:pPr>
            <w:r w:rsidRPr="00554A53">
              <w:t>подвесная</w:t>
            </w:r>
          </w:p>
        </w:tc>
        <w:tc>
          <w:tcPr>
            <w:tcW w:w="754" w:type="pct"/>
            <w:vMerge/>
          </w:tcPr>
          <w:p w:rsidR="00EA06E0" w:rsidRPr="00FB587A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</w:tr>
      <w:tr w:rsidR="00EA06E0" w:rsidRPr="00F13109" w:rsidTr="004411CA">
        <w:trPr>
          <w:trHeight w:val="3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927E4C" w:rsidRDefault="00EA06E0" w:rsidP="004411CA">
            <w:r w:rsidRPr="00927E4C">
              <w:t>Форма чаши:</w:t>
            </w:r>
          </w:p>
        </w:tc>
        <w:tc>
          <w:tcPr>
            <w:tcW w:w="930" w:type="pct"/>
          </w:tcPr>
          <w:p w:rsidR="00EA06E0" w:rsidRPr="00927E4C" w:rsidRDefault="00EA06E0" w:rsidP="004411CA">
            <w:pPr>
              <w:jc w:val="center"/>
            </w:pPr>
            <w:r w:rsidRPr="00927E4C">
              <w:t>полукруглая</w:t>
            </w:r>
          </w:p>
        </w:tc>
        <w:tc>
          <w:tcPr>
            <w:tcW w:w="754" w:type="pct"/>
            <w:vMerge/>
          </w:tcPr>
          <w:p w:rsidR="00EA06E0" w:rsidRPr="00FB587A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</w:tr>
      <w:tr w:rsidR="00EA06E0" w:rsidRPr="00F13109" w:rsidTr="004411CA">
        <w:trPr>
          <w:trHeight w:val="3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927E4C" w:rsidRDefault="00EA06E0" w:rsidP="004411CA">
            <w:pPr>
              <w:jc w:val="left"/>
            </w:pPr>
            <w:r w:rsidRPr="00927E4C">
              <w:t>Расположение отверстия для смесителя:</w:t>
            </w:r>
          </w:p>
        </w:tc>
        <w:tc>
          <w:tcPr>
            <w:tcW w:w="930" w:type="pct"/>
          </w:tcPr>
          <w:p w:rsidR="00EA06E0" w:rsidRPr="00927E4C" w:rsidRDefault="00EA06E0" w:rsidP="004411CA">
            <w:pPr>
              <w:jc w:val="center"/>
            </w:pPr>
            <w:r w:rsidRPr="00927E4C">
              <w:t>по центру</w:t>
            </w:r>
          </w:p>
        </w:tc>
        <w:tc>
          <w:tcPr>
            <w:tcW w:w="754" w:type="pct"/>
            <w:vMerge/>
          </w:tcPr>
          <w:p w:rsidR="00EA06E0" w:rsidRPr="00FB587A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</w:tr>
      <w:tr w:rsidR="00EA06E0" w:rsidRPr="00F13109" w:rsidTr="004411CA">
        <w:trPr>
          <w:trHeight w:val="3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927E4C" w:rsidRDefault="00EA06E0" w:rsidP="004411CA">
            <w:pPr>
              <w:jc w:val="left"/>
            </w:pPr>
            <w:r w:rsidRPr="00927E4C">
              <w:t>Цвет:</w:t>
            </w:r>
          </w:p>
        </w:tc>
        <w:tc>
          <w:tcPr>
            <w:tcW w:w="930" w:type="pct"/>
          </w:tcPr>
          <w:p w:rsidR="00EA06E0" w:rsidRPr="00927E4C" w:rsidRDefault="00EA06E0" w:rsidP="004411CA">
            <w:pPr>
              <w:jc w:val="center"/>
            </w:pPr>
            <w:r w:rsidRPr="00927E4C">
              <w:t>белый</w:t>
            </w:r>
          </w:p>
        </w:tc>
        <w:tc>
          <w:tcPr>
            <w:tcW w:w="754" w:type="pct"/>
            <w:vMerge/>
          </w:tcPr>
          <w:p w:rsidR="00EA06E0" w:rsidRPr="00FB587A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</w:tr>
      <w:tr w:rsidR="00EA06E0" w:rsidRPr="00F13109" w:rsidTr="004411CA">
        <w:trPr>
          <w:trHeight w:val="3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927E4C" w:rsidRDefault="00EA06E0" w:rsidP="004411CA">
            <w:pPr>
              <w:jc w:val="left"/>
            </w:pPr>
            <w:r w:rsidRPr="00927E4C">
              <w:t>Переливное отверстие:</w:t>
            </w:r>
          </w:p>
        </w:tc>
        <w:tc>
          <w:tcPr>
            <w:tcW w:w="930" w:type="pct"/>
          </w:tcPr>
          <w:p w:rsidR="00EA06E0" w:rsidRPr="00927E4C" w:rsidRDefault="009B44E4" w:rsidP="004411CA">
            <w:pPr>
              <w:jc w:val="center"/>
            </w:pPr>
            <w:r>
              <w:t>наличие</w:t>
            </w:r>
            <w:bookmarkStart w:id="0" w:name="_GoBack"/>
            <w:bookmarkEnd w:id="0"/>
          </w:p>
        </w:tc>
        <w:tc>
          <w:tcPr>
            <w:tcW w:w="754" w:type="pct"/>
            <w:vMerge/>
          </w:tcPr>
          <w:p w:rsidR="00EA06E0" w:rsidRPr="00FB587A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</w:tr>
      <w:tr w:rsidR="00EA06E0" w:rsidRPr="00F13109" w:rsidTr="004411CA">
        <w:trPr>
          <w:trHeight w:val="30"/>
        </w:trPr>
        <w:tc>
          <w:tcPr>
            <w:tcW w:w="17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531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jc w:val="left"/>
            </w:pPr>
          </w:p>
        </w:tc>
        <w:tc>
          <w:tcPr>
            <w:tcW w:w="487" w:type="pct"/>
            <w:vMerge/>
          </w:tcPr>
          <w:p w:rsidR="00EA06E0" w:rsidRPr="00563D25" w:rsidRDefault="00EA06E0" w:rsidP="004411CA">
            <w:pPr>
              <w:spacing w:after="0"/>
              <w:ind w:left="-69" w:right="-86"/>
              <w:jc w:val="left"/>
            </w:pPr>
          </w:p>
        </w:tc>
        <w:tc>
          <w:tcPr>
            <w:tcW w:w="1062" w:type="pct"/>
          </w:tcPr>
          <w:p w:rsidR="00EA06E0" w:rsidRPr="00927E4C" w:rsidRDefault="00EA06E0" w:rsidP="004411CA">
            <w:pPr>
              <w:jc w:val="left"/>
            </w:pPr>
            <w:r w:rsidRPr="00927E4C">
              <w:t>Набор крепежа для монтажа раковины на стену:</w:t>
            </w:r>
          </w:p>
        </w:tc>
        <w:tc>
          <w:tcPr>
            <w:tcW w:w="930" w:type="pct"/>
          </w:tcPr>
          <w:p w:rsidR="00EA06E0" w:rsidRDefault="00EA06E0" w:rsidP="004411CA">
            <w:pPr>
              <w:jc w:val="center"/>
            </w:pPr>
            <w:r w:rsidRPr="00927E4C">
              <w:t>в комплекте</w:t>
            </w:r>
          </w:p>
        </w:tc>
        <w:tc>
          <w:tcPr>
            <w:tcW w:w="754" w:type="pct"/>
            <w:vMerge/>
          </w:tcPr>
          <w:p w:rsidR="00EA06E0" w:rsidRPr="00FB587A" w:rsidRDefault="00EA06E0" w:rsidP="004411CA">
            <w:pPr>
              <w:spacing w:after="0"/>
              <w:jc w:val="left"/>
            </w:pPr>
          </w:p>
        </w:tc>
        <w:tc>
          <w:tcPr>
            <w:tcW w:w="309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  <w:tc>
          <w:tcPr>
            <w:tcW w:w="263" w:type="pct"/>
            <w:vMerge/>
          </w:tcPr>
          <w:p w:rsidR="00EA06E0" w:rsidRPr="00F13109" w:rsidRDefault="00EA06E0" w:rsidP="004411CA">
            <w:pPr>
              <w:spacing w:after="0"/>
              <w:jc w:val="center"/>
            </w:pPr>
          </w:p>
        </w:tc>
      </w:tr>
    </w:tbl>
    <w:p w:rsidR="00263C1B" w:rsidRPr="002F5819" w:rsidRDefault="00263C1B" w:rsidP="00DE23FF">
      <w:pPr>
        <w:spacing w:after="0"/>
        <w:jc w:val="center"/>
        <w:rPr>
          <w:sz w:val="22"/>
          <w:szCs w:val="22"/>
        </w:rPr>
      </w:pPr>
    </w:p>
    <w:sectPr w:rsidR="00263C1B" w:rsidRPr="002F5819" w:rsidSect="003147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A3A33"/>
    <w:multiLevelType w:val="multilevel"/>
    <w:tmpl w:val="FA5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236C2"/>
    <w:multiLevelType w:val="multilevel"/>
    <w:tmpl w:val="C99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04028E"/>
    <w:multiLevelType w:val="multilevel"/>
    <w:tmpl w:val="6B7C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BF"/>
    <w:rsid w:val="000000E2"/>
    <w:rsid w:val="0000142C"/>
    <w:rsid w:val="00023BA5"/>
    <w:rsid w:val="00031FA6"/>
    <w:rsid w:val="00044F4B"/>
    <w:rsid w:val="000472D4"/>
    <w:rsid w:val="00071400"/>
    <w:rsid w:val="000A013F"/>
    <w:rsid w:val="000A31BF"/>
    <w:rsid w:val="000C5A02"/>
    <w:rsid w:val="000C7B51"/>
    <w:rsid w:val="000C7EFB"/>
    <w:rsid w:val="000F0561"/>
    <w:rsid w:val="000F0FFE"/>
    <w:rsid w:val="000F4A59"/>
    <w:rsid w:val="0010018A"/>
    <w:rsid w:val="00102581"/>
    <w:rsid w:val="00102FE2"/>
    <w:rsid w:val="00105819"/>
    <w:rsid w:val="00176CBC"/>
    <w:rsid w:val="001940BF"/>
    <w:rsid w:val="001A0A90"/>
    <w:rsid w:val="001A2028"/>
    <w:rsid w:val="001B15C9"/>
    <w:rsid w:val="001B3285"/>
    <w:rsid w:val="001B7D73"/>
    <w:rsid w:val="001C1966"/>
    <w:rsid w:val="001C2C74"/>
    <w:rsid w:val="001D4583"/>
    <w:rsid w:val="001D7A58"/>
    <w:rsid w:val="001E0C32"/>
    <w:rsid w:val="001F0A8F"/>
    <w:rsid w:val="001F5536"/>
    <w:rsid w:val="001F5CD7"/>
    <w:rsid w:val="00203353"/>
    <w:rsid w:val="00207F33"/>
    <w:rsid w:val="0022592B"/>
    <w:rsid w:val="00263713"/>
    <w:rsid w:val="00263C1B"/>
    <w:rsid w:val="002709DA"/>
    <w:rsid w:val="00275D08"/>
    <w:rsid w:val="00296E2F"/>
    <w:rsid w:val="002B4901"/>
    <w:rsid w:val="002C3723"/>
    <w:rsid w:val="002D0353"/>
    <w:rsid w:val="002D6C48"/>
    <w:rsid w:val="002E0E6D"/>
    <w:rsid w:val="002E1E1D"/>
    <w:rsid w:val="002F5819"/>
    <w:rsid w:val="003041BB"/>
    <w:rsid w:val="003055C7"/>
    <w:rsid w:val="00307314"/>
    <w:rsid w:val="003147D2"/>
    <w:rsid w:val="00320682"/>
    <w:rsid w:val="00321E65"/>
    <w:rsid w:val="00323FA5"/>
    <w:rsid w:val="00327B21"/>
    <w:rsid w:val="00331451"/>
    <w:rsid w:val="00333BFA"/>
    <w:rsid w:val="003452D9"/>
    <w:rsid w:val="00351994"/>
    <w:rsid w:val="0036383D"/>
    <w:rsid w:val="0036478C"/>
    <w:rsid w:val="00391517"/>
    <w:rsid w:val="00392890"/>
    <w:rsid w:val="00396A1C"/>
    <w:rsid w:val="0039752E"/>
    <w:rsid w:val="003B4247"/>
    <w:rsid w:val="003C468A"/>
    <w:rsid w:val="003E386C"/>
    <w:rsid w:val="003E757D"/>
    <w:rsid w:val="003E79BC"/>
    <w:rsid w:val="00400CAE"/>
    <w:rsid w:val="00412C8E"/>
    <w:rsid w:val="00413855"/>
    <w:rsid w:val="0041602F"/>
    <w:rsid w:val="00423817"/>
    <w:rsid w:val="0044054C"/>
    <w:rsid w:val="00442AC4"/>
    <w:rsid w:val="00455D5F"/>
    <w:rsid w:val="004668BC"/>
    <w:rsid w:val="00481F2A"/>
    <w:rsid w:val="00490592"/>
    <w:rsid w:val="0049481F"/>
    <w:rsid w:val="004A0601"/>
    <w:rsid w:val="004A43D9"/>
    <w:rsid w:val="004A4B93"/>
    <w:rsid w:val="004C7118"/>
    <w:rsid w:val="004E590C"/>
    <w:rsid w:val="0051031A"/>
    <w:rsid w:val="00512A4B"/>
    <w:rsid w:val="00524538"/>
    <w:rsid w:val="00524805"/>
    <w:rsid w:val="00540F55"/>
    <w:rsid w:val="00552171"/>
    <w:rsid w:val="005566C0"/>
    <w:rsid w:val="00563D25"/>
    <w:rsid w:val="00565ED1"/>
    <w:rsid w:val="00576169"/>
    <w:rsid w:val="005808A5"/>
    <w:rsid w:val="00592E20"/>
    <w:rsid w:val="005A1AD5"/>
    <w:rsid w:val="005B69BA"/>
    <w:rsid w:val="005C0644"/>
    <w:rsid w:val="005D2F7D"/>
    <w:rsid w:val="005E4269"/>
    <w:rsid w:val="00601C9B"/>
    <w:rsid w:val="006071D5"/>
    <w:rsid w:val="00613326"/>
    <w:rsid w:val="00631C84"/>
    <w:rsid w:val="006441BF"/>
    <w:rsid w:val="0065224A"/>
    <w:rsid w:val="00665230"/>
    <w:rsid w:val="006939D2"/>
    <w:rsid w:val="006A1C31"/>
    <w:rsid w:val="006A61E9"/>
    <w:rsid w:val="006C22F5"/>
    <w:rsid w:val="006D30B1"/>
    <w:rsid w:val="006D3172"/>
    <w:rsid w:val="006F4520"/>
    <w:rsid w:val="007100AD"/>
    <w:rsid w:val="00714F41"/>
    <w:rsid w:val="00734C5A"/>
    <w:rsid w:val="00757B80"/>
    <w:rsid w:val="007732B9"/>
    <w:rsid w:val="00775B68"/>
    <w:rsid w:val="00780475"/>
    <w:rsid w:val="00780693"/>
    <w:rsid w:val="007854D6"/>
    <w:rsid w:val="00794206"/>
    <w:rsid w:val="007B1ACF"/>
    <w:rsid w:val="007D2B88"/>
    <w:rsid w:val="007E653D"/>
    <w:rsid w:val="007F2EA4"/>
    <w:rsid w:val="008017B1"/>
    <w:rsid w:val="00801A01"/>
    <w:rsid w:val="00822452"/>
    <w:rsid w:val="008564E9"/>
    <w:rsid w:val="00881998"/>
    <w:rsid w:val="00882FFC"/>
    <w:rsid w:val="00890FF8"/>
    <w:rsid w:val="00891ED6"/>
    <w:rsid w:val="008A4264"/>
    <w:rsid w:val="008B1BD4"/>
    <w:rsid w:val="008C7B45"/>
    <w:rsid w:val="008D06A3"/>
    <w:rsid w:val="008E079E"/>
    <w:rsid w:val="008E2DFE"/>
    <w:rsid w:val="008E5A83"/>
    <w:rsid w:val="009022FD"/>
    <w:rsid w:val="00912BAF"/>
    <w:rsid w:val="00924B87"/>
    <w:rsid w:val="009260A0"/>
    <w:rsid w:val="009435F1"/>
    <w:rsid w:val="00956B6D"/>
    <w:rsid w:val="00957CD6"/>
    <w:rsid w:val="00963DDF"/>
    <w:rsid w:val="00974AFF"/>
    <w:rsid w:val="00987ED6"/>
    <w:rsid w:val="009A2843"/>
    <w:rsid w:val="009B44E4"/>
    <w:rsid w:val="009C1BDB"/>
    <w:rsid w:val="009E04A9"/>
    <w:rsid w:val="009E2842"/>
    <w:rsid w:val="00A001C9"/>
    <w:rsid w:val="00A023BD"/>
    <w:rsid w:val="00A043CF"/>
    <w:rsid w:val="00A11FFC"/>
    <w:rsid w:val="00A128F7"/>
    <w:rsid w:val="00A22359"/>
    <w:rsid w:val="00A23BAB"/>
    <w:rsid w:val="00A2795A"/>
    <w:rsid w:val="00A33F0F"/>
    <w:rsid w:val="00A3475B"/>
    <w:rsid w:val="00A35615"/>
    <w:rsid w:val="00A37E30"/>
    <w:rsid w:val="00A413E8"/>
    <w:rsid w:val="00A45BE6"/>
    <w:rsid w:val="00A50422"/>
    <w:rsid w:val="00A7136A"/>
    <w:rsid w:val="00A768AB"/>
    <w:rsid w:val="00A84A4D"/>
    <w:rsid w:val="00A90C52"/>
    <w:rsid w:val="00A9711D"/>
    <w:rsid w:val="00AE5AA5"/>
    <w:rsid w:val="00B02AF4"/>
    <w:rsid w:val="00B265E9"/>
    <w:rsid w:val="00B41D90"/>
    <w:rsid w:val="00B425D4"/>
    <w:rsid w:val="00B56EE9"/>
    <w:rsid w:val="00B61CD0"/>
    <w:rsid w:val="00B814F1"/>
    <w:rsid w:val="00B82DF0"/>
    <w:rsid w:val="00BA2CF5"/>
    <w:rsid w:val="00BB103B"/>
    <w:rsid w:val="00BD26DD"/>
    <w:rsid w:val="00BE0F19"/>
    <w:rsid w:val="00BE49C3"/>
    <w:rsid w:val="00BE602E"/>
    <w:rsid w:val="00BF1494"/>
    <w:rsid w:val="00BF7199"/>
    <w:rsid w:val="00C00ADA"/>
    <w:rsid w:val="00C06FFD"/>
    <w:rsid w:val="00C24628"/>
    <w:rsid w:val="00C279DE"/>
    <w:rsid w:val="00C5400D"/>
    <w:rsid w:val="00C57C67"/>
    <w:rsid w:val="00C616B0"/>
    <w:rsid w:val="00C76AB4"/>
    <w:rsid w:val="00C90FC8"/>
    <w:rsid w:val="00C94C9F"/>
    <w:rsid w:val="00C97283"/>
    <w:rsid w:val="00CA1F44"/>
    <w:rsid w:val="00CC6B85"/>
    <w:rsid w:val="00CD1082"/>
    <w:rsid w:val="00D0025A"/>
    <w:rsid w:val="00D059E2"/>
    <w:rsid w:val="00D07AC1"/>
    <w:rsid w:val="00D17A01"/>
    <w:rsid w:val="00D2777C"/>
    <w:rsid w:val="00D332F7"/>
    <w:rsid w:val="00D50ED5"/>
    <w:rsid w:val="00D51E9B"/>
    <w:rsid w:val="00D61F13"/>
    <w:rsid w:val="00D94B86"/>
    <w:rsid w:val="00D97F5A"/>
    <w:rsid w:val="00DA0CF3"/>
    <w:rsid w:val="00DA5B1C"/>
    <w:rsid w:val="00DB4DF5"/>
    <w:rsid w:val="00DE23FF"/>
    <w:rsid w:val="00E573F5"/>
    <w:rsid w:val="00E62423"/>
    <w:rsid w:val="00E64125"/>
    <w:rsid w:val="00E729C8"/>
    <w:rsid w:val="00E745C7"/>
    <w:rsid w:val="00E763BA"/>
    <w:rsid w:val="00E80FA6"/>
    <w:rsid w:val="00EA06E0"/>
    <w:rsid w:val="00EB7D15"/>
    <w:rsid w:val="00EC136D"/>
    <w:rsid w:val="00EC3A25"/>
    <w:rsid w:val="00ED4505"/>
    <w:rsid w:val="00EE7727"/>
    <w:rsid w:val="00EF7938"/>
    <w:rsid w:val="00F02E69"/>
    <w:rsid w:val="00F22F28"/>
    <w:rsid w:val="00F23ECA"/>
    <w:rsid w:val="00F40207"/>
    <w:rsid w:val="00F709F8"/>
    <w:rsid w:val="00F833BB"/>
    <w:rsid w:val="00F92F72"/>
    <w:rsid w:val="00F94F7D"/>
    <w:rsid w:val="00FA6225"/>
    <w:rsid w:val="00FB13DC"/>
    <w:rsid w:val="00FB587A"/>
    <w:rsid w:val="00FC22F0"/>
    <w:rsid w:val="00FD251C"/>
    <w:rsid w:val="00FD74D4"/>
    <w:rsid w:val="00FE5ED6"/>
    <w:rsid w:val="00FE6074"/>
    <w:rsid w:val="00FE674D"/>
    <w:rsid w:val="00FE7774"/>
    <w:rsid w:val="00FE7CD4"/>
    <w:rsid w:val="00FF33D4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E4594-6466-4AB9-AA34-9426B2D3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B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sid w:val="006441BF"/>
    <w:rPr>
      <w:rFonts w:ascii="Tahoma" w:hAnsi="Tahoma" w:cs="Tahoma" w:hint="default"/>
      <w:color w:val="000000"/>
      <w:sz w:val="16"/>
      <w:szCs w:val="16"/>
    </w:rPr>
  </w:style>
  <w:style w:type="table" w:styleId="a3">
    <w:name w:val="Table Grid"/>
    <w:basedOn w:val="a1"/>
    <w:uiPriority w:val="59"/>
    <w:rsid w:val="00263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0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8B1BD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D450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11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11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ktru/ktruCard/ktru-description.html?itemId=82682&amp;backUrl=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epz/ktru/ktruCard/ktru-description.html?itemId=61319&amp;backUr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ktru/ktruCard/ktru-description.html?itemId=61319&amp;backUrl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ktru-description.html?itemId=82682&amp;back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D6DC-F674-480E-BD5D-F769503D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7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101</cp:lastModifiedBy>
  <cp:revision>34</cp:revision>
  <cp:lastPrinted>2025-03-14T10:46:00Z</cp:lastPrinted>
  <dcterms:created xsi:type="dcterms:W3CDTF">2023-03-01T10:42:00Z</dcterms:created>
  <dcterms:modified xsi:type="dcterms:W3CDTF">2025-03-18T11:55:00Z</dcterms:modified>
</cp:coreProperties>
</file>