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01" w:rsidRPr="00E27D85" w:rsidRDefault="003D3B01" w:rsidP="003D3B01">
      <w:pPr>
        <w:jc w:val="center"/>
        <w:rPr>
          <w:b/>
          <w:color w:val="000000"/>
          <w:sz w:val="28"/>
          <w:szCs w:val="28"/>
        </w:rPr>
      </w:pPr>
      <w:r w:rsidRPr="00E27D85">
        <w:rPr>
          <w:b/>
          <w:color w:val="000000"/>
          <w:sz w:val="28"/>
          <w:szCs w:val="28"/>
        </w:rPr>
        <w:t>Договор</w:t>
      </w:r>
      <w:r w:rsidR="00472B65" w:rsidRPr="00E27D85">
        <w:rPr>
          <w:b/>
          <w:color w:val="000000"/>
          <w:sz w:val="28"/>
          <w:szCs w:val="28"/>
        </w:rPr>
        <w:t xml:space="preserve"> № </w:t>
      </w:r>
      <w:r w:rsidR="00DE4C79">
        <w:rPr>
          <w:b/>
          <w:color w:val="000000"/>
          <w:sz w:val="28"/>
          <w:szCs w:val="28"/>
        </w:rPr>
        <w:t>________________________</w:t>
      </w:r>
    </w:p>
    <w:p w:rsidR="00472B65" w:rsidRPr="00E27D85" w:rsidRDefault="00472B65" w:rsidP="00472B65">
      <w:pPr>
        <w:keepNext/>
        <w:jc w:val="center"/>
        <w:rPr>
          <w:b/>
          <w:sz w:val="28"/>
          <w:szCs w:val="28"/>
        </w:rPr>
      </w:pPr>
      <w:r w:rsidRPr="00E27D85">
        <w:rPr>
          <w:b/>
          <w:sz w:val="28"/>
          <w:szCs w:val="28"/>
        </w:rPr>
        <w:t>на оказание комплекса услуг и работ</w:t>
      </w:r>
    </w:p>
    <w:p w:rsidR="00472B65" w:rsidRPr="00E27D85" w:rsidRDefault="00472B65" w:rsidP="00472B65">
      <w:pPr>
        <w:keepNext/>
        <w:jc w:val="center"/>
        <w:rPr>
          <w:b/>
          <w:bCs/>
          <w:sz w:val="28"/>
          <w:szCs w:val="28"/>
        </w:rPr>
      </w:pPr>
      <w:r w:rsidRPr="00E27D85">
        <w:rPr>
          <w:b/>
          <w:sz w:val="28"/>
          <w:szCs w:val="28"/>
        </w:rPr>
        <w:t>по монтажу</w:t>
      </w:r>
      <w:r w:rsidR="00F15360">
        <w:rPr>
          <w:b/>
          <w:sz w:val="28"/>
          <w:szCs w:val="28"/>
        </w:rPr>
        <w:t xml:space="preserve">, </w:t>
      </w:r>
      <w:r w:rsidR="00F15360" w:rsidRPr="00E27D85">
        <w:rPr>
          <w:b/>
          <w:sz w:val="28"/>
          <w:szCs w:val="28"/>
        </w:rPr>
        <w:t>установке</w:t>
      </w:r>
      <w:r w:rsidR="00121383">
        <w:rPr>
          <w:b/>
          <w:sz w:val="28"/>
          <w:szCs w:val="28"/>
        </w:rPr>
        <w:t xml:space="preserve"> </w:t>
      </w:r>
      <w:r w:rsidRPr="00E27D85">
        <w:rPr>
          <w:b/>
          <w:sz w:val="28"/>
          <w:szCs w:val="28"/>
        </w:rPr>
        <w:t xml:space="preserve">и </w:t>
      </w:r>
      <w:r w:rsidR="00DE4C79">
        <w:rPr>
          <w:b/>
          <w:bCs/>
          <w:sz w:val="28"/>
          <w:szCs w:val="28"/>
        </w:rPr>
        <w:t>пуско</w:t>
      </w:r>
      <w:r w:rsidR="00C45D0E">
        <w:rPr>
          <w:b/>
          <w:bCs/>
          <w:sz w:val="28"/>
          <w:szCs w:val="28"/>
        </w:rPr>
        <w:t>-</w:t>
      </w:r>
      <w:r w:rsidR="00DE4C79">
        <w:rPr>
          <w:b/>
          <w:bCs/>
          <w:sz w:val="28"/>
          <w:szCs w:val="28"/>
        </w:rPr>
        <w:t>наладке</w:t>
      </w:r>
    </w:p>
    <w:p w:rsidR="00472B65" w:rsidRPr="00E27D85" w:rsidRDefault="00472B65" w:rsidP="00472B65">
      <w:pPr>
        <w:keepNext/>
        <w:jc w:val="center"/>
        <w:rPr>
          <w:b/>
          <w:bCs/>
          <w:sz w:val="28"/>
          <w:szCs w:val="28"/>
        </w:rPr>
      </w:pPr>
      <w:r w:rsidRPr="00E27D85">
        <w:rPr>
          <w:b/>
          <w:bCs/>
          <w:sz w:val="28"/>
          <w:szCs w:val="28"/>
        </w:rPr>
        <w:t xml:space="preserve">комплекса инженерно-технических средств охраны </w:t>
      </w:r>
      <w:r w:rsidR="001D2A72">
        <w:rPr>
          <w:b/>
          <w:bCs/>
          <w:sz w:val="28"/>
          <w:szCs w:val="28"/>
        </w:rPr>
        <w:t>(КИТСО)</w:t>
      </w:r>
    </w:p>
    <w:p w:rsidR="00472B65" w:rsidRDefault="00C45D0E" w:rsidP="00472B65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объекте ТЭК</w:t>
      </w:r>
    </w:p>
    <w:p w:rsidR="00E27D85" w:rsidRPr="00E27D85" w:rsidRDefault="00E27D85" w:rsidP="00472B65">
      <w:pPr>
        <w:keepNext/>
        <w:jc w:val="center"/>
        <w:rPr>
          <w:b/>
          <w:sz w:val="28"/>
          <w:szCs w:val="28"/>
        </w:rPr>
      </w:pPr>
    </w:p>
    <w:p w:rsidR="00472B65" w:rsidRPr="00472B65" w:rsidRDefault="00472B65" w:rsidP="00472B65">
      <w:pPr>
        <w:keepNext/>
        <w:jc w:val="center"/>
        <w:rPr>
          <w:b/>
        </w:rPr>
      </w:pPr>
    </w:p>
    <w:p w:rsidR="003D3B01" w:rsidRDefault="00472B65" w:rsidP="003D3B01">
      <w:pPr>
        <w:rPr>
          <w:color w:val="000000"/>
        </w:rPr>
      </w:pPr>
      <w:r>
        <w:rPr>
          <w:color w:val="000000"/>
        </w:rPr>
        <w:t>г</w:t>
      </w:r>
      <w:proofErr w:type="gramStart"/>
      <w:r>
        <w:rPr>
          <w:color w:val="000000"/>
        </w:rPr>
        <w:t>.</w:t>
      </w:r>
      <w:r w:rsidR="00CE55E0">
        <w:rPr>
          <w:color w:val="000000"/>
        </w:rPr>
        <w:t>Б</w:t>
      </w:r>
      <w:proofErr w:type="gramEnd"/>
      <w:r w:rsidR="00CE55E0">
        <w:rPr>
          <w:color w:val="000000"/>
        </w:rPr>
        <w:t xml:space="preserve">елебей                                          </w:t>
      </w:r>
      <w:r>
        <w:rPr>
          <w:color w:val="000000"/>
        </w:rPr>
        <w:t xml:space="preserve">   </w:t>
      </w:r>
      <w:r w:rsidR="003D3B01" w:rsidRPr="0080511D">
        <w:rPr>
          <w:color w:val="000000"/>
        </w:rPr>
        <w:t xml:space="preserve">                            </w:t>
      </w:r>
      <w:r w:rsidR="003D3B01">
        <w:rPr>
          <w:color w:val="000000"/>
        </w:rPr>
        <w:t xml:space="preserve">         </w:t>
      </w:r>
      <w:r>
        <w:rPr>
          <w:color w:val="000000"/>
        </w:rPr>
        <w:t xml:space="preserve">     </w:t>
      </w:r>
      <w:r w:rsidR="003D3B01">
        <w:rPr>
          <w:color w:val="000000"/>
        </w:rPr>
        <w:t xml:space="preserve"> </w:t>
      </w:r>
      <w:r w:rsidR="003D3B01" w:rsidRPr="0080511D">
        <w:rPr>
          <w:color w:val="000000"/>
        </w:rPr>
        <w:t xml:space="preserve">          «…..» </w:t>
      </w:r>
      <w:r w:rsidR="00CE55E0">
        <w:rPr>
          <w:color w:val="000000"/>
        </w:rPr>
        <w:t>___________</w:t>
      </w:r>
      <w:r>
        <w:rPr>
          <w:color w:val="000000"/>
        </w:rPr>
        <w:t xml:space="preserve"> 202</w:t>
      </w:r>
      <w:r w:rsidR="00CE55E0">
        <w:rPr>
          <w:color w:val="000000"/>
        </w:rPr>
        <w:t>5</w:t>
      </w:r>
      <w:r>
        <w:rPr>
          <w:color w:val="000000"/>
        </w:rPr>
        <w:t xml:space="preserve"> года</w:t>
      </w:r>
    </w:p>
    <w:p w:rsidR="00E27D85" w:rsidRPr="0080511D" w:rsidRDefault="00E27D85" w:rsidP="003D3B01">
      <w:pPr>
        <w:rPr>
          <w:color w:val="000000"/>
        </w:rPr>
      </w:pPr>
    </w:p>
    <w:p w:rsidR="003D3B01" w:rsidRDefault="00CE55E0" w:rsidP="00472B65">
      <w:pPr>
        <w:jc w:val="both"/>
        <w:rPr>
          <w:color w:val="000000"/>
        </w:rPr>
      </w:pPr>
      <w:r>
        <w:rPr>
          <w:b/>
          <w:bCs/>
          <w:color w:val="000000"/>
        </w:rPr>
        <w:t>Общество с ограниченной ответственностью «Теплоэнерго</w:t>
      </w:r>
      <w:r w:rsidR="00472B65" w:rsidRPr="00472B65">
        <w:rPr>
          <w:b/>
          <w:bCs/>
          <w:color w:val="000000"/>
        </w:rPr>
        <w:t>»</w:t>
      </w:r>
      <w:r>
        <w:rPr>
          <w:color w:val="000000"/>
        </w:rPr>
        <w:t xml:space="preserve"> (ОО</w:t>
      </w:r>
      <w:r w:rsidR="00472B65" w:rsidRPr="00472B65">
        <w:rPr>
          <w:color w:val="000000"/>
        </w:rPr>
        <w:t>О «</w:t>
      </w:r>
      <w:r>
        <w:rPr>
          <w:color w:val="000000"/>
        </w:rPr>
        <w:t>Теплоэнерго</w:t>
      </w:r>
      <w:r w:rsidR="00472B65" w:rsidRPr="00472B65">
        <w:rPr>
          <w:color w:val="000000"/>
        </w:rPr>
        <w:t xml:space="preserve">»), именуемое в дальнейшем «Заказчик», в лице директора </w:t>
      </w:r>
      <w:r>
        <w:rPr>
          <w:color w:val="000000"/>
        </w:rPr>
        <w:t>Лущица Сергея Анатолье</w:t>
      </w:r>
      <w:r w:rsidR="00472B65" w:rsidRPr="00472B65">
        <w:rPr>
          <w:color w:val="000000"/>
        </w:rPr>
        <w:t>вича, действующего на основании Устава, с одной стороны</w:t>
      </w:r>
      <w:r w:rsidR="003D3B01" w:rsidRPr="0080511D">
        <w:rPr>
          <w:color w:val="000000"/>
        </w:rPr>
        <w:t xml:space="preserve">, и </w:t>
      </w:r>
    </w:p>
    <w:p w:rsidR="003D3B01" w:rsidRPr="0080511D" w:rsidRDefault="003D3B01" w:rsidP="003D3B01">
      <w:pPr>
        <w:rPr>
          <w:color w:val="000000"/>
        </w:rPr>
      </w:pPr>
      <w:r w:rsidRPr="0080511D">
        <w:rPr>
          <w:color w:val="000000"/>
        </w:rPr>
        <w:t xml:space="preserve"> </w:t>
      </w:r>
      <w:r>
        <w:rPr>
          <w:color w:val="000000"/>
        </w:rPr>
        <w:t>……..</w:t>
      </w:r>
      <w:r w:rsidRPr="0080511D">
        <w:rPr>
          <w:color w:val="000000"/>
        </w:rPr>
        <w:t>……………………………………………………………………………</w:t>
      </w:r>
      <w:r>
        <w:rPr>
          <w:color w:val="000000"/>
        </w:rPr>
        <w:t>………</w:t>
      </w:r>
      <w:r w:rsidRPr="0080511D">
        <w:rPr>
          <w:color w:val="000000"/>
        </w:rPr>
        <w:t xml:space="preserve">………. в лице </w:t>
      </w:r>
    </w:p>
    <w:p w:rsidR="003D3B01" w:rsidRPr="0080511D" w:rsidRDefault="003D3B01" w:rsidP="003D3B01">
      <w:pPr>
        <w:rPr>
          <w:i/>
          <w:color w:val="000000"/>
          <w:sz w:val="18"/>
          <w:szCs w:val="18"/>
        </w:rPr>
      </w:pPr>
      <w:r w:rsidRPr="0080511D">
        <w:rPr>
          <w:i/>
          <w:color w:val="000000"/>
          <w:sz w:val="18"/>
          <w:szCs w:val="18"/>
        </w:rPr>
        <w:t xml:space="preserve">                                                   (наименование организации, индивидуальный предприниматель)</w:t>
      </w:r>
    </w:p>
    <w:p w:rsidR="003D3B01" w:rsidRPr="0080511D" w:rsidRDefault="003D3B01" w:rsidP="003D3B01">
      <w:pPr>
        <w:rPr>
          <w:bCs/>
          <w:color w:val="000000"/>
        </w:rPr>
      </w:pPr>
      <w:r w:rsidRPr="0080511D">
        <w:rPr>
          <w:color w:val="000000"/>
        </w:rPr>
        <w:t>……………………………………………,</w:t>
      </w:r>
      <w:r w:rsidRPr="0080511D">
        <w:rPr>
          <w:b/>
          <w:bCs/>
          <w:color w:val="000000"/>
        </w:rPr>
        <w:t xml:space="preserve"> </w:t>
      </w:r>
      <w:r w:rsidRPr="0080511D">
        <w:rPr>
          <w:bCs/>
          <w:color w:val="000000"/>
        </w:rPr>
        <w:t>действующего на основании</w:t>
      </w:r>
      <w:proofErr w:type="gramStart"/>
      <w:r w:rsidRPr="0080511D">
        <w:rPr>
          <w:bCs/>
          <w:color w:val="000000"/>
        </w:rPr>
        <w:t xml:space="preserve"> .</w:t>
      </w:r>
      <w:proofErr w:type="gramEnd"/>
      <w:r w:rsidRPr="0080511D">
        <w:rPr>
          <w:bCs/>
          <w:color w:val="000000"/>
        </w:rPr>
        <w:t>.…</w:t>
      </w:r>
      <w:r w:rsidR="00D15EA5">
        <w:rPr>
          <w:bCs/>
          <w:color w:val="000000"/>
        </w:rPr>
        <w:t>……..</w:t>
      </w:r>
      <w:r>
        <w:rPr>
          <w:bCs/>
          <w:color w:val="000000"/>
        </w:rPr>
        <w:t>..</w:t>
      </w:r>
      <w:r w:rsidRPr="0080511D">
        <w:rPr>
          <w:bCs/>
          <w:color w:val="000000"/>
        </w:rPr>
        <w:t>……………….</w:t>
      </w:r>
      <w:r w:rsidR="00416298">
        <w:rPr>
          <w:bCs/>
          <w:color w:val="000000"/>
        </w:rPr>
        <w:t>,</w:t>
      </w:r>
    </w:p>
    <w:p w:rsidR="003D3B01" w:rsidRPr="0080511D" w:rsidRDefault="003D3B01" w:rsidP="003D3B01">
      <w:pPr>
        <w:pStyle w:val="ConsPlusNormal"/>
        <w:ind w:firstLine="0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80511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</w:t>
      </w:r>
      <w:r w:rsidRPr="0080511D">
        <w:rPr>
          <w:rFonts w:ascii="Times New Roman" w:hAnsi="Times New Roman" w:cs="Times New Roman"/>
          <w:i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ф</w:t>
      </w:r>
      <w:r w:rsidRPr="0080511D">
        <w:rPr>
          <w:rFonts w:ascii="Times New Roman" w:hAnsi="Times New Roman" w:cs="Times New Roman"/>
          <w:i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и</w:t>
      </w:r>
      <w:r w:rsidRPr="0080511D">
        <w:rPr>
          <w:rFonts w:ascii="Times New Roman" w:hAnsi="Times New Roman" w:cs="Times New Roman"/>
          <w:i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о</w:t>
      </w:r>
      <w:r w:rsidRPr="0080511D">
        <w:rPr>
          <w:rFonts w:ascii="Times New Roman" w:hAnsi="Times New Roman" w:cs="Times New Roman"/>
          <w:i/>
          <w:color w:val="000000"/>
          <w:sz w:val="16"/>
          <w:szCs w:val="16"/>
        </w:rPr>
        <w:t>.)</w:t>
      </w:r>
    </w:p>
    <w:p w:rsidR="003D3B01" w:rsidRPr="0080511D" w:rsidRDefault="003D3B01" w:rsidP="003D3B01">
      <w:pPr>
        <w:rPr>
          <w:color w:val="000000"/>
        </w:rPr>
      </w:pPr>
      <w:r w:rsidRPr="0080511D">
        <w:rPr>
          <w:color w:val="000000"/>
        </w:rPr>
        <w:t>именуемы</w:t>
      </w:r>
      <w:r w:rsidR="00416298">
        <w:rPr>
          <w:color w:val="000000"/>
        </w:rPr>
        <w:t>й</w:t>
      </w:r>
      <w:r w:rsidRPr="0080511D">
        <w:rPr>
          <w:color w:val="000000"/>
        </w:rPr>
        <w:t xml:space="preserve"> в дальнейшем «</w:t>
      </w:r>
      <w:r>
        <w:rPr>
          <w:color w:val="000000"/>
        </w:rPr>
        <w:t>Исполнитель</w:t>
      </w:r>
      <w:r w:rsidRPr="0080511D">
        <w:rPr>
          <w:color w:val="000000"/>
        </w:rPr>
        <w:t>»</w:t>
      </w:r>
      <w:r w:rsidRPr="0080511D">
        <w:rPr>
          <w:bCs/>
          <w:color w:val="000000"/>
        </w:rPr>
        <w:t xml:space="preserve"> з</w:t>
      </w:r>
      <w:r w:rsidRPr="0080511D">
        <w:rPr>
          <w:color w:val="000000"/>
        </w:rPr>
        <w:t>аключили настоящий договор о нижеследующем:</w:t>
      </w:r>
    </w:p>
    <w:p w:rsidR="003D3B01" w:rsidRPr="0080511D" w:rsidRDefault="003D3B01" w:rsidP="003D3B01">
      <w:pPr>
        <w:rPr>
          <w:color w:val="000000"/>
        </w:rPr>
      </w:pPr>
    </w:p>
    <w:p w:rsidR="003D3B01" w:rsidRDefault="003D3B01" w:rsidP="003D3B01">
      <w:pPr>
        <w:jc w:val="center"/>
        <w:rPr>
          <w:b/>
          <w:color w:val="000000"/>
        </w:rPr>
      </w:pPr>
      <w:r w:rsidRPr="0080511D">
        <w:rPr>
          <w:b/>
          <w:color w:val="000000"/>
        </w:rPr>
        <w:t>1. Предмет договора</w:t>
      </w:r>
    </w:p>
    <w:p w:rsidR="003D3B01" w:rsidRPr="0080511D" w:rsidRDefault="003D3B01" w:rsidP="001F4796">
      <w:pPr>
        <w:jc w:val="both"/>
        <w:rPr>
          <w:color w:val="000000"/>
        </w:rPr>
      </w:pPr>
      <w:r w:rsidRPr="0080511D">
        <w:rPr>
          <w:color w:val="000000"/>
        </w:rPr>
        <w:t xml:space="preserve">1.1. </w:t>
      </w:r>
      <w:r>
        <w:rPr>
          <w:color w:val="000000"/>
        </w:rPr>
        <w:t>Исполнитель</w:t>
      </w:r>
      <w:r w:rsidRPr="0080511D">
        <w:rPr>
          <w:color w:val="000000"/>
        </w:rPr>
        <w:t xml:space="preserve"> обязуется </w:t>
      </w:r>
      <w:r w:rsidR="002B4C8F" w:rsidRPr="0032197C">
        <w:t xml:space="preserve">осуществить </w:t>
      </w:r>
      <w:r w:rsidR="00472B65">
        <w:t xml:space="preserve">комплекс услуг и работ по </w:t>
      </w:r>
      <w:r w:rsidR="00C45D0E">
        <w:t xml:space="preserve">монтажу, </w:t>
      </w:r>
      <w:r w:rsidR="00472B65">
        <w:t>установке и пуско</w:t>
      </w:r>
      <w:r w:rsidR="00CE55E0">
        <w:t>-</w:t>
      </w:r>
      <w:r w:rsidR="00472B65">
        <w:t xml:space="preserve">наладке комплекса инженерно-технических средств охраны </w:t>
      </w:r>
      <w:r w:rsidR="001F4796">
        <w:t xml:space="preserve">(КИТСО) </w:t>
      </w:r>
      <w:r w:rsidR="00472B65">
        <w:t xml:space="preserve">на объекте ТЭК </w:t>
      </w:r>
      <w:r w:rsidR="00CE55E0">
        <w:t>– отопительная котельная ООО «Теплоэнерго</w:t>
      </w:r>
      <w:r w:rsidR="00472B65">
        <w:t xml:space="preserve">» (далее – Работы), </w:t>
      </w:r>
      <w:r w:rsidRPr="0080511D">
        <w:rPr>
          <w:color w:val="000000"/>
        </w:rPr>
        <w:t>а Заказчик обязуется принять и оплатить выполненные работы.</w:t>
      </w:r>
      <w:r w:rsidR="00472B65">
        <w:rPr>
          <w:color w:val="000000"/>
        </w:rPr>
        <w:t xml:space="preserve"> </w:t>
      </w:r>
    </w:p>
    <w:p w:rsidR="003D3B01" w:rsidRDefault="003D3B01" w:rsidP="001F4796">
      <w:pPr>
        <w:jc w:val="both"/>
        <w:rPr>
          <w:color w:val="000000"/>
        </w:rPr>
      </w:pPr>
      <w:r>
        <w:rPr>
          <w:color w:val="000000"/>
        </w:rPr>
        <w:t xml:space="preserve">1.2. Объемы и </w:t>
      </w:r>
      <w:r w:rsidRPr="0080511D">
        <w:rPr>
          <w:color w:val="000000"/>
        </w:rPr>
        <w:t xml:space="preserve">виды работ перечислены в </w:t>
      </w:r>
      <w:r w:rsidR="00A61AD7" w:rsidRPr="00E0498F">
        <w:rPr>
          <w:color w:val="000000"/>
        </w:rPr>
        <w:t>техническом задании (</w:t>
      </w:r>
      <w:r w:rsidRPr="00E0498F">
        <w:rPr>
          <w:color w:val="000000"/>
        </w:rPr>
        <w:t>приложении №1</w:t>
      </w:r>
      <w:r w:rsidR="00A61AD7" w:rsidRPr="00E0498F">
        <w:rPr>
          <w:color w:val="000000"/>
        </w:rPr>
        <w:t>)</w:t>
      </w:r>
      <w:r w:rsidRPr="00E0498F">
        <w:rPr>
          <w:color w:val="000000"/>
        </w:rPr>
        <w:t xml:space="preserve">, являющимся неотъемлемой частью настоящего договора. </w:t>
      </w:r>
    </w:p>
    <w:p w:rsidR="003D3B01" w:rsidRPr="00E0498F" w:rsidRDefault="003D3B01" w:rsidP="003D3B01">
      <w:pPr>
        <w:rPr>
          <w:color w:val="000000"/>
        </w:rPr>
      </w:pPr>
    </w:p>
    <w:p w:rsidR="00B8132C" w:rsidRDefault="00B8132C" w:rsidP="00B8132C">
      <w:pPr>
        <w:jc w:val="center"/>
        <w:rPr>
          <w:b/>
          <w:color w:val="000000"/>
        </w:rPr>
      </w:pPr>
      <w:r w:rsidRPr="00E0498F">
        <w:rPr>
          <w:b/>
          <w:color w:val="000000"/>
        </w:rPr>
        <w:t>2. Сумма договора и порядок оплаты</w:t>
      </w:r>
    </w:p>
    <w:p w:rsidR="00472B65" w:rsidRPr="00CE55E0" w:rsidRDefault="00D15EA5" w:rsidP="00C45D0E">
      <w:pPr>
        <w:jc w:val="both"/>
        <w:rPr>
          <w:bCs/>
          <w:i/>
          <w:color w:val="000000"/>
        </w:rPr>
      </w:pPr>
      <w:r>
        <w:rPr>
          <w:color w:val="000000"/>
        </w:rPr>
        <w:t>2</w:t>
      </w:r>
      <w:r w:rsidR="00B8132C" w:rsidRPr="00E0498F">
        <w:rPr>
          <w:color w:val="000000"/>
        </w:rPr>
        <w:t xml:space="preserve">.1. </w:t>
      </w:r>
      <w:r w:rsidR="00472B65" w:rsidRPr="00472B65">
        <w:rPr>
          <w:color w:val="000000"/>
        </w:rPr>
        <w:t xml:space="preserve"> Цена Договора составляет</w:t>
      </w:r>
      <w:r w:rsidR="00472B65" w:rsidRPr="00472B65">
        <w:rPr>
          <w:bCs/>
          <w:color w:val="000000"/>
        </w:rPr>
        <w:t>___</w:t>
      </w:r>
      <w:r w:rsidR="00CE55E0">
        <w:rPr>
          <w:bCs/>
          <w:color w:val="000000"/>
        </w:rPr>
        <w:t>_________</w:t>
      </w:r>
      <w:r w:rsidR="00472B65" w:rsidRPr="00472B65">
        <w:rPr>
          <w:bCs/>
          <w:color w:val="000000"/>
        </w:rPr>
        <w:t xml:space="preserve">__ (__________) руб.___ коп, в том числе НДС </w:t>
      </w:r>
      <w:r w:rsidR="00CE55E0">
        <w:rPr>
          <w:bCs/>
          <w:color w:val="000000"/>
        </w:rPr>
        <w:t>_______</w:t>
      </w:r>
      <w:r w:rsidR="00472B65" w:rsidRPr="00472B65">
        <w:rPr>
          <w:bCs/>
          <w:color w:val="000000"/>
        </w:rPr>
        <w:t>% ____</w:t>
      </w:r>
      <w:r w:rsidR="00CE55E0">
        <w:rPr>
          <w:bCs/>
          <w:color w:val="000000"/>
        </w:rPr>
        <w:t>______</w:t>
      </w:r>
      <w:r w:rsidR="00472B65" w:rsidRPr="00472B65">
        <w:rPr>
          <w:bCs/>
          <w:color w:val="000000"/>
        </w:rPr>
        <w:t>_ (__________) руб.___ коп.</w:t>
      </w:r>
      <w:r w:rsidR="00CE55E0">
        <w:rPr>
          <w:bCs/>
          <w:color w:val="000000"/>
        </w:rPr>
        <w:t xml:space="preserve"> </w:t>
      </w:r>
      <w:r w:rsidR="00CE55E0">
        <w:rPr>
          <w:bCs/>
          <w:i/>
          <w:color w:val="000000"/>
        </w:rPr>
        <w:t>(или НДС не облагается)</w:t>
      </w:r>
    </w:p>
    <w:p w:rsidR="00472B65" w:rsidRDefault="00B8132C" w:rsidP="00C45D0E">
      <w:pPr>
        <w:jc w:val="both"/>
        <w:rPr>
          <w:color w:val="000000"/>
        </w:rPr>
      </w:pPr>
      <w:r w:rsidRPr="00156602">
        <w:rPr>
          <w:color w:val="000000"/>
        </w:rPr>
        <w:t xml:space="preserve">2.2. </w:t>
      </w:r>
      <w:r w:rsidR="00472B65" w:rsidRPr="00472B65">
        <w:rPr>
          <w:color w:val="000000"/>
        </w:rPr>
        <w:t>Цена Договора включает в себя затраты, связанны</w:t>
      </w:r>
      <w:r w:rsidR="00472B65">
        <w:rPr>
          <w:color w:val="000000"/>
        </w:rPr>
        <w:t>е</w:t>
      </w:r>
      <w:r w:rsidR="00472B65" w:rsidRPr="00472B65">
        <w:rPr>
          <w:color w:val="000000"/>
        </w:rPr>
        <w:t xml:space="preserve"> с надлежащим исполнением обязательств</w:t>
      </w:r>
      <w:r w:rsidR="00472B65">
        <w:rPr>
          <w:color w:val="000000"/>
        </w:rPr>
        <w:t xml:space="preserve"> Исполнителем</w:t>
      </w:r>
      <w:r w:rsidR="00472B65" w:rsidRPr="00472B65">
        <w:rPr>
          <w:color w:val="000000"/>
        </w:rPr>
        <w:t xml:space="preserve"> по настоящему Договору, доставкой персонала </w:t>
      </w:r>
      <w:r w:rsidR="00472B65">
        <w:rPr>
          <w:color w:val="000000"/>
        </w:rPr>
        <w:t>Исполнителя</w:t>
      </w:r>
      <w:r w:rsidR="00472B65" w:rsidRPr="00472B65">
        <w:rPr>
          <w:color w:val="000000"/>
        </w:rPr>
        <w:t xml:space="preserve"> для проведения работ, а также налогов, сборов и других обязательных платежей, установленных законодательством РФ.</w:t>
      </w:r>
      <w:r w:rsidR="00472B65" w:rsidRPr="00472B65">
        <w:t xml:space="preserve"> </w:t>
      </w:r>
    </w:p>
    <w:p w:rsidR="00AB10DF" w:rsidRDefault="00AB10DF" w:rsidP="00C45D0E">
      <w:pPr>
        <w:jc w:val="both"/>
        <w:rPr>
          <w:color w:val="000000"/>
        </w:rPr>
      </w:pPr>
      <w:r>
        <w:t>2.3. Выплата аванса по</w:t>
      </w:r>
      <w:r w:rsidRPr="004230AD">
        <w:t xml:space="preserve"> </w:t>
      </w:r>
      <w:r>
        <w:t>договору</w:t>
      </w:r>
      <w:r w:rsidRPr="004230AD">
        <w:t xml:space="preserve"> </w:t>
      </w:r>
      <w:r>
        <w:t>не предусмотрена.</w:t>
      </w:r>
    </w:p>
    <w:p w:rsidR="00DF1C87" w:rsidRDefault="00472B65" w:rsidP="00416298">
      <w:pPr>
        <w:jc w:val="both"/>
        <w:rPr>
          <w:color w:val="000000"/>
        </w:rPr>
      </w:pPr>
      <w:r>
        <w:rPr>
          <w:color w:val="000000"/>
        </w:rPr>
        <w:t>2.</w:t>
      </w:r>
      <w:r w:rsidR="00AB10DF">
        <w:rPr>
          <w:color w:val="000000"/>
        </w:rPr>
        <w:t>4</w:t>
      </w:r>
      <w:r>
        <w:rPr>
          <w:color w:val="000000"/>
        </w:rPr>
        <w:t xml:space="preserve">. </w:t>
      </w:r>
      <w:r w:rsidR="00B8132C" w:rsidRPr="00156602">
        <w:rPr>
          <w:color w:val="000000"/>
        </w:rPr>
        <w:t xml:space="preserve">Заказчик производит Исполнителю оплату работ </w:t>
      </w:r>
      <w:r w:rsidR="00777E52">
        <w:rPr>
          <w:color w:val="000000"/>
        </w:rPr>
        <w:t>в течение</w:t>
      </w:r>
      <w:r w:rsidRPr="00472B65">
        <w:rPr>
          <w:color w:val="000000"/>
        </w:rPr>
        <w:t xml:space="preserve"> </w:t>
      </w:r>
      <w:r w:rsidR="00175EEC">
        <w:rPr>
          <w:color w:val="000000"/>
        </w:rPr>
        <w:t>30</w:t>
      </w:r>
      <w:r w:rsidRPr="00472B65">
        <w:rPr>
          <w:color w:val="000000"/>
        </w:rPr>
        <w:t xml:space="preserve"> (</w:t>
      </w:r>
      <w:r w:rsidR="00175EEC">
        <w:rPr>
          <w:color w:val="000000"/>
        </w:rPr>
        <w:t>тридцати</w:t>
      </w:r>
      <w:r w:rsidR="00777E52">
        <w:rPr>
          <w:color w:val="000000"/>
        </w:rPr>
        <w:t xml:space="preserve">) </w:t>
      </w:r>
      <w:r w:rsidRPr="00472B65">
        <w:rPr>
          <w:color w:val="000000"/>
        </w:rPr>
        <w:t>дней от даты п</w:t>
      </w:r>
      <w:r w:rsidR="00175EEC">
        <w:rPr>
          <w:color w:val="000000"/>
        </w:rPr>
        <w:t>одписания документов, указанных в п.6.2 Договора</w:t>
      </w:r>
      <w:r w:rsidR="00175EEC" w:rsidRPr="00472B65">
        <w:rPr>
          <w:color w:val="000000"/>
        </w:rPr>
        <w:t xml:space="preserve"> на основании счета на </w:t>
      </w:r>
      <w:r w:rsidR="00DF1C87">
        <w:rPr>
          <w:color w:val="000000"/>
        </w:rPr>
        <w:t>оплату.</w:t>
      </w:r>
    </w:p>
    <w:p w:rsidR="00B8132C" w:rsidRDefault="00B8132C" w:rsidP="00416298">
      <w:pPr>
        <w:jc w:val="both"/>
        <w:rPr>
          <w:color w:val="000000"/>
        </w:rPr>
      </w:pPr>
      <w:r w:rsidRPr="00156602">
        <w:rPr>
          <w:color w:val="000000"/>
        </w:rPr>
        <w:t>2.</w:t>
      </w:r>
      <w:r w:rsidR="00AB10DF">
        <w:rPr>
          <w:color w:val="000000"/>
        </w:rPr>
        <w:t>5</w:t>
      </w:r>
      <w:r w:rsidRPr="00156602">
        <w:rPr>
          <w:color w:val="000000"/>
        </w:rPr>
        <w:t xml:space="preserve">. </w:t>
      </w:r>
      <w:r w:rsidR="00156602" w:rsidRPr="00156602">
        <w:rPr>
          <w:color w:val="000000"/>
        </w:rPr>
        <w:t xml:space="preserve">Оплата </w:t>
      </w:r>
      <w:r w:rsidR="00156602">
        <w:rPr>
          <w:color w:val="000000"/>
        </w:rPr>
        <w:t xml:space="preserve">выполненных </w:t>
      </w:r>
      <w:r w:rsidR="00156602" w:rsidRPr="00156602">
        <w:rPr>
          <w:color w:val="000000"/>
        </w:rPr>
        <w:t>работ Заказчиком производится путем перечисления денежных средств на расчетный счет Исполнителя</w:t>
      </w:r>
      <w:r w:rsidR="00286F12">
        <w:rPr>
          <w:color w:val="000000"/>
        </w:rPr>
        <w:t xml:space="preserve"> в безналичном порядке</w:t>
      </w:r>
      <w:r w:rsidR="00156602" w:rsidRPr="00156602">
        <w:rPr>
          <w:color w:val="000000"/>
        </w:rPr>
        <w:t>.</w:t>
      </w:r>
    </w:p>
    <w:p w:rsidR="000F594E" w:rsidRDefault="000F594E" w:rsidP="00416298">
      <w:pPr>
        <w:jc w:val="both"/>
        <w:rPr>
          <w:color w:val="000000"/>
        </w:rPr>
      </w:pPr>
      <w:r w:rsidRPr="00A61AD7">
        <w:rPr>
          <w:color w:val="000000"/>
        </w:rPr>
        <w:t>2.</w:t>
      </w:r>
      <w:r w:rsidR="00AB10DF">
        <w:rPr>
          <w:color w:val="000000"/>
        </w:rPr>
        <w:t>6</w:t>
      </w:r>
      <w:r w:rsidRPr="00A61AD7">
        <w:rPr>
          <w:color w:val="000000"/>
        </w:rPr>
        <w:t>. Платежные обязательства Заказчика считаются исполненными с момента списания денежных средств с его расчетного счета.</w:t>
      </w:r>
    </w:p>
    <w:p w:rsidR="00AB10DF" w:rsidRPr="00A61AD7" w:rsidRDefault="00AB10DF" w:rsidP="00416298">
      <w:pPr>
        <w:jc w:val="both"/>
        <w:rPr>
          <w:color w:val="000000"/>
        </w:rPr>
      </w:pPr>
      <w:r>
        <w:t>2.7. В случае изменения банковских и иных реквизитов, в том числе фактического местонахождения, Исполнитель обязан в однодневный срок в письменной форме, путем направления дополнительного соглашения к Договору, сообщить об этом Заказчику, с указанием новых реквизитов расчетного счета. В противном случае все риски, связанные с перечислением денежных средств на указанный в Договоре счет, несет Исполнитель.</w:t>
      </w:r>
    </w:p>
    <w:p w:rsidR="000F594E" w:rsidRPr="00156602" w:rsidRDefault="000F594E" w:rsidP="00156602">
      <w:pPr>
        <w:rPr>
          <w:i/>
          <w:color w:val="000000"/>
          <w:sz w:val="18"/>
          <w:szCs w:val="18"/>
        </w:rPr>
      </w:pPr>
    </w:p>
    <w:p w:rsidR="00DA03D9" w:rsidRDefault="00DA03D9" w:rsidP="00DA03D9">
      <w:pPr>
        <w:jc w:val="center"/>
        <w:rPr>
          <w:b/>
          <w:color w:val="000000"/>
        </w:rPr>
      </w:pPr>
      <w:r w:rsidRPr="00A61AD7">
        <w:rPr>
          <w:b/>
          <w:color w:val="000000"/>
        </w:rPr>
        <w:t>3. Срок действия договора</w:t>
      </w:r>
    </w:p>
    <w:p w:rsidR="00416298" w:rsidRDefault="00DA03D9" w:rsidP="00F15360">
      <w:pPr>
        <w:jc w:val="both"/>
        <w:rPr>
          <w:color w:val="000000"/>
        </w:rPr>
      </w:pPr>
      <w:r w:rsidRPr="00A61AD7">
        <w:rPr>
          <w:color w:val="000000"/>
        </w:rPr>
        <w:t>3.1. </w:t>
      </w:r>
      <w:r w:rsidR="00E45074" w:rsidRPr="00E45074">
        <w:rPr>
          <w:color w:val="000000"/>
        </w:rPr>
        <w:t xml:space="preserve">Настоящий договор вступает в силу с момента его подписания Сторонами и продолжает действовать до выполнения </w:t>
      </w:r>
      <w:r w:rsidR="00E45074">
        <w:rPr>
          <w:color w:val="000000"/>
        </w:rPr>
        <w:t>С</w:t>
      </w:r>
      <w:r w:rsidR="00E45074" w:rsidRPr="00E45074">
        <w:rPr>
          <w:color w:val="000000"/>
        </w:rPr>
        <w:t>торонами своих обязательств в полном объеме</w:t>
      </w:r>
      <w:r w:rsidR="00C07F01">
        <w:rPr>
          <w:color w:val="000000"/>
        </w:rPr>
        <w:t>.</w:t>
      </w:r>
    </w:p>
    <w:p w:rsidR="00DA03D9" w:rsidRPr="00A61AD7" w:rsidRDefault="00DA03D9" w:rsidP="00DA03D9">
      <w:pPr>
        <w:rPr>
          <w:color w:val="000000"/>
        </w:rPr>
      </w:pPr>
      <w:r w:rsidRPr="00294627">
        <w:rPr>
          <w:color w:val="000000"/>
        </w:rPr>
        <w:t xml:space="preserve">3.2. </w:t>
      </w:r>
      <w:r w:rsidR="00DF1C87">
        <w:rPr>
          <w:color w:val="000000"/>
        </w:rPr>
        <w:t xml:space="preserve">Срок выполнения работ – </w:t>
      </w:r>
      <w:r w:rsidR="00DF1C87" w:rsidRPr="00DF1C87">
        <w:rPr>
          <w:b/>
          <w:color w:val="000000"/>
        </w:rPr>
        <w:t>до 31.08.2025 г</w:t>
      </w:r>
      <w:r w:rsidR="00416298" w:rsidRPr="00DF1C87">
        <w:rPr>
          <w:b/>
          <w:color w:val="000000"/>
        </w:rPr>
        <w:t>.</w:t>
      </w:r>
    </w:p>
    <w:p w:rsidR="003D3B01" w:rsidRDefault="003D3B01" w:rsidP="003D3B01"/>
    <w:p w:rsidR="00B8132C" w:rsidRDefault="0090120D" w:rsidP="00A61AD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4. </w:t>
      </w:r>
      <w:r w:rsidR="00B8132C" w:rsidRPr="00981563">
        <w:rPr>
          <w:b/>
          <w:color w:val="000000"/>
        </w:rPr>
        <w:t xml:space="preserve">Права </w:t>
      </w:r>
      <w:r w:rsidR="00DA03D9">
        <w:rPr>
          <w:b/>
          <w:color w:val="000000"/>
        </w:rPr>
        <w:t>и обязанности с</w:t>
      </w:r>
      <w:r w:rsidR="00B8132C" w:rsidRPr="00981563">
        <w:rPr>
          <w:b/>
          <w:color w:val="000000"/>
        </w:rPr>
        <w:t>торон</w:t>
      </w:r>
    </w:p>
    <w:p w:rsidR="00B8132C" w:rsidRPr="00647612" w:rsidRDefault="0090120D" w:rsidP="00B8132C">
      <w:pPr>
        <w:rPr>
          <w:b/>
          <w:color w:val="000000"/>
        </w:rPr>
      </w:pPr>
      <w:r w:rsidRPr="00647612">
        <w:rPr>
          <w:b/>
          <w:color w:val="000000"/>
        </w:rPr>
        <w:t>4.1.</w:t>
      </w:r>
      <w:r w:rsidR="00B8132C" w:rsidRPr="00647612">
        <w:rPr>
          <w:b/>
          <w:color w:val="000000"/>
        </w:rPr>
        <w:t>Заказчик обязан:</w:t>
      </w:r>
      <w:r w:rsidR="00DA03D9" w:rsidRPr="00647612">
        <w:rPr>
          <w:b/>
          <w:color w:val="000000"/>
        </w:rPr>
        <w:t xml:space="preserve"> </w:t>
      </w:r>
    </w:p>
    <w:p w:rsidR="00C07F01" w:rsidRPr="00C07F01" w:rsidRDefault="0090120D" w:rsidP="00120C39">
      <w:pPr>
        <w:jc w:val="both"/>
        <w:rPr>
          <w:color w:val="000000"/>
        </w:rPr>
      </w:pPr>
      <w:r w:rsidRPr="00E0498F">
        <w:rPr>
          <w:color w:val="000000"/>
        </w:rPr>
        <w:t>4.</w:t>
      </w:r>
      <w:r w:rsidR="0019456F" w:rsidRPr="00E0498F">
        <w:rPr>
          <w:color w:val="000000"/>
        </w:rPr>
        <w:t>1.</w:t>
      </w:r>
      <w:r w:rsidRPr="00E0498F">
        <w:rPr>
          <w:color w:val="000000"/>
        </w:rPr>
        <w:t>1.</w:t>
      </w:r>
      <w:r w:rsidR="0019456F" w:rsidRPr="00E0498F">
        <w:rPr>
          <w:color w:val="000000"/>
        </w:rPr>
        <w:t xml:space="preserve"> Подготовить и предоставить Исполнителю </w:t>
      </w:r>
      <w:r w:rsidR="00C07F01">
        <w:rPr>
          <w:color w:val="000000"/>
        </w:rPr>
        <w:t>условия</w:t>
      </w:r>
      <w:r w:rsidR="0019456F" w:rsidRPr="00E0498F">
        <w:rPr>
          <w:color w:val="000000"/>
        </w:rPr>
        <w:t xml:space="preserve"> для осуществления </w:t>
      </w:r>
      <w:r w:rsidR="00C07F01">
        <w:rPr>
          <w:color w:val="000000"/>
        </w:rPr>
        <w:t xml:space="preserve">Работ </w:t>
      </w:r>
      <w:r w:rsidR="00694A25" w:rsidRPr="00E0498F">
        <w:rPr>
          <w:color w:val="000000"/>
        </w:rPr>
        <w:t xml:space="preserve">в соответствии с </w:t>
      </w:r>
      <w:r w:rsidR="00C07F01" w:rsidRPr="00C07F01">
        <w:rPr>
          <w:color w:val="000000"/>
        </w:rPr>
        <w:t>рабочей документаци</w:t>
      </w:r>
      <w:r w:rsidR="00175EEC">
        <w:rPr>
          <w:color w:val="000000"/>
        </w:rPr>
        <w:t>ей</w:t>
      </w:r>
      <w:r w:rsidR="00C07F01" w:rsidRPr="00C07F01">
        <w:rPr>
          <w:color w:val="000000"/>
        </w:rPr>
        <w:t xml:space="preserve"> </w:t>
      </w:r>
      <w:r w:rsidR="00F15360">
        <w:rPr>
          <w:color w:val="000000"/>
        </w:rPr>
        <w:t>11-10-2022/15</w:t>
      </w:r>
      <w:r w:rsidR="00C07F01" w:rsidRPr="00C07F01">
        <w:rPr>
          <w:color w:val="000000"/>
        </w:rPr>
        <w:t xml:space="preserve"> комплекса инженерно-технических средств охраны на объекте ТЭК </w:t>
      </w:r>
      <w:r w:rsidR="009E62CD">
        <w:rPr>
          <w:color w:val="000000"/>
        </w:rPr>
        <w:t>– отопительная котельная ООО «</w:t>
      </w:r>
      <w:r w:rsidR="00C07F01" w:rsidRPr="00C07F01">
        <w:rPr>
          <w:color w:val="000000"/>
        </w:rPr>
        <w:t>Т</w:t>
      </w:r>
      <w:r w:rsidR="009E62CD">
        <w:rPr>
          <w:color w:val="000000"/>
        </w:rPr>
        <w:t>еплоэнерго</w:t>
      </w:r>
      <w:r w:rsidR="00C07F01" w:rsidRPr="00C07F01">
        <w:rPr>
          <w:color w:val="000000"/>
        </w:rPr>
        <w:t xml:space="preserve">». </w:t>
      </w:r>
    </w:p>
    <w:p w:rsidR="0019456F" w:rsidRDefault="00C07F01" w:rsidP="00120C39">
      <w:pPr>
        <w:jc w:val="both"/>
        <w:rPr>
          <w:color w:val="000000"/>
        </w:rPr>
      </w:pPr>
      <w:r>
        <w:rPr>
          <w:color w:val="000000"/>
        </w:rPr>
        <w:t>4</w:t>
      </w:r>
      <w:r w:rsidR="0090120D" w:rsidRPr="00A61AD7">
        <w:rPr>
          <w:color w:val="000000"/>
        </w:rPr>
        <w:t>.1.</w:t>
      </w:r>
      <w:r w:rsidR="00647612">
        <w:rPr>
          <w:color w:val="000000"/>
        </w:rPr>
        <w:t>2</w:t>
      </w:r>
      <w:r w:rsidR="00694A25" w:rsidRPr="00A61AD7">
        <w:rPr>
          <w:color w:val="000000"/>
        </w:rPr>
        <w:t xml:space="preserve">. </w:t>
      </w:r>
      <w:r w:rsidR="0019456F" w:rsidRPr="00A61AD7">
        <w:rPr>
          <w:color w:val="000000"/>
        </w:rPr>
        <w:t xml:space="preserve">Обеспечить беспрепятственный доступ </w:t>
      </w:r>
      <w:r w:rsidR="00694A25" w:rsidRPr="00A61AD7">
        <w:rPr>
          <w:color w:val="000000"/>
        </w:rPr>
        <w:t>с</w:t>
      </w:r>
      <w:r w:rsidR="0019456F" w:rsidRPr="00A61AD7">
        <w:rPr>
          <w:color w:val="000000"/>
        </w:rPr>
        <w:t>пециалист</w:t>
      </w:r>
      <w:r w:rsidR="00694A25" w:rsidRPr="00A61AD7">
        <w:rPr>
          <w:color w:val="000000"/>
        </w:rPr>
        <w:t>ов</w:t>
      </w:r>
      <w:r w:rsidR="0019456F" w:rsidRPr="00A61AD7">
        <w:rPr>
          <w:color w:val="000000"/>
        </w:rPr>
        <w:t xml:space="preserve"> </w:t>
      </w:r>
      <w:r w:rsidR="00694A25" w:rsidRPr="00A61AD7">
        <w:rPr>
          <w:color w:val="000000"/>
        </w:rPr>
        <w:t xml:space="preserve">Исполнителя </w:t>
      </w:r>
      <w:r w:rsidR="0019456F" w:rsidRPr="00A61AD7">
        <w:rPr>
          <w:color w:val="000000"/>
        </w:rPr>
        <w:t xml:space="preserve">к Объекту. </w:t>
      </w:r>
    </w:p>
    <w:p w:rsidR="00647612" w:rsidRPr="00A61AD7" w:rsidRDefault="00686C75" w:rsidP="00120C39">
      <w:pPr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647612">
        <w:rPr>
          <w:color w:val="000000"/>
        </w:rPr>
        <w:t>.1.</w:t>
      </w:r>
      <w:r>
        <w:rPr>
          <w:color w:val="000000"/>
        </w:rPr>
        <w:t>3</w:t>
      </w:r>
      <w:r w:rsidR="00647612">
        <w:rPr>
          <w:color w:val="000000"/>
        </w:rPr>
        <w:t xml:space="preserve">. </w:t>
      </w:r>
      <w:r w:rsidR="00647612" w:rsidRPr="00647612">
        <w:rPr>
          <w:color w:val="000000"/>
        </w:rPr>
        <w:t xml:space="preserve">Принять выполненные Исполнителем работы </w:t>
      </w:r>
      <w:r w:rsidR="00120C39">
        <w:rPr>
          <w:color w:val="000000"/>
        </w:rPr>
        <w:t xml:space="preserve">в соответствии с </w:t>
      </w:r>
      <w:r w:rsidR="00756F15">
        <w:rPr>
          <w:color w:val="000000"/>
        </w:rPr>
        <w:t>частью</w:t>
      </w:r>
      <w:r w:rsidR="00120C39">
        <w:rPr>
          <w:color w:val="000000"/>
        </w:rPr>
        <w:t xml:space="preserve"> 6 настоящего Договора.</w:t>
      </w:r>
    </w:p>
    <w:p w:rsidR="00120C39" w:rsidRPr="00120C39" w:rsidRDefault="0090120D" w:rsidP="00120C39">
      <w:pPr>
        <w:jc w:val="both"/>
        <w:rPr>
          <w:color w:val="000000"/>
        </w:rPr>
      </w:pPr>
      <w:r w:rsidRPr="00A61AD7">
        <w:rPr>
          <w:color w:val="000000"/>
        </w:rPr>
        <w:t>4.1.</w:t>
      </w:r>
      <w:r w:rsidR="00686C75">
        <w:rPr>
          <w:color w:val="000000"/>
        </w:rPr>
        <w:t>4</w:t>
      </w:r>
      <w:r w:rsidR="00C47A9C" w:rsidRPr="00A61AD7">
        <w:rPr>
          <w:color w:val="000000"/>
        </w:rPr>
        <w:t>. Оплатить</w:t>
      </w:r>
      <w:r w:rsidRPr="00A61AD7">
        <w:rPr>
          <w:color w:val="000000"/>
        </w:rPr>
        <w:t xml:space="preserve"> Исполнителю работы</w:t>
      </w:r>
      <w:r w:rsidR="009E62CD">
        <w:rPr>
          <w:color w:val="000000"/>
        </w:rPr>
        <w:t>,</w:t>
      </w:r>
      <w:r w:rsidRPr="00A61AD7">
        <w:rPr>
          <w:color w:val="000000"/>
        </w:rPr>
        <w:t xml:space="preserve"> указанные в </w:t>
      </w:r>
      <w:r w:rsidR="00120C39" w:rsidRPr="00120C39">
        <w:rPr>
          <w:color w:val="000000"/>
        </w:rPr>
        <w:t xml:space="preserve">соответствии с </w:t>
      </w:r>
      <w:r w:rsidR="00756F15">
        <w:rPr>
          <w:color w:val="000000"/>
        </w:rPr>
        <w:t>частью</w:t>
      </w:r>
      <w:r w:rsidR="00120C39" w:rsidRPr="00120C39">
        <w:rPr>
          <w:color w:val="000000"/>
        </w:rPr>
        <w:t xml:space="preserve"> </w:t>
      </w:r>
      <w:r w:rsidR="00120C39">
        <w:rPr>
          <w:color w:val="000000"/>
        </w:rPr>
        <w:t>2</w:t>
      </w:r>
      <w:r w:rsidR="00120C39" w:rsidRPr="00120C39">
        <w:rPr>
          <w:color w:val="000000"/>
        </w:rPr>
        <w:t xml:space="preserve"> настоящего Договора.</w:t>
      </w:r>
    </w:p>
    <w:p w:rsidR="0090084F" w:rsidRDefault="00647612" w:rsidP="00C02AFF">
      <w:pPr>
        <w:rPr>
          <w:color w:val="000000"/>
        </w:rPr>
      </w:pPr>
      <w:r>
        <w:rPr>
          <w:color w:val="000000"/>
        </w:rPr>
        <w:t>4.2. Заказчик имеет право</w:t>
      </w:r>
      <w:r w:rsidR="0090084F">
        <w:rPr>
          <w:color w:val="000000"/>
        </w:rPr>
        <w:t>:</w:t>
      </w:r>
    </w:p>
    <w:p w:rsidR="00C02AFF" w:rsidRDefault="009F1EB2" w:rsidP="00C02AFF">
      <w:pPr>
        <w:rPr>
          <w:color w:val="000000"/>
        </w:rPr>
      </w:pPr>
      <w:r>
        <w:rPr>
          <w:color w:val="000000"/>
        </w:rPr>
        <w:t>4.2.1</w:t>
      </w:r>
      <w:r w:rsidR="00647612">
        <w:rPr>
          <w:color w:val="000000"/>
        </w:rPr>
        <w:t xml:space="preserve"> п</w:t>
      </w:r>
      <w:r w:rsidR="00C02AFF" w:rsidRPr="00A87414">
        <w:rPr>
          <w:color w:val="000000"/>
        </w:rPr>
        <w:t xml:space="preserve">роверять ход и качество работ, выполняемых </w:t>
      </w:r>
      <w:r w:rsidR="004439AC" w:rsidRPr="00A87414">
        <w:rPr>
          <w:color w:val="000000"/>
        </w:rPr>
        <w:t>Исполнителем</w:t>
      </w:r>
      <w:r w:rsidR="0090084F">
        <w:rPr>
          <w:color w:val="000000"/>
        </w:rPr>
        <w:t>;</w:t>
      </w:r>
    </w:p>
    <w:p w:rsidR="0090084F" w:rsidRPr="009F1EB2" w:rsidRDefault="009F1EB2" w:rsidP="009F1EB2">
      <w:pPr>
        <w:suppressAutoHyphens/>
        <w:jc w:val="both"/>
        <w:rPr>
          <w:lang w:eastAsia="en-US"/>
        </w:rPr>
      </w:pPr>
      <w:r>
        <w:rPr>
          <w:lang w:eastAsia="en-US"/>
        </w:rPr>
        <w:t>4.2.2</w:t>
      </w:r>
      <w:r w:rsidR="0090084F" w:rsidRPr="0090084F">
        <w:rPr>
          <w:lang w:eastAsia="en-US"/>
        </w:rPr>
        <w:t xml:space="preserve"> отказаться от приемки результатов работ в случае их ненадлежащего исполнения и </w:t>
      </w:r>
      <w:r w:rsidR="0090084F" w:rsidRPr="009F1EB2">
        <w:rPr>
          <w:lang w:eastAsia="en-US"/>
        </w:rPr>
        <w:t>потребовать возмещения убытков;</w:t>
      </w:r>
    </w:p>
    <w:p w:rsidR="0090084F" w:rsidRPr="009F1EB2" w:rsidRDefault="009F1EB2" w:rsidP="009F1EB2">
      <w:pPr>
        <w:tabs>
          <w:tab w:val="left" w:pos="42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4.2.3 </w:t>
      </w:r>
      <w:r w:rsidR="0090084F" w:rsidRPr="009F1EB2">
        <w:rPr>
          <w:lang w:eastAsia="en-US"/>
        </w:rPr>
        <w:t>в одностороннем порядке отказаться от исполнения Договора по причинам:</w:t>
      </w:r>
    </w:p>
    <w:p w:rsidR="0090084F" w:rsidRPr="009F1EB2" w:rsidRDefault="009F1EB2" w:rsidP="009F1EB2">
      <w:pPr>
        <w:jc w:val="both"/>
        <w:rPr>
          <w:color w:val="000000"/>
        </w:rPr>
      </w:pPr>
      <w:r w:rsidRPr="009F1EB2">
        <w:rPr>
          <w:color w:val="000000"/>
        </w:rPr>
        <w:t>4.2.3.1</w:t>
      </w:r>
      <w:r w:rsidR="0090084F" w:rsidRPr="009F1EB2">
        <w:rPr>
          <w:color w:val="000000"/>
        </w:rPr>
        <w:t xml:space="preserve"> выполнения работ ненадлежащего качества с недостатками, которые не могут быть устранены в установленный Заказчиком срок;</w:t>
      </w:r>
    </w:p>
    <w:p w:rsidR="0090084F" w:rsidRPr="009F1EB2" w:rsidRDefault="009F1EB2" w:rsidP="009F1EB2">
      <w:pPr>
        <w:jc w:val="both"/>
        <w:rPr>
          <w:color w:val="000000"/>
        </w:rPr>
      </w:pPr>
      <w:r>
        <w:rPr>
          <w:color w:val="000000"/>
        </w:rPr>
        <w:t>4.2.2.3</w:t>
      </w:r>
      <w:r w:rsidR="0090084F" w:rsidRPr="009F1EB2">
        <w:rPr>
          <w:color w:val="000000"/>
        </w:rPr>
        <w:t xml:space="preserve"> систематического (более 2-х раз) нарушения условий настоящего Договора Исполнителем.</w:t>
      </w:r>
    </w:p>
    <w:p w:rsidR="0090084F" w:rsidRPr="0090084F" w:rsidRDefault="0090084F" w:rsidP="00164E98">
      <w:pPr>
        <w:rPr>
          <w:color w:val="000000"/>
        </w:rPr>
      </w:pPr>
    </w:p>
    <w:p w:rsidR="00DA03D9" w:rsidRPr="0090084F" w:rsidRDefault="0090120D" w:rsidP="0090084F">
      <w:pPr>
        <w:rPr>
          <w:b/>
          <w:color w:val="000000"/>
        </w:rPr>
      </w:pPr>
      <w:r w:rsidRPr="0090084F">
        <w:rPr>
          <w:b/>
          <w:color w:val="000000"/>
        </w:rPr>
        <w:t xml:space="preserve">4.3. </w:t>
      </w:r>
      <w:r w:rsidR="00DA03D9" w:rsidRPr="0090084F">
        <w:rPr>
          <w:b/>
          <w:color w:val="000000"/>
        </w:rPr>
        <w:t>Исполнитель обязан</w:t>
      </w:r>
    </w:p>
    <w:p w:rsidR="003C304D" w:rsidRPr="00A87414" w:rsidRDefault="004C1AFF" w:rsidP="0090084F">
      <w:pPr>
        <w:jc w:val="both"/>
        <w:rPr>
          <w:color w:val="000000"/>
        </w:rPr>
      </w:pPr>
      <w:r w:rsidRPr="00A87414">
        <w:rPr>
          <w:color w:val="000000"/>
        </w:rPr>
        <w:t>4.3.</w:t>
      </w:r>
      <w:r w:rsidR="00C07F01">
        <w:rPr>
          <w:color w:val="000000"/>
        </w:rPr>
        <w:t>1</w:t>
      </w:r>
      <w:r w:rsidRPr="00A87414">
        <w:rPr>
          <w:color w:val="000000"/>
        </w:rPr>
        <w:t>.</w:t>
      </w:r>
      <w:r w:rsidR="00DA03D9" w:rsidRPr="00A87414">
        <w:rPr>
          <w:color w:val="000000"/>
        </w:rPr>
        <w:t xml:space="preserve"> </w:t>
      </w:r>
      <w:r w:rsidRPr="00A87414">
        <w:rPr>
          <w:color w:val="000000"/>
        </w:rPr>
        <w:t>Произвести</w:t>
      </w:r>
      <w:r w:rsidR="00DA03D9" w:rsidRPr="00A87414">
        <w:rPr>
          <w:color w:val="000000"/>
        </w:rPr>
        <w:t xml:space="preserve"> </w:t>
      </w:r>
      <w:r w:rsidRPr="00A87414">
        <w:rPr>
          <w:color w:val="000000"/>
        </w:rPr>
        <w:t>все виды работ</w:t>
      </w:r>
      <w:r w:rsidR="00EA317B" w:rsidRPr="00A87414">
        <w:rPr>
          <w:color w:val="000000"/>
        </w:rPr>
        <w:t>,</w:t>
      </w:r>
      <w:r w:rsidRPr="00A87414">
        <w:rPr>
          <w:color w:val="000000"/>
        </w:rPr>
        <w:t xml:space="preserve"> перечисленные в </w:t>
      </w:r>
      <w:r w:rsidR="00C07F01">
        <w:rPr>
          <w:color w:val="000000"/>
        </w:rPr>
        <w:t>Техническом задании (</w:t>
      </w:r>
      <w:r w:rsidRPr="00A87414">
        <w:rPr>
          <w:color w:val="000000"/>
        </w:rPr>
        <w:t>приложени</w:t>
      </w:r>
      <w:r w:rsidR="00C45D0E">
        <w:rPr>
          <w:color w:val="000000"/>
        </w:rPr>
        <w:t>е</w:t>
      </w:r>
      <w:r w:rsidRPr="00A87414">
        <w:rPr>
          <w:color w:val="000000"/>
        </w:rPr>
        <w:t xml:space="preserve"> №1</w:t>
      </w:r>
      <w:r w:rsidR="00C07F01">
        <w:rPr>
          <w:color w:val="000000"/>
        </w:rPr>
        <w:t xml:space="preserve"> к настоящему Договору) </w:t>
      </w:r>
      <w:r w:rsidR="003C304D" w:rsidRPr="00A87414">
        <w:rPr>
          <w:color w:val="000000"/>
        </w:rPr>
        <w:t xml:space="preserve">в соответствии с </w:t>
      </w:r>
      <w:r w:rsidR="00C07F01" w:rsidRPr="00C07F01">
        <w:rPr>
          <w:color w:val="000000"/>
        </w:rPr>
        <w:t>рабочей документаци</w:t>
      </w:r>
      <w:r w:rsidR="00AB10DF">
        <w:rPr>
          <w:color w:val="000000"/>
        </w:rPr>
        <w:t>ей</w:t>
      </w:r>
      <w:r w:rsidR="00C07F01" w:rsidRPr="00C07F01">
        <w:rPr>
          <w:color w:val="000000"/>
        </w:rPr>
        <w:t xml:space="preserve"> </w:t>
      </w:r>
      <w:r w:rsidR="00F15360" w:rsidRPr="00F15360">
        <w:rPr>
          <w:color w:val="000000"/>
        </w:rPr>
        <w:t>11-10-2022/15</w:t>
      </w:r>
      <w:r w:rsidR="00C07F01" w:rsidRPr="00C07F01">
        <w:rPr>
          <w:color w:val="000000"/>
        </w:rPr>
        <w:t xml:space="preserve"> комплекса инженерно-технических средств охраны на объекте ТЭК </w:t>
      </w:r>
      <w:r w:rsidR="009E62CD">
        <w:rPr>
          <w:color w:val="000000"/>
        </w:rPr>
        <w:t xml:space="preserve">– отопительная котельная ООО </w:t>
      </w:r>
      <w:r w:rsidR="00C07F01" w:rsidRPr="00C07F01">
        <w:rPr>
          <w:color w:val="000000"/>
        </w:rPr>
        <w:t>«</w:t>
      </w:r>
      <w:r w:rsidR="009E62CD">
        <w:rPr>
          <w:color w:val="000000"/>
        </w:rPr>
        <w:t>Теплоэнерго</w:t>
      </w:r>
      <w:r w:rsidR="00C07F01">
        <w:rPr>
          <w:color w:val="000000"/>
        </w:rPr>
        <w:t>».</w:t>
      </w:r>
    </w:p>
    <w:p w:rsidR="00C07F01" w:rsidRDefault="008F6B6B" w:rsidP="00647612">
      <w:pPr>
        <w:jc w:val="both"/>
        <w:rPr>
          <w:color w:val="000000"/>
        </w:rPr>
      </w:pPr>
      <w:r w:rsidRPr="00A87414">
        <w:rPr>
          <w:color w:val="000000"/>
        </w:rPr>
        <w:t>4.3.</w:t>
      </w:r>
      <w:r w:rsidR="00C07F01">
        <w:rPr>
          <w:color w:val="000000"/>
        </w:rPr>
        <w:t>2</w:t>
      </w:r>
      <w:r w:rsidR="00270EB3">
        <w:rPr>
          <w:color w:val="000000"/>
        </w:rPr>
        <w:t xml:space="preserve">. </w:t>
      </w:r>
      <w:r w:rsidR="00C07F01" w:rsidRPr="00C07F01">
        <w:rPr>
          <w:color w:val="000000"/>
        </w:rPr>
        <w:t>Работы выполняются в условиях действующей организации. Выполнение работ не должно препятствовать или создавать неудобства в работе организации или представлять угрозу для сотрудников Заказчика. Соблюдение правил действующего внутреннего распорядка, контрольно – пропускного режима, внутренних требований Заказчика о правилах прохода на территорию, в здания и помещения, о нахождении на объекте Заказчика – является обязательным условием для Исполнителя</w:t>
      </w:r>
      <w:r w:rsidR="00C07F01">
        <w:rPr>
          <w:color w:val="000000"/>
        </w:rPr>
        <w:t>.</w:t>
      </w:r>
    </w:p>
    <w:p w:rsidR="00C07F01" w:rsidRDefault="00C07F01" w:rsidP="00647612">
      <w:pPr>
        <w:jc w:val="both"/>
        <w:rPr>
          <w:color w:val="000000"/>
        </w:rPr>
      </w:pPr>
      <w:r>
        <w:rPr>
          <w:color w:val="000000"/>
        </w:rPr>
        <w:t xml:space="preserve">4.3.4. </w:t>
      </w:r>
      <w:r w:rsidR="00647612" w:rsidRPr="00647612">
        <w:rPr>
          <w:color w:val="000000"/>
        </w:rPr>
        <w:t xml:space="preserve">Персонал </w:t>
      </w:r>
      <w:r w:rsidR="00647612">
        <w:rPr>
          <w:color w:val="000000"/>
        </w:rPr>
        <w:t>Исполнителя должен</w:t>
      </w:r>
      <w:r w:rsidR="00647612" w:rsidRPr="00647612">
        <w:rPr>
          <w:color w:val="000000"/>
        </w:rPr>
        <w:t xml:space="preserve"> иметь соответствующую квалификацию. При проведении работ Исполнитель должен обеспечить свой персонал соответствующими средствами защиты, обувью, спецодеждой соответствующего образца (униформа, каски, и т. п.).</w:t>
      </w:r>
      <w:r w:rsidR="00647612">
        <w:rPr>
          <w:color w:val="000000"/>
        </w:rPr>
        <w:t xml:space="preserve"> </w:t>
      </w:r>
      <w:r w:rsidR="00647612" w:rsidRPr="00647612">
        <w:rPr>
          <w:color w:val="000000"/>
        </w:rPr>
        <w:t>Исполнитель должен обеспечить высокое качество работ за счет привлечения квалифицированного инженерно-технического персонала с необходимыми допусками и разрешениями на производство работ, использования инструментов и оборудования, отвечающих технологиям выполнения указанных видов работ, предоставления сертификатов и других документов, соблюдения гарантий по качеству исполнения работ</w:t>
      </w:r>
      <w:r w:rsidR="00647612">
        <w:rPr>
          <w:color w:val="000000"/>
        </w:rPr>
        <w:t>.</w:t>
      </w:r>
    </w:p>
    <w:p w:rsidR="00647612" w:rsidRDefault="00647612" w:rsidP="00647612">
      <w:pPr>
        <w:jc w:val="both"/>
        <w:rPr>
          <w:color w:val="000000"/>
        </w:rPr>
      </w:pPr>
      <w:r>
        <w:rPr>
          <w:color w:val="000000"/>
        </w:rPr>
        <w:t xml:space="preserve">4.3.5. </w:t>
      </w:r>
      <w:r w:rsidRPr="00647612">
        <w:rPr>
          <w:color w:val="000000"/>
        </w:rPr>
        <w:t>Организация работ</w:t>
      </w:r>
      <w:r>
        <w:rPr>
          <w:color w:val="000000"/>
        </w:rPr>
        <w:t xml:space="preserve"> Исполнителем</w:t>
      </w:r>
      <w:r w:rsidRPr="00647612">
        <w:rPr>
          <w:color w:val="000000"/>
        </w:rPr>
        <w:t xml:space="preserve"> должна обеспечивать безопасность труда работающих и персонала объекта на всех этапах выполнения монтажных работ.</w:t>
      </w:r>
    </w:p>
    <w:p w:rsidR="00647612" w:rsidRDefault="00647612" w:rsidP="00647612">
      <w:pPr>
        <w:jc w:val="both"/>
        <w:rPr>
          <w:color w:val="000000"/>
        </w:rPr>
      </w:pPr>
      <w:r>
        <w:rPr>
          <w:color w:val="000000"/>
        </w:rPr>
        <w:t xml:space="preserve">4.3.6. </w:t>
      </w:r>
      <w:r w:rsidRPr="00647612">
        <w:rPr>
          <w:color w:val="000000"/>
        </w:rPr>
        <w:t xml:space="preserve">С первого дня работ обеспечить обязательное ведение общего журнала работ, находящегося у ответственных лиц, выполняющих эти работы. </w:t>
      </w:r>
    </w:p>
    <w:p w:rsidR="009F1EB2" w:rsidRPr="009F1EB2" w:rsidRDefault="009F1EB2" w:rsidP="009F1EB2">
      <w:pPr>
        <w:widowControl w:val="0"/>
        <w:suppressAutoHyphens/>
        <w:spacing w:after="200" w:line="276" w:lineRule="auto"/>
        <w:ind w:right="-3"/>
        <w:contextualSpacing/>
        <w:jc w:val="both"/>
      </w:pPr>
      <w:r>
        <w:t xml:space="preserve">4.3.7 </w:t>
      </w:r>
      <w:r w:rsidRPr="009F1EB2">
        <w:t xml:space="preserve">Для приемки скрытых работ </w:t>
      </w:r>
      <w:r>
        <w:t>Исполнитель</w:t>
      </w:r>
      <w:r w:rsidRPr="009F1EB2">
        <w:t xml:space="preserve"> обязан заблаговременно (не позже чем за сутки до назначенного срока) вызвать представителя технического надзора Заказчика (вызов осуществля</w:t>
      </w:r>
      <w:r>
        <w:t>ется по тел. +7 (34786) 5-99-32</w:t>
      </w:r>
      <w:r w:rsidRPr="009F1EB2">
        <w:t>).</w:t>
      </w:r>
    </w:p>
    <w:p w:rsidR="00A87414" w:rsidRDefault="00647612" w:rsidP="003D3B01">
      <w:pPr>
        <w:rPr>
          <w:color w:val="000000"/>
        </w:rPr>
      </w:pPr>
      <w:r>
        <w:rPr>
          <w:color w:val="000000"/>
        </w:rPr>
        <w:t>4.4.Исполнитель имеет право с</w:t>
      </w:r>
      <w:r w:rsidR="00A87414" w:rsidRPr="00A87414">
        <w:rPr>
          <w:color w:val="000000"/>
        </w:rPr>
        <w:t>дать выполненные работы Заказчику досрочно.</w:t>
      </w:r>
    </w:p>
    <w:p w:rsidR="00164E98" w:rsidRPr="00164E98" w:rsidRDefault="00164E98" w:rsidP="00164E98">
      <w:pPr>
        <w:suppressAutoHyphens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4.5 Исполнитель</w:t>
      </w:r>
      <w:r w:rsidRPr="00164E98">
        <w:rPr>
          <w:rFonts w:eastAsia="Calibri"/>
          <w:lang w:eastAsia="en-US"/>
        </w:rPr>
        <w:t xml:space="preserve"> вправе:</w:t>
      </w:r>
    </w:p>
    <w:p w:rsidR="00164E98" w:rsidRPr="00164E98" w:rsidRDefault="00164E98" w:rsidP="00164E98">
      <w:pPr>
        <w:tabs>
          <w:tab w:val="left" w:pos="708"/>
        </w:tabs>
        <w:suppressAutoHyphens/>
        <w:jc w:val="both"/>
        <w:rPr>
          <w:color w:val="000000"/>
          <w:lang w:eastAsia="en-US"/>
        </w:rPr>
      </w:pPr>
      <w:r w:rsidRPr="00164E98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5</w:t>
      </w:r>
      <w:r w:rsidRPr="00164E98">
        <w:rPr>
          <w:rFonts w:eastAsia="Calibri"/>
          <w:lang w:eastAsia="en-US"/>
        </w:rPr>
        <w:t xml:space="preserve">.1. </w:t>
      </w:r>
      <w:r w:rsidRPr="00164E98">
        <w:rPr>
          <w:lang w:eastAsia="en-US"/>
        </w:rPr>
        <w:t>В ходе выполнения работ обращаться к Заказчику по вопросам, непосредственно связанным с предметом Договора, решение которых возможно только при участии Заказчика.</w:t>
      </w:r>
    </w:p>
    <w:p w:rsidR="00164E98" w:rsidRPr="00164E98" w:rsidRDefault="00164E98" w:rsidP="00164E98">
      <w:pPr>
        <w:suppressAutoHyphens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4.5</w:t>
      </w:r>
      <w:r w:rsidRPr="00164E98">
        <w:rPr>
          <w:rFonts w:eastAsia="Calibri"/>
          <w:lang w:eastAsia="en-US"/>
        </w:rPr>
        <w:t>.2. Требовать своевременной оплаты выполненных работ в соответствии с подписанным Сторонами актом сдачи-приемки исполнения обязательств по Договору.</w:t>
      </w:r>
    </w:p>
    <w:p w:rsidR="0080177E" w:rsidRPr="002B4C8F" w:rsidRDefault="0080177E" w:rsidP="003D3B01">
      <w:pPr>
        <w:rPr>
          <w:color w:val="993366"/>
        </w:rPr>
      </w:pPr>
    </w:p>
    <w:p w:rsidR="00C30C46" w:rsidRDefault="00DE2F33" w:rsidP="00C30C46">
      <w:pPr>
        <w:jc w:val="center"/>
        <w:rPr>
          <w:b/>
          <w:color w:val="000000"/>
        </w:rPr>
      </w:pPr>
      <w:r>
        <w:rPr>
          <w:b/>
          <w:color w:val="000000"/>
        </w:rPr>
        <w:t>5</w:t>
      </w:r>
      <w:r w:rsidR="00C30C46" w:rsidRPr="00BA404E">
        <w:rPr>
          <w:b/>
          <w:color w:val="000000"/>
        </w:rPr>
        <w:t>. Ответственность Сторон</w:t>
      </w:r>
    </w:p>
    <w:p w:rsidR="00270EB3" w:rsidRDefault="00DE2F33" w:rsidP="00647612">
      <w:pPr>
        <w:jc w:val="both"/>
        <w:rPr>
          <w:color w:val="000000"/>
        </w:rPr>
      </w:pPr>
      <w:r>
        <w:rPr>
          <w:color w:val="000000"/>
        </w:rPr>
        <w:t>5</w:t>
      </w:r>
      <w:r w:rsidR="00C30C46" w:rsidRPr="00BA404E">
        <w:rPr>
          <w:color w:val="000000"/>
        </w:rPr>
        <w:t xml:space="preserve">.1. В случае нарушения </w:t>
      </w:r>
      <w:r w:rsidR="00C30C46">
        <w:rPr>
          <w:color w:val="000000"/>
        </w:rPr>
        <w:t>Исполнителем</w:t>
      </w:r>
      <w:r w:rsidR="00C30C46" w:rsidRPr="00BA404E">
        <w:rPr>
          <w:color w:val="000000"/>
        </w:rPr>
        <w:t xml:space="preserve"> сроков выполнения работ по настоящему договору, он уплачивает Заказчику пеню в размере 0,1% от суммы договора, за каждый день просрочки, если задержка произошла по вине </w:t>
      </w:r>
      <w:r w:rsidR="00C30C46">
        <w:rPr>
          <w:color w:val="000000"/>
        </w:rPr>
        <w:t>Исполнителя</w:t>
      </w:r>
      <w:r w:rsidR="00270EB3">
        <w:rPr>
          <w:color w:val="000000"/>
        </w:rPr>
        <w:t>.</w:t>
      </w:r>
    </w:p>
    <w:p w:rsidR="00E37CD7" w:rsidRPr="00BA404E" w:rsidRDefault="00E37CD7" w:rsidP="00E37CD7">
      <w:pPr>
        <w:jc w:val="both"/>
        <w:rPr>
          <w:color w:val="000000"/>
        </w:rPr>
      </w:pPr>
      <w:r>
        <w:rPr>
          <w:color w:val="000000"/>
        </w:rPr>
        <w:t xml:space="preserve">5.2. В случае, если при третьей проверке исполнительной документации Заказчик установит неисправленные замечания, сделанные Заказчиком при первой и второй проверке, Исполнитель обязан выплатить Заказчику штраф в размере 15000 (пятнадцать тысяч) рублей. При обнаружении неисправленных замечаний при каждой последующей проверке исполнительной документации Исполнитель обязан выплатить Заказчику штраф в размере 20000 (двадцати </w:t>
      </w:r>
      <w:r>
        <w:rPr>
          <w:color w:val="000000"/>
        </w:rPr>
        <w:lastRenderedPageBreak/>
        <w:t>тысяч) рублей за четвертую проверку, 25000 (двадцать пять тысяч) рублей – за пятую и т.д. с увеличением штрафа на 5000 (пять тысяч) рублей за каждую последующую проверку.</w:t>
      </w:r>
    </w:p>
    <w:p w:rsidR="00C30C46" w:rsidRPr="00BA404E" w:rsidRDefault="00DE2F33" w:rsidP="00647612">
      <w:pPr>
        <w:jc w:val="both"/>
        <w:rPr>
          <w:color w:val="000000"/>
        </w:rPr>
      </w:pPr>
      <w:r>
        <w:rPr>
          <w:color w:val="000000"/>
        </w:rPr>
        <w:t>5</w:t>
      </w:r>
      <w:r w:rsidR="00E37CD7">
        <w:rPr>
          <w:color w:val="000000"/>
        </w:rPr>
        <w:t>.3</w:t>
      </w:r>
      <w:r w:rsidR="00C30C46" w:rsidRPr="00BA404E">
        <w:rPr>
          <w:color w:val="000000"/>
        </w:rPr>
        <w:t>. В случае нарушения Заказчиком сроков оплаты работ</w:t>
      </w:r>
      <w:r w:rsidR="0080177E">
        <w:rPr>
          <w:color w:val="000000"/>
        </w:rPr>
        <w:t>,</w:t>
      </w:r>
      <w:r w:rsidR="00C30C46" w:rsidRPr="00BA404E">
        <w:rPr>
          <w:color w:val="000000"/>
        </w:rPr>
        <w:t xml:space="preserve"> </w:t>
      </w:r>
      <w:r w:rsidR="00C30C46" w:rsidRPr="00E0498F">
        <w:rPr>
          <w:color w:val="000000"/>
        </w:rPr>
        <w:t>предусмотренных п.2.</w:t>
      </w:r>
      <w:r w:rsidR="00647612">
        <w:rPr>
          <w:color w:val="000000"/>
        </w:rPr>
        <w:t>4</w:t>
      </w:r>
      <w:r w:rsidR="00C30C46" w:rsidRPr="00BA404E">
        <w:rPr>
          <w:color w:val="000000"/>
        </w:rPr>
        <w:t xml:space="preserve"> настоящего договора, он уплачивает </w:t>
      </w:r>
      <w:r w:rsidR="00C30C46">
        <w:rPr>
          <w:color w:val="000000"/>
        </w:rPr>
        <w:t>Исполнителю</w:t>
      </w:r>
      <w:r w:rsidR="00C30C46" w:rsidRPr="00BA404E">
        <w:rPr>
          <w:color w:val="000000"/>
        </w:rPr>
        <w:t xml:space="preserve"> пеню в размере 0,1</w:t>
      </w:r>
      <w:r w:rsidR="00270EB3">
        <w:rPr>
          <w:color w:val="000000"/>
        </w:rPr>
        <w:t>% от суммы договора, за каждый д</w:t>
      </w:r>
      <w:r w:rsidR="00C30C46" w:rsidRPr="00BA404E">
        <w:rPr>
          <w:color w:val="000000"/>
        </w:rPr>
        <w:t>ень просрочки, если задержка произошла по вине Заказчика.</w:t>
      </w:r>
    </w:p>
    <w:p w:rsidR="00C30C46" w:rsidRPr="00BA404E" w:rsidRDefault="00DE2F33" w:rsidP="00647612">
      <w:pPr>
        <w:jc w:val="both"/>
        <w:rPr>
          <w:color w:val="000000"/>
        </w:rPr>
      </w:pPr>
      <w:r>
        <w:rPr>
          <w:color w:val="000000"/>
        </w:rPr>
        <w:t>5</w:t>
      </w:r>
      <w:r w:rsidR="00E37CD7">
        <w:rPr>
          <w:color w:val="000000"/>
        </w:rPr>
        <w:t>.4</w:t>
      </w:r>
      <w:r w:rsidR="00C30C46" w:rsidRPr="00BA404E">
        <w:rPr>
          <w:color w:val="000000"/>
        </w:rPr>
        <w:t xml:space="preserve">. </w:t>
      </w:r>
      <w:r w:rsidR="00C30C46">
        <w:rPr>
          <w:color w:val="000000"/>
        </w:rPr>
        <w:t>Исполнитель</w:t>
      </w:r>
      <w:r w:rsidR="00C30C46" w:rsidRPr="00BA404E">
        <w:rPr>
          <w:color w:val="000000"/>
        </w:rPr>
        <w:t xml:space="preserve"> несет ответственность за произошедшую по его вине утрату и/или гибель имущества Заказчика. В этом случае </w:t>
      </w:r>
      <w:r w:rsidR="00C30C46">
        <w:rPr>
          <w:color w:val="000000"/>
        </w:rPr>
        <w:t>Исполнитель</w:t>
      </w:r>
      <w:r w:rsidR="00C30C46" w:rsidRPr="00BA404E">
        <w:rPr>
          <w:color w:val="000000"/>
        </w:rPr>
        <w:t xml:space="preserve"> обязан за свой счет заменить указанное имущество аналогичным или возместить причинённый Заказчику ущерб.</w:t>
      </w:r>
    </w:p>
    <w:p w:rsidR="00C30C46" w:rsidRDefault="00DE2F33" w:rsidP="00647612">
      <w:pPr>
        <w:jc w:val="both"/>
        <w:rPr>
          <w:color w:val="000000"/>
        </w:rPr>
      </w:pPr>
      <w:r>
        <w:rPr>
          <w:color w:val="000000"/>
        </w:rPr>
        <w:t>5</w:t>
      </w:r>
      <w:r w:rsidR="00C30C46" w:rsidRPr="00BA404E">
        <w:rPr>
          <w:color w:val="000000"/>
        </w:rPr>
        <w:t>.</w:t>
      </w:r>
      <w:r w:rsidR="00E37CD7">
        <w:rPr>
          <w:color w:val="000000"/>
        </w:rPr>
        <w:t>5</w:t>
      </w:r>
      <w:r w:rsidR="00C30C46" w:rsidRPr="00BA404E">
        <w:rPr>
          <w:color w:val="000000"/>
        </w:rPr>
        <w:t xml:space="preserve">. </w:t>
      </w:r>
      <w:r w:rsidR="00C30C46">
        <w:rPr>
          <w:color w:val="000000"/>
        </w:rPr>
        <w:t>Исполнитель</w:t>
      </w:r>
      <w:r w:rsidR="00C30C46" w:rsidRPr="00BA404E">
        <w:rPr>
          <w:color w:val="000000"/>
        </w:rPr>
        <w:t xml:space="preserve"> несет ответственность за ущерб</w:t>
      </w:r>
      <w:r w:rsidR="00270EB3">
        <w:rPr>
          <w:color w:val="000000"/>
        </w:rPr>
        <w:t>,</w:t>
      </w:r>
      <w:r w:rsidR="00C30C46" w:rsidRPr="00BA404E">
        <w:rPr>
          <w:color w:val="000000"/>
        </w:rPr>
        <w:t xml:space="preserve"> причиненный третьему лицу в процессе выполнения работ, если не докажет, что ущерб был причинен вследствие обстоятельств, за </w:t>
      </w:r>
      <w:r w:rsidR="00C30C46" w:rsidRPr="00F77E2B">
        <w:rPr>
          <w:color w:val="000000"/>
        </w:rPr>
        <w:t>которые отвечает Заказчик.</w:t>
      </w:r>
    </w:p>
    <w:p w:rsidR="00E37CD7" w:rsidRPr="00F77E2B" w:rsidRDefault="00E37CD7" w:rsidP="00647612">
      <w:pPr>
        <w:jc w:val="both"/>
        <w:rPr>
          <w:color w:val="000000"/>
        </w:rPr>
      </w:pPr>
      <w:r>
        <w:rPr>
          <w:color w:val="000000"/>
        </w:rPr>
        <w:t>5.6. Заказчик вправе потребовать от Исполнителя уплаты штрафа в размере 1% от стоимости выполняемых работ за каждый выявленный факт некачественного выполнения работ.</w:t>
      </w:r>
    </w:p>
    <w:p w:rsidR="00F77E2B" w:rsidRPr="00F77E2B" w:rsidRDefault="00DE2F33" w:rsidP="00647612">
      <w:pPr>
        <w:jc w:val="both"/>
        <w:rPr>
          <w:color w:val="000000"/>
        </w:rPr>
      </w:pPr>
      <w:r>
        <w:rPr>
          <w:color w:val="000000"/>
        </w:rPr>
        <w:t>5</w:t>
      </w:r>
      <w:r w:rsidR="00F77E2B" w:rsidRPr="00F77E2B">
        <w:rPr>
          <w:color w:val="000000"/>
        </w:rPr>
        <w:t>.</w:t>
      </w:r>
      <w:r w:rsidR="00E37CD7">
        <w:rPr>
          <w:color w:val="000000"/>
        </w:rPr>
        <w:t>7</w:t>
      </w:r>
      <w:r w:rsidR="00F77E2B" w:rsidRPr="00F77E2B">
        <w:rPr>
          <w:color w:val="000000"/>
        </w:rPr>
        <w:t>. Уплата пени, штрафов и возмещение убытков не освобождает Стороны от взятых на себя обязательств по настоящему Договору.</w:t>
      </w:r>
    </w:p>
    <w:p w:rsidR="00C30C46" w:rsidRDefault="00DE2F33" w:rsidP="00647612">
      <w:pPr>
        <w:jc w:val="both"/>
        <w:rPr>
          <w:color w:val="000000"/>
        </w:rPr>
      </w:pPr>
      <w:r>
        <w:rPr>
          <w:color w:val="000000"/>
        </w:rPr>
        <w:t>5</w:t>
      </w:r>
      <w:r w:rsidR="00C30C46" w:rsidRPr="00BA404E">
        <w:rPr>
          <w:color w:val="000000"/>
        </w:rPr>
        <w:t>.</w:t>
      </w:r>
      <w:r w:rsidR="00E37CD7">
        <w:rPr>
          <w:color w:val="000000"/>
        </w:rPr>
        <w:t>8</w:t>
      </w:r>
      <w:r w:rsidR="00C30C46" w:rsidRPr="00BA404E">
        <w:rPr>
          <w:color w:val="000000"/>
        </w:rPr>
        <w:t xml:space="preserve">. Риск случайной гибели или случайного повреждения результата выполненной работы до ее приемки Заказчиком несет </w:t>
      </w:r>
      <w:r w:rsidR="00C30C46">
        <w:rPr>
          <w:color w:val="000000"/>
        </w:rPr>
        <w:t>Исполнитель</w:t>
      </w:r>
      <w:r w:rsidR="00C30C46" w:rsidRPr="00BA404E">
        <w:rPr>
          <w:color w:val="000000"/>
        </w:rPr>
        <w:t>.</w:t>
      </w:r>
    </w:p>
    <w:p w:rsidR="00C30C46" w:rsidRDefault="00C30C46" w:rsidP="003D3B01">
      <w:pPr>
        <w:rPr>
          <w:color w:val="993366"/>
        </w:rPr>
      </w:pPr>
    </w:p>
    <w:p w:rsidR="00E27D85" w:rsidRDefault="00DE2F33" w:rsidP="003C304D">
      <w:pPr>
        <w:jc w:val="center"/>
        <w:rPr>
          <w:b/>
          <w:color w:val="000000"/>
        </w:rPr>
      </w:pPr>
      <w:r>
        <w:rPr>
          <w:b/>
          <w:color w:val="000000"/>
        </w:rPr>
        <w:t>6</w:t>
      </w:r>
      <w:r w:rsidR="003C304D" w:rsidRPr="00BA404E">
        <w:rPr>
          <w:b/>
          <w:color w:val="000000"/>
        </w:rPr>
        <w:t>. Порядок приемки и сдачи выполненных работ</w:t>
      </w:r>
    </w:p>
    <w:p w:rsidR="00647612" w:rsidRDefault="00DE2F33" w:rsidP="00647612">
      <w:pPr>
        <w:rPr>
          <w:color w:val="000000"/>
        </w:rPr>
      </w:pPr>
      <w:r>
        <w:rPr>
          <w:color w:val="000000"/>
        </w:rPr>
        <w:t>6</w:t>
      </w:r>
      <w:r w:rsidR="003C304D" w:rsidRPr="00BA404E">
        <w:rPr>
          <w:color w:val="000000"/>
        </w:rPr>
        <w:t xml:space="preserve">.1. </w:t>
      </w:r>
      <w:r w:rsidR="00647612" w:rsidRPr="00647612">
        <w:rPr>
          <w:color w:val="000000"/>
        </w:rPr>
        <w:t>После завершения выполнения ра</w:t>
      </w:r>
      <w:r w:rsidR="00647612">
        <w:rPr>
          <w:color w:val="000000"/>
        </w:rPr>
        <w:t xml:space="preserve">бот, предусмотренных Договором, </w:t>
      </w:r>
      <w:r w:rsidR="00647612" w:rsidRPr="00647612">
        <w:rPr>
          <w:color w:val="000000"/>
        </w:rPr>
        <w:t>Исполнитель не менее</w:t>
      </w:r>
      <w:r w:rsidR="00647612">
        <w:rPr>
          <w:color w:val="000000"/>
        </w:rPr>
        <w:t xml:space="preserve"> чем за 2 (два) календарных дня </w:t>
      </w:r>
      <w:r w:rsidR="00647612" w:rsidRPr="00647612">
        <w:rPr>
          <w:color w:val="000000"/>
        </w:rPr>
        <w:t>письменно уведомляет Заказчика об окончании работ.</w:t>
      </w:r>
    </w:p>
    <w:p w:rsidR="00AD10E1" w:rsidRDefault="00AD10E1" w:rsidP="00AD10E1">
      <w:pPr>
        <w:rPr>
          <w:color w:val="000000"/>
        </w:rPr>
      </w:pPr>
      <w:r>
        <w:rPr>
          <w:color w:val="000000"/>
        </w:rPr>
        <w:t xml:space="preserve">6.2. </w:t>
      </w:r>
      <w:r w:rsidRPr="00AD10E1">
        <w:rPr>
          <w:color w:val="000000"/>
        </w:rPr>
        <w:t xml:space="preserve">В день приемки работ Исполнитель представляет Заказчику </w:t>
      </w:r>
      <w:r>
        <w:rPr>
          <w:color w:val="000000"/>
        </w:rPr>
        <w:t xml:space="preserve">следующий </w:t>
      </w:r>
      <w:r w:rsidRPr="00AD10E1">
        <w:rPr>
          <w:color w:val="000000"/>
        </w:rPr>
        <w:t>комплект отчетной документации</w:t>
      </w:r>
      <w:r>
        <w:rPr>
          <w:color w:val="000000"/>
        </w:rPr>
        <w:t>:</w:t>
      </w:r>
    </w:p>
    <w:p w:rsidR="00164E98" w:rsidRPr="00AD10E1" w:rsidRDefault="00164E98" w:rsidP="00AD10E1">
      <w:pPr>
        <w:rPr>
          <w:color w:val="000000"/>
        </w:rPr>
      </w:pPr>
      <w:r>
        <w:rPr>
          <w:color w:val="000000"/>
        </w:rPr>
        <w:t>- полный комплект исполнительной документации;</w:t>
      </w:r>
    </w:p>
    <w:p w:rsidR="00AD10E1" w:rsidRPr="00AD10E1" w:rsidRDefault="00AD10E1" w:rsidP="00AD10E1">
      <w:pPr>
        <w:jc w:val="both"/>
        <w:rPr>
          <w:color w:val="000000"/>
        </w:rPr>
      </w:pPr>
      <w:r w:rsidRPr="00AD10E1">
        <w:rPr>
          <w:color w:val="000000"/>
        </w:rPr>
        <w:t xml:space="preserve">- </w:t>
      </w:r>
      <w:r w:rsidR="001F4796">
        <w:rPr>
          <w:color w:val="000000"/>
        </w:rPr>
        <w:t>акт приемки выполненных работ</w:t>
      </w:r>
      <w:r w:rsidRPr="00AD10E1">
        <w:rPr>
          <w:color w:val="000000"/>
        </w:rPr>
        <w:t xml:space="preserve"> (унифицированная форма № КС-2), </w:t>
      </w:r>
    </w:p>
    <w:p w:rsidR="00AD10E1" w:rsidRDefault="00AD10E1" w:rsidP="00AD10E1">
      <w:pPr>
        <w:jc w:val="both"/>
        <w:rPr>
          <w:color w:val="000000"/>
        </w:rPr>
      </w:pPr>
      <w:r w:rsidRPr="00AD10E1">
        <w:rPr>
          <w:color w:val="000000"/>
        </w:rPr>
        <w:t>- справку о стоимости выполненных работ и затрат (унифицированная форма № КС-3, подписанные Исполнителем в 2 (двух) экземплярах.</w:t>
      </w:r>
    </w:p>
    <w:p w:rsidR="009F1EB2" w:rsidRDefault="009F1EB2" w:rsidP="00AD10E1">
      <w:pPr>
        <w:jc w:val="both"/>
        <w:rPr>
          <w:color w:val="000000"/>
        </w:rPr>
      </w:pPr>
      <w:r>
        <w:rPr>
          <w:color w:val="000000"/>
        </w:rPr>
        <w:t xml:space="preserve">6.3 </w:t>
      </w:r>
      <w:r w:rsidRPr="009F1EB2">
        <w:rPr>
          <w:color w:val="000000"/>
        </w:rPr>
        <w:t>Непредставление комплекта исполнительной производственно-технической документации является основанием для отказа Заказчика от принятия результатов выполнения работ.</w:t>
      </w:r>
    </w:p>
    <w:p w:rsidR="009F1EB2" w:rsidRPr="009F1EB2" w:rsidRDefault="009F1EB2" w:rsidP="009F1EB2">
      <w:pPr>
        <w:widowControl w:val="0"/>
        <w:suppressAutoHyphens/>
        <w:spacing w:after="200" w:line="276" w:lineRule="auto"/>
        <w:ind w:right="-3"/>
        <w:contextualSpacing/>
        <w:jc w:val="both"/>
      </w:pPr>
      <w:r>
        <w:t>6</w:t>
      </w:r>
      <w:r w:rsidRPr="009F1EB2">
        <w:t>.</w:t>
      </w:r>
      <w:r>
        <w:t>4</w:t>
      </w:r>
      <w:r w:rsidRPr="009F1EB2">
        <w:t>. Заказчик вправе не оплачивать стоимость скрытых работ, если они не подтверждены соответствующими двусторонними актами. Осуществление технического надзора не снимает ответственности за качество работ с лиц, руководящих работами.</w:t>
      </w:r>
    </w:p>
    <w:p w:rsidR="009F1EB2" w:rsidRPr="009F1EB2" w:rsidRDefault="009F1EB2" w:rsidP="009F1EB2">
      <w:pPr>
        <w:widowControl w:val="0"/>
        <w:suppressAutoHyphens/>
        <w:spacing w:after="200" w:line="276" w:lineRule="auto"/>
        <w:ind w:right="-3"/>
        <w:contextualSpacing/>
        <w:jc w:val="both"/>
      </w:pPr>
      <w:r>
        <w:t>6</w:t>
      </w:r>
      <w:r w:rsidRPr="009F1EB2">
        <w:t>.</w:t>
      </w:r>
      <w:r>
        <w:t>5</w:t>
      </w:r>
      <w:r w:rsidRPr="009F1EB2">
        <w:t xml:space="preserve">. Если в период гарантийного срока обнаружатся недостатки или дефекты, то </w:t>
      </w:r>
      <w:r>
        <w:t>Исполнитель</w:t>
      </w:r>
      <w:r w:rsidRPr="009F1EB2">
        <w:t xml:space="preserve">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</w:r>
    </w:p>
    <w:p w:rsidR="009F1EB2" w:rsidRDefault="009F1EB2" w:rsidP="009F1EB2">
      <w:pPr>
        <w:jc w:val="both"/>
        <w:rPr>
          <w:color w:val="000000"/>
        </w:rPr>
      </w:pPr>
      <w:r>
        <w:t>6.6</w:t>
      </w:r>
      <w:r w:rsidRPr="009F1EB2">
        <w:t>. Работы считаются принятыми после подписания обеими Сторонами актов о приёмке выполненных работ (КС-2) и справки о стоимости выполненных работ и затрат (КС-3).</w:t>
      </w:r>
    </w:p>
    <w:p w:rsidR="009F1EB2" w:rsidRPr="009F1EB2" w:rsidRDefault="009F1EB2" w:rsidP="009F1EB2">
      <w:pPr>
        <w:jc w:val="both"/>
        <w:rPr>
          <w:color w:val="000000"/>
        </w:rPr>
      </w:pPr>
      <w:r>
        <w:rPr>
          <w:color w:val="000000"/>
        </w:rPr>
        <w:t>6</w:t>
      </w:r>
      <w:r w:rsidRPr="009F1EB2">
        <w:rPr>
          <w:color w:val="000000"/>
        </w:rPr>
        <w:t>.</w:t>
      </w:r>
      <w:r>
        <w:rPr>
          <w:color w:val="000000"/>
        </w:rPr>
        <w:t>7</w:t>
      </w:r>
      <w:r w:rsidRPr="009F1EB2">
        <w:rPr>
          <w:color w:val="000000"/>
        </w:rPr>
        <w:t xml:space="preserve">. </w:t>
      </w:r>
      <w:r>
        <w:rPr>
          <w:color w:val="000000"/>
        </w:rPr>
        <w:t>Исполнитель</w:t>
      </w:r>
      <w:r w:rsidRPr="009F1EB2">
        <w:rPr>
          <w:color w:val="000000"/>
        </w:rPr>
        <w:t xml:space="preserve"> предоставляет Заказчику акты о приёмке выполненных работ (форма КС-2), счета, счета-фактуры и справку о стоимости выполненных работ и затрат (КС-3) по результатам выполнения работ по Договору и исполнительную документацию.</w:t>
      </w:r>
    </w:p>
    <w:p w:rsidR="009F1EB2" w:rsidRDefault="009F1EB2" w:rsidP="009F1EB2">
      <w:pPr>
        <w:jc w:val="both"/>
        <w:rPr>
          <w:color w:val="000000"/>
        </w:rPr>
      </w:pPr>
      <w:r>
        <w:rPr>
          <w:color w:val="000000"/>
        </w:rPr>
        <w:t>6</w:t>
      </w:r>
      <w:r w:rsidRPr="009F1EB2">
        <w:rPr>
          <w:color w:val="000000"/>
        </w:rPr>
        <w:t>.</w:t>
      </w:r>
      <w:r>
        <w:rPr>
          <w:color w:val="000000"/>
        </w:rPr>
        <w:t>8</w:t>
      </w:r>
      <w:r w:rsidRPr="009F1EB2">
        <w:rPr>
          <w:color w:val="000000"/>
        </w:rPr>
        <w:t xml:space="preserve">. Заказчик в течение 10 календарных дней со дня получения обязан рассмотреть акты о приёмке выполненных работ (КС-2), справку о стоимости выполненных работ и затрат (КС-3), подписать их и возвратить </w:t>
      </w:r>
      <w:r>
        <w:rPr>
          <w:color w:val="000000"/>
        </w:rPr>
        <w:t>Исполнителю</w:t>
      </w:r>
      <w:r w:rsidRPr="009F1EB2">
        <w:rPr>
          <w:color w:val="000000"/>
        </w:rPr>
        <w:t xml:space="preserve"> его экземпляры или направить письменный мотивированный отказ. Перечень дефектов и сроков их исправления оформляется актом за подписью Сторон. Обнаруженные недостатки выполненных работ устраняются </w:t>
      </w:r>
      <w:r>
        <w:rPr>
          <w:color w:val="000000"/>
        </w:rPr>
        <w:t>Исполнителем</w:t>
      </w:r>
      <w:r w:rsidRPr="009F1EB2">
        <w:rPr>
          <w:color w:val="000000"/>
        </w:rPr>
        <w:t xml:space="preserve"> за свой счет.</w:t>
      </w:r>
    </w:p>
    <w:p w:rsidR="003C304D" w:rsidRPr="003C304D" w:rsidRDefault="00DE2F33" w:rsidP="009F1EB2">
      <w:pPr>
        <w:jc w:val="both"/>
        <w:rPr>
          <w:color w:val="000000"/>
        </w:rPr>
      </w:pPr>
      <w:r>
        <w:rPr>
          <w:color w:val="000000"/>
        </w:rPr>
        <w:t>6</w:t>
      </w:r>
      <w:r w:rsidR="003C304D" w:rsidRPr="003C304D">
        <w:rPr>
          <w:color w:val="000000"/>
        </w:rPr>
        <w:t>.</w:t>
      </w:r>
      <w:r w:rsidR="00DD1856">
        <w:rPr>
          <w:color w:val="000000"/>
        </w:rPr>
        <w:t>9</w:t>
      </w:r>
      <w:r w:rsidR="003C304D" w:rsidRPr="003C304D">
        <w:rPr>
          <w:color w:val="000000"/>
        </w:rPr>
        <w:t>. В случае разногласия между Заказчиком и Исполнителем по качеству произведенных работ, Заказчик вправе назначить экспертизу, которая составит соответствующий акт по фиксированию недостатков и их характера, что не исключает право сторон обратиться в арбитражный суд по данному вопросу.</w:t>
      </w:r>
    </w:p>
    <w:p w:rsidR="00C30C46" w:rsidRDefault="00C30C46" w:rsidP="00AD10E1">
      <w:pPr>
        <w:jc w:val="both"/>
        <w:rPr>
          <w:b/>
          <w:color w:val="993366"/>
        </w:rPr>
      </w:pPr>
    </w:p>
    <w:p w:rsidR="00F77E2B" w:rsidRDefault="00DE2F33" w:rsidP="00F77E2B">
      <w:pPr>
        <w:jc w:val="center"/>
        <w:rPr>
          <w:b/>
        </w:rPr>
      </w:pPr>
      <w:r w:rsidRPr="003326BA">
        <w:rPr>
          <w:b/>
        </w:rPr>
        <w:t>7</w:t>
      </w:r>
      <w:r w:rsidR="00F77E2B" w:rsidRPr="003326BA">
        <w:rPr>
          <w:b/>
        </w:rPr>
        <w:t>.</w:t>
      </w:r>
      <w:r w:rsidR="00F77E2B" w:rsidRPr="0066458D">
        <w:rPr>
          <w:b/>
        </w:rPr>
        <w:t xml:space="preserve"> Порядок расторжение договора</w:t>
      </w:r>
    </w:p>
    <w:p w:rsidR="00F77E2B" w:rsidRPr="0066458D" w:rsidRDefault="00DE2F33" w:rsidP="00AD10E1">
      <w:pPr>
        <w:jc w:val="both"/>
      </w:pPr>
      <w:r>
        <w:lastRenderedPageBreak/>
        <w:t>7</w:t>
      </w:r>
      <w:r w:rsidR="00F77E2B" w:rsidRPr="0066458D">
        <w:t>.</w:t>
      </w:r>
      <w:r w:rsidR="00F77E2B">
        <w:t>1</w:t>
      </w:r>
      <w:r w:rsidR="00F77E2B" w:rsidRPr="0066458D">
        <w:t xml:space="preserve">. Досрочное расторжение договора </w:t>
      </w:r>
      <w:r w:rsidR="00AD10E1">
        <w:t>возможно</w:t>
      </w:r>
      <w:r w:rsidR="00F77E2B" w:rsidRPr="0066458D">
        <w:t xml:space="preserve"> по соглашению сторон либо по основаниям, предусмотренным </w:t>
      </w:r>
      <w:r w:rsidR="00F77E2B">
        <w:t xml:space="preserve">гражданским законодательством </w:t>
      </w:r>
      <w:r w:rsidR="00F77E2B" w:rsidRPr="0066458D">
        <w:t>Российской Федерации</w:t>
      </w:r>
      <w:r w:rsidR="00F77E2B">
        <w:t>,</w:t>
      </w:r>
      <w:r w:rsidR="00F77E2B" w:rsidRPr="0066458D">
        <w:t xml:space="preserve"> </w:t>
      </w:r>
      <w:r w:rsidR="00F77E2B">
        <w:t xml:space="preserve">с </w:t>
      </w:r>
      <w:r w:rsidR="00F77E2B" w:rsidRPr="0066458D">
        <w:t>возмещением понесенных убытков.</w:t>
      </w:r>
    </w:p>
    <w:p w:rsidR="00F77E2B" w:rsidRPr="0066458D" w:rsidRDefault="00DE2F33" w:rsidP="00AD10E1">
      <w:pPr>
        <w:jc w:val="both"/>
      </w:pPr>
      <w:r>
        <w:t>7</w:t>
      </w:r>
      <w:r w:rsidR="00F77E2B" w:rsidRPr="0066458D">
        <w:t>.</w:t>
      </w:r>
      <w:r w:rsidR="00F77E2B">
        <w:t>2</w:t>
      </w:r>
      <w:r w:rsidR="00F77E2B" w:rsidRPr="0066458D">
        <w:t>. Заказчик вправе расторгнуть договор в следующих случаях:</w:t>
      </w:r>
    </w:p>
    <w:p w:rsidR="00F77E2B" w:rsidRPr="0066458D" w:rsidRDefault="00F77E2B" w:rsidP="00AD10E1">
      <w:pPr>
        <w:jc w:val="both"/>
      </w:pPr>
      <w:r w:rsidRPr="0066458D">
        <w:t xml:space="preserve">– задержка </w:t>
      </w:r>
      <w:r>
        <w:rPr>
          <w:color w:val="000000"/>
        </w:rPr>
        <w:t>Исполнителем</w:t>
      </w:r>
      <w:r w:rsidRPr="0066458D">
        <w:t xml:space="preserve"> хода работ по его вине, когда срок их окончания, установленный в договоре, увеличивается более чем на один месяц;</w:t>
      </w:r>
    </w:p>
    <w:p w:rsidR="00F77E2B" w:rsidRPr="00297122" w:rsidRDefault="00F77E2B" w:rsidP="00AD10E1">
      <w:pPr>
        <w:jc w:val="both"/>
        <w:rPr>
          <w:color w:val="000000"/>
        </w:rPr>
      </w:pPr>
      <w:r w:rsidRPr="00297122">
        <w:rPr>
          <w:color w:val="000000"/>
        </w:rPr>
        <w:t>- если отступления в работе от условий настоящего договора или иные недостатки результата работы не были устранены в установленный Заказчиком срок, либо являются неустранимыми и существенными</w:t>
      </w:r>
      <w:r>
        <w:rPr>
          <w:color w:val="000000"/>
        </w:rPr>
        <w:t>.</w:t>
      </w:r>
    </w:p>
    <w:p w:rsidR="00F77E2B" w:rsidRPr="0066458D" w:rsidRDefault="00DE2F33" w:rsidP="00AD10E1">
      <w:pPr>
        <w:jc w:val="both"/>
      </w:pPr>
      <w:r>
        <w:t>7</w:t>
      </w:r>
      <w:r w:rsidR="00F77E2B" w:rsidRPr="0066458D">
        <w:t>.</w:t>
      </w:r>
      <w:r w:rsidR="0080177E">
        <w:t>3</w:t>
      </w:r>
      <w:r w:rsidR="00F77E2B" w:rsidRPr="0066458D">
        <w:t xml:space="preserve">. При расторжении договора по совместному </w:t>
      </w:r>
      <w:r w:rsidR="00F77E2B">
        <w:t>согласию</w:t>
      </w:r>
      <w:r w:rsidR="00F77E2B" w:rsidRPr="0066458D">
        <w:t xml:space="preserve"> Заказчика и </w:t>
      </w:r>
      <w:r w:rsidR="00F77E2B">
        <w:rPr>
          <w:color w:val="000000"/>
        </w:rPr>
        <w:t>Исполнителя</w:t>
      </w:r>
      <w:r w:rsidR="00F77E2B" w:rsidRPr="0066458D">
        <w:t xml:space="preserve"> </w:t>
      </w:r>
      <w:r w:rsidR="00F77E2B">
        <w:t xml:space="preserve">результаты </w:t>
      </w:r>
      <w:r w:rsidR="00F77E2B" w:rsidRPr="0066458D">
        <w:t>незавершенн</w:t>
      </w:r>
      <w:r w:rsidR="00F77E2B">
        <w:t>ой</w:t>
      </w:r>
      <w:r w:rsidR="00F77E2B" w:rsidRPr="0066458D">
        <w:t xml:space="preserve"> </w:t>
      </w:r>
      <w:r w:rsidR="00F77E2B">
        <w:t>работы</w:t>
      </w:r>
      <w:r w:rsidR="00F77E2B" w:rsidRPr="0066458D">
        <w:t xml:space="preserve"> передается Заказчику, который оплачивает </w:t>
      </w:r>
      <w:r w:rsidR="00F77E2B">
        <w:rPr>
          <w:color w:val="000000"/>
        </w:rPr>
        <w:t>Исполнителю</w:t>
      </w:r>
      <w:r w:rsidR="00F77E2B" w:rsidRPr="0066458D">
        <w:t xml:space="preserve"> стоимость выполненных работ в объеме, определяемом ими совместно.</w:t>
      </w:r>
    </w:p>
    <w:p w:rsidR="00F77E2B" w:rsidRDefault="00DE2F33" w:rsidP="00AD10E1">
      <w:pPr>
        <w:jc w:val="both"/>
      </w:pPr>
      <w:r>
        <w:t>7</w:t>
      </w:r>
      <w:r w:rsidR="00F77E2B" w:rsidRPr="0066458D">
        <w:t>.</w:t>
      </w:r>
      <w:r w:rsidR="0080177E">
        <w:t>4</w:t>
      </w:r>
      <w:r w:rsidR="00F77E2B" w:rsidRPr="0066458D">
        <w:t>. Сторона, решившая расторгнуть договор, направляет письменное уведомление другой стороне.</w:t>
      </w:r>
    </w:p>
    <w:p w:rsidR="002B5074" w:rsidRDefault="00DE2F33" w:rsidP="002B5074">
      <w:pPr>
        <w:jc w:val="center"/>
        <w:rPr>
          <w:color w:val="000000"/>
        </w:rPr>
      </w:pPr>
      <w:r>
        <w:rPr>
          <w:b/>
          <w:color w:val="000000"/>
        </w:rPr>
        <w:t>8</w:t>
      </w:r>
      <w:r w:rsidR="002B5074" w:rsidRPr="00BA404E">
        <w:rPr>
          <w:b/>
          <w:color w:val="000000"/>
        </w:rPr>
        <w:t>. Гарантийные обязательства</w:t>
      </w:r>
      <w:r w:rsidR="002B5074" w:rsidRPr="00BA404E">
        <w:rPr>
          <w:color w:val="000000"/>
        </w:rPr>
        <w:t> </w:t>
      </w:r>
    </w:p>
    <w:p w:rsidR="0080177E" w:rsidRPr="00E0498F" w:rsidRDefault="00DE2F33" w:rsidP="001F4796">
      <w:pPr>
        <w:jc w:val="both"/>
        <w:rPr>
          <w:color w:val="000000"/>
        </w:rPr>
      </w:pPr>
      <w:r>
        <w:rPr>
          <w:color w:val="000000"/>
        </w:rPr>
        <w:t>8</w:t>
      </w:r>
      <w:r w:rsidR="002B5074" w:rsidRPr="00E0498F">
        <w:rPr>
          <w:color w:val="000000"/>
        </w:rPr>
        <w:t xml:space="preserve">.1. Гарантия на все выполненные </w:t>
      </w:r>
      <w:r w:rsidR="00272F7B" w:rsidRPr="00E0498F">
        <w:rPr>
          <w:color w:val="000000"/>
        </w:rPr>
        <w:t>Исполнителем</w:t>
      </w:r>
      <w:r w:rsidR="002B5074" w:rsidRPr="00E0498F">
        <w:rPr>
          <w:color w:val="000000"/>
        </w:rPr>
        <w:t xml:space="preserve"> работы, оформленные в договоре, составляет </w:t>
      </w:r>
      <w:r w:rsidR="00240D21">
        <w:rPr>
          <w:color w:val="000000"/>
        </w:rPr>
        <w:t>60</w:t>
      </w:r>
      <w:r w:rsidR="00766024" w:rsidRPr="00E0498F">
        <w:rPr>
          <w:color w:val="000000"/>
        </w:rPr>
        <w:t xml:space="preserve"> (</w:t>
      </w:r>
      <w:r w:rsidR="00240D21">
        <w:rPr>
          <w:color w:val="000000"/>
        </w:rPr>
        <w:t>шестьдесят</w:t>
      </w:r>
      <w:r w:rsidR="00766024" w:rsidRPr="00E0498F">
        <w:rPr>
          <w:color w:val="000000"/>
        </w:rPr>
        <w:t>)</w:t>
      </w:r>
      <w:r w:rsidR="0080177E">
        <w:rPr>
          <w:color w:val="000000"/>
        </w:rPr>
        <w:t xml:space="preserve"> месяцев с даты подписания акта выполненных работ.</w:t>
      </w:r>
    </w:p>
    <w:p w:rsidR="002B5074" w:rsidRDefault="00DE2F33" w:rsidP="001F4796">
      <w:pPr>
        <w:jc w:val="both"/>
      </w:pPr>
      <w:r>
        <w:t>8</w:t>
      </w:r>
      <w:r w:rsidR="002B5074">
        <w:t>.</w:t>
      </w:r>
      <w:r w:rsidR="0080177E">
        <w:t>2</w:t>
      </w:r>
      <w:r w:rsidR="002B5074">
        <w:t>. Если в период гарантийных обязательств</w:t>
      </w:r>
      <w:r w:rsidR="002B5074" w:rsidRPr="00BF7069">
        <w:t xml:space="preserve"> обнаружатся недостатки, которые не позволят продолжить нормальн</w:t>
      </w:r>
      <w:r w:rsidR="002B5074">
        <w:t>ое</w:t>
      </w:r>
      <w:r w:rsidR="002B5074" w:rsidRPr="00BF7069">
        <w:t> </w:t>
      </w:r>
      <w:r w:rsidR="002B5074">
        <w:t>использование</w:t>
      </w:r>
      <w:r w:rsidR="002B5074" w:rsidRPr="00BF7069">
        <w:t xml:space="preserve"> </w:t>
      </w:r>
      <w:r w:rsidR="00FB105B">
        <w:t>Оборудования</w:t>
      </w:r>
      <w:r w:rsidR="002B5074">
        <w:t xml:space="preserve"> </w:t>
      </w:r>
      <w:r w:rsidR="002B5074" w:rsidRPr="00BF7069">
        <w:t>до их устранения, то</w:t>
      </w:r>
      <w:r w:rsidR="002B5074">
        <w:t xml:space="preserve"> гарантийный срок </w:t>
      </w:r>
      <w:r w:rsidR="002B5074" w:rsidRPr="00BF7069">
        <w:t xml:space="preserve">продлевается на период устранения недостатков. Устранение недостатков осуществляется </w:t>
      </w:r>
      <w:r w:rsidR="00272F7B">
        <w:rPr>
          <w:color w:val="000000"/>
        </w:rPr>
        <w:t>Исполнителем</w:t>
      </w:r>
      <w:r w:rsidR="002B5074" w:rsidRPr="00BF7069">
        <w:t xml:space="preserve"> за свой счет. </w:t>
      </w:r>
    </w:p>
    <w:p w:rsidR="00E27D85" w:rsidRPr="00BF7069" w:rsidRDefault="00E27D85" w:rsidP="00AD10E1">
      <w:pPr>
        <w:jc w:val="both"/>
      </w:pPr>
    </w:p>
    <w:p w:rsidR="002B5074" w:rsidRDefault="00DE2F33" w:rsidP="002B5074">
      <w:pPr>
        <w:jc w:val="center"/>
        <w:rPr>
          <w:color w:val="000000"/>
        </w:rPr>
      </w:pPr>
      <w:r>
        <w:rPr>
          <w:b/>
          <w:color w:val="000000"/>
        </w:rPr>
        <w:t>9</w:t>
      </w:r>
      <w:r w:rsidR="002B5074" w:rsidRPr="00BA404E">
        <w:rPr>
          <w:b/>
          <w:color w:val="000000"/>
        </w:rPr>
        <w:t>. Разрешение споров</w:t>
      </w:r>
      <w:r w:rsidR="002B5074" w:rsidRPr="00BA404E">
        <w:rPr>
          <w:color w:val="000000"/>
        </w:rPr>
        <w:t> </w:t>
      </w:r>
    </w:p>
    <w:p w:rsidR="002B5074" w:rsidRPr="00BA404E" w:rsidRDefault="00DE2F33" w:rsidP="00AD10E1">
      <w:pPr>
        <w:jc w:val="both"/>
        <w:rPr>
          <w:color w:val="000000"/>
        </w:rPr>
      </w:pPr>
      <w:r>
        <w:rPr>
          <w:color w:val="000000"/>
        </w:rPr>
        <w:t>9</w:t>
      </w:r>
      <w:r w:rsidR="002B5074" w:rsidRPr="00BA404E">
        <w:rPr>
          <w:color w:val="000000"/>
        </w:rPr>
        <w:t>.1. Стороны будут стремиться к разрешению всех возможных споров и разногласий, которые могут возникнуть по настоящему договору путем переговоров.</w:t>
      </w:r>
    </w:p>
    <w:p w:rsidR="00E27D85" w:rsidRDefault="00DE2F33" w:rsidP="00AD10E1">
      <w:pPr>
        <w:jc w:val="both"/>
        <w:rPr>
          <w:color w:val="000000"/>
        </w:rPr>
      </w:pPr>
      <w:r>
        <w:rPr>
          <w:color w:val="000000"/>
        </w:rPr>
        <w:t>9</w:t>
      </w:r>
      <w:r w:rsidR="002B5074" w:rsidRPr="00BA404E">
        <w:rPr>
          <w:color w:val="000000"/>
        </w:rPr>
        <w:t xml:space="preserve">.2. Споры, не урегулированные путем переговоров, </w:t>
      </w:r>
      <w:r w:rsidR="0080177E">
        <w:rPr>
          <w:color w:val="000000"/>
        </w:rPr>
        <w:t>передаются на рассмотрение Арбитражного суда Республики Башкортостан.</w:t>
      </w:r>
    </w:p>
    <w:p w:rsidR="0080177E" w:rsidRPr="0081662A" w:rsidRDefault="0080177E" w:rsidP="00AD10E1">
      <w:pPr>
        <w:jc w:val="both"/>
        <w:rPr>
          <w:color w:val="000000"/>
        </w:rPr>
      </w:pPr>
    </w:p>
    <w:p w:rsidR="002B5074" w:rsidRDefault="002B5074" w:rsidP="002B5074">
      <w:pPr>
        <w:jc w:val="center"/>
        <w:rPr>
          <w:b/>
          <w:color w:val="000000"/>
        </w:rPr>
      </w:pPr>
      <w:r w:rsidRPr="0081662A">
        <w:rPr>
          <w:b/>
          <w:color w:val="000000"/>
        </w:rPr>
        <w:t>1</w:t>
      </w:r>
      <w:r w:rsidR="00DE2F33">
        <w:rPr>
          <w:b/>
          <w:color w:val="000000"/>
        </w:rPr>
        <w:t>0</w:t>
      </w:r>
      <w:r w:rsidRPr="0081662A">
        <w:rPr>
          <w:b/>
          <w:color w:val="000000"/>
        </w:rPr>
        <w:t>. Форс-мажор</w:t>
      </w:r>
    </w:p>
    <w:p w:rsidR="002B5074" w:rsidRPr="0081662A" w:rsidRDefault="002B5074" w:rsidP="00AD10E1">
      <w:pPr>
        <w:jc w:val="both"/>
        <w:rPr>
          <w:color w:val="000000"/>
        </w:rPr>
      </w:pPr>
      <w:r w:rsidRPr="0081662A">
        <w:rPr>
          <w:color w:val="000000"/>
        </w:rPr>
        <w:t>1</w:t>
      </w:r>
      <w:r w:rsidR="00DE2F33">
        <w:rPr>
          <w:color w:val="000000"/>
        </w:rPr>
        <w:t>0</w:t>
      </w:r>
      <w:r w:rsidRPr="0081662A">
        <w:rPr>
          <w:color w:val="000000"/>
        </w:rPr>
        <w:t>.1. Ни одна из Сторон не будет нести ответственности за полное или частичное невыполнение любых своих обязательств, если невыполнение будет являться прямым следствием обстоятельств непреодолимого (форс-мажорного) характера, находящихся вне контроля Сторон, возникших после заключения Договора.</w:t>
      </w:r>
    </w:p>
    <w:p w:rsidR="002B5074" w:rsidRDefault="002B5074" w:rsidP="00AD10E1">
      <w:pPr>
        <w:jc w:val="both"/>
        <w:rPr>
          <w:color w:val="000000"/>
        </w:rPr>
      </w:pPr>
      <w:r w:rsidRPr="0081662A">
        <w:rPr>
          <w:color w:val="000000"/>
        </w:rPr>
        <w:t>1</w:t>
      </w:r>
      <w:r w:rsidR="00DE2F33">
        <w:rPr>
          <w:color w:val="000000"/>
        </w:rPr>
        <w:t>0</w:t>
      </w:r>
      <w:r w:rsidRPr="0081662A">
        <w:rPr>
          <w:color w:val="000000"/>
        </w:rPr>
        <w:t xml:space="preserve">.2. Форс–мажорными обстоятельствами по Договору являются: военные действия, забастовки, нормативные акты законодательной и исполнительной власти, пожары, молнии, бури, наводнения, землетрясения, иные стихийные бедствия. </w:t>
      </w:r>
    </w:p>
    <w:p w:rsidR="00E27D85" w:rsidRDefault="00E27D85" w:rsidP="00AD10E1">
      <w:pPr>
        <w:jc w:val="both"/>
        <w:rPr>
          <w:color w:val="000000"/>
        </w:rPr>
      </w:pPr>
    </w:p>
    <w:p w:rsidR="00E27D85" w:rsidRDefault="00E27D85" w:rsidP="00E27D85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11. Антикоррупционная оговорка</w:t>
      </w:r>
    </w:p>
    <w:p w:rsidR="00E27D85" w:rsidRDefault="00E27D85" w:rsidP="00E27D85">
      <w:pPr>
        <w:pStyle w:val="Standard"/>
        <w:jc w:val="both"/>
      </w:pPr>
      <w:r>
        <w:rPr>
          <w:rFonts w:ascii="Times New Roman" w:hAnsi="Times New Roman"/>
        </w:rPr>
        <w:t xml:space="preserve">11.1.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:rsidR="002B5074" w:rsidRPr="0081662A" w:rsidRDefault="002B5074" w:rsidP="00AD10E1">
      <w:pPr>
        <w:jc w:val="both"/>
        <w:rPr>
          <w:color w:val="000000"/>
        </w:rPr>
      </w:pPr>
    </w:p>
    <w:p w:rsidR="002B5074" w:rsidRDefault="002B5074" w:rsidP="002B5074">
      <w:pPr>
        <w:jc w:val="center"/>
        <w:rPr>
          <w:b/>
          <w:color w:val="000000"/>
        </w:rPr>
      </w:pPr>
      <w:r w:rsidRPr="0081662A">
        <w:rPr>
          <w:b/>
          <w:color w:val="000000"/>
        </w:rPr>
        <w:t>1</w:t>
      </w:r>
      <w:r w:rsidR="00E27D85">
        <w:rPr>
          <w:b/>
          <w:color w:val="000000"/>
        </w:rPr>
        <w:t>2</w:t>
      </w:r>
      <w:r w:rsidRPr="0081662A">
        <w:rPr>
          <w:b/>
          <w:color w:val="000000"/>
        </w:rPr>
        <w:t>. Заключительные положения</w:t>
      </w:r>
    </w:p>
    <w:p w:rsidR="002B5074" w:rsidRPr="0081662A" w:rsidRDefault="002B5074" w:rsidP="00C70D88">
      <w:pPr>
        <w:jc w:val="both"/>
        <w:rPr>
          <w:color w:val="000000"/>
        </w:rPr>
      </w:pPr>
      <w:r w:rsidRPr="0081662A">
        <w:rPr>
          <w:color w:val="000000"/>
        </w:rPr>
        <w:t>1</w:t>
      </w:r>
      <w:r w:rsidR="00E135F7">
        <w:rPr>
          <w:color w:val="000000"/>
        </w:rPr>
        <w:t>2</w:t>
      </w:r>
      <w:r w:rsidRPr="0081662A">
        <w:rPr>
          <w:color w:val="000000"/>
        </w:rPr>
        <w:t xml:space="preserve">.1.Любые изменения и дополнения к настоящему договору действительны при условии, если они совершены в письменной форме и подписаны уполномоченными представителями </w:t>
      </w:r>
      <w:r w:rsidR="00121383">
        <w:rPr>
          <w:color w:val="000000"/>
        </w:rPr>
        <w:t>с</w:t>
      </w:r>
      <w:r w:rsidRPr="0081662A">
        <w:rPr>
          <w:color w:val="000000"/>
        </w:rPr>
        <w:t>торон.</w:t>
      </w:r>
    </w:p>
    <w:p w:rsidR="002B5074" w:rsidRPr="0081662A" w:rsidRDefault="002B5074" w:rsidP="00C70D88">
      <w:pPr>
        <w:jc w:val="both"/>
        <w:rPr>
          <w:color w:val="000000"/>
        </w:rPr>
      </w:pPr>
      <w:r w:rsidRPr="0081662A">
        <w:rPr>
          <w:color w:val="000000"/>
        </w:rPr>
        <w:t>1</w:t>
      </w:r>
      <w:r w:rsidR="00E135F7">
        <w:rPr>
          <w:color w:val="000000"/>
        </w:rPr>
        <w:t>2</w:t>
      </w:r>
      <w:r w:rsidRPr="0081662A">
        <w:rPr>
          <w:color w:val="000000"/>
        </w:rPr>
        <w:t>.2. Договор составлен в двух экземплярах</w:t>
      </w:r>
      <w:r w:rsidR="00C70D88">
        <w:rPr>
          <w:color w:val="000000"/>
        </w:rPr>
        <w:t>,</w:t>
      </w:r>
      <w:r w:rsidRPr="0081662A">
        <w:rPr>
          <w:color w:val="000000"/>
        </w:rPr>
        <w:t xml:space="preserve"> имеющих одинаковую юридическую силу</w:t>
      </w:r>
      <w:r w:rsidR="00C70D88">
        <w:rPr>
          <w:color w:val="000000"/>
        </w:rPr>
        <w:t>,</w:t>
      </w:r>
      <w:r w:rsidRPr="0081662A">
        <w:rPr>
          <w:color w:val="000000"/>
        </w:rPr>
        <w:t xml:space="preserve"> по одному экземпляру для каждой стороны.</w:t>
      </w:r>
    </w:p>
    <w:p w:rsidR="002B5074" w:rsidRPr="00121383" w:rsidRDefault="00C70D88" w:rsidP="002B5074">
      <w:r w:rsidRPr="00121383">
        <w:t>12.3.</w:t>
      </w:r>
      <w:r w:rsidR="002B5074" w:rsidRPr="00121383">
        <w:t>Приложения:</w:t>
      </w:r>
    </w:p>
    <w:p w:rsidR="00121383" w:rsidRDefault="00121383" w:rsidP="00121383">
      <w:r>
        <w:t xml:space="preserve">Приложение № 1: Техническое задание </w:t>
      </w:r>
    </w:p>
    <w:p w:rsidR="00121383" w:rsidRDefault="00121383" w:rsidP="00121383">
      <w:r>
        <w:t xml:space="preserve">Приложение № 2: Сводный сметный расчет </w:t>
      </w:r>
    </w:p>
    <w:p w:rsidR="00121383" w:rsidRDefault="00121383" w:rsidP="00121383">
      <w:r>
        <w:t xml:space="preserve">Приложение № 3: График производства работ </w:t>
      </w:r>
    </w:p>
    <w:p w:rsidR="00121383" w:rsidRDefault="00121383" w:rsidP="00121383">
      <w:r>
        <w:lastRenderedPageBreak/>
        <w:t>Приложение № 4: Дополнительное соглашение по соблюдению правил и норм по охране труда, пожарной безопасности, электробезопасности</w:t>
      </w:r>
    </w:p>
    <w:p w:rsidR="00121383" w:rsidRPr="00121383" w:rsidRDefault="00121383" w:rsidP="00121383">
      <w:r>
        <w:t>Приложение № 5: Акт-допуск для производства строительно-монтажных работ на территории (организации)</w:t>
      </w:r>
    </w:p>
    <w:p w:rsidR="00C70D88" w:rsidRPr="00121383" w:rsidRDefault="00C70D88" w:rsidP="002B5074"/>
    <w:p w:rsidR="002B5074" w:rsidRDefault="00E27D85" w:rsidP="00C70D88">
      <w:pPr>
        <w:jc w:val="center"/>
        <w:rPr>
          <w:b/>
          <w:color w:val="000000"/>
        </w:rPr>
      </w:pPr>
      <w:r w:rsidRPr="00E27D85">
        <w:rPr>
          <w:b/>
          <w:color w:val="000000"/>
        </w:rPr>
        <w:t>13</w:t>
      </w:r>
      <w:r w:rsidR="001F4796">
        <w:rPr>
          <w:color w:val="000000"/>
        </w:rPr>
        <w:t xml:space="preserve">. </w:t>
      </w:r>
      <w:r w:rsidR="002B5074" w:rsidRPr="00E23EA6">
        <w:rPr>
          <w:b/>
          <w:color w:val="000000"/>
        </w:rPr>
        <w:t>Адреса и реквизиты сторон</w:t>
      </w:r>
    </w:p>
    <w:p w:rsidR="00121383" w:rsidRDefault="00121383" w:rsidP="00C70D88">
      <w:pPr>
        <w:jc w:val="center"/>
        <w:rPr>
          <w:b/>
          <w:color w:val="000000"/>
        </w:rPr>
      </w:pPr>
    </w:p>
    <w:tbl>
      <w:tblPr>
        <w:tblW w:w="10268" w:type="dxa"/>
        <w:tblInd w:w="-20" w:type="dxa"/>
        <w:tblLayout w:type="fixed"/>
        <w:tblLook w:val="0000"/>
      </w:tblPr>
      <w:tblGrid>
        <w:gridCol w:w="3227"/>
        <w:gridCol w:w="4082"/>
        <w:gridCol w:w="2959"/>
      </w:tblGrid>
      <w:tr w:rsidR="00121383" w:rsidRPr="00121383" w:rsidTr="00BD77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61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b/>
                <w:color w:val="000000" w:themeColor="text1"/>
                <w:sz w:val="22"/>
                <w:szCs w:val="22"/>
                <w:lang w:eastAsia="en-US"/>
              </w:rPr>
              <w:t>ЗАКАЗЧИК:</w:t>
            </w: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33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ООО «Теплоэнерго»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Полное или сокращенное наименование фирмы (в соответствии с Учредительными документами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488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b/>
                <w:color w:val="000000" w:themeColor="text1"/>
                <w:sz w:val="22"/>
                <w:szCs w:val="22"/>
                <w:lang w:eastAsia="en-US"/>
              </w:rPr>
              <w:t>ПОДРЯДЧИК:</w:t>
            </w: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21383" w:rsidRPr="00121383" w:rsidTr="00BD77A6">
        <w:trPr>
          <w:trHeight w:val="107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19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452000, Россия, Республика Башкортостан, г.Белебей, ул.Войкова, 148 литер Б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Юридический адрес (в соответствии c</w:t>
            </w: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Учредительными документами)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napToGrid w:val="0"/>
              <w:spacing w:line="240" w:lineRule="exact"/>
              <w:ind w:firstLine="25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21383" w:rsidRPr="00121383" w:rsidTr="00BD77A6">
        <w:trPr>
          <w:trHeight w:val="97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19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452000, Россия, Республика Башкортостан, г.Белебей, ул.Войкова, 148 литер Б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napToGrid w:val="0"/>
              <w:spacing w:line="240" w:lineRule="exact"/>
              <w:ind w:firstLine="25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21383" w:rsidRPr="00121383" w:rsidTr="00BD77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19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+7(34786) 4-28-16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Телефон (по фактическому адресу)</w:t>
            </w: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факс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napToGrid w:val="0"/>
              <w:spacing w:line="240" w:lineRule="exact"/>
              <w:ind w:firstLine="25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21383" w:rsidRPr="00121383" w:rsidTr="00BD77A6">
        <w:trPr>
          <w:trHeight w:val="32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191"/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121383">
              <w:rPr>
                <w:color w:val="000000" w:themeColor="text1"/>
                <w:sz w:val="22"/>
                <w:szCs w:val="22"/>
                <w:lang w:val="en-US" w:eastAsia="en-US"/>
              </w:rPr>
              <w:t>teploblb</w:t>
            </w:r>
            <w:proofErr w:type="spellEnd"/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@</w:t>
            </w:r>
            <w:proofErr w:type="spellStart"/>
            <w:r w:rsidRPr="00121383">
              <w:rPr>
                <w:color w:val="000000" w:themeColor="text1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  <w:proofErr w:type="spellStart"/>
            <w:r w:rsidRPr="00121383">
              <w:rPr>
                <w:color w:val="000000" w:themeColor="text1"/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napToGrid w:val="0"/>
              <w:spacing w:line="240" w:lineRule="exact"/>
              <w:ind w:firstLine="253"/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121383" w:rsidRPr="00121383" w:rsidTr="00BD77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19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40702810606310100628</w:t>
            </w: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19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19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048073601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Номер расчетного счета корреспондентский счет</w:t>
            </w: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БИК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napToGrid w:val="0"/>
              <w:spacing w:line="240" w:lineRule="exact"/>
              <w:ind w:firstLine="25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21383" w:rsidRPr="00121383" w:rsidTr="00BD77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19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Башкирское отделение № 8598 ПАО "Сбербанк" г.Уфа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Полное наименование банка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napToGrid w:val="0"/>
              <w:spacing w:line="240" w:lineRule="exact"/>
              <w:ind w:firstLine="25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21383" w:rsidRPr="00121383" w:rsidTr="00BD77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19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0255012154 / 025501001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Идентификационный номер (ИНН/КПП)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napToGrid w:val="0"/>
              <w:spacing w:line="240" w:lineRule="exact"/>
              <w:ind w:firstLine="25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21383" w:rsidRPr="00121383" w:rsidTr="00BD77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19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80609101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Код организации по ОКПО</w:t>
            </w: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ОКТМО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napToGrid w:val="0"/>
              <w:spacing w:line="240" w:lineRule="exact"/>
              <w:ind w:firstLine="25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21383" w:rsidRPr="00121383" w:rsidTr="00BD77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19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1050200948720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ОГРН (ОГРНИП)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napToGrid w:val="0"/>
              <w:spacing w:line="240" w:lineRule="exact"/>
              <w:ind w:firstLine="253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1F4796" w:rsidRDefault="001F4796" w:rsidP="00954169">
      <w:pPr>
        <w:rPr>
          <w:b/>
          <w:color w:val="000000"/>
        </w:rPr>
      </w:pPr>
    </w:p>
    <w:p w:rsidR="00121383" w:rsidRDefault="00121383" w:rsidP="00954169">
      <w:pPr>
        <w:rPr>
          <w:b/>
          <w:color w:val="000000"/>
        </w:rPr>
      </w:pPr>
    </w:p>
    <w:tbl>
      <w:tblPr>
        <w:tblW w:w="9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78"/>
        <w:gridCol w:w="4726"/>
      </w:tblGrid>
      <w:tr w:rsidR="00121383" w:rsidRPr="00121383" w:rsidTr="00BD77A6">
        <w:trPr>
          <w:trHeight w:val="914"/>
        </w:trPr>
        <w:tc>
          <w:tcPr>
            <w:tcW w:w="4978" w:type="dxa"/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b/>
                <w:color w:val="000000" w:themeColor="text1"/>
                <w:sz w:val="22"/>
                <w:szCs w:val="22"/>
                <w:lang w:eastAsia="en-US"/>
              </w:rPr>
              <w:t>ЗАКАЗЧИК</w:t>
            </w: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 xml:space="preserve">: </w:t>
            </w: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ООО «Теплоэнерго»</w:t>
            </w:r>
          </w:p>
        </w:tc>
        <w:tc>
          <w:tcPr>
            <w:tcW w:w="4726" w:type="dxa"/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b/>
                <w:color w:val="000000" w:themeColor="text1"/>
                <w:sz w:val="22"/>
                <w:szCs w:val="22"/>
                <w:lang w:eastAsia="en-US"/>
              </w:rPr>
              <w:t>ПОДРЯДЧИК</w:t>
            </w: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21383" w:rsidRPr="00121383" w:rsidTr="00BD77A6">
        <w:trPr>
          <w:trHeight w:val="32"/>
        </w:trPr>
        <w:tc>
          <w:tcPr>
            <w:tcW w:w="4978" w:type="dxa"/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ind w:firstLine="709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 xml:space="preserve">________________/ </w:t>
            </w:r>
            <w:proofErr w:type="spellStart"/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С.А.Лущиц</w:t>
            </w:r>
            <w:proofErr w:type="spellEnd"/>
            <w:r w:rsidR="00DF24C7">
              <w:rPr>
                <w:color w:val="000000" w:themeColor="text1"/>
                <w:sz w:val="22"/>
                <w:szCs w:val="22"/>
                <w:lang w:eastAsia="en-US"/>
              </w:rPr>
              <w:t>/</w:t>
            </w:r>
          </w:p>
          <w:p w:rsidR="00121383" w:rsidRPr="00121383" w:rsidRDefault="00121383" w:rsidP="00121383">
            <w:pPr>
              <w:widowControl w:val="0"/>
              <w:suppressAutoHyphens/>
              <w:ind w:firstLine="709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4726" w:type="dxa"/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ind w:firstLine="709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________________ /___________</w:t>
            </w:r>
            <w:r w:rsidR="00DF24C7">
              <w:rPr>
                <w:color w:val="000000" w:themeColor="text1"/>
                <w:sz w:val="22"/>
                <w:szCs w:val="22"/>
                <w:lang w:eastAsia="en-US"/>
              </w:rPr>
              <w:t>/</w:t>
            </w:r>
          </w:p>
          <w:p w:rsidR="00121383" w:rsidRPr="00121383" w:rsidRDefault="00121383" w:rsidP="00121383">
            <w:pPr>
              <w:widowControl w:val="0"/>
              <w:suppressAutoHyphens/>
              <w:ind w:firstLine="709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21383">
              <w:rPr>
                <w:color w:val="000000" w:themeColor="text1"/>
                <w:sz w:val="22"/>
                <w:szCs w:val="22"/>
                <w:lang w:eastAsia="en-US"/>
              </w:rPr>
              <w:t>МП</w:t>
            </w:r>
          </w:p>
        </w:tc>
      </w:tr>
    </w:tbl>
    <w:p w:rsidR="002B5074" w:rsidRDefault="002B5074" w:rsidP="002B507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C45D0E" w:rsidRDefault="00C45D0E" w:rsidP="002B507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C45D0E" w:rsidRDefault="00C45D0E" w:rsidP="002B507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BD77A6" w:rsidRDefault="00BD77A6" w:rsidP="002B507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  <w:sectPr w:rsidR="00BD77A6" w:rsidSect="00A02D4E">
          <w:pgSz w:w="11906" w:h="16838"/>
          <w:pgMar w:top="568" w:right="566" w:bottom="426" w:left="1260" w:header="708" w:footer="708" w:gutter="0"/>
          <w:cols w:space="708"/>
          <w:docGrid w:linePitch="360"/>
        </w:sectPr>
      </w:pPr>
    </w:p>
    <w:p w:rsidR="00121383" w:rsidRPr="00121383" w:rsidRDefault="00121383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Приложение №1</w:t>
      </w:r>
    </w:p>
    <w:p w:rsidR="00121383" w:rsidRPr="00121383" w:rsidRDefault="00121383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  <w:r w:rsidRPr="00121383">
        <w:rPr>
          <w:rFonts w:eastAsiaTheme="minorHAnsi"/>
          <w:color w:val="000000" w:themeColor="text1"/>
          <w:lang w:eastAsia="en-US"/>
        </w:rPr>
        <w:t>к Договору №__</w:t>
      </w:r>
      <w:r>
        <w:rPr>
          <w:rFonts w:eastAsiaTheme="minorHAnsi"/>
          <w:color w:val="000000" w:themeColor="text1"/>
          <w:lang w:eastAsia="en-US"/>
        </w:rPr>
        <w:t>_______________</w:t>
      </w:r>
      <w:r w:rsidRPr="00121383">
        <w:rPr>
          <w:rFonts w:eastAsiaTheme="minorHAnsi"/>
          <w:color w:val="000000" w:themeColor="text1"/>
          <w:lang w:eastAsia="en-US"/>
        </w:rPr>
        <w:t>______</w:t>
      </w:r>
    </w:p>
    <w:p w:rsidR="007A6894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2138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от «____» ___________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2025</w:t>
      </w: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tbl>
      <w:tblPr>
        <w:tblW w:w="15735" w:type="dxa"/>
        <w:tblLayout w:type="fixed"/>
        <w:tblLook w:val="04A0"/>
      </w:tblPr>
      <w:tblGrid>
        <w:gridCol w:w="319"/>
        <w:gridCol w:w="311"/>
        <w:gridCol w:w="14"/>
        <w:gridCol w:w="298"/>
        <w:gridCol w:w="12"/>
        <w:gridCol w:w="460"/>
        <w:gridCol w:w="275"/>
        <w:gridCol w:w="48"/>
        <w:gridCol w:w="224"/>
        <w:gridCol w:w="51"/>
        <w:gridCol w:w="227"/>
        <w:gridCol w:w="275"/>
        <w:gridCol w:w="274"/>
        <w:gridCol w:w="275"/>
        <w:gridCol w:w="279"/>
        <w:gridCol w:w="275"/>
        <w:gridCol w:w="277"/>
        <w:gridCol w:w="279"/>
        <w:gridCol w:w="277"/>
        <w:gridCol w:w="46"/>
        <w:gridCol w:w="233"/>
        <w:gridCol w:w="45"/>
        <w:gridCol w:w="231"/>
        <w:gridCol w:w="279"/>
        <w:gridCol w:w="1046"/>
        <w:gridCol w:w="275"/>
        <w:gridCol w:w="48"/>
        <w:gridCol w:w="233"/>
        <w:gridCol w:w="393"/>
        <w:gridCol w:w="498"/>
        <w:gridCol w:w="126"/>
        <w:gridCol w:w="149"/>
        <w:gridCol w:w="48"/>
        <w:gridCol w:w="227"/>
        <w:gridCol w:w="256"/>
        <w:gridCol w:w="23"/>
        <w:gridCol w:w="293"/>
        <w:gridCol w:w="323"/>
        <w:gridCol w:w="212"/>
        <w:gridCol w:w="78"/>
        <w:gridCol w:w="371"/>
        <w:gridCol w:w="241"/>
        <w:gridCol w:w="241"/>
        <w:gridCol w:w="279"/>
        <w:gridCol w:w="277"/>
        <w:gridCol w:w="279"/>
        <w:gridCol w:w="275"/>
        <w:gridCol w:w="281"/>
        <w:gridCol w:w="276"/>
        <w:gridCol w:w="219"/>
        <w:gridCol w:w="55"/>
        <w:gridCol w:w="279"/>
        <w:gridCol w:w="279"/>
        <w:gridCol w:w="277"/>
        <w:gridCol w:w="279"/>
        <w:gridCol w:w="277"/>
        <w:gridCol w:w="275"/>
        <w:gridCol w:w="279"/>
        <w:gridCol w:w="279"/>
        <w:gridCol w:w="277"/>
        <w:gridCol w:w="275"/>
        <w:gridCol w:w="12"/>
        <w:gridCol w:w="266"/>
        <w:gridCol w:w="375"/>
      </w:tblGrid>
      <w:tr w:rsidR="00BD77A6" w:rsidRPr="00BD77A6" w:rsidTr="00BD77A6">
        <w:trPr>
          <w:gridAfter w:val="2"/>
          <w:wAfter w:w="641" w:type="dxa"/>
        </w:trPr>
        <w:tc>
          <w:tcPr>
            <w:tcW w:w="15094" w:type="dxa"/>
            <w:gridSpan w:val="6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D77A6">
              <w:rPr>
                <w:b/>
                <w:sz w:val="20"/>
                <w:szCs w:val="20"/>
              </w:rPr>
              <w:t>Техническое задание</w:t>
            </w:r>
          </w:p>
        </w:tc>
      </w:tr>
      <w:tr w:rsidR="00BD77A6" w:rsidRPr="00BD77A6" w:rsidTr="00BD77A6">
        <w:trPr>
          <w:gridAfter w:val="2"/>
          <w:wAfter w:w="641" w:type="dxa"/>
          <w:trHeight w:val="118"/>
        </w:trPr>
        <w:tc>
          <w:tcPr>
            <w:tcW w:w="15094" w:type="dxa"/>
            <w:gridSpan w:val="6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b/>
                <w:sz w:val="28"/>
                <w:szCs w:val="22"/>
              </w:rPr>
            </w:pPr>
            <w:r w:rsidRPr="00BD77A6">
              <w:rPr>
                <w:sz w:val="20"/>
                <w:szCs w:val="20"/>
              </w:rPr>
              <w:t>по</w:t>
            </w:r>
            <w:r w:rsidRPr="00BD77A6">
              <w:rPr>
                <w:b/>
                <w:sz w:val="20"/>
                <w:szCs w:val="20"/>
              </w:rPr>
              <w:t xml:space="preserve"> Запросу котировок в электронной форме</w:t>
            </w:r>
          </w:p>
        </w:tc>
      </w:tr>
      <w:tr w:rsidR="00BD77A6" w:rsidRPr="00BD77A6" w:rsidTr="00BD77A6">
        <w:trPr>
          <w:gridAfter w:val="2"/>
          <w:wAfter w:w="641" w:type="dxa"/>
        </w:trPr>
        <w:tc>
          <w:tcPr>
            <w:tcW w:w="15094" w:type="dxa"/>
            <w:gridSpan w:val="6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b/>
                <w:sz w:val="28"/>
                <w:szCs w:val="22"/>
              </w:rPr>
            </w:pPr>
            <w:r w:rsidRPr="00BD77A6">
              <w:rPr>
                <w:sz w:val="20"/>
                <w:szCs w:val="20"/>
              </w:rPr>
              <w:t>для нужд:</w:t>
            </w:r>
            <w:r w:rsidRPr="00BD77A6">
              <w:rPr>
                <w:b/>
                <w:sz w:val="20"/>
                <w:szCs w:val="20"/>
              </w:rPr>
              <w:t xml:space="preserve"> ООО «Теплоэнерго»</w:t>
            </w:r>
          </w:p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по номенклатуре:</w:t>
            </w:r>
          </w:p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rFonts w:eastAsia="Segoe UI" w:cs="Arial"/>
                <w:b/>
                <w:bCs/>
                <w:sz w:val="20"/>
                <w:szCs w:val="20"/>
              </w:rPr>
            </w:pPr>
            <w:r w:rsidRPr="00BD77A6">
              <w:rPr>
                <w:rFonts w:cs="Arial"/>
                <w:b/>
                <w:bCs/>
                <w:sz w:val="20"/>
                <w:szCs w:val="20"/>
              </w:rPr>
              <w:t>Строительство инженерно-технических средств охраны объектов ТЭК</w:t>
            </w:r>
          </w:p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rFonts w:eastAsia="Segoe UI" w:cs="Arial"/>
                <w:sz w:val="22"/>
                <w:szCs w:val="22"/>
              </w:rPr>
            </w:pPr>
          </w:p>
        </w:tc>
      </w:tr>
      <w:tr w:rsidR="00BD77A6" w:rsidRPr="00BD77A6" w:rsidTr="00BD77A6">
        <w:trPr>
          <w:gridAfter w:val="1"/>
          <w:wAfter w:w="375" w:type="dxa"/>
        </w:trPr>
        <w:tc>
          <w:tcPr>
            <w:tcW w:w="319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3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</w:tr>
      <w:tr w:rsidR="00BD77A6" w:rsidRPr="00BD77A6" w:rsidTr="00BD77A6">
        <w:trPr>
          <w:trHeight w:val="422"/>
        </w:trPr>
        <w:tc>
          <w:tcPr>
            <w:tcW w:w="6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D77A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868" w:type="dxa"/>
            <w:gridSpan w:val="3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b/>
                <w:sz w:val="20"/>
                <w:szCs w:val="20"/>
              </w:rPr>
            </w:pPr>
            <w:r w:rsidRPr="00BD77A6">
              <w:rPr>
                <w:b/>
                <w:sz w:val="20"/>
                <w:szCs w:val="20"/>
              </w:rPr>
              <w:t>Предмет закупки</w:t>
            </w:r>
          </w:p>
        </w:tc>
        <w:tc>
          <w:tcPr>
            <w:tcW w:w="273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b/>
                <w:sz w:val="20"/>
                <w:szCs w:val="20"/>
              </w:rPr>
            </w:pPr>
            <w:r w:rsidRPr="00BD77A6">
              <w:rPr>
                <w:b/>
                <w:sz w:val="20"/>
                <w:szCs w:val="20"/>
              </w:rPr>
              <w:t>ОКПД           26.30.50.131</w:t>
            </w:r>
          </w:p>
        </w:tc>
        <w:tc>
          <w:tcPr>
            <w:tcW w:w="348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b/>
                <w:sz w:val="20"/>
                <w:szCs w:val="20"/>
              </w:rPr>
            </w:pPr>
            <w:r w:rsidRPr="00BD77A6">
              <w:rPr>
                <w:b/>
                <w:sz w:val="20"/>
                <w:szCs w:val="20"/>
              </w:rPr>
              <w:t>ОКВЭД              74.90.9</w:t>
            </w:r>
          </w:p>
        </w:tc>
      </w:tr>
      <w:tr w:rsidR="00BD77A6" w:rsidRPr="00BD77A6" w:rsidTr="00BD77A6">
        <w:trPr>
          <w:trHeight w:val="590"/>
        </w:trPr>
        <w:tc>
          <w:tcPr>
            <w:tcW w:w="6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№</w:t>
            </w:r>
            <w:r w:rsidRPr="00BD77A6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6009" w:type="dxa"/>
            <w:gridSpan w:val="24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Наименование предмета закупки</w:t>
            </w:r>
          </w:p>
        </w:tc>
        <w:tc>
          <w:tcPr>
            <w:tcW w:w="144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Ед.</w:t>
            </w:r>
            <w:r w:rsidRPr="00BD77A6">
              <w:rPr>
                <w:sz w:val="20"/>
                <w:szCs w:val="20"/>
              </w:rPr>
              <w:br/>
              <w:t>изм.</w:t>
            </w:r>
          </w:p>
        </w:tc>
        <w:tc>
          <w:tcPr>
            <w:tcW w:w="11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BD77A6">
              <w:rPr>
                <w:sz w:val="20"/>
                <w:szCs w:val="20"/>
              </w:rPr>
              <w:t>Колич</w:t>
            </w:r>
            <w:proofErr w:type="spellEnd"/>
            <w:r w:rsidRPr="00BD77A6">
              <w:rPr>
                <w:sz w:val="20"/>
                <w:szCs w:val="20"/>
              </w:rPr>
              <w:br/>
            </w:r>
            <w:proofErr w:type="spellStart"/>
            <w:r w:rsidRPr="00BD77A6">
              <w:rPr>
                <w:sz w:val="20"/>
                <w:szCs w:val="20"/>
              </w:rPr>
              <w:t>ество</w:t>
            </w:r>
            <w:proofErr w:type="spellEnd"/>
          </w:p>
        </w:tc>
        <w:tc>
          <w:tcPr>
            <w:tcW w:w="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39" w:type="dxa"/>
            <w:gridSpan w:val="10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Грузополучатель</w:t>
            </w:r>
          </w:p>
        </w:tc>
        <w:tc>
          <w:tcPr>
            <w:tcW w:w="3484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Место (адрес) поставки товара</w:t>
            </w:r>
          </w:p>
        </w:tc>
      </w:tr>
      <w:tr w:rsidR="00BD77A6" w:rsidRPr="00BD77A6" w:rsidTr="00BD77A6">
        <w:trPr>
          <w:trHeight w:val="510"/>
        </w:trPr>
        <w:tc>
          <w:tcPr>
            <w:tcW w:w="6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1</w:t>
            </w:r>
          </w:p>
        </w:tc>
        <w:tc>
          <w:tcPr>
            <w:tcW w:w="6009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cs="Arial"/>
                <w:sz w:val="20"/>
                <w:szCs w:val="20"/>
              </w:rPr>
              <w:t xml:space="preserve">Строительство инженерно-технических средств охраны объектов ТЭК </w:t>
            </w:r>
            <w:proofErr w:type="spellStart"/>
            <w:r w:rsidRPr="00BD77A6">
              <w:rPr>
                <w:rFonts w:cs="Arial"/>
                <w:sz w:val="20"/>
                <w:szCs w:val="20"/>
              </w:rPr>
              <w:t>Белебеевского</w:t>
            </w:r>
            <w:proofErr w:type="spellEnd"/>
            <w:r w:rsidRPr="00BD77A6">
              <w:rPr>
                <w:rFonts w:cs="Arial"/>
                <w:sz w:val="20"/>
                <w:szCs w:val="20"/>
              </w:rPr>
              <w:t xml:space="preserve"> района Республики Башкортостан – отопительная котельная ООО «Теплоэнерго»</w:t>
            </w:r>
          </w:p>
        </w:tc>
        <w:tc>
          <w:tcPr>
            <w:tcW w:w="144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ед.</w:t>
            </w:r>
          </w:p>
        </w:tc>
        <w:tc>
          <w:tcPr>
            <w:tcW w:w="11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39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ООО «Теплоэнерго»</w:t>
            </w:r>
          </w:p>
        </w:tc>
        <w:tc>
          <w:tcPr>
            <w:tcW w:w="3484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452000, Республика Башкортостан, г. Белебей</w:t>
            </w:r>
          </w:p>
        </w:tc>
      </w:tr>
      <w:tr w:rsidR="00BD77A6" w:rsidRPr="00BD77A6" w:rsidTr="00BD77A6">
        <w:tc>
          <w:tcPr>
            <w:tcW w:w="1737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Технические характеристики и требования к предмету закупки</w:t>
            </w:r>
          </w:p>
        </w:tc>
        <w:tc>
          <w:tcPr>
            <w:tcW w:w="2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BD77A6" w:rsidRPr="00BD77A6" w:rsidRDefault="00BD77A6" w:rsidP="00BD77A6">
            <w:pPr>
              <w:widowControl w:val="0"/>
              <w:suppressAutoHyphens/>
              <w:ind w:left="2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723" w:type="dxa"/>
            <w:gridSpan w:val="5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Предмет закупки включает в себя:</w:t>
            </w: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общестроительные работы;</w:t>
            </w: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комплексная система безопасности;</w:t>
            </w: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система электроснабжения;</w:t>
            </w: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пуско-наладочные работы комплексной системы безопасности;</w:t>
            </w: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пуско-наладочные работы системы электроснабжения.</w:t>
            </w:r>
          </w:p>
          <w:p w:rsidR="00BD77A6" w:rsidRPr="00BD77A6" w:rsidRDefault="005F3352" w:rsidP="005F3352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 xml:space="preserve">Ведомости объемов работ </w:t>
            </w:r>
            <w:r w:rsidR="00BD77A6" w:rsidRPr="00BD77A6">
              <w:rPr>
                <w:rFonts w:eastAsia="Segoe UI" w:cs="Tahoma"/>
                <w:sz w:val="20"/>
                <w:szCs w:val="20"/>
              </w:rPr>
              <w:t>приведены в приложениях №1</w:t>
            </w:r>
            <w:r w:rsidR="00BD77A6" w:rsidRPr="00BD77A6">
              <w:rPr>
                <w:rFonts w:eastAsia="Segoe UI"/>
                <w:sz w:val="20"/>
                <w:szCs w:val="20"/>
              </w:rPr>
              <w:t>÷</w:t>
            </w:r>
            <w:r w:rsidR="00BD77A6" w:rsidRPr="00BD77A6">
              <w:rPr>
                <w:rFonts w:eastAsia="Segoe UI" w:cs="Tahoma"/>
                <w:sz w:val="20"/>
                <w:szCs w:val="20"/>
              </w:rPr>
              <w:t>5 к настоящему техническому заданию.</w:t>
            </w:r>
          </w:p>
        </w:tc>
      </w:tr>
      <w:tr w:rsidR="00BD77A6" w:rsidRPr="00BD77A6" w:rsidTr="00BD77A6">
        <w:tc>
          <w:tcPr>
            <w:tcW w:w="1737" w:type="dxa"/>
            <w:gridSpan w:val="8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BD77A6" w:rsidRPr="00BD77A6" w:rsidRDefault="00BD77A6" w:rsidP="00BD77A6">
            <w:pPr>
              <w:widowControl w:val="0"/>
              <w:suppressAutoHyphens/>
              <w:ind w:left="2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723" w:type="dxa"/>
            <w:gridSpan w:val="5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Применяемые материалы должны соответствовать номенклатуре согласно сметной документации, быть новыми и иметь сертификаты (в том числе на продукцию, подлежащую обязательной сертификации), технические паспорта и другие документы, удостоверяющие их качество и применимость для данных условий эксплуатации. В случае, если в сметной документации не указаны данные о поставщике (производителе), типе, марке, количестве материалов и оборудования, приобретаемые Подрядчиком, выбор поставщика, производителя, типа (марки) материалов и оборудования, их количество осуществляется Подрядчиком по согласованию с Заказчиком.</w:t>
            </w:r>
            <w:r w:rsidRPr="00BD77A6">
              <w:rPr>
                <w:rFonts w:ascii="Calibri" w:eastAsia="Segoe UI" w:hAnsi="Calibri" w:cs="Tahoma"/>
                <w:sz w:val="22"/>
                <w:szCs w:val="22"/>
              </w:rPr>
              <w:t xml:space="preserve"> </w:t>
            </w:r>
            <w:r w:rsidRPr="00BD77A6">
              <w:rPr>
                <w:rFonts w:eastAsia="Segoe UI" w:cs="Tahoma"/>
                <w:sz w:val="20"/>
                <w:szCs w:val="20"/>
              </w:rPr>
              <w:t>Программные продукты, а также отдельные программно-аппаратные средства (системы), используемые в составе инженерно- технических средств охраны, должны иметь соответствующие лицензии.</w:t>
            </w: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Требования к составу документации: Подрядчик своевременно и одновременно с предоставлением акта приемки выполненных работ (форма КС-2), справки о стоимости выполненных работ и затрат (форма КС-3) и акта приема-передачи выполненных работ передает Заказчику полный комплект исполнительной документации, выполненной в соответствии с действующими государственными стандартами, требованиями нормативно-технической документации в строительстве.</w:t>
            </w: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Исполнительная документация на выполненные работы должна включать:</w:t>
            </w: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паспорта качества, сертификаты на все применяемые материалы, полуфабрикаты;</w:t>
            </w: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проект производства работ (утвержденный Подрядчиком и согласованный у Заказчика в течение 15 рабочих дней после подписания договора);</w:t>
            </w: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исполнительные схемы и чертежи (при необходимости);</w:t>
            </w:r>
          </w:p>
          <w:p w:rsid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lastRenderedPageBreak/>
              <w:t>- общий журнал работ;</w:t>
            </w:r>
          </w:p>
          <w:p w:rsidR="00D6077F" w:rsidRPr="00BD77A6" w:rsidRDefault="00D6077F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- журнал входного контроля и контроля качества получаемых деталей, материалов, изделий конструкций и оборудования;</w:t>
            </w: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акты на скрытые работы;</w:t>
            </w: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акты-допуски;</w:t>
            </w:r>
          </w:p>
          <w:p w:rsid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наряды на выполнение работ;</w:t>
            </w:r>
          </w:p>
          <w:p w:rsidR="00C52C24" w:rsidRPr="00BD77A6" w:rsidRDefault="00C52C24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- отчеты по ПНР;</w:t>
            </w:r>
          </w:p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заверенные надлежащим образом копии всех разрешительных документов, дающих право на проведение работ, в т.ч. квалификационные удостоверения руководителей, специалистов и ремонтного персонала.</w:t>
            </w:r>
          </w:p>
        </w:tc>
      </w:tr>
      <w:tr w:rsidR="00BD77A6" w:rsidRPr="00BD77A6" w:rsidTr="00BD77A6">
        <w:trPr>
          <w:gridAfter w:val="1"/>
          <w:wAfter w:w="375" w:type="dxa"/>
        </w:trPr>
        <w:tc>
          <w:tcPr>
            <w:tcW w:w="319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00000A"/>
            </w:tcBorders>
            <w:shd w:val="clear" w:color="auto" w:fill="auto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D77A6" w:rsidRPr="00BD77A6" w:rsidTr="00BD77A6">
        <w:tc>
          <w:tcPr>
            <w:tcW w:w="6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D77A6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4781" w:type="dxa"/>
            <w:gridSpan w:val="5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b/>
                <w:sz w:val="20"/>
                <w:szCs w:val="20"/>
              </w:rPr>
            </w:pPr>
            <w:r w:rsidRPr="00BD77A6">
              <w:rPr>
                <w:b/>
                <w:sz w:val="20"/>
                <w:szCs w:val="20"/>
              </w:rPr>
              <w:t>Условия поставки товаров</w:t>
            </w:r>
          </w:p>
        </w:tc>
      </w:tr>
      <w:tr w:rsidR="00BD77A6" w:rsidRPr="00BD77A6" w:rsidTr="00BD77A6">
        <w:tc>
          <w:tcPr>
            <w:tcW w:w="449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right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Грузополучатель</w:t>
            </w:r>
          </w:p>
        </w:tc>
        <w:tc>
          <w:tcPr>
            <w:tcW w:w="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961" w:type="dxa"/>
            <w:gridSpan w:val="4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ООО «Теплоэнерго»</w:t>
            </w:r>
          </w:p>
        </w:tc>
      </w:tr>
      <w:tr w:rsidR="00BD77A6" w:rsidRPr="00BD77A6" w:rsidTr="00BD77A6">
        <w:tc>
          <w:tcPr>
            <w:tcW w:w="449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right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Месторасположение</w:t>
            </w:r>
          </w:p>
        </w:tc>
        <w:tc>
          <w:tcPr>
            <w:tcW w:w="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961" w:type="dxa"/>
            <w:gridSpan w:val="4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г. Белебей, Республика Башкортостан</w:t>
            </w:r>
          </w:p>
        </w:tc>
      </w:tr>
      <w:tr w:rsidR="00BD77A6" w:rsidRPr="00BD77A6" w:rsidTr="00BD77A6">
        <w:tc>
          <w:tcPr>
            <w:tcW w:w="449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right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Сроки выполнения работ</w:t>
            </w:r>
          </w:p>
        </w:tc>
        <w:tc>
          <w:tcPr>
            <w:tcW w:w="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961" w:type="dxa"/>
            <w:gridSpan w:val="4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31.08.</w:t>
            </w:r>
            <w:r w:rsidRPr="00BD77A6">
              <w:rPr>
                <w:color w:val="000000"/>
                <w:sz w:val="20"/>
                <w:szCs w:val="20"/>
              </w:rPr>
              <w:t xml:space="preserve"> 2025 г. </w:t>
            </w:r>
          </w:p>
        </w:tc>
      </w:tr>
      <w:tr w:rsidR="00BD77A6" w:rsidRPr="00BD77A6" w:rsidTr="00BD77A6">
        <w:tc>
          <w:tcPr>
            <w:tcW w:w="4496" w:type="dxa"/>
            <w:gridSpan w:val="20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right"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Порядок сдачи работы</w:t>
            </w:r>
          </w:p>
        </w:tc>
        <w:tc>
          <w:tcPr>
            <w:tcW w:w="27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961" w:type="dxa"/>
            <w:gridSpan w:val="4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  <w:r w:rsidRPr="00BD77A6">
              <w:rPr>
                <w:sz w:val="20"/>
                <w:szCs w:val="20"/>
              </w:rPr>
              <w:t>Работа считается выполненной после проверки соответствия охранного оборудования требованиям настоящего технического задания, проверки работоспособности оборудования и подписания акта выполненных работ</w:t>
            </w:r>
          </w:p>
        </w:tc>
      </w:tr>
      <w:tr w:rsidR="00BD77A6" w:rsidRPr="00BD77A6" w:rsidTr="00BD77A6">
        <w:trPr>
          <w:gridAfter w:val="1"/>
          <w:wAfter w:w="375" w:type="dxa"/>
        </w:trPr>
        <w:tc>
          <w:tcPr>
            <w:tcW w:w="31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4" w:space="0" w:color="00000A"/>
            </w:tcBorders>
            <w:shd w:val="clear" w:color="auto" w:fill="auto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D77A6" w:rsidRPr="00BD77A6" w:rsidTr="00BD77A6">
        <w:tc>
          <w:tcPr>
            <w:tcW w:w="6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D77A6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4781" w:type="dxa"/>
            <w:gridSpan w:val="5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b/>
                <w:sz w:val="20"/>
                <w:szCs w:val="20"/>
              </w:rPr>
            </w:pPr>
            <w:r w:rsidRPr="00BD77A6">
              <w:rPr>
                <w:b/>
                <w:sz w:val="20"/>
                <w:szCs w:val="20"/>
              </w:rPr>
              <w:t>Условия проведения закупочной процедуры.</w:t>
            </w:r>
          </w:p>
        </w:tc>
      </w:tr>
      <w:tr w:rsidR="00BD77A6" w:rsidRPr="00BD77A6" w:rsidTr="00BD77A6">
        <w:tc>
          <w:tcPr>
            <w:tcW w:w="790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right"/>
              <w:textAlignment w:val="baseline"/>
              <w:rPr>
                <w:b/>
                <w:sz w:val="20"/>
                <w:szCs w:val="20"/>
              </w:rPr>
            </w:pPr>
            <w:bookmarkStart w:id="0" w:name="_GoBack" w:colFirst="2" w:colLast="2"/>
            <w:r w:rsidRPr="00BD77A6">
              <w:rPr>
                <w:b/>
                <w:sz w:val="20"/>
                <w:szCs w:val="20"/>
              </w:rPr>
              <w:t>Обязательное требование к условиям оплаты предмета закупки</w:t>
            </w:r>
          </w:p>
        </w:tc>
        <w:tc>
          <w:tcPr>
            <w:tcW w:w="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152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D6077F" w:rsidRDefault="00D6077F" w:rsidP="00BD77A6">
            <w:pPr>
              <w:widowControl w:val="0"/>
              <w:suppressAutoHyphens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Оплата</w:t>
            </w:r>
            <w:r w:rsidR="00BD77A6" w:rsidRPr="00BD77A6">
              <w:rPr>
                <w:rFonts w:eastAsia="Segoe UI" w:cs="Tahoma"/>
                <w:sz w:val="20"/>
                <w:szCs w:val="20"/>
              </w:rPr>
              <w:t xml:space="preserve"> </w:t>
            </w:r>
            <w:r>
              <w:rPr>
                <w:rFonts w:eastAsia="Segoe UI" w:cs="Tahoma"/>
                <w:sz w:val="20"/>
                <w:szCs w:val="20"/>
              </w:rPr>
              <w:t xml:space="preserve">осуществляется </w:t>
            </w:r>
            <w:r w:rsidR="00BD77A6" w:rsidRPr="00BD77A6">
              <w:rPr>
                <w:rFonts w:eastAsia="Segoe UI" w:cs="Tahoma"/>
                <w:sz w:val="20"/>
                <w:szCs w:val="20"/>
              </w:rPr>
              <w:t>в течении 30-ти дней после под</w:t>
            </w:r>
            <w:r>
              <w:rPr>
                <w:rFonts w:eastAsia="Segoe UI" w:cs="Tahoma"/>
                <w:sz w:val="20"/>
                <w:szCs w:val="20"/>
              </w:rPr>
              <w:t>писания акта выполненных работ</w:t>
            </w:r>
            <w:r w:rsidR="00BD77A6" w:rsidRPr="00BD77A6">
              <w:rPr>
                <w:rFonts w:eastAsia="Segoe UI" w:cs="Tahoma"/>
                <w:sz w:val="20"/>
                <w:szCs w:val="20"/>
              </w:rPr>
              <w:t>, а также предоставления оригиналов документов бухгалтерс</w:t>
            </w:r>
            <w:r>
              <w:rPr>
                <w:rFonts w:eastAsia="Segoe UI" w:cs="Tahoma"/>
                <w:sz w:val="20"/>
                <w:szCs w:val="20"/>
              </w:rPr>
              <w:t>кого учета, счетов-фактур (УПД).</w:t>
            </w:r>
          </w:p>
          <w:p w:rsidR="00BD77A6" w:rsidRPr="00BD77A6" w:rsidRDefault="00BD77A6" w:rsidP="00BD77A6">
            <w:pPr>
              <w:widowControl w:val="0"/>
              <w:suppressAutoHyphens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При этом, оплата производится только после полного окончания работ, включая устранение дефектов, выявленных при приемке выполненных работ.</w:t>
            </w:r>
          </w:p>
          <w:p w:rsidR="00BD77A6" w:rsidRPr="00BD77A6" w:rsidRDefault="00BD77A6" w:rsidP="00BD77A6">
            <w:pPr>
              <w:widowControl w:val="0"/>
              <w:suppressAutoHyphens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В случае возникновения необходимости изменения объема и (или) видов выполняемых работ, предусмотренных Договором, но не более чем на 10% цены Договора, или изменения объема работ, предусмотренного Договором, но не более чем на 30%, Стороны могут заключить дополнительное соглашение на основании уточненного (или дополнительного) локального сметного расчета (сметы), подписанного Сторонами.</w:t>
            </w:r>
          </w:p>
        </w:tc>
      </w:tr>
      <w:bookmarkEnd w:id="0"/>
      <w:tr w:rsidR="00BD77A6" w:rsidRPr="00BD77A6" w:rsidTr="00BD77A6">
        <w:tc>
          <w:tcPr>
            <w:tcW w:w="790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BD77A6">
              <w:rPr>
                <w:b/>
                <w:sz w:val="20"/>
                <w:szCs w:val="20"/>
              </w:rPr>
              <w:t>Обязательное требование к гарантийным обязательствам</w:t>
            </w:r>
          </w:p>
        </w:tc>
        <w:tc>
          <w:tcPr>
            <w:tcW w:w="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152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rFonts w:eastAsia="Segoe UI" w:cs="Tahoma"/>
                <w:sz w:val="20"/>
                <w:szCs w:val="20"/>
                <w:highlight w:val="yellow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Гарантийный срок на результат выполнения Работ устанавливается 60 месяцев с даты подписания Сторонами акта приемки выполненных работ. Транспортные услуги по замене оборудования в течение гарантийного срока оплачивает Подрядчик.</w:t>
            </w:r>
          </w:p>
        </w:tc>
      </w:tr>
      <w:tr w:rsidR="00BD77A6" w:rsidRPr="00BD77A6" w:rsidTr="00BD77A6">
        <w:trPr>
          <w:trHeight w:val="380"/>
        </w:trPr>
        <w:tc>
          <w:tcPr>
            <w:tcW w:w="790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BD77A6">
              <w:rPr>
                <w:b/>
                <w:sz w:val="20"/>
                <w:szCs w:val="20"/>
              </w:rPr>
              <w:t>Обязательное требование к предмету закупки</w:t>
            </w:r>
          </w:p>
        </w:tc>
        <w:tc>
          <w:tcPr>
            <w:tcW w:w="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152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77A6" w:rsidRPr="00BD77A6" w:rsidRDefault="00BD77A6" w:rsidP="00BD77A6">
            <w:pPr>
              <w:widowControl w:val="0"/>
              <w:suppressAutoHyphens/>
              <w:ind w:left="38"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Выполняемые работы должны соответствовать требованиям:</w:t>
            </w:r>
          </w:p>
          <w:p w:rsidR="00BD77A6" w:rsidRPr="00BD77A6" w:rsidRDefault="00BD77A6" w:rsidP="00BD77A6">
            <w:pPr>
              <w:widowControl w:val="0"/>
              <w:suppressAutoHyphens/>
              <w:ind w:left="38"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Федерального закона Российской Федерации от 21 июля 2011 г. N 256-ФЗ "О безопасности объектов топливно-энергетического комплекса";</w:t>
            </w:r>
          </w:p>
          <w:p w:rsidR="00BD77A6" w:rsidRPr="00BD77A6" w:rsidRDefault="00BD77A6" w:rsidP="00BD77A6">
            <w:pPr>
              <w:widowControl w:val="0"/>
              <w:suppressAutoHyphens/>
              <w:ind w:left="38"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Постановления Правительства РФ от 5 мая 2012 г. № 458 «Об утверждении правил по обеспечению безопасности и антитеррористической защищённости объектов топливно-энергетического комплекса»;</w:t>
            </w:r>
          </w:p>
          <w:p w:rsidR="00BD77A6" w:rsidRPr="00BD77A6" w:rsidRDefault="00BD77A6" w:rsidP="00BD77A6">
            <w:pPr>
              <w:widowControl w:val="0"/>
              <w:suppressAutoHyphens/>
              <w:ind w:left="38"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- Акта комиссионного обследования объекта топливно-энергетического комплекса;</w:t>
            </w:r>
          </w:p>
          <w:p w:rsidR="00BD77A6" w:rsidRPr="00BD77A6" w:rsidRDefault="00BD77A6" w:rsidP="00BD77A6">
            <w:pPr>
              <w:widowControl w:val="0"/>
              <w:suppressAutoHyphens/>
              <w:ind w:left="38"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 xml:space="preserve">- Методическим рекомендациям Минэнерго России по анализу уязвимости производственно-технологического процесса и выявлению критических </w:t>
            </w:r>
            <w:r w:rsidRPr="00BD77A6">
              <w:rPr>
                <w:rFonts w:eastAsia="Segoe UI" w:cs="Tahoma"/>
                <w:sz w:val="20"/>
                <w:szCs w:val="20"/>
              </w:rPr>
              <w:lastRenderedPageBreak/>
              <w:t>элементов объекта, оценке социально-экономических последствий совершения на объекте террористического акта и антитеррористической защищенности объекта при проведении категорирования и составлению паспорта безопасности объекта топливно-энергетического комплекса.</w:t>
            </w:r>
          </w:p>
          <w:p w:rsidR="00BD77A6" w:rsidRPr="00BD77A6" w:rsidRDefault="00BD77A6" w:rsidP="00BD77A6">
            <w:pPr>
              <w:widowControl w:val="0"/>
              <w:suppressAutoHyphens/>
              <w:ind w:left="38"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Общие требования при проведении работ:</w:t>
            </w:r>
          </w:p>
          <w:p w:rsidR="00BD77A6" w:rsidRPr="00BD77A6" w:rsidRDefault="00BD77A6" w:rsidP="00BD77A6">
            <w:pPr>
              <w:widowControl w:val="0"/>
              <w:suppressAutoHyphens/>
              <w:ind w:left="38"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1. Работы выполняются в условиях действующей котельной. Выполнение работ не должно препятствовать работе котельной или представлять угрозу для специалистов Заказчика. Соблюдение правил действующего внутреннего распорядка, внутренних требований Заказчика о правилах прохода на территорию, в здания и помещения, о нахождении на объекте Заказчика – является обязательным условием для Исполнителя (участника закупки).</w:t>
            </w:r>
          </w:p>
          <w:p w:rsidR="00BD77A6" w:rsidRPr="00BD77A6" w:rsidRDefault="00BD77A6" w:rsidP="00BD77A6">
            <w:pPr>
              <w:widowControl w:val="0"/>
              <w:suppressAutoHyphens/>
              <w:ind w:left="38"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2. При организации и проведении работ должны выполняться требования государственных стандартов, технических регламентов, строительных норм и правил, межотраслевых и отраслевых (по принадлежности) нормативных правовых актов. Содержание работ по перечню и объемам должно соответствовать техническому заданию.</w:t>
            </w:r>
          </w:p>
          <w:p w:rsidR="00BD77A6" w:rsidRPr="00BD77A6" w:rsidRDefault="00BD77A6" w:rsidP="00BD77A6">
            <w:pPr>
              <w:widowControl w:val="0"/>
              <w:suppressAutoHyphens/>
              <w:ind w:left="38"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3. Персонал должен иметь соответствующую квалификацию. При проведении работ Исполнитель должен обеспечить свой персонал соответствующими средствами защиты, обувью, спецодеждой соответствующего образца (униформа, каски, и т. п.). Исполнитель должен обеспечить высокое качество работ за счет привлечения квалифицированного инженерно-технического персонала с необходимыми допусками и разрешениями на производство работ, использования инструментов и оборудования, отвечающих технологиям выполнения указанных видов работ, предоставления сертификатов и других документов, соблюдения гарантий по качеству исполнения работ.</w:t>
            </w:r>
          </w:p>
          <w:p w:rsidR="00BD77A6" w:rsidRPr="00BD77A6" w:rsidRDefault="00BD77A6" w:rsidP="00BD77A6">
            <w:pPr>
              <w:widowControl w:val="0"/>
              <w:suppressAutoHyphens/>
              <w:ind w:left="38"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4. Организация работ должна обеспечивать безопасность труда работающих и персонала объекта на всех этапах выполнения монтажных работ.</w:t>
            </w:r>
          </w:p>
          <w:p w:rsidR="00BD77A6" w:rsidRPr="00BD77A6" w:rsidRDefault="00BD77A6" w:rsidP="00BD77A6">
            <w:pPr>
              <w:widowControl w:val="0"/>
              <w:suppressAutoHyphens/>
              <w:ind w:left="38"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5. Монтажные работы должны выполняться в соответствии с требованиями рабочей документации.</w:t>
            </w:r>
          </w:p>
        </w:tc>
      </w:tr>
      <w:tr w:rsidR="00BD77A6" w:rsidRPr="00BD77A6" w:rsidTr="00BD77A6">
        <w:trPr>
          <w:trHeight w:val="380"/>
        </w:trPr>
        <w:tc>
          <w:tcPr>
            <w:tcW w:w="7903" w:type="dxa"/>
            <w:gridSpan w:val="3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77A6" w:rsidRPr="00BD77A6" w:rsidRDefault="00BD77A6" w:rsidP="00BD77A6">
            <w:pPr>
              <w:widowControl w:val="0"/>
              <w:suppressAutoHyphens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BD77A6">
              <w:rPr>
                <w:b/>
                <w:sz w:val="20"/>
                <w:szCs w:val="20"/>
              </w:rPr>
              <w:lastRenderedPageBreak/>
              <w:t>Обязательное требование к Участнику</w:t>
            </w:r>
          </w:p>
        </w:tc>
        <w:tc>
          <w:tcPr>
            <w:tcW w:w="680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77A6" w:rsidRPr="00BD77A6" w:rsidRDefault="00BD77A6" w:rsidP="00BD77A6">
            <w:pPr>
              <w:widowControl w:val="0"/>
              <w:suppressAutoHyphens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152" w:type="dxa"/>
            <w:gridSpan w:val="29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77A6" w:rsidRPr="00BD77A6" w:rsidRDefault="00BD77A6" w:rsidP="00BD77A6">
            <w:pPr>
              <w:widowControl w:val="0"/>
              <w:suppressAutoHyphens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• Наличие опыта работы по данному направлению не менее трех лет.</w:t>
            </w:r>
          </w:p>
          <w:p w:rsidR="00BD77A6" w:rsidRPr="00BD77A6" w:rsidRDefault="00BD77A6" w:rsidP="00BD77A6">
            <w:pPr>
              <w:widowControl w:val="0"/>
              <w:suppressAutoHyphens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• Наличие в штате предприятия трудовых и материальных ресурсов в объемах, достаточных для выполнения указанных видов работ.</w:t>
            </w:r>
          </w:p>
          <w:p w:rsidR="00BD77A6" w:rsidRPr="00BD77A6" w:rsidRDefault="00BD77A6" w:rsidP="00BD77A6">
            <w:pPr>
              <w:widowControl w:val="0"/>
              <w:suppressAutoHyphens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• Наличие у Участника закупки права, предусмотренного законодательством РФ (за исключением случаев, когда не требуется членство в саморегулируемых организациях, в том числе в соответствии с ч. 2.1. ст. 47, ч. 4.1 ст. 48, ч.ч. 2, 2.2 ст. 52 Градостроительного кодекса): осуществлять строительство, реконструкцию, капитальный ремонт объектов капитального строительства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</w:p>
          <w:p w:rsidR="00BD77A6" w:rsidRPr="00BD77A6" w:rsidRDefault="00BD77A6" w:rsidP="00BD77A6">
            <w:pPr>
              <w:widowControl w:val="0"/>
              <w:suppressAutoHyphens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 xml:space="preserve">• Доля работ по договору, которые должны быть выполнены участником лично, обязана быть не менее 60 % от общей цены заявки. Максимальный процент </w:t>
            </w:r>
            <w:r w:rsidRPr="00BD77A6">
              <w:rPr>
                <w:rFonts w:eastAsia="Segoe UI" w:cs="Tahoma"/>
                <w:sz w:val="20"/>
                <w:szCs w:val="20"/>
              </w:rPr>
              <w:lastRenderedPageBreak/>
              <w:t>(доля) привлечения субподрядчиков: не более 40 % от цены договора.</w:t>
            </w:r>
          </w:p>
          <w:p w:rsidR="00BD77A6" w:rsidRPr="00BD77A6" w:rsidRDefault="00BD77A6" w:rsidP="00BD77A6">
            <w:pPr>
              <w:widowControl w:val="0"/>
              <w:suppressAutoHyphens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• Наличие сотрудников, имеющих аттестацию по промышленной безопасности А.1.</w:t>
            </w:r>
          </w:p>
          <w:p w:rsidR="00BD77A6" w:rsidRPr="00BD77A6" w:rsidRDefault="00BD77A6" w:rsidP="00BD77A6">
            <w:pPr>
              <w:widowControl w:val="0"/>
              <w:suppressAutoHyphens/>
              <w:jc w:val="both"/>
              <w:textAlignment w:val="baseline"/>
              <w:rPr>
                <w:rFonts w:eastAsia="Segoe UI" w:cs="Tahoma"/>
                <w:sz w:val="20"/>
                <w:szCs w:val="20"/>
              </w:rPr>
            </w:pPr>
            <w:r w:rsidRPr="00BD77A6">
              <w:rPr>
                <w:rFonts w:eastAsia="Segoe UI" w:cs="Tahoma"/>
                <w:sz w:val="20"/>
                <w:szCs w:val="20"/>
              </w:rPr>
              <w:t>• Наличие квалифицированного персонала для выполнения и организации поставки работ по заключаемому договору. Участник заключаемой процедуры должен предоставить в составе заявки соответствующие сведения по форме Справки о кадровых ресурсах, представленной в документации о закупке, с приложением копий документов, подтверждающих их квалификацию.</w:t>
            </w:r>
          </w:p>
        </w:tc>
      </w:tr>
    </w:tbl>
    <w:p w:rsidR="00121383" w:rsidRDefault="00121383" w:rsidP="00BD77A6">
      <w:pPr>
        <w:pStyle w:val="ConsPlusNonforma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BD77A6" w:rsidRDefault="00BD77A6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sectPr w:rsidR="00BD77A6" w:rsidSect="00D6077F">
          <w:pgSz w:w="16838" w:h="11906" w:orient="landscape"/>
          <w:pgMar w:top="1259" w:right="567" w:bottom="851" w:left="567" w:header="709" w:footer="709" w:gutter="0"/>
          <w:cols w:space="708"/>
          <w:docGrid w:linePitch="360"/>
        </w:sectPr>
      </w:pPr>
    </w:p>
    <w:p w:rsidR="005F3352" w:rsidRPr="00121383" w:rsidRDefault="005F3352" w:rsidP="005F3352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Приложение №1 к техническому заданию</w:t>
      </w: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tbl>
      <w:tblPr>
        <w:tblStyle w:val="af"/>
        <w:tblW w:w="10080" w:type="dxa"/>
        <w:tblInd w:w="-5" w:type="dxa"/>
        <w:tblLook w:val="04A0"/>
      </w:tblPr>
      <w:tblGrid>
        <w:gridCol w:w="582"/>
        <w:gridCol w:w="3353"/>
        <w:gridCol w:w="1639"/>
        <w:gridCol w:w="1635"/>
        <w:gridCol w:w="3066"/>
      </w:tblGrid>
      <w:tr w:rsidR="00867D64" w:rsidRPr="00867D64" w:rsidTr="00867D64">
        <w:trPr>
          <w:trHeight w:val="30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67D64" w:rsidRPr="00867D64" w:rsidRDefault="00867D64">
            <w:pPr>
              <w:jc w:val="center"/>
              <w:rPr>
                <w:b/>
                <w:bCs/>
                <w:color w:val="000000"/>
              </w:rPr>
            </w:pPr>
            <w:r w:rsidRPr="00867D64">
              <w:rPr>
                <w:b/>
                <w:bCs/>
                <w:color w:val="000000"/>
              </w:rPr>
              <w:t>Ведомость объёмов работ № 02-01-01</w:t>
            </w:r>
          </w:p>
        </w:tc>
      </w:tr>
      <w:tr w:rsidR="00867D64" w:rsidRPr="00867D64" w:rsidTr="00867D64">
        <w:trPr>
          <w:trHeight w:val="1155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D64" w:rsidRPr="00867D64" w:rsidRDefault="00867D64" w:rsidP="00867D64">
            <w:pPr>
              <w:jc w:val="center"/>
              <w:rPr>
                <w:color w:val="000000"/>
              </w:rPr>
            </w:pPr>
            <w:r w:rsidRPr="00867D64">
              <w:rPr>
                <w:color w:val="000000"/>
              </w:rPr>
              <w:t xml:space="preserve">Выполнение работ по устройству инженерно-технических средств охраны объектов ТЭК </w:t>
            </w:r>
            <w:proofErr w:type="spellStart"/>
            <w:r w:rsidRPr="00867D64">
              <w:rPr>
                <w:color w:val="000000"/>
              </w:rPr>
              <w:t>Белебеевского</w:t>
            </w:r>
            <w:proofErr w:type="spellEnd"/>
            <w:r w:rsidRPr="00867D64">
              <w:rPr>
                <w:color w:val="000000"/>
              </w:rPr>
              <w:t xml:space="preserve"> района Республики Башкортостан - отопительная котельная ООО "Теплоэнерго"</w:t>
            </w:r>
          </w:p>
          <w:p w:rsidR="00867D64" w:rsidRPr="00867D64" w:rsidRDefault="00867D64" w:rsidP="00867D64">
            <w:pPr>
              <w:jc w:val="center"/>
              <w:rPr>
                <w:color w:val="000000"/>
              </w:rPr>
            </w:pPr>
          </w:p>
          <w:p w:rsidR="00867D64" w:rsidRPr="00867D64" w:rsidRDefault="00867D64" w:rsidP="00867D64">
            <w:pPr>
              <w:jc w:val="center"/>
              <w:rPr>
                <w:color w:val="000000"/>
              </w:rPr>
            </w:pPr>
            <w:r w:rsidRPr="00867D64">
              <w:rPr>
                <w:color w:val="000000"/>
              </w:rPr>
              <w:t>Общестроительные работы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tcBorders>
              <w:top w:val="single" w:sz="4" w:space="0" w:color="auto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№ п/п в ЛСР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Наименование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Ед. изм.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Кол.</w:t>
            </w:r>
          </w:p>
        </w:tc>
        <w:tc>
          <w:tcPr>
            <w:tcW w:w="2946" w:type="dxa"/>
            <w:tcBorders>
              <w:top w:val="single" w:sz="4" w:space="0" w:color="auto"/>
            </w:tcBorders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Примечание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3353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1579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1635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</w:p>
        </w:tc>
      </w:tr>
      <w:tr w:rsidR="00A22298" w:rsidRPr="00867D64" w:rsidTr="00867D64">
        <w:trPr>
          <w:trHeight w:val="300"/>
        </w:trPr>
        <w:tc>
          <w:tcPr>
            <w:tcW w:w="1008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1. Демонтажные работы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Демонтаж/Монтаж опорных конструкций: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этажерочного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типа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т конструкций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3,348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Демонтаж железобетонных оград из панелей длиной 4м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80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Демонтаж/Устройство ворот распашных с установкой столбов: металлических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Демонтаж/Устройство калиток: с установкой столбов металлических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Погрузочные работы при автомобильных перевозках: мусора строительного с погрузкой вручную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т груза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3,708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3,348+2*0,15+1*0,06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Перевозка грузов автомобилями-самосвалами грузоподъемностью 10 т, работающих вне карьера, на расстояние: до 15 км I класс груза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т груза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3,708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3,348+2*0,15+1*0,06</w:t>
            </w:r>
          </w:p>
        </w:tc>
      </w:tr>
      <w:tr w:rsidR="00A22298" w:rsidRPr="00867D64" w:rsidTr="00867D64">
        <w:trPr>
          <w:trHeight w:val="300"/>
        </w:trPr>
        <w:tc>
          <w:tcPr>
            <w:tcW w:w="1008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2. Устройство ограждения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столбов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212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Столб оцинкованный с полимерным покрытием, без отверстий 60*60*2.0 высота 2500 мм, с заглушкой / RAL6005 зеленый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212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1088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9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Бетон мелкозернистый, класс: В25 (М350)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13,4408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заграждений из готовых металлических решетчатых панелей: высотой более 2 м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панелей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212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Панель сварная 3D "ГРАНЗА" оцинкованная, с полимерным покрытием, высота 2050мм, </w:t>
            </w:r>
            <w:r w:rsidRPr="00867D64">
              <w:rPr>
                <w:rFonts w:eastAsiaTheme="minorHAnsi"/>
                <w:color w:val="000000" w:themeColor="text1"/>
              </w:rPr>
              <w:lastRenderedPageBreak/>
              <w:t xml:space="preserve">ширина 2500мм, 4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гиба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, ячейка 200*55мм, диаметр прутка ф 5,0 мм. / RAL6005 зеленый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lastRenderedPageBreak/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212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12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Крепление: Скоба 40х40х2 оцинкованная с полимерным покрытием -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Саморез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6,3х32 мм оцинкованный . / RAL6005 зеленый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864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13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барьеров безопасности: плоских с креплением на кронштейнах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520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14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Кронштейн ШР-500 "Универсальный" I-образный оцинкованный с полимерным покрытием / RAL6005 зеленый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226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15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Комплект крепления кронштейнов: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Саморез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6,3*32 - 2 шт.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компл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226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16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Струна для натяжки оцинкованная ф2,5мм ГОСТ 3282-74 (1кг=25м)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1075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17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Фиксатор струны с болтом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452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18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ПББ АКЛ 500/10 Плоский Барьер Безопасности, армированная колючая лента (ф 500мм) ГОСТ 9850-72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55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19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Скоба монтажная 50х10х1,2 мм ОЦ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2700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1008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3. Ворота и калитки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20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калиток из готовых металлических решетчатых панелей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калиток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21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Калитка "ГРАНЗА" ширина L = 1000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мм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>,в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>ысота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H = 2000 мм диаметр прутка ф 5.0мм, оцинкованная с полимерным покрытием с замком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Kale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/ RAL6005 зеленый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22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ворот распашных: без фундаментов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23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Ворота распашные "ГРАНЗА" высота 2000 мм, ширина 5000 мм, диаметр прутка 5.0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мм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>,о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>цинкованные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с полимерным покрытием / RAL6005 зеленый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24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ворот распашных: без фундаментов, прим. откатных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25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Бетон мелкозернистый, класс: В25 (М350)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2,4957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26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Ворота откатные "ГРАНЗА" высота 2000 мм, ширина 5000 мм, диаметр прутка 5.0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мм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>,о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>цинкованные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с </w:t>
            </w:r>
            <w:r w:rsidRPr="00867D64">
              <w:rPr>
                <w:rFonts w:eastAsiaTheme="minorHAnsi"/>
                <w:color w:val="000000" w:themeColor="text1"/>
              </w:rPr>
              <w:lastRenderedPageBreak/>
              <w:t>полимерным покрытием / RAL6005 зеленый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lastRenderedPageBreak/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27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Механизм исполнительный, масса: до 20 кг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28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Привод для откатных ворот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1008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4. Устройство основания для монтажа КПП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29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 грунта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4,8458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24,2292*0,2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30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основания под фундаменты: песчаного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м3 основания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2,32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31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Гидроизоляция стен, фундаментов: горизонтальная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оклеечная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в 1 слой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м2 изолируемой поверхности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26,09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9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32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бетонной подготовки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 бетона, бутобетона и железобетона в деле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2,32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33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Бетон мелкозернистый, класс: В7,5 (М100)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2,3664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9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34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фундаментных плит железобетонных: плоских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 бетона, бутобетона и железобетона в деле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4,61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Горячекатанная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арматурная сталь класса А500 С, диаметром: 10 мм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т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0,129953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36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Бетон мелкозернистый, класс: В25 (М350)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4,67915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37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Монтаж оборудования на открытой площадке, масса оборудования: 1,5 т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38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Модульный КПП заводской поставки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1008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 xml:space="preserve">Раздел 5. Монтаж </w:t>
            </w:r>
            <w:proofErr w:type="spellStart"/>
            <w:r w:rsidRPr="00867D64">
              <w:rPr>
                <w:rFonts w:eastAsiaTheme="minorHAnsi"/>
                <w:b/>
                <w:bCs/>
                <w:color w:val="000000" w:themeColor="text1"/>
              </w:rPr>
              <w:t>противотаранного</w:t>
            </w:r>
            <w:proofErr w:type="spellEnd"/>
            <w:r w:rsidRPr="00867D64">
              <w:rPr>
                <w:rFonts w:eastAsiaTheme="minorHAnsi"/>
                <w:b/>
                <w:bCs/>
                <w:color w:val="000000" w:themeColor="text1"/>
              </w:rPr>
              <w:t xml:space="preserve"> шлагбаума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39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Гидроизоляция стен, фундаментов: горизонтальная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оклеечная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в 1 слой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м2 изолируемой поверхности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16,36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9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40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бетонной подготовки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 бетона, бутобетона и железобетона в деле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0,416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41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Бетон мелкозернистый, класс: В7,5 (М100)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0,42432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42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Монтаж автоматического дорожного шлагбаума для контроля проезда шириной до: 8 м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1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компл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43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Бетон мелкозернистый, класс: В25 (М350)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2,7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44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Песок природный для строительных: работ средний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0,336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0,416-0,08</w:t>
            </w:r>
          </w:p>
        </w:tc>
      </w:tr>
      <w:tr w:rsidR="00A22298" w:rsidRPr="00867D64" w:rsidTr="00867D64">
        <w:trPr>
          <w:trHeight w:val="9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45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ПТШ-Л5000ЭМ,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противотаранный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шлагбаум вертикальный электромеханический, комплект (шлагбаум, закладные, привод, шкаф управления, светозвуковая сигнализация, комплект фотоэлементов безопасности)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1008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6. Монтаж лотков металлических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46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Короб металлический на конструкциях, кронштейнах, по фермам и колоннам, длина: 3 м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520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50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Лоток листовой перфорированный 100х80 L3000 сталь 1.5мм DKC 3530215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520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51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Разделитель для лотка H=80мм L3000 SEP DKC 36500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520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52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Крышка на лоток с заземлением основание 100 L3000, толщина 1,0 мм 3552210 DKC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520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53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Угол для лотка горизонтальный 90град. 100х80 CPO 90 в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компл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с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крепежн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элемент. DKC 36022K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54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Перегородка SEP для угла CPO H80 в комплекте с крепеж. элементами DKC SSG00800K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55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Крышка для угла горизонтального 90град. осн.100 CPO 90 DKC 38002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56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Пластина PTCE для заземления (медь) DKC 37501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52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57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Угол для лотка вертикальный внешний 90град. 100х80 CDV 90 в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компл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с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крепежн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элемент. DKC 37372K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58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Крышка для угла вертикального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внешн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осн.100 CDV 90 DKC 38341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59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Угол для лотка вертикальный внешний 90град. 100х80 CD 90 в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компл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с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крепежн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элемент. DKC 36802K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60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Перегородка SEP для углов CD 90 H80 в комплекте с крепеж. элементами DKC SSD90800K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61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Крышка для угла вертикального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внешн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90град. осн.100 CD 90 DKC 38242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62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Кронштейн для профиля настенный осн.200 сталь IEK CLP1CW-200-1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520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63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Крепление стойки к сетчатому забору 250 мм, оцинкованное, арт.</w:t>
            </w:r>
            <w:r w:rsidRPr="00867D64">
              <w:rPr>
                <w:rFonts w:eastAsiaTheme="minorHAnsi"/>
                <w:color w:val="000000" w:themeColor="text1"/>
              </w:rPr>
              <w:br/>
              <w:t>100225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520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64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Болт крюковой 107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1040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65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Винт М5х8 для обеспечения электрического контакта крышек СМ030508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1000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66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Комплект крепежный №1 для соединения элементов проволочного лотка (винт М6х20, шайба, шайба четырехлепестковая, гайка М6)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компл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2395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1008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7. Выполнение проходов в грунте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67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Разработка грунта вручную с креплениями в траншеях шириной до 2 м, глубиной: до 2 м, группа грунтов 2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 грунта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38,88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54*1,2*0,6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68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основания под трубопроводы: песчаного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 основания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6,48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54*0,2*0,6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69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трубопроводов из полиэтиленовых труб: до 2 отверстий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канало-километр трубопровода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0,132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71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Трубы гибкие гофрированные двустенные "DKC" диаметром: 63 мм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132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72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 грунта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38,88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54*1,2*0,6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73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Блок управления шкафного исполнения или распределительный пункт (шкаф), устанавливаемый: на стене, высота и ширина до  600х600 мм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74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Корпус пластиковый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ЩМПп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400х300х220мм УХЛ1 IP65 IEK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1008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8. Выполнение кронштейнов для монтажа шкафов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75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 грунта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1,024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0,8*0,4*0,8*4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76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Гидроизоляция стен, фундаментов: горизонтальная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оклеечная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в 1 слой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м2 изолируемой поверхности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8,96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2,24*4</w:t>
            </w:r>
          </w:p>
        </w:tc>
      </w:tr>
      <w:tr w:rsidR="00A22298" w:rsidRPr="00867D64" w:rsidTr="00867D64">
        <w:trPr>
          <w:trHeight w:val="9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77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бетонной подготовки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 бетона, бутобетона и железобетона в деле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0,256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0,064*4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78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Бетон мелкозернистый, класс: В7,5 (М100)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0,26112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9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79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фундаментов-столбов: бетонных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 бетона, бутобетона и железобетона в деле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0,768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0,192*4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80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Бетон мелкозернистый, класс: В25 (М350)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0,78336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81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Монтаж опорных конструкций: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этажерочного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типа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т конструкций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0,110824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27,706*4/1000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82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Трубы стальные прямоугольные (ГОСТ 8645-86) размером: 40х20 мм, толщина стенки 2 мм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8,4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0,7*3*4</w:t>
            </w:r>
          </w:p>
        </w:tc>
      </w:tr>
      <w:tr w:rsidR="00A22298" w:rsidRPr="00867D64" w:rsidTr="00867D64">
        <w:trPr>
          <w:trHeight w:val="45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83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Трубы стальные квадратные (ГОСТ 8639-82) размером: 50х50 мм, толщина стенки 3 мм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22,4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2,8*2*4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84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Огрунтовка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металлических поверхностей за два раза ручным способом: грунтовкой ХС-059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м2 окрашиваемой поверхности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5,488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(0,04+0,02)*2*8,4+0,05*4*22,4</w:t>
            </w:r>
          </w:p>
        </w:tc>
      </w:tr>
      <w:tr w:rsidR="00A22298" w:rsidRPr="00867D64" w:rsidTr="00867D64">
        <w:trPr>
          <w:trHeight w:val="675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85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Окраска металлических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огрунтованных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поверхностей: эмалью ПФ-115, за два раза ручным способом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м2 окрашиваемой поверхности</w:t>
            </w:r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5,488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(0,04+0,02)*2*8,4+0,05*4*22,4</w:t>
            </w:r>
          </w:p>
        </w:tc>
      </w:tr>
      <w:tr w:rsidR="00A22298" w:rsidRPr="00867D64" w:rsidTr="00867D64">
        <w:trPr>
          <w:trHeight w:val="300"/>
        </w:trPr>
        <w:tc>
          <w:tcPr>
            <w:tcW w:w="1008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9. Сборка на месте досмотровой площадки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86</w:t>
            </w:r>
          </w:p>
        </w:tc>
        <w:tc>
          <w:tcPr>
            <w:tcW w:w="3353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Передвижная лестница досмотра Досмотр-101</w:t>
            </w:r>
          </w:p>
        </w:tc>
        <w:tc>
          <w:tcPr>
            <w:tcW w:w="1579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635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867D64">
        <w:trPr>
          <w:trHeight w:val="300"/>
        </w:trPr>
        <w:tc>
          <w:tcPr>
            <w:tcW w:w="567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3353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579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635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2946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</w:p>
        </w:tc>
      </w:tr>
    </w:tbl>
    <w:p w:rsidR="005F3352" w:rsidRDefault="005F3352" w:rsidP="00A22298">
      <w:pPr>
        <w:widowControl w:val="0"/>
        <w:tabs>
          <w:tab w:val="left" w:pos="4320"/>
        </w:tabs>
        <w:suppressAutoHyphens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DF24C7" w:rsidRDefault="00DF24C7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DF24C7" w:rsidRDefault="00DF24C7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DF24C7" w:rsidRDefault="00DF24C7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Pr="00121383" w:rsidRDefault="00A22298" w:rsidP="00A22298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Приложение №2 к техническому заданию</w:t>
      </w: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tbl>
      <w:tblPr>
        <w:tblStyle w:val="af"/>
        <w:tblW w:w="0" w:type="auto"/>
        <w:tblLook w:val="04A0"/>
      </w:tblPr>
      <w:tblGrid>
        <w:gridCol w:w="906"/>
        <w:gridCol w:w="4801"/>
        <w:gridCol w:w="1219"/>
        <w:gridCol w:w="1054"/>
        <w:gridCol w:w="2316"/>
      </w:tblGrid>
      <w:tr w:rsidR="00A22298" w:rsidRPr="00867D64" w:rsidTr="00A22298">
        <w:trPr>
          <w:trHeight w:val="300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Ведомость объёмов работ № 02-01-02</w:t>
            </w:r>
          </w:p>
        </w:tc>
      </w:tr>
      <w:tr w:rsidR="00A22298" w:rsidRPr="00867D64" w:rsidTr="00A22298">
        <w:trPr>
          <w:trHeight w:val="1110"/>
        </w:trPr>
        <w:tc>
          <w:tcPr>
            <w:tcW w:w="10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Выполнение работ по устройству инженерно-технических средств охраны объектов ТЭК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Белебеевского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района Республики Башкортостан - отопительная котельная ООО "Теплоэнерго"</w:t>
            </w:r>
          </w:p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color w:val="000000" w:themeColor="text1"/>
              </w:rPr>
            </w:pPr>
          </w:p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Комплексная система безопасности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tcBorders>
              <w:top w:val="single" w:sz="4" w:space="0" w:color="auto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№ п/п в ЛСР</w:t>
            </w:r>
          </w:p>
        </w:tc>
        <w:tc>
          <w:tcPr>
            <w:tcW w:w="5160" w:type="dxa"/>
            <w:tcBorders>
              <w:top w:val="single" w:sz="4" w:space="0" w:color="auto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Наименование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Ед. изм.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Кол.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Примечание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516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112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112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</w:p>
        </w:tc>
      </w:tr>
      <w:tr w:rsidR="00A22298" w:rsidRPr="00867D64" w:rsidTr="00A22298">
        <w:trPr>
          <w:trHeight w:val="300"/>
        </w:trPr>
        <w:tc>
          <w:tcPr>
            <w:tcW w:w="1084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1. Центральный шкаф КСБ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Блок управления шкафного исполнения или распределительный пункт (шкаф), устанавливаемый: на полу, высота и ширина до  1200х1000 мм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Шкаф сетевой 19" LINEA N 33U 600х800 мм перфорированная передняя дверь черный (ITK) LN05-33U68-P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Съемные и выдвижные блоки (модули, ячейки, ТЭЗ), масса: до 5 кг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13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1+1+1+1+1+1+1+4+1+1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Вентиляторная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панель с выключателем и термостатом 3 модуля черная (ITK) FM05-32M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Полка консольная, L=350 мм, 2U, черная RS05-350P-R (ITK)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Щеточный кабельный ввод 390х115 мм, черный (ITK) BE05-390-115M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Блок розеток PDU 6 розеток нем.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ст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, с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ав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PH21-6D3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Панель заземления вертикальная ПЗ-1000.200А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9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Панель 19" с DIN-рейкой, 3U, Ш481хВ133хГ97мм, серая (TLK) TLK-EP25-3U-GY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Видеорегистратор IP 32- канальный, RACK, Н265/H264, SATA 4(8 Тб), 1xHDMI/1xVGA, 1xRJ45, 2xUSB, 1xRCA, -10…50 °C, AC220V LS589035 (LTV)LTV-2RN3240-FR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Жесткий диск WD63PURZ HDD, 3.5", 6 TB, 175 МБ/с, 5400RPM, 256 MB,101.6x26.1x147 (WD) WD63PURZ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9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Коммутатор дальность до 100 м (250 м при CCTV), RACK, 24xRJ-45 (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c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PoE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), 4xCombo RJ-45/SFP (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uplink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),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грозозащита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3кВ, 24x1000/24x10 Мб/с (CCTV), 4x1000 Мб/с, -20…55 °C, AC220V LS568490 (LTV) LTV-3S24G4C-MP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9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13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Контроллер сетевой СКУД. Два считывателя, два релейных выхода, до 4096 карт в памяти, подключение по RS-485, в металлическом корпусе со встроенным источником питания. Elsys-MB-SM-2А-ТП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14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Электрические проводки в щитах и пультах: шкафных и панельных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4*2+10+3*0,5+1,5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15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Провод питания 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>нем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 xml:space="preserve">.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станд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., С13-DIN49441, PDU 3х1.5мм2, 2 м, черный PC-C13D-2M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16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Переходной шнур, одинарный, SM 9/125, OS2, SC/UPCLC/ UPC, LSZH, 1 м NMF-PC1S2C2-SCU-LCU-001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17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Коммутационный шнур неэкранированный, категории 5e, LSZH, 0,5 м NMC-PC4UD55B-005-C-BK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Коммутационный шнур неэкранированный, категории 5e, LSZH, 1,5 м NMC-PC4UD55B-005-C-BK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19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Проводник заземляющий из медного изолированного провода сечением 25 мм2 открыто по строительным основаниям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6,4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0,4*8*2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20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Комплект проводов заземления для стоек,</w:t>
            </w:r>
            <w:r w:rsidRPr="00867D64">
              <w:rPr>
                <w:rFonts w:eastAsiaTheme="minorHAnsi"/>
                <w:color w:val="000000" w:themeColor="text1"/>
              </w:rPr>
              <w:br/>
              <w:t>универсальный ПЗ-СТК(0,4м 8шт в комплекте)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21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Прибор или аппарат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1+2+1+2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22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Выключатель автоматический 20 А, 3П,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хар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С, 6,5 кА BM63-3C20-УХЛ3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23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Выключатель автоматический 10 А, 3П,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хар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В, 6,5 кА BM63-3B10-УХЛ3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24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Выключатель автоматический 16 А, 1П,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хар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С, 6,5 кА BM63-1C16-УХЛ3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25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Выключатель автоматический дифференциального тока 20 А, 1П,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хар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С, 6,5 кА D63-22C20-A-УХЛ4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26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Зажим наборный без кожуха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12+6+6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Клемма винтовая КВИ-6мм2, серая YZN30-006-K03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29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Клемма винтовая КВИ-6мм2, синяя YZN30-006-K07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30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Клемма винтовая КВИ-6мм2, желтая YZN30-006-K05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31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Приборы, устанавливаемые на металлоконструкциях, щитах и пультах, масса: до 5 кг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1+1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32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Гребенка распределительная 3П, 12М YNS21-3-063-22-12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33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Шина PE на DIN-изоляторе ШНИ-6х9-10-С-Ж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34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Монтаж оптического кросса с учетом измерений на волоконно-оптическом кабеле с числом волокон: 8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оптический кросс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Оптический кросс NIKOMAX 19", 1U, укомплектованный на 8 портов SC/UPC(8 одинарных SC/UPC адаптеров), SM 9/125 OS2, стальной, (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Nikomax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) NMF-RP08SCUS2-WS-ES-1U-GY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36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Шкаф или панель коммутации связи и сигнализации на стене или в нише, количество пар: 100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37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Неэкранированная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патч-панель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, 24 порта, 19", 1U, категория 5e NMC-RP24UD2-1U-BK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Съемные и выдвижные блоки (модули, ячейки, ТЭЗ), масса: до 100 кг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39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Источник бесперебойного питания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Innova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RT 10K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Tower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3/1 9000Вт 10000ВА черный 387546, вес 115кг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40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Съемные и выдвижные блоки (модули, ячейки, </w:t>
            </w:r>
            <w:r w:rsidRPr="00867D64">
              <w:rPr>
                <w:rFonts w:eastAsiaTheme="minorHAnsi"/>
                <w:color w:val="000000" w:themeColor="text1"/>
              </w:rPr>
              <w:lastRenderedPageBreak/>
              <w:t>ТЭЗ), масса: до 20 кг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41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Блок байпас ББ-380/10 исполнение в корпусе 19" ББ-380/10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1084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ПО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42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Модуль интеграции Бастион-2-SNMP агент «Бастион-2» с внешними системами с использованием интерфейсов SNMP ES-0567 (BASTION2)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43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Модуль интеграции Бастион-2-Пунктир-С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вибрац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средства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обнаруж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«Пунктир-С»,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содерж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один проц. Пунктир ЦП-С ES-0548 (BASTION2)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44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Модуль интеграции Бастион-2-Заря системы охранного освещения «Заря» ES-0539 (BASTION2)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45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Бастион-2 -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Domination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, Модуль интеграции системы видеонаблюдения на базе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видеорегистраторов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Domination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Лицензия на 16 видеокамер (BASTION2)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46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Модуль конфигурации Бастион-2-Elsys (исп.16) мониторинг и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управл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., до 16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управл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контроллеров, для СКУД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Elsys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ES-0594 (BASTION2)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47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Модуль серверный Бастион-2-Сервер 5000 до 5000 активных персональных идентификаторов ES-0502 (BASTION2)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1084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 xml:space="preserve">Раздел 2. </w:t>
            </w:r>
            <w:proofErr w:type="spellStart"/>
            <w:r w:rsidRPr="00867D64">
              <w:rPr>
                <w:rFonts w:eastAsiaTheme="minorHAnsi"/>
                <w:b/>
                <w:bCs/>
                <w:color w:val="000000" w:themeColor="text1"/>
              </w:rPr>
              <w:t>Периметральные</w:t>
            </w:r>
            <w:proofErr w:type="spellEnd"/>
            <w:r w:rsidRPr="00867D64">
              <w:rPr>
                <w:rFonts w:eastAsiaTheme="minorHAnsi"/>
                <w:b/>
                <w:bCs/>
                <w:color w:val="000000" w:themeColor="text1"/>
              </w:rPr>
              <w:t xml:space="preserve"> шкафы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Блок управления шкафного исполнения или распределительный пункт (шкаф), устанавливаемый: на полу, высота и ширина до  1200х1000 мм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9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49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Шкаф монтажный с обогревом, диапазон рабочих температур -60° до +50°С, IP66. Потребляемая мощность 418 Вт. Напряжение питания 220В ±15% AC, 6A. 800х1200х300 мм. ТШ-80.120.30.400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50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Прибор или аппарат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4+8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51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Авт. выкл.ВА47-29 1Р 6А 4,5кА х-ка С MVA20-1-006-C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52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Авт. выкл.ВА47-29 1Р 2А 4,5кА х-ка С MVA20-1-002-C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53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Зажим наборный без кожуха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120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55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Клеммник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винтовой проходной, сечением провода 2,5мм2, 2 точки подключения NSYTRV22BL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120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56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Монтаж оптического кросса с учетом измерений на волоконно-оптическом кабеле с числом волокон: 8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оптический кросс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57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Кросс наст. укомплектованный: SC (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Simplex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) 4шт; (OS2) (ITK) FOBX8-N-4SCUS09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Съемные и выдвижные блоки (модули, ячейки, ТЭЗ), масса: до 5 кг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4+4+1+4+4+5+5+2+2+1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59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Блок питания 500 Вт, DC 48 В, 10.5 A PS-48500/I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60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Блок питания 120 Вт, DC 12 В, 10 A PS-12120/I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61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Коммутационный сетевой контроллер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Elsys-MB-NET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62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Охранный контроллер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Elsys-MB-AC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63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Коммутатор промышленный, управляемый, 8 портов (2 порта по 90 Вт) 1 Гбит/с, 2 порта SFP 1 Гбит/с, бюджет 300 Вт,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грозозащита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6 кВ LS596772 LTV-3SI08G2SMBP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64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Оптический SFP Модуль промышленный. Одно волокно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Single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Mode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Скорость: до 1,25 Гбит/c. Тип разъема: LC. SFP-S1LC13-G-1310-1550-I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65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Оптический SFP Модуль промышленный. Одно волокно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Single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Mode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Скорость: до 1,25 Гбит/c. Тип разъема: LC. SFP-S1LC13-G-1550-1310-I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66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Контроллер линии освещения Заря-КЛС AV-0839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67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Контроллер линии ПУНКТИР-ЛК-С до 500 датчиков-детекторов/модулей, 9…16 В, на DIN-рейку AV-0702 ПУНКТИР-ЛК-С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68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Процессор ПУНКТИР-ЦП-С центральный, для (ВСО) «Пунктир-С», до 2-х контроллеров, 9…16 В AV-0701 ПУНКТИР-ЦП-С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1084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3. Удаленное рабочее место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69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Аппарат настольный, масса: до 0,015 т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70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  <w:lang w:val="en-US"/>
              </w:rPr>
            </w:pPr>
            <w:r w:rsidRPr="00867D64">
              <w:rPr>
                <w:rFonts w:eastAsiaTheme="minorHAnsi"/>
                <w:color w:val="000000" w:themeColor="text1"/>
              </w:rPr>
              <w:t>Моноблок</w:t>
            </w:r>
            <w:r w:rsidRPr="00867D64">
              <w:rPr>
                <w:rFonts w:eastAsia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867D64">
              <w:rPr>
                <w:rFonts w:eastAsiaTheme="minorHAnsi"/>
                <w:color w:val="000000" w:themeColor="text1"/>
                <w:lang w:val="en-US"/>
              </w:rPr>
              <w:t>iRU</w:t>
            </w:r>
            <w:proofErr w:type="spellEnd"/>
            <w:r w:rsidRPr="00867D64">
              <w:rPr>
                <w:rFonts w:eastAsiaTheme="minorHAnsi"/>
                <w:color w:val="000000" w:themeColor="text1"/>
                <w:lang w:val="en-US"/>
              </w:rPr>
              <w:t xml:space="preserve"> Office P2315, 23.8", Intel Core i5 10400, 16</w:t>
            </w:r>
            <w:r w:rsidRPr="00867D64">
              <w:rPr>
                <w:rFonts w:eastAsiaTheme="minorHAnsi"/>
                <w:color w:val="000000" w:themeColor="text1"/>
              </w:rPr>
              <w:t>ГБ</w:t>
            </w:r>
            <w:r w:rsidRPr="00867D64">
              <w:rPr>
                <w:rFonts w:eastAsiaTheme="minorHAnsi"/>
                <w:color w:val="000000" w:themeColor="text1"/>
                <w:lang w:val="en-US"/>
              </w:rPr>
              <w:t>, 240</w:t>
            </w:r>
            <w:r w:rsidRPr="00867D64">
              <w:rPr>
                <w:rFonts w:eastAsiaTheme="minorHAnsi"/>
                <w:color w:val="000000" w:themeColor="text1"/>
              </w:rPr>
              <w:t>ГБ</w:t>
            </w:r>
            <w:r w:rsidRPr="00867D64">
              <w:rPr>
                <w:rFonts w:eastAsiaTheme="minorHAnsi"/>
                <w:color w:val="000000" w:themeColor="text1"/>
                <w:lang w:val="en-US"/>
              </w:rPr>
              <w:t xml:space="preserve"> SSD, Intel UHD Graphics 630, Windows 10 Professional (</w:t>
            </w:r>
            <w:proofErr w:type="spellStart"/>
            <w:r w:rsidRPr="00867D64">
              <w:rPr>
                <w:rFonts w:eastAsiaTheme="minorHAnsi"/>
                <w:color w:val="000000" w:themeColor="text1"/>
                <w:lang w:val="en-US"/>
              </w:rPr>
              <w:t>JServer</w:t>
            </w:r>
            <w:proofErr w:type="spellEnd"/>
            <w:r w:rsidRPr="00867D64">
              <w:rPr>
                <w:rFonts w:eastAsiaTheme="minorHAnsi"/>
                <w:color w:val="000000" w:themeColor="text1"/>
                <w:lang w:val="en-US"/>
              </w:rPr>
              <w:t>) Office P2315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71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Включение в аппаратуру разъемов штепсельных, количество контактов в разъеме: до 14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разъем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2*2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72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Комплект клавиатура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iRU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USB, черная, 104 клавиши,  1,8 длина кабеля + Мышь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iRU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, 1200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dpi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, черная, USB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1084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ПО</w:t>
            </w:r>
          </w:p>
        </w:tc>
      </w:tr>
      <w:tr w:rsidR="00A22298" w:rsidRPr="00867D64" w:rsidTr="00A22298">
        <w:trPr>
          <w:trHeight w:val="112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73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Бастион-2 - АРМ оператора, модуль на 1 сетевое автоматизированное рабочее место (АРМ) оператора системы. Обеспечивает администрирование, полное управление и мониторинг интегрированной системы безопасности (BASTION2)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1084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4. Оконечное оборудование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74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Камеры видеонаблюдения: на кронштейне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16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15+1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75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IP видеокамера, 2 Мп, уличный цилиндрический объектив f=2.8-12мм, 0,1 лк(день)/0,06 лк(ночь), H264, MPEG-4, MJPEG, ИК от 20м до 40м,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PoЕ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LTV CNL-620 48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15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76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Адаптер монтажный на столб, для камер и кронштейнов LTV 1 и 2 серии LTV-SBMP-U-01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15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77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Кронштейн настенный, для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мультигибридных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и IP PTZ видеокамер E/M серий (LTV CXM-220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xx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, CNE-2xx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xx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, CNM-22x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xx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) LTV-BMW-305-HV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78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Видеокамера IP PTZ, 2 Мп, 0.005 лк (цвет, F1.65), WDR (120 дБ),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Smart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H.265/H.264/MJPEG, объектив 32х TF, ИК 150 м, 1xRJ45,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microSD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, -40…60 °C, DC\AC24V\PoE+ LTV-2CNSD20-Z32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79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Камеры видеонаблюдения: фиксированные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80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Видеокамера IP уличная купольная, объектив FIX 2.8, 2 Мп, ИК 30 м, Н265/H264, корпус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Dome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грозозащита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, 1xRJ45, -40…50°C, 12В (DC) /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PoE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LTV-1CND20-F28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81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оптик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>о-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>(фото)электрическое,: прибор оптико-электрический в одноблочном исполнении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10+2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82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Радиоволновый двухпозиционный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извещатель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БАРЬЕР- 100 БАРЬЕР-100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83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gramStart"/>
            <w:r w:rsidRPr="00867D64">
              <w:rPr>
                <w:rFonts w:eastAsiaTheme="minorHAnsi"/>
                <w:color w:val="000000" w:themeColor="text1"/>
              </w:rPr>
              <w:t>Радиоволновой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 xml:space="preserve"> однопозиционный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периметровый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извещатель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ЗЕБРА-30(24)А-Ш (штора)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84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Коробка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ответвительная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на стене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20+2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85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Коробка распределительная 12 цепей БАРЬЕР-КР-М (металл)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20+2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86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ультразвуковое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 xml:space="preserve">,: 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>преобразователь (излучатель или приемник)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87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Блок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грозозащиты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БГр-6 4 цепи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извещ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., 2 цепи RS-485(A+B) БГр-6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Извещатель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ОС автоматический: контактный,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магнитоконтактный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на открывание окон, дверей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89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Датчик для установки на металл НР, вывод- провод в двойной изоляции 350мм. ИО-102-26 исп.00 "АЯКС"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90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Реле, ключ, кнопка и др. с подготовкой места установки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91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Тревожная кнопка, фиксация при нажатии, индивидуальный механический ключ разблокировки Астра-321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92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Кронштейны специальные на опорах для светильников сварные металлические, количество рожков: 1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94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Универсальный кронштейн для крепления осветительных приборов к элементам ограждения, строительным и другим несущим конструкциям Заря-К-У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9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95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Комплект крепежа для крепления кронштейна «Заря-К-У» к бетонным, кирпичным, деревянным ограждениям и к профильным опорам ограждений; допустимые размеры опор: до 60×60, 80×80, 100×100 мм Заря-К-У.КК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96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Узел крепления нерегулируемый Заря-УК-4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97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Светильник, устанавливаемый вне зданий с лампами: люминесцентными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98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Адресный светильник, RS485, тревожный вход, IP66, 140-265B, 37Вт, 4800лм, -50…+50*С. БЕЗ узла крепления Заря-С исп. У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1084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Длина кабеля между модулями (датчиками) 45дециметров, согласно паспорту оборудования (стр.4)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99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Провод двух- и трехжильный с разделительным основанием по стенам и потолкам, прокладываемый по основаниям: бетонным и металлическим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621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45*10/100*69*2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100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Извещатель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ОС автоматический: ударно-контактный, бесконтактный электромагнитный или пьезоэлектрический, устанавливаемый на стекле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138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69*2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101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Линия адресных датчиков-детекторов системы «Пунктир-С» в стандартном исполнении (69 датчиков на линию) Пунктир-ДД-С-С-45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102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Установка дверного доводчика к металлическим дверям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103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Доводчик дверной, материал: литой алюминиевый корпус, регулируемая скорость закрытия,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tраб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- 42…+55°С, габариты не более 188х19мм FE-B2W (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White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104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Система управления доступом с автоматическим запирающим устройством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9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105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Электромагнитный замок с датчиком положения двери, сила удержания не менее 350кг, материал: нержавеющая сталь, 12-24В,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tраб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-40…+60°С, габариты не более 222х62х40мм ST-EL350ML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9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106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Считыватель карт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EM-Marine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, 125 КГц, расстояние 30- 80мм, поддержка протокола RS-485, 12 В, не более 2 Вт, IP65, габариты не более 123х88х21 мм,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tраб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- 40…+70°С, пластик DS-K1108E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9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107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разблокировки двери с восстанавливаемой вставкой, защитная прозрачная крышка, 2 группы контактов НР/НЗ. Ключ идет в комплекте. (Кнопка аварийного выхода) ST-ER115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Карта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EM-Marine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, габариты не более 86х64х1,6мм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50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109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Устройство видеоконтрольное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112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110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Комплект видеодомофона c памятью до 200 снимков. Антивандальная вызывная панель с камерой разрешением 720х576 и ИК-подсветкой до 2 м, 145×49x26 мм + 7" цветной TFT монитор 800х480, 4-х проводная схема, подключение до 2-х вызывных панелей и 1 дополнительной камеры DS-D100KF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1084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5. Кабельная трасса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111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Рукав металлический наружным диаметром: до 48 мм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480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112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Металлорукав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в ПВХ оболочке МРПИ-НГ-15 PR.09153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480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113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Короба пластмассовые: шириной до 40 мм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114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Кабель-канал (короб) "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Электропласт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": 40х16 мм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115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Кабель до 35 кВ по установленным конструкциям и лоткам с креплением по всей длине, масса 1 м кабеля: до 1 кг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 кабеля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625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116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Кабель до 35 кВ в проложенных трубах, блоках и коробах, масса 1 м кабеля: до 1 кг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 кабеля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40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25+15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117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Разводка по устройствам и подключение жил кабелей или проводов сечением: до 10 мм2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жил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20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Распределительный оптический кабель 4 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>оптических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 xml:space="preserve"> волокна SM9/125, для внешней и внутренней прокладки,OS2 NKL-F-004S9I-00C-BK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678,3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665*1,02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119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Кабель до 35 кВ по установленным конструкциям и лоткам с креплением по всей длине, масса 1 м кабеля: до 1 кг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 кабеля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2602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120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Кабель до 35 кВ в проложенных трубах, блоках и коробах, масса 1 м кабеля: до 1 кг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 кабеля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471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462+9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121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Разводка по устройствам и подключение жил кабелей или проводов сечением: до 10 мм2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жил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296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122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Кабель F/UTP, 4 пары, кат.6а, 23 AWG, внутренний/внешний, UV-LSZH NKL 4255C-BK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3134,46</w:t>
            </w:r>
          </w:p>
        </w:tc>
        <w:tc>
          <w:tcPr>
            <w:tcW w:w="248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3073*1,02</w:t>
            </w:r>
          </w:p>
        </w:tc>
      </w:tr>
    </w:tbl>
    <w:p w:rsidR="00A22298" w:rsidRDefault="00A22298" w:rsidP="00A22298">
      <w:pPr>
        <w:widowControl w:val="0"/>
        <w:tabs>
          <w:tab w:val="left" w:pos="4320"/>
        </w:tabs>
        <w:suppressAutoHyphens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5F3352" w:rsidRDefault="005F335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DF24C7" w:rsidRDefault="00DF24C7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DF24C7" w:rsidRDefault="00DF24C7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Pr="00121383" w:rsidRDefault="00A22298" w:rsidP="00A22298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Приложение №3 к техническому заданию</w:t>
      </w: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tbl>
      <w:tblPr>
        <w:tblStyle w:val="af"/>
        <w:tblW w:w="0" w:type="auto"/>
        <w:tblLook w:val="04A0"/>
      </w:tblPr>
      <w:tblGrid>
        <w:gridCol w:w="906"/>
        <w:gridCol w:w="4800"/>
        <w:gridCol w:w="1054"/>
        <w:gridCol w:w="1165"/>
        <w:gridCol w:w="2371"/>
      </w:tblGrid>
      <w:tr w:rsidR="00A22298" w:rsidRPr="00867D64" w:rsidTr="00A22298">
        <w:trPr>
          <w:trHeight w:val="300"/>
        </w:trPr>
        <w:tc>
          <w:tcPr>
            <w:tcW w:w="110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Ведомость объёмов работ № 02-01-03</w:t>
            </w:r>
          </w:p>
        </w:tc>
      </w:tr>
      <w:tr w:rsidR="00A22298" w:rsidRPr="00867D64" w:rsidTr="00A22298">
        <w:trPr>
          <w:trHeight w:val="1320"/>
        </w:trPr>
        <w:tc>
          <w:tcPr>
            <w:tcW w:w="11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Выполнение работ по устройству инженерно-технических средств охраны объектов ТЭК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Белебеевского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района Республики Башкортостан - отопительная котельная ООО "Теплоэнерго"</w:t>
            </w:r>
          </w:p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color w:val="000000" w:themeColor="text1"/>
              </w:rPr>
            </w:pPr>
          </w:p>
          <w:p w:rsidR="00A22298" w:rsidRPr="00867D64" w:rsidRDefault="00867D64" w:rsidP="00A22298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Система электроснабжения</w:t>
            </w:r>
          </w:p>
        </w:tc>
      </w:tr>
      <w:tr w:rsidR="00A22298" w:rsidRPr="00867D64" w:rsidTr="00A22298">
        <w:trPr>
          <w:trHeight w:val="1320"/>
        </w:trPr>
        <w:tc>
          <w:tcPr>
            <w:tcW w:w="960" w:type="dxa"/>
            <w:tcBorders>
              <w:top w:val="single" w:sz="4" w:space="0" w:color="auto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№ п/п в ЛСР</w:t>
            </w:r>
          </w:p>
        </w:tc>
        <w:tc>
          <w:tcPr>
            <w:tcW w:w="5160" w:type="dxa"/>
            <w:tcBorders>
              <w:top w:val="single" w:sz="4" w:space="0" w:color="auto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Наименование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Ед. изм.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Кол.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Примечание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516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112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</w:p>
        </w:tc>
      </w:tr>
      <w:tr w:rsidR="00A22298" w:rsidRPr="00867D64" w:rsidTr="00A22298">
        <w:trPr>
          <w:trHeight w:val="300"/>
        </w:trPr>
        <w:tc>
          <w:tcPr>
            <w:tcW w:w="1102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1. Система электроснабжения</w:t>
            </w:r>
          </w:p>
        </w:tc>
      </w:tr>
      <w:tr w:rsidR="00A22298" w:rsidRPr="00867D64" w:rsidTr="00A22298">
        <w:trPr>
          <w:trHeight w:val="300"/>
        </w:trPr>
        <w:tc>
          <w:tcPr>
            <w:tcW w:w="1102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 xml:space="preserve">Коробка </w:t>
            </w:r>
            <w:proofErr w:type="spellStart"/>
            <w:r w:rsidRPr="00867D64">
              <w:rPr>
                <w:rFonts w:eastAsiaTheme="minorHAnsi"/>
                <w:b/>
                <w:bCs/>
                <w:color w:val="000000" w:themeColor="text1"/>
              </w:rPr>
              <w:t>клемная</w:t>
            </w:r>
            <w:proofErr w:type="spellEnd"/>
            <w:r w:rsidRPr="00867D64">
              <w:rPr>
                <w:rFonts w:eastAsiaTheme="minorHAnsi"/>
                <w:b/>
                <w:bCs/>
                <w:color w:val="000000" w:themeColor="text1"/>
              </w:rPr>
              <w:t>, отдельно устанавливаемые клеммы, в комплектацию коробки не входят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Коробка распределительная ОП 190х140х70мм IP56 гладкие стенки DKC 54110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Полка кабельная, устанавливаемая на стойках, масса: до 0,4 кг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DIN-рейка 200 мм оцинкованная YDN10-0020 IEK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Прибор или аппарат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Выключатель автоматический однополюсный 6А B 6кА AC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OptiDin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BM63-1B6-УХЛ3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Зажим наборный без кожуха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175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3*35+35+35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9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Клемма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трехпроводная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проходная 0.5-6(10)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мм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>.к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>в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на DIN рейку, 2006-1301,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Wago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, серая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3*35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Клемма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трехпроводная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проходная 0.5-6(10)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мм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>.к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>в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на DIN рейку, 2006-1304,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Wago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, синяя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1*35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Клемма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трехпроводная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проходная 0.5-6(10)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мм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>.к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>в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на DIN рейку, 2006-1307,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Wago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, желто-зеленая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1*35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Торцевая пластина, 1 мм, оранжевая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Wago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, 2006-1392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1*35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13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Ввод кабельный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Dкаб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9-14мм IP68 PG16 с контргайкой DKC 52900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1*35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14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Сальник кабельный с контргайкой, IP68, PG21, диаметр 13 - 18мм код 53000 DKC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70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2*35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15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Прибор или аппарат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16</w:t>
            </w:r>
            <w:r w:rsidRPr="00867D64">
              <w:rPr>
                <w:rFonts w:eastAsiaTheme="minorHAnsi"/>
                <w:color w:val="000000" w:themeColor="text1"/>
              </w:rPr>
              <w:br/>
              <w:t>О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Выключатель автоматический модульный 3п C 25А 10кА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OptiDin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BM63-3C25-10-УХЛ3 КЭАЗ 249206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17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Короба пластмассовые: шириной до 40 мм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10+5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Миниканал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белый TMC 40x17 код 00351 DKC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19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Угол внутренний белый AIM 40x17 код 00395 DKC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20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Угол плоский белый APM 40x17 код 00425 DKC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21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Соединение на стык белый GM 40x17 код 00597 DKC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22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Миниканал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белый TMC 22x10 код 00317 DKC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23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Угол плоский белый APM 22x10 код 00407 DKC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24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Коробка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ответвительная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на стене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25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Коробка модульная VIVA настенная для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электроустановочных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изделий IP40 4 модуля 54740 DKC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26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Розетка штепсельная: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неутопленного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типа при открытой проводке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27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Розетка одинарная BRAVA 2 модуля с заземлением, со шторками белый 76482B DKC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Короб металлический на конструкциях, кронштейнах, по фермам и колоннам, длина: 3 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33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32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Лоток перфорированный металлический 50х50 L3000,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горячеоцинкованный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код 35260HDZ DKC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33/3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33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Угол для лотка горизонтальный 90град. 50х50 CPO 90 в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компл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с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крепежн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элемент. гор.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оцинк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DKC 36000KHDZ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34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Угол для лотка вертикальный внешний 90град. 50х50 CD 90 в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компл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с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крепежн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элемент. гор.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оцинк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DKC 36780KHDZ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Крышка для лотка осн.50 L3000 сталь 0.8мм с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заземл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гор.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оцинк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DKC 35520HDZ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33/3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36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Крышка для угла вертикального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внешн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90град. осн.50 CD 90 гор.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оцинк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DKC 38240HDZ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37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Консоль универсальная легкая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осн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. 100мм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горячеоцинкованная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BBN4010HDZ DKC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20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Стандартный анкер с болтом М8 код CM430850 DKC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40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39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Сальник кабельный с контргайкой, IP68, PG21, диаметр 13 - 18мм код 53000 DKC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шт</w:t>
            </w:r>
            <w:proofErr w:type="spellEnd"/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40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Рукав металлический наружным диаметром: до 48 мм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144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124+20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41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Металлорукав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в ПВХ изоляции DN 15мм Dвн.15.5мм Dнар.19.5мм без протяжки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черн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 DKC 6071R-015N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124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42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Металлорукав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в ПВХ изоляции DN d26мм Dвн.26.5мм Dнар.31.5мм без протяжки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черн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.  DKC 6071R-027N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20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43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Кабель до 35 кВ по установленным конструкциям и лоткам с креплением по всей длине, масса 1 м кабеля: до 1 кг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 кабеля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591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60+531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44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Кабель до 35 кВ в проложенных трубах, блоках и коробах, масса 1 м кабеля: до 1 кг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 кабеля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219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25+50+144</w:t>
            </w:r>
          </w:p>
        </w:tc>
      </w:tr>
      <w:tr w:rsidR="00A22298" w:rsidRPr="00867D64" w:rsidTr="00A22298">
        <w:trPr>
          <w:trHeight w:val="9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45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дым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>о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-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 xml:space="preserve"> и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газовыделением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, напряжением 1,0 кВ (ГОСТ Р 53769-2010), марки: ВВГнг(A)-LS 3х2,5ок(N,PE)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5,1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5*1,02</w:t>
            </w:r>
          </w:p>
        </w:tc>
      </w:tr>
      <w:tr w:rsidR="00A22298" w:rsidRPr="00867D64" w:rsidTr="00A22298">
        <w:trPr>
          <w:trHeight w:val="9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46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дым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>о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-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 xml:space="preserve"> и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газовыделением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, напряжением 1,0 кВ (ГОСТ Р </w:t>
            </w:r>
            <w:r w:rsidRPr="00867D64">
              <w:rPr>
                <w:rFonts w:eastAsiaTheme="minorHAnsi"/>
                <w:color w:val="000000" w:themeColor="text1"/>
              </w:rPr>
              <w:lastRenderedPageBreak/>
              <w:t>53769-2010), марки: ВВГнг(A)-LS 5х4ок(N,PE)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40,8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40*1,02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47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Кабель ВВГнг(А)-ХЛ 3х2.5 - 1кВ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30,6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30*1,02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Кабель ВВГнг(А)-ХЛ 5х2.5 - 1кВ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10,2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10*1,02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49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Кабель ВВГнг(А)-ХЛ 5х4,0 - 1кВ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739,5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725*1,02</w:t>
            </w:r>
          </w:p>
        </w:tc>
      </w:tr>
      <w:tr w:rsidR="00A22298" w:rsidRPr="00867D64" w:rsidTr="00A22298">
        <w:trPr>
          <w:trHeight w:val="300"/>
        </w:trPr>
        <w:tc>
          <w:tcPr>
            <w:tcW w:w="11020" w:type="dxa"/>
            <w:gridSpan w:val="5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Подключение жил кабеля, так как в расценках ТЕРм08-02-148 данный вид работ не учтен, подключение со 2 стороны учтено в расценках на монтаж приборов.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50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Разводка по устройствам и подключение жил кабелей или проводов сечением: до 10 мм2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жил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340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680/2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51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 грунта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1,08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4*0,9*0,3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52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Заземлитель вертикальный из круглой стали диаметром: 16 мм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53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Горячекатаная арматурная сталь гладкая класса А-I, диаметром: 16-18 мм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т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0,024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2*3*4/1000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54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Заземлитель горизонтальный из стали: полосовой сечением 160 мм2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55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Проводник заземляющий открыто по строительным основаниям: из полосовой стали сечением  160 мм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>2</w:t>
            </w:r>
            <w:proofErr w:type="gram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10-4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56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Сталь полосовая: 40х4 мм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т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0,0126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1,26*10/1000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57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м3 грунта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1,08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4*0,9*0,3</w:t>
            </w:r>
          </w:p>
        </w:tc>
      </w:tr>
      <w:tr w:rsidR="00A22298" w:rsidRPr="00867D64" w:rsidTr="00A22298">
        <w:trPr>
          <w:trHeight w:val="45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58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Проводник заземляющий из медного изолированного провода сечением 25 мм2 открыто по строительным основаниям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30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675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59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Провода силовые для электрических установок на напряжение до 450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 xml:space="preserve"> В</w:t>
            </w:r>
            <w:proofErr w:type="gramEnd"/>
            <w:r w:rsidRPr="00867D64">
              <w:rPr>
                <w:rFonts w:eastAsiaTheme="minorHAnsi"/>
                <w:color w:val="000000" w:themeColor="text1"/>
              </w:rPr>
              <w:t xml:space="preserve"> с медной жилой марки: ПВ3, сечением 6 мм</w:t>
            </w:r>
            <w:proofErr w:type="gramStart"/>
            <w:r w:rsidRPr="00867D64">
              <w:rPr>
                <w:rFonts w:eastAsiaTheme="minorHAnsi"/>
                <w:color w:val="000000" w:themeColor="text1"/>
              </w:rPr>
              <w:t>2</w:t>
            </w:r>
            <w:proofErr w:type="gramEnd"/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30,9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30*1,03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60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Монтаж термоусаживаемой манжеты из трубки для кабеля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30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A22298" w:rsidRPr="00867D64" w:rsidTr="00A22298">
        <w:trPr>
          <w:trHeight w:val="300"/>
        </w:trPr>
        <w:tc>
          <w:tcPr>
            <w:tcW w:w="9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61</w:t>
            </w:r>
          </w:p>
        </w:tc>
        <w:tc>
          <w:tcPr>
            <w:tcW w:w="516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Трубка термоусаживаемая</w:t>
            </w:r>
          </w:p>
        </w:tc>
        <w:tc>
          <w:tcPr>
            <w:tcW w:w="112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м</w:t>
            </w:r>
          </w:p>
        </w:tc>
        <w:tc>
          <w:tcPr>
            <w:tcW w:w="1240" w:type="dxa"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10,5</w:t>
            </w:r>
          </w:p>
        </w:tc>
        <w:tc>
          <w:tcPr>
            <w:tcW w:w="2540" w:type="dxa"/>
            <w:noWrap/>
            <w:hideMark/>
          </w:tcPr>
          <w:p w:rsidR="00A22298" w:rsidRPr="00867D64" w:rsidRDefault="00A22298" w:rsidP="00A22298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</w:tbl>
    <w:p w:rsidR="00A22298" w:rsidRDefault="00A22298" w:rsidP="00A22298">
      <w:pPr>
        <w:widowControl w:val="0"/>
        <w:tabs>
          <w:tab w:val="left" w:pos="4320"/>
        </w:tabs>
        <w:suppressAutoHyphens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9E13D2" w:rsidRDefault="009E13D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9E13D2" w:rsidRDefault="009E13D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9E13D2" w:rsidRDefault="009E13D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9E13D2" w:rsidRDefault="009E13D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9E13D2" w:rsidRDefault="009E13D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9E13D2" w:rsidRPr="00121383" w:rsidRDefault="009E13D2" w:rsidP="009E13D2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Приложение №4 к техническому заданию</w:t>
      </w:r>
    </w:p>
    <w:p w:rsidR="009E13D2" w:rsidRDefault="009E13D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tbl>
      <w:tblPr>
        <w:tblStyle w:val="af"/>
        <w:tblW w:w="0" w:type="auto"/>
        <w:tblLook w:val="04A0"/>
      </w:tblPr>
      <w:tblGrid>
        <w:gridCol w:w="878"/>
        <w:gridCol w:w="4613"/>
        <w:gridCol w:w="1431"/>
        <w:gridCol w:w="1180"/>
        <w:gridCol w:w="2194"/>
      </w:tblGrid>
      <w:tr w:rsidR="009E13D2" w:rsidRPr="00867D64" w:rsidTr="009E13D2">
        <w:trPr>
          <w:trHeight w:val="300"/>
        </w:trPr>
        <w:tc>
          <w:tcPr>
            <w:tcW w:w="1098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Ведомость объёмов работ № 09-01-01</w:t>
            </w:r>
          </w:p>
        </w:tc>
      </w:tr>
      <w:tr w:rsidR="009E13D2" w:rsidRPr="00867D64" w:rsidTr="009E13D2">
        <w:trPr>
          <w:trHeight w:val="1320"/>
        </w:trPr>
        <w:tc>
          <w:tcPr>
            <w:tcW w:w="10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Выполнение работ по устройству инженерно-технических средств охраны объектов ТЭК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Белебеевского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района Республики Башкортостан - отопительная котельная ООО "Теплоэнерго"</w:t>
            </w:r>
          </w:p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color w:val="000000" w:themeColor="text1"/>
              </w:rPr>
            </w:pPr>
          </w:p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Пусконаладочные работы комплексной системы безопасности</w:t>
            </w:r>
          </w:p>
        </w:tc>
      </w:tr>
      <w:tr w:rsidR="009E13D2" w:rsidRPr="00867D64" w:rsidTr="009E13D2">
        <w:trPr>
          <w:trHeight w:val="1320"/>
        </w:trPr>
        <w:tc>
          <w:tcPr>
            <w:tcW w:w="960" w:type="dxa"/>
            <w:tcBorders>
              <w:top w:val="single" w:sz="4" w:space="0" w:color="auto"/>
            </w:tcBorders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№ п/п в ЛСР</w:t>
            </w:r>
          </w:p>
        </w:tc>
        <w:tc>
          <w:tcPr>
            <w:tcW w:w="5160" w:type="dxa"/>
            <w:tcBorders>
              <w:top w:val="single" w:sz="4" w:space="0" w:color="auto"/>
            </w:tcBorders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Наименование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Ед. изм.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Кол.</w:t>
            </w:r>
          </w:p>
        </w:tc>
        <w:tc>
          <w:tcPr>
            <w:tcW w:w="2440" w:type="dxa"/>
            <w:tcBorders>
              <w:top w:val="single" w:sz="4" w:space="0" w:color="auto"/>
            </w:tcBorders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Примечание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516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112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130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</w:p>
        </w:tc>
      </w:tr>
      <w:tr w:rsidR="009E13D2" w:rsidRPr="00867D64" w:rsidTr="009E13D2">
        <w:trPr>
          <w:trHeight w:val="300"/>
        </w:trPr>
        <w:tc>
          <w:tcPr>
            <w:tcW w:w="10980" w:type="dxa"/>
            <w:gridSpan w:val="5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1. ПНР системы электроснабжения</w:t>
            </w:r>
          </w:p>
        </w:tc>
      </w:tr>
      <w:tr w:rsidR="009E13D2" w:rsidRPr="00867D64" w:rsidTr="009E13D2">
        <w:trPr>
          <w:trHeight w:val="66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точек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675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Замер полного сопротивления цепи «фаза-нуль»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токоприемник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18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1125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Измерение сопротивления изоляции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мегаомметром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: кабельных и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другихлиний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напряжением до 1 кВ,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электропотребителям</w:t>
            </w:r>
            <w:proofErr w:type="spellEnd"/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линия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18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45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Измерение сопротивления изоляции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мегаомметром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: обмоток машин и аппаратов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измерение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18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45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Фазировка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электрической линии или трансформатора с сетью напряжением: до 1 кВ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1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фазировка</w:t>
            </w:r>
            <w:proofErr w:type="spellEnd"/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18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675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Выключатель однополюсный напряжением до 1 кВ: с электромагнитным, тепловым или комбинированным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расцепителем</w:t>
            </w:r>
            <w:proofErr w:type="spellEnd"/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18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10980" w:type="dxa"/>
            <w:gridSpan w:val="5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2. Программное обеспечение сервера</w:t>
            </w:r>
          </w:p>
        </w:tc>
      </w:tr>
      <w:tr w:rsidR="009E13D2" w:rsidRPr="00867D64" w:rsidTr="009E13D2">
        <w:trPr>
          <w:trHeight w:val="45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Инсталляция и базовая настройка общего и специального программного обеспечения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инсталляция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7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45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8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Функциональная настройка общего программного обеспечения АС, количество функций - 1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функция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45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9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Функциональная настройка специального программного обеспечения АС, количество функций - 1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функция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10980" w:type="dxa"/>
            <w:gridSpan w:val="5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3. Программное обеспечение АРМ</w:t>
            </w:r>
          </w:p>
        </w:tc>
      </w:tr>
      <w:tr w:rsidR="009E13D2" w:rsidRPr="00867D64" w:rsidTr="009E13D2">
        <w:trPr>
          <w:trHeight w:val="45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10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Инсталляция и базовая настройка общего и специального программного обеспечения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инсталляция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45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11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Функциональная настройка общего программного обеспечения АС, количество функций - 1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функция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45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Функциональная настройка специального программного обеспечения АС, количество функций - 1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функция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10980" w:type="dxa"/>
            <w:gridSpan w:val="5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4. Установка и настройка центрального контроллера охранной системы</w:t>
            </w:r>
          </w:p>
        </w:tc>
      </w:tr>
      <w:tr w:rsidR="009E13D2" w:rsidRPr="00867D64" w:rsidTr="009E13D2">
        <w:trPr>
          <w:trHeight w:val="45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lastRenderedPageBreak/>
              <w:t>13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Установка и настройка центрального контроллера охранной системы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10980" w:type="dxa"/>
            <w:gridSpan w:val="5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5. Подключения оборудования СОТС, СКУД, без видеокамер</w:t>
            </w:r>
          </w:p>
        </w:tc>
      </w:tr>
      <w:tr w:rsidR="009E13D2" w:rsidRPr="00867D64" w:rsidTr="009E13D2">
        <w:trPr>
          <w:trHeight w:val="45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14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Автоматизированная система управления III категории технической сложности с количеством каналов (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Кобщ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): 104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10980" w:type="dxa"/>
            <w:gridSpan w:val="5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6. Система охранного телевидения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16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Автономная наладка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17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Комплексная наладка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18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Предварительные испытания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19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Приемосдаточные испытания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10980" w:type="dxa"/>
            <w:gridSpan w:val="5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7. Система СОТС/СКУД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20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Автономная наладка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21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Комплексная наладка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22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Предварительные испытания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23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Приемосдаточные испытания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10980" w:type="dxa"/>
            <w:gridSpan w:val="5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8. Система ОПС/СКУД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24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Автономная наладка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25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Комплексная наладка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26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Предварительные испытания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27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Приемосдаточные испытания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10980" w:type="dxa"/>
            <w:gridSpan w:val="5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9. Система интеграции мониторингового центра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28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Автономная наладка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29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Комплексная наладка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30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Предварительные испытания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9E13D2" w:rsidRPr="00867D64" w:rsidTr="009E13D2">
        <w:trPr>
          <w:trHeight w:val="300"/>
        </w:trPr>
        <w:tc>
          <w:tcPr>
            <w:tcW w:w="9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31</w:t>
            </w:r>
          </w:p>
        </w:tc>
        <w:tc>
          <w:tcPr>
            <w:tcW w:w="516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Приемосдаточные испытания АС: I категории сложности</w:t>
            </w:r>
          </w:p>
        </w:tc>
        <w:tc>
          <w:tcPr>
            <w:tcW w:w="112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система</w:t>
            </w:r>
          </w:p>
        </w:tc>
        <w:tc>
          <w:tcPr>
            <w:tcW w:w="1300" w:type="dxa"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2440" w:type="dxa"/>
            <w:noWrap/>
            <w:hideMark/>
          </w:tcPr>
          <w:p w:rsidR="009E13D2" w:rsidRPr="00867D64" w:rsidRDefault="009E13D2" w:rsidP="009E13D2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</w:tbl>
    <w:p w:rsidR="009E13D2" w:rsidRDefault="009E13D2" w:rsidP="009E13D2">
      <w:pPr>
        <w:widowControl w:val="0"/>
        <w:tabs>
          <w:tab w:val="left" w:pos="4320"/>
        </w:tabs>
        <w:suppressAutoHyphens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DF24C7" w:rsidRDefault="00DF24C7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DF24C7" w:rsidRDefault="00DF24C7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DF24C7" w:rsidRDefault="00DF24C7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Pr="00121383" w:rsidRDefault="003721FA" w:rsidP="003721FA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Приложение №5 к техническому заданию</w:t>
      </w: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tbl>
      <w:tblPr>
        <w:tblStyle w:val="af"/>
        <w:tblW w:w="0" w:type="auto"/>
        <w:tblLook w:val="04A0"/>
      </w:tblPr>
      <w:tblGrid>
        <w:gridCol w:w="904"/>
        <w:gridCol w:w="4782"/>
        <w:gridCol w:w="1178"/>
        <w:gridCol w:w="1051"/>
        <w:gridCol w:w="2381"/>
      </w:tblGrid>
      <w:tr w:rsidR="003721FA" w:rsidRPr="003721FA" w:rsidTr="003721FA">
        <w:trPr>
          <w:trHeight w:val="30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721FA" w:rsidRPr="003721FA" w:rsidRDefault="003721FA" w:rsidP="003721FA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b/>
                <w:bCs/>
                <w:color w:val="000000" w:themeColor="text1"/>
              </w:rPr>
            </w:pPr>
            <w:r w:rsidRPr="003721FA">
              <w:rPr>
                <w:rFonts w:eastAsiaTheme="minorHAnsi"/>
                <w:b/>
                <w:bCs/>
                <w:color w:val="000000" w:themeColor="text1"/>
              </w:rPr>
              <w:t>Ведомость объёмов работ № 09-01-02</w:t>
            </w:r>
          </w:p>
        </w:tc>
      </w:tr>
      <w:tr w:rsidR="003721FA" w:rsidRPr="003721FA" w:rsidTr="003721FA">
        <w:trPr>
          <w:trHeight w:val="945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21FA" w:rsidRDefault="003721FA" w:rsidP="003721FA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color w:val="000000" w:themeColor="text1"/>
              </w:rPr>
            </w:pPr>
            <w:r w:rsidRPr="003721FA">
              <w:rPr>
                <w:rFonts w:eastAsiaTheme="minorHAnsi"/>
                <w:color w:val="000000" w:themeColor="text1"/>
              </w:rPr>
              <w:t xml:space="preserve">Выполнение работ по устройству инженерно-технических средств охраны объектов ТЭК </w:t>
            </w:r>
            <w:proofErr w:type="spellStart"/>
            <w:r w:rsidRPr="003721FA">
              <w:rPr>
                <w:rFonts w:eastAsiaTheme="minorHAnsi"/>
                <w:color w:val="000000" w:themeColor="text1"/>
              </w:rPr>
              <w:t>Белебеевского</w:t>
            </w:r>
            <w:proofErr w:type="spellEnd"/>
            <w:r w:rsidRPr="003721FA">
              <w:rPr>
                <w:rFonts w:eastAsiaTheme="minorHAnsi"/>
                <w:color w:val="000000" w:themeColor="text1"/>
              </w:rPr>
              <w:t xml:space="preserve"> района Республики Башкортостан - отопительная котельная ООО "Теплоэнерго"</w:t>
            </w:r>
          </w:p>
          <w:p w:rsidR="003721FA" w:rsidRDefault="003721FA" w:rsidP="003721FA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color w:val="000000" w:themeColor="text1"/>
              </w:rPr>
            </w:pPr>
          </w:p>
          <w:p w:rsidR="003721FA" w:rsidRPr="003721FA" w:rsidRDefault="003721FA" w:rsidP="003721FA">
            <w:pPr>
              <w:widowControl w:val="0"/>
              <w:tabs>
                <w:tab w:val="left" w:pos="4320"/>
              </w:tabs>
              <w:suppressAutoHyphens/>
              <w:jc w:val="center"/>
              <w:rPr>
                <w:rFonts w:eastAsiaTheme="minorHAnsi"/>
                <w:color w:val="000000" w:themeColor="text1"/>
              </w:rPr>
            </w:pPr>
            <w:r w:rsidRPr="003721FA">
              <w:rPr>
                <w:rFonts w:eastAsiaTheme="minorHAnsi"/>
                <w:color w:val="000000" w:themeColor="text1"/>
              </w:rPr>
              <w:t>Пусконаладочные работы системы электроснабжения</w:t>
            </w:r>
          </w:p>
        </w:tc>
      </w:tr>
      <w:tr w:rsidR="003721FA" w:rsidRPr="003721FA" w:rsidTr="003721FA">
        <w:trPr>
          <w:trHeight w:val="450"/>
        </w:trPr>
        <w:tc>
          <w:tcPr>
            <w:tcW w:w="960" w:type="dxa"/>
            <w:tcBorders>
              <w:top w:val="single" w:sz="4" w:space="0" w:color="auto"/>
            </w:tcBorders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№ п/п в ЛСР</w:t>
            </w:r>
          </w:p>
        </w:tc>
        <w:tc>
          <w:tcPr>
            <w:tcW w:w="5160" w:type="dxa"/>
            <w:tcBorders>
              <w:top w:val="single" w:sz="4" w:space="0" w:color="auto"/>
            </w:tcBorders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Наименование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Ед. изм.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Кол.</w:t>
            </w:r>
          </w:p>
        </w:tc>
        <w:tc>
          <w:tcPr>
            <w:tcW w:w="2560" w:type="dxa"/>
            <w:tcBorders>
              <w:top w:val="single" w:sz="4" w:space="0" w:color="auto"/>
            </w:tcBorders>
            <w:noWrap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Примечание</w:t>
            </w:r>
          </w:p>
        </w:tc>
      </w:tr>
      <w:tr w:rsidR="003721FA" w:rsidRPr="003721FA" w:rsidTr="003721FA">
        <w:trPr>
          <w:trHeight w:val="300"/>
        </w:trPr>
        <w:tc>
          <w:tcPr>
            <w:tcW w:w="960" w:type="dxa"/>
            <w:noWrap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5160" w:type="dxa"/>
            <w:noWrap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1120" w:type="dxa"/>
            <w:noWrap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1120" w:type="dxa"/>
            <w:noWrap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560" w:type="dxa"/>
            <w:noWrap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</w:p>
        </w:tc>
      </w:tr>
      <w:tr w:rsidR="003721FA" w:rsidRPr="003721FA" w:rsidTr="003721FA">
        <w:trPr>
          <w:trHeight w:val="300"/>
        </w:trPr>
        <w:tc>
          <w:tcPr>
            <w:tcW w:w="10920" w:type="dxa"/>
            <w:gridSpan w:val="5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b/>
                <w:bCs/>
                <w:color w:val="000000" w:themeColor="text1"/>
              </w:rPr>
            </w:pPr>
            <w:r w:rsidRPr="00867D64">
              <w:rPr>
                <w:rFonts w:eastAsiaTheme="minorHAnsi"/>
                <w:b/>
                <w:bCs/>
                <w:color w:val="000000" w:themeColor="text1"/>
              </w:rPr>
              <w:t>Раздел 1. ПНР системы электроснабжения</w:t>
            </w:r>
          </w:p>
        </w:tc>
      </w:tr>
      <w:tr w:rsidR="003721FA" w:rsidRPr="003721FA" w:rsidTr="003721FA">
        <w:trPr>
          <w:trHeight w:val="450"/>
        </w:trPr>
        <w:tc>
          <w:tcPr>
            <w:tcW w:w="96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516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112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точек</w:t>
            </w:r>
          </w:p>
        </w:tc>
        <w:tc>
          <w:tcPr>
            <w:tcW w:w="112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2560" w:type="dxa"/>
            <w:noWrap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3721FA" w:rsidRPr="003721FA" w:rsidTr="003721FA">
        <w:trPr>
          <w:trHeight w:val="300"/>
        </w:trPr>
        <w:tc>
          <w:tcPr>
            <w:tcW w:w="96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516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Измерение сопротивления растеканию тока: заземлителя</w:t>
            </w:r>
          </w:p>
        </w:tc>
        <w:tc>
          <w:tcPr>
            <w:tcW w:w="112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измерение</w:t>
            </w:r>
          </w:p>
        </w:tc>
        <w:tc>
          <w:tcPr>
            <w:tcW w:w="112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560" w:type="dxa"/>
            <w:noWrap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3721FA" w:rsidRPr="003721FA" w:rsidTr="003721FA">
        <w:trPr>
          <w:trHeight w:val="1125"/>
        </w:trPr>
        <w:tc>
          <w:tcPr>
            <w:tcW w:w="96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516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Измерение сопротивления изоляции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мегаомметром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: кабельных и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другихлиний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напряжением до 1 кВ,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электропотребителям</w:t>
            </w:r>
            <w:proofErr w:type="spellEnd"/>
          </w:p>
        </w:tc>
        <w:tc>
          <w:tcPr>
            <w:tcW w:w="112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линия</w:t>
            </w:r>
          </w:p>
        </w:tc>
        <w:tc>
          <w:tcPr>
            <w:tcW w:w="112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2560" w:type="dxa"/>
            <w:noWrap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3721FA" w:rsidRPr="003721FA" w:rsidTr="003721FA">
        <w:trPr>
          <w:trHeight w:val="450"/>
        </w:trPr>
        <w:tc>
          <w:tcPr>
            <w:tcW w:w="96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4</w:t>
            </w:r>
          </w:p>
        </w:tc>
        <w:tc>
          <w:tcPr>
            <w:tcW w:w="516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proofErr w:type="spellStart"/>
            <w:r w:rsidRPr="00867D64">
              <w:rPr>
                <w:rFonts w:eastAsiaTheme="minorHAnsi"/>
                <w:color w:val="000000" w:themeColor="text1"/>
              </w:rPr>
              <w:t>Фазировка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 xml:space="preserve"> электрической линии или трансформатора с сетью напряжением: до 1 кВ</w:t>
            </w:r>
          </w:p>
        </w:tc>
        <w:tc>
          <w:tcPr>
            <w:tcW w:w="112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1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фазировка</w:t>
            </w:r>
            <w:proofErr w:type="spellEnd"/>
          </w:p>
        </w:tc>
        <w:tc>
          <w:tcPr>
            <w:tcW w:w="112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2560" w:type="dxa"/>
            <w:noWrap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3721FA" w:rsidRPr="003721FA" w:rsidTr="003721FA">
        <w:trPr>
          <w:trHeight w:val="675"/>
        </w:trPr>
        <w:tc>
          <w:tcPr>
            <w:tcW w:w="96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516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Выключатель однополюсный напряжением до 1 кВ: с электромагнитным, тепловым или комбинированным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расцепителем</w:t>
            </w:r>
            <w:proofErr w:type="spellEnd"/>
          </w:p>
        </w:tc>
        <w:tc>
          <w:tcPr>
            <w:tcW w:w="112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35</w:t>
            </w:r>
          </w:p>
        </w:tc>
        <w:tc>
          <w:tcPr>
            <w:tcW w:w="2560" w:type="dxa"/>
            <w:noWrap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  <w:tr w:rsidR="003721FA" w:rsidRPr="003721FA" w:rsidTr="003721FA">
        <w:trPr>
          <w:trHeight w:val="675"/>
        </w:trPr>
        <w:tc>
          <w:tcPr>
            <w:tcW w:w="96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516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 xml:space="preserve">Выключатель трехполюсный напряжением до 1 кВ с: электромагнитным, тепловым или комбинированным </w:t>
            </w:r>
            <w:proofErr w:type="spellStart"/>
            <w:r w:rsidRPr="00867D64">
              <w:rPr>
                <w:rFonts w:eastAsiaTheme="minorHAnsi"/>
                <w:color w:val="000000" w:themeColor="text1"/>
              </w:rPr>
              <w:t>расцепителем</w:t>
            </w:r>
            <w:proofErr w:type="spellEnd"/>
            <w:r w:rsidRPr="00867D64">
              <w:rPr>
                <w:rFonts w:eastAsiaTheme="minorHAnsi"/>
                <w:color w:val="000000" w:themeColor="text1"/>
              </w:rPr>
              <w:t>, номинальный ток до 50 А</w:t>
            </w:r>
          </w:p>
        </w:tc>
        <w:tc>
          <w:tcPr>
            <w:tcW w:w="112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1 шт.</w:t>
            </w:r>
          </w:p>
        </w:tc>
        <w:tc>
          <w:tcPr>
            <w:tcW w:w="1120" w:type="dxa"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2560" w:type="dxa"/>
            <w:noWrap/>
            <w:hideMark/>
          </w:tcPr>
          <w:p w:rsidR="003721FA" w:rsidRPr="00867D64" w:rsidRDefault="003721FA" w:rsidP="003721FA">
            <w:pPr>
              <w:widowControl w:val="0"/>
              <w:tabs>
                <w:tab w:val="left" w:pos="4320"/>
              </w:tabs>
              <w:suppressAutoHyphens/>
              <w:rPr>
                <w:rFonts w:eastAsiaTheme="minorHAnsi"/>
                <w:color w:val="000000" w:themeColor="text1"/>
              </w:rPr>
            </w:pPr>
            <w:r w:rsidRPr="00867D64">
              <w:rPr>
                <w:rFonts w:eastAsiaTheme="minorHAnsi"/>
                <w:color w:val="000000" w:themeColor="text1"/>
              </w:rPr>
              <w:t> </w:t>
            </w:r>
          </w:p>
        </w:tc>
      </w:tr>
    </w:tbl>
    <w:p w:rsidR="003721FA" w:rsidRDefault="003721FA" w:rsidP="003721FA">
      <w:pPr>
        <w:widowControl w:val="0"/>
        <w:tabs>
          <w:tab w:val="left" w:pos="4320"/>
        </w:tabs>
        <w:suppressAutoHyphens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867D64" w:rsidRDefault="00867D64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867D64" w:rsidRDefault="00867D64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867D64" w:rsidRDefault="00867D64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867D64" w:rsidRDefault="00867D64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867D64" w:rsidRDefault="00867D64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867D64" w:rsidRDefault="00867D64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867D64" w:rsidRDefault="00867D64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867D64" w:rsidRDefault="00867D64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3721FA" w:rsidRDefault="003721FA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9E13D2" w:rsidRDefault="009E13D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9E13D2" w:rsidRDefault="009E13D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9E13D2" w:rsidRDefault="009E13D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9E13D2" w:rsidRDefault="009E13D2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A22298" w:rsidRDefault="00A22298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121383" w:rsidRPr="00121383" w:rsidRDefault="00121383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  <w:r w:rsidRPr="00121383">
        <w:rPr>
          <w:rFonts w:eastAsiaTheme="minorHAnsi"/>
          <w:color w:val="000000" w:themeColor="text1"/>
          <w:lang w:eastAsia="en-US"/>
        </w:rPr>
        <w:lastRenderedPageBreak/>
        <w:t>Приложение № 3</w:t>
      </w:r>
    </w:p>
    <w:p w:rsidR="00121383" w:rsidRPr="00121383" w:rsidRDefault="00121383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  <w:r w:rsidRPr="00121383">
        <w:rPr>
          <w:rFonts w:eastAsiaTheme="minorHAnsi"/>
          <w:color w:val="000000" w:themeColor="text1"/>
          <w:lang w:eastAsia="en-US"/>
        </w:rPr>
        <w:t>к Договору №__</w:t>
      </w:r>
      <w:r>
        <w:rPr>
          <w:rFonts w:eastAsiaTheme="minorHAnsi"/>
          <w:color w:val="000000" w:themeColor="text1"/>
          <w:lang w:eastAsia="en-US"/>
        </w:rPr>
        <w:t>________</w:t>
      </w:r>
      <w:r w:rsidRPr="00121383">
        <w:rPr>
          <w:rFonts w:eastAsiaTheme="minorHAnsi"/>
          <w:color w:val="000000" w:themeColor="text1"/>
          <w:lang w:eastAsia="en-US"/>
        </w:rPr>
        <w:t>______________</w:t>
      </w:r>
    </w:p>
    <w:p w:rsidR="00121383" w:rsidRPr="00121383" w:rsidRDefault="00121383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  <w:r w:rsidRPr="00121383">
        <w:rPr>
          <w:rFonts w:eastAsiaTheme="minorHAnsi"/>
          <w:color w:val="000000" w:themeColor="text1"/>
          <w:lang w:eastAsia="en-US"/>
        </w:rPr>
        <w:t>от «____» ___________ 2025</w:t>
      </w:r>
    </w:p>
    <w:p w:rsidR="00121383" w:rsidRPr="00121383" w:rsidRDefault="00121383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121383" w:rsidRPr="00121383" w:rsidRDefault="00121383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121383" w:rsidRPr="00121383" w:rsidRDefault="00121383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121383" w:rsidRPr="00121383" w:rsidRDefault="00121383" w:rsidP="00121383">
      <w:pPr>
        <w:widowControl w:val="0"/>
        <w:tabs>
          <w:tab w:val="left" w:pos="4320"/>
        </w:tabs>
        <w:suppressAutoHyphens/>
        <w:jc w:val="right"/>
        <w:rPr>
          <w:rFonts w:eastAsiaTheme="minorHAnsi"/>
          <w:color w:val="000000" w:themeColor="text1"/>
          <w:lang w:eastAsia="en-US"/>
        </w:rPr>
      </w:pPr>
    </w:p>
    <w:p w:rsidR="00121383" w:rsidRPr="00121383" w:rsidRDefault="00121383" w:rsidP="00121383">
      <w:pPr>
        <w:widowControl w:val="0"/>
        <w:tabs>
          <w:tab w:val="left" w:pos="4320"/>
        </w:tabs>
        <w:suppressAutoHyphens/>
        <w:jc w:val="center"/>
        <w:rPr>
          <w:rFonts w:eastAsiaTheme="minorHAnsi"/>
          <w:color w:val="000000" w:themeColor="text1"/>
          <w:lang w:eastAsia="en-US"/>
        </w:rPr>
      </w:pPr>
      <w:r w:rsidRPr="00121383">
        <w:rPr>
          <w:rFonts w:eastAsiaTheme="minorHAnsi"/>
          <w:color w:val="000000" w:themeColor="text1"/>
          <w:lang w:eastAsia="en-US"/>
        </w:rPr>
        <w:t>ГРАФИК ПРОИЗВОДСТВА РАБОТ</w:t>
      </w:r>
    </w:p>
    <w:p w:rsidR="00121383" w:rsidRPr="00121383" w:rsidRDefault="00121383" w:rsidP="00121383">
      <w:pPr>
        <w:widowControl w:val="0"/>
        <w:tabs>
          <w:tab w:val="left" w:pos="4320"/>
        </w:tabs>
        <w:suppressAutoHyphens/>
        <w:jc w:val="center"/>
        <w:rPr>
          <w:rFonts w:eastAsiaTheme="minorHAnsi"/>
          <w:color w:val="000000" w:themeColor="text1"/>
          <w:lang w:eastAsia="en-US"/>
        </w:rPr>
      </w:pPr>
    </w:p>
    <w:tbl>
      <w:tblPr>
        <w:tblStyle w:val="2"/>
        <w:tblW w:w="10082" w:type="dxa"/>
        <w:tblLayout w:type="fixed"/>
        <w:tblLook w:val="04A0"/>
      </w:tblPr>
      <w:tblGrid>
        <w:gridCol w:w="846"/>
        <w:gridCol w:w="3617"/>
        <w:gridCol w:w="1876"/>
        <w:gridCol w:w="1736"/>
        <w:gridCol w:w="2007"/>
      </w:tblGrid>
      <w:tr w:rsidR="00121383" w:rsidRPr="00121383" w:rsidTr="00BD77A6">
        <w:trPr>
          <w:trHeight w:val="188"/>
        </w:trPr>
        <w:tc>
          <w:tcPr>
            <w:tcW w:w="846" w:type="dxa"/>
            <w:vMerge w:val="restart"/>
            <w:vAlign w:val="center"/>
          </w:tcPr>
          <w:p w:rsidR="00121383" w:rsidRPr="00121383" w:rsidRDefault="00121383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  <w:r w:rsidRPr="00121383">
              <w:rPr>
                <w:color w:val="000000" w:themeColor="text1"/>
              </w:rPr>
              <w:t>№</w:t>
            </w:r>
          </w:p>
          <w:p w:rsidR="00121383" w:rsidRPr="00121383" w:rsidRDefault="00121383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  <w:r w:rsidRPr="00121383">
              <w:rPr>
                <w:color w:val="000000" w:themeColor="text1"/>
              </w:rPr>
              <w:t>п/п</w:t>
            </w:r>
          </w:p>
        </w:tc>
        <w:tc>
          <w:tcPr>
            <w:tcW w:w="3617" w:type="dxa"/>
            <w:vMerge w:val="restart"/>
            <w:vAlign w:val="center"/>
          </w:tcPr>
          <w:p w:rsidR="00121383" w:rsidRPr="00121383" w:rsidRDefault="00121383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  <w:r w:rsidRPr="00121383">
              <w:rPr>
                <w:color w:val="000000" w:themeColor="text1"/>
              </w:rPr>
              <w:t>Наименование этапа работ</w:t>
            </w:r>
          </w:p>
        </w:tc>
        <w:tc>
          <w:tcPr>
            <w:tcW w:w="3612" w:type="dxa"/>
            <w:gridSpan w:val="2"/>
            <w:vAlign w:val="center"/>
          </w:tcPr>
          <w:p w:rsidR="00121383" w:rsidRPr="00121383" w:rsidRDefault="00121383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  <w:r w:rsidRPr="00121383">
              <w:rPr>
                <w:color w:val="000000" w:themeColor="text1"/>
              </w:rPr>
              <w:t>Сроки выполнения работ</w:t>
            </w:r>
          </w:p>
        </w:tc>
        <w:tc>
          <w:tcPr>
            <w:tcW w:w="2007" w:type="dxa"/>
            <w:vMerge w:val="restart"/>
            <w:vAlign w:val="center"/>
          </w:tcPr>
          <w:p w:rsidR="00121383" w:rsidRPr="00121383" w:rsidRDefault="00121383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  <w:r w:rsidRPr="00121383">
              <w:rPr>
                <w:color w:val="000000" w:themeColor="text1"/>
              </w:rPr>
              <w:t>Стоимость работ, руб.</w:t>
            </w:r>
          </w:p>
        </w:tc>
      </w:tr>
      <w:tr w:rsidR="00121383" w:rsidRPr="00121383" w:rsidTr="00BD77A6">
        <w:trPr>
          <w:trHeight w:val="388"/>
        </w:trPr>
        <w:tc>
          <w:tcPr>
            <w:tcW w:w="846" w:type="dxa"/>
            <w:vMerge/>
            <w:vAlign w:val="center"/>
          </w:tcPr>
          <w:p w:rsidR="00121383" w:rsidRPr="00121383" w:rsidRDefault="00121383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617" w:type="dxa"/>
            <w:vMerge/>
            <w:vAlign w:val="center"/>
          </w:tcPr>
          <w:p w:rsidR="00121383" w:rsidRPr="00121383" w:rsidRDefault="00121383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Align w:val="center"/>
          </w:tcPr>
          <w:p w:rsidR="00121383" w:rsidRPr="00121383" w:rsidRDefault="00121383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  <w:r w:rsidRPr="00121383">
              <w:rPr>
                <w:color w:val="000000" w:themeColor="text1"/>
              </w:rPr>
              <w:t>Дата начала</w:t>
            </w:r>
          </w:p>
        </w:tc>
        <w:tc>
          <w:tcPr>
            <w:tcW w:w="1736" w:type="dxa"/>
            <w:vAlign w:val="center"/>
          </w:tcPr>
          <w:p w:rsidR="00121383" w:rsidRPr="00121383" w:rsidRDefault="00121383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  <w:r w:rsidRPr="00121383">
              <w:rPr>
                <w:color w:val="000000" w:themeColor="text1"/>
              </w:rPr>
              <w:t>Дата окончания</w:t>
            </w:r>
          </w:p>
        </w:tc>
        <w:tc>
          <w:tcPr>
            <w:tcW w:w="2007" w:type="dxa"/>
            <w:vMerge/>
            <w:vAlign w:val="center"/>
          </w:tcPr>
          <w:p w:rsidR="00121383" w:rsidRPr="00121383" w:rsidRDefault="00121383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</w:p>
        </w:tc>
      </w:tr>
      <w:tr w:rsidR="00121383" w:rsidRPr="00121383" w:rsidTr="00BD77A6">
        <w:trPr>
          <w:trHeight w:val="188"/>
        </w:trPr>
        <w:tc>
          <w:tcPr>
            <w:tcW w:w="846" w:type="dxa"/>
            <w:vAlign w:val="center"/>
          </w:tcPr>
          <w:p w:rsidR="00121383" w:rsidRPr="00121383" w:rsidRDefault="00121383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  <w:r w:rsidRPr="00121383">
              <w:rPr>
                <w:color w:val="000000" w:themeColor="text1"/>
              </w:rPr>
              <w:t>1</w:t>
            </w:r>
          </w:p>
        </w:tc>
        <w:tc>
          <w:tcPr>
            <w:tcW w:w="3617" w:type="dxa"/>
            <w:vAlign w:val="center"/>
          </w:tcPr>
          <w:p w:rsidR="00121383" w:rsidRPr="00121383" w:rsidRDefault="000D3AB8" w:rsidP="000D3AB8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76" w:type="dxa"/>
            <w:vAlign w:val="center"/>
          </w:tcPr>
          <w:p w:rsidR="00121383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736" w:type="dxa"/>
            <w:vAlign w:val="center"/>
          </w:tcPr>
          <w:p w:rsidR="00121383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007" w:type="dxa"/>
            <w:vAlign w:val="center"/>
          </w:tcPr>
          <w:p w:rsidR="00121383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0D3AB8" w:rsidRPr="00121383" w:rsidTr="00BD77A6">
        <w:trPr>
          <w:trHeight w:val="188"/>
        </w:trPr>
        <w:tc>
          <w:tcPr>
            <w:tcW w:w="84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3617" w:type="dxa"/>
            <w:vAlign w:val="center"/>
          </w:tcPr>
          <w:p w:rsidR="000D3AB8" w:rsidRPr="00121383" w:rsidRDefault="000D3AB8" w:rsidP="000D3AB8">
            <w:pPr>
              <w:widowControl w:val="0"/>
              <w:tabs>
                <w:tab w:val="left" w:pos="43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0D3AB8">
              <w:rPr>
                <w:color w:val="000000" w:themeColor="text1"/>
              </w:rPr>
              <w:t>бщестроительные работы</w:t>
            </w:r>
          </w:p>
        </w:tc>
        <w:tc>
          <w:tcPr>
            <w:tcW w:w="187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007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</w:p>
        </w:tc>
      </w:tr>
      <w:tr w:rsidR="000D3AB8" w:rsidRPr="00121383" w:rsidTr="00BD77A6">
        <w:trPr>
          <w:trHeight w:val="188"/>
        </w:trPr>
        <w:tc>
          <w:tcPr>
            <w:tcW w:w="84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3617" w:type="dxa"/>
            <w:vAlign w:val="center"/>
          </w:tcPr>
          <w:p w:rsidR="000D3AB8" w:rsidRPr="00121383" w:rsidRDefault="000D3AB8" w:rsidP="000D3AB8">
            <w:pPr>
              <w:widowControl w:val="0"/>
              <w:tabs>
                <w:tab w:val="left" w:pos="43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0D3AB8">
              <w:rPr>
                <w:color w:val="000000" w:themeColor="text1"/>
              </w:rPr>
              <w:t>омплексная система безопасности</w:t>
            </w:r>
          </w:p>
        </w:tc>
        <w:tc>
          <w:tcPr>
            <w:tcW w:w="187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007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</w:p>
        </w:tc>
      </w:tr>
      <w:tr w:rsidR="000D3AB8" w:rsidRPr="00121383" w:rsidTr="00BD77A6">
        <w:trPr>
          <w:trHeight w:val="188"/>
        </w:trPr>
        <w:tc>
          <w:tcPr>
            <w:tcW w:w="84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3617" w:type="dxa"/>
            <w:vAlign w:val="center"/>
          </w:tcPr>
          <w:p w:rsidR="000D3AB8" w:rsidRPr="00121383" w:rsidRDefault="000D3AB8" w:rsidP="000D3AB8">
            <w:pPr>
              <w:widowControl w:val="0"/>
              <w:tabs>
                <w:tab w:val="left" w:pos="43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0D3AB8">
              <w:rPr>
                <w:color w:val="000000" w:themeColor="text1"/>
              </w:rPr>
              <w:t>истема электроснабжения</w:t>
            </w:r>
          </w:p>
        </w:tc>
        <w:tc>
          <w:tcPr>
            <w:tcW w:w="187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007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</w:p>
        </w:tc>
      </w:tr>
      <w:tr w:rsidR="000D3AB8" w:rsidRPr="00121383" w:rsidTr="00BD77A6">
        <w:trPr>
          <w:trHeight w:val="188"/>
        </w:trPr>
        <w:tc>
          <w:tcPr>
            <w:tcW w:w="84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3617" w:type="dxa"/>
            <w:vAlign w:val="center"/>
          </w:tcPr>
          <w:p w:rsidR="000D3AB8" w:rsidRPr="000D3AB8" w:rsidRDefault="000D3AB8" w:rsidP="000D3AB8">
            <w:pPr>
              <w:widowControl w:val="0"/>
              <w:tabs>
                <w:tab w:val="left" w:pos="43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0D3AB8">
              <w:rPr>
                <w:color w:val="000000" w:themeColor="text1"/>
              </w:rPr>
              <w:t>уско-наладочные работы комплексной системы безопасности</w:t>
            </w:r>
          </w:p>
        </w:tc>
        <w:tc>
          <w:tcPr>
            <w:tcW w:w="187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007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</w:p>
        </w:tc>
      </w:tr>
      <w:tr w:rsidR="000D3AB8" w:rsidRPr="00121383" w:rsidTr="00BD77A6">
        <w:trPr>
          <w:trHeight w:val="188"/>
        </w:trPr>
        <w:tc>
          <w:tcPr>
            <w:tcW w:w="84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3617" w:type="dxa"/>
            <w:vAlign w:val="center"/>
          </w:tcPr>
          <w:p w:rsidR="000D3AB8" w:rsidRPr="000D3AB8" w:rsidRDefault="000D3AB8" w:rsidP="000D3AB8">
            <w:pPr>
              <w:widowControl w:val="0"/>
              <w:tabs>
                <w:tab w:val="left" w:pos="43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0D3AB8">
              <w:rPr>
                <w:color w:val="000000" w:themeColor="text1"/>
              </w:rPr>
              <w:t>уско-наладочные работы системы электроснабжения</w:t>
            </w:r>
          </w:p>
        </w:tc>
        <w:tc>
          <w:tcPr>
            <w:tcW w:w="187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rFonts w:eastAsia="Calibri"/>
                <w:color w:val="000000" w:themeColor="text1"/>
              </w:rPr>
            </w:pPr>
            <w:r w:rsidRPr="00121383">
              <w:rPr>
                <w:color w:val="000000" w:themeColor="text1"/>
              </w:rPr>
              <w:t>31.08.2025</w:t>
            </w:r>
          </w:p>
        </w:tc>
        <w:tc>
          <w:tcPr>
            <w:tcW w:w="2007" w:type="dxa"/>
            <w:vAlign w:val="center"/>
          </w:tcPr>
          <w:p w:rsidR="000D3AB8" w:rsidRPr="00121383" w:rsidRDefault="000D3AB8" w:rsidP="00121383">
            <w:pPr>
              <w:widowControl w:val="0"/>
              <w:tabs>
                <w:tab w:val="left" w:pos="4320"/>
              </w:tabs>
              <w:jc w:val="center"/>
              <w:rPr>
                <w:color w:val="000000" w:themeColor="text1"/>
              </w:rPr>
            </w:pPr>
          </w:p>
        </w:tc>
      </w:tr>
    </w:tbl>
    <w:p w:rsidR="00121383" w:rsidRPr="00121383" w:rsidRDefault="00121383" w:rsidP="00121383">
      <w:pPr>
        <w:widowControl w:val="0"/>
        <w:tabs>
          <w:tab w:val="left" w:pos="4320"/>
        </w:tabs>
        <w:suppressAutoHyphens/>
        <w:jc w:val="center"/>
        <w:rPr>
          <w:rFonts w:eastAsiaTheme="minorHAnsi"/>
          <w:color w:val="000000" w:themeColor="text1"/>
          <w:lang w:eastAsia="en-US"/>
        </w:rPr>
      </w:pPr>
    </w:p>
    <w:p w:rsidR="00121383" w:rsidRPr="00121383" w:rsidRDefault="00121383" w:rsidP="00121383">
      <w:pPr>
        <w:widowControl w:val="0"/>
        <w:tabs>
          <w:tab w:val="left" w:pos="4320"/>
        </w:tabs>
        <w:suppressAutoHyphens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21383">
        <w:rPr>
          <w:rFonts w:eastAsiaTheme="minorHAnsi"/>
          <w:color w:val="000000" w:themeColor="text1"/>
          <w:lang w:eastAsia="en-US"/>
        </w:rPr>
        <w:t>Общая цена Работ составляет ______________</w:t>
      </w:r>
      <w:r w:rsidRPr="00121383">
        <w:rPr>
          <w:color w:val="000000" w:themeColor="text1"/>
          <w:lang w:eastAsia="en-US"/>
        </w:rPr>
        <w:t xml:space="preserve"> (_________________) рубля 00 копеек, в т.ч. НДС _____% в сумме _____________________ (__________________________) рублей ___ копеек </w:t>
      </w:r>
      <w:r w:rsidRPr="00121383">
        <w:rPr>
          <w:i/>
          <w:color w:val="000000" w:themeColor="text1"/>
          <w:lang w:eastAsia="en-US"/>
        </w:rPr>
        <w:t>(или НДС не облагается)</w:t>
      </w:r>
      <w:r w:rsidRPr="00121383">
        <w:rPr>
          <w:color w:val="000000" w:themeColor="text1"/>
          <w:lang w:eastAsia="en-US"/>
        </w:rPr>
        <w:t>.</w:t>
      </w:r>
    </w:p>
    <w:p w:rsidR="00121383" w:rsidRPr="00121383" w:rsidRDefault="00121383" w:rsidP="00121383">
      <w:pPr>
        <w:widowControl w:val="0"/>
        <w:suppressAutoHyphens/>
        <w:jc w:val="both"/>
        <w:rPr>
          <w:rFonts w:eastAsiaTheme="minorHAnsi"/>
          <w:color w:val="000000" w:themeColor="text1"/>
          <w:lang w:eastAsia="en-US"/>
        </w:rPr>
      </w:pPr>
    </w:p>
    <w:p w:rsidR="00121383" w:rsidRPr="00121383" w:rsidRDefault="00121383" w:rsidP="00121383">
      <w:pPr>
        <w:widowControl w:val="0"/>
        <w:suppressAutoHyphens/>
        <w:jc w:val="both"/>
        <w:rPr>
          <w:rFonts w:eastAsiaTheme="minorHAnsi"/>
          <w:color w:val="000000" w:themeColor="text1"/>
          <w:lang w:eastAsia="en-US"/>
        </w:rPr>
      </w:pPr>
    </w:p>
    <w:p w:rsidR="00121383" w:rsidRPr="00121383" w:rsidRDefault="00121383" w:rsidP="00121383">
      <w:pPr>
        <w:widowControl w:val="0"/>
        <w:suppressAutoHyphens/>
        <w:jc w:val="both"/>
        <w:rPr>
          <w:rFonts w:eastAsiaTheme="minorHAnsi"/>
          <w:color w:val="000000" w:themeColor="text1"/>
          <w:lang w:eastAsia="en-US"/>
        </w:rPr>
      </w:pPr>
    </w:p>
    <w:p w:rsidR="00121383" w:rsidRPr="00121383" w:rsidRDefault="00121383" w:rsidP="00121383">
      <w:pPr>
        <w:widowControl w:val="0"/>
        <w:suppressAutoHyphens/>
        <w:jc w:val="both"/>
        <w:rPr>
          <w:rFonts w:eastAsiaTheme="minorHAnsi"/>
          <w:color w:val="000000" w:themeColor="text1"/>
          <w:lang w:eastAsia="en-US"/>
        </w:rPr>
      </w:pPr>
    </w:p>
    <w:p w:rsidR="00121383" w:rsidRPr="00121383" w:rsidRDefault="00121383" w:rsidP="00121383">
      <w:pPr>
        <w:widowControl w:val="0"/>
        <w:suppressAutoHyphens/>
        <w:jc w:val="both"/>
        <w:rPr>
          <w:rFonts w:eastAsiaTheme="minorHAnsi"/>
          <w:color w:val="000000" w:themeColor="text1"/>
          <w:lang w:eastAsia="en-US"/>
        </w:rPr>
      </w:pPr>
    </w:p>
    <w:p w:rsidR="00121383" w:rsidRPr="00121383" w:rsidRDefault="00121383" w:rsidP="00121383">
      <w:pPr>
        <w:widowControl w:val="0"/>
        <w:suppressAutoHyphens/>
        <w:jc w:val="both"/>
        <w:rPr>
          <w:rFonts w:eastAsiaTheme="minorHAnsi"/>
          <w:color w:val="000000" w:themeColor="text1"/>
          <w:lang w:eastAsia="en-US"/>
        </w:rPr>
      </w:pPr>
    </w:p>
    <w:p w:rsidR="00121383" w:rsidRPr="00121383" w:rsidRDefault="00121383" w:rsidP="00121383">
      <w:pPr>
        <w:widowControl w:val="0"/>
        <w:suppressAutoHyphens/>
        <w:jc w:val="both"/>
        <w:rPr>
          <w:rFonts w:eastAsiaTheme="minorHAnsi"/>
          <w:color w:val="000000" w:themeColor="text1"/>
          <w:lang w:eastAsia="en-US"/>
        </w:rPr>
      </w:pPr>
    </w:p>
    <w:tbl>
      <w:tblPr>
        <w:tblW w:w="10234" w:type="dxa"/>
        <w:tblLayout w:type="fixed"/>
        <w:tblLook w:val="04A0"/>
      </w:tblPr>
      <w:tblGrid>
        <w:gridCol w:w="5112"/>
        <w:gridCol w:w="5122"/>
      </w:tblGrid>
      <w:tr w:rsidR="00121383" w:rsidRPr="00121383" w:rsidTr="00BD77A6">
        <w:trPr>
          <w:trHeight w:val="267"/>
        </w:trPr>
        <w:tc>
          <w:tcPr>
            <w:tcW w:w="10233" w:type="dxa"/>
            <w:gridSpan w:val="2"/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jc w:val="center"/>
              <w:rPr>
                <w:bCs/>
                <w:color w:val="000000" w:themeColor="text1"/>
              </w:rPr>
            </w:pPr>
          </w:p>
        </w:tc>
      </w:tr>
      <w:tr w:rsidR="00121383" w:rsidRPr="00121383" w:rsidTr="00BD77A6">
        <w:trPr>
          <w:trHeight w:val="267"/>
        </w:trPr>
        <w:tc>
          <w:tcPr>
            <w:tcW w:w="5112" w:type="dxa"/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121383">
              <w:rPr>
                <w:b/>
                <w:color w:val="000000" w:themeColor="text1"/>
                <w:lang w:eastAsia="en-US"/>
              </w:rPr>
              <w:t>ЗАКАЗЧИК</w:t>
            </w:r>
            <w:r w:rsidRPr="00121383">
              <w:rPr>
                <w:color w:val="000000" w:themeColor="text1"/>
                <w:lang w:eastAsia="en-US"/>
              </w:rPr>
              <w:t xml:space="preserve">: </w:t>
            </w: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121383">
              <w:rPr>
                <w:color w:val="000000" w:themeColor="text1"/>
                <w:lang w:eastAsia="en-US"/>
              </w:rPr>
              <w:t>ООО «Теплоэнерго»</w:t>
            </w: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lang w:eastAsia="en-US"/>
              </w:rPr>
            </w:pP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5121" w:type="dxa"/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121383">
              <w:rPr>
                <w:b/>
                <w:color w:val="000000" w:themeColor="text1"/>
                <w:lang w:eastAsia="en-US"/>
              </w:rPr>
              <w:t>ПОДРЯДЧИК</w:t>
            </w:r>
            <w:r w:rsidRPr="00121383">
              <w:rPr>
                <w:color w:val="000000" w:themeColor="text1"/>
                <w:lang w:eastAsia="en-US"/>
              </w:rPr>
              <w:t>:</w:t>
            </w:r>
          </w:p>
          <w:p w:rsidR="00121383" w:rsidRPr="00121383" w:rsidRDefault="00121383" w:rsidP="00121383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121383" w:rsidRPr="00121383" w:rsidTr="00BD77A6">
        <w:trPr>
          <w:trHeight w:val="267"/>
        </w:trPr>
        <w:tc>
          <w:tcPr>
            <w:tcW w:w="5112" w:type="dxa"/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121383">
              <w:rPr>
                <w:color w:val="000000" w:themeColor="text1"/>
                <w:lang w:eastAsia="en-US"/>
              </w:rPr>
              <w:t xml:space="preserve">________________/ </w:t>
            </w:r>
            <w:proofErr w:type="spellStart"/>
            <w:r w:rsidRPr="00121383">
              <w:rPr>
                <w:color w:val="000000" w:themeColor="text1"/>
                <w:lang w:eastAsia="en-US"/>
              </w:rPr>
              <w:t>С.А.Лущиц</w:t>
            </w:r>
            <w:proofErr w:type="spellEnd"/>
            <w:r w:rsidR="00D35591">
              <w:rPr>
                <w:color w:val="000000" w:themeColor="text1"/>
                <w:lang w:eastAsia="en-US"/>
              </w:rPr>
              <w:t>/</w:t>
            </w:r>
          </w:p>
          <w:p w:rsidR="00121383" w:rsidRPr="00121383" w:rsidRDefault="00121383" w:rsidP="00121383">
            <w:pPr>
              <w:widowControl w:val="0"/>
              <w:suppressAutoHyphens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121383">
              <w:rPr>
                <w:color w:val="000000" w:themeColor="text1"/>
                <w:lang w:eastAsia="en-US"/>
              </w:rPr>
              <w:t>МП</w:t>
            </w:r>
          </w:p>
        </w:tc>
        <w:tc>
          <w:tcPr>
            <w:tcW w:w="5121" w:type="dxa"/>
            <w:shd w:val="clear" w:color="auto" w:fill="auto"/>
          </w:tcPr>
          <w:p w:rsidR="00121383" w:rsidRPr="00121383" w:rsidRDefault="00121383" w:rsidP="00121383">
            <w:pPr>
              <w:widowControl w:val="0"/>
              <w:suppressAutoHyphens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121383">
              <w:rPr>
                <w:color w:val="000000" w:themeColor="text1"/>
                <w:u w:val="single"/>
                <w:lang w:eastAsia="en-US"/>
              </w:rPr>
              <w:t>_</w:t>
            </w:r>
            <w:bookmarkStart w:id="1" w:name="_GoBack3"/>
            <w:bookmarkEnd w:id="1"/>
            <w:r w:rsidRPr="00121383">
              <w:rPr>
                <w:color w:val="000000" w:themeColor="text1"/>
                <w:u w:val="single"/>
                <w:lang w:eastAsia="en-US"/>
              </w:rPr>
              <w:t>___________________</w:t>
            </w:r>
            <w:r w:rsidRPr="00121383">
              <w:rPr>
                <w:color w:val="000000" w:themeColor="text1"/>
                <w:lang w:eastAsia="en-US"/>
              </w:rPr>
              <w:t xml:space="preserve"> /___________</w:t>
            </w:r>
            <w:r w:rsidR="00D35591">
              <w:rPr>
                <w:color w:val="000000" w:themeColor="text1"/>
                <w:lang w:eastAsia="en-US"/>
              </w:rPr>
              <w:t>/</w:t>
            </w:r>
          </w:p>
          <w:p w:rsidR="00121383" w:rsidRPr="00121383" w:rsidRDefault="00121383" w:rsidP="00121383">
            <w:pPr>
              <w:widowControl w:val="0"/>
              <w:suppressAutoHyphens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121383">
              <w:rPr>
                <w:color w:val="000000" w:themeColor="text1"/>
                <w:lang w:eastAsia="en-US"/>
              </w:rPr>
              <w:t>МП</w:t>
            </w:r>
          </w:p>
        </w:tc>
      </w:tr>
    </w:tbl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121383" w:rsidRDefault="00121383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D2" w:rsidRDefault="006021D2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D2" w:rsidRDefault="006021D2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D2" w:rsidRDefault="006021D2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57786" w:rsidRDefault="00657786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57786" w:rsidRDefault="00657786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57786" w:rsidRDefault="00657786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D2" w:rsidRDefault="006021D2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D2" w:rsidRDefault="006021D2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D2" w:rsidRDefault="006021D2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D2" w:rsidRDefault="006021D2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D2" w:rsidRDefault="006021D2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F24C7" w:rsidRDefault="00DF24C7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D2" w:rsidRPr="006021D2" w:rsidRDefault="006021D2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Приложение №4</w:t>
      </w:r>
    </w:p>
    <w:p w:rsidR="006021D2" w:rsidRPr="006021D2" w:rsidRDefault="006021D2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  <w:r w:rsidRPr="006021D2">
        <w:rPr>
          <w:rFonts w:eastAsiaTheme="minorHAnsi"/>
          <w:color w:val="000000" w:themeColor="text1"/>
          <w:lang w:eastAsia="en-US"/>
        </w:rPr>
        <w:t>к договору подряда № 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right"/>
        <w:rPr>
          <w:rFonts w:eastAsiaTheme="minorHAnsi"/>
          <w:color w:val="000000" w:themeColor="text1"/>
          <w:lang w:eastAsia="en-US"/>
        </w:rPr>
      </w:pPr>
      <w:r w:rsidRPr="006021D2">
        <w:rPr>
          <w:rFonts w:eastAsiaTheme="minorHAnsi"/>
          <w:color w:val="000000" w:themeColor="text1"/>
          <w:lang w:eastAsia="en-US"/>
        </w:rPr>
        <w:t>от «____» ___________ 2025</w:t>
      </w:r>
    </w:p>
    <w:p w:rsidR="006021D2" w:rsidRPr="006021D2" w:rsidRDefault="006021D2" w:rsidP="006021D2">
      <w:pPr>
        <w:widowControl w:val="0"/>
        <w:suppressAutoHyphens/>
        <w:spacing w:before="100" w:beforeAutospacing="1" w:after="100" w:afterAutospacing="1"/>
        <w:ind w:firstLine="709"/>
        <w:jc w:val="right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t>Дополнительное соглашение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6021D2">
        <w:rPr>
          <w:b/>
          <w:color w:val="000000" w:themeColor="text1"/>
          <w:sz w:val="28"/>
          <w:szCs w:val="28"/>
          <w:lang w:eastAsia="en-US"/>
        </w:rPr>
        <w:t>по соблюдению правил и норм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6021D2">
        <w:rPr>
          <w:b/>
          <w:color w:val="000000" w:themeColor="text1"/>
          <w:sz w:val="28"/>
          <w:szCs w:val="28"/>
          <w:lang w:eastAsia="en-US"/>
        </w:rPr>
        <w:t xml:space="preserve">по охране труда, пожарной безопасности, электробезопасности 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b/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right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от «___»________________20___ г</w:t>
      </w:r>
    </w:p>
    <w:p w:rsidR="006021D2" w:rsidRPr="006021D2" w:rsidRDefault="006021D2" w:rsidP="006021D2">
      <w:pPr>
        <w:widowControl w:val="0"/>
        <w:suppressAutoHyphens/>
        <w:ind w:firstLine="709"/>
        <w:jc w:val="right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ООО «Теплоэнерго», именуемое в дальнейшем «Заказчик», в лице директора Лущица С.А.,</w:t>
      </w:r>
      <w:r>
        <w:rPr>
          <w:color w:val="000000" w:themeColor="text1"/>
          <w:lang w:eastAsia="en-US"/>
        </w:rPr>
        <w:t xml:space="preserve"> </w:t>
      </w:r>
      <w:r w:rsidRPr="006021D2">
        <w:rPr>
          <w:color w:val="000000" w:themeColor="text1"/>
          <w:lang w:eastAsia="en-US"/>
        </w:rPr>
        <w:t>действующего на основании Устава, с одной стороны, и _________</w:t>
      </w:r>
      <w:r>
        <w:rPr>
          <w:color w:val="000000" w:themeColor="text1"/>
          <w:lang w:eastAsia="en-US"/>
        </w:rPr>
        <w:t>_______</w:t>
      </w:r>
      <w:r w:rsidRPr="006021D2">
        <w:rPr>
          <w:color w:val="000000" w:themeColor="text1"/>
          <w:lang w:eastAsia="en-US"/>
        </w:rPr>
        <w:t xml:space="preserve">_______________,  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_______________________________________________________________</w:t>
      </w:r>
      <w:r>
        <w:rPr>
          <w:color w:val="000000" w:themeColor="text1"/>
          <w:lang w:eastAsia="en-US"/>
        </w:rPr>
        <w:t>_______</w:t>
      </w:r>
      <w:r w:rsidRPr="006021D2">
        <w:rPr>
          <w:color w:val="000000" w:themeColor="text1"/>
          <w:lang w:eastAsia="en-US"/>
        </w:rPr>
        <w:t>___именуемое в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i/>
          <w:color w:val="000000" w:themeColor="text1"/>
          <w:sz w:val="20"/>
          <w:szCs w:val="20"/>
          <w:lang w:eastAsia="en-US"/>
        </w:rPr>
      </w:pPr>
      <w:r w:rsidRPr="006021D2">
        <w:rPr>
          <w:i/>
          <w:color w:val="000000" w:themeColor="text1"/>
          <w:sz w:val="20"/>
          <w:szCs w:val="20"/>
          <w:lang w:eastAsia="en-US"/>
        </w:rPr>
        <w:t>(наименование организации)</w:t>
      </w:r>
    </w:p>
    <w:p w:rsidR="006021D2" w:rsidRPr="006021D2" w:rsidRDefault="006021D2" w:rsidP="006021D2">
      <w:pPr>
        <w:widowControl w:val="0"/>
        <w:suppressAutoHyphens/>
        <w:jc w:val="both"/>
        <w:rPr>
          <w:color w:val="000000" w:themeColor="text1"/>
          <w:lang w:eastAsia="en-US"/>
        </w:rPr>
      </w:pPr>
      <w:proofErr w:type="gramStart"/>
      <w:r w:rsidRPr="006021D2">
        <w:rPr>
          <w:color w:val="000000" w:themeColor="text1"/>
          <w:lang w:eastAsia="en-US"/>
        </w:rPr>
        <w:t>дальнейшем</w:t>
      </w:r>
      <w:proofErr w:type="gramEnd"/>
      <w:r w:rsidRPr="006021D2">
        <w:rPr>
          <w:color w:val="000000" w:themeColor="text1"/>
          <w:lang w:eastAsia="en-US"/>
        </w:rPr>
        <w:t xml:space="preserve"> «Подрядчик», в лице,_________________________________________</w:t>
      </w:r>
      <w:r>
        <w:rPr>
          <w:color w:val="000000" w:themeColor="text1"/>
          <w:lang w:eastAsia="en-US"/>
        </w:rPr>
        <w:t>______</w:t>
      </w:r>
      <w:r w:rsidRPr="006021D2">
        <w:rPr>
          <w:color w:val="000000" w:themeColor="text1"/>
          <w:lang w:eastAsia="en-US"/>
        </w:rPr>
        <w:t>_______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i/>
          <w:color w:val="000000" w:themeColor="text1"/>
          <w:sz w:val="20"/>
          <w:szCs w:val="20"/>
          <w:lang w:eastAsia="en-US"/>
        </w:rPr>
      </w:pPr>
      <w:r w:rsidRPr="006021D2">
        <w:rPr>
          <w:i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(должность, Ф.И.О.)</w:t>
      </w:r>
    </w:p>
    <w:p w:rsidR="006021D2" w:rsidRPr="006021D2" w:rsidRDefault="006021D2" w:rsidP="006021D2">
      <w:pPr>
        <w:widowControl w:val="0"/>
        <w:suppressAutoHyphens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действующего на основании ___________ организации, заключили настоящее соглашение о нижеследующем: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Предметом настоящего соглашения является включение в раздел «Права и обязанности сторон» договора № _______________ от «___»_______20___г</w:t>
      </w:r>
      <w:proofErr w:type="gramStart"/>
      <w:r w:rsidRPr="006021D2">
        <w:rPr>
          <w:color w:val="000000" w:themeColor="text1"/>
          <w:lang w:eastAsia="en-US"/>
        </w:rPr>
        <w:t xml:space="preserve"> ,</w:t>
      </w:r>
      <w:proofErr w:type="gramEnd"/>
      <w:r w:rsidRPr="006021D2">
        <w:rPr>
          <w:color w:val="000000" w:themeColor="text1"/>
          <w:lang w:eastAsia="en-US"/>
        </w:rPr>
        <w:t xml:space="preserve"> следующих дополнительных условий по обеспечению выполнения требований охраны труда: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b/>
          <w:color w:val="000000" w:themeColor="text1"/>
          <w:lang w:eastAsia="en-US"/>
        </w:rPr>
        <w:t>1. Подрядчик обязуется</w:t>
      </w:r>
      <w:r w:rsidRPr="006021D2">
        <w:rPr>
          <w:color w:val="000000" w:themeColor="text1"/>
          <w:lang w:eastAsia="en-US"/>
        </w:rPr>
        <w:t>: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1.1. привлекать к работам только квалифицированный персонал и проводить его обучение по охране труда;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1.2. представлять организации-заказчику: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 xml:space="preserve">-  документацию, которая подтверждает прохождение работниками обучения по охране труда и проверки знаний требований охраны труда, инструктажей по охране труда, противопожарной безопасности, электробезопасности и т. д.: удостоверения и протоколы о прохождении обучения и проверки знаний требований охраны труда работников и ответственных лиц (по основной профессии, при работе на высоте, при работе с подъемными сооружениями, сосудами, работающими под давлением, по пожарной безопасности, по обслуживанию тепловых энергоустановок, по ремонту и обслуживанию газового оборудования,  группа допуска по электробезопасности и т.д. в зависимости от характера выполняемых работ); 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 xml:space="preserve">- приказы о назначении лиц, ответственных: за обеспечение охраны труда, за работу на высоте, пожарную безопасность, электробезопасность, за безопасное производство работ с применением подъемных сооружений, за безопасную эксплуатацию тепловых энергоустановок, выдачу-нарядов-допусков, за безопасное подключение электроинструмента с группой по электробезопасности не ниже </w:t>
      </w:r>
      <w:r w:rsidRPr="006021D2">
        <w:rPr>
          <w:color w:val="000000" w:themeColor="text1"/>
          <w:lang w:val="en-US" w:eastAsia="en-US"/>
        </w:rPr>
        <w:t>III</w:t>
      </w:r>
      <w:r w:rsidRPr="006021D2">
        <w:rPr>
          <w:color w:val="000000" w:themeColor="text1"/>
          <w:lang w:eastAsia="en-US"/>
        </w:rPr>
        <w:t xml:space="preserve">, за промышленную безопасность ОПО, на которых используется </w:t>
      </w:r>
      <w:proofErr w:type="gramStart"/>
      <w:r w:rsidRPr="006021D2">
        <w:rPr>
          <w:color w:val="000000" w:themeColor="text1"/>
          <w:lang w:eastAsia="en-US"/>
        </w:rPr>
        <w:t>оборудование</w:t>
      </w:r>
      <w:proofErr w:type="gramEnd"/>
      <w:r w:rsidRPr="006021D2">
        <w:rPr>
          <w:color w:val="000000" w:themeColor="text1"/>
          <w:lang w:eastAsia="en-US"/>
        </w:rPr>
        <w:t xml:space="preserve"> работающее под избыточным давлением.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1.3. соблюдать требования охраны труда, пожарной безопасности, электробезопасности;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1.4. обеспечить безопасное производство работ;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1.5. направлять персонал, привлекаемый для выполнения работ на территории Заказчика, на вводный инструктаж к ответственному за проведение вводного инструктажа в ООО «Теплоэнерго» до начала проведения работ на территории Заказчика;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1.6. разработать, при необходимости, дополнительные меры по обеспечению безопасных условий труда и выполнять их в процессе работы (ППР, ТК и т.д.);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1.7. выполнить мероприятия по обеспечению безопасных условий труда, предусмотренных актом-допуском;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 xml:space="preserve">1.8. выполнять работы силами подготовленного и аттестованного персонала, не имеющих </w:t>
      </w:r>
      <w:r w:rsidRPr="006021D2">
        <w:rPr>
          <w:color w:val="000000" w:themeColor="text1"/>
          <w:lang w:eastAsia="en-US"/>
        </w:rPr>
        <w:lastRenderedPageBreak/>
        <w:t>медицинских противопоказаний к выполняемой работе;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1.9. назначить лиц, ответственных за обеспечение охраны труда, пожарной безопасности, электробезопасности;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1.10. организовать допуск персонала к работам, в том числе зонах постоянно или потенциально опасных производственных факторов;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1.11. обеспечить своих работников исправными средствами индивидуальной и коллективной защиты и контролировать правильное их применение;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1.12. содержать производственные территории, участки работ и рабочие места, предоставляемые для производства договорных работ, в чистоте и порядке; обеспечить использование бытовых помещений по прямому назначению, исключить случаи проживания в них, хранения материальных ценностей,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1.13. обеспечить сохранность установленных на месте работы ограждений, знаков безопасности, запирающих устройств;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1.14. обеспечить исправное техническое состояние и безопасную эксплуатацию оборудования, электроинструмента, технологической оснастки, строительных и монтажных машин, механизмов и приборов;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1.15. обеспечить необходимые условия для проведения проверок по безопасной организации работ должностными лицами Заказчика;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1.16. обеспечить разработку и выполнение мероприятий по устранению замечаний комиссий Заказчика;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1.17. обеспечивать ограждение зоны возникновения временных опасностей во время проведения строительно-монтажных работ сигнальной лентой;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 xml:space="preserve">1.18. укомплектовывать рабочие места, опасные во </w:t>
      </w:r>
      <w:proofErr w:type="spellStart"/>
      <w:r w:rsidRPr="006021D2">
        <w:rPr>
          <w:color w:val="000000" w:themeColor="text1"/>
          <w:lang w:eastAsia="en-US"/>
        </w:rPr>
        <w:t>взрыво</w:t>
      </w:r>
      <w:proofErr w:type="spellEnd"/>
      <w:r w:rsidRPr="006021D2">
        <w:rPr>
          <w:color w:val="000000" w:themeColor="text1"/>
          <w:lang w:eastAsia="en-US"/>
        </w:rPr>
        <w:t>- или пожарном отношении, первичными средствами пожаротушения и средствами контроля и оперативного оповещения об угрожающей ситуации;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1.19. не допускать накапливания на площадках горючих веществ (жирные масляные тряпки, опилки или стружки и отходы пластмасс), организовывать их хранение в закрытых металлических контейнерах в безопасном месте;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 xml:space="preserve">1.20. все </w:t>
      </w:r>
      <w:proofErr w:type="spellStart"/>
      <w:r w:rsidRPr="006021D2">
        <w:rPr>
          <w:color w:val="000000" w:themeColor="text1"/>
          <w:lang w:eastAsia="en-US"/>
        </w:rPr>
        <w:t>электропусковые</w:t>
      </w:r>
      <w:proofErr w:type="spellEnd"/>
      <w:r w:rsidRPr="006021D2">
        <w:rPr>
          <w:color w:val="000000" w:themeColor="text1"/>
          <w:lang w:eastAsia="en-US"/>
        </w:rPr>
        <w:t xml:space="preserve"> устройства размещать таким образом, чтобы исключалась возможность пуска машин, механизмов и оборудования посторонними лицами.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b/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b/>
          <w:color w:val="000000" w:themeColor="text1"/>
          <w:lang w:eastAsia="en-US"/>
        </w:rPr>
      </w:pPr>
      <w:r w:rsidRPr="006021D2">
        <w:rPr>
          <w:b/>
          <w:color w:val="000000" w:themeColor="text1"/>
          <w:lang w:eastAsia="en-US"/>
        </w:rPr>
        <w:t>2. Заказчик обязуется: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2.1. определить границы производственных территорий, участков работ и рабочих мест, предоставляемых Подрядчику для производства договорных работ;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2.2. представить проектно-техническую и другую документацию необходимую для производства работ Подрядчиком;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b/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b/>
          <w:color w:val="000000" w:themeColor="text1"/>
          <w:lang w:eastAsia="en-US"/>
        </w:rPr>
      </w:pPr>
      <w:r w:rsidRPr="006021D2">
        <w:rPr>
          <w:b/>
          <w:color w:val="000000" w:themeColor="text1"/>
          <w:lang w:eastAsia="en-US"/>
        </w:rPr>
        <w:t>3. Ответственность.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3.1. Для подключения объектов подрядной организации к электрическим, тепловым, водопроводным, газовым и прочим сетям снабжения эксплуатирующей организации, подрядчик обязан предоставить документы о назначении лиц, ответственных за безопасную эксплуатацию указанных сетей, результаты аттестации по промышленной безопасности, а также соответствующие удостоверения обслуживающего персонала.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3.2. Подключение объектов подрядной организации к сетям снабжения, по письменной заявке подрядчика регламентируется приказом ООО «Теплоэнерго».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3.3. Ответственность за выполнение мероприятий, обеспечивающих безопасность работ, предусмотренных актом-допуском, несут руководитель работ подрядной организации и Допускающий, подписавший приложение-допуск в качестве представителя Заказчика.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3.4. Подрядчик (Руководитель работ подрядчика) несет ответственность за: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- за направление персонала на вводный и первичный инструктажи к ответственному лицу Заказчика.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- соблюдение работниками требований безопасности, принятых на объекте Заказчика;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- квалификацию работников;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- отсутствие медицинских противопоказаний работников;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lastRenderedPageBreak/>
        <w:t>- обеспечение работников подрядной организации средствами индивидуальной защиты, соответствующими характеру работы;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-  полноту инструктажа производителя работ и членов бригады;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- сохранность установленных на месте работы ограждений, знаков безопасности, запирающих устройств.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3.5. Подрядчик несет ответственность в соответствии с законодательством Российской Федерации за нарушение требований пожарной безопасности, а также возмещает ущерб, нанесенный заказчику (генподрядчику) в результате пожара, возникшего по его вине.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3.6. Заказчик (Допускающий), несет ответственность за: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- отсутствие производственной опасности, не связанной с характером работ, выполняемых подрядчиком (допуск в опасную зону, подача напряжения, горячей воды, пара, газов и т.д.);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- соблюдение графика выполнения совмещенных работ, обеспечивающих безопасные условия труда;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- координацию действий всех находящихся на территории подрядчиков и своих работников в части выполнения мероприятий по безопасности труда согласно акту-допуску и графику выполнения совмещенных работ;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- осуществление контроля за соблюдением требований охраны труда персоналом подрядной организации, производящей работы на оборудовании и территории Заказчика.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 xml:space="preserve"> 3.7. Заказчик оставляет за собой право: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 xml:space="preserve">       - осуществлять надзор за соблюдением работниками подрядной организации требований охраны труда, пожарной, промышленной и экологической безопасности. По выявленным нарушениям выдавать письменное предписание на их устранение.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 xml:space="preserve">      -  приостановить работу подрядчика до полного устранения нарушений;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 xml:space="preserve">      - немедленно расторгнуть договор подряда в порядке, установленном законодательством РФ при игнорировании предписания, наличии нарушения требований охраны труда, пожарной, промышленной и экологической безопасности, не исключающего возможность несчастного случая, пожара, аварии и другой чрезвычайной ситуации, в случае неоднократных нарушений нормативных требований охраны труда при производстве работ.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 xml:space="preserve">       - работников подрядной организации в состоянии алкогольного, наркотического или иного опьянения отстранять от работы в соответствии с нормами действующего законодательства и удалять с территории ООО «Теплоэнерго» с письменным уведомлением руководства подрядной организации.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Настоящее дополнительное соглашение является неотъемлемой частью договора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№_______________</w:t>
      </w:r>
      <w:r w:rsidR="00DF24C7">
        <w:rPr>
          <w:color w:val="000000" w:themeColor="text1"/>
          <w:lang w:eastAsia="en-US"/>
        </w:rPr>
        <w:t>___________ от «___»________2025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tbl>
      <w:tblPr>
        <w:tblW w:w="10234" w:type="dxa"/>
        <w:tblLayout w:type="fixed"/>
        <w:tblLook w:val="04A0"/>
      </w:tblPr>
      <w:tblGrid>
        <w:gridCol w:w="5112"/>
        <w:gridCol w:w="5122"/>
      </w:tblGrid>
      <w:tr w:rsidR="006021D2" w:rsidRPr="006021D2" w:rsidTr="00BD77A6">
        <w:trPr>
          <w:trHeight w:val="267"/>
        </w:trPr>
        <w:tc>
          <w:tcPr>
            <w:tcW w:w="10234" w:type="dxa"/>
            <w:gridSpan w:val="2"/>
            <w:shd w:val="clear" w:color="auto" w:fill="auto"/>
          </w:tcPr>
          <w:p w:rsidR="006021D2" w:rsidRPr="006021D2" w:rsidRDefault="006021D2" w:rsidP="006021D2">
            <w:pPr>
              <w:widowControl w:val="0"/>
              <w:suppressAutoHyphens/>
              <w:jc w:val="center"/>
              <w:rPr>
                <w:bCs/>
                <w:color w:val="000000" w:themeColor="text1"/>
              </w:rPr>
            </w:pPr>
          </w:p>
          <w:p w:rsidR="006021D2" w:rsidRPr="006021D2" w:rsidRDefault="006021D2" w:rsidP="006021D2">
            <w:pPr>
              <w:widowControl w:val="0"/>
              <w:suppressAutoHyphens/>
              <w:jc w:val="center"/>
              <w:rPr>
                <w:bCs/>
                <w:color w:val="000000" w:themeColor="text1"/>
              </w:rPr>
            </w:pPr>
          </w:p>
          <w:p w:rsidR="006021D2" w:rsidRPr="006021D2" w:rsidRDefault="006021D2" w:rsidP="006021D2">
            <w:pPr>
              <w:widowControl w:val="0"/>
              <w:suppressAutoHyphens/>
              <w:jc w:val="center"/>
              <w:rPr>
                <w:bCs/>
                <w:color w:val="000000" w:themeColor="text1"/>
              </w:rPr>
            </w:pPr>
          </w:p>
        </w:tc>
      </w:tr>
      <w:tr w:rsidR="006021D2" w:rsidRPr="006021D2" w:rsidTr="00BD77A6">
        <w:trPr>
          <w:trHeight w:val="267"/>
        </w:trPr>
        <w:tc>
          <w:tcPr>
            <w:tcW w:w="5112" w:type="dxa"/>
            <w:shd w:val="clear" w:color="auto" w:fill="auto"/>
          </w:tcPr>
          <w:p w:rsidR="006021D2" w:rsidRPr="006021D2" w:rsidRDefault="006021D2" w:rsidP="006021D2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6021D2">
              <w:rPr>
                <w:b/>
                <w:color w:val="000000" w:themeColor="text1"/>
                <w:lang w:eastAsia="en-US"/>
              </w:rPr>
              <w:t>ЗАКАЗЧИК</w:t>
            </w:r>
            <w:r w:rsidRPr="006021D2">
              <w:rPr>
                <w:color w:val="000000" w:themeColor="text1"/>
                <w:lang w:eastAsia="en-US"/>
              </w:rPr>
              <w:t xml:space="preserve">: </w:t>
            </w:r>
          </w:p>
          <w:p w:rsidR="006021D2" w:rsidRPr="006021D2" w:rsidRDefault="006021D2" w:rsidP="006021D2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6021D2">
              <w:rPr>
                <w:color w:val="000000" w:themeColor="text1"/>
                <w:lang w:eastAsia="en-US"/>
              </w:rPr>
              <w:t>ООО «Теплоэнерго»</w:t>
            </w:r>
          </w:p>
        </w:tc>
        <w:tc>
          <w:tcPr>
            <w:tcW w:w="5122" w:type="dxa"/>
            <w:shd w:val="clear" w:color="auto" w:fill="auto"/>
          </w:tcPr>
          <w:p w:rsidR="006021D2" w:rsidRPr="006021D2" w:rsidRDefault="006021D2" w:rsidP="006021D2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6021D2">
              <w:rPr>
                <w:b/>
                <w:color w:val="000000" w:themeColor="text1"/>
                <w:lang w:eastAsia="en-US"/>
              </w:rPr>
              <w:t>ПОДРЯДЧИК</w:t>
            </w:r>
            <w:r w:rsidRPr="006021D2">
              <w:rPr>
                <w:color w:val="000000" w:themeColor="text1"/>
                <w:lang w:eastAsia="en-US"/>
              </w:rPr>
              <w:t>:</w:t>
            </w:r>
          </w:p>
          <w:p w:rsidR="006021D2" w:rsidRPr="006021D2" w:rsidRDefault="006021D2" w:rsidP="006021D2">
            <w:pPr>
              <w:widowControl w:val="0"/>
              <w:suppressAutoHyphens/>
              <w:spacing w:line="240" w:lineRule="exact"/>
              <w:ind w:firstLine="709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6021D2" w:rsidRPr="006021D2" w:rsidTr="00BD77A6">
        <w:trPr>
          <w:trHeight w:val="267"/>
        </w:trPr>
        <w:tc>
          <w:tcPr>
            <w:tcW w:w="5112" w:type="dxa"/>
            <w:shd w:val="clear" w:color="auto" w:fill="auto"/>
          </w:tcPr>
          <w:p w:rsidR="006021D2" w:rsidRPr="006021D2" w:rsidRDefault="006021D2" w:rsidP="006021D2">
            <w:pPr>
              <w:widowControl w:val="0"/>
              <w:suppressAutoHyphens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6021D2">
              <w:rPr>
                <w:color w:val="000000" w:themeColor="text1"/>
                <w:lang w:eastAsia="en-US"/>
              </w:rPr>
              <w:t xml:space="preserve">________________/ </w:t>
            </w:r>
            <w:proofErr w:type="spellStart"/>
            <w:r w:rsidRPr="006021D2">
              <w:rPr>
                <w:color w:val="000000" w:themeColor="text1"/>
                <w:lang w:eastAsia="en-US"/>
              </w:rPr>
              <w:t>С.А.Лущиц</w:t>
            </w:r>
            <w:proofErr w:type="spellEnd"/>
            <w:r w:rsidR="00D35591">
              <w:rPr>
                <w:color w:val="000000" w:themeColor="text1"/>
                <w:lang w:eastAsia="en-US"/>
              </w:rPr>
              <w:t>/</w:t>
            </w:r>
          </w:p>
          <w:p w:rsidR="006021D2" w:rsidRPr="006021D2" w:rsidRDefault="006021D2" w:rsidP="006021D2">
            <w:pPr>
              <w:widowControl w:val="0"/>
              <w:suppressAutoHyphens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6021D2">
              <w:rPr>
                <w:color w:val="000000" w:themeColor="text1"/>
                <w:lang w:eastAsia="en-US"/>
              </w:rPr>
              <w:t>МП</w:t>
            </w:r>
          </w:p>
        </w:tc>
        <w:tc>
          <w:tcPr>
            <w:tcW w:w="5122" w:type="dxa"/>
            <w:shd w:val="clear" w:color="auto" w:fill="auto"/>
          </w:tcPr>
          <w:p w:rsidR="006021D2" w:rsidRPr="006021D2" w:rsidRDefault="006021D2" w:rsidP="006021D2">
            <w:pPr>
              <w:widowControl w:val="0"/>
              <w:suppressAutoHyphens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6021D2">
              <w:rPr>
                <w:color w:val="000000" w:themeColor="text1"/>
                <w:lang w:eastAsia="en-US"/>
              </w:rPr>
              <w:t>________________ /___________</w:t>
            </w:r>
            <w:r w:rsidR="00D35591">
              <w:rPr>
                <w:color w:val="000000" w:themeColor="text1"/>
                <w:lang w:eastAsia="en-US"/>
              </w:rPr>
              <w:t>/</w:t>
            </w:r>
          </w:p>
          <w:p w:rsidR="006021D2" w:rsidRPr="006021D2" w:rsidRDefault="006021D2" w:rsidP="006021D2">
            <w:pPr>
              <w:widowControl w:val="0"/>
              <w:suppressAutoHyphens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6021D2">
              <w:rPr>
                <w:color w:val="000000" w:themeColor="text1"/>
                <w:lang w:eastAsia="en-US"/>
              </w:rPr>
              <w:t>МП</w:t>
            </w:r>
          </w:p>
        </w:tc>
      </w:tr>
    </w:tbl>
    <w:p w:rsidR="006021D2" w:rsidRDefault="006021D2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</w:p>
    <w:p w:rsidR="00657786" w:rsidRDefault="00657786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</w:p>
    <w:p w:rsidR="00657786" w:rsidRDefault="00657786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</w:p>
    <w:p w:rsidR="00657786" w:rsidRDefault="00657786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</w:p>
    <w:p w:rsidR="00657786" w:rsidRDefault="00657786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</w:p>
    <w:p w:rsidR="00657786" w:rsidRDefault="00657786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</w:p>
    <w:p w:rsidR="00657786" w:rsidRDefault="00657786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</w:p>
    <w:p w:rsidR="00657786" w:rsidRDefault="00657786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</w:p>
    <w:p w:rsidR="00657786" w:rsidRDefault="00657786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</w:p>
    <w:p w:rsidR="00657786" w:rsidRDefault="00657786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</w:p>
    <w:p w:rsidR="006021D2" w:rsidRDefault="006021D2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Приложение №5</w:t>
      </w:r>
    </w:p>
    <w:p w:rsidR="006021D2" w:rsidRPr="006021D2" w:rsidRDefault="006021D2" w:rsidP="006021D2">
      <w:pPr>
        <w:widowControl w:val="0"/>
        <w:suppressAutoHyphens/>
        <w:ind w:firstLine="708"/>
        <w:jc w:val="right"/>
        <w:rPr>
          <w:rFonts w:eastAsiaTheme="minorHAnsi"/>
          <w:color w:val="000000" w:themeColor="text1"/>
          <w:lang w:eastAsia="en-US"/>
        </w:rPr>
      </w:pPr>
      <w:r w:rsidRPr="006021D2">
        <w:rPr>
          <w:rFonts w:eastAsiaTheme="minorHAnsi"/>
          <w:color w:val="000000" w:themeColor="text1"/>
          <w:lang w:eastAsia="en-US"/>
        </w:rPr>
        <w:t>к договору подряда № 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right"/>
        <w:rPr>
          <w:rFonts w:eastAsiaTheme="minorHAnsi"/>
          <w:color w:val="000000" w:themeColor="text1"/>
          <w:lang w:eastAsia="en-US"/>
        </w:rPr>
      </w:pPr>
      <w:r w:rsidRPr="006021D2">
        <w:rPr>
          <w:rFonts w:eastAsiaTheme="minorHAnsi"/>
          <w:color w:val="000000" w:themeColor="text1"/>
          <w:lang w:eastAsia="en-US"/>
        </w:rPr>
        <w:t>от «____» ___________ 2025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b/>
          <w:color w:val="000000" w:themeColor="text1"/>
          <w:lang w:eastAsia="en-US"/>
        </w:rPr>
      </w:pPr>
      <w:r w:rsidRPr="006021D2">
        <w:rPr>
          <w:b/>
          <w:color w:val="000000" w:themeColor="text1"/>
          <w:lang w:eastAsia="en-US"/>
        </w:rPr>
        <w:t>АКТ-ДОПУСК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b/>
          <w:color w:val="000000" w:themeColor="text1"/>
          <w:lang w:eastAsia="en-US"/>
        </w:rPr>
      </w:pPr>
      <w:r w:rsidRPr="006021D2">
        <w:rPr>
          <w:b/>
          <w:color w:val="000000" w:themeColor="text1"/>
          <w:lang w:eastAsia="en-US"/>
        </w:rPr>
        <w:t>для производства строительно-монтажных работ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b/>
          <w:color w:val="000000" w:themeColor="text1"/>
          <w:lang w:eastAsia="en-US"/>
        </w:rPr>
      </w:pPr>
      <w:r w:rsidRPr="006021D2">
        <w:rPr>
          <w:b/>
          <w:color w:val="000000" w:themeColor="text1"/>
          <w:lang w:eastAsia="en-US"/>
        </w:rPr>
        <w:t>на территории (организации)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b/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b/>
          <w:color w:val="000000" w:themeColor="text1"/>
          <w:u w:val="single"/>
          <w:lang w:eastAsia="en-US"/>
        </w:rPr>
      </w:pPr>
      <w:r w:rsidRPr="006021D2">
        <w:rPr>
          <w:b/>
          <w:color w:val="000000" w:themeColor="text1"/>
          <w:u w:val="single"/>
          <w:lang w:eastAsia="en-US"/>
        </w:rPr>
        <w:t>ООО «Теплоэнерго»</w:t>
      </w:r>
    </w:p>
    <w:p w:rsidR="006021D2" w:rsidRPr="006021D2" w:rsidRDefault="006021D2" w:rsidP="006021D2">
      <w:pPr>
        <w:widowControl w:val="0"/>
        <w:suppressAutoHyphens/>
        <w:ind w:firstLine="709"/>
        <w:jc w:val="right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right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 xml:space="preserve"> “___ ”_____________ 20___ г.</w:t>
      </w:r>
    </w:p>
    <w:p w:rsidR="006021D2" w:rsidRPr="006021D2" w:rsidRDefault="006021D2" w:rsidP="006021D2">
      <w:pPr>
        <w:widowControl w:val="0"/>
        <w:suppressAutoHyphens/>
        <w:ind w:firstLine="709"/>
        <w:jc w:val="right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Мы, нижеподписавшиеся, представитель организации______________________________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_____________________________________________________________________________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i/>
          <w:color w:val="000000" w:themeColor="text1"/>
          <w:sz w:val="20"/>
          <w:szCs w:val="20"/>
          <w:lang w:eastAsia="en-US"/>
        </w:rPr>
      </w:pPr>
      <w:r w:rsidRPr="006021D2">
        <w:rPr>
          <w:i/>
          <w:color w:val="000000" w:themeColor="text1"/>
          <w:sz w:val="20"/>
          <w:szCs w:val="20"/>
          <w:lang w:eastAsia="en-US"/>
        </w:rPr>
        <w:t>(Ф.И.О., должность)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i/>
          <w:color w:val="000000" w:themeColor="text1"/>
          <w:sz w:val="20"/>
          <w:szCs w:val="20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представитель генерального подрядчика (субподрядчика)____________________________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_____________________________________________________________________________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i/>
          <w:color w:val="000000" w:themeColor="text1"/>
          <w:sz w:val="20"/>
          <w:szCs w:val="20"/>
          <w:lang w:eastAsia="en-US"/>
        </w:rPr>
      </w:pPr>
      <w:r w:rsidRPr="006021D2">
        <w:rPr>
          <w:i/>
          <w:color w:val="000000" w:themeColor="text1"/>
          <w:sz w:val="20"/>
          <w:szCs w:val="20"/>
          <w:lang w:eastAsia="en-US"/>
        </w:rPr>
        <w:t>(Ф.И.О., должность)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i/>
          <w:color w:val="000000" w:themeColor="text1"/>
          <w:sz w:val="20"/>
          <w:szCs w:val="20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составили настоящий акт о нижеследующем.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Организация предоставляет участок (территорию), ограниченный координатами_________________________________________________________________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_____________________________________________________________________________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i/>
          <w:color w:val="000000" w:themeColor="text1"/>
          <w:sz w:val="20"/>
          <w:szCs w:val="20"/>
          <w:lang w:eastAsia="en-US"/>
        </w:rPr>
      </w:pPr>
      <w:r w:rsidRPr="006021D2">
        <w:rPr>
          <w:i/>
          <w:color w:val="000000" w:themeColor="text1"/>
          <w:sz w:val="20"/>
          <w:szCs w:val="20"/>
          <w:lang w:eastAsia="en-US"/>
        </w:rPr>
        <w:t>(наименование осей, отметок и номер чертежа)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для производства на нем________________________________________________________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_____________________________________________________________________________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_____________________________________________________________________________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center"/>
        <w:rPr>
          <w:i/>
          <w:color w:val="000000" w:themeColor="text1"/>
          <w:sz w:val="20"/>
          <w:szCs w:val="20"/>
          <w:lang w:eastAsia="en-US"/>
        </w:rPr>
      </w:pPr>
      <w:r w:rsidRPr="006021D2">
        <w:rPr>
          <w:i/>
          <w:color w:val="000000" w:themeColor="text1"/>
          <w:sz w:val="20"/>
          <w:szCs w:val="20"/>
          <w:lang w:eastAsia="en-US"/>
        </w:rPr>
        <w:t>(наименование работ)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под руководством технического персонала – представителя генерального подрядчика (субподрядчика) на следующий срок: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начало “___ ”_________________20____ г.    окончание “___ ”_______________20_____ г.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До начала работ необходимо выполнить следующие мероприятия, обеспечивающие безопасность производства работ</w:t>
      </w:r>
    </w:p>
    <w:tbl>
      <w:tblPr>
        <w:tblStyle w:val="12"/>
        <w:tblW w:w="9776" w:type="dxa"/>
        <w:tblLook w:val="04A0"/>
      </w:tblPr>
      <w:tblGrid>
        <w:gridCol w:w="698"/>
        <w:gridCol w:w="5829"/>
        <w:gridCol w:w="1671"/>
        <w:gridCol w:w="1578"/>
      </w:tblGrid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b/>
                <w:bCs/>
                <w:color w:val="000000"/>
              </w:rPr>
            </w:pPr>
            <w:r w:rsidRPr="006021D2">
              <w:rPr>
                <w:b/>
                <w:bCs/>
                <w:color w:val="000000"/>
              </w:rPr>
              <w:t>№ п/п</w:t>
            </w:r>
          </w:p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center"/>
              <w:rPr>
                <w:b/>
                <w:bCs/>
                <w:color w:val="000000"/>
              </w:rPr>
            </w:pPr>
            <w:r w:rsidRPr="006021D2">
              <w:rPr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center"/>
              <w:rPr>
                <w:b/>
                <w:bCs/>
                <w:color w:val="000000"/>
              </w:rPr>
            </w:pPr>
            <w:r w:rsidRPr="006021D2">
              <w:rPr>
                <w:b/>
                <w:bCs/>
                <w:color w:val="000000"/>
              </w:rPr>
              <w:t>Исполнитель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center"/>
              <w:rPr>
                <w:b/>
                <w:bCs/>
                <w:color w:val="000000"/>
              </w:rPr>
            </w:pPr>
            <w:r w:rsidRPr="006021D2">
              <w:rPr>
                <w:b/>
                <w:bCs/>
                <w:color w:val="000000"/>
              </w:rPr>
              <w:t>Срок</w:t>
            </w:r>
            <w:r w:rsidRPr="006021D2">
              <w:rPr>
                <w:b/>
                <w:bCs/>
                <w:color w:val="000000" w:themeColor="text1"/>
              </w:rPr>
              <w:t xml:space="preserve"> </w:t>
            </w:r>
            <w:r w:rsidRPr="006021D2">
              <w:rPr>
                <w:b/>
                <w:bCs/>
                <w:color w:val="000000"/>
              </w:rPr>
              <w:t>выполнения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1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Представить списки работников с указанием фамилии, имени, отчества, профессии, должности, а также предоставленных им руководителем организации прав и обязанностей.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2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Представить: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- перечень факторов, возникающих в результате производства работ (оказания услуги);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- 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lastRenderedPageBreak/>
              <w:t>3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Представить приказы (копии, выписки из приказов):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закреплении персонала (укомплектованности) на участке (ИТР, рабочие) с указанием контактных номеров телефонов работников подрядной организации, ответственных за производство работ.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назначении специалиста по охране труда или о возложении обязанностей специалиста по охране труда на одного из специалистов организации.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назначении специалиста по охране труда от организации</w:t>
            </w:r>
            <w:r w:rsidRPr="006021D2">
              <w:rPr>
                <w:color w:val="000000" w:themeColor="text1"/>
              </w:rPr>
              <w:t xml:space="preserve"> </w:t>
            </w:r>
            <w:r w:rsidRPr="006021D2">
              <w:rPr>
                <w:color w:val="000000"/>
              </w:rPr>
              <w:t>на строительную площадку, если численность работников превышает 50 человек.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назначении лиц, ответственных за соблюдение требований охраны труда, промышленной безопасности, санитарных норм и правил, экологическую безопасность на объекте с приложением копий протоколов и удостоверений.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назначении ответственных за организацию погрузочно-разгрузочных работ.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назначении ответственного за электрохозяйство с приложением копий протоколов и удостоверений.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назначение лица, ответственного за сохранность и исправность электроинструмента.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возложение обязанностей по проверке и браковке инструмента на инженерно-технического работника.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назначение лица, ответственного за состояние и исправность лестниц и стремянок.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назначении специалиста, ответственного за содержание ПС в работоспособном состоянии с приложением копий протоколов и удостоверений.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назначении специалиста, ответственного за безопасное производство работ с применением ПС с приложением копий протоколов и удостоверений.</w:t>
            </w:r>
          </w:p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допуске к работе машинистов, помощников машинистов, слесарей, электромонтеров и стропальщиков с приложением копий протоколов и удостоверений.</w:t>
            </w:r>
          </w:p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Приказы о назначении лиц, имеющих право выдачи наряда-допуска.</w:t>
            </w:r>
          </w:p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назначении ответственного руководителя работ на высоте с приложением копий удостоверений.</w:t>
            </w:r>
          </w:p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назначении ответственного за составление плана производства работ на высоте и плана мероприятий при аварийной ситуации и при проведении спасательных работ, а также проводящие обслуживание и периодический осмотр СИЗ с приложением копий удостоверений.</w:t>
            </w:r>
          </w:p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назначении специалиста, ответственного за пожарную безопасность при производстве пожароопасных (огневых работ) работ с приложением копий удостоверений.</w:t>
            </w:r>
          </w:p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proofErr w:type="gramStart"/>
            <w:r w:rsidRPr="006021D2">
              <w:rPr>
                <w:color w:val="000000"/>
              </w:rPr>
              <w:t>Приказ об организации технического надзора за безопасной эксплуатации ПС с приложением копий удостоверений.</w:t>
            </w:r>
            <w:proofErr w:type="gramEnd"/>
          </w:p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lastRenderedPageBreak/>
              <w:t>Приказ о производстве работ ПС вблизи ЛЭП.</w:t>
            </w:r>
          </w:p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 о создании постоянно действующей комиссии по проверке знаний требований охраны труда работников организации с приложением копий протоколов и удостоверений на членов комиссии.</w:t>
            </w:r>
          </w:p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 xml:space="preserve">Приказ о создании постоянно действующей комиссии по проверке знаний работников поднадзорных </w:t>
            </w:r>
            <w:proofErr w:type="spellStart"/>
            <w:r w:rsidRPr="006021D2">
              <w:rPr>
                <w:color w:val="000000"/>
              </w:rPr>
              <w:t>Ростехнадзору</w:t>
            </w:r>
            <w:proofErr w:type="spellEnd"/>
            <w:r w:rsidRPr="006021D2">
              <w:rPr>
                <w:color w:val="000000"/>
              </w:rPr>
              <w:t xml:space="preserve"> с приложением копий протоколов и удостоверений на членов комиссии.</w:t>
            </w:r>
          </w:p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Приказа о назначении комиссии ежегодной проверки знаний по электробезопасности с приложением копий протоколов и удостоверений на членов комиссии.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lastRenderedPageBreak/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lastRenderedPageBreak/>
              <w:t>4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Представить копии удостоверений, протоколов и других необходимых документов, дающих право на выполнение инженерно-техническими работниками и рабочим персоналом своих обязанностей и заявленных видов работ.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5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Представить комплект инструкций по охране труда по профессиям и видам работ.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6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Представить, утвержденный в своей организации, перечень работ при выполнении которых необходимо оформление наряда-допуска.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7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Обеспечить прохождение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8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Представить персонал для проведения вводного инструктажа лицу, ответственному от Заказчика на объекте.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9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Провести первичный инструктаж на рабочем месте с учетом местных особенностей, имеющихся на выделенном участке опасных факторов.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10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Представить журналы инструктажа на рабочем месте и инструктажа по пожарной безопасности.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11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Представить согласованные, утвержденные ППР (технологические карты) на все виды работ, с отметками об ознакомлении в них под роспись всех участников трудового процесса (ППР на высоте, при производстве погрузочно-разгрузочных работ и т.п.,)</w:t>
            </w:r>
            <w:r w:rsidRPr="006021D2">
              <w:rPr>
                <w:color w:val="000000" w:themeColor="text1"/>
              </w:rPr>
              <w:t xml:space="preserve"> т</w:t>
            </w:r>
            <w:r w:rsidRPr="006021D2">
              <w:rPr>
                <w:color w:val="000000"/>
              </w:rPr>
              <w:t>ехнологические карты на погрузочно-разгрузочные работы.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12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План мероприятий по эвакуации и спасению работников при возникновении аварийной ситуации и при проведении спасательных работ.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13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На границах зон постоянно действующих опасных производственных факторов установить защитные ограждения, а на границах зон потенциально опасных производственных факторов установить сигнальные ограждения и знаки безопасности (по ГОСТ12.4.026-2001).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14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 xml:space="preserve">Согласовать порядок подключения электрических машин, электрических механизмов и электрооборудования </w:t>
            </w:r>
            <w:r w:rsidRPr="006021D2">
              <w:rPr>
                <w:color w:val="000000"/>
              </w:rPr>
              <w:lastRenderedPageBreak/>
              <w:t>уполномоченным электротехническим персоналом подрядной организации.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lastRenderedPageBreak/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lastRenderedPageBreak/>
              <w:t>15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Обеспечить места проведения огневых работ, складские, санитарно-бытовые помещения огнетушителями и др. средствами пожаротушения и знаками безопасности (по ГОСТ 12.4.026-2001), в соответствии с Правилами противопожарного режима РФ.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16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Организовать обеспечение медицинским имуществом соответствии с требованиями приказа Министерства здравоохранения Российской Федерации от 15 декабря 2020 г. N 1331н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17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Обеспечить персонал средствами индивидуальной и коллективной защиты, исправными инструментом, оборудованием приспособлениями.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18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производства работ в охранных зонах сооружений или коммуникаций получить письменное разрешение организаций, ответственных за их эксплуатацию.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До начала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t>19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Соблюдать требования нормативных документов: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Постановление Правительства РФ от 24.12.2021 № 2464 О порядке обучения по охране труда и проверки знания требований охраны труда (с 01.09.2022г)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ГОСТ 12.0.004-90 ССБТ «Организация обучения безопасности труда»;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 xml:space="preserve">Правила по охране труда при эксплуатации объектов теплоснабжения и </w:t>
            </w:r>
            <w:proofErr w:type="spellStart"/>
            <w:r w:rsidRPr="006021D2">
              <w:rPr>
                <w:color w:val="000000"/>
              </w:rPr>
              <w:t>теплопотребляющих</w:t>
            </w:r>
            <w:proofErr w:type="spellEnd"/>
            <w:r w:rsidRPr="006021D2">
              <w:rPr>
                <w:color w:val="000000"/>
              </w:rPr>
              <w:t xml:space="preserve"> установок, утв. приказом Минтруда России от 17.12.2020 N 924н;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Правила по охране труда при работе на высоте, утв. приказом Минтруда России от 16.11.2020 N 782н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Правила по охране труда при эксплуатации электроустановок, утв. приказом Минтруда России от 15.12.2020 N 903н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Правила по охране труда при выполнении электросварочных и газосварочных работ, утв. приказом Минтруда России от 11.12.2020 N 884н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Правила по охране труда при погрузочно-разгрузочных работах и размещении грузов, утв. приказом Минтруда России от 28.10.2020 N 753н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Правила по охране труда на автомобильном транспорте, утв. приказом Минтруда России от 09.12.2020 N 871н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Правила по охране труда при работе в ограниченных и замкнутых пространствах, утв. приказом Минтруда России от 15.12.2020 N 902н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дезактивации, утв. приказом Минтруда России от 27.11.2020 N 834н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Правила по охране труда при выполнении окрасочных работ, утв. приказом Минтруда России от 02.12.2020 N 849н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lastRenderedPageBreak/>
              <w:t>Правила по охране труда при хранении, транспортировании и реализации нефтепродуктов, утв. приказом Минтруда России от 16.12.2020 N 915н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Правила по охране труда в строительстве, реконструкции и ремонте, утв. приказом Минтруда России от 11.12.2020 N 883н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Федеральные нормы и правила в области промышленной безопасности "Правила безопасности опасных производственных объектов, на которых используются подъемные сооружения", утв. приказом Федеральной службы по экологическому, технологическому и атомному надзору от 26 ноября 2020 года N 461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Правила безопасности сетей газораспределения и газопотребления, утв. приказом Федеральной службы по экологическому, технологическому и атомному надзору от 15 декабря 2020 года N 531</w:t>
            </w:r>
          </w:p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Правила противопожарного режима в Российской Федерации, утв. постановлением Правительства РФ от 16 сентября 2020 года N 1479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lastRenderedPageBreak/>
              <w:t>Постоянно на весь период производимых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  <w:tr w:rsidR="006021D2" w:rsidRPr="006021D2" w:rsidTr="00BD77A6">
        <w:tc>
          <w:tcPr>
            <w:tcW w:w="698" w:type="dxa"/>
          </w:tcPr>
          <w:p w:rsidR="006021D2" w:rsidRPr="006021D2" w:rsidRDefault="006021D2" w:rsidP="006021D2">
            <w:pPr>
              <w:widowControl w:val="0"/>
              <w:spacing w:before="100" w:after="100"/>
              <w:ind w:firstLine="29"/>
              <w:jc w:val="center"/>
              <w:rPr>
                <w:color w:val="000000"/>
              </w:rPr>
            </w:pPr>
            <w:r w:rsidRPr="006021D2">
              <w:rPr>
                <w:color w:val="000000"/>
              </w:rPr>
              <w:lastRenderedPageBreak/>
              <w:t>20</w:t>
            </w:r>
          </w:p>
        </w:tc>
        <w:tc>
          <w:tcPr>
            <w:tcW w:w="5829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В случае проведения работ, представляющих опасность для других организаций, участников строительного процесса, уведомить подрядчика письменно за 2-е суток до начала указанных работ.</w:t>
            </w:r>
          </w:p>
        </w:tc>
        <w:tc>
          <w:tcPr>
            <w:tcW w:w="1671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Постоянно на весь период производимых работ</w:t>
            </w:r>
          </w:p>
        </w:tc>
        <w:tc>
          <w:tcPr>
            <w:tcW w:w="1578" w:type="dxa"/>
          </w:tcPr>
          <w:p w:rsidR="006021D2" w:rsidRPr="006021D2" w:rsidRDefault="006021D2" w:rsidP="006021D2">
            <w:pPr>
              <w:widowControl w:val="0"/>
              <w:spacing w:before="100" w:after="100"/>
              <w:jc w:val="both"/>
              <w:rPr>
                <w:color w:val="000000"/>
              </w:rPr>
            </w:pPr>
            <w:r w:rsidRPr="006021D2">
              <w:rPr>
                <w:color w:val="000000"/>
              </w:rPr>
              <w:t>Подрядчик</w:t>
            </w:r>
          </w:p>
        </w:tc>
      </w:tr>
    </w:tbl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sz w:val="20"/>
          <w:szCs w:val="20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Срок выполнения ______________________________________________________________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Исполнитель__________________________________________________________________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Подрядчик                                                                   Заказчик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lang w:eastAsia="en-US"/>
        </w:rPr>
      </w:pPr>
      <w:r w:rsidRPr="006021D2">
        <w:rPr>
          <w:color w:val="000000" w:themeColor="text1"/>
          <w:lang w:eastAsia="en-US"/>
        </w:rPr>
        <w:t>________________________                                      __________________________________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i/>
          <w:color w:val="000000" w:themeColor="text1"/>
          <w:sz w:val="20"/>
          <w:szCs w:val="20"/>
          <w:lang w:eastAsia="en-US"/>
        </w:rPr>
      </w:pPr>
      <w:r w:rsidRPr="006021D2">
        <w:rPr>
          <w:i/>
          <w:color w:val="000000" w:themeColor="text1"/>
          <w:sz w:val="20"/>
          <w:szCs w:val="20"/>
          <w:lang w:eastAsia="en-US"/>
        </w:rPr>
        <w:t xml:space="preserve">              (подпись)                                                                                                          (подпись)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i/>
          <w:color w:val="000000" w:themeColor="text1"/>
          <w:sz w:val="20"/>
          <w:szCs w:val="20"/>
          <w:lang w:eastAsia="en-US"/>
        </w:rPr>
      </w:pP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i/>
          <w:color w:val="000000" w:themeColor="text1"/>
          <w:sz w:val="20"/>
          <w:szCs w:val="20"/>
          <w:lang w:eastAsia="en-US"/>
        </w:rPr>
      </w:pPr>
      <w:r w:rsidRPr="006021D2">
        <w:rPr>
          <w:i/>
          <w:color w:val="000000" w:themeColor="text1"/>
          <w:sz w:val="20"/>
          <w:szCs w:val="20"/>
          <w:lang w:eastAsia="en-US"/>
        </w:rPr>
        <w:t>Примечание. При необходимости ведения работ после истечения срока действия настоящего акта-допуска необходимо составить акт-допуск на новый срок.</w:t>
      </w:r>
    </w:p>
    <w:p w:rsidR="006021D2" w:rsidRPr="006021D2" w:rsidRDefault="006021D2" w:rsidP="006021D2">
      <w:pPr>
        <w:widowControl w:val="0"/>
        <w:suppressAutoHyphens/>
        <w:ind w:firstLine="709"/>
        <w:jc w:val="both"/>
        <w:rPr>
          <w:color w:val="000000" w:themeColor="text1"/>
          <w:sz w:val="20"/>
          <w:szCs w:val="20"/>
          <w:lang w:eastAsia="en-US"/>
        </w:rPr>
      </w:pPr>
    </w:p>
    <w:p w:rsidR="006021D2" w:rsidRPr="006021D2" w:rsidRDefault="006021D2" w:rsidP="006021D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021D2" w:rsidRDefault="006021D2" w:rsidP="0012138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021D2" w:rsidSect="00867D64">
      <w:pgSz w:w="11906" w:h="16838"/>
      <w:pgMar w:top="851" w:right="566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807"/>
    <w:multiLevelType w:val="hybridMultilevel"/>
    <w:tmpl w:val="5A48D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41CE4"/>
    <w:multiLevelType w:val="hybridMultilevel"/>
    <w:tmpl w:val="8F727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C58BF"/>
    <w:multiLevelType w:val="hybridMultilevel"/>
    <w:tmpl w:val="7004A20C"/>
    <w:lvl w:ilvl="0" w:tplc="57EC93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4922C3"/>
    <w:multiLevelType w:val="hybridMultilevel"/>
    <w:tmpl w:val="B566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270AE"/>
    <w:multiLevelType w:val="multilevel"/>
    <w:tmpl w:val="14CAE27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0DC31AE"/>
    <w:multiLevelType w:val="hybridMultilevel"/>
    <w:tmpl w:val="359615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61850E1"/>
    <w:multiLevelType w:val="multilevel"/>
    <w:tmpl w:val="3988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A5DA4"/>
    <w:multiLevelType w:val="hybridMultilevel"/>
    <w:tmpl w:val="0572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C1355"/>
    <w:multiLevelType w:val="hybridMultilevel"/>
    <w:tmpl w:val="8F727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416AC"/>
    <w:rsid w:val="00015C87"/>
    <w:rsid w:val="00042A26"/>
    <w:rsid w:val="00044046"/>
    <w:rsid w:val="000A0414"/>
    <w:rsid w:val="000B5D55"/>
    <w:rsid w:val="000D3AB8"/>
    <w:rsid w:val="000F2773"/>
    <w:rsid w:val="000F594E"/>
    <w:rsid w:val="00120C39"/>
    <w:rsid w:val="00121383"/>
    <w:rsid w:val="00156602"/>
    <w:rsid w:val="00164E98"/>
    <w:rsid w:val="00175EEC"/>
    <w:rsid w:val="00190A7F"/>
    <w:rsid w:val="0019456F"/>
    <w:rsid w:val="001A1096"/>
    <w:rsid w:val="001A6F7A"/>
    <w:rsid w:val="001D2A72"/>
    <w:rsid w:val="001E3B90"/>
    <w:rsid w:val="001F4796"/>
    <w:rsid w:val="00240D21"/>
    <w:rsid w:val="00270EB3"/>
    <w:rsid w:val="00272F7B"/>
    <w:rsid w:val="00286F12"/>
    <w:rsid w:val="00294627"/>
    <w:rsid w:val="002B4C8F"/>
    <w:rsid w:val="002B5074"/>
    <w:rsid w:val="002B5E89"/>
    <w:rsid w:val="002F0310"/>
    <w:rsid w:val="00305662"/>
    <w:rsid w:val="003326BA"/>
    <w:rsid w:val="003721FA"/>
    <w:rsid w:val="003C304D"/>
    <w:rsid w:val="003D3B01"/>
    <w:rsid w:val="003F29F1"/>
    <w:rsid w:val="00406859"/>
    <w:rsid w:val="00416298"/>
    <w:rsid w:val="0042599D"/>
    <w:rsid w:val="004439AC"/>
    <w:rsid w:val="00455C59"/>
    <w:rsid w:val="00472B65"/>
    <w:rsid w:val="00474352"/>
    <w:rsid w:val="004C1AFF"/>
    <w:rsid w:val="004D61AC"/>
    <w:rsid w:val="004D75E9"/>
    <w:rsid w:val="00551536"/>
    <w:rsid w:val="005659FD"/>
    <w:rsid w:val="005B4464"/>
    <w:rsid w:val="005F3352"/>
    <w:rsid w:val="006021D2"/>
    <w:rsid w:val="00647612"/>
    <w:rsid w:val="00657786"/>
    <w:rsid w:val="00686C75"/>
    <w:rsid w:val="00694A25"/>
    <w:rsid w:val="006B09FF"/>
    <w:rsid w:val="006C5A61"/>
    <w:rsid w:val="00702E3C"/>
    <w:rsid w:val="00706827"/>
    <w:rsid w:val="007416AC"/>
    <w:rsid w:val="00756F15"/>
    <w:rsid w:val="00766024"/>
    <w:rsid w:val="00777E52"/>
    <w:rsid w:val="00797AFC"/>
    <w:rsid w:val="007A6894"/>
    <w:rsid w:val="007E55FD"/>
    <w:rsid w:val="0080177E"/>
    <w:rsid w:val="00801F1C"/>
    <w:rsid w:val="00867D64"/>
    <w:rsid w:val="008B02BA"/>
    <w:rsid w:val="008D2AF3"/>
    <w:rsid w:val="008F6018"/>
    <w:rsid w:val="008F6B6B"/>
    <w:rsid w:val="0090084F"/>
    <w:rsid w:val="0090120D"/>
    <w:rsid w:val="00954169"/>
    <w:rsid w:val="0096780A"/>
    <w:rsid w:val="009B3BC5"/>
    <w:rsid w:val="009E13D2"/>
    <w:rsid w:val="009E62CD"/>
    <w:rsid w:val="009F1EB2"/>
    <w:rsid w:val="00A02D4E"/>
    <w:rsid w:val="00A22298"/>
    <w:rsid w:val="00A44378"/>
    <w:rsid w:val="00A61AD7"/>
    <w:rsid w:val="00A7331D"/>
    <w:rsid w:val="00A80066"/>
    <w:rsid w:val="00A87414"/>
    <w:rsid w:val="00A92358"/>
    <w:rsid w:val="00A973F3"/>
    <w:rsid w:val="00AB10DF"/>
    <w:rsid w:val="00AD10E1"/>
    <w:rsid w:val="00B06906"/>
    <w:rsid w:val="00B66A3E"/>
    <w:rsid w:val="00B8132C"/>
    <w:rsid w:val="00B918DD"/>
    <w:rsid w:val="00BC6B3D"/>
    <w:rsid w:val="00BD77A6"/>
    <w:rsid w:val="00BE6BA2"/>
    <w:rsid w:val="00C02AFF"/>
    <w:rsid w:val="00C07F01"/>
    <w:rsid w:val="00C16E2C"/>
    <w:rsid w:val="00C30C46"/>
    <w:rsid w:val="00C403FE"/>
    <w:rsid w:val="00C45D0E"/>
    <w:rsid w:val="00C47A9C"/>
    <w:rsid w:val="00C52C24"/>
    <w:rsid w:val="00C52F83"/>
    <w:rsid w:val="00C70D88"/>
    <w:rsid w:val="00C74B6B"/>
    <w:rsid w:val="00C82121"/>
    <w:rsid w:val="00CE55E0"/>
    <w:rsid w:val="00CF3C44"/>
    <w:rsid w:val="00D0156A"/>
    <w:rsid w:val="00D1326D"/>
    <w:rsid w:val="00D15EA5"/>
    <w:rsid w:val="00D35591"/>
    <w:rsid w:val="00D6077F"/>
    <w:rsid w:val="00DA03D9"/>
    <w:rsid w:val="00DB6FF4"/>
    <w:rsid w:val="00DD1856"/>
    <w:rsid w:val="00DD524F"/>
    <w:rsid w:val="00DE2F33"/>
    <w:rsid w:val="00DE4C79"/>
    <w:rsid w:val="00DF1C87"/>
    <w:rsid w:val="00DF24C7"/>
    <w:rsid w:val="00E0498F"/>
    <w:rsid w:val="00E135F7"/>
    <w:rsid w:val="00E27D85"/>
    <w:rsid w:val="00E37CD7"/>
    <w:rsid w:val="00E45074"/>
    <w:rsid w:val="00E563F1"/>
    <w:rsid w:val="00EA317B"/>
    <w:rsid w:val="00EC60BC"/>
    <w:rsid w:val="00EE50B8"/>
    <w:rsid w:val="00F12FFB"/>
    <w:rsid w:val="00F15360"/>
    <w:rsid w:val="00F17C92"/>
    <w:rsid w:val="00F50DD8"/>
    <w:rsid w:val="00F77E2B"/>
    <w:rsid w:val="00F9289A"/>
    <w:rsid w:val="00FB105B"/>
    <w:rsid w:val="00FB452A"/>
    <w:rsid w:val="00FE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AF3"/>
    <w:rPr>
      <w:sz w:val="24"/>
      <w:szCs w:val="24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Ðàçäåë"/>
    <w:basedOn w:val="a"/>
    <w:next w:val="a"/>
    <w:link w:val="10"/>
    <w:uiPriority w:val="99"/>
    <w:qFormat/>
    <w:rsid w:val="007A68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16AC"/>
    <w:rPr>
      <w:color w:val="0000FF"/>
      <w:u w:val="single"/>
    </w:rPr>
  </w:style>
  <w:style w:type="character" w:customStyle="1" w:styleId="b-headertitle">
    <w:name w:val="b-header__title"/>
    <w:basedOn w:val="a0"/>
    <w:rsid w:val="007416AC"/>
  </w:style>
  <w:style w:type="paragraph" w:customStyle="1" w:styleId="p1">
    <w:name w:val="p1"/>
    <w:basedOn w:val="a"/>
    <w:rsid w:val="007416AC"/>
    <w:pPr>
      <w:spacing w:before="100" w:beforeAutospacing="1" w:after="100" w:afterAutospacing="1"/>
    </w:pPr>
  </w:style>
  <w:style w:type="character" w:customStyle="1" w:styleId="s1">
    <w:name w:val="s1"/>
    <w:basedOn w:val="a0"/>
    <w:rsid w:val="007416AC"/>
  </w:style>
  <w:style w:type="paragraph" w:customStyle="1" w:styleId="p2">
    <w:name w:val="p2"/>
    <w:basedOn w:val="a"/>
    <w:rsid w:val="007416AC"/>
    <w:pPr>
      <w:spacing w:before="100" w:beforeAutospacing="1" w:after="100" w:afterAutospacing="1"/>
    </w:pPr>
  </w:style>
  <w:style w:type="paragraph" w:customStyle="1" w:styleId="p3">
    <w:name w:val="p3"/>
    <w:basedOn w:val="a"/>
    <w:rsid w:val="007416AC"/>
    <w:pPr>
      <w:spacing w:before="100" w:beforeAutospacing="1" w:after="100" w:afterAutospacing="1"/>
    </w:pPr>
  </w:style>
  <w:style w:type="paragraph" w:customStyle="1" w:styleId="p4">
    <w:name w:val="p4"/>
    <w:basedOn w:val="a"/>
    <w:rsid w:val="007416AC"/>
    <w:pPr>
      <w:spacing w:before="100" w:beforeAutospacing="1" w:after="100" w:afterAutospacing="1"/>
    </w:pPr>
  </w:style>
  <w:style w:type="paragraph" w:customStyle="1" w:styleId="p5">
    <w:name w:val="p5"/>
    <w:basedOn w:val="a"/>
    <w:rsid w:val="007416AC"/>
    <w:pPr>
      <w:spacing w:before="100" w:beforeAutospacing="1" w:after="100" w:afterAutospacing="1"/>
    </w:pPr>
  </w:style>
  <w:style w:type="character" w:customStyle="1" w:styleId="s2">
    <w:name w:val="s2"/>
    <w:basedOn w:val="a0"/>
    <w:rsid w:val="007416AC"/>
  </w:style>
  <w:style w:type="character" w:customStyle="1" w:styleId="s3">
    <w:name w:val="s3"/>
    <w:basedOn w:val="a0"/>
    <w:rsid w:val="007416AC"/>
  </w:style>
  <w:style w:type="paragraph" w:customStyle="1" w:styleId="p6">
    <w:name w:val="p6"/>
    <w:basedOn w:val="a"/>
    <w:rsid w:val="007416AC"/>
    <w:pPr>
      <w:spacing w:before="100" w:beforeAutospacing="1" w:after="100" w:afterAutospacing="1"/>
    </w:pPr>
  </w:style>
  <w:style w:type="paragraph" w:customStyle="1" w:styleId="p7">
    <w:name w:val="p7"/>
    <w:basedOn w:val="a"/>
    <w:rsid w:val="007416AC"/>
    <w:pPr>
      <w:spacing w:before="100" w:beforeAutospacing="1" w:after="100" w:afterAutospacing="1"/>
    </w:pPr>
  </w:style>
  <w:style w:type="paragraph" w:customStyle="1" w:styleId="p8">
    <w:name w:val="p8"/>
    <w:basedOn w:val="a"/>
    <w:rsid w:val="007416AC"/>
    <w:pPr>
      <w:spacing w:before="100" w:beforeAutospacing="1" w:after="100" w:afterAutospacing="1"/>
    </w:pPr>
  </w:style>
  <w:style w:type="character" w:customStyle="1" w:styleId="s4">
    <w:name w:val="s4"/>
    <w:basedOn w:val="a0"/>
    <w:rsid w:val="007416AC"/>
  </w:style>
  <w:style w:type="character" w:customStyle="1" w:styleId="s5">
    <w:name w:val="s5"/>
    <w:basedOn w:val="a0"/>
    <w:rsid w:val="007416AC"/>
  </w:style>
  <w:style w:type="paragraph" w:customStyle="1" w:styleId="p12">
    <w:name w:val="p12"/>
    <w:basedOn w:val="a"/>
    <w:rsid w:val="007416AC"/>
    <w:pPr>
      <w:spacing w:before="100" w:beforeAutospacing="1" w:after="100" w:afterAutospacing="1"/>
    </w:pPr>
  </w:style>
  <w:style w:type="paragraph" w:customStyle="1" w:styleId="p13">
    <w:name w:val="p13"/>
    <w:basedOn w:val="a"/>
    <w:rsid w:val="007416AC"/>
    <w:pPr>
      <w:spacing w:before="100" w:beforeAutospacing="1" w:after="100" w:afterAutospacing="1"/>
    </w:pPr>
  </w:style>
  <w:style w:type="paragraph" w:customStyle="1" w:styleId="p16">
    <w:name w:val="p16"/>
    <w:basedOn w:val="a"/>
    <w:rsid w:val="007416AC"/>
    <w:pPr>
      <w:spacing w:before="100" w:beforeAutospacing="1" w:after="100" w:afterAutospacing="1"/>
    </w:pPr>
  </w:style>
  <w:style w:type="paragraph" w:customStyle="1" w:styleId="p17">
    <w:name w:val="p17"/>
    <w:basedOn w:val="a"/>
    <w:rsid w:val="007416AC"/>
    <w:pPr>
      <w:spacing w:before="100" w:beforeAutospacing="1" w:after="100" w:afterAutospacing="1"/>
    </w:pPr>
  </w:style>
  <w:style w:type="paragraph" w:customStyle="1" w:styleId="p18">
    <w:name w:val="p18"/>
    <w:basedOn w:val="a"/>
    <w:rsid w:val="007416AC"/>
    <w:pPr>
      <w:spacing w:before="100" w:beforeAutospacing="1" w:after="100" w:afterAutospacing="1"/>
    </w:pPr>
  </w:style>
  <w:style w:type="paragraph" w:customStyle="1" w:styleId="p19">
    <w:name w:val="p19"/>
    <w:basedOn w:val="a"/>
    <w:rsid w:val="007416AC"/>
    <w:pPr>
      <w:spacing w:before="100" w:beforeAutospacing="1" w:after="100" w:afterAutospacing="1"/>
    </w:pPr>
  </w:style>
  <w:style w:type="paragraph" w:customStyle="1" w:styleId="p20">
    <w:name w:val="p20"/>
    <w:basedOn w:val="a"/>
    <w:rsid w:val="007416AC"/>
    <w:pPr>
      <w:spacing w:before="100" w:beforeAutospacing="1" w:after="100" w:afterAutospacing="1"/>
    </w:pPr>
  </w:style>
  <w:style w:type="paragraph" w:customStyle="1" w:styleId="p23">
    <w:name w:val="p23"/>
    <w:basedOn w:val="a"/>
    <w:rsid w:val="007416AC"/>
    <w:pPr>
      <w:spacing w:before="100" w:beforeAutospacing="1" w:after="100" w:afterAutospacing="1"/>
    </w:pPr>
  </w:style>
  <w:style w:type="paragraph" w:customStyle="1" w:styleId="p24">
    <w:name w:val="p24"/>
    <w:basedOn w:val="a"/>
    <w:rsid w:val="007416AC"/>
    <w:pPr>
      <w:spacing w:before="100" w:beforeAutospacing="1" w:after="100" w:afterAutospacing="1"/>
    </w:pPr>
  </w:style>
  <w:style w:type="paragraph" w:customStyle="1" w:styleId="p26">
    <w:name w:val="p26"/>
    <w:basedOn w:val="a"/>
    <w:rsid w:val="007416AC"/>
    <w:pPr>
      <w:spacing w:before="100" w:beforeAutospacing="1" w:after="100" w:afterAutospacing="1"/>
    </w:pPr>
  </w:style>
  <w:style w:type="paragraph" w:customStyle="1" w:styleId="p27">
    <w:name w:val="p27"/>
    <w:basedOn w:val="a"/>
    <w:rsid w:val="007416AC"/>
    <w:pPr>
      <w:spacing w:before="100" w:beforeAutospacing="1" w:after="100" w:afterAutospacing="1"/>
    </w:pPr>
  </w:style>
  <w:style w:type="paragraph" w:customStyle="1" w:styleId="p28">
    <w:name w:val="p28"/>
    <w:basedOn w:val="a"/>
    <w:rsid w:val="007416AC"/>
    <w:pPr>
      <w:spacing w:before="100" w:beforeAutospacing="1" w:after="100" w:afterAutospacing="1"/>
    </w:pPr>
  </w:style>
  <w:style w:type="paragraph" w:customStyle="1" w:styleId="p29">
    <w:name w:val="p29"/>
    <w:basedOn w:val="a"/>
    <w:rsid w:val="007416AC"/>
    <w:pPr>
      <w:spacing w:before="100" w:beforeAutospacing="1" w:after="100" w:afterAutospacing="1"/>
    </w:pPr>
  </w:style>
  <w:style w:type="paragraph" w:customStyle="1" w:styleId="ConsPlusNormal">
    <w:name w:val="ConsPlusNormal"/>
    <w:rsid w:val="003D3B0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B507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6476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E27D85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Ðàçäåë Знак"/>
    <w:link w:val="1"/>
    <w:uiPriority w:val="99"/>
    <w:rsid w:val="007A6894"/>
    <w:rPr>
      <w:rFonts w:ascii="Cambria" w:hAnsi="Cambria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7A6894"/>
  </w:style>
  <w:style w:type="paragraph" w:styleId="a5">
    <w:name w:val="footer"/>
    <w:basedOn w:val="a"/>
    <w:link w:val="a6"/>
    <w:uiPriority w:val="99"/>
    <w:rsid w:val="007A6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A6894"/>
    <w:rPr>
      <w:sz w:val="24"/>
      <w:szCs w:val="24"/>
    </w:rPr>
  </w:style>
  <w:style w:type="character" w:styleId="a7">
    <w:name w:val="page number"/>
    <w:rsid w:val="007A6894"/>
  </w:style>
  <w:style w:type="paragraph" w:styleId="a8">
    <w:name w:val="No Spacing"/>
    <w:aliases w:val="для таблиц,No Spacing,No Spacing1,Без интервала11"/>
    <w:link w:val="a9"/>
    <w:uiPriority w:val="1"/>
    <w:qFormat/>
    <w:rsid w:val="007A6894"/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aliases w:val="Heder,Titul"/>
    <w:basedOn w:val="a"/>
    <w:link w:val="ab"/>
    <w:uiPriority w:val="99"/>
    <w:rsid w:val="007A68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Heder Знак,Titul Знак"/>
    <w:link w:val="aa"/>
    <w:uiPriority w:val="99"/>
    <w:rsid w:val="007A6894"/>
    <w:rPr>
      <w:sz w:val="24"/>
      <w:szCs w:val="24"/>
    </w:rPr>
  </w:style>
  <w:style w:type="character" w:customStyle="1" w:styleId="a9">
    <w:name w:val="Без интервала Знак"/>
    <w:aliases w:val="для таблиц Знак,No Spacing Знак,No Spacing1 Знак,Без интервала11 Знак"/>
    <w:link w:val="a8"/>
    <w:uiPriority w:val="1"/>
    <w:rsid w:val="007A6894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7A6894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unhideWhenUsed/>
    <w:rsid w:val="007A68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7A6894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7A6894"/>
    <w:pPr>
      <w:spacing w:before="100" w:beforeAutospacing="1" w:after="100" w:afterAutospacing="1"/>
    </w:pPr>
  </w:style>
  <w:style w:type="table" w:styleId="af">
    <w:name w:val="Table Grid"/>
    <w:basedOn w:val="a1"/>
    <w:uiPriority w:val="59"/>
    <w:rsid w:val="007A68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*МойСписок1.1.1. Знак"/>
    <w:qFormat/>
    <w:rsid w:val="00121383"/>
    <w:rPr>
      <w:rFonts w:eastAsia="Calibri" w:cs="Calibri"/>
      <w:color w:val="000000"/>
      <w:sz w:val="24"/>
      <w:szCs w:val="24"/>
    </w:rPr>
  </w:style>
  <w:style w:type="table" w:customStyle="1" w:styleId="2">
    <w:name w:val="Сетка таблицы2"/>
    <w:basedOn w:val="a1"/>
    <w:uiPriority w:val="59"/>
    <w:rsid w:val="00121383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6021D2"/>
    <w:pPr>
      <w:suppressAutoHyphens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2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37</Pages>
  <Words>11338</Words>
  <Characters>64628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</cp:lastModifiedBy>
  <cp:revision>11</cp:revision>
  <cp:lastPrinted>2025-03-19T10:13:00Z</cp:lastPrinted>
  <dcterms:created xsi:type="dcterms:W3CDTF">2025-03-12T05:07:00Z</dcterms:created>
  <dcterms:modified xsi:type="dcterms:W3CDTF">2025-03-20T09:28:00Z</dcterms:modified>
</cp:coreProperties>
</file>