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D4FB3" w14:textId="1E22514D" w:rsidR="0042514C" w:rsidRDefault="003A7AAF" w:rsidP="003229F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Техническое задание</w:t>
      </w:r>
    </w:p>
    <w:p w14:paraId="2595B085" w14:textId="6A52168A" w:rsidR="003229F0" w:rsidRPr="003229F0" w:rsidRDefault="00E81A39" w:rsidP="003229F0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На поставку средств для</w:t>
      </w:r>
      <w:r w:rsidR="004C142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д</w:t>
      </w:r>
      <w:r w:rsidR="004C142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ератизации</w:t>
      </w:r>
      <w:r w:rsidR="0020745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в</w:t>
      </w:r>
      <w:r w:rsidR="004C142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животноводческих, складских, бытовых помещений</w:t>
      </w:r>
      <w:r w:rsidR="0079619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.</w:t>
      </w:r>
    </w:p>
    <w:tbl>
      <w:tblPr>
        <w:tblStyle w:val="a9"/>
        <w:tblW w:w="9345" w:type="dxa"/>
        <w:tblLayout w:type="fixed"/>
        <w:tblLook w:val="04A0" w:firstRow="1" w:lastRow="0" w:firstColumn="1" w:lastColumn="0" w:noHBand="0" w:noVBand="1"/>
      </w:tblPr>
      <w:tblGrid>
        <w:gridCol w:w="1127"/>
        <w:gridCol w:w="2979"/>
        <w:gridCol w:w="5239"/>
      </w:tblGrid>
      <w:tr w:rsidR="00EF5EA9" w:rsidRPr="00133184" w14:paraId="70C4D21F" w14:textId="77777777" w:rsidTr="0091313F">
        <w:trPr>
          <w:trHeight w:val="803"/>
        </w:trPr>
        <w:tc>
          <w:tcPr>
            <w:tcW w:w="1127" w:type="dxa"/>
          </w:tcPr>
          <w:p w14:paraId="1B9C0E92" w14:textId="77777777" w:rsidR="00EF5EA9" w:rsidRPr="00133184" w:rsidRDefault="003A7A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133184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2979" w:type="dxa"/>
          </w:tcPr>
          <w:p w14:paraId="4CE7C8EF" w14:textId="77777777" w:rsidR="00EF5EA9" w:rsidRPr="00133184" w:rsidRDefault="003A7A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133184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Наименование показателя</w:t>
            </w:r>
          </w:p>
        </w:tc>
        <w:tc>
          <w:tcPr>
            <w:tcW w:w="5239" w:type="dxa"/>
          </w:tcPr>
          <w:p w14:paraId="7314671E" w14:textId="77777777" w:rsidR="00EF5EA9" w:rsidRPr="00133184" w:rsidRDefault="003A7A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133184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Характеристика</w:t>
            </w:r>
          </w:p>
        </w:tc>
      </w:tr>
      <w:tr w:rsidR="003229F0" w:rsidRPr="00133184" w14:paraId="3182A2D5" w14:textId="77777777">
        <w:tc>
          <w:tcPr>
            <w:tcW w:w="1127" w:type="dxa"/>
          </w:tcPr>
          <w:p w14:paraId="594F36CE" w14:textId="4D7767E3" w:rsidR="003229F0" w:rsidRPr="00133184" w:rsidRDefault="003229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2979" w:type="dxa"/>
          </w:tcPr>
          <w:p w14:paraId="4EF65746" w14:textId="21F5AB16" w:rsidR="003229F0" w:rsidRPr="00133184" w:rsidRDefault="003229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Заказчик</w:t>
            </w:r>
          </w:p>
        </w:tc>
        <w:tc>
          <w:tcPr>
            <w:tcW w:w="5239" w:type="dxa"/>
          </w:tcPr>
          <w:p w14:paraId="5B7EFB7C" w14:textId="372DBD45" w:rsidR="003229F0" w:rsidRPr="00133184" w:rsidRDefault="003229F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ООО </w:t>
            </w:r>
            <w:r w:rsidR="0091313F"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«</w:t>
            </w:r>
            <w:r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Агрофирма </w:t>
            </w:r>
            <w:proofErr w:type="spellStart"/>
            <w:r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Ариант</w:t>
            </w:r>
            <w:proofErr w:type="spellEnd"/>
            <w:r w:rsidR="0091313F"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».</w:t>
            </w:r>
          </w:p>
        </w:tc>
      </w:tr>
      <w:tr w:rsidR="003229F0" w:rsidRPr="00133184" w14:paraId="3DB4DC0B" w14:textId="77777777">
        <w:tc>
          <w:tcPr>
            <w:tcW w:w="1127" w:type="dxa"/>
          </w:tcPr>
          <w:p w14:paraId="02AE738C" w14:textId="73EA7AAE" w:rsidR="003229F0" w:rsidRPr="00133184" w:rsidRDefault="003229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2979" w:type="dxa"/>
          </w:tcPr>
          <w:p w14:paraId="79937F39" w14:textId="26481CC6" w:rsidR="003229F0" w:rsidRPr="00133184" w:rsidRDefault="003229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Предмет закупки,  ОКПД</w:t>
            </w:r>
          </w:p>
        </w:tc>
        <w:tc>
          <w:tcPr>
            <w:tcW w:w="5239" w:type="dxa"/>
          </w:tcPr>
          <w:p w14:paraId="2A84A4D9" w14:textId="5BFBB6A4" w:rsidR="0079619A" w:rsidRPr="00133184" w:rsidRDefault="00E81A39" w:rsidP="0081326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Поставка средств </w:t>
            </w:r>
            <w:r w:rsidR="0079619A"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для </w:t>
            </w:r>
            <w:r w:rsidR="004C142F" w:rsidRPr="00133184">
              <w:rPr>
                <w:rFonts w:ascii="Times New Roman" w:eastAsia="Times New Roman" w:hAnsi="Times New Roman" w:cs="Times New Roman"/>
                <w:color w:val="000000"/>
                <w:kern w:val="2"/>
                <w:sz w:val="25"/>
                <w:szCs w:val="25"/>
                <w:lang w:eastAsia="zh-CN"/>
              </w:rPr>
              <w:t>дератизации животноводческих, складских, бытовых помещений</w:t>
            </w:r>
            <w:r w:rsidR="004C142F"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  <w:r w:rsidR="003229F0"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ОКД ОКПД 2</w:t>
            </w:r>
            <w:r w:rsidR="0079619A"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0.20.1</w:t>
            </w:r>
            <w:r w:rsidR="004C142F"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9</w:t>
            </w:r>
            <w:r w:rsidR="0079619A"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.000</w:t>
            </w:r>
          </w:p>
        </w:tc>
      </w:tr>
      <w:tr w:rsidR="002E0DD0" w:rsidRPr="00133184" w14:paraId="540D67F0" w14:textId="77777777">
        <w:tc>
          <w:tcPr>
            <w:tcW w:w="1127" w:type="dxa"/>
          </w:tcPr>
          <w:p w14:paraId="49BDE293" w14:textId="71F845E1" w:rsidR="002E0DD0" w:rsidRPr="00133184" w:rsidRDefault="002E0DD0" w:rsidP="002E0D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2979" w:type="dxa"/>
          </w:tcPr>
          <w:p w14:paraId="14AA1039" w14:textId="361E02D6" w:rsidR="002E0DD0" w:rsidRPr="00133184" w:rsidRDefault="002E0DD0" w:rsidP="002E0D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Формула выпуска</w:t>
            </w:r>
          </w:p>
        </w:tc>
        <w:tc>
          <w:tcPr>
            <w:tcW w:w="5239" w:type="dxa"/>
          </w:tcPr>
          <w:p w14:paraId="5B3D26FC" w14:textId="00C3F0DC" w:rsidR="002E0DD0" w:rsidRPr="00133184" w:rsidRDefault="00E81A39" w:rsidP="0081326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Тесто</w:t>
            </w:r>
            <w:r w:rsidR="00D76F3F"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образная</w:t>
            </w:r>
          </w:p>
        </w:tc>
      </w:tr>
      <w:tr w:rsidR="002E0DD0" w:rsidRPr="00133184" w14:paraId="5A771CB2" w14:textId="77777777">
        <w:tc>
          <w:tcPr>
            <w:tcW w:w="1127" w:type="dxa"/>
          </w:tcPr>
          <w:p w14:paraId="21594C96" w14:textId="2B8D4EB3" w:rsidR="002E0DD0" w:rsidRPr="00133184" w:rsidRDefault="002E0DD0" w:rsidP="002E0D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2979" w:type="dxa"/>
          </w:tcPr>
          <w:p w14:paraId="79DBEDA1" w14:textId="385FA8A7" w:rsidR="002E0DD0" w:rsidRPr="00133184" w:rsidRDefault="002E0DD0" w:rsidP="002E0D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Применение</w:t>
            </w:r>
          </w:p>
        </w:tc>
        <w:tc>
          <w:tcPr>
            <w:tcW w:w="5239" w:type="dxa"/>
          </w:tcPr>
          <w:p w14:paraId="05384336" w14:textId="3CD1B334" w:rsidR="002E0DD0" w:rsidRPr="00133184" w:rsidRDefault="001E22B3" w:rsidP="0081326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Родентицидное средство для уничтожения грызунов (крыс, мышей). </w:t>
            </w:r>
          </w:p>
        </w:tc>
      </w:tr>
      <w:tr w:rsidR="002E0DD0" w:rsidRPr="00133184" w14:paraId="7312E20B" w14:textId="77777777" w:rsidTr="00813263">
        <w:trPr>
          <w:trHeight w:val="1066"/>
        </w:trPr>
        <w:tc>
          <w:tcPr>
            <w:tcW w:w="1127" w:type="dxa"/>
          </w:tcPr>
          <w:p w14:paraId="71E8624A" w14:textId="0E60A199" w:rsidR="002E0DD0" w:rsidRPr="00133184" w:rsidRDefault="002E0DD0" w:rsidP="002E0D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5.</w:t>
            </w:r>
          </w:p>
        </w:tc>
        <w:tc>
          <w:tcPr>
            <w:tcW w:w="2979" w:type="dxa"/>
          </w:tcPr>
          <w:p w14:paraId="7B0FA9AA" w14:textId="360DF76E" w:rsidR="002E0DD0" w:rsidRPr="00133184" w:rsidRDefault="002E0DD0" w:rsidP="002E0D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3184">
              <w:rPr>
                <w:rFonts w:ascii="Times New Roman" w:hAnsi="Times New Roman" w:cs="Times New Roman"/>
                <w:sz w:val="25"/>
                <w:szCs w:val="25"/>
              </w:rPr>
              <w:t>Состав</w:t>
            </w:r>
          </w:p>
        </w:tc>
        <w:tc>
          <w:tcPr>
            <w:tcW w:w="5239" w:type="dxa"/>
          </w:tcPr>
          <w:p w14:paraId="22ECD778" w14:textId="33D546BE" w:rsidR="002E0DD0" w:rsidRPr="00133184" w:rsidRDefault="002E0DD0" w:rsidP="0081326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Основные действующие вещества</w:t>
            </w:r>
            <w:r w:rsidR="00D76F3F"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  <w:r w:rsidR="001E22B3"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в % соотношении 0,005% бромадиолона-антикоагулянта 2-го поколения, </w:t>
            </w:r>
            <w:r w:rsidR="00D76F3F"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пищевая</w:t>
            </w:r>
            <w:r w:rsidR="001E22B3"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основа (мука) и аттарактанты, наличие горечи.</w:t>
            </w:r>
          </w:p>
        </w:tc>
      </w:tr>
      <w:tr w:rsidR="00434EB8" w:rsidRPr="00133184" w14:paraId="42D28F41" w14:textId="77777777" w:rsidTr="00F71C1A">
        <w:trPr>
          <w:trHeight w:val="351"/>
        </w:trPr>
        <w:tc>
          <w:tcPr>
            <w:tcW w:w="1127" w:type="dxa"/>
          </w:tcPr>
          <w:p w14:paraId="3676BCD4" w14:textId="00265CB0" w:rsidR="00434EB8" w:rsidRPr="00133184" w:rsidRDefault="00434EB8" w:rsidP="00434E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6.</w:t>
            </w:r>
          </w:p>
        </w:tc>
        <w:tc>
          <w:tcPr>
            <w:tcW w:w="2979" w:type="dxa"/>
          </w:tcPr>
          <w:p w14:paraId="0436DC2C" w14:textId="3BEEE78C" w:rsidR="00434EB8" w:rsidRPr="00133184" w:rsidRDefault="00D76F3F" w:rsidP="00434E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3184">
              <w:rPr>
                <w:rFonts w:ascii="Times New Roman" w:hAnsi="Times New Roman" w:cs="Times New Roman"/>
                <w:sz w:val="25"/>
                <w:szCs w:val="25"/>
              </w:rPr>
              <w:t>Летальность, в днях</w:t>
            </w:r>
          </w:p>
        </w:tc>
        <w:tc>
          <w:tcPr>
            <w:tcW w:w="5239" w:type="dxa"/>
          </w:tcPr>
          <w:p w14:paraId="4F844B6B" w14:textId="546E278D" w:rsidR="001E22B3" w:rsidRPr="00133184" w:rsidRDefault="00D76F3F" w:rsidP="001E22B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Н</w:t>
            </w:r>
            <w:r w:rsidR="001E22B3"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е менее 4 –</w:t>
            </w:r>
            <w:r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14</w:t>
            </w:r>
          </w:p>
          <w:p w14:paraId="47A93E94" w14:textId="10BED6F5" w:rsidR="00434EB8" w:rsidRPr="00133184" w:rsidRDefault="00434EB8" w:rsidP="0081326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2629C" w:rsidRPr="00133184" w14:paraId="34D3D390" w14:textId="77777777">
        <w:tc>
          <w:tcPr>
            <w:tcW w:w="1127" w:type="dxa"/>
          </w:tcPr>
          <w:p w14:paraId="22CE8223" w14:textId="7D8D28D1" w:rsidR="0002629C" w:rsidRPr="00133184" w:rsidRDefault="00E63B7C" w:rsidP="000262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7</w:t>
            </w:r>
            <w:r w:rsidR="0002629C"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979" w:type="dxa"/>
          </w:tcPr>
          <w:p w14:paraId="6763442A" w14:textId="0FDC8E0C" w:rsidR="0002629C" w:rsidRPr="00133184" w:rsidRDefault="0002629C" w:rsidP="000262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33184">
              <w:rPr>
                <w:rFonts w:ascii="Times New Roman" w:hAnsi="Times New Roman" w:cs="Times New Roman"/>
                <w:sz w:val="25"/>
                <w:szCs w:val="25"/>
              </w:rPr>
              <w:t>Срок поставки Товаров и адрес поставки</w:t>
            </w:r>
          </w:p>
        </w:tc>
        <w:tc>
          <w:tcPr>
            <w:tcW w:w="5239" w:type="dxa"/>
          </w:tcPr>
          <w:p w14:paraId="58A9F9A8" w14:textId="2CEC58E0" w:rsidR="0002629C" w:rsidRPr="00133184" w:rsidRDefault="0002629C" w:rsidP="000262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Равными партиями на склад ветеринарной аптеки, расположенной по адресу: Челябинская обл., Еманжелинский р-он, Красногорский </w:t>
            </w:r>
            <w:proofErr w:type="spellStart"/>
            <w:r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рп</w:t>
            </w:r>
            <w:proofErr w:type="spellEnd"/>
            <w:r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Свинокомплекс ООО «Агрофирма </w:t>
            </w:r>
            <w:proofErr w:type="spellStart"/>
            <w:r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Ариант</w:t>
            </w:r>
            <w:proofErr w:type="spellEnd"/>
            <w:r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»:</w:t>
            </w:r>
          </w:p>
          <w:p w14:paraId="0822F9BE" w14:textId="3F1F366C" w:rsidR="00C379BD" w:rsidRPr="00133184" w:rsidRDefault="0002629C" w:rsidP="000262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-1 партия – </w:t>
            </w:r>
            <w:r w:rsidR="006D4FA7"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20</w:t>
            </w:r>
            <w:r w:rsidR="00E63B7C"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00</w:t>
            </w:r>
            <w:r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кг   </w:t>
            </w:r>
            <w:r w:rsidR="00E63B7C"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до </w:t>
            </w:r>
            <w:r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  <w:r w:rsidR="00D0548F"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15.05</w:t>
            </w:r>
            <w:r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.2025г;</w:t>
            </w:r>
          </w:p>
          <w:p w14:paraId="01E08103" w14:textId="02B5AF96" w:rsidR="0002629C" w:rsidRPr="00133184" w:rsidRDefault="0002629C" w:rsidP="000262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-2 партия – </w:t>
            </w:r>
            <w:r w:rsidR="006D4FA7"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19</w:t>
            </w:r>
            <w:r w:rsidR="00E63B7C"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05</w:t>
            </w:r>
            <w:r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кг с </w:t>
            </w:r>
            <w:r w:rsidR="00D0548F"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19.05</w:t>
            </w:r>
            <w:r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.2025 г. до 30.0</w:t>
            </w:r>
            <w:r w:rsidR="00D0548F"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5</w:t>
            </w:r>
            <w:r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.2025г</w:t>
            </w:r>
          </w:p>
          <w:p w14:paraId="1CC1F1E3" w14:textId="77777777" w:rsidR="0002629C" w:rsidRPr="00133184" w:rsidRDefault="0002629C" w:rsidP="000262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Изменения графика поставки возможно с согласованием Заказчика.</w:t>
            </w:r>
          </w:p>
          <w:p w14:paraId="33CF5A9C" w14:textId="1BCF49C9" w:rsidR="0002629C" w:rsidRPr="00133184" w:rsidRDefault="0002629C" w:rsidP="00E63B7C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bCs/>
                <w:iCs/>
                <w:sz w:val="25"/>
                <w:szCs w:val="25"/>
              </w:rPr>
            </w:pPr>
            <w:r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Доставка автомобильным транспортом, партиями, силами и за счет Поставщика до складов Заказчика. График работы складов в рабочие дни с 08-00 до 15-00 часов местного времени. Обеденный перерыв в рабочие дни предусмотрен с 12 до 13 часов. Поставщик должен учитывать этот график при исполнении Договора.</w:t>
            </w:r>
          </w:p>
        </w:tc>
      </w:tr>
      <w:tr w:rsidR="0002629C" w:rsidRPr="00133184" w14:paraId="3F490574" w14:textId="77777777">
        <w:tc>
          <w:tcPr>
            <w:tcW w:w="1127" w:type="dxa"/>
          </w:tcPr>
          <w:p w14:paraId="2E6B2025" w14:textId="042196B7" w:rsidR="0002629C" w:rsidRPr="00133184" w:rsidRDefault="00207456" w:rsidP="000262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8</w:t>
            </w:r>
            <w:r w:rsidR="0002629C"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979" w:type="dxa"/>
          </w:tcPr>
          <w:p w14:paraId="5EBD074D" w14:textId="7C0A4F0A" w:rsidR="0002629C" w:rsidRPr="00133184" w:rsidRDefault="0002629C" w:rsidP="000262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33184">
              <w:rPr>
                <w:rFonts w:eastAsia="Calibri"/>
                <w:sz w:val="25"/>
                <w:szCs w:val="25"/>
              </w:rPr>
              <w:t>Количество, кг</w:t>
            </w:r>
          </w:p>
        </w:tc>
        <w:tc>
          <w:tcPr>
            <w:tcW w:w="5239" w:type="dxa"/>
          </w:tcPr>
          <w:p w14:paraId="14CE0957" w14:textId="575A7E9D" w:rsidR="0002629C" w:rsidRPr="00133184" w:rsidRDefault="001B2088" w:rsidP="000262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3905</w:t>
            </w:r>
          </w:p>
        </w:tc>
      </w:tr>
      <w:tr w:rsidR="0002629C" w:rsidRPr="00133184" w14:paraId="3F280195" w14:textId="77777777">
        <w:tc>
          <w:tcPr>
            <w:tcW w:w="1127" w:type="dxa"/>
          </w:tcPr>
          <w:p w14:paraId="1B187BB3" w14:textId="36D90BA2" w:rsidR="0002629C" w:rsidRPr="00133184" w:rsidRDefault="00207456" w:rsidP="000262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9</w:t>
            </w:r>
            <w:r w:rsidR="0002629C"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979" w:type="dxa"/>
          </w:tcPr>
          <w:p w14:paraId="154E556D" w14:textId="42548C17" w:rsidR="0002629C" w:rsidRPr="00133184" w:rsidRDefault="0002629C" w:rsidP="0002629C">
            <w:pPr>
              <w:widowControl w:val="0"/>
              <w:spacing w:after="0" w:line="240" w:lineRule="auto"/>
              <w:jc w:val="center"/>
              <w:rPr>
                <w:rFonts w:eastAsia="Calibri"/>
                <w:sz w:val="25"/>
                <w:szCs w:val="25"/>
              </w:rPr>
            </w:pPr>
            <w:r w:rsidRPr="00133184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Сопроводительные документы</w:t>
            </w:r>
          </w:p>
        </w:tc>
        <w:tc>
          <w:tcPr>
            <w:tcW w:w="5239" w:type="dxa"/>
          </w:tcPr>
          <w:p w14:paraId="096C5857" w14:textId="3C4768ED" w:rsidR="0002629C" w:rsidRPr="00133184" w:rsidRDefault="0002629C" w:rsidP="0002629C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Fonts w:cs="Times New Roman"/>
                <w:bCs w:val="0"/>
                <w:sz w:val="25"/>
                <w:szCs w:val="25"/>
              </w:rPr>
            </w:pPr>
            <w:r w:rsidRPr="00133184">
              <w:rPr>
                <w:rFonts w:eastAsia="Calibri" w:cs="Times New Roman"/>
                <w:sz w:val="25"/>
                <w:szCs w:val="25"/>
                <w:lang w:eastAsia="en-US"/>
              </w:rPr>
              <w:t xml:space="preserve">- </w:t>
            </w:r>
            <w:r w:rsidRPr="00133184">
              <w:rPr>
                <w:rFonts w:cs="Times New Roman"/>
                <w:bCs w:val="0"/>
                <w:sz w:val="25"/>
                <w:szCs w:val="25"/>
              </w:rPr>
              <w:t>Декларация о соответствии;</w:t>
            </w:r>
          </w:p>
          <w:p w14:paraId="1A912677" w14:textId="08715DC9" w:rsidR="001B2088" w:rsidRPr="00133184" w:rsidRDefault="001B2088" w:rsidP="0002629C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Fonts w:cs="Times New Roman"/>
                <w:bCs w:val="0"/>
                <w:sz w:val="25"/>
                <w:szCs w:val="25"/>
              </w:rPr>
            </w:pPr>
            <w:r w:rsidRPr="00133184">
              <w:rPr>
                <w:rFonts w:cs="Times New Roman"/>
                <w:bCs w:val="0"/>
                <w:sz w:val="25"/>
                <w:szCs w:val="25"/>
              </w:rPr>
              <w:t>- Свидетельство о государственной регистрации (СГР)</w:t>
            </w:r>
            <w:r w:rsidR="005957B4" w:rsidRPr="00133184">
              <w:rPr>
                <w:rFonts w:cs="Times New Roman"/>
                <w:bCs w:val="0"/>
                <w:sz w:val="25"/>
                <w:szCs w:val="25"/>
              </w:rPr>
              <w:t>;</w:t>
            </w:r>
          </w:p>
          <w:p w14:paraId="76AC4018" w14:textId="2DE81A58" w:rsidR="001B2088" w:rsidRPr="00133184" w:rsidRDefault="001B2088" w:rsidP="0002629C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Fonts w:cs="Times New Roman"/>
                <w:bCs w:val="0"/>
                <w:sz w:val="25"/>
                <w:szCs w:val="25"/>
              </w:rPr>
            </w:pPr>
            <w:r w:rsidRPr="00133184">
              <w:rPr>
                <w:rFonts w:cs="Times New Roman"/>
                <w:bCs w:val="0"/>
                <w:sz w:val="25"/>
                <w:szCs w:val="25"/>
              </w:rPr>
              <w:t>- Паспорт качества;</w:t>
            </w:r>
          </w:p>
          <w:p w14:paraId="1C85C5F1" w14:textId="77777777" w:rsidR="0002629C" w:rsidRPr="00133184" w:rsidRDefault="0002629C" w:rsidP="0002629C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Fonts w:cs="Times New Roman"/>
                <w:bCs w:val="0"/>
                <w:sz w:val="25"/>
                <w:szCs w:val="25"/>
              </w:rPr>
            </w:pPr>
            <w:r w:rsidRPr="00133184">
              <w:rPr>
                <w:rFonts w:cs="Times New Roman"/>
                <w:bCs w:val="0"/>
                <w:sz w:val="25"/>
                <w:szCs w:val="25"/>
              </w:rPr>
              <w:t>- Инструкция по применению;</w:t>
            </w:r>
          </w:p>
          <w:p w14:paraId="792FF070" w14:textId="24130D71" w:rsidR="0002629C" w:rsidRPr="00133184" w:rsidRDefault="0002629C" w:rsidP="0002629C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Fonts w:cs="Times New Roman"/>
                <w:bCs w:val="0"/>
                <w:sz w:val="25"/>
                <w:szCs w:val="25"/>
              </w:rPr>
            </w:pPr>
            <w:r w:rsidRPr="00133184">
              <w:rPr>
                <w:rFonts w:cs="Times New Roman"/>
                <w:bCs w:val="0"/>
                <w:sz w:val="25"/>
                <w:szCs w:val="25"/>
              </w:rPr>
              <w:t>- Паспорт безопасности химической продукции</w:t>
            </w:r>
            <w:r w:rsidR="001B2088" w:rsidRPr="00133184">
              <w:rPr>
                <w:rFonts w:cs="Times New Roman"/>
                <w:bCs w:val="0"/>
                <w:sz w:val="25"/>
                <w:szCs w:val="25"/>
              </w:rPr>
              <w:t>.</w:t>
            </w:r>
          </w:p>
        </w:tc>
      </w:tr>
      <w:tr w:rsidR="0002629C" w:rsidRPr="00133184" w14:paraId="1AAD8872" w14:textId="77777777">
        <w:tc>
          <w:tcPr>
            <w:tcW w:w="1127" w:type="dxa"/>
          </w:tcPr>
          <w:p w14:paraId="55651C96" w14:textId="7E79491F" w:rsidR="0002629C" w:rsidRPr="00133184" w:rsidRDefault="0002629C" w:rsidP="000262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1</w:t>
            </w:r>
            <w:r w:rsidR="00207456"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0</w:t>
            </w:r>
            <w:r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979" w:type="dxa"/>
          </w:tcPr>
          <w:p w14:paraId="2306874D" w14:textId="4CA1BEFE" w:rsidR="0002629C" w:rsidRPr="00133184" w:rsidRDefault="0002629C" w:rsidP="000262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Срок годности и условия хранения</w:t>
            </w:r>
          </w:p>
        </w:tc>
        <w:tc>
          <w:tcPr>
            <w:tcW w:w="5239" w:type="dxa"/>
          </w:tcPr>
          <w:p w14:paraId="4C816286" w14:textId="7428EEC3" w:rsidR="0002629C" w:rsidRPr="00133184" w:rsidRDefault="0002629C" w:rsidP="0002629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33184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Должен составлять не менее 50% от всего срока годности для товара со сроком годности </w:t>
            </w:r>
            <w:r w:rsidRPr="00133184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lastRenderedPageBreak/>
              <w:t>свыше 1 года; не менее 6 месяцев для товара со сроком годности до 1 года</w:t>
            </w:r>
            <w:r w:rsidRPr="00133184">
              <w:rPr>
                <w:rFonts w:cs="Times New Roman"/>
                <w:bCs/>
                <w:sz w:val="25"/>
                <w:szCs w:val="25"/>
              </w:rPr>
              <w:t>.</w:t>
            </w:r>
          </w:p>
        </w:tc>
      </w:tr>
      <w:tr w:rsidR="0002629C" w:rsidRPr="00133184" w14:paraId="6A6B75DE" w14:textId="77777777">
        <w:tc>
          <w:tcPr>
            <w:tcW w:w="1127" w:type="dxa"/>
          </w:tcPr>
          <w:p w14:paraId="31246655" w14:textId="5F165E1D" w:rsidR="0002629C" w:rsidRPr="00133184" w:rsidRDefault="0002629C" w:rsidP="000262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1</w:t>
            </w:r>
            <w:r w:rsidR="00207456"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1</w:t>
            </w:r>
            <w:r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979" w:type="dxa"/>
          </w:tcPr>
          <w:p w14:paraId="5C769EDF" w14:textId="60D81937" w:rsidR="0002629C" w:rsidRPr="00133184" w:rsidRDefault="0002629C" w:rsidP="000262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133184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Расходы по договору</w:t>
            </w:r>
          </w:p>
        </w:tc>
        <w:tc>
          <w:tcPr>
            <w:tcW w:w="5239" w:type="dxa"/>
          </w:tcPr>
          <w:p w14:paraId="4DB9C29A" w14:textId="4120E4CA" w:rsidR="0002629C" w:rsidRPr="00133184" w:rsidRDefault="0002629C" w:rsidP="0002629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33184">
              <w:rPr>
                <w:rFonts w:ascii="Times New Roman" w:hAnsi="Times New Roman" w:cs="Times New Roman"/>
                <w:sz w:val="25"/>
                <w:szCs w:val="25"/>
              </w:rPr>
              <w:t>Цена договора включает в себя все расходы, связанные с исполнением договора, в том числе НДС, расходы на транспортировку, хранение, доставку до места поставки.</w:t>
            </w:r>
          </w:p>
        </w:tc>
      </w:tr>
      <w:tr w:rsidR="0002629C" w:rsidRPr="00133184" w14:paraId="6EC9B570" w14:textId="77777777">
        <w:tc>
          <w:tcPr>
            <w:tcW w:w="1127" w:type="dxa"/>
          </w:tcPr>
          <w:p w14:paraId="4C84122B" w14:textId="4C93C2D9" w:rsidR="0002629C" w:rsidRPr="00133184" w:rsidRDefault="0002629C" w:rsidP="000262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1</w:t>
            </w:r>
            <w:r w:rsidR="00207456"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2</w:t>
            </w:r>
            <w:r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979" w:type="dxa"/>
          </w:tcPr>
          <w:p w14:paraId="01B9C880" w14:textId="230FD29E" w:rsidR="0002629C" w:rsidRPr="00133184" w:rsidRDefault="0002629C" w:rsidP="000262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133184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Требование к товару</w:t>
            </w:r>
          </w:p>
        </w:tc>
        <w:tc>
          <w:tcPr>
            <w:tcW w:w="5239" w:type="dxa"/>
          </w:tcPr>
          <w:p w14:paraId="4F4D97E9" w14:textId="078BF3A4" w:rsidR="0002629C" w:rsidRPr="00133184" w:rsidRDefault="0002629C" w:rsidP="000262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33184">
              <w:rPr>
                <w:rFonts w:ascii="Times New Roman" w:hAnsi="Times New Roman" w:cs="Times New Roman"/>
                <w:sz w:val="25"/>
                <w:szCs w:val="25"/>
              </w:rPr>
              <w:t>Поставляемый товар должен быть новым и не использованным. Хранение товара при минусовых температурах -20С.</w:t>
            </w:r>
          </w:p>
        </w:tc>
      </w:tr>
      <w:tr w:rsidR="0002629C" w:rsidRPr="00133184" w14:paraId="146F117B" w14:textId="77777777">
        <w:tc>
          <w:tcPr>
            <w:tcW w:w="1127" w:type="dxa"/>
          </w:tcPr>
          <w:p w14:paraId="3ABCAAA4" w14:textId="2A71548E" w:rsidR="0002629C" w:rsidRPr="00133184" w:rsidRDefault="0002629C" w:rsidP="000262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1</w:t>
            </w:r>
            <w:r w:rsidR="00207456"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3</w:t>
            </w:r>
            <w:r w:rsidRPr="00133184">
              <w:rPr>
                <w:rFonts w:ascii="Times New Roman" w:eastAsia="Calibri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979" w:type="dxa"/>
          </w:tcPr>
          <w:p w14:paraId="72EB38B5" w14:textId="7863C1A8" w:rsidR="0002629C" w:rsidRPr="00133184" w:rsidRDefault="0002629C" w:rsidP="000262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133184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Упаковка</w:t>
            </w:r>
          </w:p>
        </w:tc>
        <w:tc>
          <w:tcPr>
            <w:tcW w:w="5239" w:type="dxa"/>
          </w:tcPr>
          <w:p w14:paraId="44EB5D82" w14:textId="016D8EC3" w:rsidR="0002629C" w:rsidRPr="00133184" w:rsidRDefault="001B2088" w:rsidP="000262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133184">
              <w:rPr>
                <w:rFonts w:ascii="Times New Roman" w:hAnsi="Times New Roman" w:cs="Times New Roman"/>
                <w:sz w:val="25"/>
                <w:szCs w:val="25"/>
              </w:rPr>
              <w:t>Грофрокороб</w:t>
            </w:r>
            <w:proofErr w:type="spellEnd"/>
            <w:r w:rsidR="00D76F3F" w:rsidRPr="00133184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133184">
              <w:rPr>
                <w:rFonts w:ascii="Times New Roman" w:hAnsi="Times New Roman" w:cs="Times New Roman"/>
                <w:sz w:val="25"/>
                <w:szCs w:val="25"/>
              </w:rPr>
              <w:t xml:space="preserve"> 5кг</w:t>
            </w:r>
          </w:p>
        </w:tc>
      </w:tr>
    </w:tbl>
    <w:p w14:paraId="3914E868" w14:textId="77777777" w:rsidR="00EF5EA9" w:rsidRDefault="00EF5EA9"/>
    <w:sectPr w:rsidR="00EF5EA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60DF6"/>
    <w:multiLevelType w:val="multilevel"/>
    <w:tmpl w:val="0419001F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53152521"/>
    <w:multiLevelType w:val="multilevel"/>
    <w:tmpl w:val="2632A1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1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56BD4CEB"/>
    <w:multiLevelType w:val="multilevel"/>
    <w:tmpl w:val="566605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4610E1B"/>
    <w:multiLevelType w:val="hybridMultilevel"/>
    <w:tmpl w:val="DAC417E4"/>
    <w:lvl w:ilvl="0" w:tplc="ADBC92E4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A9"/>
    <w:rsid w:val="000105C4"/>
    <w:rsid w:val="0002629C"/>
    <w:rsid w:val="00123F25"/>
    <w:rsid w:val="00133184"/>
    <w:rsid w:val="00146DFE"/>
    <w:rsid w:val="001B2088"/>
    <w:rsid w:val="001E22B3"/>
    <w:rsid w:val="00207456"/>
    <w:rsid w:val="00230D6D"/>
    <w:rsid w:val="00280C6A"/>
    <w:rsid w:val="002E0DD0"/>
    <w:rsid w:val="003229F0"/>
    <w:rsid w:val="00346690"/>
    <w:rsid w:val="00355FB1"/>
    <w:rsid w:val="0035758B"/>
    <w:rsid w:val="003A7AAF"/>
    <w:rsid w:val="0042514C"/>
    <w:rsid w:val="00434EB8"/>
    <w:rsid w:val="004A4AB6"/>
    <w:rsid w:val="004B5412"/>
    <w:rsid w:val="004C069E"/>
    <w:rsid w:val="004C142F"/>
    <w:rsid w:val="005957B4"/>
    <w:rsid w:val="006D4FA7"/>
    <w:rsid w:val="00761B40"/>
    <w:rsid w:val="0079619A"/>
    <w:rsid w:val="007A1FD7"/>
    <w:rsid w:val="007C0E16"/>
    <w:rsid w:val="00813263"/>
    <w:rsid w:val="008559AD"/>
    <w:rsid w:val="008649F4"/>
    <w:rsid w:val="0091313F"/>
    <w:rsid w:val="00AA186B"/>
    <w:rsid w:val="00AB4769"/>
    <w:rsid w:val="00BC0D4F"/>
    <w:rsid w:val="00C379BD"/>
    <w:rsid w:val="00CA4EC7"/>
    <w:rsid w:val="00D0548F"/>
    <w:rsid w:val="00D76F3F"/>
    <w:rsid w:val="00DB11CA"/>
    <w:rsid w:val="00E4592A"/>
    <w:rsid w:val="00E47F54"/>
    <w:rsid w:val="00E63B7C"/>
    <w:rsid w:val="00E81A39"/>
    <w:rsid w:val="00EF5EA9"/>
    <w:rsid w:val="00F273EA"/>
    <w:rsid w:val="00F55121"/>
    <w:rsid w:val="00F71C1A"/>
    <w:rsid w:val="00FB3C0F"/>
    <w:rsid w:val="00FE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42A3"/>
  <w15:docId w15:val="{5854D658-A096-4D75-8EB1-38ED69DD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606DB"/>
    <w:pPr>
      <w:spacing w:after="160" w:line="259" w:lineRule="auto"/>
    </w:p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22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qFormat/>
    <w:rsid w:val="005822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Title"/>
    <w:basedOn w:val="a0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0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0"/>
    <w:qFormat/>
    <w:pPr>
      <w:suppressLineNumbers/>
    </w:pPr>
    <w:rPr>
      <w:rFonts w:cs="Arial"/>
    </w:rPr>
  </w:style>
  <w:style w:type="paragraph" w:customStyle="1" w:styleId="LO-normal">
    <w:name w:val="LO-normal"/>
    <w:qFormat/>
    <w:rsid w:val="00E606DB"/>
    <w:rPr>
      <w:rFonts w:ascii="Liberation Serif" w:eastAsia="Liberation Serif" w:hAnsi="Liberation Serif" w:cs="Liberation Serif"/>
      <w:color w:val="00000A"/>
      <w:kern w:val="2"/>
      <w:sz w:val="24"/>
      <w:szCs w:val="24"/>
      <w:lang w:eastAsia="zh-CN"/>
    </w:rPr>
  </w:style>
  <w:style w:type="paragraph" w:customStyle="1" w:styleId="a">
    <w:name w:val="Пункты"/>
    <w:basedOn w:val="2"/>
    <w:qFormat/>
    <w:rsid w:val="0058227B"/>
    <w:pPr>
      <w:keepLines w:val="0"/>
      <w:numPr>
        <w:numId w:val="1"/>
      </w:numPr>
      <w:tabs>
        <w:tab w:val="left" w:pos="1134"/>
      </w:tabs>
      <w:spacing w:before="120" w:line="240" w:lineRule="auto"/>
      <w:jc w:val="both"/>
      <w:textAlignment w:val="baseline"/>
    </w:pPr>
    <w:rPr>
      <w:rFonts w:ascii="Times New Roman" w:eastAsia="Times New Roman" w:hAnsi="Times New Roman" w:cs="Arial"/>
      <w:bCs/>
      <w:iCs/>
      <w:color w:val="000000"/>
      <w:kern w:val="2"/>
      <w:sz w:val="24"/>
      <w:szCs w:val="28"/>
      <w:lang w:eastAsia="zh-CN" w:bidi="hi-IN"/>
    </w:rPr>
  </w:style>
  <w:style w:type="paragraph" w:customStyle="1" w:styleId="Textbody">
    <w:name w:val="Text body"/>
    <w:basedOn w:val="a0"/>
    <w:qFormat/>
    <w:rsid w:val="00A3702E"/>
    <w:pPr>
      <w:spacing w:after="120" w:line="240" w:lineRule="auto"/>
      <w:textAlignment w:val="baseline"/>
    </w:pPr>
    <w:rPr>
      <w:rFonts w:ascii="Times New Roman" w:eastAsia="Arial" w:hAnsi="Times New Roman" w:cs="Times New Roman"/>
      <w:kern w:val="2"/>
      <w:sz w:val="20"/>
      <w:szCs w:val="20"/>
      <w:lang w:eastAsia="zh-CN"/>
    </w:rPr>
  </w:style>
  <w:style w:type="paragraph" w:customStyle="1" w:styleId="m-2994069719603858867msolistparagraph">
    <w:name w:val="m_-2994069719603858867msolistparagraph"/>
    <w:basedOn w:val="a0"/>
    <w:qFormat/>
    <w:rsid w:val="00EC0A18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5">
    <w:name w:val="WW8Num5"/>
    <w:qFormat/>
    <w:rsid w:val="0058227B"/>
  </w:style>
  <w:style w:type="table" w:styleId="a9">
    <w:name w:val="Table Grid"/>
    <w:basedOn w:val="a2"/>
    <w:uiPriority w:val="39"/>
    <w:rsid w:val="00E60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0"/>
    <w:uiPriority w:val="34"/>
    <w:qFormat/>
    <w:rsid w:val="00913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Халтурина Елена Владимировна</dc:creator>
  <dc:description/>
  <cp:lastModifiedBy>Петрова Светлана Александровна</cp:lastModifiedBy>
  <cp:revision>4</cp:revision>
  <cp:lastPrinted>2025-03-06T07:22:00Z</cp:lastPrinted>
  <dcterms:created xsi:type="dcterms:W3CDTF">2025-04-01T04:57:00Z</dcterms:created>
  <dcterms:modified xsi:type="dcterms:W3CDTF">2025-04-01T08:47:00Z</dcterms:modified>
  <dc:language>ru-RU</dc:language>
</cp:coreProperties>
</file>