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A0CD" w14:textId="77777777" w:rsidR="0014316C" w:rsidRPr="00AD21D8" w:rsidRDefault="0014316C" w:rsidP="0014316C">
      <w:pPr>
        <w:jc w:val="right"/>
        <w:rPr>
          <w:rFonts w:eastAsia="Calibri"/>
          <w:sz w:val="20"/>
          <w:szCs w:val="20"/>
        </w:rPr>
      </w:pPr>
    </w:p>
    <w:p w14:paraId="706082BB" w14:textId="77777777" w:rsidR="008A1A36" w:rsidRDefault="008A1A36" w:rsidP="008A1A36">
      <w:pPr>
        <w:pStyle w:val="ae"/>
        <w:shd w:val="clear" w:color="auto" w:fill="FAFAFA"/>
        <w:spacing w:before="0" w:beforeAutospacing="0" w:after="182" w:afterAutospacing="0" w:line="365" w:lineRule="atLeast"/>
        <w:jc w:val="center"/>
        <w:rPr>
          <w:b/>
          <w:bCs/>
        </w:rPr>
      </w:pPr>
      <w:bookmarkStart w:id="0" w:name="форма53"/>
      <w:bookmarkEnd w:id="0"/>
      <w:r>
        <w:rPr>
          <w:b/>
          <w:bCs/>
        </w:rPr>
        <w:t>Техническое задание</w:t>
      </w:r>
    </w:p>
    <w:p w14:paraId="41842ADB" w14:textId="04FDA85F" w:rsidR="008A1A36" w:rsidRPr="00191374" w:rsidRDefault="008A1A36" w:rsidP="008A1A36">
      <w:pPr>
        <w:ind w:firstLine="709"/>
        <w:jc w:val="both"/>
      </w:pPr>
      <w:r>
        <w:rPr>
          <w:b/>
        </w:rPr>
        <w:t>Предмет</w:t>
      </w:r>
      <w:r>
        <w:t xml:space="preserve">: </w:t>
      </w:r>
      <w:r w:rsidR="003326DB" w:rsidRPr="003326DB">
        <w:t xml:space="preserve">Поставка горюче-смазочных материалов (ГСМ): автомобильного бензина марки АИ-95, для </w:t>
      </w:r>
      <w:r w:rsidR="003326DB" w:rsidRPr="00191374">
        <w:t xml:space="preserve">нужд </w:t>
      </w:r>
      <w:hyperlink r:id="rId6" w:history="1">
        <w:r w:rsidR="00B141BC" w:rsidRPr="00191374">
          <w:rPr>
            <w:rStyle w:val="a3"/>
            <w:color w:val="auto"/>
          </w:rPr>
          <w:t>АУ РА "ГОСЭКСПЕРТИЗА АДЫГЕИ"</w:t>
        </w:r>
      </w:hyperlink>
      <w:r w:rsidR="003326DB" w:rsidRPr="00191374">
        <w:t>.</w:t>
      </w:r>
    </w:p>
    <w:p w14:paraId="066CF532" w14:textId="77777777" w:rsidR="008A1A36" w:rsidRDefault="008A1A36" w:rsidP="008A1A36">
      <w:pPr>
        <w:ind w:firstLine="709"/>
        <w:jc w:val="both"/>
      </w:pPr>
      <w:r>
        <w:t>Поставляемая продукция по своему качеству должна соответствовать установленным стандартам качества</w:t>
      </w:r>
      <w:r w:rsidR="00CC0020">
        <w:t xml:space="preserve"> на данный вид продукции, </w:t>
      </w:r>
      <w:r w:rsidR="0099414F">
        <w:t>ГОСТ 32513-201</w:t>
      </w:r>
      <w:r w:rsidR="005A2B88" w:rsidRPr="005A2B88">
        <w:t xml:space="preserve">3 </w:t>
      </w:r>
      <w:r>
        <w:t>«Топлива моторные. Бензин неэтилированный. Технические условия»</w:t>
      </w:r>
    </w:p>
    <w:p w14:paraId="1D072647" w14:textId="77777777" w:rsidR="008A1A36" w:rsidRDefault="008A1A36" w:rsidP="008A1A36">
      <w:pPr>
        <w:ind w:firstLine="709"/>
        <w:jc w:val="both"/>
      </w:pPr>
      <w:r>
        <w:t>Безопасность поставляемых нефтепродуктов должна соответствовать действующим стандартам, утвержденным в отношении перечисленных видов топлива и соответствовать требованиям действующего законодательства РФ.</w:t>
      </w:r>
    </w:p>
    <w:p w14:paraId="36544497" w14:textId="77777777" w:rsidR="008A1A36" w:rsidRDefault="008A1A36" w:rsidP="008A1A36">
      <w:pPr>
        <w:numPr>
          <w:ilvl w:val="0"/>
          <w:numId w:val="9"/>
        </w:numPr>
        <w:contextualSpacing/>
        <w:jc w:val="both"/>
        <w:rPr>
          <w:b/>
        </w:rPr>
      </w:pPr>
      <w:r>
        <w:rPr>
          <w:b/>
        </w:rPr>
        <w:t>Количество и объем поставляемой продукции: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366"/>
        <w:gridCol w:w="1423"/>
        <w:gridCol w:w="1134"/>
      </w:tblGrid>
      <w:tr w:rsidR="00B141BC" w14:paraId="2CDD85BD" w14:textId="77777777" w:rsidTr="00B141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3AE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53DDA759" w14:textId="77777777" w:rsidR="00B141BC" w:rsidRDefault="00B141BC" w:rsidP="008A1A36">
            <w:pPr>
              <w:ind w:left="1069"/>
              <w:contextualSpacing/>
              <w:jc w:val="both"/>
              <w:rPr>
                <w:lang w:eastAsia="en-US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D2B3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продукции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745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0DB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14:paraId="29105C7F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изм.</w:t>
            </w:r>
          </w:p>
        </w:tc>
      </w:tr>
      <w:tr w:rsidR="00B141BC" w14:paraId="1973B408" w14:textId="77777777" w:rsidTr="00B141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1DA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B8E5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Бензин АИ-95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F4B8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447" w14:textId="77777777" w:rsidR="00B141BC" w:rsidRDefault="00B141BC" w:rsidP="008A1A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литр</w:t>
            </w:r>
          </w:p>
        </w:tc>
      </w:tr>
    </w:tbl>
    <w:p w14:paraId="0EEEF519" w14:textId="77777777" w:rsidR="008A1A36" w:rsidRDefault="008A1A36" w:rsidP="008A1A36">
      <w:pPr>
        <w:jc w:val="both"/>
        <w:rPr>
          <w:b/>
        </w:rPr>
      </w:pPr>
      <w:r>
        <w:t xml:space="preserve">           2. </w:t>
      </w:r>
      <w:r>
        <w:rPr>
          <w:b/>
        </w:rPr>
        <w:t>Условия поставки продукции:</w:t>
      </w:r>
    </w:p>
    <w:p w14:paraId="003D6E21" w14:textId="642E5E5B" w:rsidR="008A1A36" w:rsidRDefault="008A1A36" w:rsidP="008A1A36">
      <w:pPr>
        <w:ind w:firstLine="709"/>
        <w:jc w:val="both"/>
      </w:pPr>
      <w:r>
        <w:t xml:space="preserve">Поставка продукции осуществляется путем выборки Заказчиком через АЗС Поставщика с использованием </w:t>
      </w:r>
      <w:proofErr w:type="gramStart"/>
      <w:r>
        <w:t>топливных карт</w:t>
      </w:r>
      <w:proofErr w:type="gramEnd"/>
      <w:r>
        <w:t xml:space="preserve"> выдаваемых Заказчику согласно заявке. Пластиковая карта Поставщика должна содержать информацию о количестве и марках нефтепродуктов, подлежащих поставке и соответствовать международным стандартам. Поставщик должен иметь сеть АЗС </w:t>
      </w:r>
      <w:r w:rsidRPr="00191374">
        <w:t xml:space="preserve">на территории </w:t>
      </w:r>
      <w:bookmarkStart w:id="1" w:name="_Hlk187413519"/>
      <w:r w:rsidR="00A07A48" w:rsidRPr="00191374">
        <w:t>Республика Адыгея, Краснодарский край</w:t>
      </w:r>
      <w:bookmarkEnd w:id="1"/>
      <w:r w:rsidRPr="00191374">
        <w:t>.</w:t>
      </w:r>
      <w:r>
        <w:t xml:space="preserve"> Отпуск нефтепродуктов Поставщиком осуществляется в соответствии с обязательными требованиями правил эксплуатации Автозаправочных станций, установленными нормативно-правовыми актами и иными требованиями, принятых в установленном порядке на </w:t>
      </w:r>
      <w:r w:rsidR="00A07A48">
        <w:t xml:space="preserve">данных </w:t>
      </w:r>
      <w:r>
        <w:t>территори</w:t>
      </w:r>
      <w:r w:rsidR="00A07A48">
        <w:t>ях</w:t>
      </w:r>
      <w:r>
        <w:t xml:space="preserve">. </w:t>
      </w:r>
    </w:p>
    <w:p w14:paraId="4FB69FFF" w14:textId="77777777" w:rsidR="008A1A36" w:rsidRDefault="008A1A36" w:rsidP="008A1A36">
      <w:pPr>
        <w:ind w:firstLine="709"/>
        <w:jc w:val="both"/>
      </w:pPr>
      <w:r>
        <w:t>Отпуск нефтепродуктов, должен осуществляться в круглосуточном режиме.</w:t>
      </w:r>
    </w:p>
    <w:p w14:paraId="2C24DE15" w14:textId="77777777" w:rsidR="008A1A36" w:rsidRDefault="008A1A36" w:rsidP="008A1A36">
      <w:pPr>
        <w:ind w:firstLine="709"/>
        <w:jc w:val="both"/>
      </w:pPr>
      <w:r>
        <w:t xml:space="preserve">3. </w:t>
      </w:r>
      <w:r>
        <w:rPr>
          <w:b/>
        </w:rPr>
        <w:t>Место поставки:</w:t>
      </w:r>
    </w:p>
    <w:p w14:paraId="1D688D0B" w14:textId="0B0EFB1C" w:rsidR="008A1A36" w:rsidRPr="00191374" w:rsidRDefault="008A1A36" w:rsidP="008A1A36">
      <w:pPr>
        <w:ind w:firstLine="709"/>
        <w:jc w:val="both"/>
      </w:pPr>
      <w:r>
        <w:t xml:space="preserve">Через сеть АЗС Поставщика </w:t>
      </w:r>
      <w:r w:rsidRPr="00191374">
        <w:t xml:space="preserve">на территории </w:t>
      </w:r>
      <w:r w:rsidR="00A07A48" w:rsidRPr="00191374">
        <w:t>Республики Адыгея, Краснодарский край</w:t>
      </w:r>
      <w:r w:rsidRPr="00191374">
        <w:t>, гарантирующую бесперебойный и круглосуточный отпуск нефтепродуктов.</w:t>
      </w:r>
    </w:p>
    <w:p w14:paraId="4EF7A86D" w14:textId="58C40C41" w:rsidR="008A1A36" w:rsidRPr="00191374" w:rsidRDefault="008A1A36" w:rsidP="008A1A36">
      <w:pPr>
        <w:ind w:firstLine="709"/>
        <w:jc w:val="both"/>
      </w:pPr>
      <w:r w:rsidRPr="00191374">
        <w:t xml:space="preserve">4. </w:t>
      </w:r>
      <w:r w:rsidRPr="00191374">
        <w:rPr>
          <w:b/>
        </w:rPr>
        <w:t>Срок поставки продукции</w:t>
      </w:r>
      <w:r w:rsidRPr="00191374">
        <w:t>: по 31 декабря 2025 года.</w:t>
      </w:r>
    </w:p>
    <w:p w14:paraId="0E0537BD" w14:textId="77777777" w:rsidR="008A1A36" w:rsidRDefault="008A1A36" w:rsidP="008A1A36">
      <w:pPr>
        <w:ind w:firstLine="709"/>
        <w:jc w:val="both"/>
        <w:rPr>
          <w:b/>
        </w:rPr>
      </w:pPr>
      <w:r w:rsidRPr="00191374">
        <w:t xml:space="preserve">5. </w:t>
      </w:r>
      <w:r w:rsidRPr="00191374">
        <w:rPr>
          <w:b/>
        </w:rPr>
        <w:t>Требования по передаче Заказчику технических и</w:t>
      </w:r>
      <w:r>
        <w:rPr>
          <w:b/>
        </w:rPr>
        <w:t xml:space="preserve"> иных документов при поставке товара:</w:t>
      </w:r>
    </w:p>
    <w:p w14:paraId="793814D7" w14:textId="77777777" w:rsidR="008A1A36" w:rsidRDefault="008A1A36" w:rsidP="008A1A36">
      <w:pPr>
        <w:ind w:firstLine="709"/>
        <w:jc w:val="both"/>
      </w:pPr>
      <w:r>
        <w:t xml:space="preserve">Ежемесячно не позднее 5 (пятого) числа месяца следующего за отчетным, предоставить Заказчику </w:t>
      </w:r>
      <w:r w:rsidR="003326DB">
        <w:t xml:space="preserve">надлежащим образом оформленные </w:t>
      </w:r>
      <w:r>
        <w:t>счет-фактуру и товарную накладную торг-12. При получении нефтепродуктов на АЗС выдается чек с указанием номера карты, вида топлива, количества топлива в литрах, цены за ед. продукции, суммы покупки.</w:t>
      </w:r>
    </w:p>
    <w:p w14:paraId="77846B5F" w14:textId="77777777" w:rsidR="008A1A36" w:rsidRDefault="008A1A36" w:rsidP="008A1A36">
      <w:pPr>
        <w:ind w:firstLine="709"/>
        <w:jc w:val="both"/>
      </w:pPr>
      <w:r>
        <w:t xml:space="preserve">6. </w:t>
      </w:r>
      <w:r>
        <w:rPr>
          <w:b/>
        </w:rPr>
        <w:t>Требования к обслуживанию и расходам на эксплуатацию:</w:t>
      </w:r>
    </w:p>
    <w:p w14:paraId="2E1811AD" w14:textId="77777777" w:rsidR="008A1A36" w:rsidRDefault="008A1A36" w:rsidP="008A1A36">
      <w:pPr>
        <w:ind w:firstLine="709"/>
        <w:jc w:val="both"/>
      </w:pPr>
      <w:r>
        <w:t xml:space="preserve">Работа </w:t>
      </w:r>
      <w:proofErr w:type="gramStart"/>
      <w:r>
        <w:t>АЗС</w:t>
      </w:r>
      <w:proofErr w:type="gramEnd"/>
      <w:r>
        <w:t xml:space="preserve"> заявленных под единой торговой маркой Поставщика, должна быть круглосуточной, за исключением технических перерывов. Поставщик должен иметь техническую возможность отпускать нефтепродукты в автотранспорт Заказчика по топливным картам, которые должны приниматься на всех АЗС Поставщика.</w:t>
      </w:r>
    </w:p>
    <w:p w14:paraId="6C6ADE8E" w14:textId="77777777" w:rsidR="008A1A36" w:rsidRDefault="008A1A36" w:rsidP="008A1A36">
      <w:pPr>
        <w:ind w:firstLine="709"/>
        <w:jc w:val="both"/>
      </w:pPr>
      <w:r>
        <w:t>Поставщик должен предусмотреть возможность блокировки топливных карт по требованию Заказчика с целью исключения их приема на АЗС.</w:t>
      </w:r>
    </w:p>
    <w:p w14:paraId="5AE8DD14" w14:textId="77777777" w:rsidR="008A1A36" w:rsidRDefault="008A1A36" w:rsidP="008A1A36">
      <w:pPr>
        <w:ind w:firstLine="709"/>
        <w:jc w:val="both"/>
      </w:pPr>
      <w:r>
        <w:t xml:space="preserve">7. </w:t>
      </w:r>
      <w:r>
        <w:rPr>
          <w:b/>
        </w:rPr>
        <w:t>Условия оплаты:</w:t>
      </w:r>
    </w:p>
    <w:p w14:paraId="32762CE5" w14:textId="77777777" w:rsidR="008A1A36" w:rsidRDefault="008A1A36" w:rsidP="008A1A36">
      <w:pPr>
        <w:ind w:firstLine="709"/>
        <w:jc w:val="both"/>
      </w:pPr>
      <w:r>
        <w:t xml:space="preserve">Оплата товаров производится на условиях предварительной оплаты предполагаемых к поставке нефтепродуктов, либо </w:t>
      </w:r>
      <w:proofErr w:type="gramStart"/>
      <w:r>
        <w:t>на основании счетов</w:t>
      </w:r>
      <w:proofErr w:type="gramEnd"/>
      <w:r>
        <w:t xml:space="preserve"> которые выставляет поставщик.</w:t>
      </w:r>
    </w:p>
    <w:p w14:paraId="7AA524DB" w14:textId="77777777" w:rsidR="008A1A36" w:rsidRDefault="008A1A36" w:rsidP="008A1A36">
      <w:pPr>
        <w:ind w:firstLine="709"/>
        <w:jc w:val="both"/>
        <w:rPr>
          <w:b/>
        </w:rPr>
      </w:pPr>
      <w:r>
        <w:t xml:space="preserve">8. </w:t>
      </w:r>
      <w:r>
        <w:rPr>
          <w:b/>
        </w:rPr>
        <w:t>Дополнительные условия:</w:t>
      </w:r>
    </w:p>
    <w:p w14:paraId="2C83D354" w14:textId="77777777" w:rsidR="008A1A36" w:rsidRDefault="008A1A36" w:rsidP="003326DB">
      <w:pPr>
        <w:ind w:firstLine="539"/>
        <w:jc w:val="both"/>
      </w:pPr>
      <w:r>
        <w:t xml:space="preserve">Окончательную сумму договора Стороны подтверждают на момент окончания действия договора исходя из фактически полученных Покупателем нефтепродуктов в дополнительном соглашении к договору. </w:t>
      </w:r>
    </w:p>
    <w:p w14:paraId="584F1B66" w14:textId="77777777" w:rsidR="003326DB" w:rsidRPr="003326DB" w:rsidRDefault="003326DB" w:rsidP="003326DB">
      <w:pPr>
        <w:ind w:firstLine="539"/>
        <w:jc w:val="both"/>
        <w:rPr>
          <w:rStyle w:val="a3"/>
          <w:color w:val="auto"/>
          <w:u w:val="none"/>
        </w:rPr>
      </w:pPr>
    </w:p>
    <w:sectPr w:rsidR="003326DB" w:rsidRPr="003326DB" w:rsidSect="00437C4B">
      <w:pgSz w:w="11906" w:h="16838"/>
      <w:pgMar w:top="567" w:right="850" w:bottom="851" w:left="1134" w:header="708" w:footer="1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6030"/>
    <w:multiLevelType w:val="multilevel"/>
    <w:tmpl w:val="4552F262"/>
    <w:lvl w:ilvl="0">
      <w:start w:val="12"/>
      <w:numFmt w:val="decimal"/>
      <w:lvlText w:val="%1."/>
      <w:lvlJc w:val="left"/>
      <w:pPr>
        <w:ind w:left="444" w:hanging="444"/>
      </w:pPr>
    </w:lvl>
    <w:lvl w:ilvl="1">
      <w:start w:val="3"/>
      <w:numFmt w:val="decimal"/>
      <w:lvlText w:val="%1.%2."/>
      <w:lvlJc w:val="left"/>
      <w:pPr>
        <w:ind w:left="444" w:hanging="44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633000"/>
    <w:multiLevelType w:val="multilevel"/>
    <w:tmpl w:val="C9B23E1E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35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b w:val="0"/>
      </w:rPr>
    </w:lvl>
  </w:abstractNum>
  <w:abstractNum w:abstractNumId="2" w15:restartNumberingAfterBreak="0">
    <w:nsid w:val="0A9C2C89"/>
    <w:multiLevelType w:val="multilevel"/>
    <w:tmpl w:val="7CB6E9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9" w:hanging="360"/>
      </w:pPr>
    </w:lvl>
    <w:lvl w:ilvl="2">
      <w:start w:val="1"/>
      <w:numFmt w:val="decimal"/>
      <w:lvlText w:val="%1.%2.%3."/>
      <w:lvlJc w:val="left"/>
      <w:pPr>
        <w:ind w:left="2718" w:hanging="720"/>
      </w:pPr>
    </w:lvl>
    <w:lvl w:ilvl="3">
      <w:start w:val="1"/>
      <w:numFmt w:val="decimal"/>
      <w:lvlText w:val="%1.%2.%3.%4."/>
      <w:lvlJc w:val="left"/>
      <w:pPr>
        <w:ind w:left="3717" w:hanging="720"/>
      </w:pPr>
    </w:lvl>
    <w:lvl w:ilvl="4">
      <w:start w:val="1"/>
      <w:numFmt w:val="decimal"/>
      <w:lvlText w:val="%1.%2.%3.%4.%5."/>
      <w:lvlJc w:val="left"/>
      <w:pPr>
        <w:ind w:left="5076" w:hanging="1080"/>
      </w:pPr>
    </w:lvl>
    <w:lvl w:ilvl="5">
      <w:start w:val="1"/>
      <w:numFmt w:val="decimal"/>
      <w:lvlText w:val="%1.%2.%3.%4.%5.%6."/>
      <w:lvlJc w:val="left"/>
      <w:pPr>
        <w:ind w:left="6075" w:hanging="1080"/>
      </w:pPr>
    </w:lvl>
    <w:lvl w:ilvl="6">
      <w:start w:val="1"/>
      <w:numFmt w:val="decimal"/>
      <w:lvlText w:val="%1.%2.%3.%4.%5.%6.%7."/>
      <w:lvlJc w:val="left"/>
      <w:pPr>
        <w:ind w:left="7434" w:hanging="1440"/>
      </w:pPr>
    </w:lvl>
    <w:lvl w:ilvl="7">
      <w:start w:val="1"/>
      <w:numFmt w:val="decimal"/>
      <w:lvlText w:val="%1.%2.%3.%4.%5.%6.%7.%8."/>
      <w:lvlJc w:val="left"/>
      <w:pPr>
        <w:ind w:left="8433" w:hanging="1440"/>
      </w:pPr>
    </w:lvl>
    <w:lvl w:ilvl="8">
      <w:start w:val="1"/>
      <w:numFmt w:val="decimal"/>
      <w:lvlText w:val="%1.%2.%3.%4.%5.%6.%7.%8.%9."/>
      <w:lvlJc w:val="left"/>
      <w:pPr>
        <w:ind w:left="9792" w:hanging="1800"/>
      </w:pPr>
    </w:lvl>
  </w:abstractNum>
  <w:abstractNum w:abstractNumId="3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15A058B8"/>
    <w:multiLevelType w:val="hybridMultilevel"/>
    <w:tmpl w:val="C0D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D7F"/>
    <w:multiLevelType w:val="hybridMultilevel"/>
    <w:tmpl w:val="AB22C2EA"/>
    <w:lvl w:ilvl="0" w:tplc="8B28E6BE">
      <w:start w:val="2"/>
      <w:numFmt w:val="bullet"/>
      <w:lvlText w:val="-"/>
      <w:lvlJc w:val="left"/>
      <w:pPr>
        <w:ind w:left="133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40FE6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EB828E5"/>
    <w:multiLevelType w:val="singleLevel"/>
    <w:tmpl w:val="1C2E76B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22722918"/>
    <w:multiLevelType w:val="hybridMultilevel"/>
    <w:tmpl w:val="7D7EAE04"/>
    <w:lvl w:ilvl="0" w:tplc="D2C8D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94E5A"/>
    <w:multiLevelType w:val="hybridMultilevel"/>
    <w:tmpl w:val="E22A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14D09"/>
    <w:multiLevelType w:val="hybridMultilevel"/>
    <w:tmpl w:val="BE6E3B16"/>
    <w:lvl w:ilvl="0" w:tplc="EB0E39E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AC95222"/>
    <w:multiLevelType w:val="hybridMultilevel"/>
    <w:tmpl w:val="52782AEC"/>
    <w:lvl w:ilvl="0" w:tplc="D36C700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45CE9"/>
    <w:multiLevelType w:val="hybridMultilevel"/>
    <w:tmpl w:val="E1D670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66CED"/>
    <w:multiLevelType w:val="multilevel"/>
    <w:tmpl w:val="5F3615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/>
        <w:color w:val="000000"/>
        <w:spacing w:val="-4"/>
        <w:sz w:val="28"/>
        <w:szCs w:val="24"/>
        <w:shd w:val="clear" w:color="auto" w:fill="00FF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shd w:val="clear" w:color="auto" w:fill="FFFF00"/>
      </w:rPr>
    </w:lvl>
    <w:lvl w:ilvl="2">
      <w:start w:val="1"/>
      <w:numFmt w:val="decimal"/>
      <w:lvlText w:val="%3)"/>
      <w:lvlJc w:val="left"/>
      <w:pPr>
        <w:tabs>
          <w:tab w:val="num" w:pos="-988"/>
        </w:tabs>
        <w:ind w:left="1172" w:hanging="180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708"/>
        </w:tabs>
        <w:ind w:left="3338" w:hanging="360"/>
      </w:pPr>
      <w:rPr>
        <w:rFonts w:ascii="Times New Roman" w:hAnsi="Times New Roman" w:cs="Times New Roman"/>
        <w:bCs/>
        <w:color w:val="000000"/>
        <w:sz w:val="28"/>
        <w:szCs w:val="24"/>
        <w:shd w:val="clear" w:color="auto" w:fill="00FF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2575D2F"/>
    <w:multiLevelType w:val="multilevel"/>
    <w:tmpl w:val="0419001F"/>
    <w:numStyleLink w:val="1"/>
  </w:abstractNum>
  <w:abstractNum w:abstractNumId="17" w15:restartNumberingAfterBreak="0">
    <w:nsid w:val="67BF5564"/>
    <w:multiLevelType w:val="multilevel"/>
    <w:tmpl w:val="6882CDBE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1359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eastAsia="Calibri"/>
      </w:rPr>
    </w:lvl>
  </w:abstractNum>
  <w:abstractNum w:abstractNumId="18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A23A2"/>
    <w:multiLevelType w:val="hybridMultilevel"/>
    <w:tmpl w:val="C298B22C"/>
    <w:lvl w:ilvl="0" w:tplc="68089B2E">
      <w:start w:val="15"/>
      <w:numFmt w:val="decimal"/>
      <w:lvlText w:val="%1."/>
      <w:lvlJc w:val="left"/>
      <w:pPr>
        <w:ind w:left="2219" w:hanging="37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66B4F"/>
    <w:multiLevelType w:val="hybridMultilevel"/>
    <w:tmpl w:val="E306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CB1FC8"/>
    <w:multiLevelType w:val="multilevel"/>
    <w:tmpl w:val="D1AC42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1" w:hanging="360"/>
      </w:pPr>
    </w:lvl>
    <w:lvl w:ilvl="2">
      <w:start w:val="1"/>
      <w:numFmt w:val="decimal"/>
      <w:lvlText w:val="%1.%2.%3."/>
      <w:lvlJc w:val="left"/>
      <w:pPr>
        <w:ind w:left="2142" w:hanging="720"/>
      </w:pPr>
    </w:lvl>
    <w:lvl w:ilvl="3">
      <w:start w:val="1"/>
      <w:numFmt w:val="decimal"/>
      <w:lvlText w:val="%1.%2.%3.%4."/>
      <w:lvlJc w:val="left"/>
      <w:pPr>
        <w:ind w:left="2853" w:hanging="720"/>
      </w:pPr>
    </w:lvl>
    <w:lvl w:ilvl="4">
      <w:start w:val="1"/>
      <w:numFmt w:val="decimal"/>
      <w:lvlText w:val="%1.%2.%3.%4.%5."/>
      <w:lvlJc w:val="left"/>
      <w:pPr>
        <w:ind w:left="3924" w:hanging="1080"/>
      </w:pPr>
    </w:lvl>
    <w:lvl w:ilvl="5">
      <w:start w:val="1"/>
      <w:numFmt w:val="decimal"/>
      <w:lvlText w:val="%1.%2.%3.%4.%5.%6."/>
      <w:lvlJc w:val="left"/>
      <w:pPr>
        <w:ind w:left="4635" w:hanging="1080"/>
      </w:pPr>
    </w:lvl>
    <w:lvl w:ilvl="6">
      <w:start w:val="1"/>
      <w:numFmt w:val="decimal"/>
      <w:lvlText w:val="%1.%2.%3.%4.%5.%6.%7."/>
      <w:lvlJc w:val="left"/>
      <w:pPr>
        <w:ind w:left="5706" w:hanging="1440"/>
      </w:pPr>
    </w:lvl>
    <w:lvl w:ilvl="7">
      <w:start w:val="1"/>
      <w:numFmt w:val="decimal"/>
      <w:lvlText w:val="%1.%2.%3.%4.%5.%6.%7.%8."/>
      <w:lvlJc w:val="left"/>
      <w:pPr>
        <w:ind w:left="6417" w:hanging="1440"/>
      </w:pPr>
    </w:lvl>
    <w:lvl w:ilvl="8">
      <w:start w:val="1"/>
      <w:numFmt w:val="decimal"/>
      <w:lvlText w:val="%1.%2.%3.%4.%5.%6.%7.%8.%9."/>
      <w:lvlJc w:val="left"/>
      <w:pPr>
        <w:ind w:left="7488" w:hanging="1800"/>
      </w:pPr>
    </w:lvl>
  </w:abstractNum>
  <w:abstractNum w:abstractNumId="22" w15:restartNumberingAfterBreak="0">
    <w:nsid w:val="76B13419"/>
    <w:multiLevelType w:val="hybridMultilevel"/>
    <w:tmpl w:val="9D460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8E6D63"/>
    <w:multiLevelType w:val="hybridMultilevel"/>
    <w:tmpl w:val="5B4CC4DE"/>
    <w:lvl w:ilvl="0" w:tplc="8B28E6B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501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198641">
    <w:abstractNumId w:val="13"/>
  </w:num>
  <w:num w:numId="3" w16cid:durableId="487719614">
    <w:abstractNumId w:val="14"/>
  </w:num>
  <w:num w:numId="4" w16cid:durableId="839779374">
    <w:abstractNumId w:val="7"/>
  </w:num>
  <w:num w:numId="5" w16cid:durableId="1080981260">
    <w:abstractNumId w:val="4"/>
  </w:num>
  <w:num w:numId="6" w16cid:durableId="2080590451">
    <w:abstractNumId w:val="10"/>
  </w:num>
  <w:num w:numId="7" w16cid:durableId="1981613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769828">
    <w:abstractNumId w:val="19"/>
  </w:num>
  <w:num w:numId="9" w16cid:durableId="373625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801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21688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950"/>
          </w:tabs>
          <w:ind w:left="7734" w:hanging="504"/>
        </w:pPr>
        <w:rPr>
          <w:rFonts w:cs="Times New Roman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12" w16cid:durableId="13773186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27984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8147199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65777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679534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6552692">
    <w:abstractNumId w:val="2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9664759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24019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448423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06799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827300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24490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5353652">
    <w:abstractNumId w:val="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2380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FA"/>
    <w:rsid w:val="0000077D"/>
    <w:rsid w:val="00003675"/>
    <w:rsid w:val="00005DA6"/>
    <w:rsid w:val="00011FD3"/>
    <w:rsid w:val="0001234A"/>
    <w:rsid w:val="00020173"/>
    <w:rsid w:val="00025E35"/>
    <w:rsid w:val="00027975"/>
    <w:rsid w:val="00033385"/>
    <w:rsid w:val="00037488"/>
    <w:rsid w:val="000417A0"/>
    <w:rsid w:val="00042BF1"/>
    <w:rsid w:val="00042F5B"/>
    <w:rsid w:val="00050558"/>
    <w:rsid w:val="00050B1B"/>
    <w:rsid w:val="00052AF2"/>
    <w:rsid w:val="000608F8"/>
    <w:rsid w:val="0006384A"/>
    <w:rsid w:val="00064A45"/>
    <w:rsid w:val="0006746B"/>
    <w:rsid w:val="00070C04"/>
    <w:rsid w:val="00075813"/>
    <w:rsid w:val="00077B73"/>
    <w:rsid w:val="00077C3C"/>
    <w:rsid w:val="00081C61"/>
    <w:rsid w:val="0009157C"/>
    <w:rsid w:val="0009471E"/>
    <w:rsid w:val="000947EB"/>
    <w:rsid w:val="00094CDB"/>
    <w:rsid w:val="00095900"/>
    <w:rsid w:val="000A0878"/>
    <w:rsid w:val="000A1641"/>
    <w:rsid w:val="000A2124"/>
    <w:rsid w:val="000A31B0"/>
    <w:rsid w:val="000A44C9"/>
    <w:rsid w:val="000B11C0"/>
    <w:rsid w:val="000B432B"/>
    <w:rsid w:val="000B4911"/>
    <w:rsid w:val="000B6F3D"/>
    <w:rsid w:val="000C1378"/>
    <w:rsid w:val="000C5152"/>
    <w:rsid w:val="000D1AE7"/>
    <w:rsid w:val="000D27EE"/>
    <w:rsid w:val="000D3A2B"/>
    <w:rsid w:val="000D7243"/>
    <w:rsid w:val="000E11D3"/>
    <w:rsid w:val="000E13D3"/>
    <w:rsid w:val="000E1A1E"/>
    <w:rsid w:val="000F0751"/>
    <w:rsid w:val="000F4ED5"/>
    <w:rsid w:val="000F5D94"/>
    <w:rsid w:val="000F7124"/>
    <w:rsid w:val="000F73DF"/>
    <w:rsid w:val="00103740"/>
    <w:rsid w:val="001052D6"/>
    <w:rsid w:val="00105E4B"/>
    <w:rsid w:val="001069D6"/>
    <w:rsid w:val="00107641"/>
    <w:rsid w:val="00111D79"/>
    <w:rsid w:val="00113183"/>
    <w:rsid w:val="001171C8"/>
    <w:rsid w:val="0011765F"/>
    <w:rsid w:val="00121FB6"/>
    <w:rsid w:val="001268E1"/>
    <w:rsid w:val="00126CAC"/>
    <w:rsid w:val="00127A24"/>
    <w:rsid w:val="00130A0B"/>
    <w:rsid w:val="00130DC9"/>
    <w:rsid w:val="001337EA"/>
    <w:rsid w:val="00133BC6"/>
    <w:rsid w:val="0013683E"/>
    <w:rsid w:val="001372B0"/>
    <w:rsid w:val="00140437"/>
    <w:rsid w:val="0014316C"/>
    <w:rsid w:val="00144005"/>
    <w:rsid w:val="00144B32"/>
    <w:rsid w:val="001452F8"/>
    <w:rsid w:val="00147C80"/>
    <w:rsid w:val="00153F96"/>
    <w:rsid w:val="00161CF8"/>
    <w:rsid w:val="0016216C"/>
    <w:rsid w:val="0016494E"/>
    <w:rsid w:val="00165974"/>
    <w:rsid w:val="001660EC"/>
    <w:rsid w:val="00166834"/>
    <w:rsid w:val="00167BE1"/>
    <w:rsid w:val="00172EA1"/>
    <w:rsid w:val="001748BB"/>
    <w:rsid w:val="0017764C"/>
    <w:rsid w:val="00185329"/>
    <w:rsid w:val="00190E94"/>
    <w:rsid w:val="00191374"/>
    <w:rsid w:val="00193F39"/>
    <w:rsid w:val="001A2379"/>
    <w:rsid w:val="001A3C0D"/>
    <w:rsid w:val="001A47D1"/>
    <w:rsid w:val="001A6F98"/>
    <w:rsid w:val="001A7810"/>
    <w:rsid w:val="001A7E5A"/>
    <w:rsid w:val="001B336C"/>
    <w:rsid w:val="001C08CC"/>
    <w:rsid w:val="001C0F72"/>
    <w:rsid w:val="001C1449"/>
    <w:rsid w:val="001C515F"/>
    <w:rsid w:val="001C5285"/>
    <w:rsid w:val="001D2167"/>
    <w:rsid w:val="001D5B44"/>
    <w:rsid w:val="001D5DBD"/>
    <w:rsid w:val="001D601B"/>
    <w:rsid w:val="001E3A6D"/>
    <w:rsid w:val="001E3E97"/>
    <w:rsid w:val="001E456D"/>
    <w:rsid w:val="001F0978"/>
    <w:rsid w:val="001F43B0"/>
    <w:rsid w:val="001F513E"/>
    <w:rsid w:val="001F5C86"/>
    <w:rsid w:val="00203F75"/>
    <w:rsid w:val="0020437C"/>
    <w:rsid w:val="0020536F"/>
    <w:rsid w:val="002072D8"/>
    <w:rsid w:val="00210198"/>
    <w:rsid w:val="00210707"/>
    <w:rsid w:val="00214F16"/>
    <w:rsid w:val="00217568"/>
    <w:rsid w:val="00233D93"/>
    <w:rsid w:val="00234CA1"/>
    <w:rsid w:val="00236C71"/>
    <w:rsid w:val="002408CA"/>
    <w:rsid w:val="00241898"/>
    <w:rsid w:val="00250882"/>
    <w:rsid w:val="00251D45"/>
    <w:rsid w:val="0025310A"/>
    <w:rsid w:val="002555A7"/>
    <w:rsid w:val="00257F2A"/>
    <w:rsid w:val="00260BE6"/>
    <w:rsid w:val="002611F9"/>
    <w:rsid w:val="002620BE"/>
    <w:rsid w:val="00265B78"/>
    <w:rsid w:val="00267F19"/>
    <w:rsid w:val="00272CCE"/>
    <w:rsid w:val="00274D73"/>
    <w:rsid w:val="00275348"/>
    <w:rsid w:val="00275DEB"/>
    <w:rsid w:val="00276919"/>
    <w:rsid w:val="002775C1"/>
    <w:rsid w:val="00277CE7"/>
    <w:rsid w:val="00281320"/>
    <w:rsid w:val="00284607"/>
    <w:rsid w:val="00284DB5"/>
    <w:rsid w:val="00286B48"/>
    <w:rsid w:val="002878C2"/>
    <w:rsid w:val="00291CE9"/>
    <w:rsid w:val="002942D3"/>
    <w:rsid w:val="002952CB"/>
    <w:rsid w:val="002964AD"/>
    <w:rsid w:val="002A7942"/>
    <w:rsid w:val="002B053A"/>
    <w:rsid w:val="002B1F95"/>
    <w:rsid w:val="002B2234"/>
    <w:rsid w:val="002B3F9C"/>
    <w:rsid w:val="002B4563"/>
    <w:rsid w:val="002B592A"/>
    <w:rsid w:val="002C2CDE"/>
    <w:rsid w:val="002C3857"/>
    <w:rsid w:val="002C42C2"/>
    <w:rsid w:val="002C455B"/>
    <w:rsid w:val="002D1805"/>
    <w:rsid w:val="002D3A0F"/>
    <w:rsid w:val="002D4FCC"/>
    <w:rsid w:val="002D7D8F"/>
    <w:rsid w:val="002E1B41"/>
    <w:rsid w:val="002E3FD9"/>
    <w:rsid w:val="002F3FA6"/>
    <w:rsid w:val="002F4900"/>
    <w:rsid w:val="002F59B5"/>
    <w:rsid w:val="002F73FB"/>
    <w:rsid w:val="002F788A"/>
    <w:rsid w:val="00303AD1"/>
    <w:rsid w:val="00306EB4"/>
    <w:rsid w:val="003078E8"/>
    <w:rsid w:val="00314401"/>
    <w:rsid w:val="00315148"/>
    <w:rsid w:val="00316F4C"/>
    <w:rsid w:val="00317F55"/>
    <w:rsid w:val="00324AD8"/>
    <w:rsid w:val="00325F34"/>
    <w:rsid w:val="003326DB"/>
    <w:rsid w:val="00340108"/>
    <w:rsid w:val="00341948"/>
    <w:rsid w:val="00341D66"/>
    <w:rsid w:val="00360B57"/>
    <w:rsid w:val="00363833"/>
    <w:rsid w:val="00365177"/>
    <w:rsid w:val="00370672"/>
    <w:rsid w:val="0037582C"/>
    <w:rsid w:val="003812CE"/>
    <w:rsid w:val="003842E8"/>
    <w:rsid w:val="0038543D"/>
    <w:rsid w:val="00385C64"/>
    <w:rsid w:val="00392C7B"/>
    <w:rsid w:val="00396E90"/>
    <w:rsid w:val="00397F22"/>
    <w:rsid w:val="003A05AC"/>
    <w:rsid w:val="003A1D1B"/>
    <w:rsid w:val="003A5987"/>
    <w:rsid w:val="003B0C76"/>
    <w:rsid w:val="003C315E"/>
    <w:rsid w:val="003C6354"/>
    <w:rsid w:val="003D6D1C"/>
    <w:rsid w:val="003E017D"/>
    <w:rsid w:val="003E1500"/>
    <w:rsid w:val="003E20AD"/>
    <w:rsid w:val="003E32E0"/>
    <w:rsid w:val="003E3D6E"/>
    <w:rsid w:val="003F0C4D"/>
    <w:rsid w:val="003F1448"/>
    <w:rsid w:val="003F2593"/>
    <w:rsid w:val="003F3A0E"/>
    <w:rsid w:val="003F7E8F"/>
    <w:rsid w:val="00400E77"/>
    <w:rsid w:val="0040151C"/>
    <w:rsid w:val="00402299"/>
    <w:rsid w:val="0040338A"/>
    <w:rsid w:val="0040620C"/>
    <w:rsid w:val="004104AD"/>
    <w:rsid w:val="0041100B"/>
    <w:rsid w:val="00412CA8"/>
    <w:rsid w:val="00412E2B"/>
    <w:rsid w:val="00416AED"/>
    <w:rsid w:val="00417FBB"/>
    <w:rsid w:val="004226DE"/>
    <w:rsid w:val="0043103A"/>
    <w:rsid w:val="004342A2"/>
    <w:rsid w:val="00434F40"/>
    <w:rsid w:val="00437C4B"/>
    <w:rsid w:val="00442FA8"/>
    <w:rsid w:val="00445D0D"/>
    <w:rsid w:val="00450100"/>
    <w:rsid w:val="0045023A"/>
    <w:rsid w:val="00455031"/>
    <w:rsid w:val="00455CC0"/>
    <w:rsid w:val="00456C10"/>
    <w:rsid w:val="00457181"/>
    <w:rsid w:val="00460C67"/>
    <w:rsid w:val="00461A14"/>
    <w:rsid w:val="004620AE"/>
    <w:rsid w:val="00463B44"/>
    <w:rsid w:val="00466C38"/>
    <w:rsid w:val="0046708E"/>
    <w:rsid w:val="004724D1"/>
    <w:rsid w:val="00480AA3"/>
    <w:rsid w:val="004830B6"/>
    <w:rsid w:val="00484915"/>
    <w:rsid w:val="00485879"/>
    <w:rsid w:val="00485F14"/>
    <w:rsid w:val="00492AC8"/>
    <w:rsid w:val="00494876"/>
    <w:rsid w:val="004968AE"/>
    <w:rsid w:val="004973E3"/>
    <w:rsid w:val="00497AB0"/>
    <w:rsid w:val="004A2A2D"/>
    <w:rsid w:val="004A5BFA"/>
    <w:rsid w:val="004A755B"/>
    <w:rsid w:val="004B38CF"/>
    <w:rsid w:val="004B44CD"/>
    <w:rsid w:val="004B57FD"/>
    <w:rsid w:val="004B6D78"/>
    <w:rsid w:val="004C0594"/>
    <w:rsid w:val="004C1178"/>
    <w:rsid w:val="004D03F8"/>
    <w:rsid w:val="004D046E"/>
    <w:rsid w:val="004D4E8C"/>
    <w:rsid w:val="004D5F8C"/>
    <w:rsid w:val="004E420E"/>
    <w:rsid w:val="004E5983"/>
    <w:rsid w:val="004E7822"/>
    <w:rsid w:val="004E7A3E"/>
    <w:rsid w:val="004F634F"/>
    <w:rsid w:val="0050692C"/>
    <w:rsid w:val="00507714"/>
    <w:rsid w:val="005124F6"/>
    <w:rsid w:val="00514655"/>
    <w:rsid w:val="00516454"/>
    <w:rsid w:val="00520064"/>
    <w:rsid w:val="005252D7"/>
    <w:rsid w:val="00530190"/>
    <w:rsid w:val="00530586"/>
    <w:rsid w:val="00534713"/>
    <w:rsid w:val="00540D34"/>
    <w:rsid w:val="00543883"/>
    <w:rsid w:val="00543D36"/>
    <w:rsid w:val="00544592"/>
    <w:rsid w:val="00554F18"/>
    <w:rsid w:val="005562C5"/>
    <w:rsid w:val="005567D4"/>
    <w:rsid w:val="00556AA4"/>
    <w:rsid w:val="00556ADC"/>
    <w:rsid w:val="00560B35"/>
    <w:rsid w:val="005634E5"/>
    <w:rsid w:val="005636AB"/>
    <w:rsid w:val="005659EA"/>
    <w:rsid w:val="00566178"/>
    <w:rsid w:val="00566324"/>
    <w:rsid w:val="0056758F"/>
    <w:rsid w:val="0057214F"/>
    <w:rsid w:val="00573530"/>
    <w:rsid w:val="005815FF"/>
    <w:rsid w:val="00583969"/>
    <w:rsid w:val="005841CE"/>
    <w:rsid w:val="00585EE0"/>
    <w:rsid w:val="00587987"/>
    <w:rsid w:val="00593AD3"/>
    <w:rsid w:val="00596BC8"/>
    <w:rsid w:val="005A0015"/>
    <w:rsid w:val="005A04A8"/>
    <w:rsid w:val="005A2B88"/>
    <w:rsid w:val="005A4E2D"/>
    <w:rsid w:val="005A6BB7"/>
    <w:rsid w:val="005B2829"/>
    <w:rsid w:val="005B75C7"/>
    <w:rsid w:val="005C2066"/>
    <w:rsid w:val="005C29B9"/>
    <w:rsid w:val="005C7575"/>
    <w:rsid w:val="005C784B"/>
    <w:rsid w:val="005D350E"/>
    <w:rsid w:val="005D59A3"/>
    <w:rsid w:val="005D5D7A"/>
    <w:rsid w:val="005D64D2"/>
    <w:rsid w:val="005D7497"/>
    <w:rsid w:val="005E0340"/>
    <w:rsid w:val="005E3FEF"/>
    <w:rsid w:val="005E6B7F"/>
    <w:rsid w:val="005F0A10"/>
    <w:rsid w:val="005F3597"/>
    <w:rsid w:val="005F4E59"/>
    <w:rsid w:val="005F68B9"/>
    <w:rsid w:val="00600C06"/>
    <w:rsid w:val="0060547F"/>
    <w:rsid w:val="00606443"/>
    <w:rsid w:val="0061170B"/>
    <w:rsid w:val="006122AC"/>
    <w:rsid w:val="00612638"/>
    <w:rsid w:val="00613668"/>
    <w:rsid w:val="00614909"/>
    <w:rsid w:val="00614EE2"/>
    <w:rsid w:val="00617BCB"/>
    <w:rsid w:val="0062121F"/>
    <w:rsid w:val="006216BB"/>
    <w:rsid w:val="006240F6"/>
    <w:rsid w:val="00626198"/>
    <w:rsid w:val="00627A38"/>
    <w:rsid w:val="006325EE"/>
    <w:rsid w:val="00632AA1"/>
    <w:rsid w:val="00637ECA"/>
    <w:rsid w:val="006401E2"/>
    <w:rsid w:val="00641FCC"/>
    <w:rsid w:val="00643172"/>
    <w:rsid w:val="006449BA"/>
    <w:rsid w:val="00644FFC"/>
    <w:rsid w:val="006455F9"/>
    <w:rsid w:val="00653C63"/>
    <w:rsid w:val="00656E47"/>
    <w:rsid w:val="00662983"/>
    <w:rsid w:val="006661CC"/>
    <w:rsid w:val="0067346B"/>
    <w:rsid w:val="00675039"/>
    <w:rsid w:val="0067584D"/>
    <w:rsid w:val="0067624A"/>
    <w:rsid w:val="006813B3"/>
    <w:rsid w:val="00682A97"/>
    <w:rsid w:val="00682CE7"/>
    <w:rsid w:val="00686DD8"/>
    <w:rsid w:val="0069154F"/>
    <w:rsid w:val="006927D9"/>
    <w:rsid w:val="00696A95"/>
    <w:rsid w:val="00697713"/>
    <w:rsid w:val="006A1E73"/>
    <w:rsid w:val="006A4E16"/>
    <w:rsid w:val="006A68D6"/>
    <w:rsid w:val="006B194B"/>
    <w:rsid w:val="006B377A"/>
    <w:rsid w:val="006B704F"/>
    <w:rsid w:val="006C2449"/>
    <w:rsid w:val="006C43AA"/>
    <w:rsid w:val="006D7909"/>
    <w:rsid w:val="006E12C3"/>
    <w:rsid w:val="006E22CE"/>
    <w:rsid w:val="006E5AC3"/>
    <w:rsid w:val="006E62DD"/>
    <w:rsid w:val="006F0C9F"/>
    <w:rsid w:val="006F1D1A"/>
    <w:rsid w:val="006F29D3"/>
    <w:rsid w:val="007011AA"/>
    <w:rsid w:val="007027FF"/>
    <w:rsid w:val="00703F2E"/>
    <w:rsid w:val="007102D9"/>
    <w:rsid w:val="00712441"/>
    <w:rsid w:val="00713DD4"/>
    <w:rsid w:val="007146B5"/>
    <w:rsid w:val="00716524"/>
    <w:rsid w:val="007215B4"/>
    <w:rsid w:val="00721CF4"/>
    <w:rsid w:val="00723353"/>
    <w:rsid w:val="007240FA"/>
    <w:rsid w:val="00724D20"/>
    <w:rsid w:val="007271E6"/>
    <w:rsid w:val="00743341"/>
    <w:rsid w:val="00747460"/>
    <w:rsid w:val="00747D91"/>
    <w:rsid w:val="00750564"/>
    <w:rsid w:val="007512B0"/>
    <w:rsid w:val="007525A5"/>
    <w:rsid w:val="00753357"/>
    <w:rsid w:val="007562C6"/>
    <w:rsid w:val="00760037"/>
    <w:rsid w:val="00763B08"/>
    <w:rsid w:val="0076580C"/>
    <w:rsid w:val="00767113"/>
    <w:rsid w:val="00771AFF"/>
    <w:rsid w:val="0077362F"/>
    <w:rsid w:val="00776247"/>
    <w:rsid w:val="00780FDF"/>
    <w:rsid w:val="00790042"/>
    <w:rsid w:val="00792443"/>
    <w:rsid w:val="007A2FFB"/>
    <w:rsid w:val="007A4837"/>
    <w:rsid w:val="007A4E45"/>
    <w:rsid w:val="007A7450"/>
    <w:rsid w:val="007B0D2B"/>
    <w:rsid w:val="007B631D"/>
    <w:rsid w:val="007C0F4D"/>
    <w:rsid w:val="007C2795"/>
    <w:rsid w:val="007C2B3F"/>
    <w:rsid w:val="007D2BF7"/>
    <w:rsid w:val="007D3A56"/>
    <w:rsid w:val="007D55D2"/>
    <w:rsid w:val="007D7093"/>
    <w:rsid w:val="007E532C"/>
    <w:rsid w:val="007E5B2A"/>
    <w:rsid w:val="007E7474"/>
    <w:rsid w:val="007F0A22"/>
    <w:rsid w:val="007F522A"/>
    <w:rsid w:val="007F5B43"/>
    <w:rsid w:val="007F6F5C"/>
    <w:rsid w:val="00800D1A"/>
    <w:rsid w:val="00803EF3"/>
    <w:rsid w:val="00806C16"/>
    <w:rsid w:val="00811C5E"/>
    <w:rsid w:val="008138AB"/>
    <w:rsid w:val="008149D8"/>
    <w:rsid w:val="008159F4"/>
    <w:rsid w:val="00816B8F"/>
    <w:rsid w:val="00820CF1"/>
    <w:rsid w:val="00823264"/>
    <w:rsid w:val="008245E9"/>
    <w:rsid w:val="008344AE"/>
    <w:rsid w:val="00835A9F"/>
    <w:rsid w:val="00837884"/>
    <w:rsid w:val="008401A6"/>
    <w:rsid w:val="00840ADC"/>
    <w:rsid w:val="008431A9"/>
    <w:rsid w:val="00844565"/>
    <w:rsid w:val="00852D67"/>
    <w:rsid w:val="008544E8"/>
    <w:rsid w:val="00854F64"/>
    <w:rsid w:val="008607E5"/>
    <w:rsid w:val="008608F6"/>
    <w:rsid w:val="00862234"/>
    <w:rsid w:val="0086558A"/>
    <w:rsid w:val="00866280"/>
    <w:rsid w:val="00875636"/>
    <w:rsid w:val="0088018B"/>
    <w:rsid w:val="008867C5"/>
    <w:rsid w:val="008973DD"/>
    <w:rsid w:val="008A1A36"/>
    <w:rsid w:val="008A1FAE"/>
    <w:rsid w:val="008A3115"/>
    <w:rsid w:val="008A5C1C"/>
    <w:rsid w:val="008A7CEB"/>
    <w:rsid w:val="008A7EE2"/>
    <w:rsid w:val="008B2086"/>
    <w:rsid w:val="008B20F5"/>
    <w:rsid w:val="008B5623"/>
    <w:rsid w:val="008B5810"/>
    <w:rsid w:val="008B5BB5"/>
    <w:rsid w:val="008B7374"/>
    <w:rsid w:val="008C073E"/>
    <w:rsid w:val="008C38B5"/>
    <w:rsid w:val="008D472E"/>
    <w:rsid w:val="008E23F4"/>
    <w:rsid w:val="008E3884"/>
    <w:rsid w:val="008F0B48"/>
    <w:rsid w:val="008F0B67"/>
    <w:rsid w:val="008F108F"/>
    <w:rsid w:val="008F1599"/>
    <w:rsid w:val="008F22BE"/>
    <w:rsid w:val="008F24D9"/>
    <w:rsid w:val="008F72E5"/>
    <w:rsid w:val="00900507"/>
    <w:rsid w:val="0090163E"/>
    <w:rsid w:val="00903B14"/>
    <w:rsid w:val="00906919"/>
    <w:rsid w:val="00907FD2"/>
    <w:rsid w:val="009107AE"/>
    <w:rsid w:val="0092249E"/>
    <w:rsid w:val="0092551B"/>
    <w:rsid w:val="009262E0"/>
    <w:rsid w:val="009266FB"/>
    <w:rsid w:val="009327BA"/>
    <w:rsid w:val="0093456D"/>
    <w:rsid w:val="00934944"/>
    <w:rsid w:val="00941725"/>
    <w:rsid w:val="00945E54"/>
    <w:rsid w:val="00946072"/>
    <w:rsid w:val="0095098D"/>
    <w:rsid w:val="00954D65"/>
    <w:rsid w:val="00956A4C"/>
    <w:rsid w:val="00962081"/>
    <w:rsid w:val="00963AE7"/>
    <w:rsid w:val="00964D4E"/>
    <w:rsid w:val="0097012C"/>
    <w:rsid w:val="00970C1D"/>
    <w:rsid w:val="0097450C"/>
    <w:rsid w:val="0097570B"/>
    <w:rsid w:val="00977B28"/>
    <w:rsid w:val="00985BBE"/>
    <w:rsid w:val="00987BB6"/>
    <w:rsid w:val="00993390"/>
    <w:rsid w:val="0099414F"/>
    <w:rsid w:val="00994955"/>
    <w:rsid w:val="00994F2A"/>
    <w:rsid w:val="0099706C"/>
    <w:rsid w:val="009A0EDD"/>
    <w:rsid w:val="009A22A6"/>
    <w:rsid w:val="009A3499"/>
    <w:rsid w:val="009A62BE"/>
    <w:rsid w:val="009B0A05"/>
    <w:rsid w:val="009B3480"/>
    <w:rsid w:val="009B496B"/>
    <w:rsid w:val="009B6330"/>
    <w:rsid w:val="009C1C91"/>
    <w:rsid w:val="009C226B"/>
    <w:rsid w:val="009C5AD2"/>
    <w:rsid w:val="009C66E0"/>
    <w:rsid w:val="009C68F3"/>
    <w:rsid w:val="009D22CC"/>
    <w:rsid w:val="009D61B3"/>
    <w:rsid w:val="009E0344"/>
    <w:rsid w:val="009E5DEF"/>
    <w:rsid w:val="009E6230"/>
    <w:rsid w:val="009E6998"/>
    <w:rsid w:val="009F2244"/>
    <w:rsid w:val="00A002AC"/>
    <w:rsid w:val="00A04303"/>
    <w:rsid w:val="00A07A48"/>
    <w:rsid w:val="00A13989"/>
    <w:rsid w:val="00A13F65"/>
    <w:rsid w:val="00A15133"/>
    <w:rsid w:val="00A21A25"/>
    <w:rsid w:val="00A225DF"/>
    <w:rsid w:val="00A23A29"/>
    <w:rsid w:val="00A268B8"/>
    <w:rsid w:val="00A27C7E"/>
    <w:rsid w:val="00A3272A"/>
    <w:rsid w:val="00A3645E"/>
    <w:rsid w:val="00A37207"/>
    <w:rsid w:val="00A41207"/>
    <w:rsid w:val="00A41731"/>
    <w:rsid w:val="00A41824"/>
    <w:rsid w:val="00A439A3"/>
    <w:rsid w:val="00A47DB0"/>
    <w:rsid w:val="00A53806"/>
    <w:rsid w:val="00A56235"/>
    <w:rsid w:val="00A6043C"/>
    <w:rsid w:val="00A61F00"/>
    <w:rsid w:val="00A6706E"/>
    <w:rsid w:val="00A6728B"/>
    <w:rsid w:val="00A705D2"/>
    <w:rsid w:val="00A709EF"/>
    <w:rsid w:val="00A748A9"/>
    <w:rsid w:val="00A75856"/>
    <w:rsid w:val="00A807E6"/>
    <w:rsid w:val="00A91956"/>
    <w:rsid w:val="00A92517"/>
    <w:rsid w:val="00AA14EB"/>
    <w:rsid w:val="00AB3A0B"/>
    <w:rsid w:val="00AC094F"/>
    <w:rsid w:val="00AC1255"/>
    <w:rsid w:val="00AC395B"/>
    <w:rsid w:val="00AC6576"/>
    <w:rsid w:val="00AD0B23"/>
    <w:rsid w:val="00AD2947"/>
    <w:rsid w:val="00AD2B3E"/>
    <w:rsid w:val="00AD3584"/>
    <w:rsid w:val="00AD380B"/>
    <w:rsid w:val="00AD38AF"/>
    <w:rsid w:val="00AD4282"/>
    <w:rsid w:val="00AE0BA5"/>
    <w:rsid w:val="00AE50AB"/>
    <w:rsid w:val="00AE63D6"/>
    <w:rsid w:val="00AE6B3F"/>
    <w:rsid w:val="00AF0313"/>
    <w:rsid w:val="00AF1FB9"/>
    <w:rsid w:val="00AF6230"/>
    <w:rsid w:val="00B024A3"/>
    <w:rsid w:val="00B04192"/>
    <w:rsid w:val="00B12508"/>
    <w:rsid w:val="00B141BC"/>
    <w:rsid w:val="00B148EC"/>
    <w:rsid w:val="00B15725"/>
    <w:rsid w:val="00B21613"/>
    <w:rsid w:val="00B22D26"/>
    <w:rsid w:val="00B26B77"/>
    <w:rsid w:val="00B301AF"/>
    <w:rsid w:val="00B36BDA"/>
    <w:rsid w:val="00B40472"/>
    <w:rsid w:val="00B41012"/>
    <w:rsid w:val="00B41E12"/>
    <w:rsid w:val="00B445AC"/>
    <w:rsid w:val="00B44F02"/>
    <w:rsid w:val="00B45BA1"/>
    <w:rsid w:val="00B466C6"/>
    <w:rsid w:val="00B46D38"/>
    <w:rsid w:val="00B50655"/>
    <w:rsid w:val="00B50DC3"/>
    <w:rsid w:val="00B514A9"/>
    <w:rsid w:val="00B51FAA"/>
    <w:rsid w:val="00B52D39"/>
    <w:rsid w:val="00B56F02"/>
    <w:rsid w:val="00B56F4D"/>
    <w:rsid w:val="00B57842"/>
    <w:rsid w:val="00B6052A"/>
    <w:rsid w:val="00B60978"/>
    <w:rsid w:val="00B64500"/>
    <w:rsid w:val="00B65F54"/>
    <w:rsid w:val="00B676F1"/>
    <w:rsid w:val="00B71B70"/>
    <w:rsid w:val="00B73D73"/>
    <w:rsid w:val="00B759BC"/>
    <w:rsid w:val="00B77919"/>
    <w:rsid w:val="00B81392"/>
    <w:rsid w:val="00B81CEF"/>
    <w:rsid w:val="00B862B4"/>
    <w:rsid w:val="00B866FD"/>
    <w:rsid w:val="00B9102A"/>
    <w:rsid w:val="00B91874"/>
    <w:rsid w:val="00B91A90"/>
    <w:rsid w:val="00B92537"/>
    <w:rsid w:val="00B9399C"/>
    <w:rsid w:val="00B96996"/>
    <w:rsid w:val="00BA180F"/>
    <w:rsid w:val="00BA4828"/>
    <w:rsid w:val="00BB7B7C"/>
    <w:rsid w:val="00BC1B4D"/>
    <w:rsid w:val="00BC4C6C"/>
    <w:rsid w:val="00BC5219"/>
    <w:rsid w:val="00BD1495"/>
    <w:rsid w:val="00BD1A3D"/>
    <w:rsid w:val="00BD270A"/>
    <w:rsid w:val="00BD4C4B"/>
    <w:rsid w:val="00BE3FC1"/>
    <w:rsid w:val="00BE4B56"/>
    <w:rsid w:val="00BE5257"/>
    <w:rsid w:val="00BE5861"/>
    <w:rsid w:val="00BE76FF"/>
    <w:rsid w:val="00BF1672"/>
    <w:rsid w:val="00C006A7"/>
    <w:rsid w:val="00C0231E"/>
    <w:rsid w:val="00C05566"/>
    <w:rsid w:val="00C06EC1"/>
    <w:rsid w:val="00C07920"/>
    <w:rsid w:val="00C15986"/>
    <w:rsid w:val="00C16E7A"/>
    <w:rsid w:val="00C20BFB"/>
    <w:rsid w:val="00C24420"/>
    <w:rsid w:val="00C246C1"/>
    <w:rsid w:val="00C256ED"/>
    <w:rsid w:val="00C27A28"/>
    <w:rsid w:val="00C30488"/>
    <w:rsid w:val="00C31CFE"/>
    <w:rsid w:val="00C32034"/>
    <w:rsid w:val="00C3228A"/>
    <w:rsid w:val="00C334EC"/>
    <w:rsid w:val="00C3638A"/>
    <w:rsid w:val="00C36C26"/>
    <w:rsid w:val="00C37C81"/>
    <w:rsid w:val="00C402BD"/>
    <w:rsid w:val="00C418A0"/>
    <w:rsid w:val="00C42A56"/>
    <w:rsid w:val="00C45A52"/>
    <w:rsid w:val="00C46AA2"/>
    <w:rsid w:val="00C47EC7"/>
    <w:rsid w:val="00C50BF8"/>
    <w:rsid w:val="00C51AEC"/>
    <w:rsid w:val="00C52A6E"/>
    <w:rsid w:val="00C53FCA"/>
    <w:rsid w:val="00C54C70"/>
    <w:rsid w:val="00C61541"/>
    <w:rsid w:val="00C632A4"/>
    <w:rsid w:val="00C63940"/>
    <w:rsid w:val="00C71CA2"/>
    <w:rsid w:val="00C735FC"/>
    <w:rsid w:val="00C75310"/>
    <w:rsid w:val="00C75477"/>
    <w:rsid w:val="00C824F8"/>
    <w:rsid w:val="00C842D5"/>
    <w:rsid w:val="00C85F63"/>
    <w:rsid w:val="00CA0D59"/>
    <w:rsid w:val="00CA3987"/>
    <w:rsid w:val="00CA3E26"/>
    <w:rsid w:val="00CB4590"/>
    <w:rsid w:val="00CB5EF0"/>
    <w:rsid w:val="00CB6328"/>
    <w:rsid w:val="00CB73A2"/>
    <w:rsid w:val="00CB7403"/>
    <w:rsid w:val="00CB750F"/>
    <w:rsid w:val="00CC0020"/>
    <w:rsid w:val="00CC05C7"/>
    <w:rsid w:val="00CC127A"/>
    <w:rsid w:val="00CC188F"/>
    <w:rsid w:val="00CD42E1"/>
    <w:rsid w:val="00CD7634"/>
    <w:rsid w:val="00CE0C29"/>
    <w:rsid w:val="00CE144B"/>
    <w:rsid w:val="00CE5E63"/>
    <w:rsid w:val="00CE6BDB"/>
    <w:rsid w:val="00CE7BA3"/>
    <w:rsid w:val="00CF1BB6"/>
    <w:rsid w:val="00CF7350"/>
    <w:rsid w:val="00D014E8"/>
    <w:rsid w:val="00D01DB6"/>
    <w:rsid w:val="00D03F60"/>
    <w:rsid w:val="00D05418"/>
    <w:rsid w:val="00D069FD"/>
    <w:rsid w:val="00D07274"/>
    <w:rsid w:val="00D10F9D"/>
    <w:rsid w:val="00D162BC"/>
    <w:rsid w:val="00D1711A"/>
    <w:rsid w:val="00D268C8"/>
    <w:rsid w:val="00D30EAC"/>
    <w:rsid w:val="00D31133"/>
    <w:rsid w:val="00D32702"/>
    <w:rsid w:val="00D32C0B"/>
    <w:rsid w:val="00D36F38"/>
    <w:rsid w:val="00D3731F"/>
    <w:rsid w:val="00D42820"/>
    <w:rsid w:val="00D42EC0"/>
    <w:rsid w:val="00D57148"/>
    <w:rsid w:val="00D60118"/>
    <w:rsid w:val="00D61857"/>
    <w:rsid w:val="00D61F1A"/>
    <w:rsid w:val="00D6743F"/>
    <w:rsid w:val="00D67938"/>
    <w:rsid w:val="00D73733"/>
    <w:rsid w:val="00D7441D"/>
    <w:rsid w:val="00D74424"/>
    <w:rsid w:val="00D75303"/>
    <w:rsid w:val="00D83F8F"/>
    <w:rsid w:val="00D84B11"/>
    <w:rsid w:val="00D87649"/>
    <w:rsid w:val="00D92EA0"/>
    <w:rsid w:val="00D940BD"/>
    <w:rsid w:val="00D95CC3"/>
    <w:rsid w:val="00D96566"/>
    <w:rsid w:val="00D96FBE"/>
    <w:rsid w:val="00DA0B86"/>
    <w:rsid w:val="00DA1695"/>
    <w:rsid w:val="00DA3E96"/>
    <w:rsid w:val="00DA5376"/>
    <w:rsid w:val="00DA586B"/>
    <w:rsid w:val="00DA76D8"/>
    <w:rsid w:val="00DB3A35"/>
    <w:rsid w:val="00DB5F86"/>
    <w:rsid w:val="00DB7B79"/>
    <w:rsid w:val="00DC0747"/>
    <w:rsid w:val="00DC17E1"/>
    <w:rsid w:val="00DC2EB0"/>
    <w:rsid w:val="00DC3D71"/>
    <w:rsid w:val="00DC4548"/>
    <w:rsid w:val="00DC473F"/>
    <w:rsid w:val="00DC783F"/>
    <w:rsid w:val="00DC791A"/>
    <w:rsid w:val="00DD003E"/>
    <w:rsid w:val="00DD06EB"/>
    <w:rsid w:val="00DD29B6"/>
    <w:rsid w:val="00DE2E17"/>
    <w:rsid w:val="00DE350B"/>
    <w:rsid w:val="00DE709A"/>
    <w:rsid w:val="00DE75F5"/>
    <w:rsid w:val="00DF14C0"/>
    <w:rsid w:val="00DF21AF"/>
    <w:rsid w:val="00DF2AEC"/>
    <w:rsid w:val="00DF6125"/>
    <w:rsid w:val="00E001F1"/>
    <w:rsid w:val="00E00A46"/>
    <w:rsid w:val="00E023EF"/>
    <w:rsid w:val="00E04C32"/>
    <w:rsid w:val="00E10807"/>
    <w:rsid w:val="00E11A63"/>
    <w:rsid w:val="00E151B6"/>
    <w:rsid w:val="00E17DE2"/>
    <w:rsid w:val="00E20592"/>
    <w:rsid w:val="00E22C45"/>
    <w:rsid w:val="00E26E2C"/>
    <w:rsid w:val="00E33483"/>
    <w:rsid w:val="00E34577"/>
    <w:rsid w:val="00E34F3D"/>
    <w:rsid w:val="00E3746E"/>
    <w:rsid w:val="00E3757F"/>
    <w:rsid w:val="00E407F8"/>
    <w:rsid w:val="00E530FD"/>
    <w:rsid w:val="00E55448"/>
    <w:rsid w:val="00E60754"/>
    <w:rsid w:val="00E632B2"/>
    <w:rsid w:val="00E66755"/>
    <w:rsid w:val="00E71CCD"/>
    <w:rsid w:val="00E724B9"/>
    <w:rsid w:val="00E81DDE"/>
    <w:rsid w:val="00E928E0"/>
    <w:rsid w:val="00E951A7"/>
    <w:rsid w:val="00E963C6"/>
    <w:rsid w:val="00EA04E9"/>
    <w:rsid w:val="00EA174C"/>
    <w:rsid w:val="00EA45A0"/>
    <w:rsid w:val="00EA6DA8"/>
    <w:rsid w:val="00EA77AA"/>
    <w:rsid w:val="00EA7E49"/>
    <w:rsid w:val="00EB0AA6"/>
    <w:rsid w:val="00EB0AA9"/>
    <w:rsid w:val="00EB184B"/>
    <w:rsid w:val="00EB2476"/>
    <w:rsid w:val="00EB4F28"/>
    <w:rsid w:val="00EB502A"/>
    <w:rsid w:val="00EB78C4"/>
    <w:rsid w:val="00EC3CA9"/>
    <w:rsid w:val="00EC3E38"/>
    <w:rsid w:val="00EC6281"/>
    <w:rsid w:val="00ED0953"/>
    <w:rsid w:val="00ED10B5"/>
    <w:rsid w:val="00ED4AA9"/>
    <w:rsid w:val="00ED78F1"/>
    <w:rsid w:val="00EE74E3"/>
    <w:rsid w:val="00EF0D0A"/>
    <w:rsid w:val="00EF1C71"/>
    <w:rsid w:val="00EF2BDE"/>
    <w:rsid w:val="00EF3584"/>
    <w:rsid w:val="00EF396A"/>
    <w:rsid w:val="00EF5027"/>
    <w:rsid w:val="00EF7D64"/>
    <w:rsid w:val="00F00436"/>
    <w:rsid w:val="00F01C3C"/>
    <w:rsid w:val="00F0634E"/>
    <w:rsid w:val="00F07231"/>
    <w:rsid w:val="00F10880"/>
    <w:rsid w:val="00F204A8"/>
    <w:rsid w:val="00F20959"/>
    <w:rsid w:val="00F217DC"/>
    <w:rsid w:val="00F2263F"/>
    <w:rsid w:val="00F22E4E"/>
    <w:rsid w:val="00F23790"/>
    <w:rsid w:val="00F23ECF"/>
    <w:rsid w:val="00F25A9C"/>
    <w:rsid w:val="00F2624C"/>
    <w:rsid w:val="00F26556"/>
    <w:rsid w:val="00F26987"/>
    <w:rsid w:val="00F26E90"/>
    <w:rsid w:val="00F302CE"/>
    <w:rsid w:val="00F41086"/>
    <w:rsid w:val="00F41401"/>
    <w:rsid w:val="00F46EB9"/>
    <w:rsid w:val="00F477F3"/>
    <w:rsid w:val="00F53BEF"/>
    <w:rsid w:val="00F55978"/>
    <w:rsid w:val="00F6098C"/>
    <w:rsid w:val="00F60C89"/>
    <w:rsid w:val="00F62212"/>
    <w:rsid w:val="00F63BB5"/>
    <w:rsid w:val="00F647C2"/>
    <w:rsid w:val="00F7046F"/>
    <w:rsid w:val="00F708D9"/>
    <w:rsid w:val="00F72246"/>
    <w:rsid w:val="00F72B63"/>
    <w:rsid w:val="00F857EF"/>
    <w:rsid w:val="00F9070C"/>
    <w:rsid w:val="00F951F8"/>
    <w:rsid w:val="00F953F5"/>
    <w:rsid w:val="00FA6A46"/>
    <w:rsid w:val="00FB4381"/>
    <w:rsid w:val="00FB5589"/>
    <w:rsid w:val="00FB5E91"/>
    <w:rsid w:val="00FB5F7D"/>
    <w:rsid w:val="00FC362D"/>
    <w:rsid w:val="00FC586E"/>
    <w:rsid w:val="00FD766C"/>
    <w:rsid w:val="00FE0BFA"/>
    <w:rsid w:val="00FE2E57"/>
    <w:rsid w:val="00FE4A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8CAA4"/>
  <w15:docId w15:val="{D0CCFF2F-074A-40DE-880D-3C6D918F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34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"/>
    <w:basedOn w:val="a"/>
    <w:next w:val="a"/>
    <w:link w:val="11"/>
    <w:uiPriority w:val="99"/>
    <w:qFormat/>
    <w:locked/>
    <w:rsid w:val="00566324"/>
    <w:pPr>
      <w:keepNext/>
      <w:suppressAutoHyphens/>
      <w:spacing w:before="240" w:after="60"/>
      <w:jc w:val="center"/>
      <w:outlineLvl w:val="0"/>
    </w:pPr>
    <w:rPr>
      <w:b/>
      <w:kern w:val="2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55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E3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62234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62234"/>
    <w:pPr>
      <w:ind w:left="708"/>
    </w:pPr>
  </w:style>
  <w:style w:type="table" w:styleId="a5">
    <w:name w:val="Table Grid"/>
    <w:basedOn w:val="a1"/>
    <w:uiPriority w:val="59"/>
    <w:rsid w:val="008622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6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2698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90042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rsid w:val="00566324"/>
    <w:rPr>
      <w:rFonts w:ascii="Times New Roman" w:eastAsia="Times New Roman" w:hAnsi="Times New Roman"/>
      <w:b/>
      <w:kern w:val="2"/>
      <w:sz w:val="24"/>
      <w:lang w:eastAsia="zh-CN"/>
    </w:rPr>
  </w:style>
  <w:style w:type="paragraph" w:styleId="a8">
    <w:name w:val="header"/>
    <w:basedOn w:val="a"/>
    <w:link w:val="a9"/>
    <w:rsid w:val="003C6354"/>
    <w:pPr>
      <w:tabs>
        <w:tab w:val="center" w:pos="4153"/>
        <w:tab w:val="right" w:pos="8306"/>
      </w:tabs>
      <w:suppressAutoHyphens/>
      <w:spacing w:before="120" w:after="120"/>
      <w:jc w:val="both"/>
    </w:pPr>
    <w:rPr>
      <w:rFonts w:ascii="Arial" w:hAnsi="Arial" w:cs="Arial"/>
      <w:szCs w:val="20"/>
    </w:rPr>
  </w:style>
  <w:style w:type="character" w:customStyle="1" w:styleId="a9">
    <w:name w:val="Верхний колонтитул Знак"/>
    <w:basedOn w:val="a0"/>
    <w:link w:val="a8"/>
    <w:rsid w:val="003C6354"/>
    <w:rPr>
      <w:rFonts w:ascii="Arial" w:eastAsia="Times New Roman" w:hAnsi="Arial" w:cs="Arial"/>
      <w:sz w:val="24"/>
      <w:lang w:val="ru-RU" w:eastAsia="ru-RU"/>
    </w:rPr>
  </w:style>
  <w:style w:type="paragraph" w:customStyle="1" w:styleId="31">
    <w:name w:val="Основной текст 31"/>
    <w:basedOn w:val="a"/>
    <w:rsid w:val="003C6354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lang w:val="x-none" w:eastAsia="zh-CN"/>
    </w:rPr>
  </w:style>
  <w:style w:type="character" w:customStyle="1" w:styleId="blk">
    <w:name w:val="blk"/>
    <w:rsid w:val="003C6354"/>
  </w:style>
  <w:style w:type="paragraph" w:customStyle="1" w:styleId="Times12">
    <w:name w:val="Times 12"/>
    <w:basedOn w:val="a"/>
    <w:rsid w:val="003C6354"/>
    <w:pPr>
      <w:suppressAutoHyphens/>
      <w:overflowPunct w:val="0"/>
      <w:autoSpaceDE w:val="0"/>
      <w:ind w:firstLine="567"/>
      <w:jc w:val="both"/>
    </w:pPr>
    <w:rPr>
      <w:bCs/>
      <w:szCs w:val="22"/>
      <w:lang w:eastAsia="zh-CN"/>
    </w:rPr>
  </w:style>
  <w:style w:type="paragraph" w:customStyle="1" w:styleId="aa">
    <w:name w:val="Термин"/>
    <w:basedOn w:val="a"/>
    <w:next w:val="a"/>
    <w:rsid w:val="003C6354"/>
    <w:pPr>
      <w:suppressAutoHyphens/>
    </w:pPr>
    <w:rPr>
      <w:szCs w:val="20"/>
      <w:lang w:eastAsia="zh-CN"/>
    </w:rPr>
  </w:style>
  <w:style w:type="paragraph" w:styleId="ab">
    <w:name w:val="No Spacing"/>
    <w:link w:val="ac"/>
    <w:uiPriority w:val="1"/>
    <w:qFormat/>
    <w:rsid w:val="0014316C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c">
    <w:name w:val="Без интервала Знак"/>
    <w:link w:val="ab"/>
    <w:uiPriority w:val="1"/>
    <w:rsid w:val="0014316C"/>
    <w:rPr>
      <w:rFonts w:eastAsia="Times New Roman"/>
      <w:sz w:val="22"/>
      <w:szCs w:val="22"/>
      <w:lang w:eastAsia="zh-CN"/>
    </w:rPr>
  </w:style>
  <w:style w:type="paragraph" w:customStyle="1" w:styleId="32">
    <w:name w:val="Пункт_3"/>
    <w:basedOn w:val="a"/>
    <w:uiPriority w:val="99"/>
    <w:rsid w:val="0014316C"/>
    <w:pPr>
      <w:tabs>
        <w:tab w:val="num" w:pos="1134"/>
      </w:tabs>
      <w:spacing w:after="200" w:line="276" w:lineRule="auto"/>
      <w:ind w:left="1134" w:hanging="1133"/>
    </w:pPr>
    <w:rPr>
      <w:rFonts w:ascii="Cambria" w:hAnsi="Cambria"/>
      <w:sz w:val="22"/>
      <w:szCs w:val="22"/>
    </w:rPr>
  </w:style>
  <w:style w:type="paragraph" w:customStyle="1" w:styleId="ConsPlusTitle">
    <w:name w:val="ConsPlusTitle"/>
    <w:rsid w:val="000E13D3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character" w:customStyle="1" w:styleId="40">
    <w:name w:val="Заголовок 4 Знак"/>
    <w:basedOn w:val="a0"/>
    <w:link w:val="4"/>
    <w:semiHidden/>
    <w:rsid w:val="008E38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Strong"/>
    <w:basedOn w:val="a0"/>
    <w:uiPriority w:val="99"/>
    <w:qFormat/>
    <w:locked/>
    <w:rsid w:val="008E3884"/>
    <w:rPr>
      <w:b/>
      <w:bCs/>
    </w:rPr>
  </w:style>
  <w:style w:type="table" w:customStyle="1" w:styleId="TableStyle0">
    <w:name w:val="TableStyle0"/>
    <w:rsid w:val="001D5DBD"/>
    <w:rPr>
      <w:rFonts w:ascii="Arial" w:eastAsiaTheme="minorEastAsia" w:hAnsi="Arial" w:cstheme="minorBidi"/>
      <w:sz w:val="16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semiHidden/>
    <w:unhideWhenUsed/>
    <w:rsid w:val="00316F4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C055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">
    <w:name w:val="Заголовок Знак"/>
    <w:aliases w:val="Название таблиц Знак"/>
    <w:basedOn w:val="a0"/>
    <w:link w:val="af0"/>
    <w:locked/>
    <w:rsid w:val="00C05566"/>
    <w:rPr>
      <w:rFonts w:ascii="Times New Roman" w:eastAsia="Times New Roman" w:hAnsi="Times New Roman"/>
      <w:sz w:val="28"/>
      <w:szCs w:val="24"/>
    </w:rPr>
  </w:style>
  <w:style w:type="paragraph" w:styleId="af0">
    <w:name w:val="Title"/>
    <w:aliases w:val="Название таблиц"/>
    <w:basedOn w:val="a"/>
    <w:link w:val="af"/>
    <w:qFormat/>
    <w:locked/>
    <w:rsid w:val="00C05566"/>
    <w:pPr>
      <w:jc w:val="center"/>
    </w:pPr>
    <w:rPr>
      <w:sz w:val="28"/>
    </w:rPr>
  </w:style>
  <w:style w:type="character" w:customStyle="1" w:styleId="12">
    <w:name w:val="Название Знак1"/>
    <w:basedOn w:val="a0"/>
    <w:rsid w:val="00C05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basedOn w:val="a"/>
    <w:link w:val="af2"/>
    <w:semiHidden/>
    <w:unhideWhenUsed/>
    <w:rsid w:val="00C05566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C05566"/>
    <w:rPr>
      <w:rFonts w:ascii="Times New Roman" w:eastAsia="Times New Roman" w:hAnsi="Times New Roman"/>
      <w:sz w:val="24"/>
      <w:szCs w:val="24"/>
    </w:rPr>
  </w:style>
  <w:style w:type="paragraph" w:customStyle="1" w:styleId="af3">
    <w:name w:val="Îñíîâí"/>
    <w:basedOn w:val="a"/>
    <w:uiPriority w:val="99"/>
    <w:rsid w:val="00C05566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ConsNormal">
    <w:name w:val="ConsNormal"/>
    <w:rsid w:val="00C0556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33">
    <w:name w:val="Основной текст3"/>
    <w:basedOn w:val="a"/>
    <w:uiPriority w:val="99"/>
    <w:rsid w:val="00C05566"/>
    <w:pPr>
      <w:widowControl w:val="0"/>
      <w:shd w:val="clear" w:color="auto" w:fill="FFFFFF"/>
      <w:spacing w:line="211" w:lineRule="exact"/>
      <w:jc w:val="right"/>
    </w:pPr>
    <w:rPr>
      <w:color w:val="000000"/>
      <w:sz w:val="18"/>
      <w:szCs w:val="18"/>
    </w:rPr>
  </w:style>
  <w:style w:type="character" w:customStyle="1" w:styleId="FontStyle16">
    <w:name w:val="Font Style16"/>
    <w:uiPriority w:val="99"/>
    <w:rsid w:val="00C05566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uiPriority w:val="99"/>
    <w:rsid w:val="00C05566"/>
    <w:rPr>
      <w:rFonts w:ascii="Times New Roman" w:hAnsi="Times New Roman" w:cs="Times New Roman" w:hint="default"/>
      <w:b/>
      <w:bCs/>
      <w:sz w:val="20"/>
      <w:szCs w:val="20"/>
    </w:rPr>
  </w:style>
  <w:style w:type="numbering" w:customStyle="1" w:styleId="1">
    <w:name w:val="Текущий список1"/>
    <w:rsid w:val="00C05566"/>
    <w:pPr>
      <w:numPr>
        <w:numId w:val="25"/>
      </w:numPr>
    </w:pPr>
  </w:style>
  <w:style w:type="paragraph" w:customStyle="1" w:styleId="Standard">
    <w:name w:val="Standard"/>
    <w:rsid w:val="00D32702"/>
    <w:pPr>
      <w:suppressAutoHyphens/>
      <w:spacing w:after="200" w:line="276" w:lineRule="auto"/>
    </w:pPr>
    <w:rPr>
      <w:rFonts w:eastAsia="Times New Roman" w:cs="Calibri"/>
      <w:kern w:val="2"/>
      <w:sz w:val="22"/>
      <w:szCs w:val="22"/>
      <w:lang w:eastAsia="ar-SA"/>
    </w:rPr>
  </w:style>
  <w:style w:type="paragraph" w:customStyle="1" w:styleId="13">
    <w:name w:val="Обычный1"/>
    <w:rsid w:val="008A7CEB"/>
    <w:rPr>
      <w:rFonts w:ascii="Times New Roman" w:eastAsia="Times New Roman" w:hAnsi="Times New Roman"/>
      <w:sz w:val="24"/>
    </w:rPr>
  </w:style>
  <w:style w:type="character" w:styleId="af4">
    <w:name w:val="Unresolved Mention"/>
    <w:basedOn w:val="a0"/>
    <w:uiPriority w:val="99"/>
    <w:semiHidden/>
    <w:unhideWhenUsed/>
    <w:rsid w:val="00B1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hzakaz.bitrix24.ru/crm/company/details/20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918D-5A0A-429A-94D3-B18FE571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Roman Vasilenko</cp:lastModifiedBy>
  <cp:revision>4</cp:revision>
  <cp:lastPrinted>2023-11-20T03:20:00Z</cp:lastPrinted>
  <dcterms:created xsi:type="dcterms:W3CDTF">2025-01-10T10:01:00Z</dcterms:created>
  <dcterms:modified xsi:type="dcterms:W3CDTF">2025-04-03T05:17:00Z</dcterms:modified>
</cp:coreProperties>
</file>