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D" w:rsidRPr="008234A6" w:rsidRDefault="005B039F" w:rsidP="005B039F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2601</w:t>
      </w:r>
    </w:p>
    <w:p w:rsidR="00B438BD" w:rsidRPr="008234A6" w:rsidRDefault="00B438BD" w:rsidP="005B039F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BD" w:rsidRPr="008234A6" w:rsidRDefault="00B438BD" w:rsidP="005B039F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запроса</w:t>
      </w:r>
    </w:p>
    <w:p w:rsidR="005B039F" w:rsidRPr="005B039F" w:rsidRDefault="005B039F" w:rsidP="005B0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Заказчик, просим уточнить, возможен ли возврат обеспечения исполнения договора в срок до 30 дней </w:t>
      </w:r>
      <w:proofErr w:type="gramStart"/>
      <w:r w:rsidRPr="005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исполнения</w:t>
      </w:r>
      <w:proofErr w:type="gramEnd"/>
      <w:r w:rsidRPr="005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Лизингодателем его главного обязательства по передаче Предметов лизинга в лизинг Лизингополучате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лю, а не в конце срока лизинга?</w:t>
      </w:r>
    </w:p>
    <w:p w:rsidR="005B039F" w:rsidRPr="005B039F" w:rsidRDefault="005B039F" w:rsidP="005B0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Либо, просим рассмотреть возможность возврата обеспечения исполнения договора в два этапа:</w:t>
      </w:r>
      <w:bookmarkStart w:id="0" w:name="_GoBack"/>
      <w:bookmarkEnd w:id="0"/>
    </w:p>
    <w:p w:rsidR="005B039F" w:rsidRPr="005B039F" w:rsidRDefault="005B039F" w:rsidP="005B0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размере 95% от суммы обеспечения - после передачи Имущества в лизинг в полном объеме;</w:t>
      </w:r>
    </w:p>
    <w:p w:rsidR="005B039F" w:rsidRPr="005B039F" w:rsidRDefault="005B039F" w:rsidP="005B0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после передачи права собственности на Предмет лизинга,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остатка обеспечения.</w:t>
      </w:r>
    </w:p>
    <w:p w:rsidR="005B039F" w:rsidRDefault="005B039F" w:rsidP="005B0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</w:p>
    <w:p w:rsidR="00B438BD" w:rsidRPr="008234A6" w:rsidRDefault="00B438BD" w:rsidP="005B03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A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5B039F" w:rsidRPr="000E47A2" w:rsidRDefault="005B039F" w:rsidP="005B03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B039F">
        <w:rPr>
          <w:rFonts w:ascii="Times New Roman" w:hAnsi="Times New Roman" w:cs="Times New Roman"/>
          <w:sz w:val="24"/>
          <w:szCs w:val="24"/>
        </w:rPr>
        <w:t xml:space="preserve">Размер обеспечения исполнения договора,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5B039F">
        <w:rPr>
          <w:rFonts w:ascii="Times New Roman" w:hAnsi="Times New Roman" w:cs="Times New Roman"/>
          <w:sz w:val="24"/>
          <w:szCs w:val="24"/>
        </w:rPr>
        <w:t xml:space="preserve"> порядок и срок его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определены в соответствии с нормами </w:t>
      </w:r>
      <w:r w:rsidRPr="000E47A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E4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E4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18 июля 2011 года № 223-ФЗ «О закупках товаров, работ, услуг отдельными видами юридических лиц», а такж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принятым в соответствии с ним</w:t>
      </w:r>
      <w:r w:rsidRPr="000E4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утвержденным </w:t>
      </w:r>
      <w:r w:rsidRPr="000E47A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Положением о закупке товаров, работ, услуг </w:t>
      </w:r>
      <w:r w:rsidRPr="000E47A2">
        <w:rPr>
          <w:rFonts w:ascii="Times New Roman" w:hAnsi="Times New Roman" w:cs="Times New Roman"/>
          <w:sz w:val="24"/>
          <w:szCs w:val="24"/>
        </w:rPr>
        <w:t>для ООО  «Александрия»</w:t>
      </w:r>
      <w:r w:rsidRPr="000E47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B438BD" w:rsidRPr="008234A6" w:rsidRDefault="00B438BD" w:rsidP="005B03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8BD" w:rsidRPr="0082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BD"/>
    <w:rsid w:val="00071F9D"/>
    <w:rsid w:val="005B039F"/>
    <w:rsid w:val="005E18AA"/>
    <w:rsid w:val="008234A6"/>
    <w:rsid w:val="00B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9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182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21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2025-04-16T18:10:00Z</dcterms:created>
  <dcterms:modified xsi:type="dcterms:W3CDTF">2025-04-16T18:18:00Z</dcterms:modified>
</cp:coreProperties>
</file>