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1670" w:rsidRPr="0031042C" w:rsidRDefault="00BE1670" w:rsidP="00B3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rPr>
      </w:pPr>
      <w:bookmarkStart w:id="0" w:name="_GoBack"/>
      <w:bookmarkEnd w:id="0"/>
      <w:r w:rsidRPr="0031042C">
        <w:rPr>
          <w:b/>
          <w:bCs/>
          <w:sz w:val="20"/>
          <w:szCs w:val="20"/>
        </w:rPr>
        <w:t>ДОГОВОР ПОДРЯДА</w:t>
      </w:r>
      <w:r w:rsidRPr="0031042C">
        <w:rPr>
          <w:sz w:val="20"/>
          <w:szCs w:val="20"/>
        </w:rPr>
        <w:t xml:space="preserve"> </w:t>
      </w:r>
      <w:permStart w:id="447618160" w:edGrp="everyone"/>
      <w:r w:rsidRPr="0031042C">
        <w:rPr>
          <w:b/>
          <w:bCs/>
          <w:sz w:val="20"/>
          <w:szCs w:val="20"/>
        </w:rPr>
        <w:t>№</w:t>
      </w:r>
      <w:r w:rsidRPr="0031042C">
        <w:rPr>
          <w:rFonts w:eastAsia="Times New Roman"/>
          <w:b/>
          <w:bCs/>
          <w:sz w:val="20"/>
          <w:szCs w:val="20"/>
        </w:rPr>
        <w:t xml:space="preserve"> </w:t>
      </w:r>
      <w:r w:rsidR="00F804DA" w:rsidRPr="0031042C">
        <w:rPr>
          <w:b/>
          <w:bCs/>
          <w:sz w:val="20"/>
          <w:szCs w:val="20"/>
        </w:rPr>
        <w:t>АФ ДА__ ______ ____/202__</w:t>
      </w:r>
      <w:permEnd w:id="447618160"/>
    </w:p>
    <w:p w:rsidR="00690AEA" w:rsidRPr="0031042C" w:rsidRDefault="00690AEA" w:rsidP="00B3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BE1670" w:rsidRPr="0031042C" w:rsidRDefault="00BE1670" w:rsidP="00B33870">
      <w:pPr>
        <w:shd w:val="clear" w:color="auto" w:fill="FFFFFF"/>
        <w:spacing w:line="276" w:lineRule="auto"/>
        <w:jc w:val="both"/>
        <w:rPr>
          <w:sz w:val="20"/>
          <w:szCs w:val="20"/>
        </w:rPr>
      </w:pPr>
      <w:r w:rsidRPr="0031042C">
        <w:rPr>
          <w:sz w:val="20"/>
          <w:szCs w:val="20"/>
        </w:rPr>
        <w:t xml:space="preserve">г. Челябинск                                                           </w:t>
      </w:r>
      <w:r w:rsidRPr="0031042C">
        <w:rPr>
          <w:sz w:val="20"/>
          <w:szCs w:val="20"/>
        </w:rPr>
        <w:tab/>
        <w:t xml:space="preserve">                                                     </w:t>
      </w:r>
      <w:r w:rsidR="00690AEA" w:rsidRPr="0031042C">
        <w:rPr>
          <w:sz w:val="20"/>
          <w:szCs w:val="20"/>
        </w:rPr>
        <w:tab/>
      </w:r>
      <w:permStart w:id="522666335" w:edGrp="everyone"/>
      <w:r w:rsidR="00690AEA" w:rsidRPr="0031042C">
        <w:rPr>
          <w:sz w:val="20"/>
          <w:szCs w:val="20"/>
        </w:rPr>
        <w:t xml:space="preserve">       </w:t>
      </w:r>
      <w:r w:rsidR="00C45B0B" w:rsidRPr="0031042C">
        <w:rPr>
          <w:sz w:val="20"/>
          <w:szCs w:val="20"/>
        </w:rPr>
        <w:t xml:space="preserve">    </w:t>
      </w:r>
      <w:r w:rsidR="00AB1E01" w:rsidRPr="0031042C">
        <w:rPr>
          <w:sz w:val="20"/>
          <w:szCs w:val="20"/>
        </w:rPr>
        <w:t xml:space="preserve"> </w:t>
      </w:r>
      <w:r w:rsidR="00115F25" w:rsidRPr="0031042C">
        <w:rPr>
          <w:sz w:val="20"/>
          <w:szCs w:val="20"/>
        </w:rPr>
        <w:t xml:space="preserve">  </w:t>
      </w:r>
      <w:r w:rsidRPr="0031042C">
        <w:rPr>
          <w:sz w:val="20"/>
          <w:szCs w:val="20"/>
        </w:rPr>
        <w:t>«___» __________ 202</w:t>
      </w:r>
      <w:r w:rsidR="002E1F20" w:rsidRPr="0031042C">
        <w:rPr>
          <w:sz w:val="20"/>
          <w:szCs w:val="20"/>
        </w:rPr>
        <w:t>5</w:t>
      </w:r>
      <w:r w:rsidRPr="0031042C">
        <w:rPr>
          <w:sz w:val="20"/>
          <w:szCs w:val="20"/>
        </w:rPr>
        <w:t xml:space="preserve"> года </w:t>
      </w:r>
      <w:permEnd w:id="522666335"/>
    </w:p>
    <w:p w:rsidR="00BE1670" w:rsidRPr="0031042C" w:rsidRDefault="00BE1670" w:rsidP="00B33870">
      <w:pPr>
        <w:shd w:val="clear" w:color="auto" w:fill="FFFFFF"/>
        <w:spacing w:line="276" w:lineRule="auto"/>
        <w:jc w:val="both"/>
        <w:rPr>
          <w:sz w:val="20"/>
          <w:szCs w:val="20"/>
        </w:rPr>
      </w:pPr>
    </w:p>
    <w:p w:rsidR="00916654" w:rsidRPr="00CC26FC" w:rsidRDefault="00916654" w:rsidP="00916654">
      <w:pPr>
        <w:spacing w:line="276" w:lineRule="auto"/>
        <w:ind w:firstLine="709"/>
        <w:jc w:val="both"/>
        <w:rPr>
          <w:sz w:val="20"/>
          <w:szCs w:val="20"/>
        </w:rPr>
      </w:pPr>
      <w:r w:rsidRPr="00CC26FC">
        <w:rPr>
          <w:b/>
          <w:sz w:val="20"/>
          <w:szCs w:val="20"/>
        </w:rPr>
        <w:t>Общество с ограниченной ответственностью «Агрофирма Ариант»</w:t>
      </w:r>
      <w:r w:rsidRPr="00CC26FC">
        <w:rPr>
          <w:sz w:val="20"/>
          <w:szCs w:val="20"/>
        </w:rPr>
        <w:t xml:space="preserve">, именуемое дальнейшем </w:t>
      </w:r>
      <w:r w:rsidRPr="00CC26FC">
        <w:rPr>
          <w:b/>
          <w:bCs/>
          <w:sz w:val="20"/>
          <w:szCs w:val="20"/>
        </w:rPr>
        <w:t>«Заказчик»</w:t>
      </w:r>
      <w:r w:rsidRPr="00CC26FC">
        <w:rPr>
          <w:sz w:val="20"/>
          <w:szCs w:val="20"/>
        </w:rPr>
        <w:t xml:space="preserve">, в лице </w:t>
      </w:r>
      <w:r w:rsidRPr="00CC26FC">
        <w:rPr>
          <w:spacing w:val="1"/>
          <w:sz w:val="20"/>
          <w:szCs w:val="20"/>
        </w:rPr>
        <w:t xml:space="preserve">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Хамитовны (зарегистрирована в реестре: №77/1955-н/77-2024-8-532) № 77 АД 5693948 от </w:t>
      </w:r>
      <w:r w:rsidRPr="00CC26FC">
        <w:rPr>
          <w:rFonts w:eastAsia="SimSun"/>
          <w:spacing w:val="1"/>
          <w:kern w:val="1"/>
          <w:sz w:val="20"/>
          <w:szCs w:val="20"/>
          <w:lang w:bidi="hi-IN"/>
        </w:rPr>
        <w:t>29</w:t>
      </w:r>
      <w:r w:rsidRPr="00CC26FC">
        <w:rPr>
          <w:spacing w:val="1"/>
          <w:sz w:val="20"/>
          <w:szCs w:val="20"/>
        </w:rPr>
        <w:t xml:space="preserve"> мая 202</w:t>
      </w:r>
      <w:r w:rsidRPr="00CC26FC">
        <w:rPr>
          <w:rFonts w:eastAsia="SimSun"/>
          <w:spacing w:val="1"/>
          <w:kern w:val="1"/>
          <w:sz w:val="20"/>
          <w:szCs w:val="20"/>
          <w:lang w:bidi="hi-IN"/>
        </w:rPr>
        <w:t>4</w:t>
      </w:r>
      <w:r w:rsidRPr="00CC26FC">
        <w:rPr>
          <w:spacing w:val="1"/>
          <w:sz w:val="20"/>
          <w:szCs w:val="20"/>
        </w:rPr>
        <w:t xml:space="preserve"> года,</w:t>
      </w:r>
      <w:r w:rsidRPr="00CC26FC">
        <w:rPr>
          <w:sz w:val="20"/>
          <w:szCs w:val="20"/>
        </w:rPr>
        <w:t xml:space="preserve"> с одной стороны и</w:t>
      </w:r>
    </w:p>
    <w:p w:rsidR="00916654" w:rsidRPr="00CC26FC" w:rsidRDefault="00916654" w:rsidP="00916654">
      <w:pPr>
        <w:spacing w:line="276" w:lineRule="auto"/>
        <w:ind w:firstLine="709"/>
        <w:jc w:val="both"/>
        <w:rPr>
          <w:sz w:val="20"/>
          <w:szCs w:val="20"/>
        </w:rPr>
      </w:pPr>
      <w:permStart w:id="598294826" w:edGrp="everyone"/>
      <w:r>
        <w:rPr>
          <w:sz w:val="20"/>
          <w:szCs w:val="20"/>
        </w:rPr>
        <w:t>_______________________________________________________________</w:t>
      </w:r>
      <w:r w:rsidRPr="00CC26FC">
        <w:rPr>
          <w:sz w:val="20"/>
          <w:szCs w:val="20"/>
        </w:rPr>
        <w:t>,</w:t>
      </w:r>
      <w:permEnd w:id="598294826"/>
      <w:r w:rsidRPr="00CC26FC">
        <w:rPr>
          <w:sz w:val="20"/>
          <w:szCs w:val="20"/>
        </w:rPr>
        <w:t xml:space="preserve"> именуемое в дальнейшем </w:t>
      </w:r>
      <w:r w:rsidRPr="00CC26FC">
        <w:rPr>
          <w:b/>
          <w:bCs/>
          <w:sz w:val="20"/>
          <w:szCs w:val="20"/>
        </w:rPr>
        <w:t>«</w:t>
      </w:r>
      <w:r>
        <w:rPr>
          <w:b/>
          <w:bCs/>
          <w:sz w:val="20"/>
          <w:szCs w:val="20"/>
        </w:rPr>
        <w:t>Исполнитель»</w:t>
      </w:r>
      <w:r w:rsidRPr="00CC26FC">
        <w:rPr>
          <w:sz w:val="20"/>
          <w:szCs w:val="20"/>
        </w:rPr>
        <w:t>, в лице</w:t>
      </w:r>
      <w:permStart w:id="1055278049" w:edGrp="everyone"/>
      <w:r>
        <w:rPr>
          <w:sz w:val="20"/>
          <w:szCs w:val="20"/>
        </w:rPr>
        <w:t>______________________________________________________</w:t>
      </w:r>
      <w:r w:rsidRPr="00CC26FC">
        <w:rPr>
          <w:sz w:val="20"/>
          <w:szCs w:val="20"/>
        </w:rPr>
        <w:t xml:space="preserve">, </w:t>
      </w:r>
      <w:permEnd w:id="1055278049"/>
      <w:r w:rsidRPr="00CC26FC">
        <w:rPr>
          <w:sz w:val="20"/>
          <w:szCs w:val="20"/>
        </w:rPr>
        <w:t xml:space="preserve">действующего на основании </w:t>
      </w:r>
      <w:r>
        <w:rPr>
          <w:sz w:val="20"/>
          <w:szCs w:val="20"/>
        </w:rPr>
        <w:t>Устава</w:t>
      </w:r>
      <w:r w:rsidRPr="00CC26FC">
        <w:rPr>
          <w:sz w:val="20"/>
          <w:szCs w:val="20"/>
        </w:rPr>
        <w:t xml:space="preserve">, </w:t>
      </w:r>
      <w:r w:rsidRPr="00C44C13">
        <w:rPr>
          <w:sz w:val="20"/>
          <w:szCs w:val="20"/>
        </w:rPr>
        <w:t xml:space="preserve">с другой стороны, в дальнейшем вместе именуемые «Стороны»,  </w:t>
      </w:r>
      <w:r w:rsidRPr="00C44C13">
        <w:rPr>
          <w:color w:val="1A1A1A"/>
          <w:sz w:val="20"/>
          <w:szCs w:val="20"/>
        </w:rPr>
        <w:t xml:space="preserve">на основании </w:t>
      </w:r>
      <w:r>
        <w:rPr>
          <w:color w:val="1A1A1A"/>
          <w:sz w:val="20"/>
          <w:szCs w:val="20"/>
        </w:rPr>
        <w:t xml:space="preserve">протокола </w:t>
      </w:r>
      <w:permStart w:id="1502167349" w:edGrp="everyone"/>
      <w:r w:rsidR="00F44620">
        <w:rPr>
          <w:color w:val="1A1A1A"/>
          <w:sz w:val="20"/>
          <w:szCs w:val="20"/>
        </w:rPr>
        <w:t>_____________________</w:t>
      </w:r>
      <w:r w:rsidRPr="00C44C13">
        <w:rPr>
          <w:color w:val="1A1A1A"/>
          <w:sz w:val="20"/>
          <w:szCs w:val="20"/>
        </w:rPr>
        <w:t xml:space="preserve"> </w:t>
      </w:r>
      <w:permEnd w:id="1502167349"/>
      <w:r w:rsidRPr="00C44C13">
        <w:rPr>
          <w:color w:val="1A1A1A"/>
          <w:sz w:val="20"/>
          <w:szCs w:val="20"/>
        </w:rPr>
        <w:t xml:space="preserve">от </w:t>
      </w:r>
      <w:permStart w:id="1381832543" w:edGrp="everyone"/>
      <w:r w:rsidRPr="00C44C13">
        <w:rPr>
          <w:color w:val="1A1A1A"/>
          <w:sz w:val="20"/>
          <w:szCs w:val="20"/>
        </w:rPr>
        <w:t>«</w:t>
      </w:r>
      <w:r>
        <w:rPr>
          <w:color w:val="1A1A1A"/>
          <w:sz w:val="20"/>
          <w:szCs w:val="20"/>
        </w:rPr>
        <w:t>____</w:t>
      </w:r>
      <w:r w:rsidRPr="00C44C13">
        <w:rPr>
          <w:color w:val="1A1A1A"/>
          <w:sz w:val="20"/>
          <w:szCs w:val="20"/>
        </w:rPr>
        <w:t>»</w:t>
      </w:r>
      <w:r>
        <w:rPr>
          <w:color w:val="1A1A1A"/>
          <w:sz w:val="20"/>
          <w:szCs w:val="20"/>
        </w:rPr>
        <w:t xml:space="preserve"> ______________ 2025</w:t>
      </w:r>
      <w:r w:rsidRPr="00C44C13">
        <w:rPr>
          <w:color w:val="1A1A1A"/>
          <w:sz w:val="20"/>
          <w:szCs w:val="20"/>
        </w:rPr>
        <w:t xml:space="preserve">г. № </w:t>
      </w:r>
      <w:r>
        <w:rPr>
          <w:color w:val="1A1A1A"/>
          <w:sz w:val="20"/>
          <w:szCs w:val="20"/>
        </w:rPr>
        <w:t>______________</w:t>
      </w:r>
      <w:r w:rsidRPr="00C44C13">
        <w:rPr>
          <w:color w:val="1A1A1A"/>
          <w:sz w:val="20"/>
          <w:szCs w:val="20"/>
        </w:rPr>
        <w:t xml:space="preserve">, </w:t>
      </w:r>
      <w:permEnd w:id="1381832543"/>
      <w:r w:rsidRPr="00C44C13">
        <w:rPr>
          <w:color w:val="1A1A1A"/>
          <w:sz w:val="20"/>
          <w:szCs w:val="20"/>
        </w:rPr>
        <w:t xml:space="preserve">в соответствии с Федеральным законом от 18.07.2011 г. № 223-ФЗ «О закупках товаров, работ, услуг отдельными видами юридических лиц», Положением о закупках товаров, работ, услуг ООО «Агрофирма Ариант», утвержденным Распоряжением Федерального агентства по управлению государственным имуществом </w:t>
      </w:r>
      <w:r w:rsidRPr="00C44C13">
        <w:rPr>
          <w:sz w:val="20"/>
          <w:szCs w:val="20"/>
        </w:rPr>
        <w:t>№2823-р от 27.12.2024г. заключили настоящий Договор о нижеследующем:</w:t>
      </w:r>
    </w:p>
    <w:p w:rsidR="00BE1670" w:rsidRPr="0031042C" w:rsidRDefault="00BE1670" w:rsidP="00B33870">
      <w:pPr>
        <w:spacing w:line="276" w:lineRule="auto"/>
        <w:jc w:val="center"/>
        <w:rPr>
          <w:sz w:val="20"/>
          <w:szCs w:val="20"/>
        </w:rPr>
      </w:pPr>
      <w:r w:rsidRPr="0031042C">
        <w:rPr>
          <w:b/>
          <w:sz w:val="20"/>
          <w:szCs w:val="20"/>
        </w:rPr>
        <w:t>1. ПРЕДМЕТ ДОГОВОРА</w:t>
      </w:r>
    </w:p>
    <w:p w:rsidR="00BE1670" w:rsidRPr="0031042C" w:rsidRDefault="00BE1670" w:rsidP="00B33870">
      <w:pPr>
        <w:spacing w:line="276" w:lineRule="auto"/>
        <w:jc w:val="both"/>
        <w:rPr>
          <w:sz w:val="20"/>
          <w:szCs w:val="20"/>
        </w:rPr>
      </w:pPr>
      <w:r w:rsidRPr="0031042C">
        <w:rPr>
          <w:sz w:val="20"/>
          <w:szCs w:val="20"/>
        </w:rPr>
        <w:t xml:space="preserve">1.1. Подрядчик обязуется по заданию Заказчика выполнить </w:t>
      </w:r>
      <w:r w:rsidR="00334075">
        <w:rPr>
          <w:sz w:val="20"/>
          <w:szCs w:val="20"/>
        </w:rPr>
        <w:t>строительно-монтажные</w:t>
      </w:r>
      <w:r w:rsidR="00334075" w:rsidRPr="00334075">
        <w:rPr>
          <w:sz w:val="20"/>
          <w:szCs w:val="20"/>
        </w:rPr>
        <w:t xml:space="preserve"> </w:t>
      </w:r>
      <w:r w:rsidRPr="0031042C">
        <w:rPr>
          <w:sz w:val="20"/>
          <w:szCs w:val="20"/>
        </w:rPr>
        <w:t>работы</w:t>
      </w:r>
      <w:r w:rsidR="00334075">
        <w:rPr>
          <w:sz w:val="20"/>
          <w:szCs w:val="20"/>
        </w:rPr>
        <w:t xml:space="preserve"> по демонтажу старого ограждения и установке нового ограждения длинной 412 м.</w:t>
      </w:r>
      <w:r w:rsidRPr="0031042C">
        <w:rPr>
          <w:sz w:val="20"/>
          <w:szCs w:val="20"/>
        </w:rPr>
        <w:t xml:space="preserve"> </w:t>
      </w:r>
      <w:r w:rsidR="00334075">
        <w:rPr>
          <w:sz w:val="20"/>
          <w:szCs w:val="20"/>
        </w:rPr>
        <w:t>по контуру территории</w:t>
      </w:r>
      <w:r w:rsidR="00344ED1" w:rsidRPr="0031042C">
        <w:rPr>
          <w:rFonts w:eastAsia="Times New Roman"/>
          <w:sz w:val="20"/>
          <w:szCs w:val="20"/>
        </w:rPr>
        <w:t xml:space="preserve"> Юргамышского элеватора</w:t>
      </w:r>
      <w:r w:rsidR="00B82019" w:rsidRPr="0031042C">
        <w:rPr>
          <w:sz w:val="20"/>
          <w:szCs w:val="20"/>
        </w:rPr>
        <w:t xml:space="preserve"> </w:t>
      </w:r>
      <w:r w:rsidRPr="0031042C">
        <w:rPr>
          <w:sz w:val="20"/>
          <w:szCs w:val="20"/>
        </w:rPr>
        <w:t xml:space="preserve">(далее – работы), перечень, объем, требования к качеству и другие данные указаны в Техническом задании (Приложение № 1) и сдать результат Заказчику, а Заказчик обязуется принять результаты работ и оплатить их согласно расценкам, приведенным в </w:t>
      </w:r>
      <w:r w:rsidR="00751A5F" w:rsidRPr="0031042C">
        <w:rPr>
          <w:sz w:val="20"/>
          <w:szCs w:val="20"/>
        </w:rPr>
        <w:t>локально сметных расчетах</w:t>
      </w:r>
      <w:r w:rsidRPr="0031042C">
        <w:rPr>
          <w:sz w:val="20"/>
          <w:szCs w:val="20"/>
        </w:rPr>
        <w:t>, в размере, сроки и на условиях настоящего Договора.</w:t>
      </w:r>
    </w:p>
    <w:p w:rsidR="00BE1670" w:rsidRPr="0031042C" w:rsidRDefault="00BE1670" w:rsidP="00B33870">
      <w:pPr>
        <w:spacing w:line="276" w:lineRule="auto"/>
        <w:jc w:val="both"/>
        <w:rPr>
          <w:sz w:val="20"/>
          <w:szCs w:val="20"/>
        </w:rPr>
      </w:pPr>
      <w:r w:rsidRPr="0031042C">
        <w:rPr>
          <w:sz w:val="20"/>
          <w:szCs w:val="20"/>
        </w:rPr>
        <w:t>1.2. Место выполнения работ:</w:t>
      </w:r>
      <w:r w:rsidR="00C45B0B" w:rsidRPr="0031042C">
        <w:rPr>
          <w:sz w:val="20"/>
          <w:szCs w:val="20"/>
        </w:rPr>
        <w:t xml:space="preserve"> </w:t>
      </w:r>
      <w:r w:rsidR="00344ED1" w:rsidRPr="0031042C">
        <w:rPr>
          <w:sz w:val="20"/>
          <w:szCs w:val="20"/>
        </w:rPr>
        <w:t>Курганская</w:t>
      </w:r>
      <w:r w:rsidR="00787E5D" w:rsidRPr="0031042C">
        <w:rPr>
          <w:rFonts w:eastAsia="Times New Roman"/>
          <w:sz w:val="20"/>
          <w:szCs w:val="20"/>
        </w:rPr>
        <w:t xml:space="preserve"> обл., </w:t>
      </w:r>
      <w:r w:rsidR="00344ED1" w:rsidRPr="0031042C">
        <w:rPr>
          <w:rFonts w:eastAsia="Times New Roman"/>
          <w:sz w:val="20"/>
          <w:szCs w:val="20"/>
        </w:rPr>
        <w:t>р.п. Юргамыш, ул. Линейная 5а</w:t>
      </w:r>
      <w:r w:rsidRPr="0031042C">
        <w:rPr>
          <w:sz w:val="20"/>
          <w:szCs w:val="20"/>
        </w:rPr>
        <w:t>.</w:t>
      </w:r>
    </w:p>
    <w:p w:rsidR="00BE1670" w:rsidRPr="0031042C" w:rsidRDefault="00BE1670" w:rsidP="00B33870">
      <w:pPr>
        <w:keepNext/>
        <w:keepLines/>
        <w:widowControl w:val="0"/>
        <w:tabs>
          <w:tab w:val="left" w:pos="3544"/>
        </w:tabs>
        <w:spacing w:line="276" w:lineRule="auto"/>
        <w:jc w:val="both"/>
        <w:rPr>
          <w:sz w:val="20"/>
          <w:szCs w:val="20"/>
        </w:rPr>
      </w:pPr>
      <w:r w:rsidRPr="0031042C">
        <w:rPr>
          <w:rFonts w:eastAsia="Times New Roman"/>
          <w:sz w:val="20"/>
          <w:szCs w:val="20"/>
          <w:lang w:eastAsia="ru-RU"/>
        </w:rPr>
        <w:t>1.3. Работы выполняются силами, средствами и материалами Подрядчика.</w:t>
      </w:r>
      <w:r w:rsidRPr="0031042C">
        <w:rPr>
          <w:rFonts w:eastAsia="Times New Roman"/>
          <w:sz w:val="20"/>
          <w:szCs w:val="20"/>
          <w:shd w:val="clear" w:color="auto" w:fill="FFFFFF"/>
          <w:lang w:eastAsia="ru-RU"/>
        </w:rPr>
        <w:t xml:space="preserve"> Подрядчик может привлекать силы и средства Субподрядчика и несёт ответственность за все действия Субподрядчика, связанные с выполнением настоящего договора и результат работ.</w:t>
      </w:r>
    </w:p>
    <w:p w:rsidR="00BE1670" w:rsidRPr="0031042C" w:rsidRDefault="00BE1670" w:rsidP="00B33870">
      <w:pPr>
        <w:keepNext/>
        <w:keepLines/>
        <w:widowControl w:val="0"/>
        <w:tabs>
          <w:tab w:val="left" w:pos="3544"/>
        </w:tabs>
        <w:spacing w:line="276" w:lineRule="auto"/>
        <w:jc w:val="both"/>
        <w:rPr>
          <w:sz w:val="20"/>
          <w:szCs w:val="20"/>
        </w:rPr>
      </w:pPr>
      <w:r w:rsidRPr="0031042C">
        <w:rPr>
          <w:rFonts w:eastAsia="Times New Roman"/>
          <w:sz w:val="20"/>
          <w:szCs w:val="20"/>
          <w:lang w:eastAsia="ru-RU"/>
        </w:rPr>
        <w:t>1.4. Подрядчик гарантирует Заказчику при проведении работ соблюдение требований законодательства в области охраны окружающей среды и охраны труда, безопасное применение средств для выполнения услуги и соблюдение внутренних правил и требований, действующих на территории проведения работ.</w:t>
      </w:r>
    </w:p>
    <w:p w:rsidR="00BE1670" w:rsidRPr="0031042C" w:rsidRDefault="00BE1670" w:rsidP="00B33870">
      <w:pPr>
        <w:pStyle w:val="ConsPlusNormal"/>
        <w:spacing w:line="276" w:lineRule="auto"/>
        <w:jc w:val="center"/>
        <w:rPr>
          <w:rFonts w:ascii="Times New Roman" w:hAnsi="Times New Roman" w:cs="Times New Roman"/>
          <w:sz w:val="20"/>
        </w:rPr>
      </w:pPr>
      <w:r w:rsidRPr="0031042C">
        <w:rPr>
          <w:rFonts w:ascii="Times New Roman" w:hAnsi="Times New Roman" w:cs="Times New Roman"/>
          <w:b/>
          <w:sz w:val="20"/>
        </w:rPr>
        <w:t>2. СРОКИ И КОНТРОЛЬ ВЫПОЛНЕНИЯ РАБОТ</w:t>
      </w:r>
    </w:p>
    <w:p w:rsidR="00775487" w:rsidRDefault="00B82019" w:rsidP="00B33870">
      <w:pPr>
        <w:spacing w:line="276" w:lineRule="auto"/>
        <w:jc w:val="both"/>
        <w:rPr>
          <w:sz w:val="20"/>
          <w:szCs w:val="20"/>
          <w:lang w:eastAsia="ru-RU"/>
        </w:rPr>
      </w:pPr>
      <w:r w:rsidRPr="0031042C">
        <w:rPr>
          <w:sz w:val="20"/>
          <w:szCs w:val="20"/>
          <w:lang w:eastAsia="ru-RU"/>
        </w:rPr>
        <w:t>2.1. Срок выполнения работ —</w:t>
      </w:r>
      <w:r w:rsidR="009A0572">
        <w:rPr>
          <w:sz w:val="20"/>
          <w:szCs w:val="20"/>
          <w:lang w:eastAsia="ru-RU"/>
        </w:rPr>
        <w:t xml:space="preserve"> </w:t>
      </w:r>
      <w:permStart w:id="64490542" w:edGrp="everyone"/>
      <w:r w:rsidR="009A0572">
        <w:rPr>
          <w:sz w:val="20"/>
          <w:szCs w:val="20"/>
          <w:lang w:eastAsia="ru-RU"/>
        </w:rPr>
        <w:t xml:space="preserve">с «_____» ____________ 2025 года </w:t>
      </w:r>
      <w:r w:rsidR="00775487">
        <w:rPr>
          <w:sz w:val="20"/>
          <w:szCs w:val="20"/>
          <w:lang w:eastAsia="ru-RU"/>
        </w:rPr>
        <w:t>до «___</w:t>
      </w:r>
      <w:proofErr w:type="gramStart"/>
      <w:r w:rsidR="00775487">
        <w:rPr>
          <w:sz w:val="20"/>
          <w:szCs w:val="20"/>
          <w:lang w:eastAsia="ru-RU"/>
        </w:rPr>
        <w:t>_»_</w:t>
      </w:r>
      <w:proofErr w:type="gramEnd"/>
      <w:r w:rsidR="00775487">
        <w:rPr>
          <w:sz w:val="20"/>
          <w:szCs w:val="20"/>
          <w:lang w:eastAsia="ru-RU"/>
        </w:rPr>
        <w:t>___________ 2025 года,</w:t>
      </w:r>
      <w:permEnd w:id="64490542"/>
    </w:p>
    <w:p w:rsidR="00BE1670" w:rsidRPr="0031042C" w:rsidRDefault="00B82019" w:rsidP="00B33870">
      <w:pPr>
        <w:spacing w:line="276" w:lineRule="auto"/>
        <w:jc w:val="both"/>
        <w:rPr>
          <w:sz w:val="20"/>
          <w:szCs w:val="20"/>
        </w:rPr>
      </w:pPr>
      <w:r w:rsidRPr="0031042C">
        <w:rPr>
          <w:sz w:val="20"/>
          <w:szCs w:val="20"/>
          <w:lang w:eastAsia="ru-RU"/>
        </w:rPr>
        <w:t>2.2</w:t>
      </w:r>
      <w:r w:rsidR="00BE1670" w:rsidRPr="0031042C">
        <w:rPr>
          <w:sz w:val="20"/>
          <w:szCs w:val="20"/>
          <w:lang w:eastAsia="ru-RU"/>
        </w:rPr>
        <w:t>. При возникновении необходимости проведения дополнительных работ сроки их выполнения устанавливаются по согласованию сторон в письменном виде.</w:t>
      </w:r>
    </w:p>
    <w:p w:rsidR="00BE1670" w:rsidRPr="0031042C" w:rsidRDefault="00B82019" w:rsidP="00B33870">
      <w:pPr>
        <w:spacing w:line="276" w:lineRule="auto"/>
        <w:jc w:val="both"/>
        <w:rPr>
          <w:sz w:val="20"/>
          <w:szCs w:val="20"/>
        </w:rPr>
      </w:pPr>
      <w:r w:rsidRPr="0031042C">
        <w:rPr>
          <w:sz w:val="20"/>
          <w:szCs w:val="20"/>
          <w:lang w:eastAsia="ru-RU"/>
        </w:rPr>
        <w:t>2.3</w:t>
      </w:r>
      <w:r w:rsidR="00BE1670" w:rsidRPr="0031042C">
        <w:rPr>
          <w:sz w:val="20"/>
          <w:szCs w:val="20"/>
          <w:lang w:eastAsia="ru-RU"/>
        </w:rPr>
        <w:t>. Датой завершения работ по договору считается дата подписания сторонами акта приемки выполненных работ (последнего этапа работ).</w:t>
      </w:r>
    </w:p>
    <w:p w:rsidR="00BE1670" w:rsidRPr="0031042C" w:rsidRDefault="00B82019" w:rsidP="00B33870">
      <w:pPr>
        <w:spacing w:line="276" w:lineRule="auto"/>
        <w:jc w:val="both"/>
        <w:rPr>
          <w:sz w:val="20"/>
          <w:szCs w:val="20"/>
        </w:rPr>
      </w:pPr>
      <w:r w:rsidRPr="0031042C">
        <w:rPr>
          <w:sz w:val="20"/>
          <w:szCs w:val="20"/>
          <w:lang w:eastAsia="ru-RU"/>
        </w:rPr>
        <w:t>2.4</w:t>
      </w:r>
      <w:r w:rsidR="00BE1670" w:rsidRPr="0031042C">
        <w:rPr>
          <w:sz w:val="20"/>
          <w:szCs w:val="20"/>
          <w:lang w:eastAsia="ru-RU"/>
        </w:rPr>
        <w:t>. Причинами увеличения сроков могут быть также обстоятельства непреодолимой силы и изменения объемов работ по письменному соглашению сторон.</w:t>
      </w:r>
    </w:p>
    <w:p w:rsidR="00BE1670" w:rsidRPr="0031042C" w:rsidRDefault="00B82019" w:rsidP="00B33870">
      <w:pPr>
        <w:pStyle w:val="ConsPlusNormal"/>
        <w:spacing w:line="276" w:lineRule="auto"/>
        <w:jc w:val="both"/>
        <w:rPr>
          <w:rFonts w:ascii="Times New Roman" w:hAnsi="Times New Roman" w:cs="Times New Roman"/>
          <w:sz w:val="20"/>
        </w:rPr>
      </w:pPr>
      <w:r w:rsidRPr="0031042C">
        <w:rPr>
          <w:rFonts w:ascii="Times New Roman" w:hAnsi="Times New Roman" w:cs="Times New Roman"/>
          <w:sz w:val="20"/>
        </w:rPr>
        <w:t>2.5</w:t>
      </w:r>
      <w:r w:rsidR="00BE1670" w:rsidRPr="0031042C">
        <w:rPr>
          <w:rFonts w:ascii="Times New Roman" w:hAnsi="Times New Roman" w:cs="Times New Roman"/>
          <w:sz w:val="20"/>
        </w:rPr>
        <w:t>. Заказчик вправе проверять выполнение работ, не вмешиваясь в деятельность Подрядчика. О проверке выполняемой работы Заказчик должен уведомить Подрядчика за 1 (один) рабочий день до ее проведения. Подрядчик обязан обеспечить возможность проверки в указанное Заказчиком время и должен присутствовать при ее проведении.</w:t>
      </w:r>
    </w:p>
    <w:p w:rsidR="00BE1670" w:rsidRPr="0031042C" w:rsidRDefault="00BE1670" w:rsidP="00B33870">
      <w:pPr>
        <w:spacing w:line="276" w:lineRule="auto"/>
        <w:jc w:val="center"/>
        <w:rPr>
          <w:sz w:val="20"/>
          <w:szCs w:val="20"/>
        </w:rPr>
      </w:pPr>
      <w:r w:rsidRPr="0031042C">
        <w:rPr>
          <w:b/>
          <w:sz w:val="20"/>
          <w:szCs w:val="20"/>
        </w:rPr>
        <w:t>3. ЦЕНА ДОГОВОРА И ПОРЯДОК ОПЛАТЫ</w:t>
      </w:r>
    </w:p>
    <w:p w:rsidR="00BE1670" w:rsidRPr="0031042C" w:rsidRDefault="00BE1670" w:rsidP="00B33870">
      <w:pPr>
        <w:spacing w:line="276" w:lineRule="auto"/>
        <w:jc w:val="both"/>
        <w:rPr>
          <w:sz w:val="20"/>
          <w:szCs w:val="20"/>
        </w:rPr>
      </w:pPr>
      <w:r w:rsidRPr="0031042C">
        <w:rPr>
          <w:sz w:val="20"/>
          <w:szCs w:val="20"/>
        </w:rPr>
        <w:t xml:space="preserve">3.1. Цена Договора составляет </w:t>
      </w:r>
      <w:permStart w:id="1803759244" w:edGrp="everyone"/>
      <w:r w:rsidRPr="0031042C">
        <w:rPr>
          <w:sz w:val="20"/>
          <w:szCs w:val="20"/>
        </w:rPr>
        <w:t xml:space="preserve">_____________ (______________________________) рублей </w:t>
      </w:r>
      <w:r w:rsidR="00A2714F" w:rsidRPr="0031042C">
        <w:rPr>
          <w:rFonts w:eastAsia="Times New Roman"/>
          <w:sz w:val="20"/>
          <w:szCs w:val="20"/>
        </w:rPr>
        <w:t>____</w:t>
      </w:r>
      <w:r w:rsidRPr="0031042C">
        <w:rPr>
          <w:sz w:val="20"/>
          <w:szCs w:val="20"/>
        </w:rPr>
        <w:t xml:space="preserve"> копеек</w:t>
      </w:r>
      <w:permEnd w:id="1803759244"/>
      <w:r w:rsidR="00751A5F" w:rsidRPr="0031042C">
        <w:rPr>
          <w:sz w:val="20"/>
          <w:szCs w:val="20"/>
        </w:rPr>
        <w:t xml:space="preserve">, </w:t>
      </w:r>
      <w:r w:rsidRPr="0031042C">
        <w:rPr>
          <w:sz w:val="20"/>
          <w:szCs w:val="20"/>
        </w:rPr>
        <w:t>в том числе НД</w:t>
      </w:r>
      <w:r w:rsidR="00751A5F" w:rsidRPr="0031042C">
        <w:rPr>
          <w:sz w:val="20"/>
          <w:szCs w:val="20"/>
          <w:lang w:val="en-US"/>
        </w:rPr>
        <w:t>C</w:t>
      </w:r>
      <w:r w:rsidR="00751A5F" w:rsidRPr="0031042C">
        <w:rPr>
          <w:sz w:val="20"/>
          <w:szCs w:val="20"/>
        </w:rPr>
        <w:t>/</w:t>
      </w:r>
      <w:r w:rsidRPr="0031042C">
        <w:rPr>
          <w:sz w:val="20"/>
          <w:szCs w:val="20"/>
        </w:rPr>
        <w:t>без НДС.</w:t>
      </w:r>
      <w:r w:rsidR="009A7E9C" w:rsidRPr="0031042C">
        <w:rPr>
          <w:sz w:val="20"/>
          <w:szCs w:val="20"/>
        </w:rPr>
        <w:t xml:space="preserve"> </w:t>
      </w:r>
    </w:p>
    <w:p w:rsidR="00BE1670" w:rsidRPr="0031042C" w:rsidRDefault="00BE1670" w:rsidP="00B33870">
      <w:pPr>
        <w:spacing w:line="276" w:lineRule="auto"/>
        <w:jc w:val="both"/>
        <w:rPr>
          <w:sz w:val="20"/>
          <w:szCs w:val="20"/>
        </w:rPr>
      </w:pPr>
      <w:r w:rsidRPr="0031042C">
        <w:rPr>
          <w:sz w:val="20"/>
          <w:szCs w:val="20"/>
        </w:rPr>
        <w:t xml:space="preserve">3.2. Расчеты с Исполнителем по настоящему Договору осуществляются Заказчиком в рублях Российской Федерации. Заказчик осуществляет оплату работ путем безналичного перечисления на расчетный счет Подрядчика. </w:t>
      </w:r>
    </w:p>
    <w:p w:rsidR="00BE1670" w:rsidRPr="0031042C" w:rsidRDefault="00BE1670" w:rsidP="00B33870">
      <w:pPr>
        <w:spacing w:line="276" w:lineRule="auto"/>
        <w:jc w:val="both"/>
        <w:rPr>
          <w:sz w:val="20"/>
          <w:szCs w:val="20"/>
        </w:rPr>
      </w:pPr>
      <w:r w:rsidRPr="0031042C">
        <w:rPr>
          <w:sz w:val="20"/>
          <w:szCs w:val="20"/>
        </w:rPr>
        <w:t>3.3. Оплата по настоящему договору производится в следующем порядке:</w:t>
      </w:r>
    </w:p>
    <w:p w:rsidR="00BE1670" w:rsidRPr="0031042C" w:rsidRDefault="00BE1670" w:rsidP="00B33870">
      <w:pPr>
        <w:tabs>
          <w:tab w:val="left" w:pos="0"/>
        </w:tabs>
        <w:autoSpaceDE w:val="0"/>
        <w:spacing w:line="276" w:lineRule="auto"/>
        <w:ind w:right="-57"/>
        <w:jc w:val="both"/>
        <w:rPr>
          <w:sz w:val="20"/>
          <w:szCs w:val="20"/>
        </w:rPr>
      </w:pPr>
      <w:r w:rsidRPr="0031042C">
        <w:rPr>
          <w:sz w:val="20"/>
          <w:szCs w:val="20"/>
        </w:rPr>
        <w:t xml:space="preserve">3.3.1. </w:t>
      </w:r>
      <w:r w:rsidRPr="0031042C">
        <w:rPr>
          <w:rFonts w:eastAsia="Times New Roman"/>
          <w:sz w:val="20"/>
          <w:szCs w:val="20"/>
        </w:rPr>
        <w:t>Заказчик в течение 5 (пяти) банковских дней с момента подписания настоящего договора, оплачивает Подрядчику в порядке предвари</w:t>
      </w:r>
      <w:r w:rsidR="00B33870" w:rsidRPr="0031042C">
        <w:rPr>
          <w:rFonts w:eastAsia="Times New Roman"/>
          <w:sz w:val="20"/>
          <w:szCs w:val="20"/>
        </w:rPr>
        <w:t>тельной оплаты аванс в размере 30</w:t>
      </w:r>
      <w:r w:rsidRPr="0031042C">
        <w:rPr>
          <w:rFonts w:eastAsia="Times New Roman"/>
          <w:sz w:val="20"/>
          <w:szCs w:val="20"/>
        </w:rPr>
        <w:t xml:space="preserve">% </w:t>
      </w:r>
      <w:r w:rsidR="00B33870" w:rsidRPr="0031042C">
        <w:rPr>
          <w:rFonts w:eastAsia="Times New Roman"/>
          <w:sz w:val="20"/>
          <w:szCs w:val="20"/>
        </w:rPr>
        <w:t>от цены,</w:t>
      </w:r>
      <w:r w:rsidRPr="0031042C">
        <w:rPr>
          <w:rFonts w:eastAsia="Times New Roman"/>
          <w:sz w:val="20"/>
          <w:szCs w:val="20"/>
        </w:rPr>
        <w:t xml:space="preserve"> </w:t>
      </w:r>
      <w:r w:rsidR="00B33870" w:rsidRPr="0031042C">
        <w:rPr>
          <w:rFonts w:eastAsia="Times New Roman"/>
          <w:sz w:val="20"/>
          <w:szCs w:val="20"/>
        </w:rPr>
        <w:t>установленной в п. 3.1. настоящего Договора.</w:t>
      </w:r>
    </w:p>
    <w:p w:rsidR="00BE1670" w:rsidRPr="0031042C" w:rsidRDefault="00BE1670" w:rsidP="00B33870">
      <w:pPr>
        <w:tabs>
          <w:tab w:val="left" w:pos="0"/>
        </w:tabs>
        <w:autoSpaceDE w:val="0"/>
        <w:spacing w:line="276" w:lineRule="auto"/>
        <w:ind w:right="-57"/>
        <w:jc w:val="both"/>
        <w:rPr>
          <w:sz w:val="20"/>
          <w:szCs w:val="20"/>
        </w:rPr>
      </w:pPr>
      <w:r w:rsidRPr="0031042C">
        <w:rPr>
          <w:rFonts w:eastAsia="Times New Roman"/>
          <w:sz w:val="20"/>
          <w:szCs w:val="20"/>
        </w:rPr>
        <w:t xml:space="preserve">3.3.2. </w:t>
      </w:r>
      <w:r w:rsidRPr="0031042C">
        <w:rPr>
          <w:sz w:val="20"/>
          <w:szCs w:val="20"/>
        </w:rPr>
        <w:t>Окончательная оплата осуществляется Заказчиком в течение 10 (десяти) банковских дней с момента подписания Актов приемки выполненных работ и предоставлении Подрядчиком Справки о стоимости выполненных работ и затрат, при условии, что работы выполнены надлежащим образом и в согласованный срок, на основании выставленного Подрядчиком счета.</w:t>
      </w:r>
    </w:p>
    <w:p w:rsidR="00BE1670" w:rsidRPr="0031042C" w:rsidRDefault="00BE1670" w:rsidP="00B33870">
      <w:pPr>
        <w:spacing w:line="276" w:lineRule="auto"/>
        <w:jc w:val="both"/>
        <w:rPr>
          <w:sz w:val="20"/>
          <w:szCs w:val="20"/>
        </w:rPr>
      </w:pPr>
      <w:r w:rsidRPr="0031042C">
        <w:rPr>
          <w:sz w:val="20"/>
          <w:szCs w:val="20"/>
        </w:rPr>
        <w:t>3.4. В случае необходимости выполнения дополнительного объема работ, Подрядчик приступает к их выполнению после письменного согласования с Заказчиком объема и стоимости дополнительных работ, сроков их выполнения и иных существенных условий.</w:t>
      </w:r>
    </w:p>
    <w:p w:rsidR="00BE1670" w:rsidRPr="0031042C" w:rsidRDefault="00BE1670" w:rsidP="00B33870">
      <w:pPr>
        <w:spacing w:line="276" w:lineRule="auto"/>
        <w:jc w:val="both"/>
        <w:rPr>
          <w:sz w:val="20"/>
          <w:szCs w:val="20"/>
        </w:rPr>
      </w:pPr>
      <w:r w:rsidRPr="0031042C">
        <w:rPr>
          <w:sz w:val="20"/>
          <w:szCs w:val="20"/>
        </w:rPr>
        <w:t>3.5. Обязательства Заказчика по оплате цены, предусмотренной настоящим Договором считаются исполненными с момента списания денежных средств со счета Заказчика, указанного в Разделе 15 настоящего Договора.</w:t>
      </w:r>
    </w:p>
    <w:p w:rsidR="00BE1670" w:rsidRPr="0031042C" w:rsidRDefault="00BE1670" w:rsidP="00B33870">
      <w:pPr>
        <w:spacing w:line="276" w:lineRule="auto"/>
        <w:jc w:val="both"/>
        <w:rPr>
          <w:sz w:val="20"/>
          <w:szCs w:val="20"/>
        </w:rPr>
      </w:pPr>
      <w:r w:rsidRPr="0031042C">
        <w:rPr>
          <w:sz w:val="20"/>
          <w:szCs w:val="20"/>
        </w:rPr>
        <w:lastRenderedPageBreak/>
        <w:t xml:space="preserve">3.6. </w:t>
      </w:r>
      <w:r w:rsidRPr="0031042C">
        <w:rPr>
          <w:rFonts w:eastAsia="Times New Roman"/>
          <w:sz w:val="20"/>
          <w:szCs w:val="20"/>
          <w:lang w:eastAsia="ru-RU"/>
        </w:rPr>
        <w:t>Общая стоимость Работ по Договору включает все применимые налоги, вознаграждение Подрядчика, компенсацию любых возможных расходов и издержек Подрядчика на выполнение работ по Договору.</w:t>
      </w:r>
    </w:p>
    <w:p w:rsidR="00BE1670" w:rsidRPr="0031042C" w:rsidRDefault="00BE1670" w:rsidP="00B33870">
      <w:pPr>
        <w:spacing w:line="276" w:lineRule="auto"/>
        <w:jc w:val="both"/>
        <w:rPr>
          <w:sz w:val="20"/>
          <w:szCs w:val="20"/>
        </w:rPr>
      </w:pPr>
      <w:r w:rsidRPr="0031042C">
        <w:rPr>
          <w:rFonts w:eastAsia="Times New Roman"/>
          <w:sz w:val="20"/>
          <w:szCs w:val="20"/>
          <w:lang w:eastAsia="ru-RU"/>
        </w:rPr>
        <w:t>3.7.</w:t>
      </w:r>
      <w:r w:rsidRPr="0031042C">
        <w:rPr>
          <w:sz w:val="20"/>
          <w:szCs w:val="20"/>
        </w:rPr>
        <w:t xml:space="preserve"> Цена настоящего Договора является твердой, которая определена на весь срок исполнения настоящего Договора и не может изменяться в ходе его исполнения, за исключением случаев, предусмотренных законодательством Российской Федерации и настоящим Договором.</w:t>
      </w:r>
    </w:p>
    <w:p w:rsidR="00BE1670" w:rsidRPr="0031042C" w:rsidRDefault="00BE1670" w:rsidP="00B33870">
      <w:pPr>
        <w:tabs>
          <w:tab w:val="left" w:pos="1214"/>
        </w:tabs>
        <w:spacing w:line="276" w:lineRule="auto"/>
        <w:jc w:val="both"/>
        <w:rPr>
          <w:sz w:val="20"/>
          <w:szCs w:val="20"/>
        </w:rPr>
      </w:pPr>
      <w:r w:rsidRPr="0031042C">
        <w:rPr>
          <w:sz w:val="20"/>
          <w:szCs w:val="20"/>
        </w:rPr>
        <w:t>3.8.  Подрядчик обязуется выставить в соответствии с законодательством Российской Федерации и передать Заказчику соответствующие счета-фактуры не позднее 5 (пяти) календарных дней с момента выполнения работ. При этом счет-фактура должен содержать реквизиты Договора, а также наименование работ, за которые осуществлен платеж. В случае оформления и выставления счёта-фактуры с нарушением законодательства Российской Федерации Исполнитель несёт ответственность в размере суммы НДС по соответствующему счету-фактуре.</w:t>
      </w:r>
    </w:p>
    <w:p w:rsidR="00BE1670" w:rsidRPr="0031042C" w:rsidRDefault="00BE1670" w:rsidP="00B33870">
      <w:pPr>
        <w:shd w:val="clear" w:color="auto" w:fill="FFFFFF"/>
        <w:tabs>
          <w:tab w:val="left" w:pos="709"/>
        </w:tabs>
        <w:spacing w:line="276" w:lineRule="auto"/>
        <w:ind w:left="360" w:right="62"/>
        <w:jc w:val="center"/>
        <w:rPr>
          <w:sz w:val="20"/>
          <w:szCs w:val="20"/>
        </w:rPr>
      </w:pPr>
      <w:r w:rsidRPr="0031042C">
        <w:rPr>
          <w:b/>
          <w:sz w:val="20"/>
          <w:szCs w:val="20"/>
        </w:rPr>
        <w:t xml:space="preserve">4. </w:t>
      </w:r>
      <w:r w:rsidRPr="0031042C">
        <w:rPr>
          <w:b/>
          <w:bCs/>
          <w:spacing w:val="1"/>
          <w:sz w:val="20"/>
          <w:szCs w:val="20"/>
        </w:rPr>
        <w:t>ПОРЯДОК СДАЧИ-ПРИЕМКИ РАБОТ</w:t>
      </w:r>
    </w:p>
    <w:p w:rsidR="00BE1670" w:rsidRPr="0031042C" w:rsidRDefault="00BE1670" w:rsidP="00B33870">
      <w:pPr>
        <w:spacing w:line="276" w:lineRule="auto"/>
        <w:jc w:val="both"/>
        <w:rPr>
          <w:b/>
          <w:sz w:val="20"/>
          <w:szCs w:val="20"/>
        </w:rPr>
      </w:pPr>
      <w:r w:rsidRPr="0031042C">
        <w:rPr>
          <w:sz w:val="20"/>
          <w:szCs w:val="20"/>
        </w:rPr>
        <w:t>4.1. Подрядчик не позднее 5 (пяти) календарных дней с момента завершения выполнения работ по Договору/этапу (если Договором предусмотрена поэтапная сдача-приемка выполненных работ) представляет Заказчику для подписания Акт выполненных работ (по форме КС-2), подписанный Подрядчиком в 2-х экземплярах, Справку о стоимости выполненных работ</w:t>
      </w:r>
      <w:r w:rsidR="00751A5F" w:rsidRPr="0031042C">
        <w:rPr>
          <w:sz w:val="20"/>
          <w:szCs w:val="20"/>
        </w:rPr>
        <w:t xml:space="preserve"> (по форме КС-3), в случае необходимости Акт приемки законченного строительством объекта приемочной комиссией (по форме КС-14)</w:t>
      </w:r>
      <w:r w:rsidRPr="0031042C">
        <w:rPr>
          <w:sz w:val="20"/>
          <w:szCs w:val="20"/>
        </w:rPr>
        <w:t>. Указанная документация должна содержать информацию о фактически выполненных работах, а также сумме, подлежащей оплате по настоящему Договору.</w:t>
      </w:r>
      <w:r w:rsidR="007D3A5B" w:rsidRPr="0031042C">
        <w:rPr>
          <w:sz w:val="20"/>
          <w:szCs w:val="20"/>
        </w:rPr>
        <w:t xml:space="preserve"> Кроме того, в указанные сроки Подрядчик обязуется передать Заказчику </w:t>
      </w:r>
      <w:r w:rsidR="007D3A5B" w:rsidRPr="0031042C">
        <w:rPr>
          <w:sz w:val="20"/>
          <w:szCs w:val="20"/>
          <w:shd w:val="clear" w:color="auto" w:fill="FFFFFF"/>
        </w:rPr>
        <w:t>исполнительную документацию, оформляемую в ходе строительства в соответствии с действующим законодательством РФ, либо Техническим заданием (Приложение №1).</w:t>
      </w:r>
    </w:p>
    <w:p w:rsidR="00BE1670" w:rsidRPr="0031042C" w:rsidRDefault="00BE1670" w:rsidP="00B33870">
      <w:pPr>
        <w:spacing w:line="276" w:lineRule="auto"/>
        <w:jc w:val="both"/>
        <w:rPr>
          <w:sz w:val="20"/>
          <w:szCs w:val="20"/>
        </w:rPr>
      </w:pPr>
      <w:r w:rsidRPr="0031042C">
        <w:rPr>
          <w:sz w:val="20"/>
          <w:szCs w:val="20"/>
        </w:rPr>
        <w:t>4.2. Заказчик не позднее 5 (пяти) рабочих дней с даты получения документации, указанной в п.</w:t>
      </w:r>
      <w:r w:rsidR="00C45B0B" w:rsidRPr="0031042C">
        <w:rPr>
          <w:sz w:val="20"/>
          <w:szCs w:val="20"/>
        </w:rPr>
        <w:t xml:space="preserve"> </w:t>
      </w:r>
      <w:r w:rsidRPr="0031042C">
        <w:rPr>
          <w:sz w:val="20"/>
          <w:szCs w:val="20"/>
        </w:rPr>
        <w:t>4.1 настоящего Договора, рассматривает результаты и осуществляет приемку выполненных работ по настоящему Договору на предмет их соответствия объему и качеству, установленному в настоящем Договоре.</w:t>
      </w:r>
    </w:p>
    <w:p w:rsidR="00BE1670" w:rsidRPr="0031042C" w:rsidRDefault="00BE1670" w:rsidP="00B33870">
      <w:pPr>
        <w:spacing w:line="276" w:lineRule="auto"/>
        <w:jc w:val="both"/>
        <w:rPr>
          <w:sz w:val="20"/>
          <w:szCs w:val="20"/>
        </w:rPr>
      </w:pPr>
      <w:r w:rsidRPr="0031042C">
        <w:rPr>
          <w:sz w:val="20"/>
          <w:szCs w:val="20"/>
        </w:rPr>
        <w:t>4.2.1. Для проверки предоставленных Подрядчиком результатов, предусмотренных настоящим Договором, в части их соответствия условиям настоящего Договора Заказчик имеет право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BE1670" w:rsidRPr="0031042C" w:rsidRDefault="00BE1670" w:rsidP="00B33870">
      <w:pPr>
        <w:spacing w:line="276" w:lineRule="auto"/>
        <w:jc w:val="both"/>
        <w:rPr>
          <w:sz w:val="20"/>
          <w:szCs w:val="20"/>
        </w:rPr>
      </w:pPr>
      <w:r w:rsidRPr="0031042C">
        <w:rPr>
          <w:sz w:val="20"/>
          <w:szCs w:val="20"/>
        </w:rPr>
        <w:t xml:space="preserve">4.2.2. В случае отказа Заказчика от принятия результатов выполненных работ, в связи с необходимостью устранения недостатков и/или доработки результатов выполненных работ, Подрядчик обязуется в срок, установленный в Акте, составленном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w:t>
      </w:r>
    </w:p>
    <w:p w:rsidR="00BE1670" w:rsidRPr="0031042C" w:rsidRDefault="00BE1670" w:rsidP="00B33870">
      <w:pPr>
        <w:spacing w:line="276" w:lineRule="auto"/>
        <w:jc w:val="both"/>
        <w:rPr>
          <w:sz w:val="20"/>
          <w:szCs w:val="20"/>
        </w:rPr>
      </w:pPr>
      <w:r w:rsidRPr="0031042C">
        <w:rPr>
          <w:sz w:val="20"/>
          <w:szCs w:val="20"/>
        </w:rPr>
        <w:t>4.2.3. В случае, если по результатам рассмотрения отчета, указанного в п. 4.2.2. настоящего Договора, Заказчик установил факт устранения Подрядчиком недостатков/выполнении доработок/выполнение работ в надлежащем порядке и в установленные сроки, Заказчик принимает выполненные работы и подписывает 2 (два) экземпляра Акта выполненных работ, один из которых направляет Подрядчику в порядке, предусмотренном п. 4.2.4. настоящего Договора.</w:t>
      </w:r>
    </w:p>
    <w:p w:rsidR="00BE1670" w:rsidRPr="0031042C" w:rsidRDefault="00BE1670" w:rsidP="00B33870">
      <w:pPr>
        <w:spacing w:line="276" w:lineRule="auto"/>
        <w:jc w:val="both"/>
        <w:rPr>
          <w:sz w:val="20"/>
          <w:szCs w:val="20"/>
        </w:rPr>
      </w:pPr>
      <w:r w:rsidRPr="0031042C">
        <w:rPr>
          <w:sz w:val="20"/>
          <w:szCs w:val="20"/>
        </w:rPr>
        <w:t>4.2.4. По результатам рассмотрения результатов выполненных работ Заказчик направляет заказным письмом с уведомлением о вручении либо передает нарочно Подрядчику:</w:t>
      </w:r>
    </w:p>
    <w:p w:rsidR="00BE1670" w:rsidRPr="0031042C" w:rsidRDefault="00BE1670" w:rsidP="00787E5D">
      <w:pPr>
        <w:spacing w:line="276" w:lineRule="auto"/>
        <w:jc w:val="both"/>
        <w:rPr>
          <w:sz w:val="20"/>
          <w:szCs w:val="20"/>
        </w:rPr>
      </w:pPr>
      <w:r w:rsidRPr="0031042C">
        <w:rPr>
          <w:sz w:val="20"/>
          <w:szCs w:val="20"/>
        </w:rPr>
        <w:t>- подписанный Заказчиком 1 (один) экземпляр Акта выполненных работ либо,</w:t>
      </w:r>
    </w:p>
    <w:p w:rsidR="00BE1670" w:rsidRPr="0031042C" w:rsidRDefault="00BE1670" w:rsidP="00787E5D">
      <w:pPr>
        <w:spacing w:line="276" w:lineRule="auto"/>
        <w:jc w:val="both"/>
        <w:rPr>
          <w:sz w:val="20"/>
          <w:szCs w:val="20"/>
        </w:rPr>
      </w:pPr>
      <w:r w:rsidRPr="0031042C">
        <w:rPr>
          <w:sz w:val="20"/>
          <w:szCs w:val="20"/>
        </w:rPr>
        <w:t>- запрос о предоставлении разъяснений касательно результатов выполненных работ либо,</w:t>
      </w:r>
    </w:p>
    <w:p w:rsidR="00BE1670" w:rsidRPr="0031042C" w:rsidRDefault="00BE1670" w:rsidP="00787E5D">
      <w:pPr>
        <w:tabs>
          <w:tab w:val="left" w:pos="142"/>
        </w:tabs>
        <w:spacing w:line="276" w:lineRule="auto"/>
        <w:jc w:val="both"/>
        <w:rPr>
          <w:sz w:val="20"/>
          <w:szCs w:val="20"/>
        </w:rPr>
      </w:pPr>
      <w:r w:rsidRPr="0031042C">
        <w:rPr>
          <w:sz w:val="20"/>
          <w:szCs w:val="20"/>
        </w:rPr>
        <w:t xml:space="preserve">- мотивированный отказ от принятия результатов выполненных работ, содержащий перечень выявленных недостатков, необходимых для доработки, и разумные сроки их устранения. </w:t>
      </w:r>
    </w:p>
    <w:p w:rsidR="00BE1670" w:rsidRPr="0031042C" w:rsidRDefault="00BE1670" w:rsidP="00B33870">
      <w:pPr>
        <w:spacing w:line="276" w:lineRule="auto"/>
        <w:jc w:val="both"/>
        <w:rPr>
          <w:sz w:val="20"/>
          <w:szCs w:val="20"/>
        </w:rPr>
      </w:pPr>
      <w:r w:rsidRPr="0031042C">
        <w:rPr>
          <w:sz w:val="20"/>
          <w:szCs w:val="20"/>
        </w:rPr>
        <w:t>4.3. В случае получения от Заказчика надлежащим образом направленного (почтой или нарочно) запроса о предоставлении разъяснений касательно выполненных работ, Подрядчик в течение 3 (трех) рабочих дней обязан предоставить Заказчику запрашиваемые разъяснения в отношении выполненных работ.</w:t>
      </w:r>
    </w:p>
    <w:p w:rsidR="00BE1670" w:rsidRPr="0031042C" w:rsidRDefault="00BE1670" w:rsidP="00B33870">
      <w:pPr>
        <w:spacing w:line="276" w:lineRule="auto"/>
        <w:jc w:val="both"/>
        <w:rPr>
          <w:sz w:val="20"/>
          <w:szCs w:val="20"/>
        </w:rPr>
      </w:pPr>
      <w:r w:rsidRPr="0031042C">
        <w:rPr>
          <w:rFonts w:eastAsia="Times New Roman"/>
          <w:sz w:val="20"/>
          <w:szCs w:val="20"/>
        </w:rPr>
        <w:t>4.</w:t>
      </w:r>
      <w:r w:rsidRPr="0031042C">
        <w:rPr>
          <w:sz w:val="20"/>
          <w:szCs w:val="20"/>
        </w:rPr>
        <w:t xml:space="preserve">4. Подписанный Заказчиком и Подрядчиком Акт выполненных работ, </w:t>
      </w:r>
      <w:r w:rsidRPr="0031042C">
        <w:rPr>
          <w:spacing w:val="-5"/>
          <w:sz w:val="20"/>
          <w:szCs w:val="20"/>
        </w:rPr>
        <w:t xml:space="preserve">при условии, </w:t>
      </w:r>
      <w:r w:rsidRPr="0031042C">
        <w:rPr>
          <w:sz w:val="20"/>
          <w:szCs w:val="20"/>
        </w:rPr>
        <w:t>что работы выполнены надлежащим образом и в согласованный срок, являются основанием для оплаты Подрядчику выполненных работ.</w:t>
      </w:r>
    </w:p>
    <w:p w:rsidR="00BE1670" w:rsidRPr="0031042C" w:rsidRDefault="00BE1670" w:rsidP="00B33870">
      <w:pPr>
        <w:spacing w:line="276" w:lineRule="auto"/>
        <w:jc w:val="both"/>
        <w:rPr>
          <w:sz w:val="20"/>
          <w:szCs w:val="20"/>
        </w:rPr>
      </w:pPr>
      <w:r w:rsidRPr="0031042C">
        <w:rPr>
          <w:sz w:val="20"/>
          <w:szCs w:val="20"/>
        </w:rPr>
        <w:t>4.5. Риск случайной гибели или случайного повреждения результата выполненных работ до его приемки Заказчиком несет Подрядчик.</w:t>
      </w:r>
    </w:p>
    <w:p w:rsidR="00BE1670" w:rsidRPr="0031042C" w:rsidRDefault="00BE1670" w:rsidP="00B33870">
      <w:pPr>
        <w:spacing w:line="276" w:lineRule="auto"/>
        <w:jc w:val="center"/>
        <w:rPr>
          <w:sz w:val="20"/>
          <w:szCs w:val="20"/>
        </w:rPr>
      </w:pPr>
      <w:r w:rsidRPr="0031042C">
        <w:rPr>
          <w:b/>
          <w:sz w:val="20"/>
          <w:szCs w:val="20"/>
        </w:rPr>
        <w:t>5. ТРЕБОВАНИЯ К КАЧЕСТВУ РАБОТ</w:t>
      </w:r>
    </w:p>
    <w:p w:rsidR="00BE1670" w:rsidRPr="0031042C" w:rsidRDefault="00BE1670" w:rsidP="00B33870">
      <w:pPr>
        <w:tabs>
          <w:tab w:val="left" w:pos="360"/>
        </w:tabs>
        <w:spacing w:line="276" w:lineRule="auto"/>
        <w:jc w:val="both"/>
        <w:rPr>
          <w:sz w:val="20"/>
          <w:szCs w:val="20"/>
        </w:rPr>
      </w:pPr>
      <w:r w:rsidRPr="0031042C">
        <w:rPr>
          <w:sz w:val="20"/>
          <w:szCs w:val="20"/>
        </w:rPr>
        <w:t>5.1. Качество выполненных работ должно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РФ или настоящим Договором.</w:t>
      </w:r>
    </w:p>
    <w:p w:rsidR="00BE1670" w:rsidRPr="0031042C" w:rsidRDefault="00BE1670" w:rsidP="00B33870">
      <w:pPr>
        <w:tabs>
          <w:tab w:val="left" w:pos="360"/>
        </w:tabs>
        <w:spacing w:line="276" w:lineRule="auto"/>
        <w:jc w:val="both"/>
        <w:rPr>
          <w:sz w:val="20"/>
          <w:szCs w:val="20"/>
        </w:rPr>
      </w:pPr>
      <w:r w:rsidRPr="0031042C">
        <w:rPr>
          <w:sz w:val="20"/>
          <w:szCs w:val="20"/>
        </w:rPr>
        <w:t>5.2. Качество Работ должно соответствовать требованиям настоящего Договора, а также требованиям, предъявляемым при проведении работ такой категории, соответствовать требованиям Заказчика к внешнему виду результата выполненных работ, соответствовать потребностям Заказчика и обеспечивать выполнение результатами Работ их технических функций. Работы должны проводиться в соответствии с установленными законодательством требованиями к выполнению такой категории Работ.</w:t>
      </w:r>
    </w:p>
    <w:p w:rsidR="00BE1670" w:rsidRPr="0031042C" w:rsidRDefault="00BE1670" w:rsidP="00B33870">
      <w:pPr>
        <w:tabs>
          <w:tab w:val="left" w:pos="360"/>
        </w:tabs>
        <w:spacing w:line="276" w:lineRule="auto"/>
        <w:jc w:val="both"/>
        <w:rPr>
          <w:sz w:val="20"/>
          <w:szCs w:val="20"/>
        </w:rPr>
      </w:pPr>
      <w:r w:rsidRPr="0031042C">
        <w:rPr>
          <w:sz w:val="20"/>
          <w:szCs w:val="20"/>
        </w:rPr>
        <w:lastRenderedPageBreak/>
        <w:t>5.3. В случае если выполнение работ осуществляется с использованием материалов Подрядчика, Подрядчик отвечает за его качество. Все используемые материалы и оборудование должны иметь соответствующие сертификаты, технические паспорта и другие документы, удостоверяющие их качество.</w:t>
      </w:r>
    </w:p>
    <w:p w:rsidR="00BE1670" w:rsidRPr="0031042C" w:rsidRDefault="00BE1670" w:rsidP="00B33870">
      <w:pPr>
        <w:tabs>
          <w:tab w:val="left" w:pos="360"/>
        </w:tabs>
        <w:spacing w:line="276" w:lineRule="auto"/>
        <w:jc w:val="both"/>
        <w:rPr>
          <w:sz w:val="20"/>
          <w:szCs w:val="20"/>
        </w:rPr>
      </w:pPr>
      <w:r w:rsidRPr="0031042C">
        <w:rPr>
          <w:sz w:val="20"/>
          <w:szCs w:val="20"/>
        </w:rPr>
        <w:t xml:space="preserve">5.4. </w:t>
      </w:r>
      <w:r w:rsidRPr="0031042C">
        <w:rPr>
          <w:rFonts w:eastAsia="Times New Roman"/>
          <w:sz w:val="20"/>
          <w:szCs w:val="20"/>
        </w:rPr>
        <w:t xml:space="preserve">На результат выполненных работ устанавливается гарантийный срок продолжительностью </w:t>
      </w:r>
      <w:r w:rsidR="00775487">
        <w:rPr>
          <w:rFonts w:eastAsia="Times New Roman"/>
          <w:sz w:val="20"/>
          <w:szCs w:val="20"/>
        </w:rPr>
        <w:t>1</w:t>
      </w:r>
      <w:r w:rsidR="00787E5D" w:rsidRPr="0031042C">
        <w:rPr>
          <w:rFonts w:eastAsia="Times New Roman"/>
          <w:sz w:val="20"/>
          <w:szCs w:val="20"/>
        </w:rPr>
        <w:t xml:space="preserve"> (</w:t>
      </w:r>
      <w:r w:rsidR="00775487">
        <w:rPr>
          <w:rFonts w:eastAsia="Times New Roman"/>
          <w:sz w:val="20"/>
          <w:szCs w:val="20"/>
        </w:rPr>
        <w:t>один</w:t>
      </w:r>
      <w:r w:rsidR="00787E5D" w:rsidRPr="0031042C">
        <w:rPr>
          <w:rFonts w:eastAsia="Times New Roman"/>
          <w:sz w:val="20"/>
          <w:szCs w:val="20"/>
        </w:rPr>
        <w:t xml:space="preserve">) </w:t>
      </w:r>
      <w:r w:rsidR="00775487">
        <w:rPr>
          <w:rFonts w:eastAsia="Times New Roman"/>
          <w:sz w:val="20"/>
          <w:szCs w:val="20"/>
        </w:rPr>
        <w:t>год</w:t>
      </w:r>
      <w:r w:rsidR="00787E5D" w:rsidRPr="0031042C">
        <w:rPr>
          <w:rFonts w:eastAsia="Times New Roman"/>
          <w:sz w:val="20"/>
          <w:szCs w:val="20"/>
        </w:rPr>
        <w:t xml:space="preserve"> </w:t>
      </w:r>
      <w:r w:rsidRPr="0031042C">
        <w:rPr>
          <w:sz w:val="20"/>
          <w:szCs w:val="20"/>
        </w:rPr>
        <w:t xml:space="preserve">со дня подписания сторонами Акта выполненных работ. </w:t>
      </w:r>
    </w:p>
    <w:p w:rsidR="00BE1670" w:rsidRPr="0031042C" w:rsidRDefault="00BE1670" w:rsidP="00B33870">
      <w:pPr>
        <w:tabs>
          <w:tab w:val="left" w:pos="360"/>
        </w:tabs>
        <w:spacing w:line="276" w:lineRule="auto"/>
        <w:jc w:val="both"/>
        <w:rPr>
          <w:sz w:val="20"/>
          <w:szCs w:val="20"/>
        </w:rPr>
      </w:pPr>
      <w:r w:rsidRPr="0031042C">
        <w:rPr>
          <w:sz w:val="20"/>
          <w:szCs w:val="20"/>
        </w:rPr>
        <w:t>5.5. Гарантия качества результата работы распространяется на все, составляющее результат работы.</w:t>
      </w:r>
    </w:p>
    <w:p w:rsidR="00BE1670" w:rsidRPr="0031042C" w:rsidRDefault="00BE1670" w:rsidP="00B33870">
      <w:pPr>
        <w:tabs>
          <w:tab w:val="left" w:pos="360"/>
        </w:tabs>
        <w:spacing w:line="276" w:lineRule="auto"/>
        <w:jc w:val="both"/>
        <w:rPr>
          <w:sz w:val="20"/>
          <w:szCs w:val="20"/>
        </w:rPr>
      </w:pPr>
      <w:r w:rsidRPr="0031042C">
        <w:rPr>
          <w:sz w:val="20"/>
          <w:szCs w:val="20"/>
        </w:rPr>
        <w:t xml:space="preserve">5.6. Если в течение гарантийного срока обнаружатся недостатки (дефекты), они устраняются Подрядчиком в течение </w:t>
      </w:r>
      <w:r w:rsidR="00787E5D" w:rsidRPr="0031042C">
        <w:rPr>
          <w:sz w:val="20"/>
          <w:szCs w:val="20"/>
        </w:rPr>
        <w:t xml:space="preserve">10 </w:t>
      </w:r>
      <w:r w:rsidRPr="0031042C">
        <w:rPr>
          <w:sz w:val="20"/>
          <w:szCs w:val="20"/>
        </w:rPr>
        <w:t>(</w:t>
      </w:r>
      <w:r w:rsidR="00787E5D" w:rsidRPr="0031042C">
        <w:rPr>
          <w:sz w:val="20"/>
          <w:szCs w:val="20"/>
        </w:rPr>
        <w:t>десяти</w:t>
      </w:r>
      <w:r w:rsidRPr="0031042C">
        <w:rPr>
          <w:sz w:val="20"/>
          <w:szCs w:val="20"/>
        </w:rPr>
        <w:t>) рабочих дней, за свой счет, а гарантийный срок продлевается на срок устранения недостатков (дефектов).</w:t>
      </w:r>
    </w:p>
    <w:p w:rsidR="00BE1670" w:rsidRPr="0031042C" w:rsidRDefault="00BE1670" w:rsidP="00B33870">
      <w:pPr>
        <w:tabs>
          <w:tab w:val="left" w:pos="360"/>
        </w:tabs>
        <w:spacing w:line="276" w:lineRule="auto"/>
        <w:jc w:val="both"/>
        <w:rPr>
          <w:sz w:val="20"/>
          <w:szCs w:val="20"/>
        </w:rPr>
      </w:pPr>
      <w:r w:rsidRPr="0031042C">
        <w:rPr>
          <w:sz w:val="20"/>
          <w:szCs w:val="20"/>
        </w:rPr>
        <w:t xml:space="preserve">5.7. При обнаружении Заказчиком в период гарантийного срока недостатков (дефектов) выполненных по настоящему договору работ, несоответствия материалов требованиям нормативно-технической документации, а также выполнения работ Подрядчиком с отступлениями, ухудшившими результат работы, с иными недостатками, которые не позволят продолжить нормальную эксплуатацию результатов работы, Заказчик должен письменно заявить обо всех недостатках (дефектах) Подрядчику, с указанием сроков их устранения и потребовать от Подрядчика безвозмездного устранения недостатков. </w:t>
      </w:r>
    </w:p>
    <w:p w:rsidR="00BE1670" w:rsidRPr="0031042C" w:rsidRDefault="00BE1670" w:rsidP="00B33870">
      <w:pPr>
        <w:tabs>
          <w:tab w:val="left" w:pos="360"/>
        </w:tabs>
        <w:spacing w:line="276" w:lineRule="auto"/>
        <w:jc w:val="both"/>
        <w:rPr>
          <w:sz w:val="20"/>
          <w:szCs w:val="20"/>
        </w:rPr>
      </w:pPr>
      <w:r w:rsidRPr="0031042C">
        <w:rPr>
          <w:sz w:val="20"/>
          <w:szCs w:val="20"/>
        </w:rPr>
        <w:t>5.8. Подрядчик обязуется направить своего представителя не позднее 3-х дней со дня получения письменного уведомления Заказчика для участия в составлении акта, фиксирующего недостатки (дефекты), согласования порядка и сроков их устранения.</w:t>
      </w:r>
    </w:p>
    <w:p w:rsidR="00BE1670" w:rsidRPr="0031042C" w:rsidRDefault="00BE1670" w:rsidP="00B33870">
      <w:pPr>
        <w:tabs>
          <w:tab w:val="left" w:pos="360"/>
        </w:tabs>
        <w:spacing w:line="276" w:lineRule="auto"/>
        <w:jc w:val="both"/>
        <w:rPr>
          <w:sz w:val="20"/>
          <w:szCs w:val="20"/>
        </w:rPr>
      </w:pPr>
      <w:r w:rsidRPr="0031042C">
        <w:rPr>
          <w:sz w:val="20"/>
          <w:szCs w:val="20"/>
        </w:rPr>
        <w:t xml:space="preserve">5.9. При отказе Подрядчика от составления или подписания акта обнаруженных недостатков (дефектов) Заказчик составляет односторонний акт. Данный акт будет иметь юридическую силу для обеих сторон. </w:t>
      </w:r>
    </w:p>
    <w:p w:rsidR="00BE1670" w:rsidRPr="0031042C" w:rsidRDefault="00BE1670" w:rsidP="00B33870">
      <w:pPr>
        <w:tabs>
          <w:tab w:val="left" w:pos="360"/>
        </w:tabs>
        <w:spacing w:line="276" w:lineRule="auto"/>
        <w:jc w:val="both"/>
        <w:rPr>
          <w:sz w:val="20"/>
          <w:szCs w:val="20"/>
        </w:rPr>
      </w:pPr>
      <w:r w:rsidRPr="0031042C">
        <w:rPr>
          <w:sz w:val="20"/>
          <w:szCs w:val="20"/>
        </w:rPr>
        <w:t>5.10. В случае отказа Подрядчика устранить недостатки (дефекты), Заказчик вправе устранить такие недостатки (дефекты) своими силами и/или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убытков.</w:t>
      </w:r>
    </w:p>
    <w:p w:rsidR="00BE1670" w:rsidRPr="0031042C" w:rsidRDefault="00BE1670" w:rsidP="00B33870">
      <w:pPr>
        <w:tabs>
          <w:tab w:val="left" w:pos="360"/>
        </w:tabs>
        <w:spacing w:line="276" w:lineRule="auto"/>
        <w:jc w:val="both"/>
        <w:rPr>
          <w:sz w:val="20"/>
          <w:szCs w:val="20"/>
        </w:rPr>
      </w:pPr>
      <w:r w:rsidRPr="0031042C">
        <w:rPr>
          <w:sz w:val="20"/>
          <w:szCs w:val="20"/>
        </w:rPr>
        <w:t>5.11. После устранения обнаруженных недостатков, связанных с ненадлежащим качеством выполненных работ, и утверждения Заказчиком отчета Подрядчика об устранении недостатков работ, Стороны подписывают акт устранения недостатков.</w:t>
      </w:r>
    </w:p>
    <w:p w:rsidR="00BE1670" w:rsidRPr="0031042C" w:rsidRDefault="00BE1670" w:rsidP="00B33870">
      <w:pPr>
        <w:tabs>
          <w:tab w:val="left" w:pos="360"/>
        </w:tabs>
        <w:spacing w:line="276" w:lineRule="auto"/>
        <w:jc w:val="both"/>
        <w:rPr>
          <w:sz w:val="20"/>
          <w:szCs w:val="20"/>
        </w:rPr>
      </w:pPr>
      <w:r w:rsidRPr="0031042C">
        <w:rPr>
          <w:sz w:val="20"/>
          <w:szCs w:val="20"/>
        </w:rPr>
        <w:t>5.12. Претензии по качеству выполненных работ могут быть предъявлены Подрядчику в течение гарантийного срока или не позднее 30 (тридцати) календарных дней после его истечения при условии обнаружения недостатков в пределах срока гарантии.</w:t>
      </w:r>
    </w:p>
    <w:p w:rsidR="00BE1670" w:rsidRPr="0031042C" w:rsidRDefault="00BE1670" w:rsidP="00B33870">
      <w:pPr>
        <w:spacing w:line="276" w:lineRule="auto"/>
        <w:jc w:val="center"/>
        <w:rPr>
          <w:sz w:val="20"/>
          <w:szCs w:val="20"/>
        </w:rPr>
      </w:pPr>
      <w:r w:rsidRPr="0031042C">
        <w:rPr>
          <w:b/>
          <w:sz w:val="20"/>
          <w:szCs w:val="20"/>
        </w:rPr>
        <w:t>6. ПРАВА И ОБЯЗАННОСТИ СТОРОН</w:t>
      </w:r>
    </w:p>
    <w:p w:rsidR="00BE1670" w:rsidRPr="0031042C" w:rsidRDefault="00BE1670" w:rsidP="00B33870">
      <w:pPr>
        <w:tabs>
          <w:tab w:val="left" w:pos="360"/>
        </w:tabs>
        <w:spacing w:line="276" w:lineRule="auto"/>
        <w:jc w:val="both"/>
        <w:rPr>
          <w:sz w:val="20"/>
          <w:szCs w:val="20"/>
        </w:rPr>
      </w:pPr>
      <w:r w:rsidRPr="0031042C">
        <w:rPr>
          <w:b/>
          <w:sz w:val="20"/>
          <w:szCs w:val="20"/>
        </w:rPr>
        <w:t>6.1. Заказчик вправе:</w:t>
      </w:r>
    </w:p>
    <w:p w:rsidR="00BE1670" w:rsidRPr="0031042C" w:rsidRDefault="00BE1670" w:rsidP="00B33870">
      <w:pPr>
        <w:tabs>
          <w:tab w:val="left" w:pos="360"/>
        </w:tabs>
        <w:spacing w:line="276" w:lineRule="auto"/>
        <w:jc w:val="both"/>
        <w:rPr>
          <w:sz w:val="20"/>
          <w:szCs w:val="20"/>
        </w:rPr>
      </w:pPr>
      <w:r w:rsidRPr="0031042C">
        <w:rPr>
          <w:sz w:val="20"/>
          <w:szCs w:val="20"/>
        </w:rPr>
        <w:t>6.1.1. Требовать от Подрядчика надлежащего исполнения обязательств в соответствии с настоящим Договором, а также своевременного устранения выявленных недостатков.</w:t>
      </w:r>
    </w:p>
    <w:p w:rsidR="00BE1670" w:rsidRPr="0031042C" w:rsidRDefault="00BE1670" w:rsidP="00B33870">
      <w:pPr>
        <w:tabs>
          <w:tab w:val="left" w:pos="360"/>
        </w:tabs>
        <w:spacing w:line="276" w:lineRule="auto"/>
        <w:jc w:val="both"/>
        <w:rPr>
          <w:sz w:val="20"/>
          <w:szCs w:val="20"/>
        </w:rPr>
      </w:pPr>
      <w:r w:rsidRPr="0031042C">
        <w:rPr>
          <w:sz w:val="20"/>
          <w:szCs w:val="20"/>
        </w:rPr>
        <w:t xml:space="preserve">6.1.2. Требовать от Подрядчика представления надлежащим образом оформленной документации, предусмотренной настоящем Договором и действующим законодательством РФ. </w:t>
      </w:r>
    </w:p>
    <w:p w:rsidR="00BE1670" w:rsidRPr="0031042C" w:rsidRDefault="00BE1670" w:rsidP="00B33870">
      <w:pPr>
        <w:tabs>
          <w:tab w:val="left" w:pos="360"/>
        </w:tabs>
        <w:spacing w:line="276" w:lineRule="auto"/>
        <w:jc w:val="both"/>
        <w:rPr>
          <w:sz w:val="20"/>
          <w:szCs w:val="20"/>
        </w:rPr>
      </w:pPr>
      <w:r w:rsidRPr="0031042C">
        <w:rPr>
          <w:sz w:val="20"/>
          <w:szCs w:val="20"/>
        </w:rPr>
        <w:t>6.1.3. Требовать от Подрядчика предоставления информации, касающейся порядка выполнения задания.</w:t>
      </w:r>
    </w:p>
    <w:p w:rsidR="00BE1670" w:rsidRPr="0031042C" w:rsidRDefault="00BE1670" w:rsidP="00B33870">
      <w:pPr>
        <w:tabs>
          <w:tab w:val="left" w:pos="360"/>
        </w:tabs>
        <w:spacing w:line="276" w:lineRule="auto"/>
        <w:jc w:val="both"/>
        <w:rPr>
          <w:sz w:val="20"/>
          <w:szCs w:val="20"/>
        </w:rPr>
      </w:pPr>
      <w:r w:rsidRPr="0031042C">
        <w:rPr>
          <w:sz w:val="20"/>
          <w:szCs w:val="20"/>
        </w:rPr>
        <w:t>6.1.4. Проверять ход и качество выполнения работ в период действия настоящего Договора, не вмешиваясь в деятельность Подрядчика.</w:t>
      </w:r>
    </w:p>
    <w:p w:rsidR="00BE1670" w:rsidRPr="0031042C" w:rsidRDefault="00BE1670" w:rsidP="00B33870">
      <w:pPr>
        <w:tabs>
          <w:tab w:val="left" w:pos="360"/>
        </w:tabs>
        <w:spacing w:line="276" w:lineRule="auto"/>
        <w:jc w:val="both"/>
        <w:rPr>
          <w:sz w:val="20"/>
          <w:szCs w:val="20"/>
        </w:rPr>
      </w:pPr>
      <w:r w:rsidRPr="0031042C">
        <w:rPr>
          <w:sz w:val="20"/>
          <w:szCs w:val="20"/>
        </w:rPr>
        <w:t>6.1.5. Привлекать экспертов, специалистов и иных лиц, обладающих необходимыми знаниями для оценки качества выполненных работ и участия при проведении экспертизы выполнения Подрядчиком обязательств и предоставляемой Подрядчиком документации.</w:t>
      </w:r>
    </w:p>
    <w:p w:rsidR="00BE1670" w:rsidRPr="0031042C" w:rsidRDefault="00BE1670" w:rsidP="00B33870">
      <w:pPr>
        <w:tabs>
          <w:tab w:val="left" w:pos="360"/>
        </w:tabs>
        <w:spacing w:line="276" w:lineRule="auto"/>
        <w:jc w:val="both"/>
        <w:rPr>
          <w:sz w:val="20"/>
          <w:szCs w:val="20"/>
        </w:rPr>
      </w:pPr>
      <w:r w:rsidRPr="0031042C">
        <w:rPr>
          <w:sz w:val="20"/>
          <w:szCs w:val="20"/>
        </w:rPr>
        <w:t>6.1.6. Взаимодействовать с Подрядчиком при изменении, расторжении настоящего Договора в соответствии с законодательством Российской Федерации, применении мер ответственности и совершении иных действий в случае нарушения Подрядчиком условий настоящего Договора.</w:t>
      </w:r>
    </w:p>
    <w:p w:rsidR="00BE1670" w:rsidRPr="0031042C" w:rsidRDefault="00BE1670" w:rsidP="00B33870">
      <w:pPr>
        <w:spacing w:line="276" w:lineRule="auto"/>
        <w:jc w:val="both"/>
        <w:rPr>
          <w:sz w:val="20"/>
          <w:szCs w:val="20"/>
        </w:rPr>
      </w:pPr>
      <w:r w:rsidRPr="0031042C">
        <w:rPr>
          <w:sz w:val="20"/>
          <w:szCs w:val="20"/>
        </w:rPr>
        <w:t xml:space="preserve">6.1.7. Удержать неустойку, осуществив выплату Подрядчику суммы, уменьшенной на сумму неустойки, определенную в порядке, предусмотренном разделом </w:t>
      </w:r>
      <w:r w:rsidR="002E1F20" w:rsidRPr="0031042C">
        <w:rPr>
          <w:sz w:val="20"/>
          <w:szCs w:val="20"/>
        </w:rPr>
        <w:t>8</w:t>
      </w:r>
      <w:r w:rsidRPr="0031042C">
        <w:rPr>
          <w:sz w:val="20"/>
          <w:szCs w:val="20"/>
        </w:rPr>
        <w:t xml:space="preserve"> настоящего Договора.</w:t>
      </w:r>
    </w:p>
    <w:p w:rsidR="00BE1670" w:rsidRPr="0031042C" w:rsidRDefault="00BE1670" w:rsidP="00B33870">
      <w:pPr>
        <w:tabs>
          <w:tab w:val="left" w:pos="360"/>
        </w:tabs>
        <w:spacing w:line="276" w:lineRule="auto"/>
        <w:jc w:val="both"/>
        <w:rPr>
          <w:sz w:val="20"/>
          <w:szCs w:val="20"/>
        </w:rPr>
      </w:pPr>
      <w:r w:rsidRPr="0031042C">
        <w:rPr>
          <w:b/>
          <w:sz w:val="20"/>
          <w:szCs w:val="20"/>
        </w:rPr>
        <w:t>6.2. Заказчик обязан:</w:t>
      </w:r>
    </w:p>
    <w:p w:rsidR="00BE1670" w:rsidRPr="0031042C" w:rsidRDefault="00BE1670" w:rsidP="00B33870">
      <w:pPr>
        <w:tabs>
          <w:tab w:val="left" w:pos="360"/>
        </w:tabs>
        <w:spacing w:line="276" w:lineRule="auto"/>
        <w:jc w:val="both"/>
        <w:rPr>
          <w:sz w:val="20"/>
          <w:szCs w:val="20"/>
        </w:rPr>
      </w:pPr>
      <w:r w:rsidRPr="0031042C">
        <w:rPr>
          <w:sz w:val="20"/>
          <w:szCs w:val="20"/>
        </w:rPr>
        <w:t>6.2.1.</w:t>
      </w:r>
      <w:r w:rsidRPr="0031042C">
        <w:rPr>
          <w:bCs/>
          <w:sz w:val="20"/>
          <w:szCs w:val="20"/>
        </w:rPr>
        <w:t xml:space="preserve"> Предоставлять Подрядчику информацию, необходимую ему для исполнения обязательств по Договору, и давать разъяснения по вопросам, возникающим в ходе исполнения настоящего Договора.</w:t>
      </w:r>
    </w:p>
    <w:p w:rsidR="00BE1670" w:rsidRPr="0031042C" w:rsidRDefault="00BE1670" w:rsidP="00B33870">
      <w:pPr>
        <w:tabs>
          <w:tab w:val="left" w:pos="360"/>
        </w:tabs>
        <w:spacing w:line="276" w:lineRule="auto"/>
        <w:jc w:val="both"/>
        <w:rPr>
          <w:sz w:val="20"/>
          <w:szCs w:val="20"/>
        </w:rPr>
      </w:pPr>
      <w:r w:rsidRPr="0031042C">
        <w:rPr>
          <w:sz w:val="20"/>
          <w:szCs w:val="20"/>
        </w:rPr>
        <w:t>6.2.2. Сообщать в письменной форме Подрядчику о недостатках, обнаруженных в ходе выполнения задания Заказчика</w:t>
      </w:r>
      <w:r w:rsidRPr="0031042C">
        <w:rPr>
          <w:i/>
          <w:sz w:val="20"/>
          <w:szCs w:val="20"/>
        </w:rPr>
        <w:t xml:space="preserve">, </w:t>
      </w:r>
      <w:r w:rsidRPr="0031042C">
        <w:rPr>
          <w:sz w:val="20"/>
          <w:szCs w:val="20"/>
        </w:rPr>
        <w:t>в течение 10 (десяти) рабочих дней после обнаружения таких недостатков.</w:t>
      </w:r>
    </w:p>
    <w:p w:rsidR="00BE1670" w:rsidRPr="0031042C" w:rsidRDefault="00BE1670" w:rsidP="00B33870">
      <w:pPr>
        <w:widowControl w:val="0"/>
        <w:tabs>
          <w:tab w:val="left" w:pos="360"/>
        </w:tabs>
        <w:spacing w:line="276" w:lineRule="auto"/>
        <w:jc w:val="both"/>
        <w:rPr>
          <w:sz w:val="20"/>
          <w:szCs w:val="20"/>
        </w:rPr>
      </w:pPr>
      <w:r w:rsidRPr="0031042C">
        <w:rPr>
          <w:sz w:val="20"/>
          <w:szCs w:val="20"/>
        </w:rPr>
        <w:t xml:space="preserve">6.2.3. Оплатить Подрядчику стоимость выполненных работ в порядке и сроки, предусмотренные разделом 3 настоящего Договора. </w:t>
      </w:r>
    </w:p>
    <w:p w:rsidR="00BE1670" w:rsidRPr="0031042C" w:rsidRDefault="00BE1670" w:rsidP="00B33870">
      <w:pPr>
        <w:tabs>
          <w:tab w:val="left" w:pos="360"/>
        </w:tabs>
        <w:spacing w:line="276" w:lineRule="auto"/>
        <w:jc w:val="both"/>
        <w:rPr>
          <w:sz w:val="20"/>
          <w:szCs w:val="20"/>
        </w:rPr>
      </w:pPr>
      <w:r w:rsidRPr="0031042C">
        <w:rPr>
          <w:b/>
          <w:sz w:val="20"/>
          <w:szCs w:val="20"/>
        </w:rPr>
        <w:t>6.3. Подрядчик вправе:</w:t>
      </w:r>
    </w:p>
    <w:p w:rsidR="00BE1670" w:rsidRPr="0031042C" w:rsidRDefault="00BE1670" w:rsidP="00B33870">
      <w:pPr>
        <w:tabs>
          <w:tab w:val="left" w:pos="360"/>
        </w:tabs>
        <w:spacing w:line="276" w:lineRule="auto"/>
        <w:jc w:val="both"/>
        <w:rPr>
          <w:sz w:val="20"/>
          <w:szCs w:val="20"/>
        </w:rPr>
      </w:pPr>
      <w:r w:rsidRPr="0031042C">
        <w:rPr>
          <w:sz w:val="20"/>
          <w:szCs w:val="20"/>
        </w:rPr>
        <w:t xml:space="preserve">6.3.1. </w:t>
      </w:r>
      <w:r w:rsidRPr="0031042C">
        <w:rPr>
          <w:bCs/>
          <w:sz w:val="20"/>
          <w:szCs w:val="20"/>
        </w:rPr>
        <w:t>Получать от Заказчика любую информацию, необходимую для исполнения своих обязательств по Договору.</w:t>
      </w:r>
    </w:p>
    <w:p w:rsidR="00BE1670" w:rsidRPr="0031042C" w:rsidRDefault="00BE1670" w:rsidP="00B33870">
      <w:pPr>
        <w:tabs>
          <w:tab w:val="left" w:pos="360"/>
        </w:tabs>
        <w:spacing w:line="276" w:lineRule="auto"/>
        <w:jc w:val="both"/>
        <w:rPr>
          <w:sz w:val="20"/>
          <w:szCs w:val="20"/>
        </w:rPr>
      </w:pPr>
      <w:r w:rsidRPr="0031042C">
        <w:rPr>
          <w:sz w:val="20"/>
          <w:szCs w:val="20"/>
        </w:rPr>
        <w:t xml:space="preserve">6.3.2. Требовать своевременного подписания Заказчиком Акта выполненных работ по настоящему договору на основании представленной Подрядчиком, </w:t>
      </w:r>
      <w:r w:rsidR="00AB1E01" w:rsidRPr="0031042C">
        <w:rPr>
          <w:sz w:val="20"/>
          <w:szCs w:val="20"/>
        </w:rPr>
        <w:t>надлежащим образом оформленной документации,</w:t>
      </w:r>
      <w:r w:rsidRPr="0031042C">
        <w:rPr>
          <w:sz w:val="20"/>
          <w:szCs w:val="20"/>
        </w:rPr>
        <w:t xml:space="preserve"> предусмотренной настоящем Договором.</w:t>
      </w:r>
    </w:p>
    <w:p w:rsidR="00BE1670" w:rsidRPr="0031042C" w:rsidRDefault="00BE1670" w:rsidP="00B33870">
      <w:pPr>
        <w:widowControl w:val="0"/>
        <w:tabs>
          <w:tab w:val="left" w:pos="360"/>
        </w:tabs>
        <w:spacing w:line="276" w:lineRule="auto"/>
        <w:jc w:val="both"/>
        <w:rPr>
          <w:sz w:val="20"/>
          <w:szCs w:val="20"/>
        </w:rPr>
      </w:pPr>
      <w:r w:rsidRPr="0031042C">
        <w:rPr>
          <w:sz w:val="20"/>
          <w:szCs w:val="20"/>
        </w:rPr>
        <w:lastRenderedPageBreak/>
        <w:t>6.3.3. Требовать своевременной оплаты выполненных работ в порядке и сроки, предусмотренные разделом 3 настоящего Договора.</w:t>
      </w:r>
    </w:p>
    <w:p w:rsidR="00BE1670" w:rsidRPr="0031042C" w:rsidRDefault="00BE1670" w:rsidP="00B33870">
      <w:pPr>
        <w:tabs>
          <w:tab w:val="left" w:pos="360"/>
        </w:tabs>
        <w:spacing w:line="276" w:lineRule="auto"/>
        <w:jc w:val="both"/>
        <w:rPr>
          <w:sz w:val="20"/>
          <w:szCs w:val="20"/>
        </w:rPr>
      </w:pPr>
      <w:r w:rsidRPr="0031042C">
        <w:rPr>
          <w:b/>
          <w:sz w:val="20"/>
          <w:szCs w:val="20"/>
        </w:rPr>
        <w:t>6.4. Подрядчик обязан:</w:t>
      </w:r>
    </w:p>
    <w:p w:rsidR="00BE1670" w:rsidRPr="0031042C" w:rsidRDefault="00BE1670" w:rsidP="00B33870">
      <w:pPr>
        <w:widowControl w:val="0"/>
        <w:tabs>
          <w:tab w:val="left" w:pos="110"/>
          <w:tab w:val="left" w:pos="360"/>
        </w:tabs>
        <w:spacing w:line="276" w:lineRule="auto"/>
        <w:jc w:val="both"/>
        <w:rPr>
          <w:sz w:val="20"/>
          <w:szCs w:val="20"/>
        </w:rPr>
      </w:pPr>
      <w:r w:rsidRPr="0031042C">
        <w:rPr>
          <w:sz w:val="20"/>
          <w:szCs w:val="20"/>
        </w:rPr>
        <w:t>6.4.1. Выполнить работы надлежащего качества и представить Заказчику необходимую документацию по итогам исполнения настоящего Договора.</w:t>
      </w:r>
    </w:p>
    <w:p w:rsidR="00BE1670" w:rsidRPr="0031042C" w:rsidRDefault="00BE1670" w:rsidP="00B33870">
      <w:pPr>
        <w:tabs>
          <w:tab w:val="left" w:pos="360"/>
        </w:tabs>
        <w:spacing w:line="276" w:lineRule="auto"/>
        <w:jc w:val="both"/>
        <w:rPr>
          <w:sz w:val="20"/>
          <w:szCs w:val="20"/>
        </w:rPr>
      </w:pPr>
      <w:r w:rsidRPr="0031042C">
        <w:rPr>
          <w:sz w:val="20"/>
          <w:szCs w:val="20"/>
        </w:rPr>
        <w:t>6.4.2. К установленному настоящим Договором сроку предоставить Заказчику результаты выполненных работ.</w:t>
      </w:r>
    </w:p>
    <w:p w:rsidR="00BE1670" w:rsidRPr="0031042C" w:rsidRDefault="00BE1670" w:rsidP="00B33870">
      <w:pPr>
        <w:tabs>
          <w:tab w:val="left" w:pos="360"/>
        </w:tabs>
        <w:spacing w:line="276" w:lineRule="auto"/>
        <w:jc w:val="both"/>
        <w:rPr>
          <w:sz w:val="20"/>
          <w:szCs w:val="20"/>
        </w:rPr>
      </w:pPr>
      <w:r w:rsidRPr="0031042C">
        <w:rPr>
          <w:sz w:val="20"/>
          <w:szCs w:val="20"/>
        </w:rPr>
        <w:t>6.4.3. В соответствии с условиями настоящего Договора своевременно предоставлять достоверную информацию о ходе выполнения своих обязательств, в том числе немедленно, в письменном виде, сообщать об обстоятельствах, которые грозят годности или прочности результатов выполненных работ либо создадут невозможность завершения ее в срок.</w:t>
      </w:r>
    </w:p>
    <w:p w:rsidR="00BE1670" w:rsidRPr="0031042C" w:rsidRDefault="00BE1670" w:rsidP="00B33870">
      <w:pPr>
        <w:tabs>
          <w:tab w:val="left" w:pos="360"/>
        </w:tabs>
        <w:spacing w:line="276" w:lineRule="auto"/>
        <w:jc w:val="both"/>
        <w:rPr>
          <w:sz w:val="20"/>
          <w:szCs w:val="20"/>
        </w:rPr>
      </w:pPr>
      <w:r w:rsidRPr="0031042C">
        <w:rPr>
          <w:sz w:val="20"/>
          <w:szCs w:val="20"/>
        </w:rPr>
        <w:t>6.4.4. Обеспечивать соответствие выполненных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условиям и т.п.), лицензирования, установленным действующим законодательством Российской Федерации.</w:t>
      </w:r>
    </w:p>
    <w:p w:rsidR="00BE1670" w:rsidRPr="0031042C" w:rsidRDefault="00BE1670" w:rsidP="00B33870">
      <w:pPr>
        <w:tabs>
          <w:tab w:val="left" w:pos="360"/>
        </w:tabs>
        <w:spacing w:line="276" w:lineRule="auto"/>
        <w:jc w:val="both"/>
        <w:rPr>
          <w:sz w:val="20"/>
          <w:szCs w:val="20"/>
        </w:rPr>
      </w:pPr>
      <w:r w:rsidRPr="0031042C">
        <w:rPr>
          <w:sz w:val="20"/>
          <w:szCs w:val="20"/>
        </w:rPr>
        <w:t>6.4.5. Обеспечить устранение выявленных недостатков выполненных работ (в том числе – в течение гарантийного срока) за свой счет.</w:t>
      </w:r>
    </w:p>
    <w:p w:rsidR="00BE1670" w:rsidRPr="0031042C" w:rsidRDefault="00BE1670" w:rsidP="00B33870">
      <w:pPr>
        <w:widowControl w:val="0"/>
        <w:tabs>
          <w:tab w:val="left" w:pos="360"/>
        </w:tabs>
        <w:spacing w:line="276" w:lineRule="auto"/>
        <w:jc w:val="both"/>
        <w:rPr>
          <w:sz w:val="20"/>
          <w:szCs w:val="20"/>
        </w:rPr>
      </w:pPr>
      <w:r w:rsidRPr="0031042C">
        <w:rPr>
          <w:sz w:val="20"/>
          <w:szCs w:val="20"/>
        </w:rPr>
        <w:t>6.4.6. В случае если Заказчик выставил Подрядчику требование об уплате неустойки в порядке, установленном разделом 6 настоящего Договора, представить Заказчику Акт выполненных работ и счет на оплату с учетом соответствующей неустойки.</w:t>
      </w:r>
    </w:p>
    <w:p w:rsidR="00BE1670" w:rsidRPr="0031042C" w:rsidRDefault="00BE1670" w:rsidP="00B33870">
      <w:pPr>
        <w:widowControl w:val="0"/>
        <w:tabs>
          <w:tab w:val="left" w:pos="360"/>
        </w:tabs>
        <w:spacing w:line="276" w:lineRule="auto"/>
        <w:jc w:val="both"/>
        <w:rPr>
          <w:sz w:val="20"/>
          <w:szCs w:val="20"/>
        </w:rPr>
      </w:pPr>
      <w:r w:rsidRPr="0031042C">
        <w:rPr>
          <w:sz w:val="20"/>
          <w:szCs w:val="20"/>
        </w:rPr>
        <w:t>6.4.7. В случае досрочного расторжения настоящего Договора по основаниям, предусмотренным разделом 9 настоящего Договора в трехдневный срок с даты расторжения Договора подписать и выслать Заказчику акт сверки расчетов, представленный Заказчиком.</w:t>
      </w:r>
    </w:p>
    <w:p w:rsidR="00BE1670" w:rsidRPr="0031042C" w:rsidRDefault="00BE1670" w:rsidP="00B33870">
      <w:pPr>
        <w:widowControl w:val="0"/>
        <w:tabs>
          <w:tab w:val="left" w:pos="1560"/>
        </w:tabs>
        <w:autoSpaceDE w:val="0"/>
        <w:spacing w:line="276" w:lineRule="auto"/>
        <w:jc w:val="both"/>
        <w:rPr>
          <w:sz w:val="20"/>
          <w:szCs w:val="20"/>
        </w:rPr>
      </w:pPr>
      <w:r w:rsidRPr="0031042C">
        <w:rPr>
          <w:sz w:val="20"/>
          <w:szCs w:val="20"/>
        </w:rPr>
        <w:t xml:space="preserve">6.4.8. Выполнить работы лично. Привлечение сторонних организаций для выполнения обязательств по настоящему Договору Подрядчик предварительно согласовывает с Заказчиком в письменном виде, оставаясь ответственным за их действия перед Заказчиком, как за свои собственные. В случае привлечения </w:t>
      </w:r>
      <w:r w:rsidRPr="0031042C">
        <w:rPr>
          <w:rFonts w:eastAsia="Times New Roman"/>
          <w:sz w:val="20"/>
          <w:szCs w:val="20"/>
          <w:shd w:val="clear" w:color="auto" w:fill="FFFFFF"/>
          <w:lang w:eastAsia="ru-RU"/>
        </w:rPr>
        <w:t>Субподрядчика и нести полную ответственность за все действия Субподрядчика, связанные с выполнением настоящего договора и результат работ.</w:t>
      </w:r>
    </w:p>
    <w:p w:rsidR="00BE1670" w:rsidRPr="0031042C" w:rsidRDefault="00BE1670" w:rsidP="00B33870">
      <w:pPr>
        <w:widowControl w:val="0"/>
        <w:tabs>
          <w:tab w:val="left" w:pos="1560"/>
        </w:tabs>
        <w:autoSpaceDE w:val="0"/>
        <w:spacing w:line="276" w:lineRule="auto"/>
        <w:jc w:val="both"/>
        <w:rPr>
          <w:sz w:val="20"/>
          <w:szCs w:val="20"/>
        </w:rPr>
      </w:pPr>
      <w:r w:rsidRPr="0031042C">
        <w:rPr>
          <w:rFonts w:eastAsia="Times New Roman"/>
          <w:sz w:val="20"/>
          <w:szCs w:val="20"/>
          <w:shd w:val="clear" w:color="auto" w:fill="FFFFFF"/>
          <w:lang w:eastAsia="ru-RU"/>
        </w:rPr>
        <w:t>6.4.9. Назначить из состава ИТР ответственного за безопасное производство работ.</w:t>
      </w:r>
    </w:p>
    <w:p w:rsidR="00BE1670" w:rsidRPr="0031042C" w:rsidRDefault="00BE1670" w:rsidP="00B33870">
      <w:pPr>
        <w:tabs>
          <w:tab w:val="left" w:pos="0"/>
        </w:tabs>
        <w:spacing w:line="276" w:lineRule="auto"/>
        <w:jc w:val="both"/>
        <w:rPr>
          <w:sz w:val="20"/>
          <w:szCs w:val="20"/>
        </w:rPr>
      </w:pPr>
      <w:r w:rsidRPr="0031042C">
        <w:rPr>
          <w:sz w:val="20"/>
          <w:szCs w:val="20"/>
        </w:rPr>
        <w:t>6.4.10. Производить работы аттестованными специалистами, имеющими разрешение на выполнение данного вида работ.</w:t>
      </w:r>
    </w:p>
    <w:p w:rsidR="00BE1670" w:rsidRPr="0031042C" w:rsidRDefault="00BE1670" w:rsidP="00B33870">
      <w:pPr>
        <w:widowControl w:val="0"/>
        <w:tabs>
          <w:tab w:val="left" w:pos="1560"/>
        </w:tabs>
        <w:autoSpaceDE w:val="0"/>
        <w:spacing w:line="276" w:lineRule="auto"/>
        <w:jc w:val="both"/>
        <w:rPr>
          <w:sz w:val="20"/>
          <w:szCs w:val="20"/>
        </w:rPr>
      </w:pPr>
      <w:r w:rsidRPr="0031042C">
        <w:rPr>
          <w:rFonts w:eastAsia="Times New Roman"/>
          <w:sz w:val="20"/>
          <w:szCs w:val="20"/>
          <w:shd w:val="clear" w:color="auto" w:fill="FFFFFF"/>
          <w:lang w:eastAsia="ru-RU"/>
        </w:rPr>
        <w:t>6.4.11. Соблюдать установленные меры безопасности, нормы и правила по охране труда.</w:t>
      </w:r>
    </w:p>
    <w:p w:rsidR="00BE1670" w:rsidRPr="0031042C" w:rsidRDefault="00BE1670" w:rsidP="00B33870">
      <w:pPr>
        <w:widowControl w:val="0"/>
        <w:tabs>
          <w:tab w:val="left" w:pos="1560"/>
        </w:tabs>
        <w:autoSpaceDE w:val="0"/>
        <w:spacing w:line="276" w:lineRule="auto"/>
        <w:jc w:val="both"/>
        <w:rPr>
          <w:rFonts w:eastAsia="Times New Roman"/>
          <w:sz w:val="20"/>
          <w:szCs w:val="20"/>
          <w:shd w:val="clear" w:color="auto" w:fill="FFFFFF"/>
          <w:lang w:eastAsia="ru-RU"/>
        </w:rPr>
      </w:pPr>
      <w:r w:rsidRPr="0031042C">
        <w:rPr>
          <w:rFonts w:eastAsia="Times New Roman"/>
          <w:sz w:val="20"/>
          <w:szCs w:val="20"/>
          <w:shd w:val="clear" w:color="auto" w:fill="FFFFFF"/>
          <w:lang w:eastAsia="ru-RU"/>
        </w:rPr>
        <w:t>6.4.12. По уведомлению Заказчика обеспечить явку представителя Исполнителя, с надлежащим образом оформленными доверенностями, для составления и подписания Акта о выявленных недостатках согласно п.5.8 настоящего договора.</w:t>
      </w:r>
    </w:p>
    <w:p w:rsidR="00B33870" w:rsidRPr="0031042C" w:rsidRDefault="00B33870" w:rsidP="00B33870">
      <w:pPr>
        <w:shd w:val="clear" w:color="auto" w:fill="FFFFFF"/>
        <w:tabs>
          <w:tab w:val="left" w:pos="709"/>
        </w:tabs>
        <w:spacing w:line="276" w:lineRule="auto"/>
        <w:jc w:val="center"/>
        <w:rPr>
          <w:rFonts w:eastAsia="Times New Roman"/>
          <w:b/>
          <w:bCs/>
          <w:spacing w:val="1"/>
          <w:sz w:val="20"/>
          <w:szCs w:val="20"/>
        </w:rPr>
      </w:pPr>
      <w:r w:rsidRPr="0031042C">
        <w:rPr>
          <w:rFonts w:eastAsia="Times New Roman"/>
          <w:b/>
          <w:bCs/>
          <w:spacing w:val="1"/>
          <w:sz w:val="20"/>
          <w:szCs w:val="20"/>
        </w:rPr>
        <w:t>7. ОБЕСПЕЧЕНИЕ ИСПОЛНЕНИЕ ДОГОВОРА</w:t>
      </w:r>
    </w:p>
    <w:p w:rsidR="00B33870" w:rsidRPr="0031042C" w:rsidRDefault="00B33870" w:rsidP="00B33870">
      <w:pPr>
        <w:shd w:val="clear" w:color="auto" w:fill="FFFFFF"/>
        <w:autoSpaceDE w:val="0"/>
        <w:autoSpaceDN w:val="0"/>
        <w:adjustRightInd w:val="0"/>
        <w:spacing w:line="276" w:lineRule="auto"/>
        <w:jc w:val="both"/>
        <w:rPr>
          <w:rFonts w:eastAsia="Times New Roman"/>
          <w:sz w:val="20"/>
          <w:szCs w:val="20"/>
        </w:rPr>
      </w:pPr>
      <w:r w:rsidRPr="0031042C">
        <w:rPr>
          <w:rFonts w:eastAsia="Times New Roman"/>
          <w:sz w:val="20"/>
          <w:szCs w:val="20"/>
        </w:rPr>
        <w:t xml:space="preserve">7.1. Обеспечение исполнения Договора предусмотрено для обеспечения исполнения </w:t>
      </w:r>
      <w:r w:rsidR="00C32C2D" w:rsidRPr="0031042C">
        <w:rPr>
          <w:rFonts w:eastAsia="Times New Roman"/>
          <w:sz w:val="20"/>
          <w:szCs w:val="20"/>
          <w:lang w:eastAsia="ru-RU"/>
        </w:rPr>
        <w:t>Подрядчиком</w:t>
      </w:r>
      <w:r w:rsidRPr="0031042C">
        <w:rPr>
          <w:rFonts w:eastAsia="Times New Roman"/>
          <w:sz w:val="20"/>
          <w:szCs w:val="20"/>
        </w:rPr>
        <w:t xml:space="preserve"> его обязательств по Договору, в том числе</w:t>
      </w:r>
      <w:r w:rsidR="00C32C2D" w:rsidRPr="0031042C">
        <w:rPr>
          <w:rFonts w:eastAsia="Times New Roman"/>
          <w:sz w:val="20"/>
          <w:szCs w:val="20"/>
        </w:rPr>
        <w:t xml:space="preserve"> таких обязательств как выполнение работ надлежащего качества, соблюдение сроков выполнения работ</w:t>
      </w:r>
      <w:r w:rsidRPr="0031042C">
        <w:rPr>
          <w:rFonts w:eastAsia="Times New Roman"/>
          <w:sz w:val="20"/>
          <w:szCs w:val="20"/>
        </w:rPr>
        <w:t xml:space="preserve">, оплата неустойки (штрафа, пени) за неисполнение или ненадлежащее исполнение условий Договора, возмещение ущерба. </w:t>
      </w:r>
    </w:p>
    <w:p w:rsidR="00B33870" w:rsidRPr="0031042C" w:rsidRDefault="00B33870" w:rsidP="00B33870">
      <w:pPr>
        <w:shd w:val="clear" w:color="auto" w:fill="FFFFFF"/>
        <w:autoSpaceDE w:val="0"/>
        <w:autoSpaceDN w:val="0"/>
        <w:adjustRightInd w:val="0"/>
        <w:spacing w:line="276" w:lineRule="auto"/>
        <w:jc w:val="both"/>
        <w:rPr>
          <w:rFonts w:eastAsia="Times New Roman"/>
          <w:sz w:val="20"/>
          <w:szCs w:val="20"/>
        </w:rPr>
      </w:pPr>
      <w:r w:rsidRPr="0031042C">
        <w:rPr>
          <w:rFonts w:eastAsia="Times New Roman"/>
          <w:sz w:val="20"/>
          <w:szCs w:val="20"/>
        </w:rPr>
        <w:t xml:space="preserve">7.2. Размер обеспечения исполнения Договора составляет </w:t>
      </w:r>
      <w:r w:rsidRPr="0031042C">
        <w:rPr>
          <w:rFonts w:eastAsia="Times New Roman"/>
          <w:b/>
          <w:bCs/>
          <w:sz w:val="20"/>
          <w:szCs w:val="20"/>
        </w:rPr>
        <w:t>30%</w:t>
      </w:r>
      <w:r w:rsidRPr="0031042C">
        <w:rPr>
          <w:rFonts w:eastAsia="Times New Roman"/>
          <w:sz w:val="20"/>
          <w:szCs w:val="20"/>
        </w:rPr>
        <w:t xml:space="preserve"> начальной (максимальной) цены Договора, что составляет </w:t>
      </w:r>
      <w:bookmarkStart w:id="1" w:name="_Hlk102118700"/>
      <w:permStart w:id="353650035" w:edGrp="everyone"/>
      <w:r w:rsidR="00CE3E57">
        <w:rPr>
          <w:b/>
          <w:sz w:val="20"/>
          <w:szCs w:val="20"/>
        </w:rPr>
        <w:t xml:space="preserve">769933 </w:t>
      </w:r>
      <w:r w:rsidR="00CE3E57" w:rsidRPr="00934E7C">
        <w:rPr>
          <w:b/>
          <w:sz w:val="20"/>
          <w:szCs w:val="20"/>
        </w:rPr>
        <w:t>(</w:t>
      </w:r>
      <w:r w:rsidR="00CE3E57">
        <w:rPr>
          <w:b/>
          <w:sz w:val="20"/>
          <w:szCs w:val="20"/>
        </w:rPr>
        <w:t>семьсот шестьдесят девять тысяч девятьсот тридцать три</w:t>
      </w:r>
      <w:r w:rsidR="00CE3E57" w:rsidRPr="00A50D63">
        <w:rPr>
          <w:b/>
          <w:sz w:val="20"/>
          <w:szCs w:val="20"/>
        </w:rPr>
        <w:t>)</w:t>
      </w:r>
      <w:r w:rsidR="00CE3E57">
        <w:rPr>
          <w:b/>
          <w:sz w:val="20"/>
          <w:szCs w:val="20"/>
        </w:rPr>
        <w:t xml:space="preserve"> </w:t>
      </w:r>
      <w:r w:rsidRPr="0031042C">
        <w:rPr>
          <w:rFonts w:eastAsia="Times New Roman"/>
          <w:sz w:val="20"/>
          <w:szCs w:val="20"/>
        </w:rPr>
        <w:t>рубл</w:t>
      </w:r>
      <w:r w:rsidR="00CE3E57">
        <w:rPr>
          <w:rFonts w:eastAsia="Times New Roman"/>
          <w:sz w:val="20"/>
          <w:szCs w:val="20"/>
        </w:rPr>
        <w:t>я</w:t>
      </w:r>
      <w:r w:rsidRPr="0031042C">
        <w:rPr>
          <w:rFonts w:eastAsia="Times New Roman"/>
          <w:sz w:val="20"/>
          <w:szCs w:val="20"/>
        </w:rPr>
        <w:t xml:space="preserve"> </w:t>
      </w:r>
      <w:r w:rsidR="00CE3E57">
        <w:rPr>
          <w:rFonts w:eastAsia="Times New Roman"/>
          <w:sz w:val="20"/>
          <w:szCs w:val="20"/>
        </w:rPr>
        <w:t>80</w:t>
      </w:r>
      <w:r w:rsidR="00571AED" w:rsidRPr="0031042C">
        <w:rPr>
          <w:rFonts w:eastAsia="Times New Roman"/>
          <w:sz w:val="20"/>
          <w:szCs w:val="20"/>
        </w:rPr>
        <w:t xml:space="preserve"> </w:t>
      </w:r>
      <w:r w:rsidRPr="0031042C">
        <w:rPr>
          <w:rFonts w:eastAsia="Times New Roman"/>
          <w:sz w:val="20"/>
          <w:szCs w:val="20"/>
        </w:rPr>
        <w:t>копеек</w:t>
      </w:r>
      <w:r w:rsidR="006F50D0" w:rsidRPr="0031042C">
        <w:rPr>
          <w:rFonts w:eastAsia="Times New Roman"/>
          <w:sz w:val="20"/>
          <w:szCs w:val="20"/>
        </w:rPr>
        <w:t>.</w:t>
      </w:r>
      <w:permEnd w:id="353650035"/>
    </w:p>
    <w:bookmarkEnd w:id="1"/>
    <w:p w:rsidR="00B33870" w:rsidRPr="0031042C" w:rsidRDefault="00B33870" w:rsidP="00B33870">
      <w:pPr>
        <w:tabs>
          <w:tab w:val="left" w:pos="1134"/>
        </w:tabs>
        <w:spacing w:line="276" w:lineRule="auto"/>
        <w:jc w:val="both"/>
        <w:rPr>
          <w:rFonts w:eastAsia="Times New Roman"/>
          <w:sz w:val="20"/>
          <w:szCs w:val="20"/>
        </w:rPr>
      </w:pPr>
      <w:r w:rsidRPr="0031042C">
        <w:rPr>
          <w:rFonts w:eastAsia="Times New Roman"/>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закупочной документации. </w:t>
      </w:r>
    </w:p>
    <w:p w:rsidR="00B33870" w:rsidRPr="0031042C" w:rsidRDefault="00B33870" w:rsidP="00B33870">
      <w:pPr>
        <w:shd w:val="clear" w:color="auto" w:fill="FFFFFF"/>
        <w:autoSpaceDE w:val="0"/>
        <w:autoSpaceDN w:val="0"/>
        <w:adjustRightInd w:val="0"/>
        <w:spacing w:line="276" w:lineRule="auto"/>
        <w:jc w:val="both"/>
        <w:rPr>
          <w:rFonts w:eastAsia="Times New Roman"/>
          <w:sz w:val="20"/>
          <w:szCs w:val="20"/>
        </w:rPr>
      </w:pPr>
      <w:r w:rsidRPr="0031042C">
        <w:rPr>
          <w:rFonts w:eastAsia="Times New Roman"/>
          <w:sz w:val="20"/>
          <w:szCs w:val="20"/>
        </w:rPr>
        <w:t>В случае если снижение цены договора ниже установленного предела произошло в х</w:t>
      </w:r>
      <w:r w:rsidR="00C32C2D" w:rsidRPr="0031042C">
        <w:rPr>
          <w:rFonts w:eastAsia="Times New Roman"/>
          <w:sz w:val="20"/>
          <w:szCs w:val="20"/>
        </w:rPr>
        <w:t>оде преддоговорных переговоров З</w:t>
      </w:r>
      <w:r w:rsidRPr="0031042C">
        <w:rPr>
          <w:rFonts w:eastAsia="Times New Roman"/>
          <w:sz w:val="20"/>
          <w:szCs w:val="20"/>
        </w:rPr>
        <w:t>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B33870" w:rsidRPr="0031042C" w:rsidRDefault="00B33870" w:rsidP="00B33870">
      <w:pPr>
        <w:shd w:val="clear" w:color="auto" w:fill="FFFFFF"/>
        <w:autoSpaceDE w:val="0"/>
        <w:autoSpaceDN w:val="0"/>
        <w:adjustRightInd w:val="0"/>
        <w:spacing w:line="276" w:lineRule="auto"/>
        <w:jc w:val="both"/>
        <w:rPr>
          <w:rFonts w:eastAsia="Times New Roman"/>
          <w:bCs/>
          <w:sz w:val="20"/>
          <w:szCs w:val="20"/>
        </w:rPr>
      </w:pPr>
      <w:r w:rsidRPr="0031042C">
        <w:rPr>
          <w:rFonts w:eastAsia="Times New Roman"/>
          <w:bCs/>
          <w:sz w:val="20"/>
          <w:szCs w:val="20"/>
        </w:rPr>
        <w:t>7.3. Исполнение договора может обеспечиваться путем внесения денежных средств на указанный Заказчиком счет, на котором учитываются операции со средствами, поступающими Заказчику либо предоставлением независимой гарантии, выданной гарантом, предусмотренным частью 1 статьи 45 Федерального закона от 5 апреля 20</w:t>
      </w:r>
      <w:r w:rsidR="00C32C2D" w:rsidRPr="0031042C">
        <w:rPr>
          <w:rFonts w:eastAsia="Times New Roman"/>
          <w:bCs/>
          <w:sz w:val="20"/>
          <w:szCs w:val="20"/>
        </w:rPr>
        <w:t>13 года №44-ФЗ «</w:t>
      </w:r>
      <w:r w:rsidRPr="0031042C">
        <w:rPr>
          <w:rFonts w:eastAsia="Times New Roman"/>
          <w:bCs/>
          <w:sz w:val="20"/>
          <w:szCs w:val="20"/>
        </w:rPr>
        <w:t>О контрактной системе в сфере закупок товаров, работ, услуг для обеспечения госуд</w:t>
      </w:r>
      <w:r w:rsidR="00C32C2D" w:rsidRPr="0031042C">
        <w:rPr>
          <w:rFonts w:eastAsia="Times New Roman"/>
          <w:bCs/>
          <w:sz w:val="20"/>
          <w:szCs w:val="20"/>
        </w:rPr>
        <w:t>арственных и муниципальных нужд»</w:t>
      </w:r>
      <w:r w:rsidRPr="0031042C">
        <w:rPr>
          <w:rFonts w:eastAsia="Times New Roman"/>
          <w:bCs/>
          <w:sz w:val="20"/>
          <w:szCs w:val="20"/>
        </w:rPr>
        <w:t xml:space="preserve"> и соответствующей требованиям, установленн</w:t>
      </w:r>
      <w:r w:rsidR="00C32C2D" w:rsidRPr="0031042C">
        <w:rPr>
          <w:rFonts w:eastAsia="Times New Roman"/>
          <w:bCs/>
          <w:sz w:val="20"/>
          <w:szCs w:val="20"/>
        </w:rPr>
        <w:t>ым частями 1 статьи 45 Закона №</w:t>
      </w:r>
      <w:r w:rsidRPr="0031042C">
        <w:rPr>
          <w:rFonts w:eastAsia="Times New Roman"/>
          <w:bCs/>
          <w:sz w:val="20"/>
          <w:szCs w:val="20"/>
        </w:rPr>
        <w:t>44-ФЗ, быть безотзывной и должна содержать требования</w:t>
      </w:r>
      <w:r w:rsidR="00C32C2D" w:rsidRPr="0031042C">
        <w:rPr>
          <w:rFonts w:eastAsia="Times New Roman"/>
          <w:bCs/>
          <w:sz w:val="20"/>
          <w:szCs w:val="20"/>
        </w:rPr>
        <w:t xml:space="preserve"> части 14.1 статьи 3.4 Закона №</w:t>
      </w:r>
      <w:r w:rsidRPr="0031042C">
        <w:rPr>
          <w:rFonts w:eastAsia="Times New Roman"/>
          <w:bCs/>
          <w:sz w:val="20"/>
          <w:szCs w:val="20"/>
        </w:rPr>
        <w:t>223-ФЗ. Срок действия независимой гарантии должен заканчиваться не ранее одного месяца с даты окончания срока исполнения основного обязательства.</w:t>
      </w:r>
    </w:p>
    <w:p w:rsidR="00B33870" w:rsidRPr="0031042C" w:rsidRDefault="00B33870" w:rsidP="00B33870">
      <w:pPr>
        <w:shd w:val="clear" w:color="auto" w:fill="FFFFFF"/>
        <w:autoSpaceDE w:val="0"/>
        <w:autoSpaceDN w:val="0"/>
        <w:adjustRightInd w:val="0"/>
        <w:spacing w:line="276" w:lineRule="auto"/>
        <w:jc w:val="both"/>
        <w:rPr>
          <w:rFonts w:eastAsia="Times New Roman"/>
          <w:b/>
          <w:sz w:val="20"/>
          <w:szCs w:val="20"/>
        </w:rPr>
      </w:pPr>
      <w:r w:rsidRPr="0031042C">
        <w:rPr>
          <w:rFonts w:eastAsia="Times New Roman"/>
          <w:bCs/>
          <w:sz w:val="20"/>
          <w:szCs w:val="20"/>
        </w:rPr>
        <w:t xml:space="preserve">Способ обеспечения исполнения договора определяется участником закупки, с которым заключается Договор, самостоятельно. </w:t>
      </w:r>
    </w:p>
    <w:p w:rsidR="00B33870" w:rsidRPr="0031042C" w:rsidRDefault="00B33870" w:rsidP="00B33870">
      <w:pPr>
        <w:shd w:val="clear" w:color="auto" w:fill="FFFFFF"/>
        <w:autoSpaceDE w:val="0"/>
        <w:autoSpaceDN w:val="0"/>
        <w:adjustRightInd w:val="0"/>
        <w:spacing w:line="276" w:lineRule="auto"/>
        <w:jc w:val="both"/>
        <w:rPr>
          <w:rFonts w:eastAsia="Times New Roman"/>
          <w:b/>
          <w:sz w:val="20"/>
          <w:szCs w:val="20"/>
        </w:rPr>
      </w:pPr>
      <w:r w:rsidRPr="0031042C">
        <w:rPr>
          <w:rFonts w:eastAsia="Times New Roman"/>
          <w:bCs/>
          <w:sz w:val="20"/>
          <w:szCs w:val="20"/>
        </w:rPr>
        <w:t>В случае предоставления обеспечения исполнения договора путем внесения денежных средств, денежные средства перечисляются по следующим реквизитам:</w:t>
      </w:r>
    </w:p>
    <w:p w:rsidR="00B33870" w:rsidRPr="0031042C" w:rsidRDefault="00B33870" w:rsidP="00B33870">
      <w:pPr>
        <w:spacing w:line="276" w:lineRule="auto"/>
        <w:jc w:val="both"/>
        <w:rPr>
          <w:rFonts w:eastAsia="Times New Roman"/>
          <w:b/>
          <w:sz w:val="20"/>
          <w:szCs w:val="20"/>
        </w:rPr>
      </w:pPr>
      <w:r w:rsidRPr="0031042C">
        <w:rPr>
          <w:rFonts w:eastAsia="Times New Roman"/>
          <w:b/>
          <w:sz w:val="20"/>
          <w:szCs w:val="20"/>
        </w:rPr>
        <w:t>Получатель: ООО «Агрофирма «Ариант»</w:t>
      </w:r>
    </w:p>
    <w:p w:rsidR="00B33870" w:rsidRPr="0031042C" w:rsidRDefault="00B33870" w:rsidP="00B33870">
      <w:pPr>
        <w:suppressAutoHyphens w:val="0"/>
        <w:spacing w:line="276" w:lineRule="auto"/>
        <w:jc w:val="both"/>
        <w:rPr>
          <w:rFonts w:eastAsia="Times New Roman"/>
          <w:color w:val="1B1B1B"/>
          <w:sz w:val="20"/>
          <w:szCs w:val="20"/>
          <w:lang w:eastAsia="en-US"/>
        </w:rPr>
      </w:pPr>
      <w:r w:rsidRPr="0031042C">
        <w:rPr>
          <w:rFonts w:eastAsia="Times New Roman"/>
          <w:color w:val="1B1B1B"/>
          <w:sz w:val="20"/>
          <w:szCs w:val="20"/>
          <w:lang w:eastAsia="en-US"/>
        </w:rPr>
        <w:t>р/с 40702810672190103148</w:t>
      </w:r>
    </w:p>
    <w:p w:rsidR="00B33870" w:rsidRPr="0031042C" w:rsidRDefault="00B33870" w:rsidP="00B33870">
      <w:pPr>
        <w:suppressAutoHyphens w:val="0"/>
        <w:spacing w:line="276" w:lineRule="auto"/>
        <w:jc w:val="both"/>
        <w:rPr>
          <w:rFonts w:eastAsia="Times New Roman"/>
          <w:color w:val="1B1B1B"/>
          <w:sz w:val="20"/>
          <w:szCs w:val="20"/>
          <w:lang w:eastAsia="en-US"/>
        </w:rPr>
      </w:pPr>
      <w:r w:rsidRPr="0031042C">
        <w:rPr>
          <w:rFonts w:eastAsia="Times New Roman"/>
          <w:color w:val="1B1B1B"/>
          <w:sz w:val="20"/>
          <w:szCs w:val="20"/>
          <w:lang w:eastAsia="en-US"/>
        </w:rPr>
        <w:lastRenderedPageBreak/>
        <w:t>в отделении №8597 Сбербанка России г.</w:t>
      </w:r>
      <w:r w:rsidR="00C32C2D" w:rsidRPr="0031042C">
        <w:rPr>
          <w:rFonts w:eastAsia="Times New Roman"/>
          <w:color w:val="1B1B1B"/>
          <w:sz w:val="20"/>
          <w:szCs w:val="20"/>
          <w:lang w:eastAsia="en-US"/>
        </w:rPr>
        <w:t xml:space="preserve"> </w:t>
      </w:r>
      <w:r w:rsidRPr="0031042C">
        <w:rPr>
          <w:rFonts w:eastAsia="Times New Roman"/>
          <w:color w:val="1B1B1B"/>
          <w:sz w:val="20"/>
          <w:szCs w:val="20"/>
          <w:lang w:eastAsia="en-US"/>
        </w:rPr>
        <w:t>Челябинск</w:t>
      </w:r>
    </w:p>
    <w:p w:rsidR="00B33870" w:rsidRPr="0031042C" w:rsidRDefault="00B33870" w:rsidP="00B33870">
      <w:pPr>
        <w:suppressAutoHyphens w:val="0"/>
        <w:spacing w:line="276" w:lineRule="auto"/>
        <w:jc w:val="both"/>
        <w:rPr>
          <w:rFonts w:eastAsia="Times New Roman"/>
          <w:color w:val="1B1B1B"/>
          <w:sz w:val="20"/>
          <w:szCs w:val="20"/>
          <w:lang w:eastAsia="en-US"/>
        </w:rPr>
      </w:pPr>
      <w:r w:rsidRPr="0031042C">
        <w:rPr>
          <w:rFonts w:eastAsia="Times New Roman"/>
          <w:color w:val="1B1B1B"/>
          <w:sz w:val="20"/>
          <w:szCs w:val="20"/>
          <w:lang w:eastAsia="en-US"/>
        </w:rPr>
        <w:t xml:space="preserve">к/с 30101810700000000602 </w:t>
      </w:r>
    </w:p>
    <w:p w:rsidR="00B33870" w:rsidRPr="0031042C" w:rsidRDefault="00B33870" w:rsidP="00B33870">
      <w:pPr>
        <w:suppressAutoHyphens w:val="0"/>
        <w:spacing w:line="276" w:lineRule="auto"/>
        <w:jc w:val="both"/>
        <w:rPr>
          <w:rFonts w:eastAsia="Times New Roman"/>
          <w:sz w:val="20"/>
          <w:szCs w:val="20"/>
          <w:lang w:eastAsia="en-US"/>
        </w:rPr>
      </w:pPr>
      <w:r w:rsidRPr="0031042C">
        <w:rPr>
          <w:rFonts w:eastAsia="Times New Roman"/>
          <w:color w:val="1B1B1B"/>
          <w:sz w:val="20"/>
          <w:szCs w:val="20"/>
          <w:lang w:eastAsia="en-US"/>
        </w:rPr>
        <w:t>БИК 047501602</w:t>
      </w:r>
    </w:p>
    <w:p w:rsidR="00B33870" w:rsidRPr="0031042C" w:rsidRDefault="00B33870" w:rsidP="00B33870">
      <w:pPr>
        <w:tabs>
          <w:tab w:val="left" w:pos="600"/>
          <w:tab w:val="left" w:pos="840"/>
          <w:tab w:val="left" w:pos="960"/>
          <w:tab w:val="left" w:pos="1080"/>
          <w:tab w:val="left" w:pos="1260"/>
          <w:tab w:val="left" w:pos="1740"/>
        </w:tabs>
        <w:suppressAutoHyphens w:val="0"/>
        <w:snapToGrid w:val="0"/>
        <w:spacing w:line="276" w:lineRule="auto"/>
        <w:jc w:val="both"/>
        <w:rPr>
          <w:rFonts w:eastAsia="Times New Roman"/>
          <w:sz w:val="20"/>
          <w:szCs w:val="20"/>
        </w:rPr>
      </w:pPr>
      <w:r w:rsidRPr="0031042C">
        <w:rPr>
          <w:rFonts w:eastAsia="Times New Roman"/>
          <w:sz w:val="20"/>
          <w:szCs w:val="20"/>
        </w:rPr>
        <w:t xml:space="preserve">Назначение платежа: Обеспечение исполнения договора, № закупки </w:t>
      </w:r>
      <w:permStart w:id="706171713" w:edGrp="everyone"/>
      <w:r w:rsidRPr="0031042C">
        <w:rPr>
          <w:rFonts w:eastAsia="Times New Roman"/>
          <w:sz w:val="20"/>
          <w:szCs w:val="20"/>
        </w:rPr>
        <w:t>_____________</w:t>
      </w:r>
      <w:permEnd w:id="706171713"/>
      <w:r w:rsidRPr="0031042C">
        <w:rPr>
          <w:rFonts w:eastAsia="Times New Roman"/>
          <w:sz w:val="20"/>
          <w:szCs w:val="20"/>
        </w:rPr>
        <w:t xml:space="preserve"> (указать реестровый номер закупки в соответствии с ЕИС).</w:t>
      </w:r>
    </w:p>
    <w:p w:rsidR="00B33870" w:rsidRPr="0031042C" w:rsidRDefault="00B33870" w:rsidP="00B33870">
      <w:pPr>
        <w:tabs>
          <w:tab w:val="left" w:pos="600"/>
          <w:tab w:val="left" w:pos="840"/>
          <w:tab w:val="left" w:pos="960"/>
          <w:tab w:val="left" w:pos="1080"/>
          <w:tab w:val="left" w:pos="1260"/>
          <w:tab w:val="left" w:pos="1740"/>
        </w:tabs>
        <w:suppressAutoHyphens w:val="0"/>
        <w:snapToGrid w:val="0"/>
        <w:spacing w:line="276" w:lineRule="auto"/>
        <w:jc w:val="both"/>
        <w:rPr>
          <w:rFonts w:eastAsia="Times New Roman"/>
          <w:bCs/>
          <w:i/>
          <w:sz w:val="20"/>
          <w:szCs w:val="20"/>
          <w:u w:val="single"/>
        </w:rPr>
      </w:pPr>
      <w:r w:rsidRPr="0031042C">
        <w:rPr>
          <w:rFonts w:eastAsia="Times New Roman"/>
          <w:bCs/>
          <w:sz w:val="20"/>
          <w:szCs w:val="20"/>
        </w:rPr>
        <w:t xml:space="preserve">7.4. Возврат </w:t>
      </w:r>
      <w:r w:rsidR="00C32C2D" w:rsidRPr="0031042C">
        <w:rPr>
          <w:rFonts w:eastAsia="Times New Roman"/>
          <w:sz w:val="20"/>
          <w:szCs w:val="20"/>
          <w:lang w:eastAsia="ru-RU"/>
        </w:rPr>
        <w:t>Подрядчику</w:t>
      </w:r>
      <w:r w:rsidRPr="0031042C">
        <w:rPr>
          <w:rFonts w:eastAsia="Times New Roman"/>
          <w:bCs/>
          <w:sz w:val="20"/>
          <w:szCs w:val="20"/>
        </w:rPr>
        <w:t xml:space="preserve"> денежных средств, перечисленных в качестве обеспечения исполнения настоящего договора, производится: </w:t>
      </w:r>
    </w:p>
    <w:p w:rsidR="00C32C2D" w:rsidRPr="0031042C" w:rsidRDefault="00B33870" w:rsidP="00B33870">
      <w:pPr>
        <w:spacing w:line="276" w:lineRule="auto"/>
        <w:jc w:val="both"/>
        <w:outlineLvl w:val="1"/>
        <w:rPr>
          <w:rFonts w:eastAsia="Times New Roman"/>
          <w:bCs/>
          <w:i/>
          <w:sz w:val="20"/>
          <w:szCs w:val="20"/>
          <w:u w:val="single"/>
        </w:rPr>
      </w:pPr>
      <w:r w:rsidRPr="0031042C">
        <w:rPr>
          <w:rFonts w:eastAsia="Times New Roman"/>
          <w:bCs/>
          <w:sz w:val="20"/>
          <w:szCs w:val="20"/>
        </w:rPr>
        <w:t xml:space="preserve">- если сроки исполнения обязательств </w:t>
      </w:r>
      <w:r w:rsidR="00C32C2D" w:rsidRPr="0031042C">
        <w:rPr>
          <w:rFonts w:eastAsia="Times New Roman"/>
          <w:bCs/>
          <w:sz w:val="20"/>
          <w:szCs w:val="20"/>
        </w:rPr>
        <w:t>не</w:t>
      </w:r>
      <w:r w:rsidRPr="0031042C">
        <w:rPr>
          <w:rFonts w:eastAsia="Times New Roman"/>
          <w:bCs/>
          <w:sz w:val="20"/>
          <w:szCs w:val="20"/>
        </w:rPr>
        <w:t xml:space="preserve"> нарушены - не позднее 10 (десяти) дней с момента исполнения </w:t>
      </w:r>
      <w:r w:rsidR="00C32C2D" w:rsidRPr="0031042C">
        <w:rPr>
          <w:rFonts w:eastAsia="Times New Roman"/>
          <w:sz w:val="20"/>
          <w:szCs w:val="20"/>
          <w:lang w:eastAsia="ru-RU"/>
        </w:rPr>
        <w:t xml:space="preserve">Подрядчиком </w:t>
      </w:r>
      <w:r w:rsidRPr="0031042C">
        <w:rPr>
          <w:rFonts w:eastAsia="Times New Roman"/>
          <w:bCs/>
          <w:sz w:val="20"/>
          <w:szCs w:val="20"/>
        </w:rPr>
        <w:t xml:space="preserve">обязательств по </w:t>
      </w:r>
      <w:r w:rsidR="00C32C2D" w:rsidRPr="0031042C">
        <w:rPr>
          <w:rFonts w:eastAsia="Times New Roman"/>
          <w:bCs/>
          <w:sz w:val="20"/>
          <w:szCs w:val="20"/>
        </w:rPr>
        <w:t>выполнению работ</w:t>
      </w:r>
      <w:r w:rsidRPr="0031042C">
        <w:rPr>
          <w:rFonts w:eastAsia="Times New Roman"/>
          <w:bCs/>
          <w:sz w:val="20"/>
          <w:szCs w:val="20"/>
        </w:rPr>
        <w:t xml:space="preserve"> в полном объеме; </w:t>
      </w:r>
    </w:p>
    <w:p w:rsidR="00B33870" w:rsidRPr="0031042C" w:rsidRDefault="00B33870" w:rsidP="00B33870">
      <w:pPr>
        <w:spacing w:line="276" w:lineRule="auto"/>
        <w:jc w:val="both"/>
        <w:outlineLvl w:val="1"/>
        <w:rPr>
          <w:rFonts w:eastAsia="Times New Roman"/>
          <w:bCs/>
          <w:i/>
          <w:sz w:val="20"/>
          <w:szCs w:val="20"/>
          <w:u w:val="single"/>
        </w:rPr>
      </w:pPr>
      <w:r w:rsidRPr="0031042C">
        <w:rPr>
          <w:rFonts w:eastAsia="Times New Roman"/>
          <w:bCs/>
          <w:sz w:val="20"/>
          <w:szCs w:val="20"/>
        </w:rPr>
        <w:t xml:space="preserve">- в случае неисполнения или ненадлежащего исполнения </w:t>
      </w:r>
      <w:r w:rsidR="00C32C2D" w:rsidRPr="0031042C">
        <w:rPr>
          <w:rFonts w:eastAsia="Times New Roman"/>
          <w:sz w:val="20"/>
          <w:szCs w:val="20"/>
          <w:lang w:eastAsia="ru-RU"/>
        </w:rPr>
        <w:t>Подрядчиком</w:t>
      </w:r>
      <w:r w:rsidRPr="0031042C">
        <w:rPr>
          <w:rFonts w:eastAsia="Times New Roman"/>
          <w:bCs/>
          <w:sz w:val="20"/>
          <w:szCs w:val="20"/>
        </w:rPr>
        <w:t xml:space="preserve"> обязательств, предусмотренных договором, включая нарушение сроков исполнения обязательств, - в течение 10 (десяти) дней с момента поступления на расчетный счет Заказчика суммы неустойки, начисленной Заказчиком в соответствии с разделом 8 настоящего договора.</w:t>
      </w:r>
    </w:p>
    <w:p w:rsidR="00B33870" w:rsidRPr="0031042C" w:rsidRDefault="00B33870" w:rsidP="00B33870">
      <w:pPr>
        <w:spacing w:line="276" w:lineRule="auto"/>
        <w:jc w:val="both"/>
        <w:outlineLvl w:val="1"/>
        <w:rPr>
          <w:rFonts w:eastAsia="Times New Roman"/>
          <w:bCs/>
          <w:i/>
          <w:sz w:val="20"/>
          <w:szCs w:val="20"/>
          <w:u w:val="single"/>
        </w:rPr>
      </w:pPr>
      <w:r w:rsidRPr="0031042C">
        <w:rPr>
          <w:rFonts w:eastAsia="Times New Roman"/>
          <w:bCs/>
          <w:sz w:val="20"/>
          <w:szCs w:val="20"/>
        </w:rPr>
        <w:t xml:space="preserve">7.5. Настоящий Договор заключается после предоставления </w:t>
      </w:r>
      <w:r w:rsidR="00C32C2D" w:rsidRPr="0031042C">
        <w:rPr>
          <w:rFonts w:eastAsia="Times New Roman"/>
          <w:sz w:val="20"/>
          <w:szCs w:val="20"/>
          <w:lang w:eastAsia="ru-RU"/>
        </w:rPr>
        <w:t>Подрядчиком</w:t>
      </w:r>
      <w:r w:rsidRPr="0031042C">
        <w:rPr>
          <w:rFonts w:eastAsia="Times New Roman"/>
          <w:bCs/>
          <w:sz w:val="20"/>
          <w:szCs w:val="20"/>
        </w:rPr>
        <w:t xml:space="preserve"> обеспечения исполнения настоящего Договора.</w:t>
      </w:r>
    </w:p>
    <w:p w:rsidR="00B33870" w:rsidRPr="0031042C" w:rsidRDefault="00B33870" w:rsidP="00B33870">
      <w:pPr>
        <w:spacing w:line="276" w:lineRule="auto"/>
        <w:jc w:val="both"/>
        <w:outlineLvl w:val="1"/>
        <w:rPr>
          <w:rFonts w:eastAsia="Times New Roman"/>
          <w:bCs/>
          <w:sz w:val="20"/>
          <w:szCs w:val="20"/>
        </w:rPr>
      </w:pPr>
      <w:r w:rsidRPr="0031042C">
        <w:rPr>
          <w:rFonts w:eastAsia="Times New Roman"/>
          <w:bCs/>
          <w:sz w:val="20"/>
          <w:szCs w:val="20"/>
        </w:rPr>
        <w:t xml:space="preserve">7.6. В случае неисполнения </w:t>
      </w:r>
      <w:r w:rsidR="00C32C2D" w:rsidRPr="0031042C">
        <w:rPr>
          <w:rFonts w:eastAsia="Times New Roman"/>
          <w:sz w:val="20"/>
          <w:szCs w:val="20"/>
          <w:lang w:eastAsia="ru-RU"/>
        </w:rPr>
        <w:t>Подрядчиком</w:t>
      </w:r>
      <w:r w:rsidRPr="0031042C">
        <w:rPr>
          <w:rFonts w:eastAsia="Times New Roman"/>
          <w:bCs/>
          <w:sz w:val="20"/>
          <w:szCs w:val="20"/>
        </w:rPr>
        <w:t xml:space="preserve"> обязательств по уплате неустоек более 10 (десяти) календарных дней с момента получения соответствующего требования, Заказчик вправе удержать сумму неустойки из представленного обеспечения во внесудебном порядке. </w:t>
      </w:r>
    </w:p>
    <w:p w:rsidR="00B33870" w:rsidRPr="0031042C" w:rsidRDefault="00B33870" w:rsidP="00B33870">
      <w:pPr>
        <w:spacing w:line="276" w:lineRule="auto"/>
        <w:jc w:val="both"/>
        <w:outlineLvl w:val="1"/>
        <w:rPr>
          <w:rFonts w:eastAsia="Times New Roman"/>
          <w:bCs/>
          <w:sz w:val="20"/>
          <w:szCs w:val="20"/>
        </w:rPr>
      </w:pPr>
      <w:r w:rsidRPr="0031042C">
        <w:rPr>
          <w:rFonts w:eastAsia="Times New Roman"/>
          <w:bCs/>
          <w:sz w:val="20"/>
          <w:szCs w:val="20"/>
        </w:rPr>
        <w:t xml:space="preserve">7.7. Возврат </w:t>
      </w:r>
      <w:r w:rsidRPr="0031042C">
        <w:rPr>
          <w:rFonts w:eastAsia="Times New Roman"/>
          <w:sz w:val="20"/>
          <w:szCs w:val="20"/>
        </w:rPr>
        <w:t>независимой</w:t>
      </w:r>
      <w:r w:rsidRPr="0031042C">
        <w:rPr>
          <w:rFonts w:eastAsia="Times New Roman"/>
          <w:bCs/>
          <w:sz w:val="20"/>
          <w:szCs w:val="20"/>
        </w:rPr>
        <w:t xml:space="preserve"> гарантии в случае, указанном в настоящем разделе, Заказчиком предоставившему ее лицу или гаранту не осуществляется.</w:t>
      </w:r>
    </w:p>
    <w:p w:rsidR="00BE1670" w:rsidRPr="0031042C" w:rsidRDefault="00B33870" w:rsidP="00B33870">
      <w:pPr>
        <w:shd w:val="clear" w:color="auto" w:fill="FFFFFF"/>
        <w:tabs>
          <w:tab w:val="left" w:pos="709"/>
        </w:tabs>
        <w:spacing w:line="276" w:lineRule="auto"/>
        <w:ind w:right="106"/>
        <w:jc w:val="center"/>
        <w:rPr>
          <w:sz w:val="20"/>
          <w:szCs w:val="20"/>
        </w:rPr>
      </w:pPr>
      <w:r w:rsidRPr="0031042C">
        <w:rPr>
          <w:b/>
          <w:bCs/>
          <w:spacing w:val="1"/>
          <w:sz w:val="20"/>
          <w:szCs w:val="20"/>
        </w:rPr>
        <w:t>8</w:t>
      </w:r>
      <w:r w:rsidR="00BE1670" w:rsidRPr="0031042C">
        <w:rPr>
          <w:b/>
          <w:bCs/>
          <w:spacing w:val="1"/>
          <w:sz w:val="20"/>
          <w:szCs w:val="20"/>
        </w:rPr>
        <w:t>. ОТВЕТСТВЕННОСТЬ СТОРОН</w:t>
      </w:r>
    </w:p>
    <w:p w:rsidR="00BE1670" w:rsidRPr="0031042C" w:rsidRDefault="00B33870" w:rsidP="00B33870">
      <w:pPr>
        <w:autoSpaceDE w:val="0"/>
        <w:spacing w:line="276" w:lineRule="auto"/>
        <w:jc w:val="both"/>
        <w:rPr>
          <w:sz w:val="20"/>
          <w:szCs w:val="20"/>
        </w:rPr>
      </w:pPr>
      <w:r w:rsidRPr="0031042C">
        <w:rPr>
          <w:sz w:val="20"/>
          <w:szCs w:val="20"/>
        </w:rPr>
        <w:t>8</w:t>
      </w:r>
      <w:r w:rsidR="00BE1670" w:rsidRPr="0031042C">
        <w:rPr>
          <w:sz w:val="20"/>
          <w:szCs w:val="20"/>
        </w:rPr>
        <w:t>.1. За неисполнение или ненадлежащее исполнение своих обязательств, установленных настоящим Договором, Заказчик и Подрядчик несут ответственность в соответствии с действующим законодательством Российской Федерации.</w:t>
      </w:r>
    </w:p>
    <w:p w:rsidR="00BE1670" w:rsidRPr="0031042C" w:rsidRDefault="00B33870" w:rsidP="00B33870">
      <w:pPr>
        <w:autoSpaceDE w:val="0"/>
        <w:spacing w:line="276" w:lineRule="auto"/>
        <w:jc w:val="both"/>
        <w:rPr>
          <w:sz w:val="20"/>
          <w:szCs w:val="20"/>
        </w:rPr>
      </w:pPr>
      <w:r w:rsidRPr="0031042C">
        <w:rPr>
          <w:sz w:val="20"/>
          <w:szCs w:val="20"/>
        </w:rPr>
        <w:t>8</w:t>
      </w:r>
      <w:r w:rsidR="00BE1670" w:rsidRPr="0031042C">
        <w:rPr>
          <w:sz w:val="20"/>
          <w:szCs w:val="20"/>
        </w:rPr>
        <w:t>.2. Подрядчик несет перед Заказчиком ответственность за последствия неисполнения или ненадлежащего исполнения обязательств привлеченными им третьими лицами.</w:t>
      </w:r>
    </w:p>
    <w:p w:rsidR="00BE1670" w:rsidRPr="0031042C" w:rsidRDefault="00B33870" w:rsidP="00B33870">
      <w:pPr>
        <w:autoSpaceDE w:val="0"/>
        <w:spacing w:line="276" w:lineRule="auto"/>
        <w:jc w:val="both"/>
        <w:rPr>
          <w:sz w:val="20"/>
          <w:szCs w:val="20"/>
        </w:rPr>
      </w:pPr>
      <w:r w:rsidRPr="0031042C">
        <w:rPr>
          <w:sz w:val="20"/>
          <w:szCs w:val="20"/>
        </w:rPr>
        <w:t>8</w:t>
      </w:r>
      <w:r w:rsidR="00BE1670" w:rsidRPr="0031042C">
        <w:rPr>
          <w:sz w:val="20"/>
          <w:szCs w:val="20"/>
        </w:rPr>
        <w:t>.3. За нарушение Подрядчиком сроков исполнения обязательств, предусмотренных настоящим Договором</w:t>
      </w:r>
      <w:r w:rsidR="00AB1E01" w:rsidRPr="0031042C">
        <w:rPr>
          <w:sz w:val="20"/>
          <w:szCs w:val="20"/>
        </w:rPr>
        <w:t xml:space="preserve"> </w:t>
      </w:r>
      <w:r w:rsidR="00BE1670" w:rsidRPr="0031042C">
        <w:rPr>
          <w:sz w:val="20"/>
          <w:szCs w:val="20"/>
        </w:rPr>
        <w:t>(в том числе сроков выполнения Работ, сроков устранения недостатков в результатах выполненных Работ, включая сроки устранения недостатков в течение гарантийного срока), Заказчик вправе взыскать с Подрядчика неустойку в размере 0,1% от цены Договора за каждый день просрочки.</w:t>
      </w:r>
    </w:p>
    <w:p w:rsidR="00BE1670" w:rsidRPr="0031042C" w:rsidRDefault="00B33870" w:rsidP="00B33870">
      <w:pPr>
        <w:autoSpaceDE w:val="0"/>
        <w:spacing w:line="276" w:lineRule="auto"/>
        <w:jc w:val="both"/>
        <w:rPr>
          <w:sz w:val="20"/>
          <w:szCs w:val="20"/>
        </w:rPr>
      </w:pPr>
      <w:r w:rsidRPr="0031042C">
        <w:rPr>
          <w:sz w:val="20"/>
          <w:szCs w:val="20"/>
        </w:rPr>
        <w:t>8</w:t>
      </w:r>
      <w:r w:rsidR="00BE1670" w:rsidRPr="0031042C">
        <w:rPr>
          <w:sz w:val="20"/>
          <w:szCs w:val="20"/>
        </w:rPr>
        <w:t>.4. За нарушение Заказчиком сроков оплаты работ, установленных настоящим Договором, Подрядчик вправе взыскать с Заказчика неустойку в размере 0,01% от суммы, просроченной к оплате, за каждый день просрочки.</w:t>
      </w:r>
    </w:p>
    <w:p w:rsidR="00BE1670" w:rsidRPr="0031042C" w:rsidRDefault="00B33870" w:rsidP="00B33870">
      <w:pPr>
        <w:autoSpaceDE w:val="0"/>
        <w:spacing w:line="276" w:lineRule="auto"/>
        <w:jc w:val="both"/>
        <w:rPr>
          <w:sz w:val="20"/>
          <w:szCs w:val="20"/>
        </w:rPr>
      </w:pPr>
      <w:r w:rsidRPr="0031042C">
        <w:rPr>
          <w:sz w:val="20"/>
          <w:szCs w:val="20"/>
        </w:rPr>
        <w:t>8</w:t>
      </w:r>
      <w:r w:rsidR="00BE1670" w:rsidRPr="0031042C">
        <w:rPr>
          <w:sz w:val="20"/>
          <w:szCs w:val="20"/>
        </w:rPr>
        <w:t>.5. Выплата неустойки по настоящему Договору осуществляется только на основании                                             письменной претензии (требования). Если</w:t>
      </w:r>
      <w:r w:rsidR="00C45B0B" w:rsidRPr="0031042C">
        <w:rPr>
          <w:sz w:val="20"/>
          <w:szCs w:val="20"/>
        </w:rPr>
        <w:t xml:space="preserve"> </w:t>
      </w:r>
      <w:r w:rsidR="00BE1670" w:rsidRPr="0031042C">
        <w:rPr>
          <w:sz w:val="20"/>
          <w:szCs w:val="20"/>
        </w:rPr>
        <w:t xml:space="preserve">письменная претензия одной Стороны не будет                               направлена в адрес другой Стороны, неустойка не начисляется и не уплачивается.                                                                                                  </w:t>
      </w:r>
      <w:r w:rsidRPr="0031042C">
        <w:rPr>
          <w:sz w:val="20"/>
          <w:szCs w:val="20"/>
        </w:rPr>
        <w:t xml:space="preserve">                               8</w:t>
      </w:r>
      <w:r w:rsidR="00BE1670" w:rsidRPr="0031042C">
        <w:rPr>
          <w:sz w:val="20"/>
          <w:szCs w:val="20"/>
        </w:rPr>
        <w:t>.6. Стороны уплачивают неустойку, предусмотренную Договором, в течение 10 (десяти) рабочих дней со дня получения соответствующего требования. Уплата неустойки не освобождает Сторону, нарушившую Договор, от исполнения своих обязательств в натуре.</w:t>
      </w:r>
    </w:p>
    <w:p w:rsidR="00BE1670" w:rsidRPr="0031042C" w:rsidRDefault="00B33870" w:rsidP="00B33870">
      <w:pPr>
        <w:tabs>
          <w:tab w:val="left" w:pos="930"/>
        </w:tabs>
        <w:autoSpaceDE w:val="0"/>
        <w:spacing w:line="276" w:lineRule="auto"/>
        <w:jc w:val="both"/>
        <w:rPr>
          <w:sz w:val="20"/>
          <w:szCs w:val="20"/>
        </w:rPr>
      </w:pPr>
      <w:r w:rsidRPr="0031042C">
        <w:rPr>
          <w:sz w:val="20"/>
          <w:szCs w:val="20"/>
          <w:lang w:eastAsia="en-US"/>
        </w:rPr>
        <w:t>8</w:t>
      </w:r>
      <w:r w:rsidR="00BE1670" w:rsidRPr="0031042C">
        <w:rPr>
          <w:sz w:val="20"/>
          <w:szCs w:val="20"/>
          <w:lang w:eastAsia="en-US"/>
        </w:rPr>
        <w:t xml:space="preserve">.7. </w:t>
      </w:r>
      <w:r w:rsidR="00BE1670" w:rsidRPr="0031042C">
        <w:rPr>
          <w:sz w:val="20"/>
          <w:szCs w:val="20"/>
        </w:rPr>
        <w:t>Стороны настоящего Договора освобождаются от уплаты неустойки, если докажут, что просрочка исполнения соответствующего обязательства произошла вследствие непреодолимой силы или по вине другой Стороны.</w:t>
      </w:r>
    </w:p>
    <w:p w:rsidR="00BE1670" w:rsidRPr="0031042C" w:rsidRDefault="00B33870" w:rsidP="00B33870">
      <w:pPr>
        <w:tabs>
          <w:tab w:val="left" w:pos="930"/>
        </w:tabs>
        <w:autoSpaceDE w:val="0"/>
        <w:spacing w:line="276" w:lineRule="auto"/>
        <w:jc w:val="both"/>
        <w:rPr>
          <w:sz w:val="20"/>
          <w:szCs w:val="20"/>
        </w:rPr>
      </w:pPr>
      <w:r w:rsidRPr="0031042C">
        <w:rPr>
          <w:sz w:val="20"/>
          <w:szCs w:val="20"/>
        </w:rPr>
        <w:t>8</w:t>
      </w:r>
      <w:r w:rsidR="00BE1670" w:rsidRPr="0031042C">
        <w:rPr>
          <w:sz w:val="20"/>
          <w:szCs w:val="20"/>
        </w:rPr>
        <w:t>.8.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rsidR="00BE1670" w:rsidRPr="0031042C" w:rsidRDefault="00B33870" w:rsidP="00B33870">
      <w:pPr>
        <w:tabs>
          <w:tab w:val="left" w:pos="930"/>
        </w:tabs>
        <w:autoSpaceDE w:val="0"/>
        <w:spacing w:line="276" w:lineRule="auto"/>
        <w:jc w:val="both"/>
        <w:rPr>
          <w:sz w:val="20"/>
          <w:szCs w:val="20"/>
        </w:rPr>
      </w:pPr>
      <w:r w:rsidRPr="0031042C">
        <w:rPr>
          <w:sz w:val="20"/>
          <w:szCs w:val="20"/>
        </w:rPr>
        <w:t>8</w:t>
      </w:r>
      <w:r w:rsidR="00BE1670" w:rsidRPr="0031042C">
        <w:rPr>
          <w:sz w:val="20"/>
          <w:szCs w:val="20"/>
        </w:rPr>
        <w:t>.9. Заказчик вправе удержать неустойку из сумм, подлежащих выплате Подрядчику по настоящему Договору.</w:t>
      </w:r>
    </w:p>
    <w:p w:rsidR="00BE1670" w:rsidRPr="0031042C" w:rsidRDefault="00B33870" w:rsidP="00B33870">
      <w:pPr>
        <w:spacing w:line="276" w:lineRule="auto"/>
        <w:jc w:val="center"/>
        <w:rPr>
          <w:sz w:val="20"/>
          <w:szCs w:val="20"/>
        </w:rPr>
      </w:pPr>
      <w:r w:rsidRPr="0031042C">
        <w:rPr>
          <w:b/>
          <w:sz w:val="20"/>
          <w:szCs w:val="20"/>
        </w:rPr>
        <w:t>9</w:t>
      </w:r>
      <w:r w:rsidR="00BE1670" w:rsidRPr="0031042C">
        <w:rPr>
          <w:b/>
          <w:sz w:val="20"/>
          <w:szCs w:val="20"/>
        </w:rPr>
        <w:t>. ФОРС-МАЖОР</w:t>
      </w:r>
    </w:p>
    <w:p w:rsidR="00BE1670" w:rsidRPr="0031042C" w:rsidRDefault="00B33870" w:rsidP="00B33870">
      <w:pPr>
        <w:spacing w:line="276" w:lineRule="auto"/>
        <w:jc w:val="both"/>
        <w:rPr>
          <w:sz w:val="20"/>
          <w:szCs w:val="20"/>
        </w:rPr>
      </w:pPr>
      <w:r w:rsidRPr="0031042C">
        <w:rPr>
          <w:sz w:val="20"/>
          <w:szCs w:val="20"/>
        </w:rPr>
        <w:t>9</w:t>
      </w:r>
      <w:r w:rsidR="00BE1670" w:rsidRPr="0031042C">
        <w:rPr>
          <w:sz w:val="20"/>
          <w:szCs w:val="20"/>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BE1670" w:rsidRPr="0031042C" w:rsidRDefault="00BE1670" w:rsidP="00B33870">
      <w:pPr>
        <w:spacing w:line="276" w:lineRule="auto"/>
        <w:jc w:val="both"/>
        <w:rPr>
          <w:sz w:val="20"/>
          <w:szCs w:val="20"/>
        </w:rPr>
      </w:pPr>
      <w:r w:rsidRPr="0031042C">
        <w:rPr>
          <w:sz w:val="20"/>
          <w:szCs w:val="20"/>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акты государственных органов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p>
    <w:p w:rsidR="00BE1670" w:rsidRPr="0031042C" w:rsidRDefault="00B33870" w:rsidP="00B33870">
      <w:pPr>
        <w:spacing w:line="276" w:lineRule="auto"/>
        <w:jc w:val="both"/>
        <w:rPr>
          <w:sz w:val="20"/>
          <w:szCs w:val="20"/>
        </w:rPr>
      </w:pPr>
      <w:r w:rsidRPr="0031042C">
        <w:rPr>
          <w:sz w:val="20"/>
          <w:szCs w:val="20"/>
        </w:rPr>
        <w:t>9</w:t>
      </w:r>
      <w:r w:rsidR="00BE1670" w:rsidRPr="0031042C">
        <w:rPr>
          <w:sz w:val="20"/>
          <w:szCs w:val="20"/>
        </w:rPr>
        <w:t>.2.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представить надлежащее доказательство наступления данных обстоятельств.</w:t>
      </w:r>
    </w:p>
    <w:p w:rsidR="00BE1670" w:rsidRPr="0031042C" w:rsidRDefault="00BE1670" w:rsidP="00B33870">
      <w:pPr>
        <w:spacing w:line="276" w:lineRule="auto"/>
        <w:jc w:val="both"/>
        <w:rPr>
          <w:sz w:val="20"/>
          <w:szCs w:val="20"/>
        </w:rPr>
      </w:pPr>
      <w:r w:rsidRPr="0031042C">
        <w:rPr>
          <w:sz w:val="20"/>
          <w:szCs w:val="20"/>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Российской Федерации.</w:t>
      </w:r>
    </w:p>
    <w:p w:rsidR="00BE1670" w:rsidRPr="0031042C" w:rsidRDefault="00B33870" w:rsidP="00B33870">
      <w:pPr>
        <w:spacing w:line="276" w:lineRule="auto"/>
        <w:jc w:val="both"/>
        <w:rPr>
          <w:sz w:val="20"/>
          <w:szCs w:val="20"/>
        </w:rPr>
      </w:pPr>
      <w:r w:rsidRPr="0031042C">
        <w:rPr>
          <w:sz w:val="20"/>
          <w:szCs w:val="20"/>
        </w:rPr>
        <w:lastRenderedPageBreak/>
        <w:t>9</w:t>
      </w:r>
      <w:r w:rsidR="00BE1670" w:rsidRPr="0031042C">
        <w:rPr>
          <w:sz w:val="20"/>
          <w:szCs w:val="20"/>
        </w:rPr>
        <w:t>.3. По прекращении действия обстоятельств непреодолимой силы Сторона, ссылающаяся на них, должна без промедления известить об этом другую сторону в письменном виде.</w:t>
      </w:r>
    </w:p>
    <w:p w:rsidR="00BE1670" w:rsidRPr="0031042C" w:rsidRDefault="00BE1670" w:rsidP="00B33870">
      <w:pPr>
        <w:spacing w:line="276" w:lineRule="auto"/>
        <w:jc w:val="both"/>
        <w:rPr>
          <w:sz w:val="20"/>
          <w:szCs w:val="20"/>
        </w:rPr>
      </w:pPr>
      <w:r w:rsidRPr="0031042C">
        <w:rPr>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BE1670" w:rsidRPr="0031042C" w:rsidRDefault="00B33870" w:rsidP="00B33870">
      <w:pPr>
        <w:spacing w:line="276" w:lineRule="auto"/>
        <w:jc w:val="both"/>
        <w:rPr>
          <w:sz w:val="20"/>
          <w:szCs w:val="20"/>
        </w:rPr>
      </w:pPr>
      <w:r w:rsidRPr="0031042C">
        <w:rPr>
          <w:sz w:val="20"/>
          <w:szCs w:val="20"/>
        </w:rPr>
        <w:t>9</w:t>
      </w:r>
      <w:r w:rsidR="00BE1670" w:rsidRPr="0031042C">
        <w:rPr>
          <w:sz w:val="20"/>
          <w:szCs w:val="20"/>
        </w:rPr>
        <w:t xml:space="preserve">.4.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w:t>
      </w:r>
    </w:p>
    <w:p w:rsidR="00BE1670" w:rsidRPr="0031042C" w:rsidRDefault="00B33870" w:rsidP="00B33870">
      <w:pPr>
        <w:spacing w:line="276" w:lineRule="auto"/>
        <w:jc w:val="both"/>
        <w:rPr>
          <w:sz w:val="20"/>
          <w:szCs w:val="20"/>
        </w:rPr>
      </w:pPr>
      <w:r w:rsidRPr="0031042C">
        <w:rPr>
          <w:sz w:val="20"/>
          <w:szCs w:val="20"/>
        </w:rPr>
        <w:t>9</w:t>
      </w:r>
      <w:r w:rsidR="00BE1670" w:rsidRPr="0031042C">
        <w:rPr>
          <w:sz w:val="20"/>
          <w:szCs w:val="20"/>
        </w:rPr>
        <w:t>.5. Стороны могут отказаться от дальнейшего исполнения обязательств по настоящему Договору по соглашению сторон, если обстоятельство непреодолимой силы длится более 30 (тридцати) календарных дней.</w:t>
      </w:r>
    </w:p>
    <w:p w:rsidR="00C45B0B" w:rsidRPr="0031042C" w:rsidRDefault="00B33870" w:rsidP="00B33870">
      <w:pPr>
        <w:shd w:val="clear" w:color="auto" w:fill="FFFFFF"/>
        <w:tabs>
          <w:tab w:val="left" w:pos="709"/>
        </w:tabs>
        <w:spacing w:line="276" w:lineRule="auto"/>
        <w:jc w:val="center"/>
        <w:rPr>
          <w:sz w:val="20"/>
          <w:szCs w:val="20"/>
        </w:rPr>
      </w:pPr>
      <w:r w:rsidRPr="0031042C">
        <w:rPr>
          <w:b/>
          <w:bCs/>
          <w:spacing w:val="-11"/>
          <w:sz w:val="20"/>
          <w:szCs w:val="20"/>
        </w:rPr>
        <w:t>10</w:t>
      </w:r>
      <w:r w:rsidR="00BE1670" w:rsidRPr="0031042C">
        <w:rPr>
          <w:b/>
          <w:bCs/>
          <w:spacing w:val="-11"/>
          <w:sz w:val="20"/>
          <w:szCs w:val="20"/>
        </w:rPr>
        <w:t>. ПОРЯДОК РАСТОРЖЕНИЯ ДОГОВОРА</w:t>
      </w:r>
    </w:p>
    <w:p w:rsidR="00BE1670" w:rsidRPr="0031042C" w:rsidRDefault="00B33870" w:rsidP="00B33870">
      <w:pPr>
        <w:shd w:val="clear" w:color="auto" w:fill="FFFFFF"/>
        <w:tabs>
          <w:tab w:val="left" w:pos="709"/>
        </w:tabs>
        <w:spacing w:line="276" w:lineRule="auto"/>
        <w:jc w:val="both"/>
        <w:rPr>
          <w:sz w:val="20"/>
          <w:szCs w:val="20"/>
        </w:rPr>
      </w:pPr>
      <w:r w:rsidRPr="0031042C">
        <w:rPr>
          <w:sz w:val="20"/>
          <w:szCs w:val="20"/>
        </w:rPr>
        <w:t>10</w:t>
      </w:r>
      <w:r w:rsidR="00BE1670" w:rsidRPr="0031042C">
        <w:rPr>
          <w:sz w:val="20"/>
          <w:szCs w:val="20"/>
        </w:rPr>
        <w:t>.1.</w:t>
      </w:r>
      <w:r w:rsidR="00C45B0B" w:rsidRPr="0031042C">
        <w:rPr>
          <w:sz w:val="20"/>
          <w:szCs w:val="20"/>
        </w:rPr>
        <w:t xml:space="preserve"> </w:t>
      </w:r>
      <w:r w:rsidR="00BE1670" w:rsidRPr="0031042C">
        <w:rPr>
          <w:sz w:val="20"/>
          <w:szCs w:val="20"/>
        </w:rPr>
        <w:t>Настоящий Договор может быть расторгнут по соглашению Сторон, по решению суда либо в случае одностороннего отказа Стороны от исполнения настоящего Договора в соответствии с действующим законодательством Российской Федерации и настоящим Договором.</w:t>
      </w:r>
    </w:p>
    <w:p w:rsidR="00BE1670" w:rsidRPr="0031042C" w:rsidRDefault="00B33870" w:rsidP="00B33870">
      <w:pPr>
        <w:spacing w:line="276" w:lineRule="auto"/>
        <w:jc w:val="both"/>
        <w:rPr>
          <w:sz w:val="20"/>
          <w:szCs w:val="20"/>
        </w:rPr>
      </w:pPr>
      <w:r w:rsidRPr="0031042C">
        <w:rPr>
          <w:sz w:val="20"/>
          <w:szCs w:val="20"/>
        </w:rPr>
        <w:t>10</w:t>
      </w:r>
      <w:r w:rsidR="00BE1670" w:rsidRPr="0031042C">
        <w:rPr>
          <w:sz w:val="20"/>
          <w:szCs w:val="20"/>
        </w:rPr>
        <w:t>.2. Заказчик вправе в одностороннем порядке отказаться от исполнения настоящего Договора, при условии направления Подрядчику письменного уведомления об отказе от исполнения Договора заказным письмом не позднее чем за 30 дней до предполагаемой даты расторжения.</w:t>
      </w:r>
    </w:p>
    <w:p w:rsidR="00BE1670" w:rsidRPr="0031042C" w:rsidRDefault="00B33870" w:rsidP="00B33870">
      <w:pPr>
        <w:shd w:val="clear" w:color="auto" w:fill="FFFFFF"/>
        <w:tabs>
          <w:tab w:val="left" w:pos="709"/>
          <w:tab w:val="left" w:pos="821"/>
        </w:tabs>
        <w:spacing w:line="276" w:lineRule="auto"/>
        <w:jc w:val="center"/>
        <w:rPr>
          <w:sz w:val="20"/>
          <w:szCs w:val="20"/>
        </w:rPr>
      </w:pPr>
      <w:r w:rsidRPr="0031042C">
        <w:rPr>
          <w:b/>
          <w:bCs/>
          <w:spacing w:val="-11"/>
          <w:sz w:val="20"/>
          <w:szCs w:val="20"/>
        </w:rPr>
        <w:t>11</w:t>
      </w:r>
      <w:r w:rsidR="00BE1670" w:rsidRPr="0031042C">
        <w:rPr>
          <w:b/>
          <w:bCs/>
          <w:spacing w:val="-11"/>
          <w:sz w:val="20"/>
          <w:szCs w:val="20"/>
        </w:rPr>
        <w:t>. ПОРЯДОК УРЕГУЛИРОВАНИЯ СПОРОВ</w:t>
      </w:r>
    </w:p>
    <w:p w:rsidR="00BE1670" w:rsidRPr="0031042C" w:rsidRDefault="00B33870" w:rsidP="00B33870">
      <w:pPr>
        <w:spacing w:line="276" w:lineRule="auto"/>
        <w:jc w:val="both"/>
        <w:rPr>
          <w:sz w:val="20"/>
          <w:szCs w:val="20"/>
        </w:rPr>
      </w:pPr>
      <w:r w:rsidRPr="0031042C">
        <w:rPr>
          <w:sz w:val="20"/>
          <w:szCs w:val="20"/>
        </w:rPr>
        <w:t>11</w:t>
      </w:r>
      <w:r w:rsidR="00BE1670" w:rsidRPr="0031042C">
        <w:rPr>
          <w:sz w:val="20"/>
          <w:szCs w:val="20"/>
        </w:rPr>
        <w:t>.1. Разногласия сторон, возникающие в связи с исполнением настоящего Договора, рассматриваются Сторонами в претензионном порядке.</w:t>
      </w:r>
    </w:p>
    <w:p w:rsidR="00BE1670" w:rsidRPr="0031042C" w:rsidRDefault="00B33870" w:rsidP="00B33870">
      <w:pPr>
        <w:spacing w:line="276" w:lineRule="auto"/>
        <w:jc w:val="both"/>
        <w:rPr>
          <w:sz w:val="20"/>
          <w:szCs w:val="20"/>
        </w:rPr>
      </w:pPr>
      <w:r w:rsidRPr="0031042C">
        <w:rPr>
          <w:sz w:val="20"/>
          <w:szCs w:val="20"/>
        </w:rPr>
        <w:t>11</w:t>
      </w:r>
      <w:r w:rsidR="00BE1670" w:rsidRPr="0031042C">
        <w:rPr>
          <w:sz w:val="20"/>
          <w:szCs w:val="20"/>
        </w:rPr>
        <w:t>.2. Претензия в письменной форме направляется стороне, допустившей нарушение условий настоящего Договора. В претензии указываются допущенные нарушения со ссылкой на соответствующие положения настоящего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BE1670" w:rsidRPr="0031042C" w:rsidRDefault="00B33870" w:rsidP="00B33870">
      <w:pPr>
        <w:spacing w:line="276" w:lineRule="auto"/>
        <w:jc w:val="both"/>
        <w:rPr>
          <w:sz w:val="20"/>
          <w:szCs w:val="20"/>
        </w:rPr>
      </w:pPr>
      <w:r w:rsidRPr="0031042C">
        <w:rPr>
          <w:sz w:val="20"/>
          <w:szCs w:val="20"/>
        </w:rPr>
        <w:t>11</w:t>
      </w:r>
      <w:r w:rsidR="00BE1670" w:rsidRPr="0031042C">
        <w:rPr>
          <w:sz w:val="20"/>
          <w:szCs w:val="20"/>
        </w:rPr>
        <w:t>.3. Срок рассмотрения писем, уведомлений или претензий не может превышать 10 (десять) календарных дней со дня их получения.</w:t>
      </w:r>
      <w:r w:rsidR="00BE1670" w:rsidRPr="0031042C">
        <w:rPr>
          <w:i/>
          <w:sz w:val="20"/>
          <w:szCs w:val="20"/>
        </w:rPr>
        <w:t xml:space="preserve"> </w:t>
      </w:r>
    </w:p>
    <w:p w:rsidR="00BE1670" w:rsidRPr="0031042C" w:rsidRDefault="00B33870" w:rsidP="00B33870">
      <w:pPr>
        <w:spacing w:line="276" w:lineRule="auto"/>
        <w:jc w:val="both"/>
        <w:rPr>
          <w:sz w:val="20"/>
          <w:szCs w:val="20"/>
        </w:rPr>
      </w:pPr>
      <w:r w:rsidRPr="0031042C">
        <w:rPr>
          <w:sz w:val="20"/>
          <w:szCs w:val="20"/>
        </w:rPr>
        <w:t>11</w:t>
      </w:r>
      <w:r w:rsidR="00BE1670" w:rsidRPr="0031042C">
        <w:rPr>
          <w:sz w:val="20"/>
          <w:szCs w:val="20"/>
        </w:rPr>
        <w:t>.4. В случае, если указанные споры и разногласия не будут разрешены в срок, установленный в п. 10.3 настоящего Договора, они подлежат разрешению в Арбитражном суде Челябинской области.</w:t>
      </w:r>
    </w:p>
    <w:p w:rsidR="00BE1670" w:rsidRPr="0031042C" w:rsidRDefault="00BE1670" w:rsidP="00B33870">
      <w:pPr>
        <w:shd w:val="clear" w:color="auto" w:fill="FFFFFF"/>
        <w:tabs>
          <w:tab w:val="left" w:pos="709"/>
          <w:tab w:val="left" w:pos="821"/>
        </w:tabs>
        <w:spacing w:line="276" w:lineRule="auto"/>
        <w:jc w:val="center"/>
        <w:rPr>
          <w:sz w:val="20"/>
          <w:szCs w:val="20"/>
        </w:rPr>
      </w:pPr>
      <w:r w:rsidRPr="0031042C">
        <w:rPr>
          <w:b/>
          <w:bCs/>
          <w:spacing w:val="-11"/>
          <w:sz w:val="20"/>
          <w:szCs w:val="20"/>
        </w:rPr>
        <w:t>1</w:t>
      </w:r>
      <w:r w:rsidR="00B33870" w:rsidRPr="0031042C">
        <w:rPr>
          <w:b/>
          <w:bCs/>
          <w:spacing w:val="-11"/>
          <w:sz w:val="20"/>
          <w:szCs w:val="20"/>
        </w:rPr>
        <w:t>2</w:t>
      </w:r>
      <w:r w:rsidRPr="0031042C">
        <w:rPr>
          <w:b/>
          <w:bCs/>
          <w:spacing w:val="-11"/>
          <w:sz w:val="20"/>
          <w:szCs w:val="20"/>
        </w:rPr>
        <w:t>. ИЗМЕНЕНИЯ И ДОПОЛНЕНИЯ ДОГОВОРА</w:t>
      </w:r>
    </w:p>
    <w:p w:rsidR="00BE1670" w:rsidRPr="0031042C" w:rsidRDefault="00B33870" w:rsidP="00B33870">
      <w:pPr>
        <w:spacing w:line="276" w:lineRule="auto"/>
        <w:jc w:val="both"/>
        <w:rPr>
          <w:sz w:val="20"/>
          <w:szCs w:val="20"/>
        </w:rPr>
      </w:pPr>
      <w:r w:rsidRPr="0031042C">
        <w:rPr>
          <w:sz w:val="20"/>
          <w:szCs w:val="20"/>
        </w:rPr>
        <w:t>12</w:t>
      </w:r>
      <w:r w:rsidR="00BE1670" w:rsidRPr="0031042C">
        <w:rPr>
          <w:sz w:val="20"/>
          <w:szCs w:val="20"/>
        </w:rPr>
        <w:t>.1. Изменение условий настоящего Договора при его исполнении допускается по соглашению Сторон.</w:t>
      </w:r>
    </w:p>
    <w:p w:rsidR="00BE1670" w:rsidRPr="0031042C" w:rsidRDefault="00B33870" w:rsidP="00B33870">
      <w:pPr>
        <w:spacing w:line="276" w:lineRule="auto"/>
        <w:jc w:val="both"/>
        <w:rPr>
          <w:sz w:val="20"/>
          <w:szCs w:val="20"/>
        </w:rPr>
      </w:pPr>
      <w:r w:rsidRPr="0031042C">
        <w:rPr>
          <w:sz w:val="20"/>
          <w:szCs w:val="20"/>
        </w:rPr>
        <w:t>12</w:t>
      </w:r>
      <w:r w:rsidR="00BE1670" w:rsidRPr="0031042C">
        <w:rPr>
          <w:sz w:val="20"/>
          <w:szCs w:val="20"/>
        </w:rPr>
        <w:t>.2.</w:t>
      </w:r>
      <w:r w:rsidR="00C45B0B" w:rsidRPr="0031042C">
        <w:rPr>
          <w:sz w:val="20"/>
          <w:szCs w:val="20"/>
        </w:rPr>
        <w:t xml:space="preserve"> </w:t>
      </w:r>
      <w:r w:rsidR="00BE1670" w:rsidRPr="0031042C">
        <w:rPr>
          <w:sz w:val="20"/>
          <w:szCs w:val="20"/>
        </w:rPr>
        <w:t>Изменения и дополнения настоящего Договора совершаются только в письменной форме в виде приложений к настоящему Договору и подлежат подписанию обеими Сторонами. Приложения   к настоящему Договору являются неотъемлемыми частями настоящего Договора.</w:t>
      </w:r>
    </w:p>
    <w:p w:rsidR="00BE1670" w:rsidRPr="0031042C" w:rsidRDefault="00B33870" w:rsidP="00B33870">
      <w:pPr>
        <w:spacing w:line="276" w:lineRule="auto"/>
        <w:jc w:val="center"/>
        <w:rPr>
          <w:sz w:val="20"/>
          <w:szCs w:val="20"/>
        </w:rPr>
      </w:pPr>
      <w:r w:rsidRPr="0031042C">
        <w:rPr>
          <w:b/>
          <w:bCs/>
          <w:sz w:val="20"/>
          <w:szCs w:val="20"/>
        </w:rPr>
        <w:t>13</w:t>
      </w:r>
      <w:r w:rsidR="00BE1670" w:rsidRPr="0031042C">
        <w:rPr>
          <w:b/>
          <w:bCs/>
          <w:sz w:val="20"/>
          <w:szCs w:val="20"/>
        </w:rPr>
        <w:t>. СРОК ДЕЙСТВИЯ ДОГОВОРА</w:t>
      </w:r>
    </w:p>
    <w:p w:rsidR="00BE1670" w:rsidRPr="0031042C" w:rsidRDefault="00B33870" w:rsidP="00B33870">
      <w:pPr>
        <w:widowControl w:val="0"/>
        <w:tabs>
          <w:tab w:val="left" w:pos="709"/>
        </w:tabs>
        <w:spacing w:line="276" w:lineRule="auto"/>
        <w:jc w:val="both"/>
        <w:rPr>
          <w:sz w:val="20"/>
          <w:szCs w:val="20"/>
        </w:rPr>
      </w:pPr>
      <w:r w:rsidRPr="0031042C">
        <w:rPr>
          <w:rFonts w:eastAsia="Times New Roman"/>
          <w:sz w:val="20"/>
          <w:szCs w:val="20"/>
          <w:lang w:eastAsia="ru-RU"/>
        </w:rPr>
        <w:t>13</w:t>
      </w:r>
      <w:r w:rsidR="00BE1670" w:rsidRPr="0031042C">
        <w:rPr>
          <w:rFonts w:eastAsia="Times New Roman"/>
          <w:sz w:val="20"/>
          <w:szCs w:val="20"/>
          <w:lang w:eastAsia="ru-RU"/>
        </w:rPr>
        <w:t>.1.</w:t>
      </w:r>
      <w:r w:rsidR="00C45B0B" w:rsidRPr="0031042C">
        <w:rPr>
          <w:rFonts w:eastAsia="Times New Roman"/>
          <w:sz w:val="20"/>
          <w:szCs w:val="20"/>
          <w:lang w:eastAsia="ru-RU"/>
        </w:rPr>
        <w:t xml:space="preserve"> </w:t>
      </w:r>
      <w:r w:rsidR="00BE1670" w:rsidRPr="0031042C">
        <w:rPr>
          <w:rFonts w:eastAsia="Times New Roman"/>
          <w:sz w:val="20"/>
          <w:szCs w:val="20"/>
          <w:lang w:eastAsia="ru-RU"/>
        </w:rPr>
        <w:t>Настоящий Договор вступает в силу с момента подписания и действует до полного исполнения Сторонами своих обязательств по настоящему Договору включающих обязательства Сторон в течении гарантийных обязательств.</w:t>
      </w:r>
    </w:p>
    <w:p w:rsidR="00BE1670" w:rsidRPr="0031042C" w:rsidRDefault="00B33870" w:rsidP="00B33870">
      <w:pPr>
        <w:suppressAutoHyphens w:val="0"/>
        <w:spacing w:line="276" w:lineRule="auto"/>
        <w:jc w:val="center"/>
        <w:rPr>
          <w:sz w:val="20"/>
          <w:szCs w:val="20"/>
        </w:rPr>
      </w:pPr>
      <w:r w:rsidRPr="0031042C">
        <w:rPr>
          <w:b/>
          <w:bCs/>
          <w:sz w:val="20"/>
          <w:szCs w:val="20"/>
        </w:rPr>
        <w:t>14</w:t>
      </w:r>
      <w:r w:rsidR="00BE1670" w:rsidRPr="0031042C">
        <w:rPr>
          <w:b/>
          <w:bCs/>
          <w:sz w:val="20"/>
          <w:szCs w:val="20"/>
        </w:rPr>
        <w:t>. УСЛОВИЯ О КОНФИДЕНЦИАЛЬНОСТИ</w:t>
      </w:r>
    </w:p>
    <w:p w:rsidR="00BE1670" w:rsidRPr="0031042C" w:rsidRDefault="00B33870" w:rsidP="00B33870">
      <w:pPr>
        <w:widowControl w:val="0"/>
        <w:tabs>
          <w:tab w:val="left" w:pos="709"/>
        </w:tabs>
        <w:suppressAutoHyphens w:val="0"/>
        <w:spacing w:line="276" w:lineRule="auto"/>
        <w:jc w:val="both"/>
        <w:rPr>
          <w:sz w:val="20"/>
          <w:szCs w:val="20"/>
        </w:rPr>
      </w:pPr>
      <w:r w:rsidRPr="0031042C">
        <w:rPr>
          <w:rFonts w:eastAsia="Times New Roman"/>
          <w:sz w:val="20"/>
          <w:szCs w:val="20"/>
          <w:lang w:eastAsia="ru-RU"/>
        </w:rPr>
        <w:t>14</w:t>
      </w:r>
      <w:r w:rsidR="00BE1670" w:rsidRPr="0031042C">
        <w:rPr>
          <w:rFonts w:eastAsia="Times New Roman"/>
          <w:sz w:val="20"/>
          <w:szCs w:val="20"/>
          <w:lang w:eastAsia="ru-RU"/>
        </w:rPr>
        <w:t>.1.  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 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rsidR="00BE1670" w:rsidRPr="0031042C" w:rsidRDefault="00B33870" w:rsidP="00B33870">
      <w:pPr>
        <w:spacing w:line="276" w:lineRule="auto"/>
        <w:jc w:val="center"/>
        <w:rPr>
          <w:sz w:val="20"/>
          <w:szCs w:val="20"/>
        </w:rPr>
      </w:pPr>
      <w:r w:rsidRPr="0031042C">
        <w:rPr>
          <w:b/>
          <w:bCs/>
          <w:spacing w:val="-11"/>
          <w:sz w:val="20"/>
          <w:szCs w:val="20"/>
        </w:rPr>
        <w:t>15</w:t>
      </w:r>
      <w:r w:rsidR="00BE1670" w:rsidRPr="0031042C">
        <w:rPr>
          <w:b/>
          <w:bCs/>
          <w:spacing w:val="-11"/>
          <w:sz w:val="20"/>
          <w:szCs w:val="20"/>
        </w:rPr>
        <w:t>. ЗАКЛЮЧИТЕЛЬНЫЕ ПОЛОЖЕНИЯ</w:t>
      </w:r>
    </w:p>
    <w:p w:rsidR="00BE1670" w:rsidRPr="0031042C" w:rsidRDefault="00B33870" w:rsidP="00B33870">
      <w:pPr>
        <w:shd w:val="clear" w:color="auto" w:fill="FFFFFF"/>
        <w:tabs>
          <w:tab w:val="left" w:pos="709"/>
        </w:tabs>
        <w:spacing w:line="276" w:lineRule="auto"/>
        <w:jc w:val="both"/>
        <w:rPr>
          <w:sz w:val="20"/>
          <w:szCs w:val="20"/>
        </w:rPr>
      </w:pPr>
      <w:r w:rsidRPr="0031042C">
        <w:rPr>
          <w:sz w:val="20"/>
          <w:szCs w:val="20"/>
        </w:rPr>
        <w:t>15</w:t>
      </w:r>
      <w:r w:rsidR="00BE1670" w:rsidRPr="0031042C">
        <w:rPr>
          <w:sz w:val="20"/>
          <w:szCs w:val="20"/>
        </w:rPr>
        <w:t xml:space="preserve">.1. Стороны договорились о том, что направление информации о ходе исполнения Договора (за исключением направления Акта выполненных работ) по адресам электронной почты каждой из Сторон, указанным в разделе 16 настоящего Договора, является надлежащим способом обмена корреспонденцией между Сторонами. Сторона, получившая письменное уведомление на соответствующий электронный адрес, считается извещенной надлежащим образом об обстоятельствах, указанных в таком уведомлении. </w:t>
      </w:r>
    </w:p>
    <w:p w:rsidR="00BE1670" w:rsidRPr="0031042C" w:rsidRDefault="00B33870" w:rsidP="00B33870">
      <w:pPr>
        <w:shd w:val="clear" w:color="auto" w:fill="FFFFFF"/>
        <w:tabs>
          <w:tab w:val="left" w:pos="709"/>
        </w:tabs>
        <w:spacing w:line="276" w:lineRule="auto"/>
        <w:jc w:val="both"/>
        <w:rPr>
          <w:sz w:val="20"/>
          <w:szCs w:val="20"/>
        </w:rPr>
      </w:pPr>
      <w:r w:rsidRPr="0031042C">
        <w:rPr>
          <w:sz w:val="20"/>
          <w:szCs w:val="20"/>
        </w:rPr>
        <w:t>15</w:t>
      </w:r>
      <w:r w:rsidR="00BE1670" w:rsidRPr="0031042C">
        <w:rPr>
          <w:sz w:val="20"/>
          <w:szCs w:val="20"/>
        </w:rPr>
        <w:t>.2. Настоящий Договор составлен в двух экземплярах, имеющих одинаковую юридическую силу, по одному для каждой из Сторон. Настоящий Договор вступает в силу с момента подписания его Сторонами.</w:t>
      </w:r>
    </w:p>
    <w:p w:rsidR="00BE1670" w:rsidRPr="0031042C" w:rsidRDefault="00B33870" w:rsidP="00B33870">
      <w:pPr>
        <w:shd w:val="clear" w:color="auto" w:fill="FFFFFF"/>
        <w:tabs>
          <w:tab w:val="left" w:pos="709"/>
        </w:tabs>
        <w:spacing w:line="276" w:lineRule="auto"/>
        <w:jc w:val="both"/>
        <w:rPr>
          <w:sz w:val="20"/>
          <w:szCs w:val="20"/>
        </w:rPr>
      </w:pPr>
      <w:r w:rsidRPr="0031042C">
        <w:rPr>
          <w:sz w:val="20"/>
          <w:szCs w:val="20"/>
        </w:rPr>
        <w:t>15</w:t>
      </w:r>
      <w:r w:rsidR="00BE1670" w:rsidRPr="0031042C">
        <w:rPr>
          <w:sz w:val="20"/>
          <w:szCs w:val="20"/>
        </w:rPr>
        <w:t>.</w:t>
      </w:r>
      <w:r w:rsidR="00AB1E01" w:rsidRPr="0031042C">
        <w:rPr>
          <w:sz w:val="20"/>
          <w:szCs w:val="20"/>
          <w:lang w:val="en-US"/>
        </w:rPr>
        <w:t>3</w:t>
      </w:r>
      <w:r w:rsidR="00BE1670" w:rsidRPr="0031042C">
        <w:rPr>
          <w:sz w:val="20"/>
          <w:szCs w:val="20"/>
        </w:rPr>
        <w:t>. Все приложения к настоящему Договору являются его неотъемлемой частью.</w:t>
      </w:r>
    </w:p>
    <w:p w:rsidR="00BE1670" w:rsidRPr="0031042C" w:rsidRDefault="00B33870" w:rsidP="00B33870">
      <w:pPr>
        <w:spacing w:line="276" w:lineRule="auto"/>
        <w:jc w:val="center"/>
        <w:rPr>
          <w:sz w:val="20"/>
          <w:szCs w:val="20"/>
        </w:rPr>
      </w:pPr>
      <w:r w:rsidRPr="0031042C">
        <w:rPr>
          <w:b/>
          <w:sz w:val="20"/>
          <w:szCs w:val="20"/>
        </w:rPr>
        <w:t>16</w:t>
      </w:r>
      <w:r w:rsidR="00BE1670" w:rsidRPr="0031042C">
        <w:rPr>
          <w:b/>
          <w:sz w:val="20"/>
          <w:szCs w:val="20"/>
        </w:rPr>
        <w:t>. ПЕРЕЧЕНЬ ПРИЛОЖЕНИЙ</w:t>
      </w:r>
    </w:p>
    <w:p w:rsidR="00BE1670" w:rsidRPr="0031042C" w:rsidRDefault="00BE1670" w:rsidP="00B33870">
      <w:pPr>
        <w:spacing w:line="276" w:lineRule="auto"/>
        <w:ind w:firstLine="720"/>
        <w:jc w:val="both"/>
        <w:rPr>
          <w:sz w:val="20"/>
          <w:szCs w:val="20"/>
        </w:rPr>
      </w:pPr>
      <w:r w:rsidRPr="0031042C">
        <w:rPr>
          <w:sz w:val="20"/>
          <w:szCs w:val="20"/>
        </w:rPr>
        <w:t>Приложение № 1 – Техническое задание;</w:t>
      </w:r>
    </w:p>
    <w:p w:rsidR="00BE1670" w:rsidRPr="0031042C" w:rsidRDefault="00B33870" w:rsidP="00B33870">
      <w:pPr>
        <w:tabs>
          <w:tab w:val="left" w:pos="1800"/>
        </w:tabs>
        <w:spacing w:line="276" w:lineRule="auto"/>
        <w:jc w:val="center"/>
        <w:rPr>
          <w:sz w:val="20"/>
          <w:szCs w:val="20"/>
        </w:rPr>
      </w:pPr>
      <w:r w:rsidRPr="0031042C">
        <w:rPr>
          <w:b/>
          <w:sz w:val="20"/>
          <w:szCs w:val="20"/>
        </w:rPr>
        <w:lastRenderedPageBreak/>
        <w:t>17</w:t>
      </w:r>
      <w:r w:rsidR="00BE1670" w:rsidRPr="0031042C">
        <w:rPr>
          <w:b/>
          <w:sz w:val="20"/>
          <w:szCs w:val="20"/>
        </w:rPr>
        <w:t>. ЮРИДИЧЕСКИЕ АДРЕСА И РЕКВИЗИТЫ СТОРОН</w:t>
      </w:r>
    </w:p>
    <w:tbl>
      <w:tblPr>
        <w:tblW w:w="10600" w:type="dxa"/>
        <w:tblInd w:w="-35" w:type="dxa"/>
        <w:tblLayout w:type="fixed"/>
        <w:tblCellMar>
          <w:left w:w="107" w:type="dxa"/>
        </w:tblCellMar>
        <w:tblLook w:val="0000" w:firstRow="0" w:lastRow="0" w:firstColumn="0" w:lastColumn="0" w:noHBand="0" w:noVBand="0"/>
      </w:tblPr>
      <w:tblGrid>
        <w:gridCol w:w="123"/>
        <w:gridCol w:w="5072"/>
        <w:gridCol w:w="5405"/>
      </w:tblGrid>
      <w:tr w:rsidR="000B5F85" w:rsidRPr="0031042C" w:rsidTr="00C45B0B">
        <w:trPr>
          <w:gridBefore w:val="1"/>
          <w:wBefore w:w="123" w:type="dxa"/>
          <w:cantSplit/>
          <w:trHeight w:hRule="exact" w:val="571"/>
        </w:trPr>
        <w:tc>
          <w:tcPr>
            <w:tcW w:w="5072" w:type="dxa"/>
            <w:shd w:val="clear" w:color="auto" w:fill="auto"/>
          </w:tcPr>
          <w:p w:rsidR="00BE1670" w:rsidRPr="0031042C" w:rsidRDefault="00BE1670" w:rsidP="00B33870">
            <w:pPr>
              <w:spacing w:line="276" w:lineRule="auto"/>
              <w:jc w:val="both"/>
              <w:rPr>
                <w:sz w:val="20"/>
                <w:szCs w:val="20"/>
              </w:rPr>
            </w:pPr>
            <w:permStart w:id="489059089" w:edGrp="everyone" w:colFirst="0" w:colLast="0"/>
            <w:r w:rsidRPr="0031042C">
              <w:rPr>
                <w:b/>
                <w:sz w:val="20"/>
                <w:szCs w:val="20"/>
              </w:rPr>
              <w:t>Подрядчик:</w:t>
            </w:r>
          </w:p>
          <w:p w:rsidR="00BE1670" w:rsidRPr="0031042C" w:rsidRDefault="00BE1670" w:rsidP="00B33870">
            <w:pPr>
              <w:spacing w:line="276" w:lineRule="auto"/>
              <w:jc w:val="both"/>
              <w:rPr>
                <w:sz w:val="20"/>
                <w:szCs w:val="20"/>
              </w:rPr>
            </w:pPr>
            <w:r w:rsidRPr="0031042C">
              <w:rPr>
                <w:b/>
                <w:sz w:val="20"/>
                <w:szCs w:val="20"/>
              </w:rPr>
              <w:t>___________________________</w:t>
            </w:r>
          </w:p>
        </w:tc>
        <w:tc>
          <w:tcPr>
            <w:tcW w:w="5405" w:type="dxa"/>
            <w:shd w:val="clear" w:color="auto" w:fill="auto"/>
          </w:tcPr>
          <w:p w:rsidR="00BE1670" w:rsidRPr="0031042C" w:rsidRDefault="00BE1670" w:rsidP="00B33870">
            <w:pPr>
              <w:spacing w:line="276" w:lineRule="auto"/>
              <w:jc w:val="both"/>
              <w:rPr>
                <w:sz w:val="20"/>
                <w:szCs w:val="20"/>
              </w:rPr>
            </w:pPr>
            <w:r w:rsidRPr="0031042C">
              <w:rPr>
                <w:b/>
                <w:sz w:val="20"/>
                <w:szCs w:val="20"/>
              </w:rPr>
              <w:t>Заказчик:</w:t>
            </w:r>
          </w:p>
          <w:p w:rsidR="00BE1670" w:rsidRPr="0031042C" w:rsidRDefault="00BE1670" w:rsidP="00B33870">
            <w:pPr>
              <w:spacing w:line="276" w:lineRule="auto"/>
              <w:jc w:val="both"/>
              <w:rPr>
                <w:sz w:val="20"/>
                <w:szCs w:val="20"/>
              </w:rPr>
            </w:pPr>
            <w:r w:rsidRPr="0031042C">
              <w:rPr>
                <w:b/>
                <w:sz w:val="20"/>
                <w:szCs w:val="20"/>
              </w:rPr>
              <w:t>ООО «Агрофирма Ариант»</w:t>
            </w:r>
          </w:p>
        </w:tc>
      </w:tr>
      <w:tr w:rsidR="000B5F85" w:rsidRPr="0031042C" w:rsidTr="00C45B0B">
        <w:trPr>
          <w:cantSplit/>
          <w:trHeight w:val="789"/>
        </w:trPr>
        <w:tc>
          <w:tcPr>
            <w:tcW w:w="5195" w:type="dxa"/>
            <w:gridSpan w:val="2"/>
            <w:shd w:val="clear" w:color="auto" w:fill="auto"/>
          </w:tcPr>
          <w:p w:rsidR="00BE1670" w:rsidRPr="0031042C" w:rsidRDefault="00BE1670" w:rsidP="00B33870">
            <w:pPr>
              <w:shd w:val="clear" w:color="auto" w:fill="FFFFFF"/>
              <w:spacing w:line="276" w:lineRule="auto"/>
              <w:jc w:val="both"/>
              <w:rPr>
                <w:sz w:val="20"/>
                <w:szCs w:val="20"/>
              </w:rPr>
            </w:pPr>
            <w:permStart w:id="1590457143" w:edGrp="everyone" w:colFirst="0" w:colLast="0"/>
            <w:permEnd w:id="489059089"/>
            <w:r w:rsidRPr="0031042C">
              <w:rPr>
                <w:sz w:val="20"/>
                <w:szCs w:val="20"/>
              </w:rPr>
              <w:t>Юр. адрес: __________________________________</w:t>
            </w:r>
          </w:p>
          <w:p w:rsidR="00BE1670" w:rsidRPr="0031042C" w:rsidRDefault="00BE1670" w:rsidP="00B33870">
            <w:pPr>
              <w:shd w:val="clear" w:color="auto" w:fill="FFFFFF"/>
              <w:spacing w:line="276" w:lineRule="auto"/>
              <w:jc w:val="both"/>
              <w:rPr>
                <w:sz w:val="20"/>
                <w:szCs w:val="20"/>
              </w:rPr>
            </w:pPr>
            <w:r w:rsidRPr="0031042C">
              <w:rPr>
                <w:sz w:val="20"/>
                <w:szCs w:val="20"/>
              </w:rPr>
              <w:t xml:space="preserve">Почтовый адрес: _____________________________  </w:t>
            </w:r>
          </w:p>
          <w:p w:rsidR="00BE1670" w:rsidRPr="0031042C" w:rsidRDefault="00BE1670" w:rsidP="00B33870">
            <w:pPr>
              <w:shd w:val="clear" w:color="auto" w:fill="FFFFFF"/>
              <w:spacing w:line="276" w:lineRule="auto"/>
              <w:jc w:val="both"/>
              <w:rPr>
                <w:sz w:val="20"/>
                <w:szCs w:val="20"/>
              </w:rPr>
            </w:pPr>
            <w:r w:rsidRPr="0031042C">
              <w:rPr>
                <w:sz w:val="20"/>
                <w:szCs w:val="20"/>
              </w:rPr>
              <w:t>e-mail: _____________________________________</w:t>
            </w:r>
          </w:p>
          <w:p w:rsidR="00BE1670" w:rsidRPr="0031042C" w:rsidRDefault="00BE1670" w:rsidP="00B33870">
            <w:pPr>
              <w:shd w:val="clear" w:color="auto" w:fill="FFFFFF"/>
              <w:spacing w:line="276" w:lineRule="auto"/>
              <w:jc w:val="both"/>
              <w:rPr>
                <w:sz w:val="20"/>
                <w:szCs w:val="20"/>
              </w:rPr>
            </w:pPr>
            <w:proofErr w:type="gramStart"/>
            <w:r w:rsidRPr="0031042C">
              <w:rPr>
                <w:sz w:val="20"/>
                <w:szCs w:val="20"/>
              </w:rPr>
              <w:t>Тел.:_</w:t>
            </w:r>
            <w:proofErr w:type="gramEnd"/>
            <w:r w:rsidRPr="0031042C">
              <w:rPr>
                <w:sz w:val="20"/>
                <w:szCs w:val="20"/>
              </w:rPr>
              <w:t xml:space="preserve">______________________________________ </w:t>
            </w:r>
          </w:p>
          <w:p w:rsidR="00BE1670" w:rsidRPr="0031042C" w:rsidRDefault="00BE1670" w:rsidP="00B33870">
            <w:pPr>
              <w:shd w:val="clear" w:color="auto" w:fill="FFFFFF"/>
              <w:spacing w:line="276" w:lineRule="auto"/>
              <w:jc w:val="both"/>
              <w:rPr>
                <w:sz w:val="20"/>
                <w:szCs w:val="20"/>
              </w:rPr>
            </w:pPr>
            <w:r w:rsidRPr="0031042C">
              <w:rPr>
                <w:sz w:val="20"/>
                <w:szCs w:val="20"/>
              </w:rPr>
              <w:t>ОГРН______________________________________</w:t>
            </w:r>
          </w:p>
          <w:p w:rsidR="00BE1670" w:rsidRPr="0031042C" w:rsidRDefault="00BE1670" w:rsidP="00B33870">
            <w:pPr>
              <w:shd w:val="clear" w:color="auto" w:fill="FFFFFF"/>
              <w:spacing w:line="276" w:lineRule="auto"/>
              <w:jc w:val="both"/>
              <w:rPr>
                <w:sz w:val="20"/>
                <w:szCs w:val="20"/>
              </w:rPr>
            </w:pPr>
            <w:r w:rsidRPr="0031042C">
              <w:rPr>
                <w:sz w:val="20"/>
                <w:szCs w:val="20"/>
              </w:rPr>
              <w:t>ИНН_______________ КПП___________________</w:t>
            </w:r>
          </w:p>
          <w:p w:rsidR="00BE1670" w:rsidRPr="0031042C" w:rsidRDefault="00BE1670" w:rsidP="00B33870">
            <w:pPr>
              <w:shd w:val="clear" w:color="auto" w:fill="FFFFFF"/>
              <w:spacing w:line="276" w:lineRule="auto"/>
              <w:jc w:val="both"/>
              <w:rPr>
                <w:sz w:val="20"/>
                <w:szCs w:val="20"/>
              </w:rPr>
            </w:pPr>
            <w:r w:rsidRPr="0031042C">
              <w:rPr>
                <w:sz w:val="20"/>
                <w:szCs w:val="20"/>
              </w:rPr>
              <w:t xml:space="preserve">ОКВЭД_____________________________________   </w:t>
            </w:r>
          </w:p>
          <w:p w:rsidR="00BE1670" w:rsidRPr="0031042C" w:rsidRDefault="00BE1670" w:rsidP="00B33870">
            <w:pPr>
              <w:shd w:val="clear" w:color="auto" w:fill="FFFFFF"/>
              <w:spacing w:line="276" w:lineRule="auto"/>
              <w:jc w:val="both"/>
              <w:rPr>
                <w:sz w:val="20"/>
                <w:szCs w:val="20"/>
              </w:rPr>
            </w:pPr>
            <w:r w:rsidRPr="0031042C">
              <w:rPr>
                <w:sz w:val="20"/>
                <w:szCs w:val="20"/>
              </w:rPr>
              <w:t>р/</w:t>
            </w:r>
            <w:r w:rsidRPr="0031042C">
              <w:rPr>
                <w:sz w:val="20"/>
                <w:szCs w:val="20"/>
                <w:lang w:val="en-US"/>
              </w:rPr>
              <w:t>c</w:t>
            </w:r>
            <w:r w:rsidRPr="0031042C">
              <w:rPr>
                <w:sz w:val="20"/>
                <w:szCs w:val="20"/>
              </w:rPr>
              <w:t xml:space="preserve"> №_______________________________________</w:t>
            </w:r>
          </w:p>
          <w:p w:rsidR="00BE1670" w:rsidRPr="0031042C" w:rsidRDefault="00BE1670" w:rsidP="00B33870">
            <w:pPr>
              <w:shd w:val="clear" w:color="auto" w:fill="FFFFFF"/>
              <w:spacing w:line="276" w:lineRule="auto"/>
              <w:jc w:val="both"/>
              <w:rPr>
                <w:sz w:val="20"/>
                <w:szCs w:val="20"/>
              </w:rPr>
            </w:pPr>
            <w:r w:rsidRPr="0031042C">
              <w:rPr>
                <w:sz w:val="20"/>
                <w:szCs w:val="20"/>
              </w:rPr>
              <w:t xml:space="preserve">в___________________________________________ </w:t>
            </w:r>
          </w:p>
          <w:p w:rsidR="00BE1670" w:rsidRPr="0031042C" w:rsidRDefault="00BE1670" w:rsidP="00B33870">
            <w:pPr>
              <w:shd w:val="clear" w:color="auto" w:fill="FFFFFF"/>
              <w:spacing w:line="276" w:lineRule="auto"/>
              <w:jc w:val="both"/>
              <w:rPr>
                <w:sz w:val="20"/>
                <w:szCs w:val="20"/>
              </w:rPr>
            </w:pPr>
            <w:r w:rsidRPr="0031042C">
              <w:rPr>
                <w:sz w:val="20"/>
                <w:szCs w:val="20"/>
              </w:rPr>
              <w:t>к/</w:t>
            </w:r>
            <w:r w:rsidRPr="0031042C">
              <w:rPr>
                <w:sz w:val="20"/>
                <w:szCs w:val="20"/>
                <w:lang w:val="en-US"/>
              </w:rPr>
              <w:t>c</w:t>
            </w:r>
            <w:r w:rsidRPr="0031042C">
              <w:rPr>
                <w:sz w:val="20"/>
                <w:szCs w:val="20"/>
              </w:rPr>
              <w:t xml:space="preserve"> №_______________________________________</w:t>
            </w:r>
          </w:p>
          <w:p w:rsidR="00BE1670" w:rsidRPr="0031042C" w:rsidRDefault="00BE1670" w:rsidP="00B33870">
            <w:pPr>
              <w:shd w:val="clear" w:color="auto" w:fill="FFFFFF"/>
              <w:spacing w:line="276" w:lineRule="auto"/>
              <w:jc w:val="both"/>
              <w:rPr>
                <w:sz w:val="20"/>
                <w:szCs w:val="20"/>
              </w:rPr>
            </w:pPr>
            <w:r w:rsidRPr="0031042C">
              <w:rPr>
                <w:sz w:val="20"/>
                <w:szCs w:val="20"/>
              </w:rPr>
              <w:t>БИК________________________________________</w:t>
            </w:r>
          </w:p>
          <w:p w:rsidR="00BE1670" w:rsidRPr="0031042C" w:rsidRDefault="00BE1670" w:rsidP="00B33870">
            <w:pPr>
              <w:shd w:val="clear" w:color="auto" w:fill="FFFFFF"/>
              <w:spacing w:line="276" w:lineRule="auto"/>
              <w:jc w:val="both"/>
              <w:rPr>
                <w:sz w:val="20"/>
                <w:szCs w:val="20"/>
              </w:rPr>
            </w:pPr>
          </w:p>
          <w:p w:rsidR="00BE1670" w:rsidRPr="0031042C" w:rsidRDefault="00BE1670" w:rsidP="00B33870">
            <w:pPr>
              <w:shd w:val="clear" w:color="auto" w:fill="FFFFFF"/>
              <w:spacing w:line="276" w:lineRule="auto"/>
              <w:jc w:val="both"/>
              <w:rPr>
                <w:sz w:val="20"/>
                <w:szCs w:val="20"/>
              </w:rPr>
            </w:pPr>
            <w:r w:rsidRPr="0031042C">
              <w:rPr>
                <w:sz w:val="20"/>
                <w:szCs w:val="20"/>
              </w:rPr>
              <w:t>________________________</w:t>
            </w:r>
          </w:p>
          <w:p w:rsidR="00BE1670" w:rsidRPr="0031042C" w:rsidRDefault="00BE1670" w:rsidP="00B33870">
            <w:pPr>
              <w:shd w:val="clear" w:color="auto" w:fill="FFFFFF"/>
              <w:spacing w:line="276" w:lineRule="auto"/>
              <w:jc w:val="both"/>
              <w:rPr>
                <w:sz w:val="20"/>
                <w:szCs w:val="20"/>
              </w:rPr>
            </w:pPr>
          </w:p>
          <w:p w:rsidR="00BE1670" w:rsidRPr="0031042C" w:rsidRDefault="00BE1670" w:rsidP="00B33870">
            <w:pPr>
              <w:shd w:val="clear" w:color="auto" w:fill="FFFFFF"/>
              <w:spacing w:line="276" w:lineRule="auto"/>
              <w:jc w:val="both"/>
              <w:rPr>
                <w:sz w:val="20"/>
                <w:szCs w:val="20"/>
              </w:rPr>
            </w:pPr>
            <w:r w:rsidRPr="0031042C">
              <w:rPr>
                <w:sz w:val="20"/>
                <w:szCs w:val="20"/>
              </w:rPr>
              <w:t>___________________________/ _____________ /</w:t>
            </w:r>
          </w:p>
          <w:p w:rsidR="00BE1670" w:rsidRPr="0031042C" w:rsidRDefault="00BE1670" w:rsidP="00B33870">
            <w:pPr>
              <w:pStyle w:val="BodyText2"/>
              <w:spacing w:line="276" w:lineRule="auto"/>
              <w:jc w:val="both"/>
              <w:rPr>
                <w:b w:val="0"/>
                <w:sz w:val="20"/>
                <w:szCs w:val="20"/>
              </w:rPr>
            </w:pPr>
            <w:r w:rsidRPr="0031042C">
              <w:rPr>
                <w:b w:val="0"/>
                <w:sz w:val="20"/>
                <w:szCs w:val="20"/>
              </w:rPr>
              <w:t>м.п.</w:t>
            </w:r>
          </w:p>
        </w:tc>
        <w:tc>
          <w:tcPr>
            <w:tcW w:w="5405" w:type="dxa"/>
            <w:shd w:val="clear" w:color="auto" w:fill="auto"/>
          </w:tcPr>
          <w:p w:rsidR="00BE1670" w:rsidRPr="0031042C" w:rsidRDefault="00BE1670" w:rsidP="00B33870">
            <w:pPr>
              <w:shd w:val="clear" w:color="auto" w:fill="FFFFFF"/>
              <w:spacing w:line="276" w:lineRule="auto"/>
              <w:jc w:val="both"/>
              <w:rPr>
                <w:sz w:val="20"/>
                <w:szCs w:val="20"/>
              </w:rPr>
            </w:pPr>
            <w:r w:rsidRPr="0031042C">
              <w:rPr>
                <w:sz w:val="20"/>
                <w:szCs w:val="20"/>
              </w:rPr>
              <w:t xml:space="preserve">Юр. адрес: 457011, Челябинская обл., Увельский р-н, с. Рождественка, ул. Совхозная, д. 2.                                                        </w:t>
            </w:r>
          </w:p>
          <w:p w:rsidR="00BE1670" w:rsidRPr="0031042C" w:rsidRDefault="00BE1670" w:rsidP="00B33870">
            <w:pPr>
              <w:shd w:val="clear" w:color="auto" w:fill="FFFFFF"/>
              <w:spacing w:line="276" w:lineRule="auto"/>
              <w:jc w:val="both"/>
              <w:rPr>
                <w:sz w:val="20"/>
                <w:szCs w:val="20"/>
              </w:rPr>
            </w:pPr>
            <w:r w:rsidRPr="0031042C">
              <w:rPr>
                <w:sz w:val="20"/>
                <w:szCs w:val="20"/>
              </w:rPr>
              <w:t>Почтовый адрес: г. Челябинск, ул. Блюхера, д. 211</w:t>
            </w:r>
          </w:p>
          <w:p w:rsidR="00BE1670" w:rsidRPr="0031042C" w:rsidRDefault="00BE1670" w:rsidP="00B33870">
            <w:pPr>
              <w:shd w:val="clear" w:color="auto" w:fill="FFFFFF"/>
              <w:spacing w:line="276" w:lineRule="auto"/>
              <w:jc w:val="both"/>
              <w:rPr>
                <w:sz w:val="20"/>
                <w:szCs w:val="20"/>
              </w:rPr>
            </w:pPr>
            <w:r w:rsidRPr="0031042C">
              <w:rPr>
                <w:sz w:val="20"/>
                <w:szCs w:val="20"/>
              </w:rPr>
              <w:t>Тел.: (351) 245-03-45</w:t>
            </w:r>
          </w:p>
          <w:p w:rsidR="00BE1670" w:rsidRPr="0031042C" w:rsidRDefault="00BE1670" w:rsidP="00B33870">
            <w:pPr>
              <w:shd w:val="clear" w:color="auto" w:fill="FFFFFF"/>
              <w:spacing w:line="276" w:lineRule="auto"/>
              <w:jc w:val="both"/>
              <w:rPr>
                <w:sz w:val="20"/>
                <w:szCs w:val="20"/>
                <w:lang w:val="en-US"/>
              </w:rPr>
            </w:pPr>
            <w:r w:rsidRPr="0031042C">
              <w:rPr>
                <w:sz w:val="20"/>
                <w:szCs w:val="20"/>
                <w:lang w:val="en-US"/>
              </w:rPr>
              <w:t xml:space="preserve">e-mail: </w:t>
            </w:r>
            <w:r w:rsidR="00C45B0B" w:rsidRPr="0031042C">
              <w:rPr>
                <w:sz w:val="20"/>
                <w:szCs w:val="20"/>
                <w:lang w:val="en-US"/>
              </w:rPr>
              <w:t>info@</w:t>
            </w:r>
            <w:r w:rsidR="00165043">
              <w:rPr>
                <w:sz w:val="20"/>
                <w:szCs w:val="20"/>
                <w:lang w:val="en-US"/>
              </w:rPr>
              <w:t>af</w:t>
            </w:r>
            <w:r w:rsidR="00C45B0B" w:rsidRPr="0031042C">
              <w:rPr>
                <w:sz w:val="20"/>
                <w:szCs w:val="20"/>
                <w:lang w:val="en-US"/>
              </w:rPr>
              <w:t>ariant.ru</w:t>
            </w:r>
          </w:p>
          <w:p w:rsidR="00BE1670" w:rsidRPr="0031042C" w:rsidRDefault="00BE1670" w:rsidP="00B33870">
            <w:pPr>
              <w:shd w:val="clear" w:color="auto" w:fill="FFFFFF"/>
              <w:spacing w:line="276" w:lineRule="auto"/>
              <w:jc w:val="both"/>
              <w:rPr>
                <w:sz w:val="20"/>
                <w:szCs w:val="20"/>
                <w:lang w:val="en-US"/>
              </w:rPr>
            </w:pPr>
            <w:r w:rsidRPr="0031042C">
              <w:rPr>
                <w:sz w:val="20"/>
                <w:szCs w:val="20"/>
              </w:rPr>
              <w:t>ОГРН</w:t>
            </w:r>
            <w:r w:rsidRPr="0031042C">
              <w:rPr>
                <w:sz w:val="20"/>
                <w:szCs w:val="20"/>
                <w:lang w:val="en-US"/>
              </w:rPr>
              <w:t xml:space="preserve"> 1137424000207 </w:t>
            </w:r>
            <w:r w:rsidRPr="0031042C">
              <w:rPr>
                <w:sz w:val="20"/>
                <w:szCs w:val="20"/>
              </w:rPr>
              <w:t>ИНН</w:t>
            </w:r>
            <w:r w:rsidRPr="0031042C">
              <w:rPr>
                <w:sz w:val="20"/>
                <w:szCs w:val="20"/>
                <w:lang w:val="en-US"/>
              </w:rPr>
              <w:t xml:space="preserve"> 7424030241, </w:t>
            </w:r>
          </w:p>
          <w:p w:rsidR="00BE1670" w:rsidRPr="0031042C" w:rsidRDefault="00BE1670" w:rsidP="00B33870">
            <w:pPr>
              <w:shd w:val="clear" w:color="auto" w:fill="FFFFFF"/>
              <w:spacing w:line="276" w:lineRule="auto"/>
              <w:jc w:val="both"/>
              <w:rPr>
                <w:sz w:val="20"/>
                <w:szCs w:val="20"/>
              </w:rPr>
            </w:pPr>
            <w:r w:rsidRPr="0031042C">
              <w:rPr>
                <w:sz w:val="20"/>
                <w:szCs w:val="20"/>
              </w:rPr>
              <w:t>КПП 742401001</w:t>
            </w:r>
          </w:p>
          <w:p w:rsidR="00BE1670" w:rsidRPr="0031042C" w:rsidRDefault="00BE1670" w:rsidP="00B33870">
            <w:pPr>
              <w:shd w:val="clear" w:color="auto" w:fill="FFFFFF"/>
              <w:spacing w:line="276" w:lineRule="auto"/>
              <w:jc w:val="both"/>
              <w:rPr>
                <w:sz w:val="20"/>
                <w:szCs w:val="20"/>
              </w:rPr>
            </w:pPr>
            <w:r w:rsidRPr="0031042C">
              <w:rPr>
                <w:sz w:val="20"/>
                <w:szCs w:val="20"/>
              </w:rPr>
              <w:t>р/с №40702810672190103148</w:t>
            </w:r>
          </w:p>
          <w:p w:rsidR="00BE1670" w:rsidRPr="0031042C" w:rsidRDefault="00BE1670" w:rsidP="00B33870">
            <w:pPr>
              <w:shd w:val="clear" w:color="auto" w:fill="FFFFFF"/>
              <w:spacing w:line="276" w:lineRule="auto"/>
              <w:jc w:val="both"/>
              <w:rPr>
                <w:sz w:val="20"/>
                <w:szCs w:val="20"/>
              </w:rPr>
            </w:pPr>
            <w:r w:rsidRPr="0031042C">
              <w:rPr>
                <w:sz w:val="20"/>
                <w:szCs w:val="20"/>
              </w:rPr>
              <w:t xml:space="preserve">в Отделении № 8597 Сбербанка России г. Челябинск </w:t>
            </w:r>
          </w:p>
          <w:p w:rsidR="00BE1670" w:rsidRPr="0031042C" w:rsidRDefault="00BE1670" w:rsidP="00B33870">
            <w:pPr>
              <w:shd w:val="clear" w:color="auto" w:fill="FFFFFF"/>
              <w:spacing w:line="276" w:lineRule="auto"/>
              <w:jc w:val="both"/>
              <w:rPr>
                <w:sz w:val="20"/>
                <w:szCs w:val="20"/>
              </w:rPr>
            </w:pPr>
            <w:r w:rsidRPr="0031042C">
              <w:rPr>
                <w:sz w:val="20"/>
                <w:szCs w:val="20"/>
              </w:rPr>
              <w:t>к/с №301018107000000006 02, БИК 04750</w:t>
            </w:r>
            <w:r w:rsidR="00165043">
              <w:rPr>
                <w:sz w:val="20"/>
                <w:szCs w:val="20"/>
              </w:rPr>
              <w:t>1</w:t>
            </w:r>
            <w:r w:rsidRPr="0031042C">
              <w:rPr>
                <w:sz w:val="20"/>
                <w:szCs w:val="20"/>
              </w:rPr>
              <w:t>602</w:t>
            </w:r>
          </w:p>
          <w:p w:rsidR="00BE1670" w:rsidRPr="0031042C" w:rsidRDefault="00BE1670" w:rsidP="00B33870">
            <w:pPr>
              <w:spacing w:line="276" w:lineRule="auto"/>
              <w:jc w:val="both"/>
              <w:rPr>
                <w:bCs/>
                <w:sz w:val="20"/>
                <w:szCs w:val="20"/>
              </w:rPr>
            </w:pPr>
          </w:p>
          <w:p w:rsidR="00BE1670" w:rsidRPr="0031042C" w:rsidRDefault="00BE1670" w:rsidP="00B33870">
            <w:pPr>
              <w:spacing w:line="276" w:lineRule="auto"/>
              <w:jc w:val="both"/>
              <w:rPr>
                <w:bCs/>
                <w:sz w:val="20"/>
                <w:szCs w:val="20"/>
              </w:rPr>
            </w:pPr>
          </w:p>
          <w:p w:rsidR="00BE1670" w:rsidRPr="0031042C" w:rsidRDefault="00BE1670" w:rsidP="00B33870">
            <w:pPr>
              <w:spacing w:line="276" w:lineRule="auto"/>
              <w:jc w:val="both"/>
              <w:rPr>
                <w:sz w:val="20"/>
                <w:szCs w:val="20"/>
              </w:rPr>
            </w:pPr>
            <w:r w:rsidRPr="0031042C">
              <w:rPr>
                <w:bCs/>
                <w:sz w:val="20"/>
                <w:szCs w:val="20"/>
              </w:rPr>
              <w:t>Управляющий директор</w:t>
            </w:r>
          </w:p>
          <w:p w:rsidR="00BE1670" w:rsidRPr="0031042C" w:rsidRDefault="00BE1670" w:rsidP="00B33870">
            <w:pPr>
              <w:spacing w:line="276" w:lineRule="auto"/>
              <w:jc w:val="both"/>
              <w:rPr>
                <w:b/>
                <w:bCs/>
                <w:sz w:val="20"/>
                <w:szCs w:val="20"/>
              </w:rPr>
            </w:pPr>
          </w:p>
          <w:p w:rsidR="00BE1670" w:rsidRPr="0031042C" w:rsidRDefault="00BE1670" w:rsidP="00B33870">
            <w:pPr>
              <w:spacing w:line="276" w:lineRule="auto"/>
              <w:jc w:val="both"/>
              <w:rPr>
                <w:sz w:val="20"/>
                <w:szCs w:val="20"/>
              </w:rPr>
            </w:pPr>
            <w:r w:rsidRPr="0031042C">
              <w:rPr>
                <w:b/>
                <w:bCs/>
                <w:sz w:val="20"/>
                <w:szCs w:val="20"/>
              </w:rPr>
              <w:t>_______________________________/</w:t>
            </w:r>
            <w:r w:rsidRPr="0031042C">
              <w:rPr>
                <w:sz w:val="20"/>
                <w:szCs w:val="20"/>
              </w:rPr>
              <w:t xml:space="preserve"> Р.М. Зайнуллин</w:t>
            </w:r>
            <w:r w:rsidRPr="0031042C">
              <w:rPr>
                <w:b/>
                <w:bCs/>
                <w:sz w:val="20"/>
                <w:szCs w:val="20"/>
              </w:rPr>
              <w:t xml:space="preserve"> /</w:t>
            </w:r>
          </w:p>
          <w:p w:rsidR="00BE1670" w:rsidRPr="0031042C" w:rsidRDefault="00BE1670" w:rsidP="00B33870">
            <w:pPr>
              <w:spacing w:line="276" w:lineRule="auto"/>
              <w:jc w:val="both"/>
              <w:rPr>
                <w:sz w:val="20"/>
                <w:szCs w:val="20"/>
              </w:rPr>
            </w:pPr>
            <w:r w:rsidRPr="0031042C">
              <w:rPr>
                <w:sz w:val="20"/>
                <w:szCs w:val="20"/>
              </w:rPr>
              <w:t>м.п.</w:t>
            </w:r>
          </w:p>
        </w:tc>
      </w:tr>
      <w:permEnd w:id="1590457143"/>
      <w:tr w:rsidR="000B5F85" w:rsidRPr="0031042C" w:rsidTr="00C45B0B">
        <w:trPr>
          <w:gridBefore w:val="1"/>
          <w:wBefore w:w="123" w:type="dxa"/>
          <w:cantSplit/>
        </w:trPr>
        <w:tc>
          <w:tcPr>
            <w:tcW w:w="5072" w:type="dxa"/>
            <w:shd w:val="clear" w:color="auto" w:fill="auto"/>
          </w:tcPr>
          <w:p w:rsidR="00BE1670" w:rsidRPr="0031042C" w:rsidRDefault="00BE1670" w:rsidP="00B33870">
            <w:pPr>
              <w:snapToGrid w:val="0"/>
              <w:spacing w:line="276" w:lineRule="auto"/>
              <w:jc w:val="both"/>
              <w:rPr>
                <w:sz w:val="20"/>
                <w:szCs w:val="20"/>
              </w:rPr>
            </w:pPr>
          </w:p>
        </w:tc>
        <w:tc>
          <w:tcPr>
            <w:tcW w:w="5405" w:type="dxa"/>
            <w:shd w:val="clear" w:color="auto" w:fill="auto"/>
          </w:tcPr>
          <w:p w:rsidR="00BE1670" w:rsidRPr="0031042C" w:rsidRDefault="00BE1670" w:rsidP="00B33870">
            <w:pPr>
              <w:snapToGrid w:val="0"/>
              <w:spacing w:line="276" w:lineRule="auto"/>
              <w:ind w:firstLine="34"/>
              <w:jc w:val="both"/>
              <w:rPr>
                <w:sz w:val="20"/>
                <w:szCs w:val="20"/>
              </w:rPr>
            </w:pPr>
          </w:p>
        </w:tc>
      </w:tr>
    </w:tbl>
    <w:p w:rsidR="0031042C" w:rsidRPr="0031042C" w:rsidRDefault="0031042C" w:rsidP="00B33870">
      <w:pPr>
        <w:widowControl w:val="0"/>
        <w:shd w:val="clear" w:color="auto" w:fill="FFFFFF"/>
        <w:spacing w:line="276" w:lineRule="auto"/>
        <w:ind w:left="720" w:firstLine="5400"/>
        <w:jc w:val="both"/>
        <w:rPr>
          <w:sz w:val="20"/>
          <w:szCs w:val="20"/>
        </w:rPr>
      </w:pPr>
    </w:p>
    <w:p w:rsidR="0031042C" w:rsidRPr="0031042C" w:rsidRDefault="0031042C" w:rsidP="0031042C">
      <w:pPr>
        <w:pStyle w:val="af0"/>
        <w:suppressAutoHyphens/>
        <w:spacing w:line="276" w:lineRule="auto"/>
        <w:ind w:left="0"/>
        <w:jc w:val="right"/>
        <w:rPr>
          <w:rFonts w:cs="Times New Roman"/>
          <w:color w:val="auto"/>
          <w:sz w:val="20"/>
          <w:szCs w:val="20"/>
        </w:rPr>
      </w:pPr>
      <w:permStart w:id="89920686" w:edGrp="everyone"/>
      <w:r w:rsidRPr="0031042C">
        <w:rPr>
          <w:rFonts w:cs="Times New Roman"/>
          <w:sz w:val="20"/>
          <w:szCs w:val="20"/>
        </w:rPr>
        <w:br w:type="page"/>
      </w:r>
      <w:r w:rsidRPr="0031042C">
        <w:rPr>
          <w:rFonts w:cs="Times New Roman"/>
          <w:color w:val="auto"/>
          <w:sz w:val="20"/>
          <w:szCs w:val="20"/>
        </w:rPr>
        <w:lastRenderedPageBreak/>
        <w:t>Приложение № 1</w:t>
      </w:r>
    </w:p>
    <w:p w:rsidR="0031042C" w:rsidRPr="0031042C" w:rsidRDefault="0031042C" w:rsidP="0031042C">
      <w:pPr>
        <w:pStyle w:val="af0"/>
        <w:suppressAutoHyphens/>
        <w:spacing w:line="276" w:lineRule="auto"/>
        <w:ind w:left="0"/>
        <w:jc w:val="right"/>
        <w:rPr>
          <w:rFonts w:cs="Times New Roman"/>
          <w:color w:val="auto"/>
          <w:sz w:val="20"/>
          <w:szCs w:val="20"/>
        </w:rPr>
      </w:pPr>
      <w:r w:rsidRPr="0031042C">
        <w:rPr>
          <w:rFonts w:cs="Times New Roman"/>
          <w:color w:val="auto"/>
          <w:sz w:val="20"/>
          <w:szCs w:val="20"/>
        </w:rPr>
        <w:t>к договору подряда № ___________________</w:t>
      </w:r>
    </w:p>
    <w:p w:rsidR="0031042C" w:rsidRPr="0031042C" w:rsidRDefault="0031042C" w:rsidP="0031042C">
      <w:pPr>
        <w:pStyle w:val="af0"/>
        <w:suppressAutoHyphens/>
        <w:spacing w:line="276" w:lineRule="auto"/>
        <w:ind w:left="0"/>
        <w:jc w:val="right"/>
        <w:rPr>
          <w:rFonts w:cs="Times New Roman"/>
          <w:color w:val="auto"/>
          <w:sz w:val="20"/>
          <w:szCs w:val="20"/>
        </w:rPr>
      </w:pPr>
      <w:r w:rsidRPr="0031042C">
        <w:rPr>
          <w:rFonts w:cs="Times New Roman"/>
          <w:color w:val="auto"/>
          <w:sz w:val="20"/>
          <w:szCs w:val="20"/>
        </w:rPr>
        <w:t>от «____» _________ 202__ г.</w:t>
      </w:r>
    </w:p>
    <w:p w:rsidR="0031042C" w:rsidRPr="0031042C" w:rsidRDefault="0031042C" w:rsidP="0031042C">
      <w:pPr>
        <w:pStyle w:val="af0"/>
        <w:suppressAutoHyphens/>
        <w:spacing w:line="276" w:lineRule="auto"/>
        <w:ind w:left="0"/>
        <w:jc w:val="right"/>
        <w:rPr>
          <w:rFonts w:cs="Times New Roman"/>
          <w:color w:val="auto"/>
          <w:sz w:val="20"/>
          <w:szCs w:val="20"/>
        </w:rPr>
      </w:pPr>
    </w:p>
    <w:permEnd w:id="89920686"/>
    <w:p w:rsidR="0031042C" w:rsidRPr="0031042C" w:rsidRDefault="0031042C" w:rsidP="0031042C">
      <w:pPr>
        <w:spacing w:line="360" w:lineRule="auto"/>
        <w:jc w:val="center"/>
        <w:rPr>
          <w:b/>
          <w:bCs/>
        </w:rPr>
      </w:pPr>
      <w:r w:rsidRPr="0031042C">
        <w:rPr>
          <w:rFonts w:eastAsia="Times New Roman"/>
          <w:b/>
          <w:bCs/>
        </w:rPr>
        <w:t>ТЕХНИЧЕСКОЕ ЗАДАНИЕ</w:t>
      </w:r>
    </w:p>
    <w:p w:rsidR="0031042C" w:rsidRPr="0031042C" w:rsidRDefault="0031042C" w:rsidP="0031042C">
      <w:pPr>
        <w:pStyle w:val="af0"/>
        <w:suppressAutoHyphens/>
        <w:spacing w:line="276" w:lineRule="auto"/>
        <w:jc w:val="right"/>
        <w:rPr>
          <w:rFonts w:cs="Times New Roman"/>
          <w:color w:val="auto"/>
          <w:sz w:val="20"/>
          <w:szCs w:val="20"/>
        </w:rPr>
      </w:pPr>
    </w:p>
    <w:p w:rsidR="0031042C" w:rsidRPr="0031042C" w:rsidRDefault="0031042C" w:rsidP="0031042C">
      <w:pPr>
        <w:spacing w:line="276" w:lineRule="auto"/>
        <w:ind w:firstLine="709"/>
        <w:jc w:val="both"/>
        <w:rPr>
          <w:sz w:val="20"/>
          <w:szCs w:val="20"/>
        </w:rPr>
      </w:pPr>
      <w:r w:rsidRPr="0031042C">
        <w:rPr>
          <w:b/>
          <w:sz w:val="20"/>
          <w:szCs w:val="20"/>
        </w:rPr>
        <w:t>Общество с ограниченной ответственностью «Агрофирма Ариант»</w:t>
      </w:r>
      <w:r w:rsidRPr="0031042C">
        <w:rPr>
          <w:sz w:val="20"/>
          <w:szCs w:val="20"/>
        </w:rPr>
        <w:t xml:space="preserve">, именуемое дальнейшем </w:t>
      </w:r>
      <w:r w:rsidRPr="0031042C">
        <w:rPr>
          <w:b/>
          <w:bCs/>
          <w:sz w:val="20"/>
          <w:szCs w:val="20"/>
        </w:rPr>
        <w:t>«Заказчик»</w:t>
      </w:r>
      <w:r w:rsidRPr="0031042C">
        <w:rPr>
          <w:sz w:val="20"/>
          <w:szCs w:val="20"/>
        </w:rPr>
        <w:t xml:space="preserve">, </w:t>
      </w:r>
      <w:permStart w:id="1124355532" w:edGrp="everyone"/>
      <w:r w:rsidRPr="0031042C">
        <w:rPr>
          <w:sz w:val="20"/>
          <w:szCs w:val="20"/>
        </w:rPr>
        <w:t xml:space="preserve">в лице </w:t>
      </w:r>
      <w:r w:rsidRPr="0031042C">
        <w:rPr>
          <w:spacing w:val="1"/>
          <w:sz w:val="20"/>
          <w:szCs w:val="20"/>
        </w:rPr>
        <w:t xml:space="preserve">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Хамитовны (зарегистрирована в реестре: №77/1955-н/77-2024-8-532) № 77 АД 5693948 от </w:t>
      </w:r>
      <w:r w:rsidRPr="0031042C">
        <w:rPr>
          <w:rFonts w:eastAsia="SimSun"/>
          <w:spacing w:val="1"/>
          <w:kern w:val="1"/>
          <w:sz w:val="20"/>
          <w:szCs w:val="20"/>
          <w:lang w:bidi="hi-IN"/>
        </w:rPr>
        <w:t>29</w:t>
      </w:r>
      <w:r w:rsidRPr="0031042C">
        <w:rPr>
          <w:spacing w:val="1"/>
          <w:sz w:val="20"/>
          <w:szCs w:val="20"/>
        </w:rPr>
        <w:t xml:space="preserve"> мая 202</w:t>
      </w:r>
      <w:r w:rsidRPr="0031042C">
        <w:rPr>
          <w:rFonts w:eastAsia="SimSun"/>
          <w:spacing w:val="1"/>
          <w:kern w:val="1"/>
          <w:sz w:val="20"/>
          <w:szCs w:val="20"/>
          <w:lang w:bidi="hi-IN"/>
        </w:rPr>
        <w:t>4</w:t>
      </w:r>
      <w:r w:rsidRPr="0031042C">
        <w:rPr>
          <w:spacing w:val="1"/>
          <w:sz w:val="20"/>
          <w:szCs w:val="20"/>
        </w:rPr>
        <w:t xml:space="preserve"> года</w:t>
      </w:r>
      <w:permEnd w:id="1124355532"/>
      <w:r w:rsidRPr="0031042C">
        <w:rPr>
          <w:spacing w:val="1"/>
          <w:sz w:val="20"/>
          <w:szCs w:val="20"/>
        </w:rPr>
        <w:t>,</w:t>
      </w:r>
      <w:r w:rsidRPr="0031042C">
        <w:rPr>
          <w:sz w:val="20"/>
          <w:szCs w:val="20"/>
        </w:rPr>
        <w:t xml:space="preserve"> с одной стороны и</w:t>
      </w:r>
    </w:p>
    <w:p w:rsidR="0031042C" w:rsidRPr="0031042C" w:rsidRDefault="0031042C" w:rsidP="0031042C">
      <w:pPr>
        <w:pStyle w:val="af0"/>
        <w:suppressAutoHyphens/>
        <w:spacing w:line="276" w:lineRule="auto"/>
        <w:ind w:left="0" w:firstLine="709"/>
        <w:jc w:val="both"/>
        <w:rPr>
          <w:rFonts w:cs="Times New Roman"/>
          <w:color w:val="auto"/>
          <w:sz w:val="20"/>
          <w:szCs w:val="20"/>
        </w:rPr>
      </w:pPr>
      <w:permStart w:id="1453866253" w:edGrp="everyone"/>
      <w:r w:rsidRPr="0031042C">
        <w:rPr>
          <w:rFonts w:cs="Times New Roman"/>
          <w:sz w:val="20"/>
          <w:szCs w:val="20"/>
        </w:rPr>
        <w:t xml:space="preserve">________________________________________________________, именуемое в дальнейшем </w:t>
      </w:r>
      <w:r w:rsidRPr="0031042C">
        <w:rPr>
          <w:rFonts w:cs="Times New Roman"/>
          <w:b/>
          <w:bCs/>
          <w:sz w:val="20"/>
          <w:szCs w:val="20"/>
        </w:rPr>
        <w:t>«Подрядчик»</w:t>
      </w:r>
      <w:r w:rsidRPr="0031042C">
        <w:rPr>
          <w:rFonts w:cs="Times New Roman"/>
          <w:sz w:val="20"/>
          <w:szCs w:val="20"/>
        </w:rPr>
        <w:t>, в лице ___________________________________________________, действующего на основании ____________________________________</w:t>
      </w:r>
      <w:permEnd w:id="1453866253"/>
      <w:r w:rsidRPr="0031042C">
        <w:rPr>
          <w:rFonts w:cs="Times New Roman"/>
          <w:sz w:val="20"/>
          <w:szCs w:val="20"/>
        </w:rPr>
        <w:t>, с другой стороны</w:t>
      </w:r>
      <w:r w:rsidRPr="0031042C">
        <w:rPr>
          <w:rFonts w:cs="Times New Roman"/>
          <w:color w:val="auto"/>
          <w:sz w:val="20"/>
          <w:szCs w:val="20"/>
        </w:rPr>
        <w:t>, согласовали следующи</w:t>
      </w:r>
      <w:r>
        <w:rPr>
          <w:rFonts w:cs="Times New Roman"/>
          <w:color w:val="auto"/>
          <w:sz w:val="20"/>
          <w:szCs w:val="20"/>
        </w:rPr>
        <w:t>е</w:t>
      </w:r>
      <w:r w:rsidRPr="0031042C">
        <w:rPr>
          <w:rFonts w:cs="Times New Roman"/>
          <w:color w:val="auto"/>
          <w:sz w:val="20"/>
          <w:szCs w:val="20"/>
        </w:rPr>
        <w:t xml:space="preserve"> условия, объем и перечень работ:</w:t>
      </w:r>
    </w:p>
    <w:p w:rsidR="0031042C" w:rsidRPr="00090493" w:rsidRDefault="0031042C" w:rsidP="0031042C">
      <w:pPr>
        <w:jc w:val="center"/>
        <w:rPr>
          <w:rFonts w:eastAsia="Times New Roman"/>
          <w:sz w:val="20"/>
          <w:szCs w:val="20"/>
        </w:rPr>
      </w:pPr>
    </w:p>
    <w:tbl>
      <w:tblPr>
        <w:tblW w:w="9636" w:type="dxa"/>
        <w:tblInd w:w="48" w:type="dxa"/>
        <w:tblCellMar>
          <w:top w:w="13" w:type="dxa"/>
          <w:left w:w="90" w:type="dxa"/>
          <w:right w:w="109" w:type="dxa"/>
        </w:tblCellMar>
        <w:tblLook w:val="04A0" w:firstRow="1" w:lastRow="0" w:firstColumn="1" w:lastColumn="0" w:noHBand="0" w:noVBand="1"/>
      </w:tblPr>
      <w:tblGrid>
        <w:gridCol w:w="498"/>
        <w:gridCol w:w="2158"/>
        <w:gridCol w:w="6980"/>
      </w:tblGrid>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sz w:val="20"/>
                <w:szCs w:val="20"/>
              </w:rPr>
            </w:pPr>
            <w:r w:rsidRPr="00BA054B">
              <w:rPr>
                <w:sz w:val="20"/>
                <w:szCs w:val="20"/>
              </w:rPr>
              <w:t>1</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sz w:val="20"/>
                <w:szCs w:val="20"/>
              </w:rPr>
              <w:t>Заказчик</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rFonts w:eastAsia="Times New Roman"/>
                <w:color w:val="00000A"/>
                <w:sz w:val="20"/>
                <w:szCs w:val="20"/>
              </w:rPr>
            </w:pPr>
            <w:r w:rsidRPr="00BA054B">
              <w:rPr>
                <w:rFonts w:eastAsia="Times New Roman"/>
                <w:sz w:val="20"/>
                <w:szCs w:val="20"/>
              </w:rPr>
              <w:t>Общество с ограниченной ответственностью «Агрофирма Ариант».</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sz w:val="20"/>
                <w:szCs w:val="20"/>
              </w:rPr>
            </w:pPr>
            <w:r w:rsidRPr="00BA054B">
              <w:rPr>
                <w:sz w:val="20"/>
                <w:szCs w:val="20"/>
              </w:rPr>
              <w:t>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sz w:val="20"/>
                <w:szCs w:val="20"/>
              </w:rPr>
              <w:t>Контактное лицо</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rFonts w:eastAsia="Times New Roman"/>
                <w:sz w:val="20"/>
                <w:szCs w:val="20"/>
              </w:rPr>
            </w:pPr>
            <w:r w:rsidRPr="00BA054B">
              <w:rPr>
                <w:rFonts w:eastAsia="Times New Roman"/>
                <w:sz w:val="20"/>
                <w:szCs w:val="20"/>
              </w:rPr>
              <w:t xml:space="preserve">Копытин Денис Геннадьевич, </w:t>
            </w:r>
            <w:hyperlink r:id="rId5" w:history="1">
              <w:r w:rsidRPr="00BA054B">
                <w:rPr>
                  <w:rStyle w:val="a3"/>
                  <w:rFonts w:eastAsia="Times New Roman"/>
                  <w:sz w:val="20"/>
                  <w:szCs w:val="20"/>
                </w:rPr>
                <w:t>kopytindg@afariant.ru</w:t>
              </w:r>
            </w:hyperlink>
            <w:r w:rsidRPr="00BA054B">
              <w:rPr>
                <w:rFonts w:eastAsia="Times New Roman"/>
                <w:sz w:val="20"/>
                <w:szCs w:val="20"/>
              </w:rPr>
              <w:t>, тел 8-912-062-13-81</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sz w:val="20"/>
                <w:szCs w:val="20"/>
              </w:rPr>
            </w:pPr>
            <w:r w:rsidRPr="00BA054B">
              <w:rPr>
                <w:sz w:val="20"/>
                <w:szCs w:val="20"/>
              </w:rPr>
              <w:t>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090493" w:rsidRPr="00BA054B" w:rsidRDefault="00090493" w:rsidP="00BA054B">
            <w:pPr>
              <w:rPr>
                <w:rFonts w:eastAsia="Times New Roman"/>
                <w:color w:val="00000A"/>
                <w:sz w:val="20"/>
                <w:szCs w:val="20"/>
              </w:rPr>
            </w:pPr>
            <w:r w:rsidRPr="00BA054B">
              <w:rPr>
                <w:sz w:val="20"/>
                <w:szCs w:val="20"/>
              </w:rPr>
              <w:t>Наименование объекта</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rFonts w:eastAsia="Times New Roman"/>
                <w:color w:val="00000A"/>
                <w:sz w:val="20"/>
                <w:szCs w:val="20"/>
              </w:rPr>
            </w:pPr>
            <w:r w:rsidRPr="00BA054B">
              <w:rPr>
                <w:sz w:val="20"/>
                <w:szCs w:val="20"/>
              </w:rPr>
              <w:t>Юргамышский элеватор.</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sz w:val="20"/>
                <w:szCs w:val="20"/>
              </w:rPr>
            </w:pPr>
            <w:r w:rsidRPr="00BA054B">
              <w:rPr>
                <w:sz w:val="20"/>
                <w:szCs w:val="20"/>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sz w:val="20"/>
                <w:szCs w:val="20"/>
              </w:rPr>
            </w:pPr>
            <w:r w:rsidRPr="00BA054B">
              <w:rPr>
                <w:rFonts w:eastAsia="Times New Roman"/>
                <w:color w:val="00000A"/>
                <w:sz w:val="20"/>
                <w:szCs w:val="20"/>
              </w:rPr>
              <w:t>Место расположения объекта</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sz w:val="20"/>
                <w:szCs w:val="20"/>
              </w:rPr>
            </w:pPr>
            <w:r w:rsidRPr="00BA054B">
              <w:rPr>
                <w:rFonts w:eastAsia="Times New Roman"/>
                <w:sz w:val="20"/>
                <w:szCs w:val="20"/>
              </w:rPr>
              <w:t>Курганская область, р.п. Юргамыш, ул. Линейная, д. 5а.</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sz w:val="20"/>
                <w:szCs w:val="20"/>
              </w:rPr>
            </w:pPr>
            <w:r w:rsidRPr="00BA054B">
              <w:rPr>
                <w:sz w:val="20"/>
                <w:szCs w:val="20"/>
              </w:rPr>
              <w:t>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sz w:val="20"/>
                <w:szCs w:val="20"/>
              </w:rPr>
            </w:pPr>
            <w:r w:rsidRPr="00BA054B">
              <w:rPr>
                <w:rFonts w:eastAsia="Times New Roman"/>
                <w:color w:val="00000A"/>
                <w:sz w:val="20"/>
                <w:szCs w:val="20"/>
              </w:rPr>
              <w:t>Цель задания</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sz w:val="20"/>
                <w:szCs w:val="20"/>
              </w:rPr>
            </w:pPr>
            <w:r w:rsidRPr="00BA054B">
              <w:rPr>
                <w:rFonts w:eastAsia="Times New Roman"/>
                <w:color w:val="00000A"/>
                <w:sz w:val="20"/>
                <w:szCs w:val="20"/>
              </w:rPr>
              <w:t>Строительно-монтажные работы по демонтажу старого ограждения и установке нового ограждения длиной 412 м.</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sz w:val="20"/>
                <w:szCs w:val="20"/>
              </w:rPr>
            </w:pPr>
            <w:r w:rsidRPr="00BA054B">
              <w:rPr>
                <w:sz w:val="20"/>
                <w:szCs w:val="20"/>
              </w:rPr>
              <w:t>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sz w:val="20"/>
                <w:szCs w:val="20"/>
              </w:rPr>
            </w:pPr>
            <w:r w:rsidRPr="00BA054B">
              <w:rPr>
                <w:rFonts w:eastAsia="Times New Roman"/>
                <w:color w:val="00000A"/>
                <w:sz w:val="20"/>
                <w:szCs w:val="20"/>
              </w:rPr>
              <w:t>Назначение работ</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sz w:val="20"/>
                <w:szCs w:val="20"/>
              </w:rPr>
            </w:pPr>
            <w:r w:rsidRPr="00BA054B">
              <w:rPr>
                <w:rFonts w:eastAsia="Times New Roman"/>
                <w:color w:val="00000A"/>
                <w:sz w:val="20"/>
                <w:szCs w:val="20"/>
              </w:rPr>
              <w:t>Соединение в общий контур территории элеватора с целью недопущения попадания посторонних людей и животных.</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sz w:val="20"/>
                <w:szCs w:val="20"/>
              </w:rPr>
            </w:pPr>
            <w:r w:rsidRPr="00BA054B">
              <w:rPr>
                <w:sz w:val="20"/>
                <w:szCs w:val="20"/>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sz w:val="20"/>
                <w:szCs w:val="20"/>
              </w:rPr>
            </w:pPr>
            <w:r w:rsidRPr="00BA054B">
              <w:rPr>
                <w:rFonts w:eastAsia="Times New Roman"/>
                <w:color w:val="00000A"/>
                <w:sz w:val="20"/>
                <w:szCs w:val="20"/>
              </w:rPr>
              <w:t>Климатические</w:t>
            </w:r>
          </w:p>
          <w:p w:rsidR="00090493" w:rsidRPr="00BA054B" w:rsidRDefault="00090493" w:rsidP="00BA054B">
            <w:pPr>
              <w:tabs>
                <w:tab w:val="center" w:pos="999"/>
                <w:tab w:val="right" w:pos="1959"/>
              </w:tabs>
              <w:rPr>
                <w:sz w:val="20"/>
                <w:szCs w:val="20"/>
              </w:rPr>
            </w:pPr>
            <w:r w:rsidRPr="00BA054B">
              <w:rPr>
                <w:rFonts w:eastAsia="Times New Roman"/>
                <w:color w:val="00000A"/>
                <w:sz w:val="20"/>
                <w:szCs w:val="20"/>
              </w:rPr>
              <w:t>условия</w:t>
            </w:r>
            <w:r w:rsidRPr="00BA054B">
              <w:rPr>
                <w:rFonts w:eastAsia="Times New Roman"/>
                <w:color w:val="00000A"/>
                <w:sz w:val="20"/>
                <w:szCs w:val="20"/>
              </w:rPr>
              <w:tab/>
              <w:t xml:space="preserve"> </w:t>
            </w:r>
            <w:r w:rsidRPr="00BA054B">
              <w:rPr>
                <w:rFonts w:eastAsia="Times New Roman"/>
                <w:color w:val="00000A"/>
                <w:sz w:val="20"/>
                <w:szCs w:val="20"/>
              </w:rPr>
              <w:tab/>
              <w:t>района</w:t>
            </w:r>
          </w:p>
          <w:p w:rsidR="00090493" w:rsidRPr="00BA054B" w:rsidRDefault="00090493" w:rsidP="00BA054B">
            <w:pPr>
              <w:rPr>
                <w:sz w:val="20"/>
                <w:szCs w:val="20"/>
              </w:rPr>
            </w:pPr>
            <w:r w:rsidRPr="00BA054B">
              <w:rPr>
                <w:rFonts w:eastAsia="Times New Roman"/>
                <w:color w:val="00000A"/>
                <w:sz w:val="20"/>
                <w:szCs w:val="20"/>
              </w:rPr>
              <w:t>строительства</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sz w:val="20"/>
                <w:szCs w:val="20"/>
              </w:rPr>
            </w:pPr>
            <w:r w:rsidRPr="00BA054B">
              <w:rPr>
                <w:rFonts w:eastAsia="Times New Roman"/>
                <w:sz w:val="20"/>
                <w:szCs w:val="20"/>
              </w:rPr>
              <w:t>Климатические параметры района строительства принять по СП</w:t>
            </w:r>
          </w:p>
          <w:p w:rsidR="00090493" w:rsidRPr="00BA054B" w:rsidRDefault="00090493" w:rsidP="00BA054B">
            <w:pPr>
              <w:jc w:val="both"/>
              <w:rPr>
                <w:sz w:val="20"/>
                <w:szCs w:val="20"/>
              </w:rPr>
            </w:pPr>
            <w:r w:rsidRPr="00BA054B">
              <w:rPr>
                <w:rFonts w:eastAsia="Times New Roman"/>
                <w:sz w:val="20"/>
                <w:szCs w:val="20"/>
              </w:rPr>
              <w:t>131.13330.2012</w:t>
            </w:r>
          </w:p>
          <w:p w:rsidR="00090493" w:rsidRPr="00BA054B" w:rsidRDefault="00090493" w:rsidP="00BA054B">
            <w:pPr>
              <w:jc w:val="both"/>
              <w:rPr>
                <w:sz w:val="20"/>
                <w:szCs w:val="20"/>
              </w:rPr>
            </w:pPr>
            <w:r w:rsidRPr="00BA054B">
              <w:rPr>
                <w:rFonts w:eastAsia="Times New Roman"/>
                <w:sz w:val="20"/>
                <w:szCs w:val="20"/>
              </w:rPr>
              <w:t>Расчетная снеговая нагрузка -320 кг/м2;</w:t>
            </w:r>
          </w:p>
          <w:p w:rsidR="00090493" w:rsidRPr="00BA054B" w:rsidRDefault="00090493" w:rsidP="00BA054B">
            <w:pPr>
              <w:jc w:val="both"/>
              <w:rPr>
                <w:sz w:val="20"/>
                <w:szCs w:val="20"/>
              </w:rPr>
            </w:pPr>
            <w:r w:rsidRPr="00BA054B">
              <w:rPr>
                <w:rFonts w:eastAsia="Times New Roman"/>
                <w:sz w:val="20"/>
                <w:szCs w:val="20"/>
              </w:rPr>
              <w:t>Нормативная ветровая нагрузка -30 кг/м2;</w:t>
            </w:r>
          </w:p>
          <w:p w:rsidR="00090493" w:rsidRPr="00BA054B" w:rsidRDefault="00090493" w:rsidP="00BA054B">
            <w:pPr>
              <w:jc w:val="both"/>
              <w:rPr>
                <w:sz w:val="20"/>
                <w:szCs w:val="20"/>
              </w:rPr>
            </w:pPr>
            <w:r w:rsidRPr="00BA054B">
              <w:rPr>
                <w:rFonts w:eastAsia="Times New Roman"/>
                <w:sz w:val="20"/>
                <w:szCs w:val="20"/>
              </w:rPr>
              <w:t>Температура наиболее холодной пятидневки - -32 °C; Принятая глубина промерзания, - 1,8 м.</w:t>
            </w:r>
          </w:p>
          <w:p w:rsidR="00090493" w:rsidRPr="00BA054B" w:rsidRDefault="00090493" w:rsidP="00BA054B">
            <w:pPr>
              <w:jc w:val="both"/>
              <w:rPr>
                <w:sz w:val="20"/>
                <w:szCs w:val="20"/>
              </w:rPr>
            </w:pPr>
            <w:r w:rsidRPr="00BA054B">
              <w:rPr>
                <w:rFonts w:eastAsia="Times New Roman"/>
                <w:sz w:val="20"/>
                <w:szCs w:val="20"/>
              </w:rPr>
              <w:t xml:space="preserve"> Грунты присутствующие в зоне работ: плодородный слой, суглинки, насыпной грунт, щебень.</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sz w:val="20"/>
                <w:szCs w:val="20"/>
              </w:rPr>
            </w:pPr>
            <w:r w:rsidRPr="00BA054B">
              <w:rPr>
                <w:sz w:val="20"/>
                <w:szCs w:val="20"/>
              </w:rPr>
              <w:t>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sz w:val="20"/>
                <w:szCs w:val="20"/>
              </w:rPr>
            </w:pPr>
            <w:r w:rsidRPr="00BA054B">
              <w:rPr>
                <w:rFonts w:eastAsia="Times New Roman"/>
                <w:color w:val="00000A"/>
                <w:sz w:val="20"/>
                <w:szCs w:val="20"/>
              </w:rPr>
              <w:t xml:space="preserve">Исходные данные для </w:t>
            </w:r>
          </w:p>
          <w:p w:rsidR="00090493" w:rsidRPr="00BA054B" w:rsidRDefault="00090493" w:rsidP="00BA054B">
            <w:pPr>
              <w:rPr>
                <w:sz w:val="20"/>
                <w:szCs w:val="20"/>
              </w:rPr>
            </w:pPr>
            <w:r w:rsidRPr="00BA054B">
              <w:rPr>
                <w:rFonts w:eastAsia="Times New Roman"/>
                <w:color w:val="00000A"/>
                <w:sz w:val="20"/>
                <w:szCs w:val="20"/>
              </w:rPr>
              <w:t xml:space="preserve">начала проведения </w:t>
            </w:r>
          </w:p>
          <w:p w:rsidR="00090493" w:rsidRPr="00BA054B" w:rsidRDefault="00090493" w:rsidP="00BA054B">
            <w:pPr>
              <w:rPr>
                <w:sz w:val="20"/>
                <w:szCs w:val="20"/>
              </w:rPr>
            </w:pPr>
            <w:r w:rsidRPr="00BA054B">
              <w:rPr>
                <w:rFonts w:eastAsia="Times New Roman"/>
                <w:color w:val="00000A"/>
                <w:sz w:val="20"/>
                <w:szCs w:val="20"/>
              </w:rPr>
              <w:t>СМР</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sz w:val="20"/>
                <w:szCs w:val="20"/>
              </w:rPr>
            </w:pPr>
            <w:r w:rsidRPr="00BA054B">
              <w:rPr>
                <w:rFonts w:eastAsia="Times New Roman"/>
                <w:color w:val="00000A"/>
                <w:sz w:val="20"/>
                <w:szCs w:val="20"/>
              </w:rPr>
              <w:t>Исходные данные СМР представляются Заказчиком, а именно:</w:t>
            </w:r>
          </w:p>
          <w:p w:rsidR="00090493" w:rsidRPr="00BA054B" w:rsidRDefault="00090493" w:rsidP="00BA054B">
            <w:pPr>
              <w:numPr>
                <w:ilvl w:val="0"/>
                <w:numId w:val="5"/>
              </w:numPr>
              <w:suppressAutoHyphens w:val="0"/>
              <w:ind w:left="0" w:hanging="360"/>
              <w:jc w:val="both"/>
              <w:rPr>
                <w:sz w:val="20"/>
                <w:szCs w:val="20"/>
              </w:rPr>
            </w:pPr>
            <w:r w:rsidRPr="00BA054B">
              <w:rPr>
                <w:rFonts w:eastAsia="Times New Roman"/>
                <w:color w:val="00000A"/>
                <w:sz w:val="20"/>
                <w:szCs w:val="20"/>
              </w:rPr>
              <w:t>План нового ограждения;</w:t>
            </w:r>
          </w:p>
          <w:p w:rsidR="00090493" w:rsidRPr="00BA054B" w:rsidRDefault="00090493" w:rsidP="00BA054B">
            <w:pPr>
              <w:numPr>
                <w:ilvl w:val="0"/>
                <w:numId w:val="5"/>
              </w:numPr>
              <w:suppressAutoHyphens w:val="0"/>
              <w:ind w:left="0" w:hanging="360"/>
              <w:jc w:val="both"/>
              <w:rPr>
                <w:sz w:val="20"/>
                <w:szCs w:val="20"/>
              </w:rPr>
            </w:pPr>
            <w:r w:rsidRPr="00BA054B">
              <w:rPr>
                <w:rFonts w:eastAsia="Times New Roman"/>
                <w:color w:val="00000A"/>
                <w:sz w:val="20"/>
                <w:szCs w:val="20"/>
              </w:rPr>
              <w:t>Эскиз конструктива ограждения из профнастила;</w:t>
            </w:r>
          </w:p>
          <w:p w:rsidR="00090493" w:rsidRPr="00BA054B" w:rsidRDefault="00090493" w:rsidP="00BA054B">
            <w:pPr>
              <w:numPr>
                <w:ilvl w:val="0"/>
                <w:numId w:val="5"/>
              </w:numPr>
              <w:suppressAutoHyphens w:val="0"/>
              <w:ind w:left="0" w:hanging="360"/>
              <w:jc w:val="both"/>
              <w:rPr>
                <w:sz w:val="20"/>
                <w:szCs w:val="20"/>
              </w:rPr>
            </w:pPr>
            <w:r w:rsidRPr="00BA054B">
              <w:rPr>
                <w:rFonts w:eastAsia="Times New Roman"/>
                <w:color w:val="00000A"/>
                <w:sz w:val="20"/>
                <w:szCs w:val="20"/>
              </w:rPr>
              <w:t>Эскиз конструкции ворот.</w:t>
            </w:r>
          </w:p>
          <w:p w:rsidR="00090493" w:rsidRPr="00BA054B" w:rsidRDefault="00090493" w:rsidP="00BA054B">
            <w:pPr>
              <w:jc w:val="both"/>
              <w:rPr>
                <w:sz w:val="20"/>
                <w:szCs w:val="20"/>
              </w:rPr>
            </w:pPr>
            <w:r w:rsidRPr="00BA054B">
              <w:rPr>
                <w:rFonts w:eastAsia="Times New Roman"/>
                <w:color w:val="00000A"/>
                <w:sz w:val="20"/>
                <w:szCs w:val="20"/>
              </w:rPr>
              <w:t xml:space="preserve"> Другие исходные данные, необходимость в которых может возникнуть в процессе строительства, предоставляются Заказчиком по запросу подрядной организации</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rFonts w:eastAsia="Times New Roman"/>
                <w:sz w:val="20"/>
                <w:szCs w:val="20"/>
              </w:rPr>
            </w:pPr>
            <w:r w:rsidRPr="00BA054B">
              <w:rPr>
                <w:rFonts w:eastAsia="Times New Roman"/>
                <w:sz w:val="20"/>
                <w:szCs w:val="20"/>
              </w:rPr>
              <w:t>9</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color w:val="00000A"/>
                <w:sz w:val="20"/>
                <w:szCs w:val="20"/>
              </w:rPr>
              <w:t>Общие требования к организации СМР</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До начала СМР подрядная организация обязана подготовить акт о приемке площадки под строительство и согласовать с заказчиком протокол о начале производства работ. Подготовить и показать доверенному лицу от заказчика, либо техническому надзору, журнал о ведении общих работ, журнал скрытых работ, журнал сварочных работ, журнал бетонных работ.  Выполняемые работы должны соответствовать требованиям: 1. Градостроительного кодекса Российской Федерации от 29.12.2004 №190-ФЗ; 2. Федерального закона Российской Федерации от 30.12.2009 №384-ФЗ «Технический регламент о безопасности зданий и сооружений»; 3. Федерального закона Российской Федерации от 22.07.2008 № 123-ФЗ «Технический регламент о требованиях пожарной безопасности»; 4. Федерального закона «Об охране окружающей среды» от 10.01.2002 №7-ФЗ; 5. Федерального закона от 09.02.2007 №16-ФЗ «О транспортной безопасности»; 6. Федерального закона от 21.07.1997 №116-</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ФЗ «О промышленной безопасности опасных производственных объектов».</w:t>
            </w:r>
          </w:p>
          <w:p w:rsidR="00090493" w:rsidRPr="00BA054B" w:rsidRDefault="00090493" w:rsidP="00BA054B">
            <w:pPr>
              <w:shd w:val="clear" w:color="auto" w:fill="FFFFFF"/>
              <w:jc w:val="both"/>
              <w:rPr>
                <w:rFonts w:eastAsia="Times New Roman"/>
                <w:color w:val="00000A"/>
                <w:sz w:val="20"/>
                <w:szCs w:val="20"/>
              </w:rPr>
            </w:pPr>
            <w:r w:rsidRPr="00BA054B">
              <w:rPr>
                <w:rFonts w:eastAsia="Times New Roman"/>
                <w:color w:val="00000A"/>
                <w:sz w:val="20"/>
                <w:szCs w:val="20"/>
              </w:rPr>
              <w:t>Оформить в установленном порядке пропуска на персонал и используемую технику с соблюдением всех требований по санитарным нормам, действующих на предприятии Заказчика. Пройти инструктаж в отделе охраны труда и Санитарной службе Заказчика. Оформить необходимые разрешения (наряд-допуски) на проведение работ с повышенной опасностью. Предоставить действующие удостоверения на ответственных (допускающих) при проведении работ повышенной опасности, при работе с грузоподъемными механизмами, при работе на</w:t>
            </w:r>
          </w:p>
          <w:p w:rsidR="00090493" w:rsidRPr="00BA054B" w:rsidRDefault="00090493" w:rsidP="00BA054B">
            <w:pPr>
              <w:shd w:val="clear" w:color="auto" w:fill="FFFFFF"/>
              <w:jc w:val="both"/>
              <w:rPr>
                <w:rFonts w:eastAsia="Times New Roman"/>
                <w:color w:val="00000A"/>
                <w:sz w:val="20"/>
                <w:szCs w:val="20"/>
              </w:rPr>
            </w:pPr>
            <w:r w:rsidRPr="00BA054B">
              <w:rPr>
                <w:rFonts w:eastAsia="Times New Roman"/>
                <w:color w:val="00000A"/>
                <w:sz w:val="20"/>
                <w:szCs w:val="20"/>
              </w:rPr>
              <w:t>высоте, если эти работы будут производится на территории Заказчика.</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rFonts w:eastAsia="Times New Roman"/>
                <w:sz w:val="20"/>
                <w:szCs w:val="20"/>
              </w:rPr>
            </w:pPr>
            <w:r w:rsidRPr="00BA054B">
              <w:rPr>
                <w:rFonts w:eastAsia="Times New Roman"/>
                <w:sz w:val="20"/>
                <w:szCs w:val="20"/>
              </w:rPr>
              <w:lastRenderedPageBreak/>
              <w:t>10</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color w:val="00000A"/>
                <w:sz w:val="20"/>
                <w:szCs w:val="20"/>
              </w:rPr>
              <w:t>Режим работы объекта</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Пятидневный. С 8-00 до 17-00.</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rFonts w:eastAsia="Times New Roman"/>
                <w:sz w:val="20"/>
                <w:szCs w:val="20"/>
              </w:rPr>
            </w:pPr>
            <w:r w:rsidRPr="00BA054B">
              <w:rPr>
                <w:rFonts w:eastAsia="Times New Roman"/>
                <w:sz w:val="20"/>
                <w:szCs w:val="20"/>
              </w:rPr>
              <w:t>11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color w:val="00000A"/>
                <w:sz w:val="20"/>
                <w:szCs w:val="20"/>
              </w:rPr>
              <w:t>Требования к качеству работ</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Согласно РД 34.15.132-96, ГОСТ 9.402-2004, СП 435.1325800.2018, ГОСТ 23118—2019, ГОСТ Р 57278-2016, СП 70.13330.2012, СП 325.1325800.2017, ГОСТ 19903- 2015, ГОСТ 24045-94,</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ГОСТ 30245-2003, СП 48.13330.2019 Организация строительства СНиП 12-01-2004.</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rFonts w:eastAsia="Times New Roman"/>
                <w:sz w:val="20"/>
                <w:szCs w:val="20"/>
              </w:rPr>
            </w:pPr>
            <w:r w:rsidRPr="00BA054B">
              <w:rPr>
                <w:rFonts w:eastAsia="Times New Roman"/>
                <w:sz w:val="20"/>
                <w:szCs w:val="20"/>
              </w:rPr>
              <w:t>12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color w:val="00000A"/>
                <w:sz w:val="20"/>
                <w:szCs w:val="20"/>
              </w:rPr>
              <w:t>Требования к безопасности объекта</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Подрядчик отвечает за строгое соблюдение правил техники безопасности, правил охраны труда при производстве работ на территории заказчика. Подрядчик несет ответственность за все действия своего персонала, в том числе и за соблюдение персоналом законодательства Российской Федерации.</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rFonts w:eastAsia="Times New Roman"/>
                <w:sz w:val="20"/>
                <w:szCs w:val="20"/>
              </w:rPr>
            </w:pPr>
            <w:r w:rsidRPr="00BA054B">
              <w:rPr>
                <w:rFonts w:eastAsia="Times New Roman"/>
                <w:sz w:val="20"/>
                <w:szCs w:val="20"/>
              </w:rPr>
              <w:t>13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color w:val="00000A"/>
                <w:sz w:val="20"/>
                <w:szCs w:val="20"/>
              </w:rPr>
              <w:t>Применение нормативных и руководящих документов</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rFonts w:eastAsia="Times New Roman"/>
                <w:color w:val="00000A"/>
                <w:sz w:val="20"/>
                <w:szCs w:val="20"/>
              </w:rPr>
            </w:pPr>
            <w:r w:rsidRPr="00BA054B">
              <w:rPr>
                <w:rFonts w:eastAsia="Times New Roman"/>
                <w:color w:val="1A1A1A"/>
                <w:sz w:val="20"/>
                <w:szCs w:val="20"/>
              </w:rPr>
              <w:t>Работы должны быть выполнены в соответствии с 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rFonts w:eastAsia="Times New Roman"/>
                <w:sz w:val="20"/>
                <w:szCs w:val="20"/>
              </w:rPr>
            </w:pPr>
            <w:r w:rsidRPr="00BA054B">
              <w:rPr>
                <w:rFonts w:eastAsia="Times New Roman"/>
                <w:sz w:val="20"/>
                <w:szCs w:val="20"/>
              </w:rPr>
              <w:t>14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color w:val="00000A"/>
                <w:sz w:val="20"/>
                <w:szCs w:val="20"/>
              </w:rPr>
              <w:t>Перечень работ</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 xml:space="preserve">-Демонтаж старого ограждения из металлического профлиста 412 м., опор ж/б 190х200х1800-44шт, опор из швеллера 16п длина 2000мм-43шт, опор ж\б длина 500мм обвязанных уголком металлическим 50х50х1500-20шт. Демонтированные строительные изделия и материалы передать Заказчику. Организовать вывоз строительного мусора и непригодных строительных материалов. </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 Планировка участка под ограждение шириной не менее 2 м. по всей длине устанавливаемого ограждения</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-Установка опор выполнить через 3000мм. профильной трубой 80х80х 3 ГОСТ 30245-2003. Длина профильной трубы 3500мм, из них 2500мм над уровнем земли, 1000мм с погружением в бетонное основание диаметром 300мм. При монтаже опор использовать бетон класса В 22.5.</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 xml:space="preserve">-Установку прожилин выполнить в три ряда профильной трубой 40х40х3 ГОСТ 30245-2003, длиной 3000мм. </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-Грунтование металлических поверхностей профильной трубы выполнить грунт-эмалью по ржавчине 3в1 на два раза.</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 Облицовку ограждения выполнить стальным оцинкованным профильным листом С8-0,5 мм ГОСТ 24045-94, шириной 1200мм, длиной 2500мм. При монтаже профильного листа использовать кровельные саморезы 4,8х35 с буром по металлу.</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-Выполнить монтаж ворот.</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-Установка опор выполнить через 4500мм профильной трубой 100*100*3 ГОСТ 30245-2003. Длина профильной трубы 3500мм, из них 2500мм над уровнем земли, 1000мм с погружением в бетонное основание диаметром 300мм. При монтаже опор использовать бетон класса В 22.5.</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-Установку прожилин выполнить в три ряда профильной трубой 40х40х3 ГОСТ 30245-2003.</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Зазор между грунтом и низом ограждения не должен превышать 100 мм.</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 xml:space="preserve">Все торцы стоек и прожилин (в местах технологических разрывов и с торцов) закрыть пластиковыми заглушками для предотвращения попадания влаги и дальнейшей коррозии внутри профильных труб. </w:t>
            </w:r>
          </w:p>
          <w:p w:rsidR="00090493" w:rsidRPr="00BA054B" w:rsidRDefault="00090493" w:rsidP="00BA054B">
            <w:pPr>
              <w:jc w:val="both"/>
              <w:rPr>
                <w:rFonts w:eastAsia="Times New Roman"/>
                <w:color w:val="1A1A1A"/>
                <w:sz w:val="20"/>
                <w:szCs w:val="20"/>
              </w:rPr>
            </w:pPr>
            <w:r w:rsidRPr="00BA054B">
              <w:rPr>
                <w:rFonts w:eastAsia="Times New Roman"/>
                <w:color w:val="00000A"/>
                <w:sz w:val="20"/>
                <w:szCs w:val="20"/>
              </w:rPr>
              <w:t>Верх ограждения выровнять по одной линии, при необходимости скачков ограждения по высоте из-за перепадов рельефа места скачков согласовать с Заказчиком.</w:t>
            </w:r>
          </w:p>
        </w:tc>
      </w:tr>
      <w:tr w:rsidR="00090493" w:rsidRPr="00BA054B" w:rsidTr="00BA054B">
        <w:trPr>
          <w:trHeight w:val="2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center"/>
              <w:rPr>
                <w:rFonts w:eastAsia="Times New Roman"/>
                <w:sz w:val="20"/>
                <w:szCs w:val="20"/>
              </w:rPr>
            </w:pPr>
            <w:r w:rsidRPr="00BA054B">
              <w:rPr>
                <w:rFonts w:eastAsia="Times New Roman"/>
                <w:sz w:val="20"/>
                <w:szCs w:val="20"/>
              </w:rPr>
              <w:t>15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color w:val="00000A"/>
                <w:sz w:val="20"/>
                <w:szCs w:val="20"/>
              </w:rPr>
              <w:t>Основные требования</w:t>
            </w:r>
          </w:p>
        </w:tc>
        <w:tc>
          <w:tcPr>
            <w:tcW w:w="6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493" w:rsidRPr="00BA054B" w:rsidRDefault="00090493" w:rsidP="00BA054B">
            <w:pPr>
              <w:jc w:val="both"/>
              <w:rPr>
                <w:sz w:val="20"/>
                <w:szCs w:val="20"/>
              </w:rPr>
            </w:pPr>
            <w:r w:rsidRPr="00BA054B">
              <w:rPr>
                <w:rFonts w:eastAsia="Times New Roman"/>
                <w:color w:val="00000A"/>
                <w:sz w:val="20"/>
                <w:szCs w:val="20"/>
              </w:rPr>
              <w:t>Материалы предоставляются подрядчиком.</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Подрядчику необходимо ознакомиться с правилами прохождения КПП и нахождения на территории предприятия.</w:t>
            </w:r>
          </w:p>
        </w:tc>
      </w:tr>
      <w:tr w:rsidR="00090493" w:rsidRPr="00BA054B" w:rsidTr="00BA054B">
        <w:trPr>
          <w:trHeight w:val="20"/>
        </w:trPr>
        <w:tc>
          <w:tcPr>
            <w:tcW w:w="498" w:type="dxa"/>
            <w:tcBorders>
              <w:top w:val="single" w:sz="4" w:space="0" w:color="000000"/>
              <w:left w:val="single" w:sz="4" w:space="0" w:color="000000"/>
              <w:bottom w:val="single" w:sz="4" w:space="0" w:color="auto"/>
              <w:right w:val="single" w:sz="4" w:space="0" w:color="000000"/>
            </w:tcBorders>
            <w:shd w:val="clear" w:color="auto" w:fill="auto"/>
            <w:vAlign w:val="center"/>
          </w:tcPr>
          <w:p w:rsidR="00090493" w:rsidRPr="00BA054B" w:rsidRDefault="00090493" w:rsidP="00BA054B">
            <w:pPr>
              <w:jc w:val="center"/>
              <w:rPr>
                <w:rFonts w:eastAsia="Times New Roman"/>
                <w:sz w:val="20"/>
                <w:szCs w:val="20"/>
              </w:rPr>
            </w:pPr>
            <w:r w:rsidRPr="00BA054B">
              <w:rPr>
                <w:rFonts w:eastAsia="Times New Roman"/>
                <w:sz w:val="20"/>
                <w:szCs w:val="20"/>
              </w:rPr>
              <w:t>16</w:t>
            </w:r>
          </w:p>
        </w:tc>
        <w:tc>
          <w:tcPr>
            <w:tcW w:w="2158" w:type="dxa"/>
            <w:tcBorders>
              <w:top w:val="single" w:sz="4" w:space="0" w:color="000000"/>
              <w:left w:val="single" w:sz="4" w:space="0" w:color="000000"/>
              <w:bottom w:val="single" w:sz="4" w:space="0" w:color="auto"/>
              <w:right w:val="single" w:sz="4" w:space="0" w:color="000000"/>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color w:val="00000A"/>
                <w:sz w:val="20"/>
                <w:szCs w:val="20"/>
              </w:rPr>
              <w:t>Требования к оформлению и передаче исполнительной документации</w:t>
            </w:r>
          </w:p>
        </w:tc>
        <w:tc>
          <w:tcPr>
            <w:tcW w:w="6980" w:type="dxa"/>
            <w:tcBorders>
              <w:top w:val="single" w:sz="4" w:space="0" w:color="000000"/>
              <w:left w:val="single" w:sz="4" w:space="0" w:color="000000"/>
              <w:bottom w:val="single" w:sz="4" w:space="0" w:color="auto"/>
              <w:right w:val="single" w:sz="4" w:space="0" w:color="000000"/>
            </w:tcBorders>
            <w:shd w:val="clear" w:color="auto" w:fill="auto"/>
            <w:vAlign w:val="center"/>
          </w:tcPr>
          <w:p w:rsidR="00090493" w:rsidRPr="00BA054B" w:rsidRDefault="00090493" w:rsidP="00BA054B">
            <w:pPr>
              <w:jc w:val="both"/>
              <w:rPr>
                <w:rFonts w:eastAsia="Times New Roman"/>
                <w:sz w:val="20"/>
                <w:szCs w:val="20"/>
              </w:rPr>
            </w:pPr>
            <w:r w:rsidRPr="00BA054B">
              <w:rPr>
                <w:rFonts w:eastAsia="Times New Roman"/>
                <w:sz w:val="20"/>
                <w:szCs w:val="20"/>
              </w:rPr>
              <w:t>Исполнительная документация оформляется на основании приказа № 344/пр от 16 мая 2023 года.</w:t>
            </w:r>
          </w:p>
          <w:p w:rsidR="00090493" w:rsidRPr="00BA054B" w:rsidRDefault="00090493" w:rsidP="00BA054B">
            <w:pPr>
              <w:jc w:val="both"/>
              <w:rPr>
                <w:sz w:val="20"/>
                <w:szCs w:val="20"/>
              </w:rPr>
            </w:pPr>
            <w:r w:rsidRPr="00BA054B">
              <w:rPr>
                <w:rFonts w:eastAsia="Times New Roman"/>
                <w:sz w:val="20"/>
                <w:szCs w:val="20"/>
              </w:rPr>
              <w:t>Исполнительная документация оформляется по факту исполнения с предоставлением журналов общих и скрытых работ.</w:t>
            </w:r>
          </w:p>
          <w:p w:rsidR="00090493" w:rsidRPr="00BA054B" w:rsidRDefault="00090493" w:rsidP="00BA054B">
            <w:pPr>
              <w:jc w:val="both"/>
              <w:rPr>
                <w:sz w:val="20"/>
                <w:szCs w:val="20"/>
              </w:rPr>
            </w:pPr>
            <w:r w:rsidRPr="00BA054B">
              <w:rPr>
                <w:rFonts w:eastAsia="Times New Roman"/>
                <w:color w:val="00000A"/>
                <w:sz w:val="20"/>
                <w:szCs w:val="20"/>
              </w:rPr>
              <w:t>Исполнительная документация должна быть представлена в следующем объеме:</w:t>
            </w:r>
          </w:p>
          <w:p w:rsidR="00090493" w:rsidRPr="00BA054B" w:rsidRDefault="00090493" w:rsidP="00BA054B">
            <w:pPr>
              <w:jc w:val="both"/>
              <w:rPr>
                <w:sz w:val="20"/>
                <w:szCs w:val="20"/>
              </w:rPr>
            </w:pPr>
            <w:r w:rsidRPr="00BA054B">
              <w:rPr>
                <w:rFonts w:eastAsia="Times New Roman"/>
                <w:color w:val="00000A"/>
                <w:sz w:val="20"/>
                <w:szCs w:val="20"/>
              </w:rPr>
              <w:t>2 (два) экземпляра на бумажном носителе;</w:t>
            </w:r>
          </w:p>
          <w:p w:rsidR="00090493" w:rsidRPr="00BA054B" w:rsidRDefault="00090493" w:rsidP="00BA054B">
            <w:pPr>
              <w:jc w:val="both"/>
              <w:rPr>
                <w:sz w:val="20"/>
                <w:szCs w:val="20"/>
              </w:rPr>
            </w:pPr>
            <w:r w:rsidRPr="00BA054B">
              <w:rPr>
                <w:rFonts w:eastAsia="Times New Roman"/>
                <w:color w:val="00000A"/>
                <w:sz w:val="20"/>
                <w:szCs w:val="20"/>
              </w:rPr>
              <w:t>1 (один) экземпляр на электронном носителе в виде файлов на оптическом, флеш- или ином носителе информации в формате;</w:t>
            </w:r>
          </w:p>
          <w:p w:rsidR="00090493" w:rsidRPr="00BA054B" w:rsidRDefault="00090493" w:rsidP="00BA054B">
            <w:pPr>
              <w:jc w:val="both"/>
              <w:rPr>
                <w:sz w:val="20"/>
                <w:szCs w:val="20"/>
              </w:rPr>
            </w:pPr>
            <w:r w:rsidRPr="00BA054B">
              <w:rPr>
                <w:rFonts w:eastAsia="Times New Roman"/>
                <w:color w:val="00000A"/>
                <w:sz w:val="20"/>
                <w:szCs w:val="20"/>
              </w:rPr>
              <w:t>Акты выполненных работ формата КС-2, формат КС-3;</w:t>
            </w:r>
          </w:p>
          <w:p w:rsidR="00090493" w:rsidRPr="00BA054B" w:rsidRDefault="00090493" w:rsidP="00BA054B">
            <w:pPr>
              <w:jc w:val="both"/>
              <w:rPr>
                <w:sz w:val="20"/>
                <w:szCs w:val="20"/>
              </w:rPr>
            </w:pPr>
            <w:r w:rsidRPr="00BA054B">
              <w:rPr>
                <w:rFonts w:eastAsia="Times New Roman"/>
                <w:color w:val="00000A"/>
                <w:sz w:val="20"/>
                <w:szCs w:val="20"/>
              </w:rPr>
              <w:t>Исполнительные схемы; Исполнительная сьемка;</w:t>
            </w:r>
          </w:p>
          <w:p w:rsidR="00090493" w:rsidRPr="00BA054B" w:rsidRDefault="00090493" w:rsidP="00BA054B">
            <w:pPr>
              <w:jc w:val="both"/>
              <w:rPr>
                <w:sz w:val="20"/>
                <w:szCs w:val="20"/>
              </w:rPr>
            </w:pPr>
            <w:r w:rsidRPr="00BA054B">
              <w:rPr>
                <w:rFonts w:eastAsia="Times New Roman"/>
                <w:color w:val="00000A"/>
                <w:sz w:val="20"/>
                <w:szCs w:val="20"/>
              </w:rPr>
              <w:t>Акты скрытых работ;</w:t>
            </w:r>
          </w:p>
          <w:p w:rsidR="00090493" w:rsidRPr="00BA054B" w:rsidRDefault="00090493" w:rsidP="00BA054B">
            <w:pPr>
              <w:jc w:val="both"/>
              <w:rPr>
                <w:sz w:val="20"/>
                <w:szCs w:val="20"/>
              </w:rPr>
            </w:pPr>
            <w:r w:rsidRPr="00BA054B">
              <w:rPr>
                <w:rFonts w:eastAsia="Times New Roman"/>
                <w:color w:val="00000A"/>
                <w:sz w:val="20"/>
                <w:szCs w:val="20"/>
              </w:rPr>
              <w:t>Общий журнал работ;</w:t>
            </w:r>
          </w:p>
          <w:p w:rsidR="00090493" w:rsidRPr="00BA054B" w:rsidRDefault="00090493" w:rsidP="00BA054B">
            <w:pPr>
              <w:jc w:val="both"/>
              <w:rPr>
                <w:sz w:val="20"/>
                <w:szCs w:val="20"/>
              </w:rPr>
            </w:pPr>
            <w:r w:rsidRPr="00BA054B">
              <w:rPr>
                <w:rFonts w:eastAsia="Times New Roman"/>
                <w:color w:val="00000A"/>
                <w:sz w:val="20"/>
                <w:szCs w:val="20"/>
              </w:rPr>
              <w:t>Журнал бетонных работ;</w:t>
            </w:r>
          </w:p>
          <w:p w:rsidR="00090493" w:rsidRPr="00BA054B" w:rsidRDefault="00090493" w:rsidP="00BA054B">
            <w:pPr>
              <w:jc w:val="both"/>
              <w:rPr>
                <w:sz w:val="20"/>
                <w:szCs w:val="20"/>
              </w:rPr>
            </w:pPr>
            <w:r w:rsidRPr="00BA054B">
              <w:rPr>
                <w:rFonts w:eastAsia="Times New Roman"/>
                <w:color w:val="00000A"/>
                <w:sz w:val="20"/>
                <w:szCs w:val="20"/>
              </w:rPr>
              <w:t>Акт об окончании ПНР;</w:t>
            </w:r>
          </w:p>
          <w:p w:rsidR="00090493" w:rsidRPr="00BA054B" w:rsidRDefault="00090493" w:rsidP="00BA054B">
            <w:pPr>
              <w:jc w:val="both"/>
              <w:rPr>
                <w:sz w:val="20"/>
                <w:szCs w:val="20"/>
              </w:rPr>
            </w:pPr>
            <w:r w:rsidRPr="00BA054B">
              <w:rPr>
                <w:rFonts w:eastAsia="Times New Roman"/>
                <w:color w:val="00000A"/>
                <w:sz w:val="20"/>
                <w:szCs w:val="20"/>
              </w:rPr>
              <w:lastRenderedPageBreak/>
              <w:t>Сертификаты соответствия, качества, декларации и т.д. (на применяемые материалы);</w:t>
            </w:r>
          </w:p>
          <w:p w:rsidR="00090493" w:rsidRPr="00BA054B" w:rsidRDefault="00090493" w:rsidP="00BA054B">
            <w:pPr>
              <w:jc w:val="both"/>
              <w:rPr>
                <w:sz w:val="20"/>
                <w:szCs w:val="20"/>
              </w:rPr>
            </w:pPr>
            <w:r w:rsidRPr="00BA054B">
              <w:rPr>
                <w:rFonts w:eastAsia="Times New Roman"/>
                <w:color w:val="00000A"/>
                <w:sz w:val="20"/>
                <w:szCs w:val="20"/>
              </w:rPr>
              <w:t>Паспорта на используемые материалы и оборудование; Протоколы огнезащиты и др. испытаний (если используются данные материалы);</w:t>
            </w:r>
          </w:p>
          <w:p w:rsidR="00090493" w:rsidRPr="00BA054B" w:rsidRDefault="00090493" w:rsidP="00BA054B">
            <w:pPr>
              <w:jc w:val="both"/>
              <w:rPr>
                <w:sz w:val="20"/>
                <w:szCs w:val="20"/>
              </w:rPr>
            </w:pPr>
            <w:r w:rsidRPr="00BA054B">
              <w:rPr>
                <w:rFonts w:eastAsia="Times New Roman"/>
                <w:color w:val="00000A"/>
                <w:sz w:val="20"/>
                <w:szCs w:val="20"/>
              </w:rPr>
              <w:t>Акт приемки выполненных работ;</w:t>
            </w:r>
          </w:p>
          <w:p w:rsidR="00090493" w:rsidRPr="00BA054B" w:rsidRDefault="00090493" w:rsidP="00BA054B">
            <w:pPr>
              <w:jc w:val="both"/>
              <w:rPr>
                <w:rFonts w:eastAsia="Times New Roman"/>
                <w:color w:val="00000A"/>
                <w:sz w:val="20"/>
                <w:szCs w:val="20"/>
              </w:rPr>
            </w:pPr>
            <w:r w:rsidRPr="00BA054B">
              <w:rPr>
                <w:rFonts w:eastAsia="Times New Roman"/>
                <w:color w:val="00000A"/>
                <w:sz w:val="20"/>
                <w:szCs w:val="20"/>
              </w:rPr>
              <w:t>Приказ о создании рабочей группы по приемке выполненных работ.</w:t>
            </w:r>
          </w:p>
        </w:tc>
      </w:tr>
      <w:tr w:rsidR="00090493" w:rsidRPr="00BA054B" w:rsidTr="00BA054B">
        <w:trPr>
          <w:trHeight w:val="2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090493" w:rsidRPr="00BA054B" w:rsidRDefault="00090493" w:rsidP="00BA054B">
            <w:pPr>
              <w:jc w:val="center"/>
              <w:rPr>
                <w:rFonts w:eastAsia="Times New Roman"/>
                <w:sz w:val="20"/>
                <w:szCs w:val="20"/>
              </w:rPr>
            </w:pPr>
            <w:r w:rsidRPr="00BA054B">
              <w:rPr>
                <w:rFonts w:eastAsia="Times New Roman"/>
                <w:sz w:val="20"/>
                <w:szCs w:val="20"/>
              </w:rPr>
              <w:lastRenderedPageBreak/>
              <w:t>17</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090493" w:rsidRPr="00BA054B" w:rsidRDefault="00090493" w:rsidP="00BA054B">
            <w:pPr>
              <w:rPr>
                <w:rFonts w:eastAsia="Times New Roman"/>
                <w:color w:val="00000A"/>
                <w:sz w:val="20"/>
                <w:szCs w:val="20"/>
              </w:rPr>
            </w:pPr>
            <w:r w:rsidRPr="00BA054B">
              <w:rPr>
                <w:rFonts w:eastAsia="Times New Roman"/>
                <w:sz w:val="20"/>
                <w:szCs w:val="20"/>
              </w:rPr>
              <w:t>Треб</w:t>
            </w:r>
            <w:r w:rsidRPr="00BA054B">
              <w:rPr>
                <w:rFonts w:eastAsia="Times New Roman"/>
                <w:color w:val="00000A"/>
                <w:sz w:val="20"/>
                <w:szCs w:val="20"/>
              </w:rPr>
              <w:t>ования к исполнителю</w:t>
            </w:r>
          </w:p>
        </w:tc>
        <w:tc>
          <w:tcPr>
            <w:tcW w:w="6980" w:type="dxa"/>
            <w:tcBorders>
              <w:top w:val="single" w:sz="4" w:space="0" w:color="auto"/>
              <w:left w:val="single" w:sz="4" w:space="0" w:color="auto"/>
              <w:bottom w:val="single" w:sz="4" w:space="0" w:color="auto"/>
              <w:right w:val="single" w:sz="4" w:space="0" w:color="auto"/>
            </w:tcBorders>
            <w:shd w:val="clear" w:color="auto" w:fill="auto"/>
            <w:vAlign w:val="center"/>
          </w:tcPr>
          <w:p w:rsidR="00090493" w:rsidRPr="00BA054B" w:rsidRDefault="00090493" w:rsidP="00BA054B">
            <w:pPr>
              <w:rPr>
                <w:sz w:val="20"/>
                <w:szCs w:val="20"/>
              </w:rPr>
            </w:pPr>
            <w:r w:rsidRPr="00BA054B">
              <w:rPr>
                <w:sz w:val="20"/>
                <w:szCs w:val="20"/>
              </w:rPr>
              <w:t>Подрядчик должен иметь необходимый опыт в проведении подобных работ.</w:t>
            </w:r>
          </w:p>
          <w:p w:rsidR="00090493" w:rsidRPr="00BA054B" w:rsidRDefault="00090493" w:rsidP="00BA054B">
            <w:pPr>
              <w:rPr>
                <w:sz w:val="20"/>
                <w:szCs w:val="20"/>
              </w:rPr>
            </w:pPr>
            <w:r w:rsidRPr="00BA054B">
              <w:rPr>
                <w:sz w:val="20"/>
                <w:szCs w:val="20"/>
              </w:rPr>
              <w:t>Подрядчик должен иметь все необходимые инструменты и оборудование для выполнения полного объема работ.</w:t>
            </w:r>
          </w:p>
          <w:p w:rsidR="00090493" w:rsidRPr="00BA054B" w:rsidRDefault="00090493" w:rsidP="00BA054B">
            <w:pPr>
              <w:rPr>
                <w:sz w:val="20"/>
                <w:szCs w:val="20"/>
              </w:rPr>
            </w:pPr>
            <w:r w:rsidRPr="00BA054B">
              <w:rPr>
                <w:sz w:val="20"/>
                <w:szCs w:val="20"/>
              </w:rPr>
              <w:t>Подрядчик должен иметь необходимое количество ИТР — не менее одного на каждый объект, указанных в штатном расписании организации и квалифицированный персонал для обеспечения выполнения всех видов работ в установленные договором сроки.</w:t>
            </w:r>
          </w:p>
          <w:p w:rsidR="00090493" w:rsidRPr="00BA054B" w:rsidRDefault="00090493" w:rsidP="00BA054B">
            <w:pPr>
              <w:rPr>
                <w:sz w:val="20"/>
                <w:szCs w:val="20"/>
              </w:rPr>
            </w:pPr>
            <w:r w:rsidRPr="00BA054B">
              <w:rPr>
                <w:sz w:val="20"/>
                <w:szCs w:val="20"/>
              </w:rPr>
              <w:t>При необходимости использования при проведении работ спецтехники, Подрядчик должен предоставить действующие договора на эту спецтехнику или письменное уведомление сторонних организаций о готовности предоставить эту технику для проведения работ согласно предоставленному календарному графику.</w:t>
            </w:r>
          </w:p>
        </w:tc>
      </w:tr>
    </w:tbl>
    <w:p w:rsidR="0031042C" w:rsidRPr="00090493" w:rsidRDefault="0031042C" w:rsidP="0031042C">
      <w:pPr>
        <w:spacing w:line="360" w:lineRule="auto"/>
        <w:jc w:val="both"/>
        <w:rPr>
          <w:rFonts w:eastAsia="Times New Roman"/>
          <w:sz w:val="20"/>
          <w:szCs w:val="20"/>
        </w:rPr>
      </w:pPr>
    </w:p>
    <w:p w:rsidR="00090493" w:rsidRPr="00090493" w:rsidRDefault="00090493" w:rsidP="0031042C">
      <w:pPr>
        <w:spacing w:line="360" w:lineRule="auto"/>
        <w:jc w:val="both"/>
        <w:rPr>
          <w:rFonts w:eastAsia="Times New Roman"/>
          <w:sz w:val="20"/>
          <w:szCs w:val="20"/>
        </w:rPr>
      </w:pPr>
    </w:p>
    <w:tbl>
      <w:tblPr>
        <w:tblW w:w="10600" w:type="dxa"/>
        <w:tblInd w:w="-35" w:type="dxa"/>
        <w:tblLayout w:type="fixed"/>
        <w:tblCellMar>
          <w:left w:w="107" w:type="dxa"/>
        </w:tblCellMar>
        <w:tblLook w:val="0000" w:firstRow="0" w:lastRow="0" w:firstColumn="0" w:lastColumn="0" w:noHBand="0" w:noVBand="0"/>
      </w:tblPr>
      <w:tblGrid>
        <w:gridCol w:w="123"/>
        <w:gridCol w:w="5072"/>
        <w:gridCol w:w="5405"/>
      </w:tblGrid>
      <w:tr w:rsidR="0031042C" w:rsidRPr="0031042C" w:rsidTr="003D62CB">
        <w:trPr>
          <w:gridBefore w:val="1"/>
          <w:wBefore w:w="123" w:type="dxa"/>
          <w:cantSplit/>
          <w:trHeight w:hRule="exact" w:val="571"/>
        </w:trPr>
        <w:tc>
          <w:tcPr>
            <w:tcW w:w="5072" w:type="dxa"/>
            <w:shd w:val="clear" w:color="auto" w:fill="auto"/>
          </w:tcPr>
          <w:p w:rsidR="0031042C" w:rsidRPr="0031042C" w:rsidRDefault="0031042C" w:rsidP="003D62CB">
            <w:pPr>
              <w:spacing w:line="276" w:lineRule="auto"/>
              <w:jc w:val="both"/>
              <w:rPr>
                <w:sz w:val="20"/>
                <w:szCs w:val="20"/>
              </w:rPr>
            </w:pPr>
            <w:permStart w:id="1430860374" w:edGrp="everyone" w:colFirst="0" w:colLast="0"/>
            <w:r w:rsidRPr="0031042C">
              <w:rPr>
                <w:b/>
                <w:sz w:val="20"/>
                <w:szCs w:val="20"/>
              </w:rPr>
              <w:t>Подрядчик:</w:t>
            </w:r>
          </w:p>
          <w:p w:rsidR="0031042C" w:rsidRPr="0031042C" w:rsidRDefault="0031042C" w:rsidP="003D62CB">
            <w:pPr>
              <w:spacing w:line="276" w:lineRule="auto"/>
              <w:jc w:val="both"/>
              <w:rPr>
                <w:sz w:val="20"/>
                <w:szCs w:val="20"/>
              </w:rPr>
            </w:pPr>
            <w:r w:rsidRPr="0031042C">
              <w:rPr>
                <w:b/>
                <w:sz w:val="20"/>
                <w:szCs w:val="20"/>
              </w:rPr>
              <w:t>___________________________</w:t>
            </w:r>
          </w:p>
        </w:tc>
        <w:tc>
          <w:tcPr>
            <w:tcW w:w="5405" w:type="dxa"/>
            <w:shd w:val="clear" w:color="auto" w:fill="auto"/>
          </w:tcPr>
          <w:p w:rsidR="0031042C" w:rsidRPr="0031042C" w:rsidRDefault="0031042C" w:rsidP="003D62CB">
            <w:pPr>
              <w:spacing w:line="276" w:lineRule="auto"/>
              <w:jc w:val="both"/>
              <w:rPr>
                <w:sz w:val="20"/>
                <w:szCs w:val="20"/>
              </w:rPr>
            </w:pPr>
            <w:r w:rsidRPr="0031042C">
              <w:rPr>
                <w:b/>
                <w:sz w:val="20"/>
                <w:szCs w:val="20"/>
              </w:rPr>
              <w:t>Заказчик:</w:t>
            </w:r>
          </w:p>
          <w:p w:rsidR="0031042C" w:rsidRPr="0031042C" w:rsidRDefault="0031042C" w:rsidP="003D62CB">
            <w:pPr>
              <w:spacing w:line="276" w:lineRule="auto"/>
              <w:jc w:val="both"/>
              <w:rPr>
                <w:sz w:val="20"/>
                <w:szCs w:val="20"/>
              </w:rPr>
            </w:pPr>
            <w:r w:rsidRPr="0031042C">
              <w:rPr>
                <w:b/>
                <w:sz w:val="20"/>
                <w:szCs w:val="20"/>
              </w:rPr>
              <w:t>ООО «Агрофирма Ариант»</w:t>
            </w:r>
          </w:p>
        </w:tc>
      </w:tr>
      <w:tr w:rsidR="0031042C" w:rsidRPr="0031042C" w:rsidTr="003D62CB">
        <w:trPr>
          <w:cantSplit/>
          <w:trHeight w:val="789"/>
        </w:trPr>
        <w:tc>
          <w:tcPr>
            <w:tcW w:w="5195" w:type="dxa"/>
            <w:gridSpan w:val="2"/>
            <w:shd w:val="clear" w:color="auto" w:fill="auto"/>
          </w:tcPr>
          <w:p w:rsidR="0031042C" w:rsidRPr="0031042C" w:rsidRDefault="0031042C" w:rsidP="003D62CB">
            <w:pPr>
              <w:shd w:val="clear" w:color="auto" w:fill="FFFFFF"/>
              <w:spacing w:line="276" w:lineRule="auto"/>
              <w:jc w:val="both"/>
              <w:rPr>
                <w:sz w:val="20"/>
                <w:szCs w:val="20"/>
              </w:rPr>
            </w:pPr>
            <w:permStart w:id="901977183" w:edGrp="everyone" w:colFirst="0" w:colLast="0"/>
            <w:permEnd w:id="1430860374"/>
            <w:r w:rsidRPr="0031042C">
              <w:rPr>
                <w:sz w:val="20"/>
                <w:szCs w:val="20"/>
              </w:rPr>
              <w:t>Юр. адрес: __________________________________</w:t>
            </w:r>
          </w:p>
          <w:p w:rsidR="0031042C" w:rsidRPr="0031042C" w:rsidRDefault="0031042C" w:rsidP="003D62CB">
            <w:pPr>
              <w:shd w:val="clear" w:color="auto" w:fill="FFFFFF"/>
              <w:spacing w:line="276" w:lineRule="auto"/>
              <w:jc w:val="both"/>
              <w:rPr>
                <w:sz w:val="20"/>
                <w:szCs w:val="20"/>
              </w:rPr>
            </w:pPr>
            <w:r w:rsidRPr="0031042C">
              <w:rPr>
                <w:sz w:val="20"/>
                <w:szCs w:val="20"/>
              </w:rPr>
              <w:t xml:space="preserve">Почтовый адрес: _____________________________  </w:t>
            </w:r>
          </w:p>
          <w:p w:rsidR="0031042C" w:rsidRPr="0031042C" w:rsidRDefault="0031042C" w:rsidP="003D62CB">
            <w:pPr>
              <w:shd w:val="clear" w:color="auto" w:fill="FFFFFF"/>
              <w:spacing w:line="276" w:lineRule="auto"/>
              <w:jc w:val="both"/>
              <w:rPr>
                <w:sz w:val="20"/>
                <w:szCs w:val="20"/>
              </w:rPr>
            </w:pPr>
            <w:r w:rsidRPr="0031042C">
              <w:rPr>
                <w:sz w:val="20"/>
                <w:szCs w:val="20"/>
              </w:rPr>
              <w:t>e-mail: _____________________________________</w:t>
            </w:r>
          </w:p>
          <w:p w:rsidR="0031042C" w:rsidRPr="0031042C" w:rsidRDefault="0031042C" w:rsidP="003D62CB">
            <w:pPr>
              <w:shd w:val="clear" w:color="auto" w:fill="FFFFFF"/>
              <w:spacing w:line="276" w:lineRule="auto"/>
              <w:jc w:val="both"/>
              <w:rPr>
                <w:sz w:val="20"/>
                <w:szCs w:val="20"/>
              </w:rPr>
            </w:pPr>
            <w:proofErr w:type="gramStart"/>
            <w:r w:rsidRPr="0031042C">
              <w:rPr>
                <w:sz w:val="20"/>
                <w:szCs w:val="20"/>
              </w:rPr>
              <w:t>Тел.:_</w:t>
            </w:r>
            <w:proofErr w:type="gramEnd"/>
            <w:r w:rsidRPr="0031042C">
              <w:rPr>
                <w:sz w:val="20"/>
                <w:szCs w:val="20"/>
              </w:rPr>
              <w:t xml:space="preserve">______________________________________ </w:t>
            </w:r>
          </w:p>
          <w:p w:rsidR="0031042C" w:rsidRPr="0031042C" w:rsidRDefault="0031042C" w:rsidP="003D62CB">
            <w:pPr>
              <w:shd w:val="clear" w:color="auto" w:fill="FFFFFF"/>
              <w:spacing w:line="276" w:lineRule="auto"/>
              <w:jc w:val="both"/>
              <w:rPr>
                <w:sz w:val="20"/>
                <w:szCs w:val="20"/>
              </w:rPr>
            </w:pPr>
            <w:r w:rsidRPr="0031042C">
              <w:rPr>
                <w:sz w:val="20"/>
                <w:szCs w:val="20"/>
              </w:rPr>
              <w:t>ОГРН______________________________________</w:t>
            </w:r>
          </w:p>
          <w:p w:rsidR="0031042C" w:rsidRPr="0031042C" w:rsidRDefault="0031042C" w:rsidP="003D62CB">
            <w:pPr>
              <w:shd w:val="clear" w:color="auto" w:fill="FFFFFF"/>
              <w:spacing w:line="276" w:lineRule="auto"/>
              <w:jc w:val="both"/>
              <w:rPr>
                <w:sz w:val="20"/>
                <w:szCs w:val="20"/>
              </w:rPr>
            </w:pPr>
            <w:r w:rsidRPr="0031042C">
              <w:rPr>
                <w:sz w:val="20"/>
                <w:szCs w:val="20"/>
              </w:rPr>
              <w:t>ИНН_______________ КПП___________________</w:t>
            </w:r>
          </w:p>
          <w:p w:rsidR="0031042C" w:rsidRPr="0031042C" w:rsidRDefault="0031042C" w:rsidP="003D62CB">
            <w:pPr>
              <w:shd w:val="clear" w:color="auto" w:fill="FFFFFF"/>
              <w:spacing w:line="276" w:lineRule="auto"/>
              <w:jc w:val="both"/>
              <w:rPr>
                <w:sz w:val="20"/>
                <w:szCs w:val="20"/>
              </w:rPr>
            </w:pPr>
            <w:r w:rsidRPr="0031042C">
              <w:rPr>
                <w:sz w:val="20"/>
                <w:szCs w:val="20"/>
              </w:rPr>
              <w:t xml:space="preserve">ОКВЭД_____________________________________   </w:t>
            </w:r>
          </w:p>
          <w:p w:rsidR="0031042C" w:rsidRPr="0031042C" w:rsidRDefault="0031042C" w:rsidP="003D62CB">
            <w:pPr>
              <w:shd w:val="clear" w:color="auto" w:fill="FFFFFF"/>
              <w:spacing w:line="276" w:lineRule="auto"/>
              <w:jc w:val="both"/>
              <w:rPr>
                <w:sz w:val="20"/>
                <w:szCs w:val="20"/>
              </w:rPr>
            </w:pPr>
            <w:r w:rsidRPr="0031042C">
              <w:rPr>
                <w:sz w:val="20"/>
                <w:szCs w:val="20"/>
              </w:rPr>
              <w:t>р/</w:t>
            </w:r>
            <w:r w:rsidRPr="0031042C">
              <w:rPr>
                <w:sz w:val="20"/>
                <w:szCs w:val="20"/>
                <w:lang w:val="en-US"/>
              </w:rPr>
              <w:t>c</w:t>
            </w:r>
            <w:r w:rsidRPr="0031042C">
              <w:rPr>
                <w:sz w:val="20"/>
                <w:szCs w:val="20"/>
              </w:rPr>
              <w:t xml:space="preserve"> №_______________________________________</w:t>
            </w:r>
          </w:p>
          <w:p w:rsidR="0031042C" w:rsidRPr="0031042C" w:rsidRDefault="0031042C" w:rsidP="003D62CB">
            <w:pPr>
              <w:shd w:val="clear" w:color="auto" w:fill="FFFFFF"/>
              <w:spacing w:line="276" w:lineRule="auto"/>
              <w:jc w:val="both"/>
              <w:rPr>
                <w:sz w:val="20"/>
                <w:szCs w:val="20"/>
              </w:rPr>
            </w:pPr>
            <w:r w:rsidRPr="0031042C">
              <w:rPr>
                <w:sz w:val="20"/>
                <w:szCs w:val="20"/>
              </w:rPr>
              <w:t xml:space="preserve">в___________________________________________ </w:t>
            </w:r>
          </w:p>
          <w:p w:rsidR="0031042C" w:rsidRPr="0031042C" w:rsidRDefault="0031042C" w:rsidP="003D62CB">
            <w:pPr>
              <w:shd w:val="clear" w:color="auto" w:fill="FFFFFF"/>
              <w:spacing w:line="276" w:lineRule="auto"/>
              <w:jc w:val="both"/>
              <w:rPr>
                <w:sz w:val="20"/>
                <w:szCs w:val="20"/>
              </w:rPr>
            </w:pPr>
            <w:r w:rsidRPr="0031042C">
              <w:rPr>
                <w:sz w:val="20"/>
                <w:szCs w:val="20"/>
              </w:rPr>
              <w:t>к/</w:t>
            </w:r>
            <w:r w:rsidRPr="0031042C">
              <w:rPr>
                <w:sz w:val="20"/>
                <w:szCs w:val="20"/>
                <w:lang w:val="en-US"/>
              </w:rPr>
              <w:t>c</w:t>
            </w:r>
            <w:r w:rsidRPr="0031042C">
              <w:rPr>
                <w:sz w:val="20"/>
                <w:szCs w:val="20"/>
              </w:rPr>
              <w:t xml:space="preserve"> №_______________________________________</w:t>
            </w:r>
          </w:p>
          <w:p w:rsidR="0031042C" w:rsidRPr="0031042C" w:rsidRDefault="0031042C" w:rsidP="003D62CB">
            <w:pPr>
              <w:shd w:val="clear" w:color="auto" w:fill="FFFFFF"/>
              <w:spacing w:line="276" w:lineRule="auto"/>
              <w:jc w:val="both"/>
              <w:rPr>
                <w:sz w:val="20"/>
                <w:szCs w:val="20"/>
              </w:rPr>
            </w:pPr>
            <w:r w:rsidRPr="0031042C">
              <w:rPr>
                <w:sz w:val="20"/>
                <w:szCs w:val="20"/>
              </w:rPr>
              <w:t>БИК________________________________________</w:t>
            </w:r>
          </w:p>
          <w:p w:rsidR="0031042C" w:rsidRPr="0031042C" w:rsidRDefault="0031042C" w:rsidP="003D62CB">
            <w:pPr>
              <w:shd w:val="clear" w:color="auto" w:fill="FFFFFF"/>
              <w:spacing w:line="276" w:lineRule="auto"/>
              <w:jc w:val="both"/>
              <w:rPr>
                <w:sz w:val="20"/>
                <w:szCs w:val="20"/>
              </w:rPr>
            </w:pPr>
          </w:p>
          <w:p w:rsidR="0031042C" w:rsidRPr="0031042C" w:rsidRDefault="0031042C" w:rsidP="003D62CB">
            <w:pPr>
              <w:shd w:val="clear" w:color="auto" w:fill="FFFFFF"/>
              <w:spacing w:line="276" w:lineRule="auto"/>
              <w:jc w:val="both"/>
              <w:rPr>
                <w:sz w:val="20"/>
                <w:szCs w:val="20"/>
              </w:rPr>
            </w:pPr>
            <w:r w:rsidRPr="0031042C">
              <w:rPr>
                <w:sz w:val="20"/>
                <w:szCs w:val="20"/>
              </w:rPr>
              <w:t>________________________</w:t>
            </w:r>
          </w:p>
          <w:p w:rsidR="0031042C" w:rsidRPr="0031042C" w:rsidRDefault="0031042C" w:rsidP="003D62CB">
            <w:pPr>
              <w:shd w:val="clear" w:color="auto" w:fill="FFFFFF"/>
              <w:spacing w:line="276" w:lineRule="auto"/>
              <w:jc w:val="both"/>
              <w:rPr>
                <w:sz w:val="20"/>
                <w:szCs w:val="20"/>
              </w:rPr>
            </w:pPr>
          </w:p>
          <w:p w:rsidR="0031042C" w:rsidRPr="0031042C" w:rsidRDefault="0031042C" w:rsidP="003D62CB">
            <w:pPr>
              <w:shd w:val="clear" w:color="auto" w:fill="FFFFFF"/>
              <w:spacing w:line="276" w:lineRule="auto"/>
              <w:jc w:val="both"/>
              <w:rPr>
                <w:sz w:val="20"/>
                <w:szCs w:val="20"/>
              </w:rPr>
            </w:pPr>
            <w:r w:rsidRPr="0031042C">
              <w:rPr>
                <w:sz w:val="20"/>
                <w:szCs w:val="20"/>
              </w:rPr>
              <w:t>___________________________/ _____________ /</w:t>
            </w:r>
          </w:p>
          <w:p w:rsidR="0031042C" w:rsidRPr="0031042C" w:rsidRDefault="0031042C" w:rsidP="003D62CB">
            <w:pPr>
              <w:pStyle w:val="BodyText2"/>
              <w:spacing w:line="276" w:lineRule="auto"/>
              <w:jc w:val="both"/>
              <w:rPr>
                <w:b w:val="0"/>
                <w:sz w:val="20"/>
                <w:szCs w:val="20"/>
              </w:rPr>
            </w:pPr>
            <w:r w:rsidRPr="0031042C">
              <w:rPr>
                <w:b w:val="0"/>
                <w:sz w:val="20"/>
                <w:szCs w:val="20"/>
              </w:rPr>
              <w:t>м.п.</w:t>
            </w:r>
          </w:p>
        </w:tc>
        <w:tc>
          <w:tcPr>
            <w:tcW w:w="5405" w:type="dxa"/>
            <w:shd w:val="clear" w:color="auto" w:fill="auto"/>
          </w:tcPr>
          <w:p w:rsidR="0031042C" w:rsidRPr="0031042C" w:rsidRDefault="0031042C" w:rsidP="003D62CB">
            <w:pPr>
              <w:shd w:val="clear" w:color="auto" w:fill="FFFFFF"/>
              <w:spacing w:line="276" w:lineRule="auto"/>
              <w:jc w:val="both"/>
              <w:rPr>
                <w:sz w:val="20"/>
                <w:szCs w:val="20"/>
              </w:rPr>
            </w:pPr>
            <w:r w:rsidRPr="0031042C">
              <w:rPr>
                <w:sz w:val="20"/>
                <w:szCs w:val="20"/>
              </w:rPr>
              <w:t xml:space="preserve">Юр. адрес: 457011, Челябинская обл., Увельский р-н, с. Рождественка, ул. Совхозная, д. 2.                                                        </w:t>
            </w:r>
          </w:p>
          <w:p w:rsidR="0031042C" w:rsidRPr="0031042C" w:rsidRDefault="0031042C" w:rsidP="003D62CB">
            <w:pPr>
              <w:shd w:val="clear" w:color="auto" w:fill="FFFFFF"/>
              <w:spacing w:line="276" w:lineRule="auto"/>
              <w:jc w:val="both"/>
              <w:rPr>
                <w:sz w:val="20"/>
                <w:szCs w:val="20"/>
              </w:rPr>
            </w:pPr>
            <w:r w:rsidRPr="0031042C">
              <w:rPr>
                <w:sz w:val="20"/>
                <w:szCs w:val="20"/>
              </w:rPr>
              <w:t>Почтовый адрес: г. Челябинск, ул. Блюхера, д. 211</w:t>
            </w:r>
          </w:p>
          <w:p w:rsidR="0031042C" w:rsidRPr="0031042C" w:rsidRDefault="0031042C" w:rsidP="003D62CB">
            <w:pPr>
              <w:shd w:val="clear" w:color="auto" w:fill="FFFFFF"/>
              <w:spacing w:line="276" w:lineRule="auto"/>
              <w:jc w:val="both"/>
              <w:rPr>
                <w:sz w:val="20"/>
                <w:szCs w:val="20"/>
              </w:rPr>
            </w:pPr>
            <w:r w:rsidRPr="0031042C">
              <w:rPr>
                <w:sz w:val="20"/>
                <w:szCs w:val="20"/>
              </w:rPr>
              <w:t>Тел.: (351) 245-03-45</w:t>
            </w:r>
          </w:p>
          <w:p w:rsidR="0031042C" w:rsidRPr="0031042C" w:rsidRDefault="0031042C" w:rsidP="003D62CB">
            <w:pPr>
              <w:shd w:val="clear" w:color="auto" w:fill="FFFFFF"/>
              <w:spacing w:line="276" w:lineRule="auto"/>
              <w:jc w:val="both"/>
              <w:rPr>
                <w:sz w:val="20"/>
                <w:szCs w:val="20"/>
                <w:lang w:val="en-US"/>
              </w:rPr>
            </w:pPr>
            <w:r w:rsidRPr="0031042C">
              <w:rPr>
                <w:sz w:val="20"/>
                <w:szCs w:val="20"/>
                <w:lang w:val="en-US"/>
              </w:rPr>
              <w:t>e-mail: info@ariant.ru</w:t>
            </w:r>
          </w:p>
          <w:p w:rsidR="0031042C" w:rsidRPr="0031042C" w:rsidRDefault="0031042C" w:rsidP="003D62CB">
            <w:pPr>
              <w:shd w:val="clear" w:color="auto" w:fill="FFFFFF"/>
              <w:spacing w:line="276" w:lineRule="auto"/>
              <w:jc w:val="both"/>
              <w:rPr>
                <w:sz w:val="20"/>
                <w:szCs w:val="20"/>
                <w:lang w:val="en-US"/>
              </w:rPr>
            </w:pPr>
            <w:r w:rsidRPr="0031042C">
              <w:rPr>
                <w:sz w:val="20"/>
                <w:szCs w:val="20"/>
              </w:rPr>
              <w:t>ОГРН</w:t>
            </w:r>
            <w:r w:rsidRPr="0031042C">
              <w:rPr>
                <w:sz w:val="20"/>
                <w:szCs w:val="20"/>
                <w:lang w:val="en-US"/>
              </w:rPr>
              <w:t xml:space="preserve"> 1137424000207 </w:t>
            </w:r>
            <w:r w:rsidRPr="0031042C">
              <w:rPr>
                <w:sz w:val="20"/>
                <w:szCs w:val="20"/>
              </w:rPr>
              <w:t>ИНН</w:t>
            </w:r>
            <w:r w:rsidRPr="0031042C">
              <w:rPr>
                <w:sz w:val="20"/>
                <w:szCs w:val="20"/>
                <w:lang w:val="en-US"/>
              </w:rPr>
              <w:t xml:space="preserve"> 7424030241, </w:t>
            </w:r>
          </w:p>
          <w:p w:rsidR="0031042C" w:rsidRPr="0031042C" w:rsidRDefault="0031042C" w:rsidP="003D62CB">
            <w:pPr>
              <w:shd w:val="clear" w:color="auto" w:fill="FFFFFF"/>
              <w:spacing w:line="276" w:lineRule="auto"/>
              <w:jc w:val="both"/>
              <w:rPr>
                <w:sz w:val="20"/>
                <w:szCs w:val="20"/>
              </w:rPr>
            </w:pPr>
            <w:r w:rsidRPr="0031042C">
              <w:rPr>
                <w:sz w:val="20"/>
                <w:szCs w:val="20"/>
              </w:rPr>
              <w:t>КПП 742401001</w:t>
            </w:r>
          </w:p>
          <w:p w:rsidR="0031042C" w:rsidRPr="0031042C" w:rsidRDefault="0031042C" w:rsidP="003D62CB">
            <w:pPr>
              <w:shd w:val="clear" w:color="auto" w:fill="FFFFFF"/>
              <w:spacing w:line="276" w:lineRule="auto"/>
              <w:jc w:val="both"/>
              <w:rPr>
                <w:sz w:val="20"/>
                <w:szCs w:val="20"/>
              </w:rPr>
            </w:pPr>
            <w:r w:rsidRPr="0031042C">
              <w:rPr>
                <w:sz w:val="20"/>
                <w:szCs w:val="20"/>
              </w:rPr>
              <w:t>р/с №40702810672190103148</w:t>
            </w:r>
          </w:p>
          <w:p w:rsidR="0031042C" w:rsidRPr="0031042C" w:rsidRDefault="0031042C" w:rsidP="003D62CB">
            <w:pPr>
              <w:shd w:val="clear" w:color="auto" w:fill="FFFFFF"/>
              <w:spacing w:line="276" w:lineRule="auto"/>
              <w:jc w:val="both"/>
              <w:rPr>
                <w:sz w:val="20"/>
                <w:szCs w:val="20"/>
              </w:rPr>
            </w:pPr>
            <w:r w:rsidRPr="0031042C">
              <w:rPr>
                <w:sz w:val="20"/>
                <w:szCs w:val="20"/>
              </w:rPr>
              <w:t xml:space="preserve">в Отделении № 8597 Сбербанка России г. Челябинск </w:t>
            </w:r>
          </w:p>
          <w:p w:rsidR="0031042C" w:rsidRPr="0031042C" w:rsidRDefault="0031042C" w:rsidP="003D62CB">
            <w:pPr>
              <w:shd w:val="clear" w:color="auto" w:fill="FFFFFF"/>
              <w:spacing w:line="276" w:lineRule="auto"/>
              <w:jc w:val="both"/>
              <w:rPr>
                <w:sz w:val="20"/>
                <w:szCs w:val="20"/>
              </w:rPr>
            </w:pPr>
            <w:r w:rsidRPr="0031042C">
              <w:rPr>
                <w:sz w:val="20"/>
                <w:szCs w:val="20"/>
              </w:rPr>
              <w:t>к/с №301018107000000006 02, БИК 04750 602</w:t>
            </w:r>
          </w:p>
          <w:p w:rsidR="0031042C" w:rsidRPr="0031042C" w:rsidRDefault="0031042C" w:rsidP="003D62CB">
            <w:pPr>
              <w:spacing w:line="276" w:lineRule="auto"/>
              <w:jc w:val="both"/>
              <w:rPr>
                <w:bCs/>
                <w:sz w:val="20"/>
                <w:szCs w:val="20"/>
              </w:rPr>
            </w:pPr>
          </w:p>
          <w:p w:rsidR="0031042C" w:rsidRPr="0031042C" w:rsidRDefault="0031042C" w:rsidP="003D62CB">
            <w:pPr>
              <w:spacing w:line="276" w:lineRule="auto"/>
              <w:jc w:val="both"/>
              <w:rPr>
                <w:bCs/>
                <w:sz w:val="20"/>
                <w:szCs w:val="20"/>
              </w:rPr>
            </w:pPr>
          </w:p>
          <w:p w:rsidR="0031042C" w:rsidRPr="0031042C" w:rsidRDefault="0031042C" w:rsidP="003D62CB">
            <w:pPr>
              <w:spacing w:line="276" w:lineRule="auto"/>
              <w:jc w:val="both"/>
              <w:rPr>
                <w:sz w:val="20"/>
                <w:szCs w:val="20"/>
              </w:rPr>
            </w:pPr>
            <w:r w:rsidRPr="0031042C">
              <w:rPr>
                <w:bCs/>
                <w:sz w:val="20"/>
                <w:szCs w:val="20"/>
              </w:rPr>
              <w:t>Управляющий директор</w:t>
            </w:r>
          </w:p>
          <w:p w:rsidR="0031042C" w:rsidRPr="0031042C" w:rsidRDefault="0031042C" w:rsidP="003D62CB">
            <w:pPr>
              <w:spacing w:line="276" w:lineRule="auto"/>
              <w:jc w:val="both"/>
              <w:rPr>
                <w:b/>
                <w:bCs/>
                <w:sz w:val="20"/>
                <w:szCs w:val="20"/>
              </w:rPr>
            </w:pPr>
          </w:p>
          <w:p w:rsidR="0031042C" w:rsidRPr="0031042C" w:rsidRDefault="0031042C" w:rsidP="003D62CB">
            <w:pPr>
              <w:spacing w:line="276" w:lineRule="auto"/>
              <w:jc w:val="both"/>
              <w:rPr>
                <w:sz w:val="20"/>
                <w:szCs w:val="20"/>
              </w:rPr>
            </w:pPr>
            <w:r w:rsidRPr="0031042C">
              <w:rPr>
                <w:b/>
                <w:bCs/>
                <w:sz w:val="20"/>
                <w:szCs w:val="20"/>
              </w:rPr>
              <w:t>_______________________________/</w:t>
            </w:r>
            <w:r w:rsidRPr="0031042C">
              <w:rPr>
                <w:sz w:val="20"/>
                <w:szCs w:val="20"/>
              </w:rPr>
              <w:t xml:space="preserve"> Р.М. Зайнуллин</w:t>
            </w:r>
            <w:r w:rsidRPr="0031042C">
              <w:rPr>
                <w:b/>
                <w:bCs/>
                <w:sz w:val="20"/>
                <w:szCs w:val="20"/>
              </w:rPr>
              <w:t xml:space="preserve"> /</w:t>
            </w:r>
          </w:p>
          <w:p w:rsidR="0031042C" w:rsidRPr="0031042C" w:rsidRDefault="0031042C" w:rsidP="003D62CB">
            <w:pPr>
              <w:spacing w:line="276" w:lineRule="auto"/>
              <w:jc w:val="both"/>
              <w:rPr>
                <w:sz w:val="20"/>
                <w:szCs w:val="20"/>
              </w:rPr>
            </w:pPr>
            <w:r w:rsidRPr="0031042C">
              <w:rPr>
                <w:sz w:val="20"/>
                <w:szCs w:val="20"/>
              </w:rPr>
              <w:t>м.п.</w:t>
            </w:r>
          </w:p>
        </w:tc>
      </w:tr>
      <w:permEnd w:id="901977183"/>
      <w:tr w:rsidR="0031042C" w:rsidRPr="0031042C" w:rsidTr="003D62CB">
        <w:trPr>
          <w:gridBefore w:val="1"/>
          <w:wBefore w:w="123" w:type="dxa"/>
          <w:cantSplit/>
        </w:trPr>
        <w:tc>
          <w:tcPr>
            <w:tcW w:w="5072" w:type="dxa"/>
            <w:shd w:val="clear" w:color="auto" w:fill="auto"/>
          </w:tcPr>
          <w:p w:rsidR="0031042C" w:rsidRPr="0031042C" w:rsidRDefault="0031042C" w:rsidP="003D62CB">
            <w:pPr>
              <w:snapToGrid w:val="0"/>
              <w:spacing w:line="276" w:lineRule="auto"/>
              <w:jc w:val="both"/>
              <w:rPr>
                <w:sz w:val="20"/>
                <w:szCs w:val="20"/>
              </w:rPr>
            </w:pPr>
          </w:p>
        </w:tc>
        <w:tc>
          <w:tcPr>
            <w:tcW w:w="5405" w:type="dxa"/>
            <w:shd w:val="clear" w:color="auto" w:fill="auto"/>
          </w:tcPr>
          <w:p w:rsidR="0031042C" w:rsidRPr="0031042C" w:rsidRDefault="0031042C" w:rsidP="003D62CB">
            <w:pPr>
              <w:snapToGrid w:val="0"/>
              <w:spacing w:line="276" w:lineRule="auto"/>
              <w:ind w:firstLine="34"/>
              <w:jc w:val="both"/>
              <w:rPr>
                <w:sz w:val="20"/>
                <w:szCs w:val="20"/>
              </w:rPr>
            </w:pPr>
          </w:p>
        </w:tc>
      </w:tr>
    </w:tbl>
    <w:p w:rsidR="0031042C" w:rsidRPr="0031042C" w:rsidRDefault="0031042C" w:rsidP="00B33870">
      <w:pPr>
        <w:widowControl w:val="0"/>
        <w:shd w:val="clear" w:color="auto" w:fill="FFFFFF"/>
        <w:spacing w:line="276" w:lineRule="auto"/>
        <w:ind w:left="720" w:firstLine="5400"/>
        <w:jc w:val="both"/>
        <w:rPr>
          <w:sz w:val="20"/>
          <w:szCs w:val="20"/>
        </w:rPr>
      </w:pPr>
      <w:permStart w:id="956777861" w:edGrp="everyone"/>
      <w:permEnd w:id="956777861"/>
    </w:p>
    <w:sectPr w:rsidR="0031042C" w:rsidRPr="0031042C" w:rsidSect="00C45B0B">
      <w:pgSz w:w="11906" w:h="16838"/>
      <w:pgMar w:top="851"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B8C274"/>
    <w:name w:val="WW8Num1"/>
    <w:lvl w:ilvl="0">
      <w:start w:val="1"/>
      <w:numFmt w:val="decimal"/>
      <w:lvlText w:val="%1."/>
      <w:lvlJc w:val="left"/>
      <w:pPr>
        <w:tabs>
          <w:tab w:val="num" w:pos="0"/>
        </w:tabs>
        <w:ind w:left="360" w:hanging="360"/>
      </w:pPr>
      <w:rPr>
        <w:rFonts w:ascii="Times New Roman" w:hAnsi="Times New Roman" w:cs="Times New Roman"/>
        <w:b w:val="0"/>
        <w:bCs/>
        <w:sz w:val="24"/>
        <w:szCs w:val="20"/>
      </w:rPr>
    </w:lvl>
    <w:lvl w:ilvl="1">
      <w:start w:val="8"/>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08"/>
        </w:tabs>
        <w:ind w:left="639" w:hanging="360"/>
      </w:pPr>
      <w:rPr>
        <w:rFonts w:cs="Times New Roman"/>
        <w:b/>
        <w:sz w:val="20"/>
        <w:szCs w:val="20"/>
      </w:rPr>
    </w:lvl>
    <w:lvl w:ilvl="1">
      <w:start w:val="1"/>
      <w:numFmt w:val="lowerLetter"/>
      <w:lvlText w:val="%2."/>
      <w:lvlJc w:val="left"/>
      <w:pPr>
        <w:tabs>
          <w:tab w:val="num" w:pos="0"/>
        </w:tabs>
        <w:ind w:left="1359" w:hanging="360"/>
      </w:pPr>
      <w:rPr>
        <w:rFonts w:cs="Times New Roman"/>
      </w:rPr>
    </w:lvl>
    <w:lvl w:ilvl="2">
      <w:start w:val="1"/>
      <w:numFmt w:val="lowerRoman"/>
      <w:lvlText w:val="%3."/>
      <w:lvlJc w:val="right"/>
      <w:pPr>
        <w:tabs>
          <w:tab w:val="num" w:pos="0"/>
        </w:tabs>
        <w:ind w:left="2079" w:hanging="180"/>
      </w:pPr>
      <w:rPr>
        <w:rFonts w:cs="Times New Roman"/>
      </w:rPr>
    </w:lvl>
    <w:lvl w:ilvl="3">
      <w:start w:val="1"/>
      <w:numFmt w:val="decimal"/>
      <w:lvlText w:val="%4."/>
      <w:lvlJc w:val="left"/>
      <w:pPr>
        <w:tabs>
          <w:tab w:val="num" w:pos="0"/>
        </w:tabs>
        <w:ind w:left="2799" w:hanging="360"/>
      </w:pPr>
      <w:rPr>
        <w:rFonts w:cs="Times New Roman"/>
      </w:rPr>
    </w:lvl>
    <w:lvl w:ilvl="4">
      <w:start w:val="1"/>
      <w:numFmt w:val="lowerLetter"/>
      <w:lvlText w:val="%5."/>
      <w:lvlJc w:val="left"/>
      <w:pPr>
        <w:tabs>
          <w:tab w:val="num" w:pos="0"/>
        </w:tabs>
        <w:ind w:left="3519" w:hanging="360"/>
      </w:pPr>
      <w:rPr>
        <w:rFonts w:cs="Times New Roman"/>
      </w:rPr>
    </w:lvl>
    <w:lvl w:ilvl="5">
      <w:start w:val="1"/>
      <w:numFmt w:val="lowerRoman"/>
      <w:lvlText w:val="%6."/>
      <w:lvlJc w:val="right"/>
      <w:pPr>
        <w:tabs>
          <w:tab w:val="num" w:pos="0"/>
        </w:tabs>
        <w:ind w:left="4239" w:hanging="180"/>
      </w:pPr>
      <w:rPr>
        <w:rFonts w:cs="Times New Roman"/>
      </w:rPr>
    </w:lvl>
    <w:lvl w:ilvl="6">
      <w:start w:val="1"/>
      <w:numFmt w:val="decimal"/>
      <w:lvlText w:val="%7."/>
      <w:lvlJc w:val="left"/>
      <w:pPr>
        <w:tabs>
          <w:tab w:val="num" w:pos="0"/>
        </w:tabs>
        <w:ind w:left="4959" w:hanging="360"/>
      </w:pPr>
      <w:rPr>
        <w:rFonts w:cs="Times New Roman"/>
      </w:rPr>
    </w:lvl>
    <w:lvl w:ilvl="7">
      <w:start w:val="1"/>
      <w:numFmt w:val="lowerLetter"/>
      <w:lvlText w:val="%8."/>
      <w:lvlJc w:val="left"/>
      <w:pPr>
        <w:tabs>
          <w:tab w:val="num" w:pos="0"/>
        </w:tabs>
        <w:ind w:left="5679" w:hanging="360"/>
      </w:pPr>
      <w:rPr>
        <w:rFonts w:cs="Times New Roman"/>
      </w:rPr>
    </w:lvl>
    <w:lvl w:ilvl="8">
      <w:start w:val="1"/>
      <w:numFmt w:val="lowerRoman"/>
      <w:lvlText w:val="%9."/>
      <w:lvlJc w:val="right"/>
      <w:pPr>
        <w:tabs>
          <w:tab w:val="num" w:pos="0"/>
        </w:tabs>
        <w:ind w:left="6399"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lvl w:ilvl="0">
      <w:start w:val="1"/>
      <w:numFmt w:val="decimal"/>
      <w:lvlText w:val="%1."/>
      <w:lvlJc w:val="left"/>
      <w:pPr>
        <w:ind w:left="502" w:hanging="360"/>
      </w:p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15:restartNumberingAfterBreak="0">
    <w:nsid w:val="42F741E1"/>
    <w:multiLevelType w:val="hybridMultilevel"/>
    <w:tmpl w:val="20AA7288"/>
    <w:lvl w:ilvl="0" w:tplc="36828548">
      <w:start w:val="1"/>
      <w:numFmt w:val="decimal"/>
      <w:lvlText w:val="%1."/>
      <w:lvlJc w:val="left"/>
      <w:pPr>
        <w:ind w:left="2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A7527402">
      <w:start w:val="1"/>
      <w:numFmt w:val="lowerLetter"/>
      <w:lvlText w:val="%2"/>
      <w:lvlJc w:val="left"/>
      <w:pPr>
        <w:ind w:left="11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5BCAFEE">
      <w:start w:val="1"/>
      <w:numFmt w:val="lowerRoman"/>
      <w:lvlText w:val="%3"/>
      <w:lvlJc w:val="left"/>
      <w:pPr>
        <w:ind w:left="18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AA4CAADA">
      <w:start w:val="1"/>
      <w:numFmt w:val="decimal"/>
      <w:lvlText w:val="%4"/>
      <w:lvlJc w:val="left"/>
      <w:pPr>
        <w:ind w:left="26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1716F424">
      <w:start w:val="1"/>
      <w:numFmt w:val="lowerLetter"/>
      <w:lvlText w:val="%5"/>
      <w:lvlJc w:val="left"/>
      <w:pPr>
        <w:ind w:left="33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CE760DB4">
      <w:start w:val="1"/>
      <w:numFmt w:val="lowerRoman"/>
      <w:lvlText w:val="%6"/>
      <w:lvlJc w:val="left"/>
      <w:pPr>
        <w:ind w:left="40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0EB0CF92">
      <w:start w:val="1"/>
      <w:numFmt w:val="decimal"/>
      <w:lvlText w:val="%7"/>
      <w:lvlJc w:val="left"/>
      <w:pPr>
        <w:ind w:left="47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9A7E41C4">
      <w:start w:val="1"/>
      <w:numFmt w:val="lowerLetter"/>
      <w:lvlText w:val="%8"/>
      <w:lvlJc w:val="left"/>
      <w:pPr>
        <w:ind w:left="54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74F2DEB2">
      <w:start w:val="1"/>
      <w:numFmt w:val="lowerRoman"/>
      <w:lvlText w:val="%9"/>
      <w:lvlJc w:val="left"/>
      <w:pPr>
        <w:ind w:left="62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bGJNfXR4b9iLPAWye03YAsmj6f9Py9FfGbXZUEPDr/9ldXX1Ulx2iBMNQuA6dqUT/dURjwDMWY4+yAL1um1AvA==" w:salt="CUbpChsCdE2r2bv15WLL/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EA"/>
    <w:rsid w:val="00090493"/>
    <w:rsid w:val="0009099B"/>
    <w:rsid w:val="000B5F85"/>
    <w:rsid w:val="000D10FA"/>
    <w:rsid w:val="000F284B"/>
    <w:rsid w:val="00115F25"/>
    <w:rsid w:val="00165043"/>
    <w:rsid w:val="002E1F20"/>
    <w:rsid w:val="0031042C"/>
    <w:rsid w:val="00334075"/>
    <w:rsid w:val="00344ED1"/>
    <w:rsid w:val="003D62CB"/>
    <w:rsid w:val="003E0CC2"/>
    <w:rsid w:val="00401F68"/>
    <w:rsid w:val="00571AED"/>
    <w:rsid w:val="00577A48"/>
    <w:rsid w:val="00690AEA"/>
    <w:rsid w:val="006F50D0"/>
    <w:rsid w:val="006F7A6E"/>
    <w:rsid w:val="00751A5F"/>
    <w:rsid w:val="00775487"/>
    <w:rsid w:val="00787E5D"/>
    <w:rsid w:val="007C59C4"/>
    <w:rsid w:val="007D3A5B"/>
    <w:rsid w:val="008A76C2"/>
    <w:rsid w:val="008C05E8"/>
    <w:rsid w:val="0090300D"/>
    <w:rsid w:val="00916654"/>
    <w:rsid w:val="009A0572"/>
    <w:rsid w:val="009A7E9C"/>
    <w:rsid w:val="00A2714F"/>
    <w:rsid w:val="00AB1E01"/>
    <w:rsid w:val="00B33870"/>
    <w:rsid w:val="00B82019"/>
    <w:rsid w:val="00BA054B"/>
    <w:rsid w:val="00BE1670"/>
    <w:rsid w:val="00C10CC8"/>
    <w:rsid w:val="00C14727"/>
    <w:rsid w:val="00C32C2D"/>
    <w:rsid w:val="00C45B0B"/>
    <w:rsid w:val="00CE3E57"/>
    <w:rsid w:val="00E33507"/>
    <w:rsid w:val="00F44620"/>
    <w:rsid w:val="00F8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09E5892-9D2C-48D0-8AB8-D6E866B1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sz w:val="24"/>
      <w:szCs w:val="24"/>
    </w:rPr>
  </w:style>
  <w:style w:type="character" w:customStyle="1" w:styleId="WW8Num1z1">
    <w:name w:val="WW8Num1z1"/>
    <w:rPr>
      <w:rFonts w:cs="Times New Roman"/>
    </w:rPr>
  </w:style>
  <w:style w:type="character" w:customStyle="1" w:styleId="WW8Num2z0">
    <w:name w:val="WW8Num2z0"/>
    <w:rPr>
      <w:rFonts w:cs="Times New Roman"/>
      <w:b/>
      <w:sz w:val="20"/>
      <w:szCs w:val="20"/>
    </w:rPr>
  </w:style>
  <w:style w:type="character" w:customStyle="1" w:styleId="WW8Num2z1">
    <w:name w:val="WW8Num2z1"/>
    <w:rPr>
      <w:rFonts w:cs="Times New Roman"/>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Основной шрифт абзаца2"/>
  </w:style>
  <w:style w:type="character" w:customStyle="1" w:styleId="1">
    <w:name w:val="Основной шрифт абзаца1"/>
  </w:style>
  <w:style w:type="character" w:styleId="a3">
    <w:name w:val="Hyperlink"/>
    <w:rPr>
      <w:color w:val="0000FF"/>
      <w:u w:val="single"/>
    </w:rPr>
  </w:style>
  <w:style w:type="character" w:customStyle="1" w:styleId="10">
    <w:name w:val="Знак примечания1"/>
    <w:rPr>
      <w:sz w:val="16"/>
      <w:szCs w:val="16"/>
    </w:rPr>
  </w:style>
  <w:style w:type="character" w:customStyle="1" w:styleId="20">
    <w:name w:val=" Знак Знак2"/>
    <w:rPr>
      <w:rFonts w:eastAsia="Calibri"/>
      <w:lang w:val="ru-RU" w:bidi="ar-SA"/>
    </w:rPr>
  </w:style>
  <w:style w:type="character" w:customStyle="1" w:styleId="ListParagraphChar">
    <w:name w:val="List Paragraph Char"/>
    <w:rPr>
      <w:sz w:val="24"/>
      <w:szCs w:val="24"/>
      <w:lang w:val="ru-RU" w:bidi="ar-SA"/>
    </w:rPr>
  </w:style>
  <w:style w:type="character" w:customStyle="1" w:styleId="11">
    <w:name w:val=" Знак Знак1"/>
    <w:rPr>
      <w:rFonts w:eastAsia="Calibri"/>
      <w:lang w:val="ru-RU" w:bidi="ar-SA"/>
    </w:rPr>
  </w:style>
  <w:style w:type="character" w:customStyle="1" w:styleId="a4">
    <w:name w:val="Символ сноски"/>
    <w:rPr>
      <w:vertAlign w:val="superscript"/>
    </w:rPr>
  </w:style>
  <w:style w:type="character" w:customStyle="1" w:styleId="12">
    <w:name w:val="Знак сноски1"/>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customStyle="1" w:styleId="ListLabel20">
    <w:name w:val="ListLabel 20"/>
    <w:rPr>
      <w:rFonts w:ascii="Times New Roman" w:hAnsi="Times New Roman" w:cs="Times New Roman"/>
      <w:sz w:val="24"/>
      <w:szCs w:val="24"/>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b/>
      <w:sz w:val="20"/>
      <w:szCs w:val="20"/>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a6">
    <w:name w:val="Верхний колонтитул Знак"/>
    <w:rPr>
      <w:rFonts w:eastAsia="Calibri"/>
      <w:sz w:val="24"/>
      <w:szCs w:val="24"/>
      <w:lang w:eastAsia="zh-CN"/>
    </w:rPr>
  </w:style>
  <w:style w:type="paragraph" w:customStyle="1" w:styleId="21">
    <w:name w:val="Заголовок2"/>
    <w:basedOn w:val="a"/>
    <w:next w:val="a7"/>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Заголовок1"/>
    <w:basedOn w:val="a"/>
    <w:next w:val="a7"/>
    <w:pPr>
      <w:keepNext/>
      <w:spacing w:before="240" w:after="120"/>
    </w:pPr>
    <w:rPr>
      <w:rFonts w:ascii="Liberation Sans" w:eastAsia="Microsoft YaHei" w:hAnsi="Liberation Sans" w:cs="Mangal"/>
      <w:sz w:val="28"/>
      <w:szCs w:val="28"/>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16">
    <w:name w:val="Текст примечания1"/>
    <w:basedOn w:val="a"/>
    <w:rPr>
      <w:sz w:val="20"/>
      <w:szCs w:val="20"/>
    </w:rPr>
  </w:style>
  <w:style w:type="paragraph" w:customStyle="1" w:styleId="ListParagraph">
    <w:name w:val="List Paragraph"/>
    <w:basedOn w:val="a"/>
    <w:pPr>
      <w:ind w:left="720"/>
      <w:contextualSpacing/>
    </w:pPr>
    <w:rPr>
      <w:rFonts w:eastAsia="Times New Roman"/>
    </w:rPr>
  </w:style>
  <w:style w:type="paragraph" w:customStyle="1" w:styleId="p7">
    <w:name w:val="p7"/>
    <w:basedOn w:val="a"/>
    <w:pPr>
      <w:spacing w:before="280" w:after="280"/>
    </w:pPr>
    <w:rPr>
      <w:rFonts w:eastAsia="Times New Roman"/>
    </w:rPr>
  </w:style>
  <w:style w:type="paragraph" w:styleId="aa">
    <w:name w:val="footnote text"/>
    <w:basedOn w:val="a"/>
    <w:rPr>
      <w:sz w:val="20"/>
      <w:szCs w:val="20"/>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ConsPlusNormal">
    <w:name w:val="ConsPlusNormal"/>
    <w:pPr>
      <w:widowControl w:val="0"/>
      <w:suppressAutoHyphens/>
    </w:pPr>
    <w:rPr>
      <w:rFonts w:ascii="Calibri" w:eastAsia="Courier New" w:hAnsi="Calibri" w:cs="Calibri"/>
      <w:sz w:val="22"/>
      <w:lang w:eastAsia="zh-CN"/>
    </w:rPr>
  </w:style>
  <w:style w:type="paragraph" w:styleId="ad">
    <w:name w:val="footer"/>
    <w:basedOn w:val="a"/>
    <w:pPr>
      <w:suppressLineNumbers/>
      <w:tabs>
        <w:tab w:val="center" w:pos="4930"/>
        <w:tab w:val="right" w:pos="9860"/>
      </w:tabs>
    </w:pPr>
  </w:style>
  <w:style w:type="paragraph" w:customStyle="1" w:styleId="BodyText2">
    <w:name w:val="Body Text 2"/>
    <w:basedOn w:val="a"/>
    <w:rPr>
      <w:b/>
      <w:bCs/>
    </w:rPr>
  </w:style>
  <w:style w:type="paragraph" w:customStyle="1" w:styleId="NoSpacing">
    <w:name w:val="No Spacing"/>
    <w:pPr>
      <w:suppressAutoHyphens/>
    </w:pPr>
    <w:rPr>
      <w:rFonts w:ascii="Calibri" w:hAnsi="Calibri" w:cs="Calibri"/>
      <w:kern w:val="1"/>
      <w:sz w:val="22"/>
      <w:szCs w:val="22"/>
      <w:lang w:eastAsia="zh-CN"/>
    </w:rPr>
  </w:style>
  <w:style w:type="paragraph" w:styleId="ae">
    <w:name w:val="header"/>
    <w:basedOn w:val="a"/>
    <w:pPr>
      <w:tabs>
        <w:tab w:val="center" w:pos="4677"/>
        <w:tab w:val="right" w:pos="9355"/>
      </w:tabs>
    </w:pPr>
  </w:style>
  <w:style w:type="table" w:styleId="af">
    <w:name w:val="Table Grid"/>
    <w:basedOn w:val="a1"/>
    <w:uiPriority w:val="59"/>
    <w:rsid w:val="0031042C"/>
    <w:rPr>
      <w:rFonts w:ascii="Arial" w:eastAsia="Arial"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31042C"/>
    <w:pPr>
      <w:suppressAutoHyphens w:val="0"/>
      <w:spacing w:before="100" w:beforeAutospacing="1" w:after="100" w:afterAutospacing="1"/>
    </w:pPr>
    <w:rPr>
      <w:rFonts w:eastAsia="Times New Roman"/>
      <w:lang w:eastAsia="ru-RU"/>
    </w:rPr>
  </w:style>
  <w:style w:type="paragraph" w:styleId="af0">
    <w:name w:val="List Paragraph"/>
    <w:basedOn w:val="a"/>
    <w:uiPriority w:val="34"/>
    <w:qFormat/>
    <w:rsid w:val="0031042C"/>
    <w:pPr>
      <w:pBdr>
        <w:top w:val="none" w:sz="0" w:space="0" w:color="000000"/>
        <w:left w:val="none" w:sz="0" w:space="0" w:color="000000"/>
        <w:bottom w:val="none" w:sz="0" w:space="0" w:color="000000"/>
        <w:right w:val="none" w:sz="0" w:space="0" w:color="000000"/>
      </w:pBdr>
      <w:suppressAutoHyphens w:val="0"/>
      <w:ind w:left="720"/>
      <w:contextualSpacing/>
    </w:pPr>
    <w:rPr>
      <w:rFonts w:eastAsia="Times New Roman" w:cs="Arial Unicode MS"/>
      <w:color w:val="000000"/>
    </w:rPr>
  </w:style>
  <w:style w:type="table" w:customStyle="1" w:styleId="TableGrid">
    <w:name w:val="TableGrid"/>
    <w:rsid w:val="00090493"/>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pytindg@afari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5993</Words>
  <Characters>34166</Characters>
  <Application>Microsoft Office Word</Application>
  <DocSecurity>8</DocSecurity>
  <Lines>284</Lines>
  <Paragraphs>80</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
  <LinksUpToDate>false</LinksUpToDate>
  <CharactersWithSpaces>40079</CharactersWithSpaces>
  <SharedDoc>false</SharedDoc>
  <HLinks>
    <vt:vector size="6" baseType="variant">
      <vt:variant>
        <vt:i4>5767266</vt:i4>
      </vt:variant>
      <vt:variant>
        <vt:i4>0</vt:i4>
      </vt:variant>
      <vt:variant>
        <vt:i4>0</vt:i4>
      </vt:variant>
      <vt:variant>
        <vt:i4>5</vt:i4>
      </vt:variant>
      <vt:variant>
        <vt:lpwstr>mailto:kopytindg@afariant.ru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subject/>
  <dc:creator>ShegolihinSA</dc:creator>
  <cp:keywords/>
  <cp:lastModifiedBy>RePack by Diakov</cp:lastModifiedBy>
  <cp:revision>2</cp:revision>
  <cp:lastPrinted>2024-10-08T04:00:00Z</cp:lastPrinted>
  <dcterms:created xsi:type="dcterms:W3CDTF">2025-04-17T17:44:00Z</dcterms:created>
  <dcterms:modified xsi:type="dcterms:W3CDTF">2025-04-17T17:44:00Z</dcterms:modified>
</cp:coreProperties>
</file>