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Pr="008623A1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 w:rsidRPr="008623A1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623A1">
        <w:rPr>
          <w:b/>
          <w:sz w:val="24"/>
          <w:szCs w:val="24"/>
        </w:rPr>
        <w:t>Протокол заседания Закупочной комиссии</w:t>
      </w:r>
    </w:p>
    <w:p w:rsidR="00BE7F8D" w:rsidRPr="008623A1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623A1">
        <w:rPr>
          <w:b/>
          <w:sz w:val="24"/>
          <w:szCs w:val="24"/>
        </w:rPr>
        <w:t>по подведению итогов запроса котировок</w:t>
      </w:r>
    </w:p>
    <w:bookmarkEnd w:id="0"/>
    <w:bookmarkEnd w:id="1"/>
    <w:bookmarkEnd w:id="2"/>
    <w:p w:rsidR="007D55DD" w:rsidRPr="008623A1" w:rsidRDefault="00C13A3F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8623A1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</w:r>
      <w:r w:rsidR="00BE7F8D" w:rsidRPr="008623A1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 w:rsidRPr="008623A1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7D55DD" w:rsidRPr="008623A1">
        <w:rPr>
          <w:rFonts w:ascii="Times New Roman" w:hAnsi="Times New Roman"/>
          <w:b w:val="0"/>
          <w:sz w:val="24"/>
          <w:szCs w:val="24"/>
        </w:rPr>
        <w:t xml:space="preserve">« </w:t>
      </w:r>
      <w:r w:rsidR="00DA50E8">
        <w:rPr>
          <w:rFonts w:ascii="Times New Roman" w:hAnsi="Times New Roman"/>
          <w:b w:val="0"/>
          <w:sz w:val="24"/>
          <w:szCs w:val="24"/>
        </w:rPr>
        <w:t>18</w:t>
      </w:r>
      <w:r w:rsidR="007D55DD" w:rsidRPr="008623A1">
        <w:rPr>
          <w:rFonts w:ascii="Times New Roman" w:hAnsi="Times New Roman"/>
          <w:b w:val="0"/>
          <w:sz w:val="24"/>
          <w:szCs w:val="24"/>
        </w:rPr>
        <w:t xml:space="preserve">»  </w:t>
      </w:r>
      <w:r w:rsidR="00DA50E8">
        <w:rPr>
          <w:rFonts w:ascii="Times New Roman" w:hAnsi="Times New Roman"/>
          <w:b w:val="0"/>
          <w:sz w:val="24"/>
          <w:szCs w:val="24"/>
        </w:rPr>
        <w:t>04</w:t>
      </w:r>
      <w:r w:rsidR="007D55DD" w:rsidRPr="008623A1">
        <w:rPr>
          <w:rFonts w:ascii="Times New Roman" w:hAnsi="Times New Roman"/>
          <w:b w:val="0"/>
          <w:sz w:val="24"/>
          <w:szCs w:val="24"/>
        </w:rPr>
        <w:t xml:space="preserve"> 202</w:t>
      </w:r>
      <w:r w:rsidR="000743E7" w:rsidRPr="008623A1">
        <w:rPr>
          <w:rFonts w:ascii="Times New Roman" w:hAnsi="Times New Roman"/>
          <w:b w:val="0"/>
          <w:sz w:val="24"/>
          <w:szCs w:val="24"/>
        </w:rPr>
        <w:t>5</w:t>
      </w:r>
      <w:r w:rsidR="007D55DD" w:rsidRPr="008623A1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Pr="008623A1" w:rsidRDefault="008D5E15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caps/>
          <w:sz w:val="24"/>
          <w:szCs w:val="24"/>
        </w:rPr>
      </w:pPr>
    </w:p>
    <w:p w:rsidR="008623A1" w:rsidRDefault="008623A1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:rsidR="007D55DD" w:rsidRPr="008623A1" w:rsidRDefault="007D55DD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623A1">
        <w:rPr>
          <w:rFonts w:ascii="Times New Roman" w:hAnsi="Times New Roman"/>
          <w:sz w:val="24"/>
          <w:szCs w:val="24"/>
        </w:rPr>
        <w:t>ПРЕДМЕТ ЗАКУПКИ:</w:t>
      </w:r>
      <w:r w:rsidRPr="008623A1">
        <w:rPr>
          <w:rFonts w:ascii="Times New Roman" w:hAnsi="Times New Roman"/>
          <w:b w:val="0"/>
          <w:sz w:val="24"/>
          <w:szCs w:val="24"/>
        </w:rPr>
        <w:t xml:space="preserve"> </w:t>
      </w:r>
      <w:r w:rsidRPr="008623A1">
        <w:rPr>
          <w:rFonts w:ascii="Times New Roman" w:hAnsi="Times New Roman"/>
          <w:sz w:val="24"/>
          <w:szCs w:val="24"/>
        </w:rPr>
        <w:t>«</w:t>
      </w:r>
      <w:r w:rsidR="00222454" w:rsidRPr="008623A1">
        <w:rPr>
          <w:rFonts w:ascii="Times New Roman" w:hAnsi="Times New Roman"/>
          <w:sz w:val="24"/>
          <w:szCs w:val="24"/>
        </w:rPr>
        <w:t>Поставка метизов</w:t>
      </w:r>
      <w:r w:rsidRPr="008623A1">
        <w:rPr>
          <w:rFonts w:ascii="Times New Roman" w:hAnsi="Times New Roman"/>
          <w:sz w:val="24"/>
          <w:szCs w:val="24"/>
        </w:rPr>
        <w:t>»</w:t>
      </w:r>
    </w:p>
    <w:p w:rsidR="008623A1" w:rsidRDefault="008623A1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E2A24" w:rsidRPr="008623A1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623A1">
        <w:rPr>
          <w:b/>
          <w:sz w:val="24"/>
          <w:szCs w:val="24"/>
        </w:rPr>
        <w:t>СВЕДЕНИЯ О ПОСТУПИВШИХ ЗАЯВКАХ: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82"/>
        <w:gridCol w:w="1971"/>
        <w:gridCol w:w="1984"/>
        <w:gridCol w:w="2127"/>
      </w:tblGrid>
      <w:tr w:rsidR="002E2A20" w:rsidRPr="008623A1" w:rsidTr="008623A1">
        <w:tc>
          <w:tcPr>
            <w:tcW w:w="426" w:type="dxa"/>
            <w:vAlign w:val="center"/>
          </w:tcPr>
          <w:p w:rsidR="002E2A20" w:rsidRPr="008623A1" w:rsidRDefault="002E2A20" w:rsidP="008623A1">
            <w:pPr>
              <w:keepNext/>
              <w:keepLines/>
              <w:spacing w:line="240" w:lineRule="auto"/>
              <w:ind w:right="-249" w:firstLine="0"/>
              <w:jc w:val="lef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№,</w:t>
            </w:r>
          </w:p>
          <w:p w:rsidR="002E2A20" w:rsidRPr="008623A1" w:rsidRDefault="002E2A20" w:rsidP="008623A1">
            <w:pPr>
              <w:keepNext/>
              <w:keepLines/>
              <w:spacing w:line="240" w:lineRule="auto"/>
              <w:ind w:right="-249" w:firstLine="0"/>
              <w:jc w:val="lef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п/п</w:t>
            </w:r>
          </w:p>
        </w:tc>
        <w:tc>
          <w:tcPr>
            <w:tcW w:w="3982" w:type="dxa"/>
            <w:vAlign w:val="center"/>
          </w:tcPr>
          <w:p w:rsidR="002E2A20" w:rsidRPr="008623A1" w:rsidRDefault="002E2A20" w:rsidP="002E2A20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Наименование Участника, город, ИНН</w:t>
            </w:r>
          </w:p>
        </w:tc>
        <w:tc>
          <w:tcPr>
            <w:tcW w:w="1971" w:type="dxa"/>
            <w:vAlign w:val="center"/>
          </w:tcPr>
          <w:p w:rsidR="002E2A20" w:rsidRPr="008623A1" w:rsidRDefault="002E2A20" w:rsidP="002E2A20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84" w:type="dxa"/>
            <w:vAlign w:val="center"/>
          </w:tcPr>
          <w:p w:rsidR="002E2A20" w:rsidRPr="008623A1" w:rsidRDefault="002E2A20" w:rsidP="002E2A20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Сумма</w:t>
            </w:r>
            <w:r w:rsidRPr="008623A1">
              <w:rPr>
                <w:sz w:val="24"/>
                <w:szCs w:val="24"/>
                <w:lang w:val="en-US"/>
              </w:rPr>
              <w:t> </w:t>
            </w:r>
            <w:r w:rsidRPr="008623A1">
              <w:rPr>
                <w:sz w:val="24"/>
                <w:szCs w:val="24"/>
              </w:rPr>
              <w:t>в</w:t>
            </w:r>
            <w:r w:rsidRPr="008623A1">
              <w:rPr>
                <w:sz w:val="24"/>
                <w:szCs w:val="24"/>
                <w:lang w:val="en-US"/>
              </w:rPr>
              <w:t> </w:t>
            </w:r>
            <w:r w:rsidRPr="008623A1">
              <w:rPr>
                <w:sz w:val="24"/>
                <w:szCs w:val="24"/>
              </w:rPr>
              <w:t>руб.</w:t>
            </w:r>
          </w:p>
        </w:tc>
        <w:tc>
          <w:tcPr>
            <w:tcW w:w="2127" w:type="dxa"/>
          </w:tcPr>
          <w:p w:rsidR="002E2A20" w:rsidRPr="008623A1" w:rsidRDefault="002E2A20" w:rsidP="002E2A20">
            <w:pPr>
              <w:keepNext/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Сумма в руб.</w:t>
            </w:r>
          </w:p>
          <w:p w:rsidR="002E2A20" w:rsidRPr="008623A1" w:rsidRDefault="002E2A20" w:rsidP="002E2A20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3A1">
              <w:rPr>
                <w:b/>
                <w:sz w:val="24"/>
                <w:szCs w:val="24"/>
              </w:rPr>
              <w:t>с учетом преимущества</w:t>
            </w:r>
          </w:p>
        </w:tc>
      </w:tr>
      <w:tr w:rsidR="002E2A20" w:rsidRPr="008623A1" w:rsidTr="008623A1">
        <w:tc>
          <w:tcPr>
            <w:tcW w:w="426" w:type="dxa"/>
            <w:vAlign w:val="center"/>
          </w:tcPr>
          <w:p w:rsidR="002E2A20" w:rsidRPr="008623A1" w:rsidRDefault="002E2A20" w:rsidP="008623A1">
            <w:pPr>
              <w:keepNext/>
              <w:keepLines/>
              <w:spacing w:line="240" w:lineRule="auto"/>
              <w:ind w:right="-2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:rsidR="002E2A20" w:rsidRPr="008623A1" w:rsidRDefault="002E2A20" w:rsidP="00222454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23A1">
              <w:rPr>
                <w:b/>
                <w:sz w:val="24"/>
                <w:szCs w:val="24"/>
              </w:rPr>
              <w:t>Начальная (максимальная) цена лота № 9104</w:t>
            </w:r>
          </w:p>
        </w:tc>
        <w:tc>
          <w:tcPr>
            <w:tcW w:w="1971" w:type="dxa"/>
            <w:vAlign w:val="center"/>
          </w:tcPr>
          <w:p w:rsidR="002E2A20" w:rsidRPr="008623A1" w:rsidRDefault="002E2A20" w:rsidP="0022245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2A20" w:rsidRPr="008623A1" w:rsidRDefault="002E2A20" w:rsidP="00222454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23A1">
              <w:rPr>
                <w:b/>
                <w:sz w:val="24"/>
                <w:szCs w:val="24"/>
              </w:rPr>
              <w:t>312 303,79 с НДС</w:t>
            </w:r>
          </w:p>
          <w:p w:rsidR="002E2A20" w:rsidRPr="008623A1" w:rsidRDefault="002E2A20" w:rsidP="00222454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A92942">
              <w:rPr>
                <w:b/>
                <w:sz w:val="24"/>
                <w:szCs w:val="24"/>
                <w:highlight w:val="lightGray"/>
                <w:u w:val="single"/>
              </w:rPr>
              <w:t>260 253,16 без</w:t>
            </w:r>
            <w:r w:rsidRPr="008623A1">
              <w:rPr>
                <w:b/>
                <w:sz w:val="24"/>
                <w:szCs w:val="24"/>
                <w:u w:val="single"/>
              </w:rPr>
              <w:t xml:space="preserve"> НДС</w:t>
            </w:r>
          </w:p>
        </w:tc>
        <w:tc>
          <w:tcPr>
            <w:tcW w:w="2127" w:type="dxa"/>
          </w:tcPr>
          <w:p w:rsidR="002E2A20" w:rsidRPr="008623A1" w:rsidRDefault="002E2A20" w:rsidP="00222454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E2A20" w:rsidRPr="008623A1" w:rsidTr="00A92942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E2A20" w:rsidRPr="008623A1" w:rsidRDefault="002E2A20" w:rsidP="008623A1">
            <w:pPr>
              <w:keepNext/>
              <w:keepLines/>
              <w:spacing w:line="240" w:lineRule="auto"/>
              <w:ind w:right="-249" w:firstLine="0"/>
              <w:jc w:val="lef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1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</w:rPr>
              <w:t>ИП Степанов Павел Александрович, г. Уфа, 027408851010</w:t>
            </w:r>
          </w:p>
          <w:p w:rsidR="002E2A20" w:rsidRPr="008623A1" w:rsidRDefault="002E2A20" w:rsidP="00222454">
            <w:pPr>
              <w:spacing w:line="240" w:lineRule="auto"/>
              <w:ind w:firstLine="0"/>
              <w:jc w:val="left"/>
              <w:rPr>
                <w:b/>
                <w:snapToGrid/>
                <w:color w:val="000000"/>
                <w:sz w:val="24"/>
                <w:szCs w:val="24"/>
              </w:rPr>
            </w:pPr>
            <w:r w:rsidRPr="008623A1">
              <w:rPr>
                <w:b/>
                <w:snapToGrid/>
                <w:color w:val="000000"/>
                <w:sz w:val="24"/>
                <w:szCs w:val="24"/>
              </w:rPr>
              <w:t>Страна происхождения: Россия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</w:rPr>
              <w:t>15.04.2025 9:42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</w:rPr>
              <w:t xml:space="preserve">291 873,03 </w:t>
            </w:r>
          </w:p>
          <w:p w:rsidR="002E2A20" w:rsidRPr="008623A1" w:rsidRDefault="002E2A20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623A1">
              <w:rPr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2A20" w:rsidRPr="00A92942" w:rsidRDefault="00A92942" w:rsidP="00222454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A92942">
              <w:rPr>
                <w:b/>
                <w:color w:val="000000"/>
                <w:sz w:val="24"/>
                <w:szCs w:val="24"/>
                <w:u w:val="single"/>
              </w:rPr>
              <w:t>248 092,08</w:t>
            </w:r>
          </w:p>
        </w:tc>
      </w:tr>
      <w:tr w:rsidR="002E2A20" w:rsidRPr="008623A1" w:rsidTr="00A92942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E2A20" w:rsidRPr="008623A1" w:rsidRDefault="002E2A20" w:rsidP="008623A1">
            <w:pPr>
              <w:keepNext/>
              <w:keepLines/>
              <w:spacing w:line="240" w:lineRule="auto"/>
              <w:ind w:right="-249" w:firstLine="0"/>
              <w:jc w:val="lef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2</w:t>
            </w:r>
          </w:p>
        </w:tc>
        <w:tc>
          <w:tcPr>
            <w:tcW w:w="3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</w:rPr>
              <w:t>ООО "АРХСТРОЙПОСТАВКА", г. Уфа, 0274986515</w:t>
            </w:r>
          </w:p>
          <w:p w:rsidR="002E2A20" w:rsidRPr="008623A1" w:rsidRDefault="002E2A20" w:rsidP="0022245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8623A1">
              <w:rPr>
                <w:b/>
                <w:color w:val="000000"/>
                <w:sz w:val="24"/>
                <w:szCs w:val="24"/>
              </w:rPr>
              <w:t>Страна происхождения: Китай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</w:rPr>
              <w:t>15.04.2025 10:59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623A1">
              <w:rPr>
                <w:color w:val="000000"/>
                <w:sz w:val="24"/>
                <w:szCs w:val="24"/>
                <w:u w:val="single"/>
              </w:rPr>
              <w:t>278 150,00</w:t>
            </w:r>
          </w:p>
          <w:p w:rsidR="002E2A20" w:rsidRPr="008623A1" w:rsidRDefault="002E2A20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  <w:u w:val="single"/>
              </w:rPr>
              <w:t>НДС не обл.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E2A20" w:rsidRPr="008623A1" w:rsidTr="00A92942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E2A20" w:rsidRPr="008623A1" w:rsidRDefault="002E2A20" w:rsidP="008623A1">
            <w:pPr>
              <w:keepNext/>
              <w:keepLines/>
              <w:spacing w:line="240" w:lineRule="auto"/>
              <w:ind w:right="-249" w:firstLine="0"/>
              <w:jc w:val="lef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3</w:t>
            </w:r>
          </w:p>
        </w:tc>
        <w:tc>
          <w:tcPr>
            <w:tcW w:w="39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</w:rPr>
              <w:t>ООО РСФ "КОМСТРОЙ", г. Уфа, 0276039238</w:t>
            </w:r>
          </w:p>
          <w:p w:rsidR="002E2A20" w:rsidRPr="008623A1" w:rsidRDefault="002E2A20" w:rsidP="0022245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8623A1">
              <w:rPr>
                <w:b/>
                <w:color w:val="000000"/>
                <w:sz w:val="24"/>
                <w:szCs w:val="24"/>
              </w:rPr>
              <w:t>Страна происхождения: Россия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</w:rPr>
              <w:t>15.04.2025 11:58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2A20" w:rsidRDefault="002E2A20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</w:rPr>
              <w:t>302 928,00</w:t>
            </w:r>
          </w:p>
          <w:p w:rsidR="00310EC5" w:rsidRPr="008623A1" w:rsidRDefault="00310EC5" w:rsidP="002224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bookmarkStart w:id="3" w:name="_GoBack"/>
            <w:bookmarkEnd w:id="3"/>
            <w:r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2A20" w:rsidRPr="008623A1" w:rsidRDefault="002E2A20" w:rsidP="00222454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8623A1">
              <w:rPr>
                <w:b/>
                <w:color w:val="000000"/>
                <w:sz w:val="24"/>
                <w:szCs w:val="24"/>
                <w:u w:val="single"/>
              </w:rPr>
              <w:t>257 488,80</w:t>
            </w:r>
          </w:p>
        </w:tc>
      </w:tr>
    </w:tbl>
    <w:p w:rsidR="007D55DD" w:rsidRPr="008623A1" w:rsidRDefault="007D55DD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2E2A20" w:rsidRPr="008623A1" w:rsidRDefault="002E2A20" w:rsidP="002E2A20">
      <w:pPr>
        <w:keepNext/>
        <w:keepLines/>
        <w:widowControl w:val="0"/>
        <w:spacing w:line="25" w:lineRule="atLeast"/>
        <w:ind w:firstLine="0"/>
        <w:rPr>
          <w:snapToGrid/>
          <w:sz w:val="24"/>
          <w:szCs w:val="24"/>
        </w:rPr>
      </w:pPr>
      <w:r w:rsidRPr="008623A1">
        <w:rPr>
          <w:snapToGrid/>
          <w:sz w:val="24"/>
          <w:szCs w:val="24"/>
        </w:rPr>
        <w:t xml:space="preserve">В соответствии с </w:t>
      </w:r>
      <w:proofErr w:type="spellStart"/>
      <w:r w:rsidRPr="008623A1">
        <w:rPr>
          <w:snapToGrid/>
          <w:sz w:val="24"/>
          <w:szCs w:val="24"/>
        </w:rPr>
        <w:t>пп</w:t>
      </w:r>
      <w:proofErr w:type="spellEnd"/>
      <w:r w:rsidRPr="008623A1">
        <w:rPr>
          <w:snapToGrid/>
          <w:sz w:val="24"/>
          <w:szCs w:val="24"/>
        </w:rPr>
        <w:t xml:space="preserve">. «в» п. 1 ч. 2 ст. 3.1-4 Закона № 223-ФЗ </w:t>
      </w:r>
      <w:r w:rsidRPr="008623A1">
        <w:rPr>
          <w:b/>
          <w:snapToGrid/>
          <w:sz w:val="24"/>
          <w:szCs w:val="24"/>
        </w:rPr>
        <w:t>установлено преимущество в отношении товаров российского происхождения</w:t>
      </w:r>
      <w:r w:rsidRPr="008623A1">
        <w:rPr>
          <w:snapToGrid/>
          <w:sz w:val="24"/>
          <w:szCs w:val="24"/>
        </w:rPr>
        <w:t>, работ, услуг, соответственно выполняемых, оказываемых российскими лицами:</w:t>
      </w:r>
    </w:p>
    <w:p w:rsidR="002E2A20" w:rsidRPr="008623A1" w:rsidRDefault="002E2A20" w:rsidP="002E2A20">
      <w:pPr>
        <w:keepNext/>
        <w:keepLines/>
        <w:widowControl w:val="0"/>
        <w:spacing w:line="25" w:lineRule="atLeast"/>
        <w:ind w:firstLine="0"/>
        <w:rPr>
          <w:snapToGrid/>
          <w:sz w:val="24"/>
          <w:szCs w:val="24"/>
        </w:rPr>
      </w:pPr>
      <w:r w:rsidRPr="008623A1">
        <w:rPr>
          <w:snapToGrid/>
          <w:sz w:val="24"/>
          <w:szCs w:val="24"/>
        </w:rPr>
        <w:t xml:space="preserve"> </w:t>
      </w:r>
      <w:r w:rsidRPr="008623A1">
        <w:rPr>
          <w:snapToGrid/>
          <w:sz w:val="24"/>
          <w:szCs w:val="24"/>
          <w:u w:val="single"/>
        </w:rPr>
        <w:t>при рассмотрении, оценке, сопоставлении заявок на участие в закупке, окончательных предложений осуществляется снижение на 15% ценового предложения, поданного в соответствии с Федеральным законом № 223-ФЗ и Положением о закупках участником закупки, предлагающим к поставке товар только российского происхождения</w:t>
      </w:r>
      <w:r w:rsidRPr="008623A1">
        <w:rPr>
          <w:snapToGrid/>
          <w:sz w:val="24"/>
          <w:szCs w:val="24"/>
        </w:rPr>
        <w:t>.</w:t>
      </w:r>
    </w:p>
    <w:p w:rsidR="002E2A20" w:rsidRPr="008623A1" w:rsidRDefault="002E2A20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Pr="008623A1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 w:rsidRPr="008623A1">
        <w:rPr>
          <w:b/>
          <w:caps/>
          <w:sz w:val="24"/>
          <w:szCs w:val="24"/>
        </w:rPr>
        <w:t>принятые решения:</w:t>
      </w:r>
    </w:p>
    <w:p w:rsidR="008E2A24" w:rsidRPr="008623A1" w:rsidRDefault="008E2A24" w:rsidP="002E2A20">
      <w:pPr>
        <w:pStyle w:val="aff7"/>
        <w:keepNext/>
        <w:keepLines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623A1">
        <w:rPr>
          <w:sz w:val="24"/>
          <w:szCs w:val="24"/>
        </w:rPr>
        <w:t>Отклонить следующ</w:t>
      </w:r>
      <w:r w:rsidR="002E2A20" w:rsidRPr="008623A1">
        <w:rPr>
          <w:sz w:val="24"/>
          <w:szCs w:val="24"/>
        </w:rPr>
        <w:t>ую заявку</w:t>
      </w:r>
      <w:r w:rsidRPr="008623A1">
        <w:rPr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670"/>
        <w:gridCol w:w="5811"/>
      </w:tblGrid>
      <w:tr w:rsidR="008E2A24" w:rsidRPr="008623A1" w:rsidTr="000C6F22">
        <w:tc>
          <w:tcPr>
            <w:tcW w:w="725" w:type="dxa"/>
            <w:vAlign w:val="center"/>
          </w:tcPr>
          <w:p w:rsidR="008E2A24" w:rsidRPr="008623A1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№,</w:t>
            </w:r>
          </w:p>
          <w:p w:rsidR="008E2A24" w:rsidRPr="008623A1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п/п</w:t>
            </w:r>
          </w:p>
        </w:tc>
        <w:tc>
          <w:tcPr>
            <w:tcW w:w="3670" w:type="dxa"/>
            <w:vAlign w:val="center"/>
          </w:tcPr>
          <w:p w:rsidR="008E2A24" w:rsidRPr="008623A1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811" w:type="dxa"/>
            <w:vAlign w:val="center"/>
          </w:tcPr>
          <w:p w:rsidR="008E2A24" w:rsidRPr="008623A1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Основание</w:t>
            </w:r>
          </w:p>
        </w:tc>
      </w:tr>
      <w:tr w:rsidR="008E2A24" w:rsidRPr="008623A1" w:rsidTr="000C6F22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623A1" w:rsidRDefault="008E2A24" w:rsidP="00775127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8623A1" w:rsidRDefault="002E2A20" w:rsidP="0022245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623A1">
              <w:rPr>
                <w:color w:val="000000"/>
                <w:sz w:val="24"/>
                <w:szCs w:val="24"/>
              </w:rPr>
              <w:t>ООО "АРХСТРОЙПОСТАВКА"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8623A1" w:rsidRDefault="002E2A20" w:rsidP="005A117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8623A1">
              <w:rPr>
                <w:snapToGrid/>
                <w:color w:val="000000"/>
                <w:sz w:val="24"/>
                <w:szCs w:val="24"/>
              </w:rPr>
              <w:t>Цена заявки участника, применяющего УСН, превышает начальную (максимальную) цену за вычетом НДС (п. №№ 6, 13 извещения о закупке)</w:t>
            </w:r>
          </w:p>
        </w:tc>
      </w:tr>
    </w:tbl>
    <w:p w:rsidR="008623A1" w:rsidRDefault="008623A1" w:rsidP="00311DF0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E2A24" w:rsidRPr="008623A1" w:rsidRDefault="00311DF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8623A1">
        <w:rPr>
          <w:b/>
          <w:sz w:val="24"/>
          <w:szCs w:val="24"/>
        </w:rPr>
        <w:t>2.</w:t>
      </w:r>
      <w:r w:rsidRPr="008623A1">
        <w:rPr>
          <w:sz w:val="24"/>
          <w:szCs w:val="24"/>
        </w:rPr>
        <w:tab/>
      </w:r>
      <w:r w:rsidR="002E2A20" w:rsidRPr="008623A1">
        <w:rPr>
          <w:sz w:val="24"/>
          <w:szCs w:val="24"/>
        </w:rPr>
        <w:t>Признать заявки</w:t>
      </w:r>
      <w:r w:rsidR="008E2A24" w:rsidRPr="008623A1">
        <w:rPr>
          <w:sz w:val="24"/>
          <w:szCs w:val="24"/>
        </w:rPr>
        <w:t xml:space="preserve"> </w:t>
      </w:r>
      <w:r w:rsidR="002E2A20" w:rsidRPr="008623A1">
        <w:rPr>
          <w:b/>
          <w:sz w:val="24"/>
          <w:szCs w:val="24"/>
        </w:rPr>
        <w:t xml:space="preserve">ИП Степанов Павел Александрович, ООО РСФ "КОМСТРОЙ" </w:t>
      </w:r>
      <w:r w:rsidR="008E2A24" w:rsidRPr="008623A1">
        <w:rPr>
          <w:sz w:val="24"/>
          <w:szCs w:val="24"/>
        </w:rPr>
        <w:t>соответствующ</w:t>
      </w:r>
      <w:r w:rsidR="00A02810">
        <w:rPr>
          <w:sz w:val="24"/>
          <w:szCs w:val="24"/>
        </w:rPr>
        <w:t>ими</w:t>
      </w:r>
      <w:r w:rsidR="008E2A24" w:rsidRPr="008623A1">
        <w:rPr>
          <w:sz w:val="24"/>
          <w:szCs w:val="24"/>
        </w:rPr>
        <w:t xml:space="preserve"> условиям запроса котировок.</w:t>
      </w:r>
    </w:p>
    <w:p w:rsidR="008623A1" w:rsidRDefault="008623A1" w:rsidP="00311DF0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E2A24" w:rsidRPr="008623A1" w:rsidRDefault="00311DF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8623A1">
        <w:rPr>
          <w:b/>
          <w:sz w:val="24"/>
          <w:szCs w:val="24"/>
        </w:rPr>
        <w:t>3.</w:t>
      </w:r>
      <w:r w:rsidRPr="008623A1">
        <w:rPr>
          <w:sz w:val="24"/>
          <w:szCs w:val="24"/>
        </w:rPr>
        <w:tab/>
      </w:r>
      <w:r w:rsidR="008E2A24" w:rsidRPr="008623A1">
        <w:rPr>
          <w:sz w:val="24"/>
          <w:szCs w:val="24"/>
        </w:rPr>
        <w:t>Ранжировать заявки следующим образом:</w:t>
      </w:r>
    </w:p>
    <w:p w:rsidR="008E2A24" w:rsidRPr="008623A1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623A1">
        <w:rPr>
          <w:b/>
          <w:sz w:val="24"/>
          <w:szCs w:val="24"/>
        </w:rPr>
        <w:t>Первое место:</w:t>
      </w:r>
      <w:r w:rsidR="008C6AC2" w:rsidRPr="008623A1">
        <w:rPr>
          <w:b/>
          <w:sz w:val="24"/>
          <w:szCs w:val="24"/>
        </w:rPr>
        <w:t xml:space="preserve"> </w:t>
      </w:r>
      <w:r w:rsidR="00C010EA" w:rsidRPr="00C010EA">
        <w:rPr>
          <w:b/>
          <w:sz w:val="24"/>
          <w:szCs w:val="24"/>
        </w:rPr>
        <w:t>ИП Степанов Павел Александрович</w:t>
      </w:r>
    </w:p>
    <w:p w:rsidR="008623A1" w:rsidRDefault="008E2A24" w:rsidP="00311DF0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623A1">
        <w:rPr>
          <w:b/>
          <w:sz w:val="24"/>
          <w:szCs w:val="24"/>
        </w:rPr>
        <w:t xml:space="preserve">Второе место: </w:t>
      </w:r>
      <w:r w:rsidR="00C010EA" w:rsidRPr="00C010EA">
        <w:rPr>
          <w:b/>
          <w:sz w:val="24"/>
          <w:szCs w:val="24"/>
        </w:rPr>
        <w:t>ООО РСФ "КОМСТРОЙ"</w:t>
      </w:r>
    </w:p>
    <w:p w:rsidR="008E2A24" w:rsidRPr="008623A1" w:rsidRDefault="00311DF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8623A1">
        <w:rPr>
          <w:b/>
          <w:sz w:val="24"/>
          <w:szCs w:val="24"/>
        </w:rPr>
        <w:t>4.</w:t>
      </w:r>
      <w:r w:rsidRPr="008623A1">
        <w:rPr>
          <w:sz w:val="24"/>
          <w:szCs w:val="24"/>
        </w:rPr>
        <w:tab/>
      </w:r>
      <w:r w:rsidR="008C6AC2" w:rsidRPr="008623A1">
        <w:rPr>
          <w:sz w:val="24"/>
          <w:szCs w:val="24"/>
        </w:rPr>
        <w:t xml:space="preserve">Признать Победителем запроса котировок </w:t>
      </w:r>
      <w:r w:rsidR="00A02810" w:rsidRPr="00A02810">
        <w:rPr>
          <w:b/>
          <w:sz w:val="24"/>
          <w:szCs w:val="24"/>
        </w:rPr>
        <w:t>ИП Степанов Павел Александрович</w:t>
      </w:r>
      <w:r w:rsidR="008C6AC2" w:rsidRPr="008623A1">
        <w:rPr>
          <w:sz w:val="24"/>
          <w:szCs w:val="24"/>
        </w:rPr>
        <w:t xml:space="preserve"> и согласовать заключение договора на условиях, предусмотренных документацией о закупке.</w:t>
      </w:r>
    </w:p>
    <w:p w:rsidR="007D55DD" w:rsidRPr="008623A1" w:rsidRDefault="007D55DD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94EF9" w:rsidRPr="008623A1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623A1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8623A1" w:rsidTr="00262246">
        <w:tc>
          <w:tcPr>
            <w:tcW w:w="3474" w:type="dxa"/>
            <w:shd w:val="clear" w:color="auto" w:fill="auto"/>
            <w:hideMark/>
          </w:tcPr>
          <w:p w:rsidR="00FD3A06" w:rsidRPr="008623A1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8623A1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8623A1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8623A1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8623A1" w:rsidTr="00262246">
        <w:tc>
          <w:tcPr>
            <w:tcW w:w="3474" w:type="dxa"/>
            <w:shd w:val="clear" w:color="auto" w:fill="auto"/>
            <w:hideMark/>
          </w:tcPr>
          <w:p w:rsidR="00FD3A06" w:rsidRPr="008623A1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8623A1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8623A1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B2EE3" w:rsidRPr="008623A1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FD1683" w:rsidRPr="008623A1" w:rsidRDefault="00FD1683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623A1" w:rsidRDefault="008623A1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Pr="008623A1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 w:rsidRPr="008623A1">
        <w:rPr>
          <w:b/>
          <w:caps/>
          <w:sz w:val="24"/>
          <w:szCs w:val="24"/>
        </w:rPr>
        <w:t xml:space="preserve">ПОДПИСИ </w:t>
      </w:r>
      <w:r w:rsidR="007E5297" w:rsidRPr="008623A1">
        <w:rPr>
          <w:b/>
          <w:caps/>
          <w:sz w:val="24"/>
          <w:szCs w:val="24"/>
        </w:rPr>
        <w:t xml:space="preserve">присутствовавших </w:t>
      </w:r>
      <w:r w:rsidRPr="008623A1">
        <w:rPr>
          <w:b/>
          <w:caps/>
          <w:sz w:val="24"/>
          <w:szCs w:val="24"/>
        </w:rPr>
        <w:t>ЧЛЕНОВ КОМИССИИ:</w:t>
      </w:r>
    </w:p>
    <w:p w:rsidR="00B8709F" w:rsidRPr="008623A1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0872D3" w:rsidRPr="008623A1" w:rsidTr="00DB540E"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 w:rsidRPr="008623A1">
              <w:rPr>
                <w:sz w:val="24"/>
                <w:szCs w:val="24"/>
              </w:rPr>
              <w:t xml:space="preserve">Председатель:   </w:t>
            </w:r>
            <w:proofErr w:type="gramEnd"/>
            <w:r w:rsidRPr="008623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0872D3" w:rsidRPr="008623A1" w:rsidTr="00DB540E"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Д. Н. Филиппов</w:t>
            </w:r>
          </w:p>
        </w:tc>
      </w:tr>
      <w:tr w:rsidR="000872D3" w:rsidRPr="008623A1" w:rsidTr="00DB540E"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0872D3" w:rsidRPr="008623A1" w:rsidTr="00DB540E"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И. Р. Куркамбаева</w:t>
            </w:r>
          </w:p>
        </w:tc>
      </w:tr>
      <w:tr w:rsidR="000872D3" w:rsidRPr="008623A1" w:rsidTr="00DB540E"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В. И. Минигулов</w:t>
            </w:r>
            <w:r w:rsidRPr="008623A1">
              <w:rPr>
                <w:sz w:val="24"/>
                <w:szCs w:val="24"/>
              </w:rPr>
              <w:tab/>
            </w:r>
          </w:p>
        </w:tc>
      </w:tr>
      <w:tr w:rsidR="000872D3" w:rsidRPr="008623A1" w:rsidTr="00DB540E"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И. И. Каримов</w:t>
            </w:r>
            <w:r w:rsidRPr="008623A1">
              <w:rPr>
                <w:sz w:val="24"/>
                <w:szCs w:val="24"/>
              </w:rPr>
              <w:tab/>
            </w:r>
          </w:p>
        </w:tc>
      </w:tr>
      <w:tr w:rsidR="000872D3" w:rsidRPr="008623A1" w:rsidTr="00DB540E"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Э. Р. Загидуллин</w:t>
            </w:r>
          </w:p>
        </w:tc>
      </w:tr>
      <w:tr w:rsidR="000872D3" w:rsidRPr="008623A1" w:rsidTr="00DB540E"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8623A1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 w:rsidRPr="008623A1"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Pr="008623A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RPr="008623A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0EC5">
      <w:rPr>
        <w:rStyle w:val="a9"/>
        <w:noProof/>
      </w:rPr>
      <w:t>2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7D55DD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="007D55DD" w:rsidRPr="00E25308">
      <w:rPr>
        <w:i w:val="0"/>
        <w:color w:val="000000"/>
      </w:rPr>
      <w:t xml:space="preserve">Извещение </w:t>
    </w:r>
    <w:r w:rsidR="007D55DD" w:rsidRPr="00E25308">
      <w:rPr>
        <w:i w:val="0"/>
        <w:color w:val="000000"/>
        <w:sz w:val="24"/>
        <w:szCs w:val="24"/>
      </w:rPr>
      <w:t xml:space="preserve">№ </w:t>
    </w:r>
    <w:r w:rsidR="00222454" w:rsidRPr="00222454">
      <w:rPr>
        <w:i w:val="0"/>
        <w:color w:val="000000"/>
        <w:sz w:val="24"/>
        <w:szCs w:val="24"/>
        <w:lang w:val="ru-RU"/>
      </w:rPr>
      <w:t>32514714610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A1570E0"/>
    <w:multiLevelType w:val="hybridMultilevel"/>
    <w:tmpl w:val="E80A8050"/>
    <w:lvl w:ilvl="0" w:tplc="F74CE60C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5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3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4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43E7"/>
    <w:rsid w:val="000776B8"/>
    <w:rsid w:val="000776D3"/>
    <w:rsid w:val="0008145A"/>
    <w:rsid w:val="000872D3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86126"/>
    <w:rsid w:val="001A29A0"/>
    <w:rsid w:val="001A7110"/>
    <w:rsid w:val="001A744B"/>
    <w:rsid w:val="001A7619"/>
    <w:rsid w:val="001B2EE3"/>
    <w:rsid w:val="001C6FDE"/>
    <w:rsid w:val="001D0D58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2454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2A20"/>
    <w:rsid w:val="002E388C"/>
    <w:rsid w:val="002E523A"/>
    <w:rsid w:val="002E7522"/>
    <w:rsid w:val="002E7ABB"/>
    <w:rsid w:val="002F303B"/>
    <w:rsid w:val="00302533"/>
    <w:rsid w:val="00310EC5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C6463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D55DD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623A1"/>
    <w:rsid w:val="00872D78"/>
    <w:rsid w:val="00877C1D"/>
    <w:rsid w:val="00880476"/>
    <w:rsid w:val="00880A20"/>
    <w:rsid w:val="008846F0"/>
    <w:rsid w:val="008916A7"/>
    <w:rsid w:val="008B2B5E"/>
    <w:rsid w:val="008C46E2"/>
    <w:rsid w:val="008C6AC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1D06"/>
    <w:rsid w:val="009F6BB6"/>
    <w:rsid w:val="00A00DF4"/>
    <w:rsid w:val="00A02810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942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152A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10EA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151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A50E8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0258"/>
    <w:rsid w:val="00FD1683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Ерохина Екатерина Алексеевна</cp:lastModifiedBy>
  <cp:revision>21</cp:revision>
  <cp:lastPrinted>2025-04-18T05:49:00Z</cp:lastPrinted>
  <dcterms:created xsi:type="dcterms:W3CDTF">2023-03-16T08:15:00Z</dcterms:created>
  <dcterms:modified xsi:type="dcterms:W3CDTF">2025-04-18T05:50:00Z</dcterms:modified>
</cp:coreProperties>
</file>