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054737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r w:rsidR="00054737">
              <w:rPr>
                <w:sz w:val="20"/>
                <w:szCs w:val="20"/>
              </w:rPr>
              <w:t>25</w:t>
            </w:r>
            <w:r w:rsidRPr="003B1290">
              <w:rPr>
                <w:sz w:val="20"/>
                <w:szCs w:val="20"/>
              </w:rPr>
              <w:t xml:space="preserve">» </w:t>
            </w:r>
            <w:r w:rsidR="00054737">
              <w:rPr>
                <w:sz w:val="20"/>
                <w:szCs w:val="20"/>
              </w:rPr>
              <w:t>апреля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5B411D">
              <w:rPr>
                <w:b/>
                <w:bCs/>
                <w:sz w:val="20"/>
                <w:szCs w:val="20"/>
              </w:rPr>
              <w:t>9162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5B411D" w:rsidRPr="005B411D">
              <w:rPr>
                <w:b/>
                <w:bCs/>
                <w:sz w:val="20"/>
                <w:szCs w:val="20"/>
              </w:rPr>
              <w:t>Поставка котельного оборудования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5B411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A62F24" w:rsidRPr="00FC760B" w:rsidRDefault="00A62F24" w:rsidP="00A62F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5B411D" w:rsidRPr="005B411D">
              <w:rPr>
                <w:b/>
                <w:bCs/>
                <w:sz w:val="20"/>
                <w:szCs w:val="20"/>
              </w:rPr>
              <w:t>518 769,97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04C2A" w:rsidRDefault="00F04C2A" w:rsidP="00F04C2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587E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587ED0">
              <w:rPr>
                <w:sz w:val="20"/>
                <w:szCs w:val="20"/>
                <w:highlight w:val="yellow"/>
              </w:rPr>
              <w:t xml:space="preserve">28» апреля </w:t>
            </w:r>
            <w:r w:rsidR="00CF2A69" w:rsidRPr="00D83BCE">
              <w:rPr>
                <w:sz w:val="20"/>
                <w:szCs w:val="20"/>
                <w:highlight w:val="yellow"/>
              </w:rPr>
              <w:t>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587ED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587ED0">
              <w:rPr>
                <w:sz w:val="20"/>
                <w:szCs w:val="20"/>
                <w:highlight w:val="yellow"/>
              </w:rPr>
              <w:t>07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587ED0">
              <w:rPr>
                <w:sz w:val="20"/>
                <w:szCs w:val="20"/>
                <w:highlight w:val="yellow"/>
              </w:rPr>
              <w:t xml:space="preserve"> мая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6B7F7C">
              <w:rPr>
                <w:sz w:val="20"/>
                <w:szCs w:val="20"/>
                <w:highlight w:val="yellow"/>
              </w:rPr>
              <w:t>13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6B7F7C">
              <w:rPr>
                <w:sz w:val="20"/>
                <w:szCs w:val="20"/>
                <w:highlight w:val="yellow"/>
              </w:rPr>
              <w:t xml:space="preserve"> мая </w:t>
            </w:r>
            <w:r w:rsidR="006B7F7C" w:rsidRPr="00D83BCE">
              <w:rPr>
                <w:sz w:val="20"/>
                <w:szCs w:val="20"/>
                <w:highlight w:val="yellow"/>
              </w:rPr>
              <w:t>2025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401CE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F7454">
              <w:rPr>
                <w:sz w:val="20"/>
                <w:szCs w:val="20"/>
              </w:rPr>
              <w:t xml:space="preserve">. Выписка из единого реестра субъектов малого и среднего предпринимательства с сайта </w:t>
            </w:r>
            <w:hyperlink r:id="rId13" w:history="1">
              <w:r w:rsidR="009F7454"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 w:rsidR="009F7454"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</w:t>
            </w:r>
            <w:r w:rsidR="009401CE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  <w:u w:val="single"/>
              </w:rPr>
              <w:t xml:space="preserve">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</w:t>
            </w:r>
            <w:r w:rsidR="009401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RPr="00CB6F2A" w:rsidTr="003D7EFB">
              <w:tc>
                <w:tcPr>
                  <w:tcW w:w="4990" w:type="dxa"/>
                </w:tcPr>
                <w:p w:rsidR="002C4A79" w:rsidRPr="00CB6F2A" w:rsidRDefault="002C4A79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CB6F2A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CB6F2A" w:rsidRDefault="00803A5F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b/>
                      <w:sz w:val="20"/>
                      <w:szCs w:val="20"/>
                    </w:rPr>
                    <w:t>Преимущество</w:t>
                  </w: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CB6F2A" w:rsidRDefault="004A5CBB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CB6F2A" w:rsidRDefault="004A5CBB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CB6F2A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CB6F2A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CB6F2A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CB6F2A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CB6F2A" w:rsidRDefault="004A5CBB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CB6F2A" w:rsidRDefault="004A5CBB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CB6F2A" w:rsidRDefault="004A5CBB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CB6F2A" w:rsidRDefault="004A5CBB" w:rsidP="00054737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</w:rPr>
                  </w:pPr>
                  <w:r w:rsidRPr="00CB6F2A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A62F24" w:rsidRDefault="00A62F24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9401CE" w:rsidRDefault="009401CE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CB6F2A" w:rsidRDefault="00CB6F2A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0918" w:type="dxa"/>
        <w:tblInd w:w="-57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16"/>
        <w:gridCol w:w="3531"/>
        <w:gridCol w:w="1702"/>
        <w:gridCol w:w="494"/>
        <w:gridCol w:w="640"/>
        <w:gridCol w:w="1373"/>
        <w:gridCol w:w="897"/>
      </w:tblGrid>
      <w:tr w:rsidR="005B411D" w:rsidRPr="005B411D" w:rsidTr="005B411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B411D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5B411D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5B411D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5B411D" w:rsidRPr="005B411D" w:rsidTr="005B411D">
        <w:trPr>
          <w:trHeight w:val="3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proofErr w:type="gramStart"/>
            <w:r w:rsidRPr="005B411D">
              <w:rPr>
                <w:sz w:val="20"/>
                <w:szCs w:val="20"/>
              </w:rPr>
              <w:t>Вентилятор ,</w:t>
            </w:r>
            <w:proofErr w:type="gramEnd"/>
            <w:r w:rsidRPr="005B411D">
              <w:rPr>
                <w:sz w:val="20"/>
                <w:szCs w:val="20"/>
              </w:rPr>
              <w:t xml:space="preserve"> для проветривания ТК и колодцев SHT-25 или эквивалент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SHT-25 — портативный вентилятор для продувки колодцев тип осевой диаметр,</w:t>
            </w:r>
            <w:r w:rsidRPr="005B411D">
              <w:rPr>
                <w:sz w:val="20"/>
                <w:szCs w:val="20"/>
              </w:rPr>
              <w:br/>
              <w:t xml:space="preserve">диаметр подключаемых воздуховодов мм 250, </w:t>
            </w:r>
            <w:r w:rsidRPr="005B411D">
              <w:rPr>
                <w:sz w:val="20"/>
                <w:szCs w:val="20"/>
              </w:rPr>
              <w:br/>
              <w:t xml:space="preserve">производительность не менее 43 м3/час, </w:t>
            </w:r>
            <w:r w:rsidRPr="005B411D">
              <w:rPr>
                <w:sz w:val="20"/>
                <w:szCs w:val="20"/>
              </w:rPr>
              <w:br/>
              <w:t xml:space="preserve">напряжение питания 200-240 в, </w:t>
            </w:r>
            <w:r w:rsidRPr="005B411D">
              <w:rPr>
                <w:sz w:val="20"/>
                <w:szCs w:val="20"/>
              </w:rPr>
              <w:br/>
              <w:t>Климатическое исполнение - У</w:t>
            </w:r>
            <w:r w:rsidRPr="005B411D">
              <w:rPr>
                <w:sz w:val="20"/>
                <w:szCs w:val="20"/>
              </w:rPr>
              <w:br/>
              <w:t>мощность электродвигателя не менее 320 Вт</w:t>
            </w:r>
            <w:r w:rsidRPr="005B411D">
              <w:rPr>
                <w:sz w:val="20"/>
                <w:szCs w:val="20"/>
              </w:rPr>
              <w:br/>
              <w:t>Гарантийный срок эксплуатации не менее 12 месяце</w:t>
            </w:r>
            <w:r>
              <w:rPr>
                <w:sz w:val="20"/>
                <w:szCs w:val="20"/>
              </w:rPr>
              <w:t>в с момента отгрузки заказчику.</w:t>
            </w:r>
            <w:r w:rsidRPr="005B411D">
              <w:rPr>
                <w:sz w:val="20"/>
                <w:szCs w:val="20"/>
              </w:rPr>
              <w:br/>
              <w:t>В комплект поставки входит:</w:t>
            </w:r>
            <w:r w:rsidRPr="005B411D">
              <w:rPr>
                <w:sz w:val="20"/>
                <w:szCs w:val="20"/>
              </w:rPr>
              <w:br/>
              <w:t xml:space="preserve">вентилятор в сборе, </w:t>
            </w:r>
            <w:r w:rsidRPr="005B411D">
              <w:rPr>
                <w:sz w:val="20"/>
                <w:szCs w:val="20"/>
              </w:rPr>
              <w:br/>
              <w:t>кабель питания с разъемом,</w:t>
            </w:r>
            <w:r w:rsidRPr="005B411D">
              <w:rPr>
                <w:sz w:val="20"/>
                <w:szCs w:val="20"/>
              </w:rPr>
              <w:br/>
              <w:t>механический хомут крепления воздуховода,</w:t>
            </w:r>
            <w:r w:rsidRPr="005B411D">
              <w:rPr>
                <w:sz w:val="20"/>
                <w:szCs w:val="20"/>
              </w:rPr>
              <w:br/>
              <w:t>комплект документации, включая руководство по эксплуатации, копия декларации соответствия Таможенного союза.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36 050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</w:tr>
      <w:tr w:rsidR="005B411D" w:rsidRPr="005B411D" w:rsidTr="005B411D">
        <w:trPr>
          <w:trHeight w:val="4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Вентилятор осевой ESQ YwF4E-500Вт-ВО, Вентилятор осевой ESQ YwF4E-500Вт-ВО или эквивалент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Тип- приточно-вытяжной; </w:t>
            </w:r>
            <w:r w:rsidRPr="005B411D">
              <w:rPr>
                <w:sz w:val="20"/>
                <w:szCs w:val="20"/>
              </w:rPr>
              <w:br/>
              <w:t xml:space="preserve">Рабочий механизм - осевой; </w:t>
            </w:r>
            <w:r w:rsidRPr="005B411D">
              <w:rPr>
                <w:sz w:val="20"/>
                <w:szCs w:val="20"/>
              </w:rPr>
              <w:br/>
              <w:t xml:space="preserve">Воздухообмен - не менее 6950 м³/час; </w:t>
            </w:r>
            <w:r w:rsidRPr="005B411D">
              <w:rPr>
                <w:sz w:val="20"/>
                <w:szCs w:val="20"/>
              </w:rPr>
              <w:br/>
              <w:t xml:space="preserve">Мощность - не менее 420 Вт; </w:t>
            </w:r>
            <w:r w:rsidRPr="005B411D">
              <w:rPr>
                <w:sz w:val="20"/>
                <w:szCs w:val="20"/>
              </w:rPr>
              <w:br/>
              <w:t>Материал корпуса и лопаток - нерж. сталь</w:t>
            </w:r>
            <w:r w:rsidRPr="005B411D">
              <w:rPr>
                <w:sz w:val="20"/>
                <w:szCs w:val="20"/>
              </w:rPr>
              <w:br/>
              <w:t>Материал передней панели - нержавеющая сталь;</w:t>
            </w:r>
            <w:r w:rsidRPr="005B411D">
              <w:rPr>
                <w:sz w:val="20"/>
                <w:szCs w:val="20"/>
              </w:rPr>
              <w:br/>
              <w:t>Защита от коррозии - порошковое полимерное покрытие</w:t>
            </w:r>
            <w:r w:rsidRPr="005B411D">
              <w:rPr>
                <w:sz w:val="20"/>
                <w:szCs w:val="20"/>
              </w:rPr>
              <w:br/>
              <w:t xml:space="preserve">Особенности и функции - влагозащищенный корпус; Управление - механическое; </w:t>
            </w:r>
            <w:r w:rsidRPr="005B411D">
              <w:rPr>
                <w:sz w:val="20"/>
                <w:szCs w:val="20"/>
              </w:rPr>
              <w:br/>
              <w:t xml:space="preserve">Встроенная </w:t>
            </w:r>
            <w:proofErr w:type="spellStart"/>
            <w:r w:rsidRPr="005B411D">
              <w:rPr>
                <w:sz w:val="20"/>
                <w:szCs w:val="20"/>
              </w:rPr>
              <w:t>термозащита</w:t>
            </w:r>
            <w:proofErr w:type="spellEnd"/>
            <w:r w:rsidRPr="005B411D">
              <w:rPr>
                <w:sz w:val="20"/>
                <w:szCs w:val="20"/>
              </w:rPr>
              <w:t xml:space="preserve"> для предотвращения двигателя от перегрева. </w:t>
            </w:r>
            <w:r w:rsidRPr="005B411D">
              <w:rPr>
                <w:sz w:val="20"/>
                <w:szCs w:val="20"/>
              </w:rPr>
              <w:br/>
              <w:t>Тип питания -220 В</w:t>
            </w:r>
            <w:r w:rsidRPr="005B411D">
              <w:rPr>
                <w:sz w:val="20"/>
                <w:szCs w:val="20"/>
              </w:rPr>
              <w:br/>
              <w:t>Класс защиты двигателя - не ниже IP44</w:t>
            </w:r>
            <w:r w:rsidRPr="005B411D">
              <w:rPr>
                <w:sz w:val="20"/>
                <w:szCs w:val="20"/>
              </w:rPr>
              <w:br/>
              <w:t xml:space="preserve">Уровень шума - не более 72 дБ; </w:t>
            </w:r>
            <w:r w:rsidRPr="005B411D">
              <w:rPr>
                <w:sz w:val="20"/>
                <w:szCs w:val="20"/>
              </w:rPr>
              <w:br/>
              <w:t>Ширина - 65.5 см; Высота - 65.5 см; Глубина - 13.1 см;</w:t>
            </w:r>
            <w:r w:rsidRPr="005B411D">
              <w:rPr>
                <w:sz w:val="20"/>
                <w:szCs w:val="20"/>
              </w:rPr>
              <w:br/>
              <w:t>Вес - не более 11 кг;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46 520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</w:tr>
      <w:tr w:rsidR="005B411D" w:rsidRPr="005B411D" w:rsidTr="005B411D">
        <w:trPr>
          <w:trHeight w:val="3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Вентилятор с фильтром, ВФИ 480 м3/час IP55 YVR10-480-55 IEK или эквивалент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Производитель: IEK</w:t>
            </w:r>
            <w:r w:rsidRPr="005B411D">
              <w:rPr>
                <w:sz w:val="20"/>
                <w:szCs w:val="20"/>
              </w:rPr>
              <w:br/>
              <w:t>Артикул: YVR10-480-55</w:t>
            </w:r>
            <w:r w:rsidRPr="005B411D">
              <w:rPr>
                <w:sz w:val="20"/>
                <w:szCs w:val="20"/>
              </w:rPr>
              <w:br/>
            </w:r>
            <w:proofErr w:type="spellStart"/>
            <w:r w:rsidRPr="005B411D">
              <w:rPr>
                <w:sz w:val="20"/>
                <w:szCs w:val="20"/>
              </w:rPr>
              <w:t>Ед.измерения</w:t>
            </w:r>
            <w:proofErr w:type="spellEnd"/>
            <w:r w:rsidRPr="005B411D">
              <w:rPr>
                <w:sz w:val="20"/>
                <w:szCs w:val="20"/>
              </w:rPr>
              <w:t xml:space="preserve">: </w:t>
            </w: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  <w:r w:rsidRPr="005B411D">
              <w:rPr>
                <w:sz w:val="20"/>
                <w:szCs w:val="20"/>
              </w:rPr>
              <w:br/>
              <w:t>Тип изделия Вентилятор</w:t>
            </w:r>
            <w:r w:rsidRPr="005B411D">
              <w:rPr>
                <w:sz w:val="20"/>
                <w:szCs w:val="20"/>
              </w:rPr>
              <w:br/>
              <w:t xml:space="preserve">Номинальная мощность, </w:t>
            </w:r>
            <w:proofErr w:type="spellStart"/>
            <w:r w:rsidRPr="005B411D">
              <w:rPr>
                <w:sz w:val="20"/>
                <w:szCs w:val="20"/>
              </w:rPr>
              <w:t>кВА</w:t>
            </w:r>
            <w:proofErr w:type="spellEnd"/>
            <w:r w:rsidRPr="005B411D">
              <w:rPr>
                <w:sz w:val="20"/>
                <w:szCs w:val="20"/>
              </w:rPr>
              <w:t xml:space="preserve"> 0.054</w:t>
            </w:r>
            <w:r w:rsidRPr="005B411D">
              <w:rPr>
                <w:sz w:val="20"/>
                <w:szCs w:val="20"/>
              </w:rPr>
              <w:br/>
              <w:t xml:space="preserve">Диапазон регулировки: </w:t>
            </w:r>
            <w:r w:rsidRPr="005B411D">
              <w:rPr>
                <w:sz w:val="20"/>
                <w:szCs w:val="20"/>
              </w:rPr>
              <w:br/>
              <w:t xml:space="preserve">- Высота, мм 320 </w:t>
            </w:r>
            <w:r w:rsidRPr="005B411D">
              <w:rPr>
                <w:sz w:val="20"/>
                <w:szCs w:val="20"/>
              </w:rPr>
              <w:br/>
              <w:t xml:space="preserve">- Глубина, мм 126 </w:t>
            </w:r>
            <w:r w:rsidRPr="005B411D">
              <w:rPr>
                <w:sz w:val="20"/>
                <w:szCs w:val="20"/>
              </w:rPr>
              <w:br/>
              <w:t>Диапазон рабочих температур от -50 до +70</w:t>
            </w:r>
            <w:r w:rsidRPr="005B411D">
              <w:rPr>
                <w:sz w:val="20"/>
                <w:szCs w:val="20"/>
              </w:rPr>
              <w:br/>
              <w:t>Климатическое исполнение У2.1</w:t>
            </w:r>
            <w:r w:rsidRPr="005B411D">
              <w:rPr>
                <w:sz w:val="20"/>
                <w:szCs w:val="20"/>
              </w:rPr>
              <w:br/>
              <w:t>Номер цвета по RAL 7035</w:t>
            </w:r>
            <w:r w:rsidRPr="005B411D">
              <w:rPr>
                <w:sz w:val="20"/>
                <w:szCs w:val="20"/>
              </w:rPr>
              <w:br/>
              <w:t>Степень защиты IP55</w:t>
            </w:r>
            <w:r w:rsidRPr="005B411D">
              <w:rPr>
                <w:sz w:val="20"/>
                <w:szCs w:val="20"/>
              </w:rPr>
              <w:br/>
              <w:t>Цвет Серый</w:t>
            </w:r>
            <w:r w:rsidRPr="005B411D">
              <w:rPr>
                <w:sz w:val="20"/>
                <w:szCs w:val="20"/>
              </w:rPr>
              <w:br/>
              <w:t>Ширина, мм 320</w:t>
            </w:r>
            <w:r w:rsidRPr="005B411D">
              <w:rPr>
                <w:sz w:val="20"/>
                <w:szCs w:val="20"/>
              </w:rPr>
              <w:br/>
              <w:t>Срок службы, ч 56000</w:t>
            </w:r>
            <w:r w:rsidRPr="005B411D">
              <w:rPr>
                <w:sz w:val="20"/>
                <w:szCs w:val="20"/>
              </w:rPr>
              <w:br/>
              <w:t xml:space="preserve">Гарантийный срок, </w:t>
            </w:r>
            <w:proofErr w:type="spellStart"/>
            <w:r w:rsidRPr="005B411D">
              <w:rPr>
                <w:sz w:val="20"/>
                <w:szCs w:val="20"/>
              </w:rPr>
              <w:t>мес</w:t>
            </w:r>
            <w:proofErr w:type="spellEnd"/>
            <w:r w:rsidRPr="005B411D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17 100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</w:tr>
      <w:tr w:rsidR="005B411D" w:rsidRPr="005B411D" w:rsidTr="005B411D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Горелка пилотная, </w:t>
            </w:r>
            <w:proofErr w:type="spellStart"/>
            <w:r w:rsidRPr="005B411D">
              <w:rPr>
                <w:sz w:val="20"/>
                <w:szCs w:val="20"/>
              </w:rPr>
              <w:t>Protherm</w:t>
            </w:r>
            <w:proofErr w:type="spellEnd"/>
            <w:r w:rsidRPr="005B411D">
              <w:rPr>
                <w:sz w:val="20"/>
                <w:szCs w:val="20"/>
              </w:rPr>
              <w:t xml:space="preserve"> Арт. 0020035010 или эквивалент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мощность кВт; 270 - 970</w:t>
            </w:r>
            <w:r w:rsidRPr="005B411D">
              <w:rPr>
                <w:sz w:val="20"/>
                <w:szCs w:val="20"/>
              </w:rPr>
              <w:br/>
              <w:t>топливо; природный газ</w:t>
            </w:r>
            <w:r w:rsidRPr="005B411D">
              <w:rPr>
                <w:sz w:val="20"/>
                <w:szCs w:val="20"/>
              </w:rPr>
              <w:br/>
              <w:t>расход топлива м3/ч - 28,6 - 103</w:t>
            </w:r>
            <w:r w:rsidRPr="005B411D">
              <w:rPr>
                <w:sz w:val="20"/>
                <w:szCs w:val="20"/>
              </w:rPr>
              <w:br/>
              <w:t>общая эл. мощность кВт - 2</w:t>
            </w:r>
            <w:r w:rsidRPr="005B411D">
              <w:rPr>
                <w:sz w:val="20"/>
                <w:szCs w:val="20"/>
              </w:rPr>
              <w:br/>
              <w:t>эл. двигатель кВт - 1,5</w:t>
            </w:r>
            <w:r w:rsidRPr="005B411D">
              <w:rPr>
                <w:sz w:val="20"/>
                <w:szCs w:val="20"/>
              </w:rPr>
              <w:br/>
              <w:t>масса кг - 150</w:t>
            </w:r>
            <w:r w:rsidRPr="005B411D">
              <w:rPr>
                <w:sz w:val="20"/>
                <w:szCs w:val="20"/>
              </w:rPr>
              <w:br/>
              <w:t>класс защиты - IP40</w:t>
            </w:r>
            <w:r w:rsidRPr="005B411D">
              <w:rPr>
                <w:sz w:val="20"/>
                <w:szCs w:val="20"/>
              </w:rPr>
              <w:br/>
              <w:t>регулирование - модулирующее</w:t>
            </w:r>
            <w:r w:rsidRPr="005B411D">
              <w:rPr>
                <w:sz w:val="20"/>
                <w:szCs w:val="20"/>
              </w:rPr>
              <w:br/>
              <w:t>газовая рампа - 65</w:t>
            </w:r>
            <w:r w:rsidRPr="005B411D">
              <w:rPr>
                <w:sz w:val="20"/>
                <w:szCs w:val="20"/>
              </w:rPr>
              <w:br/>
              <w:t>диаметр клапанов - 2" ½ / DN65</w:t>
            </w:r>
            <w:r w:rsidRPr="005B411D">
              <w:rPr>
                <w:sz w:val="20"/>
                <w:szCs w:val="20"/>
              </w:rPr>
              <w:br/>
              <w:t>с функцией контроля герметичности</w:t>
            </w:r>
            <w:r w:rsidRPr="005B411D">
              <w:rPr>
                <w:sz w:val="20"/>
                <w:szCs w:val="20"/>
              </w:rPr>
              <w:br/>
              <w:t>тип работы - прерывный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24 700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</w:tr>
      <w:tr w:rsidR="005B411D" w:rsidRPr="005B411D" w:rsidTr="005B411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Лекало сектора P/HP60-1030 Артикул 2440014, Артикул 2440014 или эквивалент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Лекало сектора для горелки CIB UNIGAS P/HP 60-1030</w:t>
            </w:r>
            <w:r w:rsidRPr="005B411D">
              <w:rPr>
                <w:sz w:val="20"/>
                <w:szCs w:val="20"/>
              </w:rPr>
              <w:br/>
              <w:t>Артикул 2440014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12 400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</w:tr>
      <w:tr w:rsidR="005B411D" w:rsidRPr="005B411D" w:rsidTr="005B411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Мембранный расширительный бак 200л., вертикальный, напольный Р=4 бар, t=70С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 w:rsidP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Емкость не менее 200 л</w:t>
            </w:r>
            <w:r w:rsidRPr="005B411D">
              <w:rPr>
                <w:sz w:val="20"/>
                <w:szCs w:val="20"/>
              </w:rPr>
              <w:br/>
              <w:t>верти</w:t>
            </w:r>
            <w:r>
              <w:rPr>
                <w:sz w:val="20"/>
                <w:szCs w:val="20"/>
              </w:rPr>
              <w:t>к</w:t>
            </w:r>
            <w:r w:rsidRPr="005B411D">
              <w:rPr>
                <w:sz w:val="20"/>
                <w:szCs w:val="20"/>
              </w:rPr>
              <w:t xml:space="preserve">альный, напольный </w:t>
            </w:r>
            <w:r w:rsidRPr="005B411D">
              <w:rPr>
                <w:sz w:val="20"/>
                <w:szCs w:val="20"/>
              </w:rPr>
              <w:br/>
              <w:t>Р= до 4 бар</w:t>
            </w:r>
            <w:r w:rsidRPr="005B411D">
              <w:rPr>
                <w:sz w:val="20"/>
                <w:szCs w:val="20"/>
              </w:rPr>
              <w:br/>
              <w:t>t=не менее 70С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53 800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</w:tr>
      <w:tr w:rsidR="005B411D" w:rsidRPr="005B411D" w:rsidTr="005B411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7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Мембранный расширительный бак 800л., 800 л.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объем не менее 800 л</w:t>
            </w:r>
            <w:r w:rsidRPr="005B411D">
              <w:rPr>
                <w:sz w:val="20"/>
                <w:szCs w:val="20"/>
              </w:rPr>
              <w:br/>
              <w:t>давление не менее 6 кгс/см2</w:t>
            </w:r>
            <w:r w:rsidRPr="005B411D">
              <w:rPr>
                <w:sz w:val="20"/>
                <w:szCs w:val="20"/>
              </w:rPr>
              <w:br/>
              <w:t xml:space="preserve">температура не менее 100 </w:t>
            </w:r>
            <w:proofErr w:type="gramStart"/>
            <w:r w:rsidRPr="005B411D">
              <w:rPr>
                <w:sz w:val="20"/>
                <w:szCs w:val="20"/>
              </w:rPr>
              <w:t>С</w:t>
            </w:r>
            <w:proofErr w:type="gramEnd"/>
            <w:r w:rsidRPr="005B411D">
              <w:rPr>
                <w:sz w:val="20"/>
                <w:szCs w:val="20"/>
              </w:rPr>
              <w:br/>
              <w:t>расположение вертикальное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proofErr w:type="spellStart"/>
            <w:r w:rsidRPr="005B411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  <w:r w:rsidRPr="005B411D">
              <w:rPr>
                <w:sz w:val="20"/>
                <w:szCs w:val="20"/>
              </w:rPr>
              <w:t>195 000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</w:tr>
      <w:tr w:rsidR="005B411D" w:rsidRPr="005B411D" w:rsidTr="005B411D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B411D" w:rsidRPr="005B411D" w:rsidRDefault="005B41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1D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11D" w:rsidRPr="005B411D" w:rsidRDefault="005B41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B411D" w:rsidRDefault="005B411D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CB6F2A" w:rsidRDefault="00CB6F2A" w:rsidP="00037FD1">
      <w:pPr>
        <w:spacing w:line="25" w:lineRule="atLeast"/>
        <w:jc w:val="right"/>
        <w:rPr>
          <w:sz w:val="20"/>
          <w:szCs w:val="20"/>
        </w:rPr>
      </w:pPr>
    </w:p>
    <w:p w:rsidR="00CB6F2A" w:rsidRDefault="00CB6F2A" w:rsidP="00037FD1">
      <w:pPr>
        <w:spacing w:line="25" w:lineRule="atLeast"/>
        <w:jc w:val="right"/>
        <w:rPr>
          <w:sz w:val="20"/>
          <w:szCs w:val="20"/>
        </w:rPr>
      </w:pPr>
    </w:p>
    <w:p w:rsidR="00CB6F2A" w:rsidRDefault="00CB6F2A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2C09D8" w:rsidRDefault="002C09D8" w:rsidP="00037FD1">
      <w:pPr>
        <w:spacing w:line="25" w:lineRule="atLeast"/>
        <w:jc w:val="right"/>
        <w:rPr>
          <w:sz w:val="20"/>
          <w:szCs w:val="20"/>
        </w:rPr>
      </w:pPr>
    </w:p>
    <w:p w:rsidR="005B771F" w:rsidRDefault="005B771F" w:rsidP="00037FD1">
      <w:pPr>
        <w:spacing w:line="25" w:lineRule="atLeast"/>
        <w:jc w:val="right"/>
        <w:rPr>
          <w:sz w:val="20"/>
          <w:szCs w:val="20"/>
        </w:rPr>
      </w:pPr>
      <w:bookmarkStart w:id="0" w:name="_GoBack"/>
      <w:bookmarkEnd w:id="0"/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66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2009"/>
        <w:gridCol w:w="3543"/>
        <w:gridCol w:w="851"/>
        <w:gridCol w:w="709"/>
        <w:gridCol w:w="850"/>
        <w:gridCol w:w="992"/>
        <w:gridCol w:w="1163"/>
      </w:tblGrid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52D29" w:rsidRDefault="00CB6F2A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B6F2A" w:rsidRPr="006E3F9F" w:rsidTr="00CB6F2A">
        <w:trPr>
          <w:trHeight w:val="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5A016B" w:rsidRDefault="00CB6F2A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2A" w:rsidRPr="006E3F9F" w:rsidRDefault="00CB6F2A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CB6F2A" w:rsidRDefault="00CB6F2A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771F">
      <w:rPr>
        <w:rStyle w:val="a8"/>
        <w:noProof/>
      </w:rPr>
      <w:t>9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4737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87ED0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411D"/>
    <w:rsid w:val="005B506E"/>
    <w:rsid w:val="005B6C75"/>
    <w:rsid w:val="005B771F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B7F7C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1CE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2F24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6F2A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4C2A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5054-4EDF-442C-B5B3-B9E0BB71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79</cp:revision>
  <cp:lastPrinted>2018-07-11T11:54:00Z</cp:lastPrinted>
  <dcterms:created xsi:type="dcterms:W3CDTF">2023-03-16T08:16:00Z</dcterms:created>
  <dcterms:modified xsi:type="dcterms:W3CDTF">2025-04-25T03:59:00Z</dcterms:modified>
</cp:coreProperties>
</file>