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6399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2AB2D114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поставку оборудования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6C088C" w:rsidRPr="006C088C">
        <w:rPr>
          <w:rFonts w:ascii="Times New Roman" w:eastAsia="Calibri" w:hAnsi="Times New Roman"/>
          <w:b/>
          <w:sz w:val="24"/>
          <w:szCs w:val="24"/>
          <w:lang w:eastAsia="en-US"/>
        </w:rPr>
        <w:t>Оператор Информационных систем и ресурсов</w:t>
      </w:r>
    </w:p>
    <w:p w14:paraId="290BC6B5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3D2CA72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08AD5634" w14:textId="3358F589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162CF1">
        <w:t xml:space="preserve"> </w:t>
      </w:r>
      <w:r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оборудования для </w:t>
      </w:r>
      <w:r w:rsidR="00CB7310"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проведения </w:t>
      </w:r>
      <w:r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демонстрационного экзамена </w:t>
      </w:r>
      <w:r w:rsidR="006C088C"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>Оператор Информационных систем и ресурсов</w:t>
      </w:r>
      <w:r w:rsidR="00C1394B"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162CF1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ГАПОУ СО «Туринский многопрофильный техникум»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7CD0B3BF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6D8CA2B1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>10 (де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474A4754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079F3211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3544"/>
        <w:gridCol w:w="1418"/>
        <w:gridCol w:w="992"/>
        <w:gridCol w:w="1134"/>
      </w:tblGrid>
      <w:tr w:rsidR="00024B38" w:rsidRPr="00024B38" w14:paraId="65031B7F" w14:textId="77777777" w:rsidTr="00CB7310">
        <w:trPr>
          <w:trHeight w:hRule="exact" w:val="809"/>
        </w:trPr>
        <w:tc>
          <w:tcPr>
            <w:tcW w:w="392" w:type="dxa"/>
            <w:vMerge w:val="restart"/>
          </w:tcPr>
          <w:p w14:paraId="015073C5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№</w:t>
            </w:r>
          </w:p>
        </w:tc>
        <w:tc>
          <w:tcPr>
            <w:tcW w:w="1984" w:type="dxa"/>
            <w:vMerge w:val="restart"/>
          </w:tcPr>
          <w:p w14:paraId="06760BE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3544" w:type="dxa"/>
            <w:vMerge w:val="restart"/>
          </w:tcPr>
          <w:p w14:paraId="79B2A33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Минимальные (рамочные) технические характеристики</w:t>
            </w:r>
          </w:p>
        </w:tc>
        <w:tc>
          <w:tcPr>
            <w:tcW w:w="1418" w:type="dxa"/>
            <w:vMerge w:val="restart"/>
          </w:tcPr>
          <w:p w14:paraId="552D1AB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ОКПД-2</w:t>
            </w:r>
          </w:p>
        </w:tc>
        <w:tc>
          <w:tcPr>
            <w:tcW w:w="992" w:type="dxa"/>
            <w:vMerge w:val="restart"/>
          </w:tcPr>
          <w:p w14:paraId="3E67621B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Количество</w:t>
            </w:r>
          </w:p>
        </w:tc>
        <w:tc>
          <w:tcPr>
            <w:tcW w:w="1134" w:type="dxa"/>
            <w:vMerge w:val="restart"/>
          </w:tcPr>
          <w:p w14:paraId="1F2B8E69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Единица измерения</w:t>
            </w:r>
          </w:p>
        </w:tc>
      </w:tr>
      <w:tr w:rsidR="00024B38" w:rsidRPr="00024B38" w14:paraId="764CF1FE" w14:textId="77777777" w:rsidTr="00CB7310">
        <w:trPr>
          <w:trHeight w:hRule="exact" w:val="90"/>
        </w:trPr>
        <w:tc>
          <w:tcPr>
            <w:tcW w:w="392" w:type="dxa"/>
            <w:vMerge/>
          </w:tcPr>
          <w:p w14:paraId="4342D0A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984" w:type="dxa"/>
            <w:vMerge/>
          </w:tcPr>
          <w:p w14:paraId="754C21C9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3544" w:type="dxa"/>
            <w:vMerge/>
          </w:tcPr>
          <w:p w14:paraId="04B90AE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418" w:type="dxa"/>
            <w:vMerge/>
          </w:tcPr>
          <w:p w14:paraId="49E48641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92" w:type="dxa"/>
            <w:vMerge/>
          </w:tcPr>
          <w:p w14:paraId="5EFF3DE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134" w:type="dxa"/>
            <w:vMerge/>
          </w:tcPr>
          <w:p w14:paraId="00F5F1E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</w:tr>
      <w:tr w:rsidR="001A1006" w:rsidRPr="00024B38" w14:paraId="148968FB" w14:textId="77777777" w:rsidTr="00CB7310">
        <w:trPr>
          <w:trHeight w:hRule="exact" w:val="1124"/>
        </w:trPr>
        <w:tc>
          <w:tcPr>
            <w:tcW w:w="392" w:type="dxa"/>
          </w:tcPr>
          <w:p w14:paraId="00EC9264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</w:tcPr>
          <w:p w14:paraId="0EB8C1C0" w14:textId="77777777" w:rsidR="001A1006" w:rsidRPr="00375820" w:rsidRDefault="001A1006" w:rsidP="001A1006">
            <w:pPr>
              <w:spacing w:after="42"/>
              <w:rPr>
                <w:rFonts w:ascii="Times New Roman" w:hAnsi="Times New Roman"/>
                <w:sz w:val="24"/>
                <w:szCs w:val="24"/>
              </w:rPr>
            </w:pPr>
            <w:r w:rsidRPr="00375820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544" w:type="dxa"/>
          </w:tcPr>
          <w:p w14:paraId="60ED97CC" w14:textId="77777777" w:rsidR="001A1006" w:rsidRDefault="001A1006" w:rsidP="00C05548">
            <w:pPr>
              <w:spacing w:after="7" w:line="237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75820">
              <w:rPr>
                <w:rFonts w:ascii="Times New Roman" w:hAnsi="Times New Roman"/>
                <w:sz w:val="24"/>
                <w:szCs w:val="24"/>
              </w:rPr>
              <w:t xml:space="preserve">Достаточная мощность для питания оборудования модуля, но не ниже 800VA, розетки "Евро" </w:t>
            </w:r>
          </w:p>
          <w:p w14:paraId="15E56988" w14:textId="77777777" w:rsidR="00C05548" w:rsidRPr="00375820" w:rsidRDefault="00A65AE6" w:rsidP="00C05548">
            <w:pPr>
              <w:spacing w:after="7" w:line="237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05548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1195C65B" w14:textId="6A84EA4A" w:rsidR="001A1006" w:rsidRPr="00CB7310" w:rsidRDefault="001A1006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26.20.40</w:t>
            </w:r>
            <w:r w:rsidR="00CB7310"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.111</w:t>
            </w:r>
          </w:p>
          <w:p w14:paraId="1D0E3E4E" w14:textId="3D8CD187" w:rsidR="00B46498" w:rsidRPr="00CB7310" w:rsidRDefault="00B46498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92" w:type="dxa"/>
          </w:tcPr>
          <w:p w14:paraId="4678FD25" w14:textId="77777777" w:rsidR="001A1006" w:rsidRPr="00024B38" w:rsidRDefault="00124B2F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8</w:t>
            </w:r>
          </w:p>
        </w:tc>
        <w:tc>
          <w:tcPr>
            <w:tcW w:w="1134" w:type="dxa"/>
          </w:tcPr>
          <w:p w14:paraId="2A9440DF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1A1006" w:rsidRPr="00024B38" w14:paraId="57D197A4" w14:textId="77777777" w:rsidTr="00CB7310">
        <w:trPr>
          <w:trHeight w:hRule="exact" w:val="3392"/>
        </w:trPr>
        <w:tc>
          <w:tcPr>
            <w:tcW w:w="392" w:type="dxa"/>
          </w:tcPr>
          <w:p w14:paraId="768D20F9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1984" w:type="dxa"/>
          </w:tcPr>
          <w:p w14:paraId="1F36EEB7" w14:textId="77777777" w:rsidR="001A1006" w:rsidRDefault="001A1006" w:rsidP="001A1006">
            <w:pPr>
              <w:spacing w:after="40" w:line="237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20">
              <w:rPr>
                <w:rFonts w:ascii="Times New Roman" w:hAnsi="Times New Roman"/>
                <w:sz w:val="24"/>
                <w:szCs w:val="24"/>
              </w:rPr>
              <w:t>Скаекр</w:t>
            </w:r>
            <w:proofErr w:type="spellEnd"/>
          </w:p>
          <w:p w14:paraId="19709882" w14:textId="77777777" w:rsidR="001A1006" w:rsidRPr="00CB7310" w:rsidRDefault="001A1006" w:rsidP="001A1006">
            <w:pPr>
              <w:spacing w:after="4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CB7310">
              <w:rPr>
                <w:rFonts w:ascii="Times New Roman" w:hAnsi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544" w:type="dxa"/>
          </w:tcPr>
          <w:p w14:paraId="0F976548" w14:textId="77777777" w:rsidR="001A1006" w:rsidRPr="00375820" w:rsidRDefault="001A1006" w:rsidP="001A1006">
            <w:pPr>
              <w:spacing w:after="8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75820">
              <w:rPr>
                <w:rFonts w:ascii="Times New Roman" w:hAnsi="Times New Roman"/>
                <w:sz w:val="24"/>
                <w:szCs w:val="24"/>
              </w:rPr>
              <w:t>Печать: черно-белая лазерная Макс. формат печати: A4 (210 × 297 мм)</w:t>
            </w:r>
          </w:p>
        </w:tc>
        <w:tc>
          <w:tcPr>
            <w:tcW w:w="1418" w:type="dxa"/>
          </w:tcPr>
          <w:p w14:paraId="6114DC2A" w14:textId="3EF7DF39" w:rsidR="001A1006" w:rsidRPr="00CB7310" w:rsidRDefault="001A1006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26.20.18</w:t>
            </w:r>
            <w:r w:rsidR="00CB7310"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  <w:p w14:paraId="3E153B85" w14:textId="5E4EEF99" w:rsidR="00B46498" w:rsidRPr="00CB7310" w:rsidRDefault="00B46498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92" w:type="dxa"/>
          </w:tcPr>
          <w:p w14:paraId="4F993847" w14:textId="77777777" w:rsidR="001A1006" w:rsidRPr="00024B38" w:rsidRDefault="00124B2F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8</w:t>
            </w:r>
          </w:p>
        </w:tc>
        <w:tc>
          <w:tcPr>
            <w:tcW w:w="1134" w:type="dxa"/>
          </w:tcPr>
          <w:p w14:paraId="4410E943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  <w:tr w:rsidR="001A1006" w:rsidRPr="00024B38" w14:paraId="4346FE57" w14:textId="77777777" w:rsidTr="00CB7310">
        <w:trPr>
          <w:trHeight w:hRule="exact" w:val="2985"/>
        </w:trPr>
        <w:tc>
          <w:tcPr>
            <w:tcW w:w="392" w:type="dxa"/>
          </w:tcPr>
          <w:p w14:paraId="1EB3426D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1984" w:type="dxa"/>
          </w:tcPr>
          <w:p w14:paraId="5E080CE3" w14:textId="77777777" w:rsidR="001A1006" w:rsidRPr="00375820" w:rsidRDefault="001A1006" w:rsidP="001A1006">
            <w:pPr>
              <w:spacing w:after="4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375820">
              <w:rPr>
                <w:rFonts w:ascii="Times New Roman" w:hAnsi="Times New Roman"/>
                <w:sz w:val="24"/>
                <w:szCs w:val="24"/>
              </w:rPr>
              <w:t>Компьютерный стул</w:t>
            </w:r>
          </w:p>
        </w:tc>
        <w:tc>
          <w:tcPr>
            <w:tcW w:w="3544" w:type="dxa"/>
          </w:tcPr>
          <w:p w14:paraId="75E350A1" w14:textId="77777777" w:rsidR="001A1006" w:rsidRPr="00375820" w:rsidRDefault="001A1006" w:rsidP="001A1006">
            <w:pPr>
              <w:spacing w:after="22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75820">
              <w:rPr>
                <w:rFonts w:ascii="Times New Roman" w:hAnsi="Times New Roman"/>
                <w:sz w:val="24"/>
                <w:szCs w:val="24"/>
              </w:rPr>
              <w:t>Материал обивки: ткань Минимальные внутренние габариты сиденья (</w:t>
            </w:r>
            <w:proofErr w:type="spellStart"/>
            <w:r w:rsidRPr="00375820"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 w:rsidRPr="00375820">
              <w:rPr>
                <w:rFonts w:ascii="Times New Roman" w:hAnsi="Times New Roman"/>
                <w:sz w:val="24"/>
                <w:szCs w:val="24"/>
              </w:rPr>
              <w:t>): 450х450х450 мм Максимальная статическая нагрузка: 100 кг СП 2.4.3648-20 "Санитарно-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820">
              <w:rPr>
                <w:rFonts w:ascii="Times New Roman" w:hAnsi="Times New Roman"/>
                <w:sz w:val="24"/>
                <w:szCs w:val="24"/>
              </w:rPr>
              <w:t>эпидемиологические требования к организациям воспитания и обучения, отдыха и оздоровления детей, и молодежи</w:t>
            </w:r>
          </w:p>
        </w:tc>
        <w:tc>
          <w:tcPr>
            <w:tcW w:w="1418" w:type="dxa"/>
          </w:tcPr>
          <w:p w14:paraId="79EC990A" w14:textId="55C72646" w:rsidR="001A1006" w:rsidRPr="00CB7310" w:rsidRDefault="001A1006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31.01.11</w:t>
            </w:r>
            <w:r w:rsidR="00CB7310" w:rsidRPr="00CB7310">
              <w:rPr>
                <w:rFonts w:ascii="Times New Roman" w:eastAsia="Arial Unicode MS" w:hAnsi="Times New Roman"/>
                <w:color w:val="000000"/>
                <w:lang w:bidi="ru-RU"/>
              </w:rPr>
              <w:t>.150</w:t>
            </w:r>
          </w:p>
          <w:p w14:paraId="2C992D78" w14:textId="154AAC55" w:rsidR="00B46498" w:rsidRPr="00CB7310" w:rsidRDefault="00B46498" w:rsidP="001A1006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92" w:type="dxa"/>
          </w:tcPr>
          <w:p w14:paraId="0B722D8A" w14:textId="77777777" w:rsidR="001A1006" w:rsidRPr="00024B38" w:rsidRDefault="00124B2F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8</w:t>
            </w:r>
          </w:p>
        </w:tc>
        <w:tc>
          <w:tcPr>
            <w:tcW w:w="1134" w:type="dxa"/>
          </w:tcPr>
          <w:p w14:paraId="3649AB8D" w14:textId="77777777" w:rsidR="001A1006" w:rsidRPr="00024B38" w:rsidRDefault="001A1006" w:rsidP="001A1006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</w:tbl>
    <w:p w14:paraId="15981956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710C7E5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lastRenderedPageBreak/>
        <w:t>6. Общие требования.</w:t>
      </w:r>
    </w:p>
    <w:p w14:paraId="29D152E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5E65BF3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0066227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6943DAA8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6B28532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050B95A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</w:t>
      </w:r>
      <w:bookmarkStart w:id="1" w:name="_Hlk196269820"/>
      <w:r>
        <w:rPr>
          <w:rFonts w:ascii="Times New Roman" w:eastAsia="Calibri" w:hAnsi="Times New Roman"/>
          <w:sz w:val="24"/>
          <w:szCs w:val="24"/>
          <w:lang w:eastAsia="zh-CN"/>
        </w:rPr>
        <w:t>Устранение недостатков Товара производится в срок не более 10 (десяти) рабочих дней с даты уведомления Поставщика о выявлении таких недостатков</w:t>
      </w:r>
      <w:bookmarkEnd w:id="1"/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2879EDD5" w14:textId="5E753795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6.6. Комплектация товара должна быть полной в соответстви</w:t>
      </w:r>
      <w:r w:rsidR="00B46498">
        <w:rPr>
          <w:rFonts w:ascii="Times New Roman" w:eastAsia="Calibri" w:hAnsi="Times New Roman"/>
          <w:sz w:val="24"/>
          <w:szCs w:val="24"/>
          <w:lang w:eastAsia="zh-CN"/>
        </w:rPr>
        <w:t>и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с техническим паспортом производителя. </w:t>
      </w:r>
    </w:p>
    <w:p w14:paraId="68A5D20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3C76511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2211F2A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259741A5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36BE2145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370F351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5D74E28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68239588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382C7499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C81E488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E28EBCE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42EB12BB" w14:textId="77777777" w:rsidR="005F05B2" w:rsidRDefault="009E274B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Преподаватель</w:t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  <w:t xml:space="preserve">   </w:t>
      </w:r>
      <w:r w:rsidR="005F05B2">
        <w:rPr>
          <w:rFonts w:ascii="Times New Roman" w:hAnsi="Times New Roman"/>
          <w:color w:val="000000"/>
          <w:sz w:val="24"/>
          <w:szCs w:val="20"/>
        </w:rPr>
        <w:t xml:space="preserve">                         _________ </w:t>
      </w:r>
      <w:r>
        <w:rPr>
          <w:rFonts w:ascii="Times New Roman" w:hAnsi="Times New Roman"/>
          <w:color w:val="000000"/>
          <w:sz w:val="24"/>
          <w:szCs w:val="20"/>
        </w:rPr>
        <w:t>И.В. Бусыгина</w:t>
      </w:r>
    </w:p>
    <w:p w14:paraId="4F3A620E" w14:textId="77777777" w:rsidR="000537C4" w:rsidRDefault="000537C4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0DD08FED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52E2C99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2771B796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509CAC57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258C5DF3" w14:textId="77777777" w:rsidR="005F05B2" w:rsidRDefault="005F05B2" w:rsidP="005F05B2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p w14:paraId="14FCECAD" w14:textId="77777777" w:rsidR="0010731C" w:rsidRDefault="0010731C"/>
    <w:sectPr w:rsidR="0010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24B38"/>
    <w:rsid w:val="000537C4"/>
    <w:rsid w:val="0010731C"/>
    <w:rsid w:val="00124B2F"/>
    <w:rsid w:val="00162CF1"/>
    <w:rsid w:val="001A1006"/>
    <w:rsid w:val="002E32CF"/>
    <w:rsid w:val="003B6DDB"/>
    <w:rsid w:val="005F05B2"/>
    <w:rsid w:val="00660036"/>
    <w:rsid w:val="006C088C"/>
    <w:rsid w:val="0072668C"/>
    <w:rsid w:val="00903043"/>
    <w:rsid w:val="009E274B"/>
    <w:rsid w:val="00A623EC"/>
    <w:rsid w:val="00A65AE6"/>
    <w:rsid w:val="00B46498"/>
    <w:rsid w:val="00C05548"/>
    <w:rsid w:val="00C1394B"/>
    <w:rsid w:val="00C27B81"/>
    <w:rsid w:val="00CB7310"/>
    <w:rsid w:val="00EB511D"/>
    <w:rsid w:val="00EF7662"/>
    <w:rsid w:val="00F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E4C5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3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2025-03-06T05:34:00Z</dcterms:created>
  <dcterms:modified xsi:type="dcterms:W3CDTF">2025-04-24T10:21:00Z</dcterms:modified>
</cp:coreProperties>
</file>