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507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  <w:gridCol w:w="3987"/>
        <w:gridCol w:w="1386"/>
        <w:gridCol w:w="857"/>
        <w:gridCol w:w="4164"/>
      </w:tblGrid>
      <w:tr w:rsidR="00FD5203" w14:paraId="0535D129" w14:textId="77777777">
        <w:trPr>
          <w:trHeight w:val="302"/>
          <w:jc w:val="center"/>
        </w:trPr>
        <w:tc>
          <w:tcPr>
            <w:tcW w:w="4460" w:type="dxa"/>
            <w:tcBorders>
              <w:bottom w:val="nil"/>
            </w:tcBorders>
          </w:tcPr>
          <w:p w14:paraId="02A5973C" w14:textId="77777777" w:rsidR="00FD5203" w:rsidRDefault="00FD5203">
            <w:pPr>
              <w:pStyle w:val="10"/>
              <w:keepNext/>
              <w:keepLines/>
              <w:shd w:val="clear" w:color="auto" w:fill="auto"/>
              <w:spacing w:before="0"/>
              <w:ind w:right="40"/>
              <w:jc w:val="left"/>
              <w:outlineLvl w:val="9"/>
              <w:rPr>
                <w:b w:val="0"/>
                <w:sz w:val="24"/>
                <w:szCs w:val="24"/>
              </w:rPr>
            </w:pPr>
          </w:p>
        </w:tc>
        <w:tc>
          <w:tcPr>
            <w:tcW w:w="4058" w:type="dxa"/>
          </w:tcPr>
          <w:p w14:paraId="25A782E9" w14:textId="77777777" w:rsidR="00FD5203" w:rsidRDefault="00FD5203">
            <w:pPr>
              <w:pStyle w:val="10"/>
              <w:keepNext/>
              <w:keepLines/>
              <w:shd w:val="clear" w:color="auto" w:fill="auto"/>
              <w:spacing w:before="0"/>
              <w:ind w:right="40"/>
              <w:jc w:val="left"/>
              <w:outlineLvl w:val="9"/>
              <w:rPr>
                <w:b w:val="0"/>
                <w:sz w:val="24"/>
                <w:szCs w:val="24"/>
              </w:rPr>
            </w:pPr>
          </w:p>
        </w:tc>
        <w:tc>
          <w:tcPr>
            <w:tcW w:w="1408" w:type="dxa"/>
          </w:tcPr>
          <w:p w14:paraId="2655DB46" w14:textId="77777777" w:rsidR="00FD5203" w:rsidRDefault="00FD5203">
            <w:pPr>
              <w:pStyle w:val="10"/>
              <w:keepNext/>
              <w:keepLines/>
              <w:shd w:val="clear" w:color="auto" w:fill="auto"/>
              <w:spacing w:before="0"/>
              <w:ind w:right="40"/>
              <w:jc w:val="left"/>
              <w:outlineLvl w:val="9"/>
              <w:rPr>
                <w:b w:val="0"/>
                <w:sz w:val="24"/>
                <w:szCs w:val="24"/>
              </w:rPr>
            </w:pPr>
          </w:p>
        </w:tc>
        <w:tc>
          <w:tcPr>
            <w:tcW w:w="869" w:type="dxa"/>
          </w:tcPr>
          <w:p w14:paraId="46C9C081" w14:textId="77777777" w:rsidR="00FD5203" w:rsidRDefault="00FD5203">
            <w:pPr>
              <w:pStyle w:val="10"/>
              <w:keepNext/>
              <w:keepLines/>
              <w:shd w:val="clear" w:color="auto" w:fill="auto"/>
              <w:spacing w:before="0"/>
              <w:ind w:right="40"/>
              <w:jc w:val="left"/>
              <w:outlineLvl w:val="9"/>
              <w:rPr>
                <w:b w:val="0"/>
                <w:sz w:val="24"/>
                <w:szCs w:val="24"/>
              </w:rPr>
            </w:pPr>
          </w:p>
        </w:tc>
        <w:tc>
          <w:tcPr>
            <w:tcW w:w="4201" w:type="dxa"/>
            <w:tcBorders>
              <w:bottom w:val="single" w:sz="4" w:space="0" w:color="auto"/>
            </w:tcBorders>
            <w:vAlign w:val="bottom"/>
          </w:tcPr>
          <w:p w14:paraId="44EAF7EB" w14:textId="77777777" w:rsidR="00FD5203" w:rsidRDefault="00000000">
            <w:pPr>
              <w:pStyle w:val="10"/>
              <w:keepNext/>
              <w:keepLines/>
              <w:shd w:val="clear" w:color="auto" w:fill="auto"/>
              <w:spacing w:before="0"/>
              <w:ind w:right="40"/>
              <w:jc w:val="left"/>
              <w:outlineLvl w:val="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Генеральный директор</w:t>
            </w:r>
          </w:p>
        </w:tc>
      </w:tr>
      <w:tr w:rsidR="00FD5203" w14:paraId="30FA1DF5" w14:textId="77777777">
        <w:trPr>
          <w:trHeight w:val="20"/>
          <w:jc w:val="center"/>
        </w:trPr>
        <w:tc>
          <w:tcPr>
            <w:tcW w:w="4460" w:type="dxa"/>
            <w:tcBorders>
              <w:top w:val="nil"/>
              <w:bottom w:val="nil"/>
            </w:tcBorders>
          </w:tcPr>
          <w:p w14:paraId="7CA5BCC0" w14:textId="77777777" w:rsidR="00FD5203" w:rsidRDefault="00FD5203">
            <w:pPr>
              <w:pStyle w:val="10"/>
              <w:keepNext/>
              <w:keepLines/>
              <w:shd w:val="clear" w:color="auto" w:fill="auto"/>
              <w:spacing w:before="0"/>
              <w:ind w:right="40"/>
              <w:jc w:val="left"/>
              <w:outlineLvl w:val="9"/>
              <w:rPr>
                <w:b w:val="0"/>
                <w:sz w:val="24"/>
                <w:szCs w:val="24"/>
              </w:rPr>
            </w:pPr>
          </w:p>
        </w:tc>
        <w:tc>
          <w:tcPr>
            <w:tcW w:w="4058" w:type="dxa"/>
          </w:tcPr>
          <w:p w14:paraId="7D470E0D" w14:textId="77777777" w:rsidR="00FD5203" w:rsidRDefault="00FD5203">
            <w:pPr>
              <w:pStyle w:val="10"/>
              <w:keepNext/>
              <w:keepLines/>
              <w:shd w:val="clear" w:color="auto" w:fill="auto"/>
              <w:spacing w:before="0"/>
              <w:ind w:right="40"/>
              <w:jc w:val="left"/>
              <w:outlineLvl w:val="9"/>
              <w:rPr>
                <w:b w:val="0"/>
                <w:sz w:val="24"/>
                <w:szCs w:val="24"/>
              </w:rPr>
            </w:pPr>
          </w:p>
        </w:tc>
        <w:tc>
          <w:tcPr>
            <w:tcW w:w="1408" w:type="dxa"/>
          </w:tcPr>
          <w:p w14:paraId="29F3161D" w14:textId="77777777" w:rsidR="00FD5203" w:rsidRDefault="00FD5203">
            <w:pPr>
              <w:pStyle w:val="10"/>
              <w:keepNext/>
              <w:keepLines/>
              <w:shd w:val="clear" w:color="auto" w:fill="auto"/>
              <w:spacing w:before="0"/>
              <w:ind w:right="40"/>
              <w:jc w:val="left"/>
              <w:outlineLvl w:val="9"/>
              <w:rPr>
                <w:b w:val="0"/>
                <w:sz w:val="24"/>
                <w:szCs w:val="24"/>
              </w:rPr>
            </w:pPr>
          </w:p>
        </w:tc>
        <w:tc>
          <w:tcPr>
            <w:tcW w:w="869" w:type="dxa"/>
          </w:tcPr>
          <w:p w14:paraId="6DA42715" w14:textId="77777777" w:rsidR="00FD5203" w:rsidRDefault="00FD5203">
            <w:pPr>
              <w:pStyle w:val="10"/>
              <w:keepNext/>
              <w:keepLines/>
              <w:shd w:val="clear" w:color="auto" w:fill="auto"/>
              <w:spacing w:before="0"/>
              <w:ind w:right="40"/>
              <w:jc w:val="left"/>
              <w:outlineLvl w:val="9"/>
              <w:rPr>
                <w:b w:val="0"/>
                <w:sz w:val="24"/>
                <w:szCs w:val="24"/>
              </w:rPr>
            </w:pPr>
          </w:p>
        </w:tc>
        <w:tc>
          <w:tcPr>
            <w:tcW w:w="4201" w:type="dxa"/>
            <w:tcBorders>
              <w:top w:val="single" w:sz="4" w:space="0" w:color="auto"/>
              <w:bottom w:val="single" w:sz="4" w:space="0" w:color="auto"/>
            </w:tcBorders>
          </w:tcPr>
          <w:p w14:paraId="4D7C3495" w14:textId="77777777" w:rsidR="00FD5203" w:rsidRDefault="00000000">
            <w:pPr>
              <w:pStyle w:val="10"/>
              <w:keepNext/>
              <w:keepLines/>
              <w:shd w:val="clear" w:color="auto" w:fill="auto"/>
              <w:spacing w:before="0"/>
              <w:ind w:right="40"/>
              <w:jc w:val="left"/>
              <w:outlineLvl w:val="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ООО «</w:t>
            </w:r>
            <w:proofErr w:type="spellStart"/>
            <w:r>
              <w:rPr>
                <w:b w:val="0"/>
                <w:sz w:val="24"/>
                <w:szCs w:val="24"/>
              </w:rPr>
              <w:t>ГазСтройИнвест</w:t>
            </w:r>
            <w:proofErr w:type="spellEnd"/>
            <w:r>
              <w:rPr>
                <w:b w:val="0"/>
                <w:sz w:val="24"/>
                <w:szCs w:val="24"/>
              </w:rPr>
              <w:t>»</w:t>
            </w:r>
          </w:p>
        </w:tc>
      </w:tr>
      <w:tr w:rsidR="00FD5203" w14:paraId="73EC26D5" w14:textId="77777777">
        <w:trPr>
          <w:trHeight w:val="533"/>
          <w:jc w:val="center"/>
        </w:trPr>
        <w:tc>
          <w:tcPr>
            <w:tcW w:w="4460" w:type="dxa"/>
            <w:tcBorders>
              <w:top w:val="nil"/>
              <w:bottom w:val="nil"/>
            </w:tcBorders>
          </w:tcPr>
          <w:p w14:paraId="065C1414" w14:textId="77777777" w:rsidR="00FD5203" w:rsidRDefault="00FD5203">
            <w:pPr>
              <w:pStyle w:val="10"/>
              <w:keepNext/>
              <w:keepLines/>
              <w:shd w:val="clear" w:color="auto" w:fill="auto"/>
              <w:spacing w:before="0"/>
              <w:ind w:right="40"/>
              <w:jc w:val="right"/>
              <w:outlineLvl w:val="9"/>
              <w:rPr>
                <w:b w:val="0"/>
                <w:sz w:val="24"/>
                <w:szCs w:val="24"/>
              </w:rPr>
            </w:pPr>
          </w:p>
        </w:tc>
        <w:tc>
          <w:tcPr>
            <w:tcW w:w="4058" w:type="dxa"/>
          </w:tcPr>
          <w:p w14:paraId="157AEF1A" w14:textId="77777777" w:rsidR="00FD5203" w:rsidRDefault="00FD5203">
            <w:pPr>
              <w:pStyle w:val="10"/>
              <w:keepNext/>
              <w:keepLines/>
              <w:shd w:val="clear" w:color="auto" w:fill="auto"/>
              <w:spacing w:before="0"/>
              <w:ind w:right="40"/>
              <w:jc w:val="left"/>
              <w:outlineLvl w:val="9"/>
              <w:rPr>
                <w:b w:val="0"/>
                <w:sz w:val="24"/>
                <w:szCs w:val="24"/>
              </w:rPr>
            </w:pPr>
          </w:p>
        </w:tc>
        <w:tc>
          <w:tcPr>
            <w:tcW w:w="1408" w:type="dxa"/>
          </w:tcPr>
          <w:p w14:paraId="283375E3" w14:textId="77777777" w:rsidR="00FD5203" w:rsidRDefault="00FD5203">
            <w:pPr>
              <w:pStyle w:val="10"/>
              <w:keepNext/>
              <w:keepLines/>
              <w:shd w:val="clear" w:color="auto" w:fill="auto"/>
              <w:spacing w:before="0" w:after="120" w:line="240" w:lineRule="auto"/>
              <w:outlineLvl w:val="9"/>
              <w:rPr>
                <w:b w:val="0"/>
                <w:sz w:val="24"/>
                <w:szCs w:val="24"/>
                <w:vertAlign w:val="superscript"/>
              </w:rPr>
            </w:pPr>
          </w:p>
        </w:tc>
        <w:tc>
          <w:tcPr>
            <w:tcW w:w="869" w:type="dxa"/>
          </w:tcPr>
          <w:p w14:paraId="593E5D34" w14:textId="77777777" w:rsidR="00FD5203" w:rsidRDefault="00FD5203">
            <w:pPr>
              <w:pStyle w:val="10"/>
              <w:keepNext/>
              <w:keepLines/>
              <w:shd w:val="clear" w:color="auto" w:fill="auto"/>
              <w:spacing w:before="0" w:after="120" w:line="240" w:lineRule="auto"/>
              <w:outlineLvl w:val="9"/>
              <w:rPr>
                <w:b w:val="0"/>
                <w:sz w:val="24"/>
                <w:szCs w:val="24"/>
                <w:vertAlign w:val="superscript"/>
              </w:rPr>
            </w:pPr>
          </w:p>
        </w:tc>
        <w:tc>
          <w:tcPr>
            <w:tcW w:w="4201" w:type="dxa"/>
            <w:tcBorders>
              <w:top w:val="single" w:sz="4" w:space="0" w:color="auto"/>
              <w:bottom w:val="single" w:sz="4" w:space="0" w:color="auto"/>
            </w:tcBorders>
          </w:tcPr>
          <w:p w14:paraId="488A88A1" w14:textId="77777777" w:rsidR="00FD5203" w:rsidRDefault="00FD5203">
            <w:pPr>
              <w:pStyle w:val="10"/>
              <w:keepNext/>
              <w:keepLines/>
              <w:shd w:val="clear" w:color="auto" w:fill="auto"/>
              <w:spacing w:before="0" w:after="120" w:line="240" w:lineRule="auto"/>
              <w:outlineLvl w:val="9"/>
              <w:rPr>
                <w:b w:val="0"/>
                <w:sz w:val="24"/>
                <w:szCs w:val="24"/>
              </w:rPr>
            </w:pPr>
          </w:p>
          <w:p w14:paraId="05A8622E" w14:textId="77777777" w:rsidR="00FD5203" w:rsidRDefault="00FD5203">
            <w:pPr>
              <w:pStyle w:val="10"/>
              <w:keepNext/>
              <w:keepLines/>
              <w:shd w:val="clear" w:color="auto" w:fill="auto"/>
              <w:spacing w:before="0" w:after="120" w:line="240" w:lineRule="auto"/>
              <w:outlineLvl w:val="9"/>
              <w:rPr>
                <w:b w:val="0"/>
                <w:sz w:val="24"/>
                <w:szCs w:val="24"/>
              </w:rPr>
            </w:pPr>
          </w:p>
          <w:p w14:paraId="27CB4273" w14:textId="77777777" w:rsidR="00FD5203" w:rsidRDefault="00FD5203">
            <w:pPr>
              <w:pStyle w:val="10"/>
              <w:keepNext/>
              <w:keepLines/>
              <w:shd w:val="clear" w:color="auto" w:fill="auto"/>
              <w:spacing w:before="0" w:after="120" w:line="240" w:lineRule="auto"/>
              <w:outlineLvl w:val="9"/>
              <w:rPr>
                <w:b w:val="0"/>
                <w:sz w:val="24"/>
                <w:szCs w:val="24"/>
              </w:rPr>
            </w:pPr>
          </w:p>
          <w:p w14:paraId="3BC0F10C" w14:textId="77777777" w:rsidR="00FD5203" w:rsidRDefault="00000000">
            <w:pPr>
              <w:pStyle w:val="10"/>
              <w:keepNext/>
              <w:keepLines/>
              <w:shd w:val="clear" w:color="auto" w:fill="auto"/>
              <w:wordWrap w:val="0"/>
              <w:spacing w:before="0"/>
              <w:ind w:right="40"/>
              <w:jc w:val="right"/>
              <w:outlineLvl w:val="9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Р.З. </w:t>
            </w:r>
            <w:proofErr w:type="spellStart"/>
            <w:r>
              <w:rPr>
                <w:b w:val="0"/>
                <w:sz w:val="24"/>
                <w:szCs w:val="24"/>
              </w:rPr>
              <w:t>Хабутдинов</w:t>
            </w:r>
            <w:proofErr w:type="spellEnd"/>
          </w:p>
        </w:tc>
      </w:tr>
      <w:tr w:rsidR="00FD5203" w14:paraId="573D761C" w14:textId="77777777">
        <w:trPr>
          <w:trHeight w:val="20"/>
          <w:jc w:val="center"/>
        </w:trPr>
        <w:tc>
          <w:tcPr>
            <w:tcW w:w="4460" w:type="dxa"/>
            <w:tcBorders>
              <w:top w:val="nil"/>
            </w:tcBorders>
          </w:tcPr>
          <w:p w14:paraId="459AB28A" w14:textId="77777777" w:rsidR="00FD5203" w:rsidRDefault="00FD5203">
            <w:pPr>
              <w:pStyle w:val="10"/>
              <w:keepNext/>
              <w:keepLines/>
              <w:shd w:val="clear" w:color="auto" w:fill="auto"/>
              <w:spacing w:before="120"/>
              <w:ind w:right="40"/>
              <w:jc w:val="left"/>
              <w:outlineLvl w:val="9"/>
              <w:rPr>
                <w:sz w:val="24"/>
                <w:szCs w:val="24"/>
              </w:rPr>
            </w:pPr>
          </w:p>
        </w:tc>
        <w:tc>
          <w:tcPr>
            <w:tcW w:w="4058" w:type="dxa"/>
          </w:tcPr>
          <w:p w14:paraId="5AC02708" w14:textId="77777777" w:rsidR="00FD5203" w:rsidRDefault="00FD5203">
            <w:pPr>
              <w:pStyle w:val="10"/>
              <w:keepNext/>
              <w:keepLines/>
              <w:shd w:val="clear" w:color="auto" w:fill="auto"/>
              <w:spacing w:before="120"/>
              <w:ind w:right="40"/>
              <w:jc w:val="left"/>
              <w:outlineLvl w:val="9"/>
              <w:rPr>
                <w:sz w:val="24"/>
                <w:szCs w:val="24"/>
              </w:rPr>
            </w:pPr>
          </w:p>
        </w:tc>
        <w:tc>
          <w:tcPr>
            <w:tcW w:w="1408" w:type="dxa"/>
          </w:tcPr>
          <w:p w14:paraId="18A64203" w14:textId="77777777" w:rsidR="00FD5203" w:rsidRDefault="00FD5203">
            <w:pPr>
              <w:pStyle w:val="10"/>
              <w:keepNext/>
              <w:keepLines/>
              <w:shd w:val="clear" w:color="auto" w:fill="auto"/>
              <w:spacing w:before="120"/>
              <w:ind w:right="40"/>
              <w:jc w:val="left"/>
              <w:outlineLvl w:val="9"/>
              <w:rPr>
                <w:b w:val="0"/>
                <w:sz w:val="24"/>
                <w:szCs w:val="24"/>
              </w:rPr>
            </w:pPr>
          </w:p>
        </w:tc>
        <w:tc>
          <w:tcPr>
            <w:tcW w:w="869" w:type="dxa"/>
          </w:tcPr>
          <w:p w14:paraId="3D3F3A57" w14:textId="77777777" w:rsidR="00FD5203" w:rsidRDefault="00FD5203">
            <w:pPr>
              <w:pStyle w:val="10"/>
              <w:keepNext/>
              <w:keepLines/>
              <w:shd w:val="clear" w:color="auto" w:fill="auto"/>
              <w:spacing w:before="120"/>
              <w:ind w:right="40"/>
              <w:jc w:val="left"/>
              <w:outlineLvl w:val="9"/>
              <w:rPr>
                <w:b w:val="0"/>
                <w:sz w:val="24"/>
                <w:szCs w:val="24"/>
              </w:rPr>
            </w:pPr>
          </w:p>
        </w:tc>
        <w:tc>
          <w:tcPr>
            <w:tcW w:w="4201" w:type="dxa"/>
            <w:tcBorders>
              <w:top w:val="single" w:sz="4" w:space="0" w:color="auto"/>
            </w:tcBorders>
          </w:tcPr>
          <w:p w14:paraId="3DADFFDC" w14:textId="77777777" w:rsidR="00FD5203" w:rsidRDefault="00000000">
            <w:pPr>
              <w:pStyle w:val="10"/>
              <w:keepNext/>
              <w:keepLines/>
              <w:shd w:val="clear" w:color="auto" w:fill="auto"/>
              <w:spacing w:before="120"/>
              <w:ind w:right="40"/>
              <w:jc w:val="left"/>
              <w:outlineLvl w:val="9"/>
              <w:rPr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«</w:t>
            </w:r>
            <w:r>
              <w:rPr>
                <w:b w:val="0"/>
                <w:sz w:val="24"/>
                <w:szCs w:val="24"/>
                <w:u w:val="single"/>
              </w:rPr>
              <w:t xml:space="preserve"> 24</w:t>
            </w:r>
            <w:proofErr w:type="gramEnd"/>
            <w:r>
              <w:rPr>
                <w:b w:val="0"/>
                <w:sz w:val="24"/>
                <w:szCs w:val="24"/>
                <w:u w:val="single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»</w:t>
            </w:r>
            <w:r>
              <w:rPr>
                <w:b w:val="0"/>
                <w:sz w:val="24"/>
                <w:szCs w:val="24"/>
                <w:u w:val="single"/>
              </w:rPr>
              <w:t xml:space="preserve">               04               </w:t>
            </w:r>
            <w:r>
              <w:rPr>
                <w:b w:val="0"/>
                <w:sz w:val="24"/>
                <w:szCs w:val="24"/>
              </w:rPr>
              <w:t>2025 г.</w:t>
            </w:r>
          </w:p>
        </w:tc>
      </w:tr>
    </w:tbl>
    <w:p w14:paraId="6BE8EC2E" w14:textId="77777777" w:rsidR="00FD5203" w:rsidRDefault="00FD52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B9A302" w14:textId="77777777" w:rsidR="00FD5203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196820366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ТЕХНИЧЕСКИЕ ТРЕБОВАНИЯ</w:t>
      </w:r>
    </w:p>
    <w:p w14:paraId="29AF7F23" w14:textId="77777777" w:rsidR="00FD5203" w:rsidRDefault="000000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для выбора поставщика «солнечного» кабеля для</w:t>
      </w:r>
    </w:p>
    <w:p w14:paraId="4CAD1B69" w14:textId="77777777" w:rsidR="00FD5203" w:rsidRDefault="00000000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Объекта </w:t>
      </w:r>
      <w:r>
        <w:rPr>
          <w:rFonts w:ascii="Times New Roman" w:eastAsia="Times New Roman" w:hAnsi="Times New Roman"/>
          <w:b/>
          <w:bCs/>
          <w:sz w:val="24"/>
          <w:szCs w:val="24"/>
        </w:rPr>
        <w:t>АО «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Новосибирскэнергосбыт</w:t>
      </w:r>
      <w:bookmarkEnd w:id="0"/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>»</w:t>
      </w:r>
    </w:p>
    <w:p w14:paraId="28015FBE" w14:textId="77777777" w:rsidR="00FD5203" w:rsidRDefault="00FD5203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7C2B245" w14:textId="77777777" w:rsidR="00FD5203" w:rsidRDefault="00FD5203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Style w:val="aa"/>
        <w:tblpPr w:leftFromText="180" w:rightFromText="180" w:vertAnchor="text" w:horzAnchor="page" w:tblpX="11790" w:tblpY="1118"/>
        <w:tblOverlap w:val="never"/>
        <w:tblW w:w="42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3"/>
      </w:tblGrid>
      <w:tr w:rsidR="00FD5203" w14:paraId="59EF2654" w14:textId="77777777">
        <w:trPr>
          <w:trHeight w:val="20"/>
        </w:trPr>
        <w:tc>
          <w:tcPr>
            <w:tcW w:w="4223" w:type="dxa"/>
          </w:tcPr>
          <w:p w14:paraId="633DEE63" w14:textId="77777777" w:rsidR="00FD5203" w:rsidRDefault="00000000">
            <w:pPr>
              <w:pStyle w:val="10"/>
              <w:keepNext/>
              <w:keepLines/>
              <w:shd w:val="clear" w:color="auto" w:fill="auto"/>
              <w:spacing w:before="0"/>
              <w:ind w:right="40"/>
              <w:jc w:val="left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ПОСТАВЩИК:</w:t>
            </w:r>
          </w:p>
        </w:tc>
      </w:tr>
      <w:tr w:rsidR="00FD5203" w14:paraId="402136DA" w14:textId="77777777">
        <w:trPr>
          <w:trHeight w:val="20"/>
        </w:trPr>
        <w:tc>
          <w:tcPr>
            <w:tcW w:w="4223" w:type="dxa"/>
            <w:tcBorders>
              <w:bottom w:val="single" w:sz="4" w:space="0" w:color="auto"/>
            </w:tcBorders>
          </w:tcPr>
          <w:p w14:paraId="469E409A" w14:textId="77777777" w:rsidR="00FD5203" w:rsidRDefault="00FD5203">
            <w:pPr>
              <w:pStyle w:val="10"/>
              <w:keepNext/>
              <w:keepLines/>
              <w:shd w:val="clear" w:color="auto" w:fill="auto"/>
              <w:spacing w:before="0"/>
              <w:ind w:right="40"/>
              <w:jc w:val="left"/>
              <w:outlineLvl w:val="9"/>
              <w:rPr>
                <w:b w:val="0"/>
                <w:sz w:val="24"/>
                <w:szCs w:val="24"/>
              </w:rPr>
            </w:pPr>
          </w:p>
        </w:tc>
      </w:tr>
      <w:tr w:rsidR="00FD5203" w14:paraId="63EDF175" w14:textId="77777777">
        <w:trPr>
          <w:trHeight w:val="20"/>
        </w:trPr>
        <w:tc>
          <w:tcPr>
            <w:tcW w:w="4223" w:type="dxa"/>
            <w:tcBorders>
              <w:top w:val="single" w:sz="4" w:space="0" w:color="auto"/>
              <w:bottom w:val="single" w:sz="4" w:space="0" w:color="auto"/>
            </w:tcBorders>
          </w:tcPr>
          <w:p w14:paraId="55421A0B" w14:textId="77777777" w:rsidR="00FD5203" w:rsidRDefault="00FD5203">
            <w:pPr>
              <w:pStyle w:val="10"/>
              <w:keepNext/>
              <w:keepLines/>
              <w:shd w:val="clear" w:color="auto" w:fill="auto"/>
              <w:spacing w:before="0"/>
              <w:ind w:right="40"/>
              <w:jc w:val="left"/>
              <w:outlineLvl w:val="9"/>
              <w:rPr>
                <w:b w:val="0"/>
                <w:sz w:val="24"/>
                <w:szCs w:val="24"/>
              </w:rPr>
            </w:pPr>
          </w:p>
        </w:tc>
      </w:tr>
      <w:tr w:rsidR="00FD5203" w14:paraId="79A693C3" w14:textId="77777777">
        <w:trPr>
          <w:trHeight w:val="533"/>
        </w:trPr>
        <w:tc>
          <w:tcPr>
            <w:tcW w:w="4223" w:type="dxa"/>
            <w:tcBorders>
              <w:top w:val="single" w:sz="4" w:space="0" w:color="auto"/>
              <w:bottom w:val="single" w:sz="4" w:space="0" w:color="auto"/>
            </w:tcBorders>
          </w:tcPr>
          <w:p w14:paraId="3A551110" w14:textId="77777777" w:rsidR="00FD5203" w:rsidRDefault="00FD5203">
            <w:pPr>
              <w:pStyle w:val="10"/>
              <w:keepNext/>
              <w:keepLines/>
              <w:shd w:val="clear" w:color="auto" w:fill="auto"/>
              <w:spacing w:before="0" w:after="120" w:line="240" w:lineRule="auto"/>
              <w:outlineLvl w:val="9"/>
              <w:rPr>
                <w:b w:val="0"/>
                <w:sz w:val="24"/>
                <w:szCs w:val="24"/>
                <w:vertAlign w:val="superscript"/>
              </w:rPr>
            </w:pPr>
          </w:p>
          <w:p w14:paraId="6C7C5A71" w14:textId="77777777" w:rsidR="00FD5203" w:rsidRDefault="00FD5203">
            <w:pPr>
              <w:pStyle w:val="10"/>
              <w:keepNext/>
              <w:keepLines/>
              <w:shd w:val="clear" w:color="auto" w:fill="auto"/>
              <w:spacing w:before="0"/>
              <w:ind w:right="40"/>
              <w:jc w:val="right"/>
              <w:outlineLvl w:val="9"/>
              <w:rPr>
                <w:b w:val="0"/>
                <w:sz w:val="24"/>
                <w:szCs w:val="24"/>
              </w:rPr>
            </w:pPr>
          </w:p>
        </w:tc>
      </w:tr>
      <w:tr w:rsidR="00FD5203" w14:paraId="759D0F21" w14:textId="77777777">
        <w:trPr>
          <w:trHeight w:val="20"/>
        </w:trPr>
        <w:tc>
          <w:tcPr>
            <w:tcW w:w="4223" w:type="dxa"/>
            <w:tcBorders>
              <w:top w:val="single" w:sz="4" w:space="0" w:color="auto"/>
            </w:tcBorders>
          </w:tcPr>
          <w:p w14:paraId="067FA3A4" w14:textId="77777777" w:rsidR="00FD5203" w:rsidRDefault="00000000">
            <w:pPr>
              <w:pStyle w:val="10"/>
              <w:keepNext/>
              <w:keepLines/>
              <w:shd w:val="clear" w:color="auto" w:fill="auto"/>
              <w:spacing w:before="0" w:after="120" w:line="240" w:lineRule="auto"/>
              <w:jc w:val="right"/>
              <w:outlineLvl w:val="9"/>
              <w:rPr>
                <w:b w:val="0"/>
                <w:sz w:val="24"/>
                <w:szCs w:val="24"/>
                <w:vertAlign w:val="superscript"/>
              </w:rPr>
            </w:pPr>
            <w:proofErr w:type="spellStart"/>
            <w:r>
              <w:rPr>
                <w:b w:val="0"/>
                <w:sz w:val="24"/>
                <w:szCs w:val="24"/>
                <w:vertAlign w:val="superscript"/>
              </w:rPr>
              <w:t>м.п</w:t>
            </w:r>
            <w:proofErr w:type="spellEnd"/>
            <w:r>
              <w:rPr>
                <w:b w:val="0"/>
                <w:sz w:val="24"/>
                <w:szCs w:val="24"/>
                <w:vertAlign w:val="superscript"/>
              </w:rPr>
              <w:t>.</w:t>
            </w:r>
          </w:p>
          <w:p w14:paraId="69B59188" w14:textId="77777777" w:rsidR="00FD5203" w:rsidRDefault="00000000">
            <w:pPr>
              <w:pStyle w:val="10"/>
              <w:keepNext/>
              <w:keepLines/>
              <w:shd w:val="clear" w:color="auto" w:fill="auto"/>
              <w:spacing w:before="120"/>
              <w:ind w:right="40"/>
              <w:jc w:val="left"/>
              <w:outlineLvl w:val="9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«___</w:t>
            </w:r>
            <w:proofErr w:type="gramStart"/>
            <w:r>
              <w:rPr>
                <w:b w:val="0"/>
                <w:sz w:val="24"/>
                <w:szCs w:val="24"/>
              </w:rPr>
              <w:t>_»_</w:t>
            </w:r>
            <w:proofErr w:type="gramEnd"/>
            <w:r>
              <w:rPr>
                <w:b w:val="0"/>
                <w:sz w:val="24"/>
                <w:szCs w:val="24"/>
              </w:rPr>
              <w:t>_______________2025 г.</w:t>
            </w:r>
          </w:p>
        </w:tc>
      </w:tr>
    </w:tbl>
    <w:p w14:paraId="255A6771" w14:textId="77777777" w:rsidR="00FD5203" w:rsidRDefault="00FD520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3F16AC" w14:textId="77777777" w:rsidR="00FD5203" w:rsidRDefault="00FD52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5575F0" w14:textId="77777777" w:rsidR="00FD5203" w:rsidRDefault="00FD52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9A4D88" w14:textId="77777777" w:rsidR="00FD5203" w:rsidRDefault="00FD52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9D2FFA" w14:textId="77777777" w:rsidR="00FD5203" w:rsidRDefault="00FD52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464DEF" w14:textId="77777777" w:rsidR="00FD5203" w:rsidRDefault="00FD52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288193" w14:textId="77777777" w:rsidR="00FD5203" w:rsidRDefault="00FD52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FF9D47" w14:textId="77777777" w:rsidR="00FD5203" w:rsidRDefault="00FD52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415B19" w14:textId="77777777" w:rsidR="00FD5203" w:rsidRDefault="00FD52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50B1AA" w14:textId="77777777" w:rsidR="00FD5203" w:rsidRDefault="00FD52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BC89AB" w14:textId="77777777" w:rsidR="00FD5203" w:rsidRDefault="00FD52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FA46D3" w14:textId="77777777" w:rsidR="00FD5203" w:rsidRDefault="00FD5203">
      <w:pPr>
        <w:pStyle w:val="10"/>
        <w:shd w:val="clear" w:color="auto" w:fill="auto"/>
        <w:spacing w:before="0" w:line="240" w:lineRule="auto"/>
        <w:outlineLvl w:val="9"/>
        <w:rPr>
          <w:sz w:val="24"/>
          <w:szCs w:val="24"/>
        </w:rPr>
      </w:pPr>
    </w:p>
    <w:p w14:paraId="1F7C0776" w14:textId="77777777" w:rsidR="00FD5203" w:rsidRDefault="00000000">
      <w:pPr>
        <w:pStyle w:val="10"/>
        <w:shd w:val="clear" w:color="auto" w:fill="auto"/>
        <w:spacing w:before="0" w:line="240" w:lineRule="auto"/>
        <w:outlineLvl w:val="9"/>
        <w:rPr>
          <w:sz w:val="24"/>
          <w:szCs w:val="24"/>
        </w:rPr>
      </w:pPr>
      <w:r>
        <w:rPr>
          <w:sz w:val="24"/>
          <w:szCs w:val="24"/>
        </w:rPr>
        <w:t>г. Уфа, 2025</w:t>
      </w:r>
      <w:r>
        <w:rPr>
          <w:sz w:val="24"/>
          <w:szCs w:val="24"/>
        </w:rPr>
        <w:br w:type="page"/>
      </w:r>
    </w:p>
    <w:p w14:paraId="7437088A" w14:textId="77777777" w:rsidR="00FD5203" w:rsidRDefault="00FD5203">
      <w:pPr>
        <w:sectPr w:rsidR="00FD5203">
          <w:headerReference w:type="default" r:id="rId8"/>
          <w:footerReference w:type="default" r:id="rId9"/>
          <w:headerReference w:type="first" r:id="rId10"/>
          <w:pgSz w:w="16838" w:h="11906" w:orient="landscape"/>
          <w:pgMar w:top="851" w:right="1134" w:bottom="851" w:left="1134" w:header="709" w:footer="709" w:gutter="0"/>
          <w:cols w:space="708"/>
          <w:titlePg/>
          <w:docGrid w:linePitch="360"/>
        </w:sect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80"/>
        <w:gridCol w:w="2835"/>
        <w:gridCol w:w="5670"/>
        <w:gridCol w:w="2835"/>
        <w:gridCol w:w="2835"/>
      </w:tblGrid>
      <w:tr w:rsidR="00FD5203" w14:paraId="2519557B" w14:textId="77777777">
        <w:trPr>
          <w:tblHeader/>
        </w:trPr>
        <w:tc>
          <w:tcPr>
            <w:tcW w:w="680" w:type="dxa"/>
          </w:tcPr>
          <w:p w14:paraId="7E4F8BB1" w14:textId="77777777" w:rsidR="00FD520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</w:t>
            </w:r>
          </w:p>
          <w:p w14:paraId="4CAF055A" w14:textId="77777777" w:rsidR="00FD520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505" w:type="dxa"/>
            <w:gridSpan w:val="2"/>
            <w:vAlign w:val="center"/>
          </w:tcPr>
          <w:p w14:paraId="716D37DE" w14:textId="77777777" w:rsidR="00FD520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Генерального подрядчика</w:t>
            </w:r>
          </w:p>
        </w:tc>
        <w:tc>
          <w:tcPr>
            <w:tcW w:w="2835" w:type="dxa"/>
            <w:vAlign w:val="center"/>
          </w:tcPr>
          <w:p w14:paraId="06052841" w14:textId="77777777" w:rsidR="00FD5203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Подтверждение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Подрядчика</w:t>
            </w:r>
          </w:p>
        </w:tc>
        <w:tc>
          <w:tcPr>
            <w:tcW w:w="2835" w:type="dxa"/>
            <w:vAlign w:val="center"/>
          </w:tcPr>
          <w:p w14:paraId="0EE5E89C" w14:textId="77777777" w:rsidR="00FD5203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Комментарий либо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альтернативное предложение Подрядчика</w:t>
            </w:r>
          </w:p>
        </w:tc>
      </w:tr>
      <w:tr w:rsidR="00FD5203" w14:paraId="43B8DA07" w14:textId="77777777">
        <w:tc>
          <w:tcPr>
            <w:tcW w:w="680" w:type="dxa"/>
          </w:tcPr>
          <w:p w14:paraId="57F11AFC" w14:textId="77777777" w:rsidR="00FD5203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835" w:type="dxa"/>
          </w:tcPr>
          <w:p w14:paraId="57A52471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Общие положения</w:t>
            </w:r>
          </w:p>
        </w:tc>
        <w:tc>
          <w:tcPr>
            <w:tcW w:w="5670" w:type="dxa"/>
          </w:tcPr>
          <w:p w14:paraId="7573D64B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</w:tcPr>
          <w:p w14:paraId="77F0F3E1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14:paraId="71C8E9A9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5203" w14:paraId="45B0A313" w14:textId="77777777">
        <w:tc>
          <w:tcPr>
            <w:tcW w:w="680" w:type="dxa"/>
          </w:tcPr>
          <w:p w14:paraId="25910C18" w14:textId="77777777" w:rsidR="00FD5203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835" w:type="dxa"/>
          </w:tcPr>
          <w:p w14:paraId="4889CE7C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Термины, определения и сокращения</w:t>
            </w:r>
          </w:p>
        </w:tc>
        <w:tc>
          <w:tcPr>
            <w:tcW w:w="5670" w:type="dxa"/>
          </w:tcPr>
          <w:p w14:paraId="69C335C0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35" w:type="dxa"/>
          </w:tcPr>
          <w:p w14:paraId="00F1E444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14:paraId="5ACEAC30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5203" w14:paraId="680D642B" w14:textId="77777777">
        <w:tc>
          <w:tcPr>
            <w:tcW w:w="680" w:type="dxa"/>
          </w:tcPr>
          <w:p w14:paraId="246CFBF3" w14:textId="77777777" w:rsidR="00FD5203" w:rsidRDefault="00FD5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14:paraId="040A7046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Генеральный подрядчик</w:t>
            </w:r>
          </w:p>
        </w:tc>
        <w:tc>
          <w:tcPr>
            <w:tcW w:w="5670" w:type="dxa"/>
          </w:tcPr>
          <w:p w14:paraId="1F81DC7D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ГазСтройИнвест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835" w:type="dxa"/>
          </w:tcPr>
          <w:p w14:paraId="53F45D95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14:paraId="60B7037B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5203" w14:paraId="46EF99B0" w14:textId="77777777">
        <w:tc>
          <w:tcPr>
            <w:tcW w:w="680" w:type="dxa"/>
          </w:tcPr>
          <w:p w14:paraId="64C8A155" w14:textId="77777777" w:rsidR="00FD5203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</w:tcPr>
          <w:p w14:paraId="7FE2204D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Договор</w:t>
            </w:r>
          </w:p>
        </w:tc>
        <w:tc>
          <w:tcPr>
            <w:tcW w:w="5670" w:type="dxa"/>
          </w:tcPr>
          <w:p w14:paraId="20FE35CB" w14:textId="379AB80E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Договор поставки кабеля, заключается между Генеральным подрядчиком и Поставщиком по результатам </w:t>
            </w:r>
            <w:r w:rsidRPr="00EC6002">
              <w:rPr>
                <w:rFonts w:ascii="Times New Roman" w:eastAsia="Times New Roman" w:hAnsi="Times New Roman" w:cs="Times New Roman"/>
                <w:highlight w:val="red"/>
                <w:lang w:eastAsia="ru-RU"/>
              </w:rPr>
              <w:t>конкурса</w:t>
            </w:r>
            <w:r w:rsidR="00EC60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C6002" w:rsidRPr="00EC600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закупки</w:t>
            </w:r>
          </w:p>
        </w:tc>
        <w:tc>
          <w:tcPr>
            <w:tcW w:w="2835" w:type="dxa"/>
          </w:tcPr>
          <w:p w14:paraId="53625E1F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14:paraId="7FC1BFFF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5203" w14:paraId="592780D7" w14:textId="77777777">
        <w:tc>
          <w:tcPr>
            <w:tcW w:w="680" w:type="dxa"/>
          </w:tcPr>
          <w:p w14:paraId="70E7DF1C" w14:textId="77777777" w:rsidR="00FD5203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</w:tcPr>
          <w:p w14:paraId="0A671DC6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НТД РФ</w:t>
            </w:r>
          </w:p>
        </w:tc>
        <w:tc>
          <w:tcPr>
            <w:tcW w:w="5670" w:type="dxa"/>
          </w:tcPr>
          <w:p w14:paraId="30EDFE49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Нормативно-техническая документация Российской Федерации, действующая на момент заключения Договора</w:t>
            </w:r>
          </w:p>
        </w:tc>
        <w:tc>
          <w:tcPr>
            <w:tcW w:w="2835" w:type="dxa"/>
          </w:tcPr>
          <w:p w14:paraId="354109B1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14:paraId="1B1D969B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5203" w14:paraId="2D73CA47" w14:textId="77777777">
        <w:tc>
          <w:tcPr>
            <w:tcW w:w="680" w:type="dxa"/>
          </w:tcPr>
          <w:p w14:paraId="5B868B59" w14:textId="77777777" w:rsidR="00FD5203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</w:tcPr>
          <w:p w14:paraId="539CCDF7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Подрядчик</w:t>
            </w:r>
          </w:p>
        </w:tc>
        <w:tc>
          <w:tcPr>
            <w:tcW w:w="5670" w:type="dxa"/>
          </w:tcPr>
          <w:p w14:paraId="41966781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Подрядчик, выполняющий поставку в соответствии с Договором</w:t>
            </w:r>
          </w:p>
        </w:tc>
        <w:tc>
          <w:tcPr>
            <w:tcW w:w="2835" w:type="dxa"/>
          </w:tcPr>
          <w:p w14:paraId="420D937C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14:paraId="1DDFCACD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5203" w14:paraId="47BDCD68" w14:textId="77777777">
        <w:tc>
          <w:tcPr>
            <w:tcW w:w="680" w:type="dxa"/>
          </w:tcPr>
          <w:p w14:paraId="4E23DB49" w14:textId="77777777" w:rsidR="00FD5203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</w:tcPr>
          <w:p w14:paraId="50A06306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СЭС</w:t>
            </w:r>
          </w:p>
        </w:tc>
        <w:tc>
          <w:tcPr>
            <w:tcW w:w="5670" w:type="dxa"/>
          </w:tcPr>
          <w:p w14:paraId="3403BF69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Солнечная электростанция</w:t>
            </w:r>
          </w:p>
        </w:tc>
        <w:tc>
          <w:tcPr>
            <w:tcW w:w="2835" w:type="dxa"/>
          </w:tcPr>
          <w:p w14:paraId="0ED2FE02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14:paraId="4F67448E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5203" w14:paraId="36BA1F5D" w14:textId="77777777">
        <w:tc>
          <w:tcPr>
            <w:tcW w:w="680" w:type="dxa"/>
          </w:tcPr>
          <w:p w14:paraId="577DF61B" w14:textId="77777777" w:rsidR="00FD5203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2835" w:type="dxa"/>
          </w:tcPr>
          <w:p w14:paraId="16575628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Назначение Технических требований</w:t>
            </w:r>
          </w:p>
        </w:tc>
        <w:tc>
          <w:tcPr>
            <w:tcW w:w="5670" w:type="dxa"/>
          </w:tcPr>
          <w:p w14:paraId="2F910909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Настоящие Технические требования разработаны для выбора Подрядчика на поставку кабельной продукции для строительства солнечных энергетических установок</w:t>
            </w:r>
          </w:p>
        </w:tc>
        <w:tc>
          <w:tcPr>
            <w:tcW w:w="2835" w:type="dxa"/>
          </w:tcPr>
          <w:p w14:paraId="6A146334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14:paraId="2B2E9FED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5203" w14:paraId="7108C633" w14:textId="77777777">
        <w:tc>
          <w:tcPr>
            <w:tcW w:w="680" w:type="dxa"/>
          </w:tcPr>
          <w:p w14:paraId="1D520B94" w14:textId="77777777" w:rsidR="00FD5203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2835" w:type="dxa"/>
          </w:tcPr>
          <w:p w14:paraId="6F92E99B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Отклонения от Технических требований</w:t>
            </w:r>
          </w:p>
        </w:tc>
        <w:tc>
          <w:tcPr>
            <w:tcW w:w="5670" w:type="dxa"/>
          </w:tcPr>
          <w:p w14:paraId="7218CC07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 отклонения от настоящих Технических требований должны быть согласованы с Генеральным подрядчиком на этапе выбора Подрядчика с оформлением акта отклонений</w:t>
            </w:r>
          </w:p>
        </w:tc>
        <w:tc>
          <w:tcPr>
            <w:tcW w:w="2835" w:type="dxa"/>
          </w:tcPr>
          <w:p w14:paraId="3C5817F6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14:paraId="1A9C161B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5203" w14:paraId="013EB839" w14:textId="77777777">
        <w:tc>
          <w:tcPr>
            <w:tcW w:w="680" w:type="dxa"/>
          </w:tcPr>
          <w:p w14:paraId="78A87BCC" w14:textId="77777777" w:rsidR="00FD5203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2835" w:type="dxa"/>
          </w:tcPr>
          <w:p w14:paraId="72A24940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Заключение договора</w:t>
            </w:r>
          </w:p>
        </w:tc>
        <w:tc>
          <w:tcPr>
            <w:tcW w:w="5670" w:type="dxa"/>
          </w:tcPr>
          <w:p w14:paraId="56E11E1A" w14:textId="3A18F6FD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результатам </w:t>
            </w:r>
            <w:r w:rsidR="00EC6002" w:rsidRPr="00EC6002">
              <w:rPr>
                <w:rFonts w:ascii="Times New Roman" w:eastAsia="Times New Roman" w:hAnsi="Times New Roman" w:cs="Times New Roman"/>
                <w:highlight w:val="red"/>
                <w:lang w:eastAsia="ru-RU"/>
              </w:rPr>
              <w:t>конкурса</w:t>
            </w:r>
            <w:r w:rsidR="00EC60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C6002" w:rsidRPr="00EC600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закупки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победителем заключается Договор на поставку кабельной продукции. Одним из обязательных приложений к договору будут являться настоящие Технические требования, доработанные с учётом согласованных Генеральным подрядчиком отклонений.</w:t>
            </w:r>
          </w:p>
        </w:tc>
        <w:tc>
          <w:tcPr>
            <w:tcW w:w="2835" w:type="dxa"/>
          </w:tcPr>
          <w:p w14:paraId="154C9D0C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14:paraId="3731816B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5203" w14:paraId="76403C7B" w14:textId="77777777">
        <w:tc>
          <w:tcPr>
            <w:tcW w:w="680" w:type="dxa"/>
          </w:tcPr>
          <w:p w14:paraId="5E2E07B8" w14:textId="77777777" w:rsidR="00FD5203" w:rsidRDefault="00FD5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26EB13B5" w14:textId="77777777" w:rsidR="00FD5203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835" w:type="dxa"/>
            <w:vAlign w:val="center"/>
          </w:tcPr>
          <w:p w14:paraId="235FE158" w14:textId="77777777" w:rsidR="00FD5203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расположения</w:t>
            </w:r>
          </w:p>
        </w:tc>
        <w:tc>
          <w:tcPr>
            <w:tcW w:w="5670" w:type="dxa"/>
          </w:tcPr>
          <w:p w14:paraId="3054B799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</w:tcPr>
          <w:p w14:paraId="3D143F20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14:paraId="4CC68099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5203" w14:paraId="046DEF61" w14:textId="77777777">
        <w:trPr>
          <w:trHeight w:val="3402"/>
        </w:trPr>
        <w:tc>
          <w:tcPr>
            <w:tcW w:w="680" w:type="dxa"/>
          </w:tcPr>
          <w:p w14:paraId="195D1ECA" w14:textId="77777777" w:rsidR="00FD5203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</w:t>
            </w:r>
          </w:p>
        </w:tc>
        <w:tc>
          <w:tcPr>
            <w:tcW w:w="2835" w:type="dxa"/>
          </w:tcPr>
          <w:p w14:paraId="2472F8A3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Требования к эксплуатационным характеристикам</w:t>
            </w:r>
          </w:p>
        </w:tc>
        <w:tc>
          <w:tcPr>
            <w:tcW w:w="5670" w:type="dxa"/>
          </w:tcPr>
          <w:p w14:paraId="69B9431A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Эксплуатационные характеристики оборудования и материалов, используемые для создания кабеля, должны соответствовать климатическим и сейсмическим характеристикам района расположения СЭС.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Следует учитывать следующие характеристики: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1. Абсолютный минимум температуры воздуха;</w:t>
            </w:r>
          </w:p>
          <w:p w14:paraId="03503E00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Абсолютный максимум температуры воздуха;</w:t>
            </w:r>
          </w:p>
          <w:p w14:paraId="38673BA6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 Нормативная снеговая нагрузка;</w:t>
            </w:r>
          </w:p>
          <w:p w14:paraId="6B682B3E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 Нормативная ветровая нагрузка;</w:t>
            </w:r>
          </w:p>
          <w:p w14:paraId="164FD57F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 Расчетная сейсмическая интенсивность в баллах шкалы MSK-64;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6. Климатическое исполнение.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Категория размещения должна быть 1 по ГОСТ 15150-69.</w:t>
            </w:r>
          </w:p>
        </w:tc>
        <w:tc>
          <w:tcPr>
            <w:tcW w:w="2835" w:type="dxa"/>
          </w:tcPr>
          <w:p w14:paraId="0FBE393D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14:paraId="0FA6934F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5203" w14:paraId="0CF321F0" w14:textId="77777777">
        <w:tc>
          <w:tcPr>
            <w:tcW w:w="680" w:type="dxa"/>
          </w:tcPr>
          <w:p w14:paraId="08852021" w14:textId="77777777" w:rsidR="00FD5203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835" w:type="dxa"/>
            <w:vAlign w:val="center"/>
          </w:tcPr>
          <w:p w14:paraId="762E34D4" w14:textId="77777777" w:rsidR="00FD5203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Объём поставки и услуг</w:t>
            </w:r>
          </w:p>
        </w:tc>
        <w:tc>
          <w:tcPr>
            <w:tcW w:w="5670" w:type="dxa"/>
          </w:tcPr>
          <w:p w14:paraId="65AD949C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</w:tcPr>
          <w:p w14:paraId="4F2B1E94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14:paraId="444101E9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5203" w14:paraId="6F3B620F" w14:textId="77777777">
        <w:tc>
          <w:tcPr>
            <w:tcW w:w="680" w:type="dxa"/>
          </w:tcPr>
          <w:p w14:paraId="6669A2F1" w14:textId="77777777" w:rsidR="00FD5203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2835" w:type="dxa"/>
          </w:tcPr>
          <w:p w14:paraId="7D9CDE93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и адрес объекта</w:t>
            </w:r>
          </w:p>
        </w:tc>
        <w:tc>
          <w:tcPr>
            <w:tcW w:w="5670" w:type="dxa"/>
          </w:tcPr>
          <w:p w14:paraId="0613A43E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соответствии с Приложением 1.</w:t>
            </w:r>
          </w:p>
        </w:tc>
        <w:tc>
          <w:tcPr>
            <w:tcW w:w="2835" w:type="dxa"/>
          </w:tcPr>
          <w:p w14:paraId="3A90954C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14:paraId="57BC55FB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5203" w14:paraId="0CADC92F" w14:textId="77777777">
        <w:tc>
          <w:tcPr>
            <w:tcW w:w="680" w:type="dxa"/>
          </w:tcPr>
          <w:p w14:paraId="542DDE85" w14:textId="77777777" w:rsidR="00FD5203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2835" w:type="dxa"/>
          </w:tcPr>
          <w:p w14:paraId="7EBE84EE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Тип кабеля (аналог)</w:t>
            </w:r>
          </w:p>
        </w:tc>
        <w:tc>
          <w:tcPr>
            <w:tcW w:w="5670" w:type="dxa"/>
          </w:tcPr>
          <w:p w14:paraId="6DFE9EE3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Требуется указать в Приложении 1.</w:t>
            </w:r>
          </w:p>
        </w:tc>
        <w:tc>
          <w:tcPr>
            <w:tcW w:w="2835" w:type="dxa"/>
          </w:tcPr>
          <w:p w14:paraId="5C225131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14:paraId="2B919FD7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5203" w14:paraId="6242980F" w14:textId="77777777">
        <w:tc>
          <w:tcPr>
            <w:tcW w:w="680" w:type="dxa"/>
          </w:tcPr>
          <w:p w14:paraId="020BCDE5" w14:textId="77777777" w:rsidR="00FD5203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2835" w:type="dxa"/>
          </w:tcPr>
          <w:p w14:paraId="19E6780D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Объем, м ()</w:t>
            </w:r>
          </w:p>
        </w:tc>
        <w:tc>
          <w:tcPr>
            <w:tcW w:w="5670" w:type="dxa"/>
          </w:tcPr>
          <w:p w14:paraId="3998447F" w14:textId="77777777" w:rsidR="00FD5203" w:rsidRPr="00EC60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002">
              <w:rPr>
                <w:rFonts w:ascii="Times New Roman" w:eastAsia="Times New Roman" w:hAnsi="Times New Roman" w:cs="Times New Roman"/>
                <w:lang w:eastAsia="ru-RU"/>
              </w:rPr>
              <w:t>1200 м + 1200 м - 4 бухты по 500 м. и 4 бухты по 100.</w:t>
            </w:r>
          </w:p>
        </w:tc>
        <w:tc>
          <w:tcPr>
            <w:tcW w:w="2835" w:type="dxa"/>
          </w:tcPr>
          <w:p w14:paraId="21888857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14:paraId="0DE34108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5203" w14:paraId="5B5AA772" w14:textId="77777777">
        <w:tc>
          <w:tcPr>
            <w:tcW w:w="680" w:type="dxa"/>
          </w:tcPr>
          <w:p w14:paraId="2FD07495" w14:textId="77777777" w:rsidR="00FD5203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3.4</w:t>
            </w:r>
          </w:p>
        </w:tc>
        <w:tc>
          <w:tcPr>
            <w:tcW w:w="2835" w:type="dxa"/>
          </w:tcPr>
          <w:p w14:paraId="6B1538A4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поставки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ТК</w:t>
            </w:r>
          </w:p>
        </w:tc>
        <w:tc>
          <w:tcPr>
            <w:tcW w:w="5670" w:type="dxa"/>
          </w:tcPr>
          <w:p w14:paraId="282AD47B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позднее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15.05.2025</w:t>
            </w:r>
          </w:p>
        </w:tc>
        <w:tc>
          <w:tcPr>
            <w:tcW w:w="2835" w:type="dxa"/>
          </w:tcPr>
          <w:p w14:paraId="0E26318D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14:paraId="6A47B0E8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5203" w14:paraId="36A4CD7B" w14:textId="77777777">
        <w:tc>
          <w:tcPr>
            <w:tcW w:w="680" w:type="dxa"/>
          </w:tcPr>
          <w:p w14:paraId="3FD6A139" w14:textId="77777777" w:rsidR="00FD5203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835" w:type="dxa"/>
          </w:tcPr>
          <w:p w14:paraId="27F3D542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к кабелю для фотогальванических систем</w:t>
            </w:r>
          </w:p>
        </w:tc>
        <w:tc>
          <w:tcPr>
            <w:tcW w:w="5670" w:type="dxa"/>
          </w:tcPr>
          <w:p w14:paraId="50491EBD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</w:tcPr>
          <w:p w14:paraId="202D29BB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14:paraId="7FA6A214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5203" w14:paraId="70024F4D" w14:textId="77777777">
        <w:tc>
          <w:tcPr>
            <w:tcW w:w="680" w:type="dxa"/>
          </w:tcPr>
          <w:p w14:paraId="6B6BB708" w14:textId="77777777" w:rsidR="00FD5203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2835" w:type="dxa"/>
          </w:tcPr>
          <w:p w14:paraId="1E599576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Назначение</w:t>
            </w:r>
          </w:p>
        </w:tc>
        <w:tc>
          <w:tcPr>
            <w:tcW w:w="5670" w:type="dxa"/>
          </w:tcPr>
          <w:p w14:paraId="6DC7848A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Кабели предназначены для применения при строительстве солнечных энергетических установок (фотогальванических систем)</w:t>
            </w:r>
          </w:p>
        </w:tc>
        <w:tc>
          <w:tcPr>
            <w:tcW w:w="2835" w:type="dxa"/>
          </w:tcPr>
          <w:p w14:paraId="1A349693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14:paraId="6E81435E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5203" w14:paraId="689A1526" w14:textId="77777777">
        <w:tc>
          <w:tcPr>
            <w:tcW w:w="680" w:type="dxa"/>
          </w:tcPr>
          <w:p w14:paraId="23A93B61" w14:textId="77777777" w:rsidR="00FD5203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2835" w:type="dxa"/>
          </w:tcPr>
          <w:p w14:paraId="2E57BC33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Номинальное постоянное напряжение,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</w:p>
        </w:tc>
        <w:tc>
          <w:tcPr>
            <w:tcW w:w="5670" w:type="dxa"/>
          </w:tcPr>
          <w:p w14:paraId="76DBC0B3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2835" w:type="dxa"/>
          </w:tcPr>
          <w:p w14:paraId="677C7A80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14:paraId="2D747ADC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5203" w14:paraId="5E083893" w14:textId="77777777">
        <w:tc>
          <w:tcPr>
            <w:tcW w:w="680" w:type="dxa"/>
          </w:tcPr>
          <w:p w14:paraId="7A2A3ABA" w14:textId="77777777" w:rsidR="00FD5203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</w:p>
        </w:tc>
        <w:tc>
          <w:tcPr>
            <w:tcW w:w="2835" w:type="dxa"/>
          </w:tcPr>
          <w:p w14:paraId="411BEF4D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Маркировка</w:t>
            </w:r>
          </w:p>
        </w:tc>
        <w:tc>
          <w:tcPr>
            <w:tcW w:w="5670" w:type="dxa"/>
          </w:tcPr>
          <w:p w14:paraId="67B82F04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TOPSOLAR PV ZZF/H1Z2Z2-К или аналог</w:t>
            </w:r>
          </w:p>
        </w:tc>
        <w:tc>
          <w:tcPr>
            <w:tcW w:w="2835" w:type="dxa"/>
          </w:tcPr>
          <w:p w14:paraId="1FF0A8B0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14:paraId="6E84218E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5203" w14:paraId="6FDA2746" w14:textId="77777777">
        <w:tc>
          <w:tcPr>
            <w:tcW w:w="680" w:type="dxa"/>
          </w:tcPr>
          <w:p w14:paraId="7C6F4022" w14:textId="77777777" w:rsidR="00FD5203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4.4</w:t>
            </w:r>
          </w:p>
        </w:tc>
        <w:tc>
          <w:tcPr>
            <w:tcW w:w="2835" w:type="dxa"/>
          </w:tcPr>
          <w:p w14:paraId="52FC454C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Цветовое исполнение</w:t>
            </w:r>
          </w:p>
        </w:tc>
        <w:tc>
          <w:tcPr>
            <w:tcW w:w="5670" w:type="dxa"/>
          </w:tcPr>
          <w:p w14:paraId="32FB52A5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50% объема поставки -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красный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цвет изоляции,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50% объема поставки -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черный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цвет изоляции.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поверхности изоляции должна быть нанесена маркировка с указанием завода производителя, марки кабеля, года производства и метровых отметок.  </w:t>
            </w:r>
          </w:p>
        </w:tc>
        <w:tc>
          <w:tcPr>
            <w:tcW w:w="2835" w:type="dxa"/>
          </w:tcPr>
          <w:p w14:paraId="6E9E5C34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14:paraId="4C44360B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5203" w14:paraId="6CC2659A" w14:textId="77777777">
        <w:tc>
          <w:tcPr>
            <w:tcW w:w="680" w:type="dxa"/>
          </w:tcPr>
          <w:p w14:paraId="1F219C1F" w14:textId="77777777" w:rsidR="00FD5203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4.5</w:t>
            </w:r>
          </w:p>
        </w:tc>
        <w:tc>
          <w:tcPr>
            <w:tcW w:w="2835" w:type="dxa"/>
          </w:tcPr>
          <w:p w14:paraId="676F161E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Описание</w:t>
            </w:r>
          </w:p>
        </w:tc>
        <w:tc>
          <w:tcPr>
            <w:tcW w:w="5670" w:type="dxa"/>
          </w:tcPr>
          <w:p w14:paraId="2BB07A54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Токопроводящая жила кабеля многопроволочная, класс гибкости 5 по ГОСТ 22483-2021, должна быть изготовлена из медной мягкой проволоки, луженой оловом.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Изоляция токопроводящих жил должна быть двухслойной и выполнена из полимерной композиции, не содержащей галогенов.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Экцентриситет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(отношение максимальной толщины изоляции к минимальной толщине в поперечном сечении) должен быть не более 1,5.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Кабель предназначен для одиночной и групповой прокладки как на открытом воздухе по металлоконструкциям, так и в траншеях (с применением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гофротрубы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  <w:tc>
          <w:tcPr>
            <w:tcW w:w="2835" w:type="dxa"/>
          </w:tcPr>
          <w:p w14:paraId="2C51C4E7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14:paraId="57FBAA55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5203" w14:paraId="2CFA4BB9" w14:textId="77777777">
        <w:tc>
          <w:tcPr>
            <w:tcW w:w="680" w:type="dxa"/>
          </w:tcPr>
          <w:p w14:paraId="78C0C645" w14:textId="77777777" w:rsidR="00FD5203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4.6</w:t>
            </w:r>
          </w:p>
        </w:tc>
        <w:tc>
          <w:tcPr>
            <w:tcW w:w="2835" w:type="dxa"/>
          </w:tcPr>
          <w:p w14:paraId="168332B0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Число жил</w:t>
            </w:r>
          </w:p>
        </w:tc>
        <w:tc>
          <w:tcPr>
            <w:tcW w:w="5670" w:type="dxa"/>
          </w:tcPr>
          <w:p w14:paraId="423C59E3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</w:tcPr>
          <w:p w14:paraId="20512C0A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14:paraId="6513358D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5203" w14:paraId="5150C62A" w14:textId="77777777">
        <w:tc>
          <w:tcPr>
            <w:tcW w:w="680" w:type="dxa"/>
          </w:tcPr>
          <w:p w14:paraId="1937C875" w14:textId="77777777" w:rsidR="00FD5203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4.7</w:t>
            </w:r>
          </w:p>
        </w:tc>
        <w:tc>
          <w:tcPr>
            <w:tcW w:w="2835" w:type="dxa"/>
          </w:tcPr>
          <w:p w14:paraId="0C11F897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Номинальное сечение токопроводящих жил кабелей, мм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5670" w:type="dxa"/>
          </w:tcPr>
          <w:p w14:paraId="287A624B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35" w:type="dxa"/>
          </w:tcPr>
          <w:p w14:paraId="7A199BE1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14:paraId="437DEF43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5203" w14:paraId="2CA66AC8" w14:textId="77777777">
        <w:tc>
          <w:tcPr>
            <w:tcW w:w="680" w:type="dxa"/>
          </w:tcPr>
          <w:p w14:paraId="22CF1785" w14:textId="77777777" w:rsidR="00FD5203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4.8</w:t>
            </w:r>
          </w:p>
        </w:tc>
        <w:tc>
          <w:tcPr>
            <w:tcW w:w="2835" w:type="dxa"/>
          </w:tcPr>
          <w:p w14:paraId="7DC6101F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Эксплуатация при температуре окружающей среды, ºC</w:t>
            </w:r>
          </w:p>
        </w:tc>
        <w:tc>
          <w:tcPr>
            <w:tcW w:w="5670" w:type="dxa"/>
          </w:tcPr>
          <w:p w14:paraId="3265680E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соответствии с климатическими условиями расположения СЭС (Приложение 1).</w:t>
            </w:r>
          </w:p>
        </w:tc>
        <w:tc>
          <w:tcPr>
            <w:tcW w:w="2835" w:type="dxa"/>
          </w:tcPr>
          <w:p w14:paraId="77559F0C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14:paraId="2AC397E1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5203" w14:paraId="0F3DDEFF" w14:textId="77777777">
        <w:tc>
          <w:tcPr>
            <w:tcW w:w="680" w:type="dxa"/>
          </w:tcPr>
          <w:p w14:paraId="075B3E8C" w14:textId="77777777" w:rsidR="00FD5203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4.9</w:t>
            </w:r>
          </w:p>
        </w:tc>
        <w:tc>
          <w:tcPr>
            <w:tcW w:w="2835" w:type="dxa"/>
          </w:tcPr>
          <w:p w14:paraId="527B23B3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Монтаж без предварительного подогрева при температуре, не ниже</w:t>
            </w:r>
          </w:p>
        </w:tc>
        <w:tc>
          <w:tcPr>
            <w:tcW w:w="5670" w:type="dxa"/>
          </w:tcPr>
          <w:p w14:paraId="591575A0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минус 15 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2835" w:type="dxa"/>
          </w:tcPr>
          <w:p w14:paraId="274E4EAC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14:paraId="022CE445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5203" w14:paraId="254488BE" w14:textId="77777777">
        <w:tc>
          <w:tcPr>
            <w:tcW w:w="680" w:type="dxa"/>
          </w:tcPr>
          <w:p w14:paraId="53A08B65" w14:textId="77777777" w:rsidR="00FD5203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4.10</w:t>
            </w:r>
          </w:p>
        </w:tc>
        <w:tc>
          <w:tcPr>
            <w:tcW w:w="2835" w:type="dxa"/>
          </w:tcPr>
          <w:p w14:paraId="5110795B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Диаметр кабеля</w:t>
            </w:r>
          </w:p>
        </w:tc>
        <w:tc>
          <w:tcPr>
            <w:tcW w:w="5670" w:type="dxa"/>
          </w:tcPr>
          <w:p w14:paraId="000C85D5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Диаметр должен обеспечивать совместимость с коннекторами (см. п. 4.11) </w:t>
            </w:r>
          </w:p>
        </w:tc>
        <w:tc>
          <w:tcPr>
            <w:tcW w:w="2835" w:type="dxa"/>
          </w:tcPr>
          <w:p w14:paraId="7B76F3D3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14:paraId="1D74CF61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5203" w14:paraId="39FC085C" w14:textId="77777777">
        <w:tc>
          <w:tcPr>
            <w:tcW w:w="680" w:type="dxa"/>
          </w:tcPr>
          <w:p w14:paraId="513EA5F5" w14:textId="77777777" w:rsidR="00FD5203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4.11</w:t>
            </w:r>
          </w:p>
        </w:tc>
        <w:tc>
          <w:tcPr>
            <w:tcW w:w="2835" w:type="dxa"/>
          </w:tcPr>
          <w:p w14:paraId="6B718609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Совместимость</w:t>
            </w:r>
          </w:p>
        </w:tc>
        <w:tc>
          <w:tcPr>
            <w:tcW w:w="5670" w:type="dxa"/>
          </w:tcPr>
          <w:p w14:paraId="7D3005E5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Кабель должен быть совместим для использования с коннекторами фотоэлектрических модулей производства ООО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Хевел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», ООО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Солар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Системс», ООО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Хелиос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-Ресурс»,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Astronergy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 и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Encore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», а также коннекторами производства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Elmex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LAPP GROUP, HELUKABEL,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Штойбли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РУС. Типоразмеры: 4-6 мм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835" w:type="dxa"/>
          </w:tcPr>
          <w:p w14:paraId="365F217F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14:paraId="7A94CFFD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5203" w14:paraId="3AC974FF" w14:textId="77777777">
        <w:tc>
          <w:tcPr>
            <w:tcW w:w="680" w:type="dxa"/>
          </w:tcPr>
          <w:p w14:paraId="14D9772F" w14:textId="77777777" w:rsidR="00FD5203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4.12</w:t>
            </w:r>
          </w:p>
        </w:tc>
        <w:tc>
          <w:tcPr>
            <w:tcW w:w="2835" w:type="dxa"/>
          </w:tcPr>
          <w:p w14:paraId="75BDFDAB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Радиус изгиба кабелей, наружных диаметров</w:t>
            </w:r>
          </w:p>
        </w:tc>
        <w:tc>
          <w:tcPr>
            <w:tcW w:w="5670" w:type="dxa"/>
          </w:tcPr>
          <w:p w14:paraId="14B980C9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 5</w:t>
            </w:r>
          </w:p>
        </w:tc>
        <w:tc>
          <w:tcPr>
            <w:tcW w:w="2835" w:type="dxa"/>
          </w:tcPr>
          <w:p w14:paraId="2B8E55A5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14:paraId="0E785E61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5203" w14:paraId="78444E04" w14:textId="77777777">
        <w:tc>
          <w:tcPr>
            <w:tcW w:w="680" w:type="dxa"/>
          </w:tcPr>
          <w:p w14:paraId="5D9A3898" w14:textId="77777777" w:rsidR="00FD5203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4.13</w:t>
            </w:r>
          </w:p>
        </w:tc>
        <w:tc>
          <w:tcPr>
            <w:tcW w:w="2835" w:type="dxa"/>
          </w:tcPr>
          <w:p w14:paraId="007A16E2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Требования по стойкости к внешним воздействующим факторам</w:t>
            </w:r>
          </w:p>
        </w:tc>
        <w:tc>
          <w:tcPr>
            <w:tcW w:w="5670" w:type="dxa"/>
          </w:tcPr>
          <w:p w14:paraId="66CC92A6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Кабели должны быть стойкими к воздействию повышенной температуры окружающей среды до 60 ºС. При этом максимальная температура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Tmax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 эксплуатации в зависимости от срока наработки: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Tmax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=120 ºС - до 20 000 наработки;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Tmax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=105 ºС - до 70 000 наработки;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Tmax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=90 ºС - до 150 000 наработки.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Кабели должны быть стойкими к воздействию относительной влажности воздуха до 98 % при температуре до 35 ºС.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Изоляция должна быть герметичной.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Кабели должны быть стойкими к озону.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Кабели должны быть стойкими к солнечной радиации. </w:t>
            </w:r>
          </w:p>
        </w:tc>
        <w:tc>
          <w:tcPr>
            <w:tcW w:w="2835" w:type="dxa"/>
          </w:tcPr>
          <w:p w14:paraId="5122CD23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14:paraId="3F248D0F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5203" w14:paraId="3661FA22" w14:textId="77777777">
        <w:tc>
          <w:tcPr>
            <w:tcW w:w="680" w:type="dxa"/>
          </w:tcPr>
          <w:p w14:paraId="6F71D9EC" w14:textId="77777777" w:rsidR="00FD5203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4.14</w:t>
            </w:r>
          </w:p>
        </w:tc>
        <w:tc>
          <w:tcPr>
            <w:tcW w:w="2835" w:type="dxa"/>
          </w:tcPr>
          <w:p w14:paraId="7DC23747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Требования пожарной безопасности</w:t>
            </w:r>
          </w:p>
        </w:tc>
        <w:tc>
          <w:tcPr>
            <w:tcW w:w="5670" w:type="dxa"/>
          </w:tcPr>
          <w:p w14:paraId="1ECFAB70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Кабели должны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не  распространять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горение при одиночной прокладке по ГОСТ IEC 60332-1-2-2011.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Дымообразование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при горении и тлении кабелей не должно приводить к снижению светопроницаемости в испытательной камере более чем на 40 % при испытании по ГОСТ IEC 61034-2-2011.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Коррозионная активность продуктов горения кабелей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должна  соответствовать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требованиям ГОСТ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IEC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60754-2-2015.</w:t>
            </w:r>
          </w:p>
        </w:tc>
        <w:tc>
          <w:tcPr>
            <w:tcW w:w="2835" w:type="dxa"/>
          </w:tcPr>
          <w:p w14:paraId="1FF098EB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14:paraId="6C272FCF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5203" w14:paraId="7C651EE2" w14:textId="77777777">
        <w:tc>
          <w:tcPr>
            <w:tcW w:w="680" w:type="dxa"/>
          </w:tcPr>
          <w:p w14:paraId="67C5AD69" w14:textId="77777777" w:rsidR="00FD5203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4.15</w:t>
            </w:r>
          </w:p>
        </w:tc>
        <w:tc>
          <w:tcPr>
            <w:tcW w:w="2835" w:type="dxa"/>
          </w:tcPr>
          <w:p w14:paraId="259A84CA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Требование по охране окружающей среды</w:t>
            </w:r>
          </w:p>
        </w:tc>
        <w:tc>
          <w:tcPr>
            <w:tcW w:w="5670" w:type="dxa"/>
          </w:tcPr>
          <w:p w14:paraId="33E50596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Кабели должны быть безопасны в экологическом отношении при эксплуатации и не требовать специальных мероприятий по утилизации при выводе их из эксплуатации.</w:t>
            </w:r>
          </w:p>
        </w:tc>
        <w:tc>
          <w:tcPr>
            <w:tcW w:w="2835" w:type="dxa"/>
          </w:tcPr>
          <w:p w14:paraId="74141AEA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14:paraId="42597187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5203" w14:paraId="01A89FE1" w14:textId="77777777">
        <w:tc>
          <w:tcPr>
            <w:tcW w:w="680" w:type="dxa"/>
          </w:tcPr>
          <w:p w14:paraId="4E5EB1F2" w14:textId="77777777" w:rsidR="00FD5203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4.16</w:t>
            </w:r>
          </w:p>
        </w:tc>
        <w:tc>
          <w:tcPr>
            <w:tcW w:w="2835" w:type="dxa"/>
          </w:tcPr>
          <w:p w14:paraId="21DD75D8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 службы, лет</w:t>
            </w:r>
          </w:p>
        </w:tc>
        <w:tc>
          <w:tcPr>
            <w:tcW w:w="5670" w:type="dxa"/>
          </w:tcPr>
          <w:p w14:paraId="47FEACA5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835" w:type="dxa"/>
          </w:tcPr>
          <w:p w14:paraId="1032133B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14:paraId="6C187760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5203" w14:paraId="3112EDD6" w14:textId="77777777">
        <w:tc>
          <w:tcPr>
            <w:tcW w:w="680" w:type="dxa"/>
          </w:tcPr>
          <w:p w14:paraId="3D0A33E9" w14:textId="77777777" w:rsidR="00FD5203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4.17</w:t>
            </w:r>
          </w:p>
        </w:tc>
        <w:tc>
          <w:tcPr>
            <w:tcW w:w="2835" w:type="dxa"/>
          </w:tcPr>
          <w:p w14:paraId="4B763BD3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Гарантийный срок эксплуатации, лет</w:t>
            </w:r>
          </w:p>
        </w:tc>
        <w:tc>
          <w:tcPr>
            <w:tcW w:w="5670" w:type="dxa"/>
          </w:tcPr>
          <w:p w14:paraId="11E1EC37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35" w:type="dxa"/>
          </w:tcPr>
          <w:p w14:paraId="232FB64D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14:paraId="787163EA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5203" w14:paraId="338D2BF3" w14:textId="77777777">
        <w:tc>
          <w:tcPr>
            <w:tcW w:w="680" w:type="dxa"/>
          </w:tcPr>
          <w:p w14:paraId="3E3AFEE3" w14:textId="77777777" w:rsidR="00FD5203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2835" w:type="dxa"/>
          </w:tcPr>
          <w:p w14:paraId="785123A0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к упаковке и транспортировке</w:t>
            </w:r>
          </w:p>
        </w:tc>
        <w:tc>
          <w:tcPr>
            <w:tcW w:w="5670" w:type="dxa"/>
          </w:tcPr>
          <w:p w14:paraId="5BD0B72C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Упаковка, транспортировка, условия хранения: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упаковка должна обеспечивать исключение механических повреждений, защиту изоляционных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частей от воздействия внешней среды при транспортировании. Условия транспортирования и хранения должны соответствовать ГОСТ 15150. Кабель должен быть поставлен в бухтах на катушках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500 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2835" w:type="dxa"/>
          </w:tcPr>
          <w:p w14:paraId="710FEB2C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14:paraId="0ABDEF2C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5203" w14:paraId="433FFD92" w14:textId="77777777">
        <w:tc>
          <w:tcPr>
            <w:tcW w:w="680" w:type="dxa"/>
          </w:tcPr>
          <w:p w14:paraId="49DBCF43" w14:textId="77777777" w:rsidR="00FD5203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835" w:type="dxa"/>
          </w:tcPr>
          <w:p w14:paraId="10AB09D8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по сертификации</w:t>
            </w:r>
          </w:p>
        </w:tc>
        <w:tc>
          <w:tcPr>
            <w:tcW w:w="5670" w:type="dxa"/>
          </w:tcPr>
          <w:p w14:paraId="0CA56868" w14:textId="7B6DC62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0E5">
              <w:rPr>
                <w:rFonts w:ascii="Times New Roman" w:eastAsia="Times New Roman" w:hAnsi="Times New Roman" w:cs="Times New Roman"/>
                <w:highlight w:val="red"/>
                <w:lang w:eastAsia="ru-RU"/>
              </w:rPr>
              <w:t>Подрядчик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810E5" w:rsidRPr="005810E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Поставщик</w:t>
            </w:r>
            <w:r w:rsidR="005810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должен предоставить сертификат EN 50618 или DS/IEC 62930, сертификаты соответствия ГОСТ Р и сертификаты пожарной безопасности на поставляемые материалы.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Продукция должна иметь сертификацию по ISO 9001.</w:t>
            </w:r>
          </w:p>
        </w:tc>
        <w:tc>
          <w:tcPr>
            <w:tcW w:w="2835" w:type="dxa"/>
          </w:tcPr>
          <w:p w14:paraId="40A31574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14:paraId="4B7ADB68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5203" w14:paraId="59F9678A" w14:textId="77777777">
        <w:tc>
          <w:tcPr>
            <w:tcW w:w="680" w:type="dxa"/>
          </w:tcPr>
          <w:p w14:paraId="08EFAD3F" w14:textId="77777777" w:rsidR="00FD5203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2835" w:type="dxa"/>
          </w:tcPr>
          <w:p w14:paraId="6DD6103E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к ТКП</w:t>
            </w:r>
          </w:p>
        </w:tc>
        <w:tc>
          <w:tcPr>
            <w:tcW w:w="5670" w:type="dxa"/>
          </w:tcPr>
          <w:p w14:paraId="483A09DE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составе ТКП поставщик обязан предоставить (на русском языке):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- заполненные технические требования в форматах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Word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MS Excel и PDF (с подписями и печатями);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- каталог, паспорт на поставляемые материалы;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- сертификаты.</w:t>
            </w:r>
          </w:p>
        </w:tc>
        <w:tc>
          <w:tcPr>
            <w:tcW w:w="2835" w:type="dxa"/>
          </w:tcPr>
          <w:p w14:paraId="7599607D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14:paraId="18178942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5203" w14:paraId="3091464E" w14:textId="77777777">
        <w:tc>
          <w:tcPr>
            <w:tcW w:w="680" w:type="dxa"/>
          </w:tcPr>
          <w:p w14:paraId="50060CAC" w14:textId="77777777" w:rsidR="00FD5203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2835" w:type="dxa"/>
          </w:tcPr>
          <w:p w14:paraId="1320FFC6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Приложения:</w:t>
            </w:r>
          </w:p>
        </w:tc>
        <w:tc>
          <w:tcPr>
            <w:tcW w:w="5670" w:type="dxa"/>
          </w:tcPr>
          <w:p w14:paraId="740107DF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</w:tcPr>
          <w:p w14:paraId="6697F803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14:paraId="6F126A9F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5203" w14:paraId="120BC2E7" w14:textId="77777777">
        <w:tc>
          <w:tcPr>
            <w:tcW w:w="680" w:type="dxa"/>
          </w:tcPr>
          <w:p w14:paraId="5042F195" w14:textId="77777777" w:rsidR="00FD5203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8.1</w:t>
            </w:r>
          </w:p>
        </w:tc>
        <w:tc>
          <w:tcPr>
            <w:tcW w:w="2835" w:type="dxa"/>
          </w:tcPr>
          <w:p w14:paraId="333AB367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</w:p>
        </w:tc>
        <w:tc>
          <w:tcPr>
            <w:tcW w:w="5670" w:type="dxa"/>
          </w:tcPr>
          <w:p w14:paraId="6E013AD3" w14:textId="77777777" w:rsidR="00FD5203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Форма технико-коммерческого предложения на поставку солнечного кабеля</w:t>
            </w:r>
          </w:p>
        </w:tc>
        <w:tc>
          <w:tcPr>
            <w:tcW w:w="2835" w:type="dxa"/>
          </w:tcPr>
          <w:p w14:paraId="403AAAA3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14:paraId="25B0FDF7" w14:textId="77777777" w:rsidR="00FD5203" w:rsidRDefault="00FD5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840C70C" w14:textId="77777777" w:rsidR="00FD5203" w:rsidRDefault="00FD5203"/>
    <w:sectPr w:rsidR="00FD5203">
      <w:pgSz w:w="16838" w:h="11906" w:orient="landscape"/>
      <w:pgMar w:top="567" w:right="28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F94E9" w14:textId="77777777" w:rsidR="005C01A3" w:rsidRDefault="005C01A3">
      <w:pPr>
        <w:spacing w:line="240" w:lineRule="auto"/>
      </w:pPr>
      <w:r>
        <w:separator/>
      </w:r>
    </w:p>
  </w:endnote>
  <w:endnote w:type="continuationSeparator" w:id="0">
    <w:p w14:paraId="54910F08" w14:textId="77777777" w:rsidR="005C01A3" w:rsidRDefault="005C01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1428376"/>
    </w:sdtPr>
    <w:sdtContent>
      <w:sdt>
        <w:sdtPr>
          <w:id w:val="-1769616900"/>
        </w:sdtPr>
        <w:sdtContent>
          <w:p w14:paraId="120EBDD1" w14:textId="77777777" w:rsidR="00FD5203" w:rsidRDefault="00000000">
            <w:pPr>
              <w:pStyle w:val="a8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EB16A" w14:textId="77777777" w:rsidR="005C01A3" w:rsidRDefault="005C01A3">
      <w:pPr>
        <w:spacing w:after="0"/>
      </w:pPr>
      <w:r>
        <w:separator/>
      </w:r>
    </w:p>
  </w:footnote>
  <w:footnote w:type="continuationSeparator" w:id="0">
    <w:p w14:paraId="745C3010" w14:textId="77777777" w:rsidR="005C01A3" w:rsidRDefault="005C01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9BC1C" w14:textId="77777777" w:rsidR="00FD5203" w:rsidRDefault="00000000">
    <w:pPr>
      <w:pStyle w:val="a6"/>
      <w:rPr>
        <w:sz w:val="24"/>
        <w:szCs w:val="24"/>
      </w:rPr>
    </w:pPr>
    <w:r>
      <w:rPr>
        <w:rFonts w:ascii="Calibri" w:eastAsia="Calibri" w:hAnsi="Calibri" w:cs="Times New Roman"/>
        <w:noProof/>
        <w:sz w:val="16"/>
        <w:szCs w:val="16"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B6501E" wp14:editId="152C77CD">
              <wp:simplePos x="0" y="0"/>
              <wp:positionH relativeFrom="margin">
                <wp:posOffset>3810</wp:posOffset>
              </wp:positionH>
              <wp:positionV relativeFrom="paragraph">
                <wp:posOffset>62865</wp:posOffset>
              </wp:positionV>
              <wp:extent cx="9458325" cy="0"/>
              <wp:effectExtent l="0" t="0" r="2857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4583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25238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Прямая соединительная линия 1" o:spid="_x0000_s1026" o:spt="20" style="position:absolute;left:0pt;margin-left:0.3pt;margin-top:4.95pt;height:0pt;width:744.75pt;mso-position-horizontal-relative:margin;z-index:251660288;mso-width-relative:page;mso-height-relative:page;" filled="f" stroked="t" coordsize="21600,21600" o:gfxdata="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elar/RAAAABQEAAA8AAAAAAAAAAQAgAAAAIgAAAGRycy9kb3ducmV2Lnht&#10;bFBLAQIUABQAAAAIAIdO4kB6AnHzAAIAANcDAAAOAAAAAAAAAAEAIAAAACABAABkcnMvZTJvRG9j&#10;LnhtbFBLBQYAAAAABgAGAFkBAACSBQAAAAA=&#10;">
              <v:fill on="f" focussize="0,0"/>
              <v:stroke color="#025238" joinstyle="round"/>
              <v:imagedata o:title=""/>
              <o:lock v:ext="edit" aspectratio="f"/>
            </v:line>
          </w:pict>
        </mc:Fallback>
      </mc:AlternateContent>
    </w:r>
    <w:r>
      <w:rPr>
        <w:rFonts w:ascii="Calibri" w:eastAsia="Calibri" w:hAnsi="Calibri" w:cs="Times New Roman"/>
        <w:noProof/>
        <w:sz w:val="16"/>
        <w:szCs w:val="16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FCB256" wp14:editId="2A52764B">
              <wp:simplePos x="0" y="0"/>
              <wp:positionH relativeFrom="margin">
                <wp:posOffset>3810</wp:posOffset>
              </wp:positionH>
              <wp:positionV relativeFrom="paragraph">
                <wp:posOffset>14605</wp:posOffset>
              </wp:positionV>
              <wp:extent cx="9458325" cy="0"/>
              <wp:effectExtent l="0" t="0" r="28575" b="1905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583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A5A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Прямая соединительная линия 3" o:spid="_x0000_s1026" o:spt="20" style="position:absolute;left:0pt;flip:y;margin-left:0.3pt;margin-top:1.15pt;height:0pt;width:744.75pt;mso-position-horizontal-relative:margin;z-index:251659264;mso-width-relative:page;mso-height-relative:page;" filled="f" stroked="t" coordsize="21600,21600" o:gfxdata="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0VbA80gAAAAUBAAAP&#10;AAAAAAAAAAEAIAAAACIAAABkcnMvZG93bnJldi54bWxQSwECFAAUAAAACACHTuJAGjA7f+UBAACZ&#10;AwAADgAAAAAAAAABACAAAAAhAQAAZHJzL2Uyb0RvYy54bWxQSwUGAAAAAAYABgBZAQAAeAUAAAAA&#10;">
              <v:fill on="f" focussize="0,0"/>
              <v:stroke color="#FA5A00" joinstyle="round"/>
              <v:imagedata o:title=""/>
              <o:lock v:ext="edit" aspectratio="f"/>
            </v:line>
          </w:pict>
        </mc:Fallback>
      </mc:AlternateContent>
    </w:r>
  </w:p>
  <w:p w14:paraId="79E252EA" w14:textId="77777777" w:rsidR="00FD5203" w:rsidRDefault="00FD520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DDCB6" w14:textId="77777777" w:rsidR="00FD5203" w:rsidRDefault="00FD5203">
    <w:pPr>
      <w:pStyle w:val="a6"/>
      <w:rPr>
        <w:sz w:val="8"/>
      </w:rPr>
    </w:pPr>
  </w:p>
  <w:p w14:paraId="3B48E871" w14:textId="77777777" w:rsidR="00FD5203" w:rsidRDefault="00FD5203">
    <w:pPr>
      <w:pStyle w:val="a6"/>
      <w:rPr>
        <w:sz w:val="8"/>
      </w:rPr>
    </w:pPr>
  </w:p>
  <w:p w14:paraId="770A04F9" w14:textId="77777777" w:rsidR="00FD5203" w:rsidRDefault="00FD5203">
    <w:pPr>
      <w:pStyle w:val="a6"/>
      <w:rPr>
        <w:sz w:val="8"/>
      </w:rPr>
    </w:pPr>
  </w:p>
  <w:p w14:paraId="566DC110" w14:textId="77777777" w:rsidR="00FD5203" w:rsidRDefault="00FD5203">
    <w:pPr>
      <w:pStyle w:val="a6"/>
      <w:rPr>
        <w:sz w:val="8"/>
      </w:rPr>
    </w:pPr>
  </w:p>
  <w:p w14:paraId="4B945F59" w14:textId="77777777" w:rsidR="00FD5203" w:rsidRDefault="00FD5203">
    <w:pPr>
      <w:pStyle w:val="a6"/>
      <w:rPr>
        <w:sz w:val="8"/>
      </w:rPr>
    </w:pPr>
  </w:p>
  <w:p w14:paraId="161ABFB0" w14:textId="77777777" w:rsidR="00FD5203" w:rsidRDefault="00FD5203">
    <w:pPr>
      <w:pStyle w:val="a6"/>
      <w:rPr>
        <w:sz w:val="8"/>
      </w:rPr>
    </w:pPr>
  </w:p>
  <w:p w14:paraId="1B387B10" w14:textId="77777777" w:rsidR="00FD5203" w:rsidRDefault="00FD5203">
    <w:pPr>
      <w:pStyle w:val="a6"/>
      <w:rPr>
        <w:sz w:val="8"/>
      </w:rPr>
    </w:pPr>
  </w:p>
  <w:p w14:paraId="60D5CA29" w14:textId="77777777" w:rsidR="00FD5203" w:rsidRDefault="00FD5203">
    <w:pPr>
      <w:pStyle w:val="a6"/>
      <w:rPr>
        <w:sz w:val="8"/>
      </w:rPr>
    </w:pPr>
  </w:p>
  <w:tbl>
    <w:tblPr>
      <w:tblpPr w:leftFromText="180" w:rightFromText="180" w:vertAnchor="page" w:horzAnchor="page" w:tblpX="1243" w:tblpY="755"/>
      <w:tblOverlap w:val="never"/>
      <w:tblW w:w="14399" w:type="dxa"/>
      <w:tblLayout w:type="fixed"/>
      <w:tblLook w:val="04A0" w:firstRow="1" w:lastRow="0" w:firstColumn="1" w:lastColumn="0" w:noHBand="0" w:noVBand="1"/>
    </w:tblPr>
    <w:tblGrid>
      <w:gridCol w:w="6383"/>
      <w:gridCol w:w="8016"/>
    </w:tblGrid>
    <w:tr w:rsidR="00FD5203" w14:paraId="161A80FC" w14:textId="77777777">
      <w:trPr>
        <w:trHeight w:val="2100"/>
      </w:trPr>
      <w:tc>
        <w:tcPr>
          <w:tcW w:w="6383" w:type="dxa"/>
          <w:tcBorders>
            <w:top w:val="double" w:sz="0" w:space="0" w:color="FF0000"/>
            <w:bottom w:val="double" w:sz="0" w:space="0" w:color="FF0000"/>
          </w:tcBorders>
        </w:tcPr>
        <w:p w14:paraId="04B96D53" w14:textId="77777777" w:rsidR="00FD5203" w:rsidRDefault="00000000">
          <w:pPr>
            <w:snapToGrid w:val="0"/>
            <w:jc w:val="center"/>
            <w:rPr>
              <w:rFonts w:cs="Times New Roman"/>
              <w:b/>
              <w:sz w:val="21"/>
              <w:szCs w:val="21"/>
            </w:rPr>
          </w:pPr>
          <w:r>
            <w:rPr>
              <w:rFonts w:cs="Times New Roman"/>
              <w:b/>
              <w:noProof/>
              <w:sz w:val="21"/>
              <w:szCs w:val="21"/>
            </w:rPr>
            <w:drawing>
              <wp:inline distT="0" distB="0" distL="114300" distR="114300" wp14:anchorId="3890E80C" wp14:editId="2A22F52B">
                <wp:extent cx="3369310" cy="1144905"/>
                <wp:effectExtent l="0" t="0" r="2540" b="17145"/>
                <wp:docPr id="9" name="Изображение 9" descr="zenen logo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Изображение 9" descr="zenen logo (1)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69310" cy="1144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16" w:type="dxa"/>
          <w:tcBorders>
            <w:top w:val="double" w:sz="0" w:space="0" w:color="FF0000"/>
            <w:bottom w:val="double" w:sz="0" w:space="0" w:color="FF0000"/>
          </w:tcBorders>
        </w:tcPr>
        <w:p w14:paraId="58A3C83E" w14:textId="77777777" w:rsidR="00FD5203" w:rsidRDefault="00FD5203">
          <w:pPr>
            <w:snapToGrid w:val="0"/>
            <w:spacing w:after="0"/>
            <w:rPr>
              <w:rFonts w:ascii="Times New Roman" w:hAnsi="Times New Roman" w:cs="Times New Roman"/>
              <w:sz w:val="21"/>
              <w:szCs w:val="21"/>
            </w:rPr>
          </w:pPr>
        </w:p>
        <w:p w14:paraId="1E45CA1E" w14:textId="77777777" w:rsidR="00FD5203" w:rsidRDefault="00000000">
          <w:pPr>
            <w:snapToGrid w:val="0"/>
            <w:spacing w:after="0"/>
            <w:rPr>
              <w:rFonts w:ascii="Times New Roman" w:hAnsi="Times New Roman" w:cs="Times New Roman"/>
              <w:b/>
              <w:bCs/>
              <w:sz w:val="21"/>
              <w:szCs w:val="21"/>
            </w:rPr>
          </w:pPr>
          <w:r>
            <w:rPr>
              <w:rFonts w:ascii="Times New Roman" w:hAnsi="Times New Roman" w:cs="Times New Roman"/>
              <w:b/>
              <w:bCs/>
              <w:sz w:val="21"/>
              <w:szCs w:val="21"/>
            </w:rPr>
            <w:t>ООО «</w:t>
          </w:r>
          <w:proofErr w:type="spellStart"/>
          <w:r>
            <w:rPr>
              <w:rFonts w:ascii="Times New Roman" w:hAnsi="Times New Roman" w:cs="Times New Roman"/>
              <w:b/>
              <w:bCs/>
              <w:sz w:val="21"/>
              <w:szCs w:val="21"/>
            </w:rPr>
            <w:t>ГазСтройИнвест</w:t>
          </w:r>
          <w:proofErr w:type="spellEnd"/>
          <w:r>
            <w:rPr>
              <w:rFonts w:ascii="Times New Roman" w:hAnsi="Times New Roman" w:cs="Times New Roman"/>
              <w:b/>
              <w:bCs/>
              <w:sz w:val="21"/>
              <w:szCs w:val="21"/>
            </w:rPr>
            <w:t>»</w:t>
          </w:r>
        </w:p>
        <w:p w14:paraId="7667A155" w14:textId="77777777" w:rsidR="00FD5203" w:rsidRDefault="00000000">
          <w:pPr>
            <w:snapToGrid w:val="0"/>
            <w:spacing w:after="0"/>
            <w:rPr>
              <w:rFonts w:ascii="Times New Roman" w:hAnsi="Times New Roman" w:cs="Times New Roman"/>
              <w:sz w:val="21"/>
              <w:szCs w:val="21"/>
            </w:rPr>
          </w:pPr>
          <w:r>
            <w:rPr>
              <w:rFonts w:ascii="Times New Roman" w:hAnsi="Times New Roman" w:cs="Times New Roman"/>
              <w:sz w:val="21"/>
              <w:szCs w:val="21"/>
            </w:rPr>
            <w:t>ИНН0278122273/КПП027801001</w:t>
          </w:r>
        </w:p>
        <w:p w14:paraId="00A5422D" w14:textId="77777777" w:rsidR="00FD5203" w:rsidRDefault="00000000">
          <w:pPr>
            <w:snapToGrid w:val="0"/>
            <w:spacing w:after="0"/>
            <w:rPr>
              <w:rFonts w:ascii="Times New Roman" w:hAnsi="Times New Roman" w:cs="Times New Roman"/>
              <w:sz w:val="21"/>
              <w:szCs w:val="21"/>
            </w:rPr>
          </w:pPr>
          <w:proofErr w:type="gramStart"/>
          <w:r>
            <w:rPr>
              <w:rFonts w:ascii="Times New Roman" w:hAnsi="Times New Roman" w:cs="Times New Roman"/>
              <w:sz w:val="21"/>
              <w:szCs w:val="21"/>
            </w:rPr>
            <w:t>Юр.адр</w:t>
          </w:r>
          <w:proofErr w:type="gramEnd"/>
          <w:r>
            <w:rPr>
              <w:rFonts w:ascii="Times New Roman" w:hAnsi="Times New Roman" w:cs="Times New Roman"/>
              <w:sz w:val="21"/>
              <w:szCs w:val="21"/>
            </w:rPr>
            <w:t>:450006, Россия, Республика Башкортостан, г.Уфа, ул. 50 лет Октября, 15.</w:t>
          </w:r>
        </w:p>
        <w:p w14:paraId="5EE87B68" w14:textId="77777777" w:rsidR="00FD5203" w:rsidRDefault="00000000">
          <w:pPr>
            <w:snapToGrid w:val="0"/>
            <w:spacing w:after="0"/>
            <w:rPr>
              <w:rFonts w:ascii="Times New Roman" w:hAnsi="Times New Roman" w:cs="Times New Roman"/>
              <w:sz w:val="21"/>
              <w:szCs w:val="21"/>
            </w:rPr>
          </w:pPr>
          <w:r>
            <w:rPr>
              <w:rFonts w:ascii="Times New Roman" w:hAnsi="Times New Roman" w:cs="Times New Roman"/>
              <w:sz w:val="21"/>
              <w:szCs w:val="21"/>
            </w:rPr>
            <w:t>Почт.адр:</w:t>
          </w:r>
          <w:proofErr w:type="gramStart"/>
          <w:r>
            <w:rPr>
              <w:rFonts w:ascii="Times New Roman" w:hAnsi="Times New Roman" w:cs="Times New Roman"/>
              <w:sz w:val="21"/>
              <w:szCs w:val="21"/>
            </w:rPr>
            <w:t>450027,Уфа</w:t>
          </w:r>
          <w:proofErr w:type="gramEnd"/>
          <w:r>
            <w:rPr>
              <w:rFonts w:ascii="Times New Roman" w:hAnsi="Times New Roman" w:cs="Times New Roman"/>
              <w:sz w:val="21"/>
              <w:szCs w:val="21"/>
            </w:rPr>
            <w:t>,а/я 20</w:t>
          </w:r>
        </w:p>
        <w:p w14:paraId="17D3346E" w14:textId="77777777" w:rsidR="00FD5203" w:rsidRDefault="00000000">
          <w:pPr>
            <w:snapToGrid w:val="0"/>
            <w:spacing w:after="0"/>
            <w:rPr>
              <w:rFonts w:ascii="Times New Roman" w:hAnsi="Times New Roman" w:cs="Times New Roman"/>
              <w:sz w:val="21"/>
              <w:szCs w:val="21"/>
            </w:rPr>
          </w:pPr>
          <w:r>
            <w:rPr>
              <w:rFonts w:ascii="Times New Roman" w:hAnsi="Times New Roman" w:cs="Times New Roman"/>
              <w:sz w:val="21"/>
              <w:szCs w:val="21"/>
            </w:rPr>
            <w:t>ПРИВОЛЖСКИЙ Ф-Л ПАО «ПРОМСВЯЗЬБАНК»</w:t>
          </w:r>
        </w:p>
        <w:p w14:paraId="1C8F1144" w14:textId="77777777" w:rsidR="00FD5203" w:rsidRDefault="00000000">
          <w:pPr>
            <w:snapToGrid w:val="0"/>
            <w:spacing w:after="0"/>
            <w:rPr>
              <w:rFonts w:ascii="Times New Roman" w:hAnsi="Times New Roman" w:cs="Times New Roman"/>
              <w:sz w:val="21"/>
              <w:szCs w:val="21"/>
            </w:rPr>
          </w:pPr>
          <w:r>
            <w:rPr>
              <w:rFonts w:ascii="Times New Roman" w:hAnsi="Times New Roman" w:cs="Times New Roman"/>
              <w:sz w:val="21"/>
              <w:szCs w:val="21"/>
            </w:rPr>
            <w:t xml:space="preserve">К/с </w:t>
          </w:r>
          <w:proofErr w:type="gramStart"/>
          <w:r>
            <w:rPr>
              <w:rFonts w:ascii="Times New Roman" w:hAnsi="Times New Roman" w:cs="Times New Roman"/>
              <w:sz w:val="21"/>
              <w:szCs w:val="21"/>
            </w:rPr>
            <w:t>30101810700000000803,Р</w:t>
          </w:r>
          <w:proofErr w:type="gramEnd"/>
          <w:r>
            <w:rPr>
              <w:rFonts w:ascii="Times New Roman" w:hAnsi="Times New Roman" w:cs="Times New Roman"/>
              <w:sz w:val="21"/>
              <w:szCs w:val="21"/>
            </w:rPr>
            <w:t xml:space="preserve">/с 40702810503000056156, БИК 042202803, </w:t>
          </w:r>
        </w:p>
        <w:p w14:paraId="3796251C" w14:textId="77777777" w:rsidR="00FD5203" w:rsidRDefault="00000000">
          <w:pPr>
            <w:snapToGrid w:val="0"/>
            <w:spacing w:after="0"/>
            <w:rPr>
              <w:rFonts w:ascii="Times New Roman" w:hAnsi="Times New Roman" w:cs="Times New Roman"/>
              <w:b/>
              <w:sz w:val="21"/>
              <w:szCs w:val="21"/>
            </w:rPr>
          </w:pPr>
          <w:r>
            <w:rPr>
              <w:rFonts w:ascii="Times New Roman" w:hAnsi="Times New Roman" w:cs="Times New Roman"/>
              <w:sz w:val="21"/>
              <w:szCs w:val="21"/>
            </w:rPr>
            <w:t xml:space="preserve">Тел/факс: </w:t>
          </w:r>
          <w:r>
            <w:rPr>
              <w:rFonts w:ascii="Times New Roman" w:hAnsi="Times New Roman"/>
              <w:sz w:val="21"/>
              <w:szCs w:val="21"/>
            </w:rPr>
            <w:t>+7 (347) 258-87-58</w:t>
          </w:r>
        </w:p>
      </w:tc>
    </w:tr>
  </w:tbl>
  <w:p w14:paraId="11D306E9" w14:textId="77777777" w:rsidR="00FD5203" w:rsidRDefault="00FD5203">
    <w:pPr>
      <w:pStyle w:val="a6"/>
      <w:jc w:val="center"/>
      <w:rPr>
        <w:sz w:val="8"/>
      </w:rPr>
    </w:pPr>
  </w:p>
  <w:p w14:paraId="67BCD76F" w14:textId="77777777" w:rsidR="00FD5203" w:rsidRDefault="00FD5203">
    <w:pPr>
      <w:pStyle w:val="a6"/>
      <w:rPr>
        <w:sz w:val="8"/>
      </w:rPr>
    </w:pPr>
  </w:p>
  <w:p w14:paraId="52A19F68" w14:textId="77777777" w:rsidR="00FD5203" w:rsidRDefault="00FD5203">
    <w:pPr>
      <w:pStyle w:val="a6"/>
      <w:rPr>
        <w:sz w:val="8"/>
      </w:rPr>
    </w:pPr>
  </w:p>
  <w:p w14:paraId="1D6D29B5" w14:textId="77777777" w:rsidR="00FD5203" w:rsidRDefault="00FD5203">
    <w:pPr>
      <w:pStyle w:val="a6"/>
      <w:rPr>
        <w:sz w:val="8"/>
      </w:rPr>
    </w:pPr>
  </w:p>
  <w:p w14:paraId="7FE5BED2" w14:textId="77777777" w:rsidR="00FD5203" w:rsidRDefault="00FD5203">
    <w:pPr>
      <w:pStyle w:val="a6"/>
      <w:rPr>
        <w:sz w:val="24"/>
        <w:szCs w:val="24"/>
      </w:rPr>
    </w:pPr>
  </w:p>
  <w:p w14:paraId="2BD675BA" w14:textId="77777777" w:rsidR="00FD5203" w:rsidRDefault="00FD5203">
    <w:pPr>
      <w:pStyle w:val="a6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98C"/>
    <w:rsid w:val="000513BF"/>
    <w:rsid w:val="00056F26"/>
    <w:rsid w:val="00075E01"/>
    <w:rsid w:val="000B2076"/>
    <w:rsid w:val="000D4868"/>
    <w:rsid w:val="000E0829"/>
    <w:rsid w:val="001013AF"/>
    <w:rsid w:val="00114A17"/>
    <w:rsid w:val="001222BE"/>
    <w:rsid w:val="0019017C"/>
    <w:rsid w:val="001953FE"/>
    <w:rsid w:val="001A5DD0"/>
    <w:rsid w:val="001A6B1F"/>
    <w:rsid w:val="001C5152"/>
    <w:rsid w:val="001D6A72"/>
    <w:rsid w:val="00212AA9"/>
    <w:rsid w:val="002205D5"/>
    <w:rsid w:val="00220B1A"/>
    <w:rsid w:val="002357E9"/>
    <w:rsid w:val="00236591"/>
    <w:rsid w:val="002A5E20"/>
    <w:rsid w:val="002F5F1D"/>
    <w:rsid w:val="00302A27"/>
    <w:rsid w:val="00362440"/>
    <w:rsid w:val="00371F64"/>
    <w:rsid w:val="00392C9F"/>
    <w:rsid w:val="003C60EB"/>
    <w:rsid w:val="003D28FE"/>
    <w:rsid w:val="003E1551"/>
    <w:rsid w:val="004124A7"/>
    <w:rsid w:val="0043654C"/>
    <w:rsid w:val="00466CDA"/>
    <w:rsid w:val="004F33C3"/>
    <w:rsid w:val="005810E5"/>
    <w:rsid w:val="005863C6"/>
    <w:rsid w:val="005C01A3"/>
    <w:rsid w:val="005C7B28"/>
    <w:rsid w:val="005F6F3F"/>
    <w:rsid w:val="006253A3"/>
    <w:rsid w:val="00645A7E"/>
    <w:rsid w:val="00672579"/>
    <w:rsid w:val="006932FB"/>
    <w:rsid w:val="006C2ED4"/>
    <w:rsid w:val="00723A57"/>
    <w:rsid w:val="0078386F"/>
    <w:rsid w:val="008223DC"/>
    <w:rsid w:val="00825334"/>
    <w:rsid w:val="008330B0"/>
    <w:rsid w:val="00840D8F"/>
    <w:rsid w:val="00865572"/>
    <w:rsid w:val="008A3CA9"/>
    <w:rsid w:val="008B0FD9"/>
    <w:rsid w:val="009101DF"/>
    <w:rsid w:val="00957D66"/>
    <w:rsid w:val="00974F9C"/>
    <w:rsid w:val="009834BA"/>
    <w:rsid w:val="00992175"/>
    <w:rsid w:val="00A1698C"/>
    <w:rsid w:val="00A476C8"/>
    <w:rsid w:val="00B206A9"/>
    <w:rsid w:val="00B26277"/>
    <w:rsid w:val="00B846C1"/>
    <w:rsid w:val="00B85EF2"/>
    <w:rsid w:val="00B9115B"/>
    <w:rsid w:val="00B9117D"/>
    <w:rsid w:val="00BA0957"/>
    <w:rsid w:val="00BC0871"/>
    <w:rsid w:val="00C42443"/>
    <w:rsid w:val="00C52F7B"/>
    <w:rsid w:val="00C82BCD"/>
    <w:rsid w:val="00CD034F"/>
    <w:rsid w:val="00D41B3B"/>
    <w:rsid w:val="00D609DA"/>
    <w:rsid w:val="00D72BC9"/>
    <w:rsid w:val="00DA4FFE"/>
    <w:rsid w:val="00DC44A2"/>
    <w:rsid w:val="00DC7ECE"/>
    <w:rsid w:val="00E0743F"/>
    <w:rsid w:val="00E61DB8"/>
    <w:rsid w:val="00E9320F"/>
    <w:rsid w:val="00E9684F"/>
    <w:rsid w:val="00EC6002"/>
    <w:rsid w:val="00EC6997"/>
    <w:rsid w:val="00EF1ABF"/>
    <w:rsid w:val="00F250D7"/>
    <w:rsid w:val="00F32A86"/>
    <w:rsid w:val="00F40214"/>
    <w:rsid w:val="00F9099C"/>
    <w:rsid w:val="00FD0AEC"/>
    <w:rsid w:val="00FD5203"/>
    <w:rsid w:val="00FF7321"/>
    <w:rsid w:val="14640658"/>
    <w:rsid w:val="6A360930"/>
    <w:rsid w:val="6CF7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B1BF"/>
  <w15:docId w15:val="{1F8E7C4A-1125-4BA4-91BC-7EC9E83F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pPr>
      <w:widowControl w:val="0"/>
      <w:shd w:val="clear" w:color="auto" w:fill="FFFFFF"/>
      <w:spacing w:before="600" w:after="0" w:line="31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7">
    <w:name w:val="Верхний колонтитул Знак"/>
    <w:basedOn w:val="a0"/>
    <w:link w:val="a6"/>
    <w:uiPriority w:val="99"/>
  </w:style>
  <w:style w:type="character" w:customStyle="1" w:styleId="a9">
    <w:name w:val="Нижний колонтитул Знак"/>
    <w:basedOn w:val="a0"/>
    <w:link w:val="a8"/>
    <w:uiPriority w:val="99"/>
    <w:qFormat/>
  </w:style>
  <w:style w:type="table" w:customStyle="1" w:styleId="11">
    <w:name w:val="Сетка таблицы1"/>
    <w:basedOn w:val="a1"/>
    <w:qFormat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D0B4E6-6A6C-4573-A33B-991B8487A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ТТ на солнечный кабель</vt:lpstr>
    </vt:vector>
  </TitlesOfParts>
  <Company>ООО "Авелар Солар Технолоджи"</Company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ТТ на солнечный кабель</dc:title>
  <dc:creator>Krivokhizhin Andrey</dc:creator>
  <cp:keywords>ТТ</cp:keywords>
  <cp:lastModifiedBy>ZAKDOC</cp:lastModifiedBy>
  <cp:revision>46</cp:revision>
  <cp:lastPrinted>2025-01-14T06:29:00Z</cp:lastPrinted>
  <dcterms:created xsi:type="dcterms:W3CDTF">2020-12-10T08:24:00Z</dcterms:created>
  <dcterms:modified xsi:type="dcterms:W3CDTF">2025-04-29T07:08:00Z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2A780CFA229348AD9D97421961C20BD1_12</vt:lpwstr>
  </property>
</Properties>
</file>