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5A20" w:rsidRPr="00461A35" w:rsidRDefault="00C25A20" w:rsidP="00C25A20">
      <w:pPr>
        <w:spacing w:line="240" w:lineRule="auto"/>
        <w:jc w:val="right"/>
        <w:rPr>
          <w:rFonts w:ascii="Times New Roman" w:hAnsi="Times New Roman"/>
          <w:szCs w:val="24"/>
        </w:rPr>
      </w:pPr>
      <w:r>
        <w:rPr>
          <w:rFonts w:ascii="Times New Roman" w:hAnsi="Times New Roman"/>
          <w:szCs w:val="24"/>
        </w:rPr>
        <w:t xml:space="preserve">                                                                                                                                                           </w:t>
      </w:r>
      <w:r w:rsidRPr="00461A35">
        <w:rPr>
          <w:rFonts w:ascii="Times New Roman" w:hAnsi="Times New Roman"/>
          <w:szCs w:val="24"/>
        </w:rPr>
        <w:t>Приложение №</w:t>
      </w:r>
      <w:r>
        <w:rPr>
          <w:rFonts w:ascii="Times New Roman" w:hAnsi="Times New Roman"/>
          <w:szCs w:val="24"/>
        </w:rPr>
        <w:t xml:space="preserve"> </w:t>
      </w:r>
      <w:r w:rsidRPr="00461A35">
        <w:rPr>
          <w:rFonts w:ascii="Times New Roman" w:hAnsi="Times New Roman"/>
          <w:szCs w:val="24"/>
        </w:rPr>
        <w:t>1</w:t>
      </w:r>
      <w:r>
        <w:rPr>
          <w:rFonts w:ascii="Times New Roman" w:hAnsi="Times New Roman"/>
          <w:szCs w:val="24"/>
        </w:rPr>
        <w:t xml:space="preserve">  </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Pr="00461A35">
        <w:rPr>
          <w:rFonts w:ascii="Times New Roman" w:hAnsi="Times New Roman"/>
          <w:szCs w:val="24"/>
        </w:rPr>
        <w:t xml:space="preserve">к договору </w:t>
      </w:r>
    </w:p>
    <w:p w:rsidR="00C25A20" w:rsidRPr="00461A35" w:rsidRDefault="00C25A20" w:rsidP="00C25A20">
      <w:pPr>
        <w:jc w:val="right"/>
        <w:rPr>
          <w:rFonts w:ascii="Times New Roman" w:hAnsi="Times New Roman"/>
          <w:szCs w:val="24"/>
        </w:rPr>
      </w:pPr>
      <w:r>
        <w:rPr>
          <w:rFonts w:ascii="Times New Roman" w:hAnsi="Times New Roman"/>
          <w:szCs w:val="24"/>
        </w:rPr>
        <w:t xml:space="preserve">от </w:t>
      </w:r>
      <w:r w:rsidRPr="00461A35">
        <w:rPr>
          <w:rFonts w:ascii="Times New Roman" w:hAnsi="Times New Roman"/>
          <w:szCs w:val="24"/>
        </w:rPr>
        <w:t>«____»________20___г.</w:t>
      </w:r>
      <w:r>
        <w:rPr>
          <w:rFonts w:ascii="Times New Roman" w:hAnsi="Times New Roman"/>
          <w:szCs w:val="24"/>
        </w:rPr>
        <w:t xml:space="preserve"> </w:t>
      </w:r>
      <w:r w:rsidRPr="00461A35">
        <w:rPr>
          <w:rFonts w:ascii="Times New Roman" w:hAnsi="Times New Roman"/>
          <w:szCs w:val="24"/>
        </w:rPr>
        <w:t xml:space="preserve"> №_______ </w:t>
      </w:r>
    </w:p>
    <w:p w:rsidR="00C25A20" w:rsidRDefault="00C25A20" w:rsidP="00C25A20">
      <w:pPr>
        <w:spacing w:after="0" w:line="240" w:lineRule="auto"/>
        <w:jc w:val="right"/>
        <w:rPr>
          <w:rFonts w:ascii="Times New Roman" w:hAnsi="Times New Roman" w:cs="Times New Roman"/>
          <w:b/>
          <w:sz w:val="28"/>
          <w:szCs w:val="28"/>
          <w:u w:val="single"/>
        </w:rPr>
      </w:pPr>
    </w:p>
    <w:p w:rsidR="00D62FD6" w:rsidRDefault="00504F56" w:rsidP="00504F56">
      <w:pPr>
        <w:spacing w:after="0" w:line="240" w:lineRule="auto"/>
        <w:jc w:val="center"/>
        <w:rPr>
          <w:rFonts w:ascii="Times New Roman" w:hAnsi="Times New Roman" w:cs="Times New Roman"/>
          <w:b/>
          <w:sz w:val="28"/>
          <w:szCs w:val="28"/>
          <w:u w:val="single"/>
        </w:rPr>
      </w:pPr>
      <w:r w:rsidRPr="00504F56">
        <w:rPr>
          <w:rFonts w:ascii="Times New Roman" w:hAnsi="Times New Roman" w:cs="Times New Roman"/>
          <w:b/>
          <w:sz w:val="28"/>
          <w:szCs w:val="28"/>
          <w:u w:val="single"/>
        </w:rPr>
        <w:t>ТЕХНИЧЕСКОЕ ЗАДАНИЕ</w:t>
      </w:r>
      <w:r w:rsidR="0026799A">
        <w:rPr>
          <w:rFonts w:ascii="Times New Roman" w:hAnsi="Times New Roman" w:cs="Times New Roman"/>
          <w:b/>
          <w:sz w:val="28"/>
          <w:szCs w:val="28"/>
          <w:u w:val="single"/>
        </w:rPr>
        <w:t xml:space="preserve"> </w:t>
      </w:r>
    </w:p>
    <w:p w:rsidR="00504F56" w:rsidRPr="00504F56" w:rsidRDefault="0026799A" w:rsidP="009B5ABA">
      <w:pPr>
        <w:spacing w:after="0" w:line="240" w:lineRule="auto"/>
        <w:jc w:val="center"/>
        <w:rPr>
          <w:rFonts w:ascii="Times New Roman" w:hAnsi="Times New Roman" w:cs="Times New Roman"/>
          <w:b/>
          <w:sz w:val="28"/>
          <w:szCs w:val="28"/>
          <w:u w:val="single"/>
        </w:rPr>
      </w:pPr>
      <w:r>
        <w:rPr>
          <w:rFonts w:ascii="Times New Roman" w:hAnsi="Times New Roman" w:cs="Times New Roman"/>
          <w:b/>
          <w:sz w:val="28"/>
          <w:szCs w:val="28"/>
          <w:u w:val="single"/>
        </w:rPr>
        <w:t xml:space="preserve">на </w:t>
      </w:r>
      <w:r w:rsidR="009B5ABA" w:rsidRPr="009B5ABA">
        <w:rPr>
          <w:rFonts w:ascii="Times New Roman" w:hAnsi="Times New Roman" w:cs="Times New Roman"/>
          <w:b/>
          <w:sz w:val="28"/>
          <w:szCs w:val="28"/>
          <w:u w:val="single"/>
        </w:rPr>
        <w:t xml:space="preserve">работы по устранению кустовой гнилости шпал с заменой деревянной шпалы на железобетонную </w:t>
      </w:r>
      <w:bookmarkStart w:id="0" w:name="_GoBack"/>
      <w:bookmarkEnd w:id="0"/>
    </w:p>
    <w:p w:rsidR="00504F56" w:rsidRPr="00504F56" w:rsidRDefault="00504F56" w:rsidP="00504F56">
      <w:pPr>
        <w:spacing w:after="0" w:line="240" w:lineRule="auto"/>
        <w:jc w:val="center"/>
        <w:rPr>
          <w:rFonts w:ascii="Times New Roman" w:hAnsi="Times New Roman" w:cs="Times New Roman"/>
          <w:b/>
          <w:sz w:val="28"/>
          <w:szCs w:val="28"/>
          <w:u w:val="single"/>
        </w:rPr>
      </w:pPr>
    </w:p>
    <w:tbl>
      <w:tblPr>
        <w:tblStyle w:val="a4"/>
        <w:tblW w:w="0" w:type="auto"/>
        <w:tblLayout w:type="fixed"/>
        <w:tblLook w:val="04A0" w:firstRow="1" w:lastRow="0" w:firstColumn="1" w:lastColumn="0" w:noHBand="0" w:noVBand="1"/>
      </w:tblPr>
      <w:tblGrid>
        <w:gridCol w:w="326"/>
        <w:gridCol w:w="2759"/>
        <w:gridCol w:w="7597"/>
      </w:tblGrid>
      <w:tr w:rsidR="00B20CA4" w:rsidTr="00745395">
        <w:trPr>
          <w:trHeight w:val="3056"/>
        </w:trPr>
        <w:tc>
          <w:tcPr>
            <w:tcW w:w="326" w:type="dxa"/>
          </w:tcPr>
          <w:p w:rsidR="00B20CA4" w:rsidRPr="0080639E" w:rsidRDefault="00B20CA4" w:rsidP="00504F56">
            <w:pPr>
              <w:jc w:val="center"/>
              <w:rPr>
                <w:rFonts w:ascii="Times New Roman" w:hAnsi="Times New Roman" w:cs="Times New Roman"/>
                <w:sz w:val="24"/>
                <w:szCs w:val="24"/>
              </w:rPr>
            </w:pPr>
            <w:r w:rsidRPr="0080639E">
              <w:rPr>
                <w:rFonts w:ascii="Times New Roman" w:hAnsi="Times New Roman" w:cs="Times New Roman"/>
                <w:sz w:val="24"/>
                <w:szCs w:val="24"/>
              </w:rPr>
              <w:t>1</w:t>
            </w:r>
          </w:p>
        </w:tc>
        <w:tc>
          <w:tcPr>
            <w:tcW w:w="2759" w:type="dxa"/>
          </w:tcPr>
          <w:p w:rsidR="00B20CA4" w:rsidRDefault="00B20CA4" w:rsidP="00156510">
            <w:pPr>
              <w:jc w:val="both"/>
              <w:rPr>
                <w:rFonts w:ascii="Times New Roman" w:hAnsi="Times New Roman" w:cs="Times New Roman"/>
                <w:sz w:val="24"/>
                <w:szCs w:val="24"/>
              </w:rPr>
            </w:pPr>
            <w:r w:rsidRPr="0080639E">
              <w:rPr>
                <w:rFonts w:ascii="Times New Roman" w:hAnsi="Times New Roman" w:cs="Times New Roman"/>
                <w:sz w:val="24"/>
                <w:szCs w:val="24"/>
              </w:rPr>
              <w:t>Место</w:t>
            </w:r>
            <w:r>
              <w:rPr>
                <w:rFonts w:ascii="Times New Roman" w:hAnsi="Times New Roman" w:cs="Times New Roman"/>
                <w:sz w:val="24"/>
                <w:szCs w:val="24"/>
              </w:rPr>
              <w:t xml:space="preserve"> </w:t>
            </w:r>
            <w:r w:rsidRPr="0080639E">
              <w:rPr>
                <w:rFonts w:ascii="Times New Roman" w:hAnsi="Times New Roman" w:cs="Times New Roman"/>
                <w:sz w:val="24"/>
                <w:szCs w:val="24"/>
              </w:rPr>
              <w:t>положени</w:t>
            </w:r>
            <w:r>
              <w:rPr>
                <w:rFonts w:ascii="Times New Roman" w:hAnsi="Times New Roman" w:cs="Times New Roman"/>
                <w:sz w:val="24"/>
                <w:szCs w:val="24"/>
              </w:rPr>
              <w:t xml:space="preserve">е, протяжённость путей необщего </w:t>
            </w:r>
            <w:r w:rsidRPr="0080639E">
              <w:rPr>
                <w:rFonts w:ascii="Times New Roman" w:hAnsi="Times New Roman" w:cs="Times New Roman"/>
                <w:sz w:val="24"/>
                <w:szCs w:val="24"/>
              </w:rPr>
              <w:t>пользования</w:t>
            </w:r>
            <w:r>
              <w:rPr>
                <w:rFonts w:ascii="Times New Roman" w:hAnsi="Times New Roman" w:cs="Times New Roman"/>
                <w:sz w:val="24"/>
                <w:szCs w:val="24"/>
              </w:rPr>
              <w:t>,</w:t>
            </w:r>
            <w:r w:rsidRPr="0080639E">
              <w:rPr>
                <w:rFonts w:ascii="Times New Roman" w:hAnsi="Times New Roman" w:cs="Times New Roman"/>
                <w:sz w:val="24"/>
                <w:szCs w:val="24"/>
              </w:rPr>
              <w:t xml:space="preserve"> </w:t>
            </w:r>
          </w:p>
          <w:p w:rsidR="00B20CA4" w:rsidRPr="0080639E" w:rsidRDefault="00B20CA4" w:rsidP="00156510">
            <w:pPr>
              <w:jc w:val="both"/>
              <w:rPr>
                <w:rFonts w:ascii="Times New Roman" w:hAnsi="Times New Roman" w:cs="Times New Roman"/>
                <w:sz w:val="24"/>
                <w:szCs w:val="24"/>
              </w:rPr>
            </w:pPr>
            <w:r>
              <w:rPr>
                <w:rFonts w:ascii="Times New Roman" w:hAnsi="Times New Roman" w:cs="Times New Roman"/>
                <w:sz w:val="24"/>
                <w:szCs w:val="24"/>
              </w:rPr>
              <w:t>количество стрелочных переводов ООО</w:t>
            </w:r>
            <w:r w:rsidRPr="0080639E">
              <w:rPr>
                <w:rFonts w:ascii="Times New Roman" w:hAnsi="Times New Roman" w:cs="Times New Roman"/>
                <w:sz w:val="24"/>
                <w:szCs w:val="24"/>
              </w:rPr>
              <w:t xml:space="preserve"> «Локомотив»</w:t>
            </w:r>
          </w:p>
        </w:tc>
        <w:tc>
          <w:tcPr>
            <w:tcW w:w="7597" w:type="dxa"/>
          </w:tcPr>
          <w:p w:rsidR="00B20CA4" w:rsidRDefault="00B20CA4" w:rsidP="00564390">
            <w:pPr>
              <w:jc w:val="both"/>
              <w:rPr>
                <w:rFonts w:ascii="Times New Roman" w:eastAsia="Times New Roman" w:hAnsi="Times New Roman" w:cs="Times New Roman"/>
                <w:sz w:val="24"/>
                <w:szCs w:val="24"/>
              </w:rPr>
            </w:pPr>
            <w:r>
              <w:rPr>
                <w:rFonts w:ascii="Times New Roman" w:hAnsi="Times New Roman" w:cs="Times New Roman"/>
                <w:bCs/>
                <w:sz w:val="24"/>
                <w:szCs w:val="24"/>
              </w:rPr>
              <w:t>Железнодорожный</w:t>
            </w:r>
            <w:r w:rsidRPr="00564390">
              <w:rPr>
                <w:rFonts w:ascii="Times New Roman" w:eastAsia="Times New Roman" w:hAnsi="Times New Roman" w:cs="Times New Roman"/>
                <w:bCs/>
                <w:sz w:val="24"/>
                <w:szCs w:val="24"/>
              </w:rPr>
              <w:t xml:space="preserve"> пут</w:t>
            </w:r>
            <w:r>
              <w:rPr>
                <w:rFonts w:ascii="Times New Roman" w:hAnsi="Times New Roman" w:cs="Times New Roman"/>
                <w:bCs/>
                <w:sz w:val="24"/>
                <w:szCs w:val="24"/>
              </w:rPr>
              <w:t>ь</w:t>
            </w:r>
            <w:r>
              <w:rPr>
                <w:rFonts w:ascii="Times New Roman" w:eastAsia="Times New Roman" w:hAnsi="Times New Roman" w:cs="Times New Roman"/>
                <w:bCs/>
                <w:sz w:val="24"/>
                <w:szCs w:val="24"/>
              </w:rPr>
              <w:t xml:space="preserve"> необщего пользования ООО</w:t>
            </w:r>
            <w:r w:rsidRPr="00564390">
              <w:rPr>
                <w:rFonts w:ascii="Times New Roman" w:eastAsia="Times New Roman" w:hAnsi="Times New Roman" w:cs="Times New Roman"/>
                <w:bCs/>
                <w:sz w:val="24"/>
                <w:szCs w:val="24"/>
              </w:rPr>
              <w:t xml:space="preserve"> «Локомотив» в городе Мелеуз, примыкающего к станции </w:t>
            </w:r>
            <w:proofErr w:type="spellStart"/>
            <w:r w:rsidRPr="00564390">
              <w:rPr>
                <w:rFonts w:ascii="Times New Roman" w:eastAsia="Times New Roman" w:hAnsi="Times New Roman" w:cs="Times New Roman"/>
                <w:bCs/>
                <w:sz w:val="24"/>
                <w:szCs w:val="24"/>
              </w:rPr>
              <w:t>Каран</w:t>
            </w:r>
            <w:proofErr w:type="spellEnd"/>
            <w:r w:rsidRPr="00564390">
              <w:rPr>
                <w:rFonts w:ascii="Times New Roman" w:eastAsia="Times New Roman" w:hAnsi="Times New Roman" w:cs="Times New Roman"/>
                <w:bCs/>
                <w:sz w:val="24"/>
                <w:szCs w:val="24"/>
              </w:rPr>
              <w:t xml:space="preserve"> Куйбышевской железной дороги - филиала ОАО «РЖД»</w:t>
            </w:r>
            <w:r>
              <w:rPr>
                <w:rFonts w:ascii="Times New Roman" w:hAnsi="Times New Roman" w:cs="Times New Roman"/>
                <w:bCs/>
                <w:sz w:val="24"/>
                <w:szCs w:val="24"/>
              </w:rPr>
              <w:t>.</w:t>
            </w:r>
            <w:r>
              <w:rPr>
                <w:rFonts w:ascii="Times New Roman" w:hAnsi="Times New Roman"/>
                <w:sz w:val="24"/>
                <w:szCs w:val="24"/>
              </w:rPr>
              <w:t xml:space="preserve"> Протяжённость обслуживания пути – </w:t>
            </w:r>
            <w:r w:rsidRPr="00564390">
              <w:rPr>
                <w:rFonts w:ascii="Times New Roman" w:eastAsia="Times New Roman" w:hAnsi="Times New Roman" w:cs="Times New Roman"/>
                <w:sz w:val="24"/>
                <w:szCs w:val="24"/>
              </w:rPr>
              <w:t>4131,0</w:t>
            </w:r>
            <w:r w:rsidRPr="00564390">
              <w:rPr>
                <w:rFonts w:ascii="Times New Roman" w:hAnsi="Times New Roman" w:cs="Times New Roman"/>
                <w:sz w:val="24"/>
                <w:szCs w:val="24"/>
              </w:rPr>
              <w:t>0</w:t>
            </w:r>
            <w:r>
              <w:rPr>
                <w:rFonts w:ascii="Times New Roman" w:eastAsia="Times New Roman" w:hAnsi="Times New Roman" w:cs="Times New Roman"/>
                <w:sz w:val="28"/>
                <w:szCs w:val="28"/>
              </w:rPr>
              <w:t xml:space="preserve"> </w:t>
            </w:r>
            <w:r w:rsidRPr="00564390">
              <w:rPr>
                <w:rFonts w:ascii="Times New Roman" w:eastAsia="Times New Roman" w:hAnsi="Times New Roman" w:cs="Times New Roman"/>
                <w:sz w:val="24"/>
                <w:szCs w:val="24"/>
              </w:rPr>
              <w:t>м.</w:t>
            </w:r>
          </w:p>
          <w:p w:rsidR="00B20CA4" w:rsidRDefault="00B20CA4" w:rsidP="004F6F55">
            <w:pPr>
              <w:jc w:val="both"/>
              <w:rPr>
                <w:rFonts w:ascii="Times New Roman" w:hAnsi="Times New Roman" w:cs="Times New Roman"/>
                <w:sz w:val="24"/>
                <w:szCs w:val="24"/>
              </w:rPr>
            </w:pPr>
            <w:r>
              <w:rPr>
                <w:rFonts w:ascii="Times New Roman" w:hAnsi="Times New Roman" w:cs="Times New Roman"/>
                <w:sz w:val="24"/>
                <w:szCs w:val="24"/>
              </w:rPr>
              <w:t>Местоположение:</w:t>
            </w:r>
          </w:p>
          <w:p w:rsidR="00B20CA4" w:rsidRPr="00564390" w:rsidRDefault="00B20CA4" w:rsidP="004F6F55">
            <w:pPr>
              <w:jc w:val="both"/>
              <w:rPr>
                <w:rFonts w:ascii="Times New Roman" w:hAnsi="Times New Roman" w:cs="Times New Roman"/>
                <w:sz w:val="24"/>
                <w:szCs w:val="24"/>
              </w:rPr>
            </w:pPr>
            <w:r>
              <w:rPr>
                <w:rFonts w:ascii="Times New Roman" w:hAnsi="Times New Roman" w:cs="Times New Roman"/>
                <w:sz w:val="24"/>
                <w:szCs w:val="24"/>
              </w:rPr>
              <w:t xml:space="preserve">Республика Башкортостан, </w:t>
            </w:r>
            <w:proofErr w:type="spellStart"/>
            <w:r>
              <w:rPr>
                <w:rFonts w:ascii="Times New Roman" w:hAnsi="Times New Roman" w:cs="Times New Roman"/>
                <w:sz w:val="24"/>
                <w:szCs w:val="24"/>
              </w:rPr>
              <w:t>Мелеузовский</w:t>
            </w:r>
            <w:proofErr w:type="spellEnd"/>
            <w:r>
              <w:rPr>
                <w:rFonts w:ascii="Times New Roman" w:hAnsi="Times New Roman" w:cs="Times New Roman"/>
                <w:sz w:val="24"/>
                <w:szCs w:val="24"/>
              </w:rPr>
              <w:t xml:space="preserve"> район, г. Мелеуз, пл. Лесокомбината, </w:t>
            </w:r>
            <w:r w:rsidR="00135E87">
              <w:rPr>
                <w:rFonts w:ascii="Times New Roman" w:hAnsi="Times New Roman" w:cs="Times New Roman"/>
                <w:sz w:val="24"/>
                <w:szCs w:val="24"/>
              </w:rPr>
              <w:t xml:space="preserve">кадастровые номера объектов </w:t>
            </w:r>
            <w:r>
              <w:rPr>
                <w:rFonts w:ascii="Times New Roman" w:hAnsi="Times New Roman" w:cs="Times New Roman"/>
                <w:sz w:val="24"/>
                <w:szCs w:val="24"/>
              </w:rPr>
              <w:t>02:00:000000:484</w:t>
            </w:r>
          </w:p>
        </w:tc>
      </w:tr>
      <w:tr w:rsidR="00D62FD6" w:rsidTr="00156510">
        <w:tc>
          <w:tcPr>
            <w:tcW w:w="326" w:type="dxa"/>
          </w:tcPr>
          <w:p w:rsidR="00D62FD6" w:rsidRPr="0080639E" w:rsidRDefault="0080639E" w:rsidP="00504F56">
            <w:pPr>
              <w:jc w:val="center"/>
              <w:rPr>
                <w:rFonts w:ascii="Times New Roman" w:hAnsi="Times New Roman" w:cs="Times New Roman"/>
                <w:sz w:val="24"/>
                <w:szCs w:val="24"/>
              </w:rPr>
            </w:pPr>
            <w:r w:rsidRPr="0080639E">
              <w:rPr>
                <w:rFonts w:ascii="Times New Roman" w:hAnsi="Times New Roman" w:cs="Times New Roman"/>
                <w:sz w:val="24"/>
                <w:szCs w:val="24"/>
              </w:rPr>
              <w:t>2</w:t>
            </w:r>
          </w:p>
        </w:tc>
        <w:tc>
          <w:tcPr>
            <w:tcW w:w="2759" w:type="dxa"/>
          </w:tcPr>
          <w:p w:rsidR="00D62FD6" w:rsidRPr="0080639E" w:rsidRDefault="0080639E" w:rsidP="0080639E">
            <w:pPr>
              <w:rPr>
                <w:rFonts w:ascii="Times New Roman" w:hAnsi="Times New Roman" w:cs="Times New Roman"/>
                <w:sz w:val="24"/>
                <w:szCs w:val="24"/>
              </w:rPr>
            </w:pPr>
            <w:r w:rsidRPr="0080639E">
              <w:rPr>
                <w:rFonts w:ascii="Times New Roman" w:hAnsi="Times New Roman" w:cs="Times New Roman"/>
                <w:sz w:val="24"/>
                <w:szCs w:val="24"/>
              </w:rPr>
              <w:t>Требования к подрядчику</w:t>
            </w:r>
          </w:p>
        </w:tc>
        <w:tc>
          <w:tcPr>
            <w:tcW w:w="7597" w:type="dxa"/>
          </w:tcPr>
          <w:p w:rsidR="00540CAB" w:rsidRDefault="0080639E" w:rsidP="00E67E2C">
            <w:pPr>
              <w:pStyle w:val="a7"/>
              <w:jc w:val="both"/>
              <w:rPr>
                <w:rFonts w:ascii="Times New Roman" w:hAnsi="Times New Roman" w:cs="Times New Roman"/>
                <w:sz w:val="24"/>
                <w:szCs w:val="24"/>
              </w:rPr>
            </w:pPr>
            <w:r w:rsidRPr="0080639E">
              <w:rPr>
                <w:rFonts w:ascii="Times New Roman" w:hAnsi="Times New Roman" w:cs="Times New Roman"/>
                <w:sz w:val="24"/>
                <w:szCs w:val="24"/>
              </w:rPr>
              <w:t xml:space="preserve">1. Подрядчик </w:t>
            </w:r>
            <w:r w:rsidR="00B20CA4">
              <w:rPr>
                <w:rFonts w:ascii="Times New Roman" w:hAnsi="Times New Roman" w:cs="Times New Roman"/>
                <w:sz w:val="24"/>
                <w:szCs w:val="24"/>
              </w:rPr>
              <w:t xml:space="preserve">производит демонтаж негодной деревянной шпалы и </w:t>
            </w:r>
            <w:r w:rsidR="00540CAB">
              <w:rPr>
                <w:rFonts w:ascii="Times New Roman" w:hAnsi="Times New Roman" w:cs="Times New Roman"/>
                <w:sz w:val="24"/>
                <w:szCs w:val="24"/>
              </w:rPr>
              <w:t xml:space="preserve">складирует в </w:t>
            </w:r>
            <w:r w:rsidR="003D5539">
              <w:rPr>
                <w:rFonts w:ascii="Times New Roman" w:hAnsi="Times New Roman" w:cs="Times New Roman"/>
                <w:sz w:val="24"/>
                <w:szCs w:val="24"/>
              </w:rPr>
              <w:t>определённых</w:t>
            </w:r>
            <w:r w:rsidR="00540CAB">
              <w:rPr>
                <w:rFonts w:ascii="Times New Roman" w:hAnsi="Times New Roman" w:cs="Times New Roman"/>
                <w:sz w:val="24"/>
                <w:szCs w:val="24"/>
              </w:rPr>
              <w:t xml:space="preserve"> места</w:t>
            </w:r>
            <w:r w:rsidR="003D5539">
              <w:rPr>
                <w:rFonts w:ascii="Times New Roman" w:hAnsi="Times New Roman" w:cs="Times New Roman"/>
                <w:sz w:val="24"/>
                <w:szCs w:val="24"/>
              </w:rPr>
              <w:t>х</w:t>
            </w:r>
            <w:r w:rsidR="00540CAB">
              <w:rPr>
                <w:rFonts w:ascii="Times New Roman" w:hAnsi="Times New Roman" w:cs="Times New Roman"/>
                <w:sz w:val="24"/>
                <w:szCs w:val="24"/>
              </w:rPr>
              <w:t xml:space="preserve"> компактно</w:t>
            </w:r>
            <w:r w:rsidR="003D5539">
              <w:rPr>
                <w:rFonts w:ascii="Times New Roman" w:hAnsi="Times New Roman" w:cs="Times New Roman"/>
                <w:sz w:val="24"/>
                <w:szCs w:val="24"/>
              </w:rPr>
              <w:t xml:space="preserve"> (в полосе отвода)</w:t>
            </w:r>
            <w:r w:rsidR="00540CAB">
              <w:rPr>
                <w:rFonts w:ascii="Times New Roman" w:hAnsi="Times New Roman" w:cs="Times New Roman"/>
                <w:sz w:val="24"/>
                <w:szCs w:val="24"/>
              </w:rPr>
              <w:t>.</w:t>
            </w:r>
          </w:p>
          <w:p w:rsidR="003D5539" w:rsidRDefault="003D5539" w:rsidP="00E67E2C">
            <w:pPr>
              <w:pStyle w:val="a7"/>
              <w:jc w:val="both"/>
              <w:rPr>
                <w:rFonts w:ascii="Times New Roman" w:hAnsi="Times New Roman" w:cs="Times New Roman"/>
                <w:sz w:val="24"/>
                <w:szCs w:val="24"/>
              </w:rPr>
            </w:pPr>
            <w:r>
              <w:rPr>
                <w:rFonts w:ascii="Times New Roman" w:hAnsi="Times New Roman" w:cs="Times New Roman"/>
                <w:sz w:val="24"/>
                <w:szCs w:val="24"/>
              </w:rPr>
              <w:t xml:space="preserve">2. После демонтажа деревянной шпалы снять </w:t>
            </w:r>
            <w:proofErr w:type="spellStart"/>
            <w:r>
              <w:rPr>
                <w:rFonts w:ascii="Times New Roman" w:hAnsi="Times New Roman" w:cs="Times New Roman"/>
                <w:sz w:val="24"/>
                <w:szCs w:val="24"/>
              </w:rPr>
              <w:t>старогоднее</w:t>
            </w:r>
            <w:proofErr w:type="spellEnd"/>
            <w:r>
              <w:rPr>
                <w:rFonts w:ascii="Times New Roman" w:hAnsi="Times New Roman" w:cs="Times New Roman"/>
                <w:sz w:val="24"/>
                <w:szCs w:val="24"/>
              </w:rPr>
              <w:t xml:space="preserve"> элементы скрепления верхнего строения пути и сдать заказчику на склад.</w:t>
            </w:r>
          </w:p>
          <w:p w:rsidR="003D5539" w:rsidRDefault="003D5539" w:rsidP="00E67E2C">
            <w:pPr>
              <w:pStyle w:val="a7"/>
              <w:jc w:val="both"/>
              <w:rPr>
                <w:rFonts w:ascii="Times New Roman" w:hAnsi="Times New Roman" w:cs="Times New Roman"/>
                <w:sz w:val="24"/>
                <w:szCs w:val="24"/>
              </w:rPr>
            </w:pPr>
            <w:r>
              <w:rPr>
                <w:rFonts w:ascii="Times New Roman" w:hAnsi="Times New Roman" w:cs="Times New Roman"/>
                <w:sz w:val="24"/>
                <w:szCs w:val="24"/>
              </w:rPr>
              <w:t>3. Замену шпал производить строго с соблюдением эпюры шпал.</w:t>
            </w:r>
          </w:p>
          <w:p w:rsidR="00540CAB" w:rsidRDefault="003D5539" w:rsidP="00E67E2C">
            <w:pPr>
              <w:pStyle w:val="a7"/>
              <w:jc w:val="both"/>
              <w:rPr>
                <w:rFonts w:ascii="Times New Roman" w:hAnsi="Times New Roman" w:cs="Times New Roman"/>
                <w:sz w:val="24"/>
                <w:szCs w:val="24"/>
              </w:rPr>
            </w:pPr>
            <w:r>
              <w:rPr>
                <w:rFonts w:ascii="Times New Roman" w:hAnsi="Times New Roman" w:cs="Times New Roman"/>
                <w:sz w:val="24"/>
                <w:szCs w:val="24"/>
              </w:rPr>
              <w:t>4</w:t>
            </w:r>
            <w:r w:rsidR="00540CAB">
              <w:rPr>
                <w:rFonts w:ascii="Times New Roman" w:hAnsi="Times New Roman" w:cs="Times New Roman"/>
                <w:sz w:val="24"/>
                <w:szCs w:val="24"/>
              </w:rPr>
              <w:t>. Подго</w:t>
            </w:r>
            <w:r>
              <w:rPr>
                <w:rFonts w:ascii="Times New Roman" w:hAnsi="Times New Roman" w:cs="Times New Roman"/>
                <w:sz w:val="24"/>
                <w:szCs w:val="24"/>
              </w:rPr>
              <w:t>товить</w:t>
            </w:r>
            <w:r w:rsidR="00540CAB">
              <w:rPr>
                <w:rFonts w:ascii="Times New Roman" w:hAnsi="Times New Roman" w:cs="Times New Roman"/>
                <w:sz w:val="24"/>
                <w:szCs w:val="24"/>
              </w:rPr>
              <w:t xml:space="preserve"> шпальные ящики для установки железобетонной шпалы Ш1-1.</w:t>
            </w:r>
          </w:p>
          <w:p w:rsidR="00540CAB" w:rsidRDefault="003D5539" w:rsidP="00E67E2C">
            <w:pPr>
              <w:pStyle w:val="a7"/>
              <w:jc w:val="both"/>
              <w:rPr>
                <w:rFonts w:ascii="Times New Roman" w:hAnsi="Times New Roman" w:cs="Times New Roman"/>
                <w:sz w:val="24"/>
                <w:szCs w:val="24"/>
              </w:rPr>
            </w:pPr>
            <w:r>
              <w:rPr>
                <w:rFonts w:ascii="Times New Roman" w:hAnsi="Times New Roman" w:cs="Times New Roman"/>
                <w:sz w:val="24"/>
                <w:szCs w:val="24"/>
              </w:rPr>
              <w:t>5</w:t>
            </w:r>
            <w:r w:rsidR="00540CAB">
              <w:rPr>
                <w:rFonts w:ascii="Times New Roman" w:hAnsi="Times New Roman" w:cs="Times New Roman"/>
                <w:sz w:val="24"/>
                <w:szCs w:val="24"/>
              </w:rPr>
              <w:t xml:space="preserve">. Производит установку и </w:t>
            </w:r>
            <w:r w:rsidR="00B20CA4">
              <w:rPr>
                <w:rFonts w:ascii="Times New Roman" w:hAnsi="Times New Roman" w:cs="Times New Roman"/>
                <w:sz w:val="24"/>
                <w:szCs w:val="24"/>
              </w:rPr>
              <w:t>монтаж железобетонной шпалы</w:t>
            </w:r>
            <w:r w:rsidR="005E4553">
              <w:rPr>
                <w:rFonts w:ascii="Times New Roman" w:hAnsi="Times New Roman" w:cs="Times New Roman"/>
                <w:sz w:val="24"/>
                <w:szCs w:val="24"/>
              </w:rPr>
              <w:t xml:space="preserve"> Ш1-1</w:t>
            </w:r>
            <w:r w:rsidR="00540CAB">
              <w:rPr>
                <w:rFonts w:ascii="Times New Roman" w:hAnsi="Times New Roman" w:cs="Times New Roman"/>
                <w:sz w:val="24"/>
                <w:szCs w:val="24"/>
              </w:rPr>
              <w:t xml:space="preserve"> в шпальные ящики.</w:t>
            </w:r>
          </w:p>
          <w:p w:rsidR="0080639E" w:rsidRPr="0080639E" w:rsidRDefault="003D5539" w:rsidP="00E67E2C">
            <w:pPr>
              <w:pStyle w:val="a7"/>
              <w:jc w:val="both"/>
              <w:rPr>
                <w:rFonts w:ascii="Times New Roman" w:hAnsi="Times New Roman" w:cs="Times New Roman"/>
                <w:sz w:val="24"/>
                <w:szCs w:val="24"/>
              </w:rPr>
            </w:pPr>
            <w:r>
              <w:rPr>
                <w:rFonts w:ascii="Times New Roman" w:hAnsi="Times New Roman" w:cs="Times New Roman"/>
                <w:sz w:val="24"/>
                <w:szCs w:val="24"/>
              </w:rPr>
              <w:t>6</w:t>
            </w:r>
            <w:r w:rsidR="00540CAB">
              <w:rPr>
                <w:rFonts w:ascii="Times New Roman" w:hAnsi="Times New Roman" w:cs="Times New Roman"/>
                <w:sz w:val="24"/>
                <w:szCs w:val="24"/>
              </w:rPr>
              <w:t>. К</w:t>
            </w:r>
            <w:r w:rsidR="00B20CA4">
              <w:rPr>
                <w:rFonts w:ascii="Times New Roman" w:hAnsi="Times New Roman" w:cs="Times New Roman"/>
                <w:sz w:val="24"/>
                <w:szCs w:val="24"/>
              </w:rPr>
              <w:t xml:space="preserve">омплектует прокладкой </w:t>
            </w:r>
            <w:r w:rsidR="004711D9">
              <w:rPr>
                <w:rFonts w:ascii="Times New Roman" w:hAnsi="Times New Roman" w:cs="Times New Roman"/>
                <w:sz w:val="24"/>
                <w:szCs w:val="24"/>
              </w:rPr>
              <w:t>ЦП-328</w:t>
            </w:r>
            <w:r>
              <w:rPr>
                <w:rFonts w:ascii="Times New Roman" w:hAnsi="Times New Roman" w:cs="Times New Roman"/>
                <w:sz w:val="24"/>
                <w:szCs w:val="24"/>
              </w:rPr>
              <w:t>-487</w:t>
            </w:r>
            <w:r w:rsidR="004711D9">
              <w:rPr>
                <w:rFonts w:ascii="Times New Roman" w:hAnsi="Times New Roman" w:cs="Times New Roman"/>
                <w:sz w:val="24"/>
                <w:szCs w:val="24"/>
              </w:rPr>
              <w:t xml:space="preserve">, </w:t>
            </w:r>
            <w:r w:rsidR="00B20CA4">
              <w:rPr>
                <w:rFonts w:ascii="Times New Roman" w:hAnsi="Times New Roman" w:cs="Times New Roman"/>
                <w:sz w:val="24"/>
                <w:szCs w:val="24"/>
              </w:rPr>
              <w:t>подкладкой</w:t>
            </w:r>
            <w:r w:rsidR="004711D9">
              <w:rPr>
                <w:rFonts w:ascii="Times New Roman" w:hAnsi="Times New Roman" w:cs="Times New Roman"/>
                <w:sz w:val="24"/>
                <w:szCs w:val="24"/>
              </w:rPr>
              <w:t xml:space="preserve"> КБ-65</w:t>
            </w:r>
            <w:r w:rsidR="00B20CA4">
              <w:rPr>
                <w:rFonts w:ascii="Times New Roman" w:hAnsi="Times New Roman" w:cs="Times New Roman"/>
                <w:sz w:val="24"/>
                <w:szCs w:val="24"/>
              </w:rPr>
              <w:t>,</w:t>
            </w:r>
            <w:r w:rsidR="00540CAB">
              <w:rPr>
                <w:rFonts w:ascii="Times New Roman" w:hAnsi="Times New Roman" w:cs="Times New Roman"/>
                <w:sz w:val="24"/>
                <w:szCs w:val="24"/>
              </w:rPr>
              <w:t xml:space="preserve"> КБ-50</w:t>
            </w:r>
            <w:r w:rsidR="003C04CE">
              <w:rPr>
                <w:rFonts w:ascii="Times New Roman" w:hAnsi="Times New Roman" w:cs="Times New Roman"/>
                <w:sz w:val="24"/>
                <w:szCs w:val="24"/>
              </w:rPr>
              <w:t xml:space="preserve"> </w:t>
            </w:r>
            <w:r w:rsidR="004711D9">
              <w:rPr>
                <w:rFonts w:ascii="Times New Roman" w:hAnsi="Times New Roman" w:cs="Times New Roman"/>
                <w:sz w:val="24"/>
                <w:szCs w:val="24"/>
              </w:rPr>
              <w:t xml:space="preserve">закладной болт в сборе, </w:t>
            </w:r>
            <w:proofErr w:type="spellStart"/>
            <w:r w:rsidR="004711D9">
              <w:rPr>
                <w:rFonts w:ascii="Times New Roman" w:hAnsi="Times New Roman" w:cs="Times New Roman"/>
                <w:sz w:val="24"/>
                <w:szCs w:val="24"/>
              </w:rPr>
              <w:t>клемный</w:t>
            </w:r>
            <w:proofErr w:type="spellEnd"/>
            <w:r w:rsidR="004711D9">
              <w:rPr>
                <w:rFonts w:ascii="Times New Roman" w:hAnsi="Times New Roman" w:cs="Times New Roman"/>
                <w:sz w:val="24"/>
                <w:szCs w:val="24"/>
              </w:rPr>
              <w:t xml:space="preserve"> болт в сборе с </w:t>
            </w:r>
            <w:proofErr w:type="spellStart"/>
            <w:r w:rsidR="004711D9">
              <w:rPr>
                <w:rFonts w:ascii="Times New Roman" w:hAnsi="Times New Roman" w:cs="Times New Roman"/>
                <w:sz w:val="24"/>
                <w:szCs w:val="24"/>
              </w:rPr>
              <w:t>клеймой</w:t>
            </w:r>
            <w:proofErr w:type="spellEnd"/>
            <w:r w:rsidR="004711D9">
              <w:rPr>
                <w:rFonts w:ascii="Times New Roman" w:hAnsi="Times New Roman" w:cs="Times New Roman"/>
                <w:sz w:val="24"/>
                <w:szCs w:val="24"/>
              </w:rPr>
              <w:t xml:space="preserve"> на железнодорожных путях</w:t>
            </w:r>
            <w:r w:rsidR="00016806">
              <w:rPr>
                <w:rFonts w:ascii="Times New Roman" w:hAnsi="Times New Roman" w:cs="Times New Roman"/>
                <w:sz w:val="24"/>
                <w:szCs w:val="24"/>
              </w:rPr>
              <w:t xml:space="preserve"> </w:t>
            </w:r>
            <w:r w:rsidR="00156510">
              <w:rPr>
                <w:rFonts w:ascii="Times New Roman" w:eastAsia="Times New Roman" w:hAnsi="Times New Roman" w:cs="Times New Roman"/>
                <w:bCs/>
                <w:sz w:val="24"/>
                <w:szCs w:val="24"/>
              </w:rPr>
              <w:t>необщего пользования ООО</w:t>
            </w:r>
            <w:r w:rsidR="00016806" w:rsidRPr="00564390">
              <w:rPr>
                <w:rFonts w:ascii="Times New Roman" w:eastAsia="Times New Roman" w:hAnsi="Times New Roman" w:cs="Times New Roman"/>
                <w:bCs/>
                <w:sz w:val="24"/>
                <w:szCs w:val="24"/>
              </w:rPr>
              <w:t xml:space="preserve"> «Локомотив» </w:t>
            </w:r>
            <w:r w:rsidR="003C04CE">
              <w:rPr>
                <w:rFonts w:ascii="Times New Roman" w:eastAsia="Times New Roman" w:hAnsi="Times New Roman" w:cs="Times New Roman"/>
                <w:bCs/>
                <w:sz w:val="24"/>
                <w:szCs w:val="24"/>
              </w:rPr>
              <w:t>в городе Мелеуз</w:t>
            </w:r>
            <w:r w:rsidR="004711D9">
              <w:rPr>
                <w:rFonts w:ascii="Times New Roman" w:eastAsia="Times New Roman" w:hAnsi="Times New Roman" w:cs="Times New Roman"/>
                <w:bCs/>
                <w:sz w:val="24"/>
                <w:szCs w:val="24"/>
              </w:rPr>
              <w:t>.</w:t>
            </w:r>
            <w:r w:rsidR="00016806" w:rsidRPr="00564390">
              <w:rPr>
                <w:rFonts w:ascii="Times New Roman" w:eastAsia="Times New Roman" w:hAnsi="Times New Roman" w:cs="Times New Roman"/>
                <w:bCs/>
                <w:sz w:val="24"/>
                <w:szCs w:val="24"/>
              </w:rPr>
              <w:t xml:space="preserve"> </w:t>
            </w:r>
          </w:p>
          <w:p w:rsidR="000C1A8D" w:rsidRDefault="003D5539" w:rsidP="004711D9">
            <w:pPr>
              <w:jc w:val="both"/>
              <w:rPr>
                <w:rFonts w:ascii="Times New Roman" w:eastAsia="Times New Roman" w:hAnsi="Times New Roman" w:cs="Times New Roman"/>
                <w:bCs/>
                <w:sz w:val="24"/>
                <w:szCs w:val="24"/>
              </w:rPr>
            </w:pPr>
            <w:r>
              <w:rPr>
                <w:rFonts w:ascii="Times New Roman" w:hAnsi="Times New Roman" w:cs="Times New Roman"/>
                <w:sz w:val="24"/>
                <w:szCs w:val="24"/>
              </w:rPr>
              <w:t>7</w:t>
            </w:r>
            <w:r w:rsidR="001F20C0">
              <w:rPr>
                <w:rFonts w:ascii="Times New Roman" w:hAnsi="Times New Roman" w:cs="Times New Roman"/>
                <w:sz w:val="24"/>
                <w:szCs w:val="24"/>
              </w:rPr>
              <w:t xml:space="preserve">. </w:t>
            </w:r>
            <w:r w:rsidR="004711D9">
              <w:rPr>
                <w:rFonts w:ascii="Times New Roman" w:hAnsi="Times New Roman" w:cs="Times New Roman"/>
                <w:sz w:val="24"/>
                <w:szCs w:val="24"/>
              </w:rPr>
              <w:t xml:space="preserve">Замена железобетонной шпалы производится на железнодорожных путях </w:t>
            </w:r>
            <w:r w:rsidR="004711D9">
              <w:rPr>
                <w:rFonts w:ascii="Times New Roman" w:eastAsia="Times New Roman" w:hAnsi="Times New Roman" w:cs="Times New Roman"/>
                <w:bCs/>
                <w:sz w:val="24"/>
                <w:szCs w:val="24"/>
              </w:rPr>
              <w:t>необщего пользования ООО</w:t>
            </w:r>
            <w:r w:rsidR="004711D9" w:rsidRPr="00564390">
              <w:rPr>
                <w:rFonts w:ascii="Times New Roman" w:eastAsia="Times New Roman" w:hAnsi="Times New Roman" w:cs="Times New Roman"/>
                <w:bCs/>
                <w:sz w:val="24"/>
                <w:szCs w:val="24"/>
              </w:rPr>
              <w:t xml:space="preserve"> «Локомотив» </w:t>
            </w:r>
            <w:r w:rsidR="004711D9">
              <w:rPr>
                <w:rFonts w:ascii="Times New Roman" w:eastAsia="Times New Roman" w:hAnsi="Times New Roman" w:cs="Times New Roman"/>
                <w:bCs/>
                <w:sz w:val="24"/>
                <w:szCs w:val="24"/>
              </w:rPr>
              <w:t>в городе Мелеуз:</w:t>
            </w:r>
          </w:p>
          <w:p w:rsidR="004711D9" w:rsidRDefault="004711D9" w:rsidP="004711D9">
            <w:pPr>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Путь № 1С – 100 шт. от знака ГПП до СП № 5;</w:t>
            </w:r>
          </w:p>
          <w:p w:rsidR="00886A40" w:rsidRDefault="00886A40" w:rsidP="004711D9">
            <w:pPr>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Путь № 1С –</w:t>
            </w:r>
            <w:r w:rsidR="005E4553">
              <w:rPr>
                <w:rFonts w:ascii="Times New Roman" w:eastAsia="Times New Roman" w:hAnsi="Times New Roman" w:cs="Times New Roman"/>
                <w:bCs/>
                <w:sz w:val="24"/>
                <w:szCs w:val="24"/>
              </w:rPr>
              <w:t xml:space="preserve"> 2</w:t>
            </w:r>
            <w:r>
              <w:rPr>
                <w:rFonts w:ascii="Times New Roman" w:eastAsia="Times New Roman" w:hAnsi="Times New Roman" w:cs="Times New Roman"/>
                <w:bCs/>
                <w:sz w:val="24"/>
                <w:szCs w:val="24"/>
              </w:rPr>
              <w:t>00 шт. от СП № 5 до СП № 4;</w:t>
            </w:r>
          </w:p>
          <w:p w:rsidR="004711D9" w:rsidRDefault="004711D9" w:rsidP="004711D9">
            <w:pPr>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Путь № 15</w:t>
            </w:r>
            <w:r w:rsidR="009C4140">
              <w:rPr>
                <w:rFonts w:ascii="Times New Roman" w:eastAsia="Times New Roman" w:hAnsi="Times New Roman" w:cs="Times New Roman"/>
                <w:bCs/>
                <w:sz w:val="24"/>
                <w:szCs w:val="24"/>
              </w:rPr>
              <w:t>. 16</w:t>
            </w:r>
            <w:r>
              <w:rPr>
                <w:rFonts w:ascii="Times New Roman" w:eastAsia="Times New Roman" w:hAnsi="Times New Roman" w:cs="Times New Roman"/>
                <w:bCs/>
                <w:sz w:val="24"/>
                <w:szCs w:val="24"/>
              </w:rPr>
              <w:t xml:space="preserve"> – 100 шт. от </w:t>
            </w:r>
            <w:r w:rsidR="00886A40">
              <w:rPr>
                <w:rFonts w:ascii="Times New Roman" w:eastAsia="Times New Roman" w:hAnsi="Times New Roman" w:cs="Times New Roman"/>
                <w:bCs/>
                <w:sz w:val="24"/>
                <w:szCs w:val="24"/>
              </w:rPr>
              <w:t>СП № 4 до упора</w:t>
            </w:r>
            <w:r>
              <w:rPr>
                <w:rFonts w:ascii="Times New Roman" w:eastAsia="Times New Roman" w:hAnsi="Times New Roman" w:cs="Times New Roman"/>
                <w:bCs/>
                <w:sz w:val="24"/>
                <w:szCs w:val="24"/>
              </w:rPr>
              <w:t>;</w:t>
            </w:r>
          </w:p>
          <w:p w:rsidR="00886A40" w:rsidRDefault="00886A40" w:rsidP="00886A40">
            <w:pPr>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Путь № 1а – 100 шт. от СП № 4 до знака ГПП</w:t>
            </w:r>
            <w:r w:rsidR="00540CAB">
              <w:rPr>
                <w:rFonts w:ascii="Times New Roman" w:eastAsia="Times New Roman" w:hAnsi="Times New Roman" w:cs="Times New Roman"/>
                <w:bCs/>
                <w:sz w:val="24"/>
                <w:szCs w:val="24"/>
              </w:rPr>
              <w:t>.</w:t>
            </w:r>
          </w:p>
          <w:p w:rsidR="00E45740" w:rsidRDefault="003D5539" w:rsidP="00886A40">
            <w:pPr>
              <w:jc w:val="both"/>
              <w:rPr>
                <w:rFonts w:ascii="Times New Roman" w:hAnsi="Times New Roman" w:cs="Times New Roman"/>
                <w:sz w:val="24"/>
                <w:szCs w:val="24"/>
              </w:rPr>
            </w:pPr>
            <w:r>
              <w:rPr>
                <w:rFonts w:ascii="Times New Roman" w:eastAsia="Times New Roman" w:hAnsi="Times New Roman" w:cs="Times New Roman"/>
                <w:bCs/>
                <w:sz w:val="24"/>
                <w:szCs w:val="24"/>
              </w:rPr>
              <w:t>8</w:t>
            </w:r>
            <w:r w:rsidR="00E45740">
              <w:rPr>
                <w:rFonts w:ascii="Times New Roman" w:eastAsia="Times New Roman" w:hAnsi="Times New Roman" w:cs="Times New Roman"/>
                <w:bCs/>
                <w:sz w:val="24"/>
                <w:szCs w:val="24"/>
              </w:rPr>
              <w:t xml:space="preserve">. После установки </w:t>
            </w:r>
            <w:r w:rsidR="00E45740">
              <w:rPr>
                <w:rFonts w:ascii="Times New Roman" w:hAnsi="Times New Roman" w:cs="Times New Roman"/>
                <w:sz w:val="24"/>
                <w:szCs w:val="24"/>
              </w:rPr>
              <w:t>железобетонной шпалы Ш1-1</w:t>
            </w:r>
            <w:r>
              <w:rPr>
                <w:rFonts w:ascii="Times New Roman" w:hAnsi="Times New Roman" w:cs="Times New Roman"/>
                <w:sz w:val="24"/>
                <w:szCs w:val="24"/>
              </w:rPr>
              <w:t xml:space="preserve"> </w:t>
            </w:r>
            <w:r w:rsidR="00E45740">
              <w:rPr>
                <w:rFonts w:ascii="Times New Roman" w:hAnsi="Times New Roman" w:cs="Times New Roman"/>
                <w:sz w:val="24"/>
                <w:szCs w:val="24"/>
              </w:rPr>
              <w:t>на прямом участке шаблон должен быть в нормативе 1518 – 1528 мм.</w:t>
            </w:r>
          </w:p>
          <w:p w:rsidR="00E45740" w:rsidRDefault="003D5539" w:rsidP="00E45740">
            <w:pPr>
              <w:jc w:val="both"/>
              <w:rPr>
                <w:rFonts w:ascii="Times New Roman" w:hAnsi="Times New Roman" w:cs="Times New Roman"/>
                <w:sz w:val="24"/>
                <w:szCs w:val="24"/>
              </w:rPr>
            </w:pPr>
            <w:r>
              <w:rPr>
                <w:rFonts w:ascii="Times New Roman" w:hAnsi="Times New Roman" w:cs="Times New Roman"/>
                <w:sz w:val="24"/>
                <w:szCs w:val="24"/>
              </w:rPr>
              <w:t>9</w:t>
            </w:r>
            <w:r w:rsidR="00E45740">
              <w:rPr>
                <w:rFonts w:ascii="Times New Roman" w:hAnsi="Times New Roman" w:cs="Times New Roman"/>
                <w:sz w:val="24"/>
                <w:szCs w:val="24"/>
              </w:rPr>
              <w:t xml:space="preserve">. </w:t>
            </w:r>
            <w:r w:rsidR="00E45740">
              <w:rPr>
                <w:rFonts w:ascii="Times New Roman" w:eastAsia="Times New Roman" w:hAnsi="Times New Roman" w:cs="Times New Roman"/>
                <w:bCs/>
                <w:sz w:val="24"/>
                <w:szCs w:val="24"/>
              </w:rPr>
              <w:t xml:space="preserve">После установки </w:t>
            </w:r>
            <w:r w:rsidR="00E45740">
              <w:rPr>
                <w:rFonts w:ascii="Times New Roman" w:hAnsi="Times New Roman" w:cs="Times New Roman"/>
                <w:sz w:val="24"/>
                <w:szCs w:val="24"/>
              </w:rPr>
              <w:t>железобетонной шпалы Ш1-1</w:t>
            </w:r>
            <w:r>
              <w:rPr>
                <w:rFonts w:ascii="Times New Roman" w:hAnsi="Times New Roman" w:cs="Times New Roman"/>
                <w:sz w:val="24"/>
                <w:szCs w:val="24"/>
              </w:rPr>
              <w:t xml:space="preserve"> </w:t>
            </w:r>
            <w:r w:rsidR="00E45740">
              <w:rPr>
                <w:rFonts w:ascii="Times New Roman" w:hAnsi="Times New Roman" w:cs="Times New Roman"/>
                <w:sz w:val="24"/>
                <w:szCs w:val="24"/>
              </w:rPr>
              <w:t>на кривом участке шаблон должен быть в нормативе 1533 –</w:t>
            </w:r>
            <w:r>
              <w:rPr>
                <w:rFonts w:ascii="Times New Roman" w:hAnsi="Times New Roman" w:cs="Times New Roman"/>
                <w:sz w:val="24"/>
                <w:szCs w:val="24"/>
              </w:rPr>
              <w:t xml:space="preserve"> 1540</w:t>
            </w:r>
            <w:r w:rsidR="00E45740">
              <w:rPr>
                <w:rFonts w:ascii="Times New Roman" w:hAnsi="Times New Roman" w:cs="Times New Roman"/>
                <w:sz w:val="24"/>
                <w:szCs w:val="24"/>
              </w:rPr>
              <w:t xml:space="preserve"> мм.</w:t>
            </w:r>
          </w:p>
          <w:p w:rsidR="007D7BBB" w:rsidRPr="007D7BBB" w:rsidRDefault="003D5539" w:rsidP="007D7BBB">
            <w:pPr>
              <w:jc w:val="both"/>
              <w:rPr>
                <w:rFonts w:ascii="Times New Roman" w:eastAsia="Times New Roman" w:hAnsi="Times New Roman" w:cs="Times New Roman"/>
                <w:bCs/>
                <w:sz w:val="24"/>
                <w:szCs w:val="24"/>
              </w:rPr>
            </w:pPr>
            <w:r>
              <w:rPr>
                <w:rFonts w:ascii="Times New Roman" w:hAnsi="Times New Roman" w:cs="Times New Roman"/>
                <w:sz w:val="24"/>
                <w:szCs w:val="24"/>
              </w:rPr>
              <w:t xml:space="preserve">10. </w:t>
            </w:r>
            <w:r w:rsidR="007D7BBB" w:rsidRPr="007D7BBB">
              <w:rPr>
                <w:rFonts w:ascii="Times New Roman" w:eastAsia="Times New Roman" w:hAnsi="Times New Roman" w:cs="Times New Roman"/>
                <w:bCs/>
                <w:sz w:val="24"/>
                <w:szCs w:val="24"/>
              </w:rPr>
              <w:t>Порядок технологических операций по за</w:t>
            </w:r>
            <w:r w:rsidR="007D7BBB">
              <w:rPr>
                <w:rFonts w:ascii="Times New Roman" w:eastAsia="Times New Roman" w:hAnsi="Times New Roman" w:cs="Times New Roman"/>
                <w:bCs/>
                <w:sz w:val="24"/>
                <w:szCs w:val="24"/>
              </w:rPr>
              <w:t>мене деревянных шпал следующий:</w:t>
            </w: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отрывка балласта из шпального ящика на 2—3 см ниже подошвы шпалы с устройством выхода для после</w:t>
            </w:r>
            <w:r>
              <w:rPr>
                <w:rFonts w:ascii="Times New Roman" w:eastAsia="Times New Roman" w:hAnsi="Times New Roman" w:cs="Times New Roman"/>
                <w:bCs/>
                <w:sz w:val="24"/>
                <w:szCs w:val="24"/>
              </w:rPr>
              <w:t>дней в плече балластной призмы;</w:t>
            </w: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xml:space="preserve">— выдергивание всех костылей; снятие подкладок с вывеской рельсов при скреплении до вывертывания шурупов, ослабление на 3—5 оборотов гаек </w:t>
            </w:r>
            <w:proofErr w:type="spellStart"/>
            <w:r w:rsidRPr="007D7BBB">
              <w:rPr>
                <w:rFonts w:ascii="Times New Roman" w:eastAsia="Times New Roman" w:hAnsi="Times New Roman" w:cs="Times New Roman"/>
                <w:bCs/>
                <w:sz w:val="24"/>
                <w:szCs w:val="24"/>
              </w:rPr>
              <w:t>клеммных</w:t>
            </w:r>
            <w:proofErr w:type="spellEnd"/>
            <w:r w:rsidRPr="007D7BBB">
              <w:rPr>
                <w:rFonts w:ascii="Times New Roman" w:eastAsia="Times New Roman" w:hAnsi="Times New Roman" w:cs="Times New Roman"/>
                <w:bCs/>
                <w:sz w:val="24"/>
                <w:szCs w:val="24"/>
              </w:rPr>
              <w:t xml:space="preserve"> болтов и сдвижка подкладок вдоль подошвы рельса в сторону при скреплениях КД (К-4);</w:t>
            </w:r>
          </w:p>
          <w:p w:rsidR="007D7BBB" w:rsidRPr="007D7BBB" w:rsidRDefault="007D7BBB" w:rsidP="007D7BBB">
            <w:pPr>
              <w:jc w:val="both"/>
              <w:rPr>
                <w:rFonts w:ascii="Times New Roman" w:eastAsia="Times New Roman" w:hAnsi="Times New Roman" w:cs="Times New Roman"/>
                <w:bCs/>
                <w:sz w:val="24"/>
                <w:szCs w:val="24"/>
              </w:rPr>
            </w:pP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xml:space="preserve">— сдвижка расшитой шпалы в открытый шпальный ящик и </w:t>
            </w:r>
            <w:r w:rsidRPr="007D7BBB">
              <w:rPr>
                <w:rFonts w:ascii="Times New Roman" w:eastAsia="Times New Roman" w:hAnsi="Times New Roman" w:cs="Times New Roman"/>
                <w:bCs/>
                <w:sz w:val="24"/>
                <w:szCs w:val="24"/>
              </w:rPr>
              <w:lastRenderedPageBreak/>
              <w:t>вытаскивани</w:t>
            </w:r>
            <w:r>
              <w:rPr>
                <w:rFonts w:ascii="Times New Roman" w:eastAsia="Times New Roman" w:hAnsi="Times New Roman" w:cs="Times New Roman"/>
                <w:bCs/>
                <w:sz w:val="24"/>
                <w:szCs w:val="24"/>
              </w:rPr>
              <w:t>е ее на обочину или междупутье;</w:t>
            </w: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подготовка балластной постели под новую шпалу удалением загрязненной корки балласта и его п</w:t>
            </w:r>
            <w:r>
              <w:rPr>
                <w:rFonts w:ascii="Times New Roman" w:eastAsia="Times New Roman" w:hAnsi="Times New Roman" w:cs="Times New Roman"/>
                <w:bCs/>
                <w:sz w:val="24"/>
                <w:szCs w:val="24"/>
              </w:rPr>
              <w:t>ланировкой по всей длине шпалы;</w:t>
            </w: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затаскивание новой шпалы в шпальный ящик и установка на ме</w:t>
            </w:r>
            <w:r>
              <w:rPr>
                <w:rFonts w:ascii="Times New Roman" w:eastAsia="Times New Roman" w:hAnsi="Times New Roman" w:cs="Times New Roman"/>
                <w:bCs/>
                <w:sz w:val="24"/>
                <w:szCs w:val="24"/>
              </w:rPr>
              <w:t>сто (по метке) удаленной шпалы</w:t>
            </w:r>
            <w:r w:rsidR="005F37EF" w:rsidRPr="005F37EF">
              <w:rPr>
                <w:rFonts w:ascii="Times New Roman" w:eastAsia="Times New Roman" w:hAnsi="Times New Roman" w:cs="Times New Roman"/>
                <w:bCs/>
                <w:sz w:val="24"/>
                <w:szCs w:val="24"/>
              </w:rPr>
              <w:t xml:space="preserve"> с прикрепленными к ней подкладкам</w:t>
            </w:r>
            <w:r w:rsidR="005F37EF">
              <w:rPr>
                <w:rFonts w:ascii="Times New Roman" w:eastAsia="Times New Roman" w:hAnsi="Times New Roman" w:cs="Times New Roman"/>
                <w:bCs/>
                <w:sz w:val="24"/>
                <w:szCs w:val="24"/>
              </w:rPr>
              <w:t>и и закрепление гаек скрепления</w:t>
            </w:r>
            <w:r>
              <w:rPr>
                <w:rFonts w:ascii="Times New Roman" w:eastAsia="Times New Roman" w:hAnsi="Times New Roman" w:cs="Times New Roman"/>
                <w:bCs/>
                <w:sz w:val="24"/>
                <w:szCs w:val="24"/>
              </w:rPr>
              <w:t>;</w:t>
            </w:r>
          </w:p>
          <w:p w:rsidR="007D7BBB" w:rsidRPr="007D7BBB" w:rsidRDefault="007D7BBB" w:rsidP="007D7BBB">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xml:space="preserve">— установка или </w:t>
            </w:r>
            <w:proofErr w:type="spellStart"/>
            <w:r w:rsidRPr="007D7BBB">
              <w:rPr>
                <w:rFonts w:ascii="Times New Roman" w:eastAsia="Times New Roman" w:hAnsi="Times New Roman" w:cs="Times New Roman"/>
                <w:bCs/>
                <w:sz w:val="24"/>
                <w:szCs w:val="24"/>
              </w:rPr>
              <w:t>надвижка</w:t>
            </w:r>
            <w:proofErr w:type="spellEnd"/>
            <w:r w:rsidRPr="007D7BBB">
              <w:rPr>
                <w:rFonts w:ascii="Times New Roman" w:eastAsia="Times New Roman" w:hAnsi="Times New Roman" w:cs="Times New Roman"/>
                <w:bCs/>
                <w:sz w:val="24"/>
                <w:szCs w:val="24"/>
              </w:rPr>
              <w:t xml:space="preserve"> подкладок, пришивка рельсов к шпале сначала основными костылями (закреплением </w:t>
            </w:r>
            <w:proofErr w:type="spellStart"/>
            <w:r w:rsidRPr="007D7BBB">
              <w:rPr>
                <w:rFonts w:ascii="Times New Roman" w:eastAsia="Times New Roman" w:hAnsi="Times New Roman" w:cs="Times New Roman"/>
                <w:bCs/>
                <w:sz w:val="24"/>
                <w:szCs w:val="24"/>
              </w:rPr>
              <w:t>клеммных</w:t>
            </w:r>
            <w:proofErr w:type="spellEnd"/>
            <w:r w:rsidRPr="007D7BBB">
              <w:rPr>
                <w:rFonts w:ascii="Times New Roman" w:eastAsia="Times New Roman" w:hAnsi="Times New Roman" w:cs="Times New Roman"/>
                <w:bCs/>
                <w:sz w:val="24"/>
                <w:szCs w:val="24"/>
              </w:rPr>
              <w:t xml:space="preserve"> болтов), затем обш</w:t>
            </w:r>
            <w:r>
              <w:rPr>
                <w:rFonts w:ascii="Times New Roman" w:eastAsia="Times New Roman" w:hAnsi="Times New Roman" w:cs="Times New Roman"/>
                <w:bCs/>
                <w:sz w:val="24"/>
                <w:szCs w:val="24"/>
              </w:rPr>
              <w:t>ивочными (ввертывание шурупов).</w:t>
            </w:r>
          </w:p>
          <w:p w:rsidR="005F37EF" w:rsidRPr="005F37EF" w:rsidRDefault="007D7BBB" w:rsidP="005F37EF">
            <w:pPr>
              <w:jc w:val="both"/>
              <w:rPr>
                <w:rFonts w:ascii="Times New Roman" w:eastAsia="Times New Roman" w:hAnsi="Times New Roman" w:cs="Times New Roman"/>
                <w:bCs/>
                <w:sz w:val="24"/>
                <w:szCs w:val="24"/>
              </w:rPr>
            </w:pPr>
            <w:r w:rsidRPr="007D7BBB">
              <w:rPr>
                <w:rFonts w:ascii="Times New Roman" w:eastAsia="Times New Roman" w:hAnsi="Times New Roman" w:cs="Times New Roman"/>
                <w:bCs/>
                <w:sz w:val="24"/>
                <w:szCs w:val="24"/>
              </w:rPr>
              <w:t xml:space="preserve">— заполнение шпального ящика до половины высоты шпалы чистым (прогрохоченным) балластом с </w:t>
            </w:r>
            <w:proofErr w:type="spellStart"/>
            <w:r w:rsidRPr="007D7BBB">
              <w:rPr>
                <w:rFonts w:ascii="Times New Roman" w:eastAsia="Times New Roman" w:hAnsi="Times New Roman" w:cs="Times New Roman"/>
                <w:bCs/>
                <w:sz w:val="24"/>
                <w:szCs w:val="24"/>
              </w:rPr>
              <w:t>трамбованием</w:t>
            </w:r>
            <w:proofErr w:type="spellEnd"/>
            <w:r w:rsidRPr="007D7BBB">
              <w:rPr>
                <w:rFonts w:ascii="Times New Roman" w:eastAsia="Times New Roman" w:hAnsi="Times New Roman" w:cs="Times New Roman"/>
                <w:bCs/>
                <w:sz w:val="24"/>
                <w:szCs w:val="24"/>
              </w:rPr>
              <w:t xml:space="preserve"> его и оправка балластной призмы.</w:t>
            </w:r>
            <w:r w:rsidR="005F37EF">
              <w:t xml:space="preserve"> </w:t>
            </w:r>
            <w:r w:rsidR="005F37EF" w:rsidRPr="005F37EF">
              <w:rPr>
                <w:rFonts w:ascii="Times New Roman" w:eastAsia="Times New Roman" w:hAnsi="Times New Roman" w:cs="Times New Roman"/>
                <w:bCs/>
                <w:sz w:val="24"/>
                <w:szCs w:val="24"/>
              </w:rPr>
              <w:t>— удаление балласта из шпального ящика, соседнего с заменяемой шпал</w:t>
            </w:r>
            <w:r w:rsidR="005F37EF">
              <w:rPr>
                <w:rFonts w:ascii="Times New Roman" w:eastAsia="Times New Roman" w:hAnsi="Times New Roman" w:cs="Times New Roman"/>
                <w:bCs/>
                <w:sz w:val="24"/>
                <w:szCs w:val="24"/>
              </w:rPr>
              <w:t>ой;</w:t>
            </w:r>
          </w:p>
          <w:p w:rsidR="00886A40" w:rsidRPr="00D62FD6" w:rsidRDefault="005F37EF" w:rsidP="005F37EF">
            <w:pPr>
              <w:jc w:val="both"/>
              <w:rPr>
                <w:rFonts w:ascii="Times New Roman" w:hAnsi="Times New Roman" w:cs="Times New Roman"/>
                <w:sz w:val="24"/>
                <w:szCs w:val="24"/>
              </w:rPr>
            </w:pPr>
            <w:r w:rsidRPr="005F37EF">
              <w:rPr>
                <w:rFonts w:ascii="Times New Roman" w:eastAsia="Times New Roman" w:hAnsi="Times New Roman" w:cs="Times New Roman"/>
                <w:bCs/>
                <w:sz w:val="24"/>
                <w:szCs w:val="24"/>
              </w:rPr>
              <w:t xml:space="preserve">— подбивка шпалы прогрохоченным щебнем на длине 1 м от ее торцов (без подбивки средней части) с последующей засыпкой, </w:t>
            </w:r>
            <w:proofErr w:type="spellStart"/>
            <w:r w:rsidRPr="005F37EF">
              <w:rPr>
                <w:rFonts w:ascii="Times New Roman" w:eastAsia="Times New Roman" w:hAnsi="Times New Roman" w:cs="Times New Roman"/>
                <w:bCs/>
                <w:sz w:val="24"/>
                <w:szCs w:val="24"/>
              </w:rPr>
              <w:t>трамбованием</w:t>
            </w:r>
            <w:proofErr w:type="spellEnd"/>
            <w:r w:rsidRPr="005F37EF">
              <w:rPr>
                <w:rFonts w:ascii="Times New Roman" w:eastAsia="Times New Roman" w:hAnsi="Times New Roman" w:cs="Times New Roman"/>
                <w:bCs/>
                <w:sz w:val="24"/>
                <w:szCs w:val="24"/>
              </w:rPr>
              <w:t xml:space="preserve"> балласта и оправкой балластной призмы.</w:t>
            </w:r>
          </w:p>
        </w:tc>
      </w:tr>
      <w:tr w:rsidR="00D62FD6" w:rsidTr="00156510">
        <w:tc>
          <w:tcPr>
            <w:tcW w:w="326" w:type="dxa"/>
          </w:tcPr>
          <w:p w:rsidR="00D62FD6" w:rsidRPr="00C072FE" w:rsidRDefault="00886A40" w:rsidP="00504F56">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759" w:type="dxa"/>
          </w:tcPr>
          <w:p w:rsidR="00D62FD6" w:rsidRPr="00D62FD6" w:rsidRDefault="00C072FE" w:rsidP="00C072FE">
            <w:pPr>
              <w:rPr>
                <w:rFonts w:ascii="Times New Roman" w:hAnsi="Times New Roman" w:cs="Times New Roman"/>
                <w:sz w:val="24"/>
                <w:szCs w:val="24"/>
              </w:rPr>
            </w:pPr>
            <w:r>
              <w:rPr>
                <w:rFonts w:ascii="Times New Roman" w:hAnsi="Times New Roman" w:cs="Times New Roman"/>
                <w:sz w:val="24"/>
                <w:szCs w:val="24"/>
              </w:rPr>
              <w:t>Гарантийные</w:t>
            </w:r>
            <w:r w:rsidR="006A17E0" w:rsidRPr="006A17E0">
              <w:rPr>
                <w:rFonts w:ascii="Times New Roman" w:hAnsi="Times New Roman" w:cs="Times New Roman"/>
                <w:sz w:val="24"/>
                <w:szCs w:val="24"/>
              </w:rPr>
              <w:t xml:space="preserve"> </w:t>
            </w:r>
            <w:r>
              <w:rPr>
                <w:rFonts w:ascii="Times New Roman" w:hAnsi="Times New Roman" w:cs="Times New Roman"/>
                <w:sz w:val="24"/>
                <w:szCs w:val="24"/>
              </w:rPr>
              <w:t>обязательства</w:t>
            </w:r>
          </w:p>
        </w:tc>
        <w:tc>
          <w:tcPr>
            <w:tcW w:w="7597" w:type="dxa"/>
          </w:tcPr>
          <w:p w:rsidR="00C072FE" w:rsidRPr="00C072FE" w:rsidRDefault="009C4140" w:rsidP="00C072FE">
            <w:pPr>
              <w:pStyle w:val="a7"/>
              <w:rPr>
                <w:rFonts w:ascii="Times New Roman" w:hAnsi="Times New Roman" w:cs="Times New Roman"/>
                <w:sz w:val="24"/>
                <w:szCs w:val="24"/>
              </w:rPr>
            </w:pPr>
            <w:r>
              <w:rPr>
                <w:rFonts w:ascii="Times New Roman" w:hAnsi="Times New Roman" w:cs="Times New Roman"/>
                <w:sz w:val="24"/>
                <w:szCs w:val="24"/>
              </w:rPr>
              <w:t xml:space="preserve">1. </w:t>
            </w:r>
            <w:r w:rsidR="00C072FE" w:rsidRPr="00C072FE">
              <w:rPr>
                <w:rFonts w:ascii="Times New Roman" w:hAnsi="Times New Roman" w:cs="Times New Roman"/>
                <w:sz w:val="24"/>
                <w:szCs w:val="24"/>
              </w:rPr>
              <w:t>Подрядчик обязан:</w:t>
            </w:r>
          </w:p>
          <w:p w:rsidR="00C072FE" w:rsidRPr="00C072FE" w:rsidRDefault="00C072FE" w:rsidP="00C072FE">
            <w:pPr>
              <w:pStyle w:val="a7"/>
              <w:jc w:val="both"/>
              <w:rPr>
                <w:rFonts w:ascii="Times New Roman" w:hAnsi="Times New Roman" w:cs="Times New Roman"/>
                <w:sz w:val="24"/>
                <w:szCs w:val="24"/>
              </w:rPr>
            </w:pPr>
            <w:r w:rsidRPr="00C072FE">
              <w:rPr>
                <w:rFonts w:ascii="Times New Roman" w:hAnsi="Times New Roman" w:cs="Times New Roman"/>
                <w:sz w:val="24"/>
                <w:szCs w:val="24"/>
              </w:rPr>
              <w:t>Подрядчик несёт полную ответственность за соблюдение государственных нормативных требований по охране труда</w:t>
            </w:r>
            <w:r>
              <w:rPr>
                <w:rFonts w:ascii="Times New Roman" w:hAnsi="Times New Roman" w:cs="Times New Roman"/>
                <w:sz w:val="24"/>
                <w:szCs w:val="24"/>
              </w:rPr>
              <w:t>.</w:t>
            </w:r>
          </w:p>
          <w:p w:rsidR="006A17E0" w:rsidRPr="006A17E0" w:rsidRDefault="009C4140" w:rsidP="006A17E0">
            <w:pPr>
              <w:jc w:val="both"/>
              <w:rPr>
                <w:rFonts w:ascii="Times New Roman" w:hAnsi="Times New Roman" w:cs="Times New Roman"/>
                <w:sz w:val="24"/>
                <w:szCs w:val="24"/>
              </w:rPr>
            </w:pPr>
            <w:r>
              <w:rPr>
                <w:rFonts w:ascii="Times New Roman" w:hAnsi="Times New Roman" w:cs="Times New Roman"/>
                <w:sz w:val="24"/>
                <w:szCs w:val="24"/>
              </w:rPr>
              <w:t xml:space="preserve">2. </w:t>
            </w:r>
            <w:r w:rsidR="006A17E0" w:rsidRPr="006A17E0">
              <w:rPr>
                <w:rFonts w:ascii="Times New Roman" w:hAnsi="Times New Roman" w:cs="Times New Roman"/>
                <w:sz w:val="24"/>
                <w:szCs w:val="24"/>
              </w:rPr>
              <w:t>Гаран</w:t>
            </w:r>
            <w:r w:rsidR="00F94733">
              <w:rPr>
                <w:rFonts w:ascii="Times New Roman" w:hAnsi="Times New Roman" w:cs="Times New Roman"/>
                <w:sz w:val="24"/>
                <w:szCs w:val="24"/>
              </w:rPr>
              <w:t>тии на выполненные работы должна</w:t>
            </w:r>
            <w:r w:rsidR="006A17E0">
              <w:rPr>
                <w:rFonts w:ascii="Times New Roman" w:hAnsi="Times New Roman" w:cs="Times New Roman"/>
                <w:sz w:val="24"/>
                <w:szCs w:val="24"/>
              </w:rPr>
              <w:t xml:space="preserve"> составлять не менее </w:t>
            </w:r>
            <w:r w:rsidR="009D20D6">
              <w:rPr>
                <w:rFonts w:ascii="Times New Roman" w:hAnsi="Times New Roman" w:cs="Times New Roman"/>
                <w:sz w:val="24"/>
                <w:szCs w:val="24"/>
              </w:rPr>
              <w:t>1</w:t>
            </w:r>
            <w:r w:rsidR="006A17E0">
              <w:rPr>
                <w:rFonts w:ascii="Times New Roman" w:hAnsi="Times New Roman" w:cs="Times New Roman"/>
                <w:sz w:val="24"/>
                <w:szCs w:val="24"/>
              </w:rPr>
              <w:t xml:space="preserve"> месяц</w:t>
            </w:r>
            <w:r w:rsidR="009D20D6">
              <w:rPr>
                <w:rFonts w:ascii="Times New Roman" w:hAnsi="Times New Roman" w:cs="Times New Roman"/>
                <w:sz w:val="24"/>
                <w:szCs w:val="24"/>
              </w:rPr>
              <w:t>а</w:t>
            </w:r>
            <w:r w:rsidR="006A17E0">
              <w:rPr>
                <w:rFonts w:ascii="Times New Roman" w:hAnsi="Times New Roman" w:cs="Times New Roman"/>
                <w:sz w:val="24"/>
                <w:szCs w:val="24"/>
              </w:rPr>
              <w:t xml:space="preserve"> с момента утверждения акта приё</w:t>
            </w:r>
            <w:r w:rsidR="006A17E0" w:rsidRPr="006A17E0">
              <w:rPr>
                <w:rFonts w:ascii="Times New Roman" w:hAnsi="Times New Roman" w:cs="Times New Roman"/>
                <w:sz w:val="24"/>
                <w:szCs w:val="24"/>
              </w:rPr>
              <w:t>мки выполненных работ по Договору.</w:t>
            </w:r>
          </w:p>
          <w:p w:rsidR="00D62FD6" w:rsidRDefault="009C4140" w:rsidP="006A17E0">
            <w:pPr>
              <w:jc w:val="both"/>
              <w:rPr>
                <w:rFonts w:ascii="Times New Roman" w:hAnsi="Times New Roman" w:cs="Times New Roman"/>
                <w:sz w:val="24"/>
                <w:szCs w:val="24"/>
              </w:rPr>
            </w:pPr>
            <w:r>
              <w:rPr>
                <w:rFonts w:ascii="Times New Roman" w:hAnsi="Times New Roman" w:cs="Times New Roman"/>
                <w:sz w:val="24"/>
                <w:szCs w:val="24"/>
              </w:rPr>
              <w:t xml:space="preserve">3. </w:t>
            </w:r>
            <w:r w:rsidR="006A17E0" w:rsidRPr="006A17E0">
              <w:rPr>
                <w:rFonts w:ascii="Times New Roman" w:hAnsi="Times New Roman" w:cs="Times New Roman"/>
                <w:sz w:val="24"/>
                <w:szCs w:val="24"/>
              </w:rPr>
              <w:t>Если в период гарантийной эксплуатации обнаружатся дефекты, возникшие по вине Подрядчика, которые не позволяют продолжить нормальную эксплуатацию объекта до их устранения, то гарантийный срок продлевается соответственно на период устранения дефектов. Устранение дефектов осуществляется силами и за счет Подрядчика.</w:t>
            </w:r>
          </w:p>
          <w:p w:rsidR="00BD7E6F" w:rsidRPr="00D62FD6" w:rsidRDefault="00BD7E6F" w:rsidP="006A17E0">
            <w:pPr>
              <w:jc w:val="both"/>
              <w:rPr>
                <w:rFonts w:ascii="Times New Roman" w:hAnsi="Times New Roman" w:cs="Times New Roman"/>
                <w:sz w:val="24"/>
                <w:szCs w:val="24"/>
              </w:rPr>
            </w:pPr>
          </w:p>
        </w:tc>
      </w:tr>
      <w:tr w:rsidR="00D62FD6" w:rsidTr="00156510">
        <w:tc>
          <w:tcPr>
            <w:tcW w:w="326" w:type="dxa"/>
          </w:tcPr>
          <w:p w:rsidR="00D62FD6" w:rsidRPr="00C072FE" w:rsidRDefault="00886A40" w:rsidP="00504F56">
            <w:pPr>
              <w:jc w:val="center"/>
              <w:rPr>
                <w:rFonts w:ascii="Times New Roman" w:hAnsi="Times New Roman" w:cs="Times New Roman"/>
                <w:sz w:val="24"/>
                <w:szCs w:val="24"/>
              </w:rPr>
            </w:pPr>
            <w:r>
              <w:rPr>
                <w:rFonts w:ascii="Times New Roman" w:hAnsi="Times New Roman" w:cs="Times New Roman"/>
                <w:sz w:val="24"/>
                <w:szCs w:val="24"/>
              </w:rPr>
              <w:t>4</w:t>
            </w:r>
          </w:p>
        </w:tc>
        <w:tc>
          <w:tcPr>
            <w:tcW w:w="2759" w:type="dxa"/>
          </w:tcPr>
          <w:p w:rsidR="00D62FD6" w:rsidRPr="00D62FD6" w:rsidRDefault="006A17E0" w:rsidP="006A17E0">
            <w:pPr>
              <w:rPr>
                <w:rFonts w:ascii="Times New Roman" w:hAnsi="Times New Roman" w:cs="Times New Roman"/>
                <w:sz w:val="24"/>
                <w:szCs w:val="24"/>
              </w:rPr>
            </w:pPr>
            <w:r w:rsidRPr="006A17E0">
              <w:rPr>
                <w:rFonts w:ascii="Times New Roman" w:hAnsi="Times New Roman" w:cs="Times New Roman"/>
                <w:sz w:val="24"/>
                <w:szCs w:val="24"/>
              </w:rPr>
              <w:t>Форма и порядок оплаты</w:t>
            </w:r>
          </w:p>
        </w:tc>
        <w:tc>
          <w:tcPr>
            <w:tcW w:w="7597" w:type="dxa"/>
          </w:tcPr>
          <w:p w:rsidR="00D62FD6" w:rsidRDefault="009C4140" w:rsidP="006A17E0">
            <w:pPr>
              <w:jc w:val="both"/>
              <w:rPr>
                <w:rFonts w:ascii="Times New Roman" w:hAnsi="Times New Roman" w:cs="Times New Roman"/>
                <w:sz w:val="24"/>
                <w:szCs w:val="24"/>
              </w:rPr>
            </w:pPr>
            <w:r>
              <w:rPr>
                <w:rFonts w:ascii="Times New Roman" w:hAnsi="Times New Roman" w:cs="Times New Roman"/>
                <w:sz w:val="24"/>
                <w:szCs w:val="24"/>
              </w:rPr>
              <w:t xml:space="preserve">1. </w:t>
            </w:r>
            <w:r w:rsidR="006A17E0" w:rsidRPr="006A17E0">
              <w:rPr>
                <w:rFonts w:ascii="Times New Roman" w:hAnsi="Times New Roman" w:cs="Times New Roman"/>
                <w:sz w:val="24"/>
                <w:szCs w:val="24"/>
              </w:rPr>
              <w:t xml:space="preserve">Безналичный расчет. Порядок оплаты </w:t>
            </w:r>
            <w:r w:rsidR="001B57E3">
              <w:rPr>
                <w:rFonts w:ascii="Times New Roman" w:hAnsi="Times New Roman" w:cs="Times New Roman"/>
                <w:sz w:val="24"/>
                <w:szCs w:val="24"/>
              </w:rPr>
              <w:t>1</w:t>
            </w:r>
            <w:r w:rsidR="006A17E0">
              <w:rPr>
                <w:rFonts w:ascii="Times New Roman" w:hAnsi="Times New Roman" w:cs="Times New Roman"/>
                <w:sz w:val="24"/>
                <w:szCs w:val="24"/>
              </w:rPr>
              <w:t>0 числа текущего месяца</w:t>
            </w:r>
            <w:r w:rsidR="006A17E0" w:rsidRPr="006A17E0">
              <w:rPr>
                <w:rFonts w:ascii="Times New Roman" w:hAnsi="Times New Roman" w:cs="Times New Roman"/>
                <w:sz w:val="24"/>
                <w:szCs w:val="24"/>
              </w:rPr>
              <w:t xml:space="preserve"> после подписания акта выполненных работ. Датой выполнения Заказчиком обязательства по оплате считается дата с</w:t>
            </w:r>
            <w:r w:rsidR="00F94733">
              <w:rPr>
                <w:rFonts w:ascii="Times New Roman" w:hAnsi="Times New Roman" w:cs="Times New Roman"/>
                <w:sz w:val="24"/>
                <w:szCs w:val="24"/>
              </w:rPr>
              <w:t>писания денежных средств с расчётного счё</w:t>
            </w:r>
            <w:r w:rsidR="006A17E0" w:rsidRPr="006A17E0">
              <w:rPr>
                <w:rFonts w:ascii="Times New Roman" w:hAnsi="Times New Roman" w:cs="Times New Roman"/>
                <w:sz w:val="24"/>
                <w:szCs w:val="24"/>
              </w:rPr>
              <w:t>та Заказчика.</w:t>
            </w:r>
          </w:p>
          <w:p w:rsidR="00BD7E6F" w:rsidRPr="00D62FD6" w:rsidRDefault="00BD7E6F" w:rsidP="006A17E0">
            <w:pPr>
              <w:jc w:val="both"/>
              <w:rPr>
                <w:rFonts w:ascii="Times New Roman" w:hAnsi="Times New Roman" w:cs="Times New Roman"/>
                <w:sz w:val="24"/>
                <w:szCs w:val="24"/>
              </w:rPr>
            </w:pPr>
          </w:p>
        </w:tc>
      </w:tr>
      <w:tr w:rsidR="001B57E3" w:rsidTr="00156510">
        <w:tc>
          <w:tcPr>
            <w:tcW w:w="326" w:type="dxa"/>
          </w:tcPr>
          <w:p w:rsidR="001B57E3" w:rsidRPr="00C072FE" w:rsidRDefault="00886A40" w:rsidP="00504F56">
            <w:pPr>
              <w:jc w:val="center"/>
              <w:rPr>
                <w:rFonts w:ascii="Times New Roman" w:hAnsi="Times New Roman" w:cs="Times New Roman"/>
                <w:sz w:val="24"/>
                <w:szCs w:val="24"/>
              </w:rPr>
            </w:pPr>
            <w:r>
              <w:rPr>
                <w:rFonts w:ascii="Times New Roman" w:hAnsi="Times New Roman" w:cs="Times New Roman"/>
                <w:sz w:val="24"/>
                <w:szCs w:val="24"/>
              </w:rPr>
              <w:t>5</w:t>
            </w:r>
          </w:p>
        </w:tc>
        <w:tc>
          <w:tcPr>
            <w:tcW w:w="2759" w:type="dxa"/>
          </w:tcPr>
          <w:p w:rsidR="001B57E3" w:rsidRPr="006A17E0" w:rsidRDefault="009E49AB" w:rsidP="006A17E0">
            <w:pPr>
              <w:rPr>
                <w:rFonts w:ascii="Times New Roman" w:hAnsi="Times New Roman" w:cs="Times New Roman"/>
                <w:sz w:val="24"/>
                <w:szCs w:val="24"/>
              </w:rPr>
            </w:pPr>
            <w:r>
              <w:rPr>
                <w:rFonts w:ascii="Times New Roman" w:hAnsi="Times New Roman" w:cs="Times New Roman"/>
                <w:sz w:val="24"/>
                <w:szCs w:val="24"/>
              </w:rPr>
              <w:t>Требования к подрядчику</w:t>
            </w:r>
          </w:p>
        </w:tc>
        <w:tc>
          <w:tcPr>
            <w:tcW w:w="7597" w:type="dxa"/>
          </w:tcPr>
          <w:p w:rsidR="001A782B" w:rsidRPr="00C072FE" w:rsidRDefault="00E3690F" w:rsidP="001A782B">
            <w:pPr>
              <w:pStyle w:val="a7"/>
              <w:jc w:val="both"/>
              <w:rPr>
                <w:rFonts w:ascii="Times New Roman" w:hAnsi="Times New Roman" w:cs="Times New Roman"/>
                <w:sz w:val="24"/>
                <w:szCs w:val="24"/>
              </w:rPr>
            </w:pPr>
            <w:r>
              <w:rPr>
                <w:rFonts w:ascii="Times New Roman" w:hAnsi="Times New Roman" w:cs="Times New Roman"/>
                <w:sz w:val="24"/>
                <w:szCs w:val="24"/>
              </w:rPr>
              <w:t xml:space="preserve">1. </w:t>
            </w:r>
            <w:r w:rsidR="001A782B" w:rsidRPr="00C072FE">
              <w:rPr>
                <w:rFonts w:ascii="Times New Roman" w:hAnsi="Times New Roman" w:cs="Times New Roman"/>
                <w:sz w:val="24"/>
                <w:szCs w:val="24"/>
              </w:rPr>
              <w:t>Работы выполняются Исполнителем своими силами, на своем оборудовании и своими инструментами, без привлечения третьих лиц.</w:t>
            </w:r>
          </w:p>
          <w:p w:rsidR="001A782B" w:rsidRPr="00C072FE" w:rsidRDefault="00E3690F" w:rsidP="001A782B">
            <w:pPr>
              <w:pStyle w:val="a7"/>
              <w:jc w:val="both"/>
              <w:rPr>
                <w:rFonts w:ascii="Times New Roman" w:hAnsi="Times New Roman" w:cs="Times New Roman"/>
                <w:sz w:val="24"/>
                <w:szCs w:val="24"/>
              </w:rPr>
            </w:pPr>
            <w:r>
              <w:rPr>
                <w:rFonts w:ascii="Times New Roman" w:hAnsi="Times New Roman" w:cs="Times New Roman"/>
                <w:sz w:val="24"/>
                <w:szCs w:val="24"/>
              </w:rPr>
              <w:t xml:space="preserve">2. </w:t>
            </w:r>
            <w:r w:rsidR="001A782B">
              <w:rPr>
                <w:rFonts w:ascii="Times New Roman" w:hAnsi="Times New Roman" w:cs="Times New Roman"/>
                <w:sz w:val="24"/>
                <w:szCs w:val="24"/>
              </w:rPr>
              <w:t>Качественно и в объёме оказать услуги, указанные</w:t>
            </w:r>
            <w:r w:rsidR="001A782B" w:rsidRPr="00C072FE">
              <w:rPr>
                <w:rFonts w:ascii="Times New Roman" w:hAnsi="Times New Roman" w:cs="Times New Roman"/>
                <w:sz w:val="24"/>
                <w:szCs w:val="24"/>
              </w:rPr>
              <w:t xml:space="preserve"> в Договоре.</w:t>
            </w:r>
          </w:p>
          <w:p w:rsidR="001A782B" w:rsidRPr="00C072FE" w:rsidRDefault="001A782B" w:rsidP="001A782B">
            <w:pPr>
              <w:pStyle w:val="a7"/>
              <w:jc w:val="both"/>
              <w:rPr>
                <w:rFonts w:ascii="Times New Roman" w:hAnsi="Times New Roman" w:cs="Times New Roman"/>
                <w:sz w:val="24"/>
                <w:szCs w:val="24"/>
              </w:rPr>
            </w:pPr>
            <w:r w:rsidRPr="00C072FE">
              <w:rPr>
                <w:rFonts w:ascii="Times New Roman" w:hAnsi="Times New Roman" w:cs="Times New Roman"/>
                <w:sz w:val="24"/>
                <w:szCs w:val="24"/>
              </w:rPr>
              <w:t>Выполнить все работы с использованием собственного либо арендованного оборудования.</w:t>
            </w:r>
          </w:p>
          <w:p w:rsidR="001B57E3" w:rsidRPr="00E3690F" w:rsidRDefault="00E45740" w:rsidP="001B57E3">
            <w:pPr>
              <w:jc w:val="both"/>
              <w:rPr>
                <w:rFonts w:ascii="Times New Roman" w:hAnsi="Times New Roman" w:cs="Times New Roman"/>
                <w:sz w:val="24"/>
                <w:szCs w:val="24"/>
              </w:rPr>
            </w:pPr>
            <w:r>
              <w:rPr>
                <w:rFonts w:ascii="Times New Roman" w:hAnsi="Times New Roman" w:cs="Times New Roman"/>
                <w:sz w:val="24"/>
                <w:szCs w:val="24"/>
              </w:rPr>
              <w:t>3</w:t>
            </w:r>
            <w:r w:rsidR="001B57E3" w:rsidRPr="00E3690F">
              <w:rPr>
                <w:rFonts w:ascii="Times New Roman" w:hAnsi="Times New Roman" w:cs="Times New Roman"/>
                <w:sz w:val="24"/>
                <w:szCs w:val="24"/>
              </w:rPr>
              <w:t xml:space="preserve">. Подрядчик должен обеспечить выполнение работ с соблюдением норм пожарной безопасности, охраны труда, санитарные и экологические нормы на территории (площадке). </w:t>
            </w:r>
          </w:p>
          <w:p w:rsidR="001B57E3" w:rsidRPr="00E3690F" w:rsidRDefault="00E45740" w:rsidP="001B57E3">
            <w:pPr>
              <w:jc w:val="both"/>
              <w:rPr>
                <w:rFonts w:ascii="Times New Roman" w:hAnsi="Times New Roman" w:cs="Times New Roman"/>
                <w:sz w:val="24"/>
                <w:szCs w:val="24"/>
              </w:rPr>
            </w:pPr>
            <w:r>
              <w:rPr>
                <w:rFonts w:ascii="Times New Roman" w:hAnsi="Times New Roman" w:cs="Times New Roman"/>
                <w:sz w:val="24"/>
                <w:szCs w:val="24"/>
              </w:rPr>
              <w:t>4</w:t>
            </w:r>
            <w:r w:rsidR="001B57E3" w:rsidRPr="00E3690F">
              <w:rPr>
                <w:rFonts w:ascii="Times New Roman" w:hAnsi="Times New Roman" w:cs="Times New Roman"/>
                <w:sz w:val="24"/>
                <w:szCs w:val="24"/>
              </w:rPr>
              <w:t xml:space="preserve">. Подрядчик по заданию Заказчика выполняет все подготовительные, общестроительные и другие работы в соответствии с Технической документацией, указаниями, распоряжениями Заказчика и действующим законодательством РФ, включая работы, определенно не упомянутые, но необходимые для полного ремонта объекта и нормальной его эксплуатации, в сроки, предусмотренные Договором. </w:t>
            </w:r>
          </w:p>
          <w:p w:rsidR="001B57E3" w:rsidRPr="00E3690F" w:rsidRDefault="00E45740" w:rsidP="001B57E3">
            <w:pPr>
              <w:jc w:val="both"/>
              <w:rPr>
                <w:rFonts w:ascii="Times New Roman" w:hAnsi="Times New Roman" w:cs="Times New Roman"/>
                <w:sz w:val="24"/>
                <w:szCs w:val="24"/>
              </w:rPr>
            </w:pPr>
            <w:r>
              <w:rPr>
                <w:rFonts w:ascii="Times New Roman" w:hAnsi="Times New Roman" w:cs="Times New Roman"/>
                <w:sz w:val="24"/>
                <w:szCs w:val="24"/>
              </w:rPr>
              <w:t>5</w:t>
            </w:r>
            <w:r w:rsidR="001B57E3" w:rsidRPr="00E3690F">
              <w:rPr>
                <w:rFonts w:ascii="Times New Roman" w:hAnsi="Times New Roman" w:cs="Times New Roman"/>
                <w:sz w:val="24"/>
                <w:szCs w:val="24"/>
              </w:rPr>
              <w:t>. Перед началом работ Подрядчик обязан согласовывать все материалы с З</w:t>
            </w:r>
            <w:r w:rsidR="009255C2">
              <w:rPr>
                <w:rFonts w:ascii="Times New Roman" w:hAnsi="Times New Roman" w:cs="Times New Roman"/>
                <w:sz w:val="24"/>
                <w:szCs w:val="24"/>
              </w:rPr>
              <w:t>аказчиком и место работ  по замене железобетонной шпалы Ш1-1.</w:t>
            </w:r>
          </w:p>
          <w:p w:rsidR="00BD7E6F" w:rsidRPr="006A17E0" w:rsidRDefault="00BD7E6F" w:rsidP="00E45740">
            <w:pPr>
              <w:jc w:val="both"/>
              <w:rPr>
                <w:rFonts w:ascii="Times New Roman" w:hAnsi="Times New Roman" w:cs="Times New Roman"/>
                <w:sz w:val="24"/>
                <w:szCs w:val="24"/>
              </w:rPr>
            </w:pPr>
          </w:p>
        </w:tc>
      </w:tr>
    </w:tbl>
    <w:p w:rsidR="00504F56" w:rsidRPr="00504F56" w:rsidRDefault="00504F56" w:rsidP="00504F56">
      <w:pPr>
        <w:spacing w:after="0" w:line="240" w:lineRule="auto"/>
        <w:jc w:val="center"/>
        <w:rPr>
          <w:rFonts w:ascii="Times New Roman" w:hAnsi="Times New Roman" w:cs="Times New Roman"/>
          <w:b/>
          <w:sz w:val="28"/>
          <w:szCs w:val="28"/>
        </w:rPr>
      </w:pPr>
    </w:p>
    <w:p w:rsidR="00504F56" w:rsidRPr="00FB231E" w:rsidRDefault="00504F56" w:rsidP="00504F56">
      <w:pPr>
        <w:spacing w:after="0" w:line="240" w:lineRule="auto"/>
        <w:jc w:val="both"/>
        <w:rPr>
          <w:rFonts w:ascii="Times New Roman" w:hAnsi="Times New Roman" w:cs="Times New Roman"/>
        </w:rPr>
      </w:pPr>
    </w:p>
    <w:p w:rsidR="00504F56" w:rsidRPr="00FB231E" w:rsidRDefault="00504F56" w:rsidP="00504F56">
      <w:pPr>
        <w:spacing w:after="0" w:line="240" w:lineRule="auto"/>
        <w:jc w:val="both"/>
        <w:rPr>
          <w:rFonts w:ascii="Times New Roman" w:hAnsi="Times New Roman" w:cs="Times New Roman"/>
        </w:rPr>
      </w:pPr>
    </w:p>
    <w:p w:rsidR="00504F56" w:rsidRPr="00FB231E" w:rsidRDefault="00504F56" w:rsidP="00504F56">
      <w:pPr>
        <w:spacing w:after="0" w:line="240" w:lineRule="auto"/>
        <w:jc w:val="both"/>
        <w:rPr>
          <w:rFonts w:ascii="Times New Roman" w:hAnsi="Times New Roman" w:cs="Times New Roman"/>
        </w:rPr>
      </w:pPr>
    </w:p>
    <w:p w:rsidR="003C04CE" w:rsidRDefault="003C04CE"/>
    <w:sectPr w:rsidR="003C04CE" w:rsidSect="003C04C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E3E57"/>
    <w:multiLevelType w:val="hybridMultilevel"/>
    <w:tmpl w:val="16B45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5D44061"/>
    <w:multiLevelType w:val="hybridMultilevel"/>
    <w:tmpl w:val="ED381B6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41F923BC"/>
    <w:multiLevelType w:val="hybridMultilevel"/>
    <w:tmpl w:val="2FFC5B0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4B386D08"/>
    <w:multiLevelType w:val="hybridMultilevel"/>
    <w:tmpl w:val="233C3F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DB26601"/>
    <w:multiLevelType w:val="hybridMultilevel"/>
    <w:tmpl w:val="4D52ABE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A57748B"/>
    <w:multiLevelType w:val="hybridMultilevel"/>
    <w:tmpl w:val="F280B3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E1D4154"/>
    <w:multiLevelType w:val="hybridMultilevel"/>
    <w:tmpl w:val="5D0E4AC2"/>
    <w:lvl w:ilvl="0" w:tplc="4F664B3A">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6D300B72"/>
    <w:multiLevelType w:val="hybridMultilevel"/>
    <w:tmpl w:val="B74209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7"/>
  </w:num>
  <w:num w:numId="4">
    <w:abstractNumId w:val="0"/>
  </w:num>
  <w:num w:numId="5">
    <w:abstractNumId w:val="2"/>
  </w:num>
  <w:num w:numId="6">
    <w:abstractNumId w:val="3"/>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504F56"/>
    <w:rsid w:val="000063BA"/>
    <w:rsid w:val="00016806"/>
    <w:rsid w:val="000629C8"/>
    <w:rsid w:val="000C1A8D"/>
    <w:rsid w:val="00135E87"/>
    <w:rsid w:val="00144635"/>
    <w:rsid w:val="00156510"/>
    <w:rsid w:val="00177292"/>
    <w:rsid w:val="001A782B"/>
    <w:rsid w:val="001B57E3"/>
    <w:rsid w:val="001F20C0"/>
    <w:rsid w:val="0026799A"/>
    <w:rsid w:val="002955EE"/>
    <w:rsid w:val="00324111"/>
    <w:rsid w:val="0033178B"/>
    <w:rsid w:val="003A753A"/>
    <w:rsid w:val="003C04CE"/>
    <w:rsid w:val="003C134E"/>
    <w:rsid w:val="003D5539"/>
    <w:rsid w:val="004711D9"/>
    <w:rsid w:val="004754DA"/>
    <w:rsid w:val="004A193E"/>
    <w:rsid w:val="004E640F"/>
    <w:rsid w:val="004F6F55"/>
    <w:rsid w:val="00504F56"/>
    <w:rsid w:val="00540CAB"/>
    <w:rsid w:val="00564390"/>
    <w:rsid w:val="00587CD3"/>
    <w:rsid w:val="00594EAE"/>
    <w:rsid w:val="005C7819"/>
    <w:rsid w:val="005E4553"/>
    <w:rsid w:val="005F37EF"/>
    <w:rsid w:val="006A17E0"/>
    <w:rsid w:val="0070785C"/>
    <w:rsid w:val="007D7BBB"/>
    <w:rsid w:val="0080639E"/>
    <w:rsid w:val="00833976"/>
    <w:rsid w:val="00886A40"/>
    <w:rsid w:val="008B3B5B"/>
    <w:rsid w:val="008C062B"/>
    <w:rsid w:val="0090347D"/>
    <w:rsid w:val="009255C2"/>
    <w:rsid w:val="009A1F29"/>
    <w:rsid w:val="009B5ABA"/>
    <w:rsid w:val="009C4140"/>
    <w:rsid w:val="009D20D6"/>
    <w:rsid w:val="009E49AB"/>
    <w:rsid w:val="00A159D7"/>
    <w:rsid w:val="00AC3557"/>
    <w:rsid w:val="00AE529E"/>
    <w:rsid w:val="00AF601C"/>
    <w:rsid w:val="00B20CA4"/>
    <w:rsid w:val="00B471F7"/>
    <w:rsid w:val="00B8319C"/>
    <w:rsid w:val="00BC2A7A"/>
    <w:rsid w:val="00BD761D"/>
    <w:rsid w:val="00BD7E6F"/>
    <w:rsid w:val="00C072FE"/>
    <w:rsid w:val="00C25A20"/>
    <w:rsid w:val="00C52416"/>
    <w:rsid w:val="00C6422F"/>
    <w:rsid w:val="00CC5263"/>
    <w:rsid w:val="00D40E48"/>
    <w:rsid w:val="00D62FD6"/>
    <w:rsid w:val="00D73E92"/>
    <w:rsid w:val="00D911B2"/>
    <w:rsid w:val="00DF7788"/>
    <w:rsid w:val="00E3690F"/>
    <w:rsid w:val="00E45740"/>
    <w:rsid w:val="00E52531"/>
    <w:rsid w:val="00E67E2C"/>
    <w:rsid w:val="00EA1CB4"/>
    <w:rsid w:val="00EB10F1"/>
    <w:rsid w:val="00EB4010"/>
    <w:rsid w:val="00F947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590DB8"/>
  <w15:docId w15:val="{0980C5CC-083D-45E7-A2D3-6E5F36CF2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3B5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04F56"/>
    <w:pPr>
      <w:spacing w:after="160" w:line="259" w:lineRule="auto"/>
      <w:ind w:left="720"/>
      <w:contextualSpacing/>
    </w:pPr>
    <w:rPr>
      <w:rFonts w:eastAsiaTheme="minorHAnsi"/>
      <w:lang w:eastAsia="en-US"/>
    </w:rPr>
  </w:style>
  <w:style w:type="table" w:styleId="a4">
    <w:name w:val="Table Grid"/>
    <w:basedOn w:val="a1"/>
    <w:uiPriority w:val="59"/>
    <w:rsid w:val="00D62FD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Normal (Web)"/>
    <w:basedOn w:val="a"/>
    <w:uiPriority w:val="99"/>
    <w:unhideWhenUsed/>
    <w:rsid w:val="004754DA"/>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semiHidden/>
    <w:unhideWhenUsed/>
    <w:rsid w:val="004754DA"/>
    <w:rPr>
      <w:color w:val="0000FF"/>
      <w:u w:val="single"/>
    </w:rPr>
  </w:style>
  <w:style w:type="paragraph" w:styleId="a7">
    <w:name w:val="No Spacing"/>
    <w:uiPriority w:val="1"/>
    <w:qFormat/>
    <w:rsid w:val="00587CD3"/>
    <w:pPr>
      <w:spacing w:after="0" w:line="240" w:lineRule="auto"/>
    </w:pPr>
  </w:style>
  <w:style w:type="paragraph" w:styleId="a8">
    <w:name w:val="Title"/>
    <w:basedOn w:val="a"/>
    <w:next w:val="a"/>
    <w:link w:val="a9"/>
    <w:uiPriority w:val="10"/>
    <w:qFormat/>
    <w:rsid w:val="00B471F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B471F7"/>
    <w:rPr>
      <w:rFonts w:asciiTheme="majorHAnsi" w:eastAsiaTheme="majorEastAsia" w:hAnsiTheme="majorHAnsi" w:cstheme="majorBidi"/>
      <w:color w:val="17365D" w:themeColor="text2" w:themeShade="BF"/>
      <w:spacing w:val="5"/>
      <w:kern w:val="28"/>
      <w:sz w:val="52"/>
      <w:szCs w:val="52"/>
    </w:rPr>
  </w:style>
  <w:style w:type="paragraph" w:styleId="aa">
    <w:name w:val="Subtitle"/>
    <w:basedOn w:val="a"/>
    <w:next w:val="a"/>
    <w:link w:val="ab"/>
    <w:uiPriority w:val="11"/>
    <w:qFormat/>
    <w:rsid w:val="00B471F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b">
    <w:name w:val="Подзаголовок Знак"/>
    <w:basedOn w:val="a0"/>
    <w:link w:val="aa"/>
    <w:uiPriority w:val="11"/>
    <w:rsid w:val="00B471F7"/>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957915">
      <w:bodyDiv w:val="1"/>
      <w:marLeft w:val="0"/>
      <w:marRight w:val="0"/>
      <w:marTop w:val="0"/>
      <w:marBottom w:val="0"/>
      <w:divBdr>
        <w:top w:val="none" w:sz="0" w:space="0" w:color="auto"/>
        <w:left w:val="none" w:sz="0" w:space="0" w:color="auto"/>
        <w:bottom w:val="none" w:sz="0" w:space="0" w:color="auto"/>
        <w:right w:val="none" w:sz="0" w:space="0" w:color="auto"/>
      </w:divBdr>
    </w:div>
    <w:div w:id="772701434">
      <w:bodyDiv w:val="1"/>
      <w:marLeft w:val="0"/>
      <w:marRight w:val="0"/>
      <w:marTop w:val="0"/>
      <w:marBottom w:val="0"/>
      <w:divBdr>
        <w:top w:val="none" w:sz="0" w:space="0" w:color="auto"/>
        <w:left w:val="none" w:sz="0" w:space="0" w:color="auto"/>
        <w:bottom w:val="none" w:sz="0" w:space="0" w:color="auto"/>
        <w:right w:val="none" w:sz="0" w:space="0" w:color="auto"/>
      </w:divBdr>
    </w:div>
    <w:div w:id="195764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11970</TotalTime>
  <Pages>3</Pages>
  <Words>773</Words>
  <Characters>4409</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Супербамбук</dc:creator>
  <cp:keywords/>
  <dc:description/>
  <cp:lastModifiedBy>Экономист</cp:lastModifiedBy>
  <cp:revision>40</cp:revision>
  <cp:lastPrinted>2025-04-23T06:59:00Z</cp:lastPrinted>
  <dcterms:created xsi:type="dcterms:W3CDTF">2024-09-18T05:10:00Z</dcterms:created>
  <dcterms:modified xsi:type="dcterms:W3CDTF">2025-05-05T03:31:00Z</dcterms:modified>
</cp:coreProperties>
</file>