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F3" w:rsidRPr="00BE4FE4" w:rsidRDefault="001820D1" w:rsidP="00BE4FE4">
      <w:pPr>
        <w:widowControl w:val="0"/>
        <w:spacing w:after="0" w:line="252" w:lineRule="auto"/>
        <w:jc w:val="center"/>
        <w:rPr>
          <w:rFonts w:eastAsia="Times New Roman"/>
          <w:b/>
          <w:color w:val="000000"/>
          <w:sz w:val="22"/>
          <w:lang w:eastAsia="ar-SA"/>
        </w:rPr>
      </w:pPr>
      <w:bookmarkStart w:id="0" w:name="_Toc285285381"/>
      <w:bookmarkStart w:id="1" w:name="_Toc290020501"/>
      <w:bookmarkStart w:id="2" w:name="_Toc290398131"/>
      <w:bookmarkStart w:id="3" w:name="_Toc290549575"/>
      <w:bookmarkStart w:id="4" w:name="_Toc292437012"/>
      <w:bookmarkStart w:id="5" w:name="_Toc292821200"/>
      <w:bookmarkStart w:id="6" w:name="_Toc292821289"/>
      <w:bookmarkStart w:id="7" w:name="_Toc316478393"/>
      <w:r w:rsidRPr="00BE4FE4">
        <w:rPr>
          <w:rFonts w:eastAsia="Times New Roman"/>
          <w:b/>
          <w:color w:val="000000"/>
          <w:sz w:val="22"/>
          <w:lang w:eastAsia="ar-SA"/>
        </w:rPr>
        <w:t>ТЕХНИЧЕСКОЕ ЗАДАНИЕ</w:t>
      </w:r>
    </w:p>
    <w:p w:rsidR="00A61BF3" w:rsidRPr="00FE3110" w:rsidRDefault="00FE3110" w:rsidP="00BE4FE4">
      <w:pPr>
        <w:widowControl w:val="0"/>
        <w:spacing w:after="0" w:line="252" w:lineRule="auto"/>
        <w:jc w:val="center"/>
        <w:rPr>
          <w:rFonts w:eastAsia="Times New Roman"/>
          <w:bCs/>
          <w:sz w:val="22"/>
          <w:lang w:eastAsia="ar-SA"/>
        </w:rPr>
      </w:pPr>
      <w:r w:rsidRPr="00FE3110">
        <w:rPr>
          <w:rFonts w:eastAsia="Times New Roman"/>
          <w:bCs/>
          <w:sz w:val="22"/>
          <w:lang w:eastAsia="ar-SA"/>
        </w:rPr>
        <w:t>на п</w:t>
      </w:r>
      <w:r w:rsidR="001820D1" w:rsidRPr="00FE3110">
        <w:rPr>
          <w:rFonts w:eastAsia="Times New Roman"/>
          <w:bCs/>
          <w:sz w:val="22"/>
          <w:lang w:eastAsia="ar-SA"/>
        </w:rPr>
        <w:t>оставк</w:t>
      </w:r>
      <w:r w:rsidRPr="00FE3110">
        <w:rPr>
          <w:rFonts w:eastAsia="Times New Roman"/>
          <w:bCs/>
          <w:sz w:val="22"/>
          <w:lang w:eastAsia="ar-SA"/>
        </w:rPr>
        <w:t>у</w:t>
      </w:r>
      <w:r w:rsidR="001820D1" w:rsidRPr="00FE3110">
        <w:rPr>
          <w:rFonts w:eastAsia="Times New Roman"/>
          <w:bCs/>
          <w:sz w:val="22"/>
          <w:lang w:eastAsia="ar-SA"/>
        </w:rPr>
        <w:t xml:space="preserve"> </w:t>
      </w:r>
      <w:r w:rsidR="001820D1" w:rsidRPr="00FE3110">
        <w:rPr>
          <w:rFonts w:eastAsia="Times New Roman"/>
          <w:bCs/>
          <w:sz w:val="22"/>
          <w:lang w:eastAsia="ar-SA" w:bidi="ru-RU"/>
        </w:rPr>
        <w:t>автомобильного топлива по пластиковым топливным картам</w:t>
      </w:r>
    </w:p>
    <w:p w:rsidR="00FE3110" w:rsidRPr="00BE4FE4" w:rsidRDefault="00FE3110" w:rsidP="00BE4FE4">
      <w:pPr>
        <w:widowControl w:val="0"/>
        <w:spacing w:after="0" w:line="252" w:lineRule="auto"/>
        <w:jc w:val="center"/>
        <w:rPr>
          <w:rFonts w:eastAsia="Times New Roman"/>
          <w:b/>
          <w:sz w:val="22"/>
          <w:lang w:eastAsia="ar-SA"/>
        </w:rPr>
      </w:pPr>
    </w:p>
    <w:p w:rsidR="00A61BF3" w:rsidRDefault="00FE3110" w:rsidP="00FE3110">
      <w:pPr>
        <w:widowControl w:val="0"/>
        <w:spacing w:after="0" w:line="252" w:lineRule="auto"/>
        <w:ind w:firstLine="709"/>
        <w:jc w:val="both"/>
        <w:rPr>
          <w:rFonts w:eastAsia="Times New Roman"/>
          <w:bCs/>
          <w:sz w:val="22"/>
          <w:lang w:eastAsia="ar-SA"/>
        </w:rPr>
      </w:pPr>
      <w:r w:rsidRPr="00FE3110">
        <w:rPr>
          <w:rFonts w:eastAsia="Times New Roman"/>
          <w:b/>
          <w:sz w:val="22"/>
          <w:lang w:eastAsia="ar-SA"/>
        </w:rPr>
        <w:t xml:space="preserve">Наименование объекта закупки: </w:t>
      </w:r>
      <w:r w:rsidR="00C56115">
        <w:rPr>
          <w:rFonts w:eastAsia="Times New Roman"/>
          <w:bCs/>
          <w:lang w:eastAsia="ar-SA"/>
        </w:rPr>
        <w:t>Поставка горюче-смазочных материалов (ГСМ) с использованием пластиковых карт чере</w:t>
      </w:r>
      <w:r w:rsidR="004061B8">
        <w:rPr>
          <w:rFonts w:eastAsia="Times New Roman"/>
          <w:bCs/>
          <w:lang w:eastAsia="ar-SA"/>
        </w:rPr>
        <w:t>з сеть АЗС для нужд ООО «ПМОКХ»</w:t>
      </w:r>
      <w:r>
        <w:rPr>
          <w:rFonts w:eastAsia="Times New Roman"/>
          <w:bCs/>
          <w:sz w:val="22"/>
          <w:lang w:eastAsia="ar-SA"/>
        </w:rPr>
        <w:t>.</w:t>
      </w:r>
    </w:p>
    <w:p w:rsidR="00FE3110" w:rsidRPr="00BE4FE4" w:rsidRDefault="00FE3110" w:rsidP="00FE3110">
      <w:pPr>
        <w:widowControl w:val="0"/>
        <w:spacing w:after="0" w:line="252" w:lineRule="auto"/>
        <w:ind w:firstLine="709"/>
        <w:jc w:val="both"/>
        <w:rPr>
          <w:rFonts w:eastAsia="Times New Roman"/>
          <w:b/>
          <w:sz w:val="22"/>
          <w:lang w:eastAsia="ar-SA"/>
        </w:rPr>
      </w:pPr>
    </w:p>
    <w:p w:rsidR="00A61BF3" w:rsidRDefault="00132329" w:rsidP="00FE3110">
      <w:pPr>
        <w:spacing w:after="0" w:line="252" w:lineRule="auto"/>
        <w:ind w:firstLine="709"/>
        <w:jc w:val="both"/>
        <w:outlineLvl w:val="0"/>
        <w:rPr>
          <w:b/>
          <w:sz w:val="22"/>
        </w:rPr>
      </w:pPr>
      <w:r w:rsidRPr="00BE4FE4">
        <w:rPr>
          <w:b/>
          <w:sz w:val="22"/>
        </w:rPr>
        <w:t>1. Объект закупки:</w:t>
      </w:r>
    </w:p>
    <w:p w:rsidR="00FE3110" w:rsidRPr="00BE4FE4" w:rsidRDefault="00FE3110" w:rsidP="00FE3110">
      <w:pPr>
        <w:spacing w:after="0" w:line="252" w:lineRule="auto"/>
        <w:ind w:firstLine="709"/>
        <w:jc w:val="both"/>
        <w:outlineLvl w:val="0"/>
        <w:rPr>
          <w:rFonts w:eastAsia="Times New Roman"/>
          <w:b/>
          <w:sz w:val="22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3"/>
        <w:gridCol w:w="1860"/>
        <w:gridCol w:w="5466"/>
        <w:gridCol w:w="1014"/>
        <w:gridCol w:w="1239"/>
      </w:tblGrid>
      <w:tr w:rsidR="00E32269" w:rsidRPr="00BE4FE4" w:rsidTr="00266C2C">
        <w:trPr>
          <w:trHeight w:val="369"/>
          <w:jc w:val="center"/>
        </w:trPr>
        <w:tc>
          <w:tcPr>
            <w:tcW w:w="628" w:type="dxa"/>
            <w:vAlign w:val="center"/>
          </w:tcPr>
          <w:p w:rsidR="00E32269" w:rsidRPr="00BE4FE4" w:rsidRDefault="00E32269" w:rsidP="00BE4FE4">
            <w:pPr>
              <w:widowControl w:val="0"/>
              <w:spacing w:after="0" w:line="252" w:lineRule="auto"/>
              <w:jc w:val="center"/>
              <w:rPr>
                <w:rFonts w:eastAsia="Times New Roman"/>
                <w:b/>
                <w:bCs/>
                <w:lang w:eastAsia="zh-CN" w:bidi="ru-RU"/>
              </w:rPr>
            </w:pPr>
            <w:r w:rsidRPr="00BE4FE4">
              <w:rPr>
                <w:rFonts w:eastAsia="Times New Roman"/>
                <w:b/>
                <w:bCs/>
                <w:sz w:val="22"/>
                <w:lang w:eastAsia="zh-CN" w:bidi="ru-RU"/>
              </w:rPr>
              <w:t>№ п/п</w:t>
            </w:r>
          </w:p>
        </w:tc>
        <w:tc>
          <w:tcPr>
            <w:tcW w:w="1819" w:type="dxa"/>
            <w:vAlign w:val="center"/>
          </w:tcPr>
          <w:p w:rsidR="00E32269" w:rsidRPr="00BE4FE4" w:rsidRDefault="00E32269" w:rsidP="00BE4FE4">
            <w:pPr>
              <w:widowControl w:val="0"/>
              <w:spacing w:after="0" w:line="252" w:lineRule="auto"/>
              <w:jc w:val="center"/>
              <w:rPr>
                <w:rFonts w:eastAsia="Times New Roman"/>
                <w:b/>
                <w:bCs/>
                <w:lang w:eastAsia="zh-CN" w:bidi="ru-RU"/>
              </w:rPr>
            </w:pPr>
            <w:r w:rsidRPr="00BE4FE4">
              <w:rPr>
                <w:rFonts w:eastAsia="Times New Roman"/>
                <w:b/>
                <w:bCs/>
                <w:sz w:val="22"/>
                <w:lang w:eastAsia="zh-CN" w:bidi="ru-RU"/>
              </w:rPr>
              <w:t>Наименование</w:t>
            </w:r>
          </w:p>
        </w:tc>
        <w:tc>
          <w:tcPr>
            <w:tcW w:w="5345" w:type="dxa"/>
            <w:vAlign w:val="center"/>
          </w:tcPr>
          <w:p w:rsidR="00E32269" w:rsidRPr="00BE4FE4" w:rsidRDefault="00266C2C" w:rsidP="00BE4FE4">
            <w:pPr>
              <w:widowControl w:val="0"/>
              <w:spacing w:after="0" w:line="252" w:lineRule="auto"/>
              <w:jc w:val="center"/>
              <w:rPr>
                <w:rFonts w:eastAsia="Times New Roman"/>
                <w:b/>
                <w:bCs/>
                <w:lang w:eastAsia="zh-CN" w:bidi="ru-RU"/>
              </w:rPr>
            </w:pPr>
            <w:r w:rsidRPr="00761EA6">
              <w:rPr>
                <w:b/>
                <w:bCs/>
                <w:sz w:val="22"/>
              </w:rPr>
              <w:t>Требования к качеству закупаемой продукции</w:t>
            </w:r>
          </w:p>
        </w:tc>
        <w:tc>
          <w:tcPr>
            <w:tcW w:w="992" w:type="dxa"/>
            <w:vAlign w:val="center"/>
          </w:tcPr>
          <w:p w:rsidR="00E32269" w:rsidRPr="00BE4FE4" w:rsidRDefault="00E32269" w:rsidP="00BE4FE4">
            <w:pPr>
              <w:widowControl w:val="0"/>
              <w:spacing w:after="0" w:line="252" w:lineRule="auto"/>
              <w:jc w:val="center"/>
              <w:rPr>
                <w:rFonts w:eastAsia="Times New Roman"/>
                <w:b/>
                <w:bCs/>
                <w:lang w:eastAsia="zh-CN" w:bidi="ru-RU"/>
              </w:rPr>
            </w:pPr>
            <w:r w:rsidRPr="00BE4FE4">
              <w:rPr>
                <w:rFonts w:eastAsia="Times New Roman"/>
                <w:b/>
                <w:bCs/>
                <w:sz w:val="22"/>
                <w:lang w:eastAsia="zh-CN" w:bidi="ru-RU"/>
              </w:rPr>
              <w:t>Ед</w:t>
            </w:r>
            <w:r>
              <w:rPr>
                <w:rFonts w:eastAsia="Times New Roman"/>
                <w:b/>
                <w:bCs/>
                <w:sz w:val="22"/>
                <w:lang w:eastAsia="zh-CN" w:bidi="ru-RU"/>
              </w:rPr>
              <w:t>.</w:t>
            </w:r>
            <w:r w:rsidR="00F16A82">
              <w:rPr>
                <w:rFonts w:eastAsia="Times New Roman"/>
                <w:b/>
                <w:bCs/>
                <w:sz w:val="22"/>
                <w:lang w:eastAsia="zh-CN" w:bidi="ru-RU"/>
              </w:rPr>
              <w:t xml:space="preserve"> </w:t>
            </w:r>
            <w:r w:rsidRPr="00BE4FE4">
              <w:rPr>
                <w:rFonts w:eastAsia="Times New Roman"/>
                <w:b/>
                <w:bCs/>
                <w:sz w:val="22"/>
                <w:lang w:eastAsia="zh-CN" w:bidi="ru-RU"/>
              </w:rPr>
              <w:t>изм</w:t>
            </w:r>
            <w:r>
              <w:rPr>
                <w:rFonts w:eastAsia="Times New Roman"/>
                <w:b/>
                <w:bCs/>
                <w:sz w:val="22"/>
                <w:lang w:eastAsia="zh-CN" w:bidi="ru-RU"/>
              </w:rPr>
              <w:t>.</w:t>
            </w:r>
          </w:p>
        </w:tc>
        <w:tc>
          <w:tcPr>
            <w:tcW w:w="1212" w:type="dxa"/>
            <w:vAlign w:val="center"/>
          </w:tcPr>
          <w:p w:rsidR="00E32269" w:rsidRPr="00BE4FE4" w:rsidRDefault="00E32269" w:rsidP="00BE4FE4">
            <w:pPr>
              <w:widowControl w:val="0"/>
              <w:spacing w:after="0" w:line="252" w:lineRule="auto"/>
              <w:jc w:val="center"/>
              <w:rPr>
                <w:rFonts w:eastAsia="Times New Roman"/>
                <w:b/>
                <w:bCs/>
                <w:lang w:eastAsia="zh-CN" w:bidi="ru-RU"/>
              </w:rPr>
            </w:pPr>
            <w:r>
              <w:rPr>
                <w:rFonts w:eastAsia="Times New Roman"/>
                <w:b/>
                <w:bCs/>
                <w:sz w:val="22"/>
                <w:lang w:eastAsia="zh-CN" w:bidi="ru-RU"/>
              </w:rPr>
              <w:t>Кол-во</w:t>
            </w:r>
          </w:p>
        </w:tc>
      </w:tr>
      <w:tr w:rsidR="00E32269" w:rsidRPr="00BE4FE4" w:rsidTr="00266C2C">
        <w:trPr>
          <w:trHeight w:val="1277"/>
          <w:jc w:val="center"/>
        </w:trPr>
        <w:tc>
          <w:tcPr>
            <w:tcW w:w="628" w:type="dxa"/>
            <w:vAlign w:val="center"/>
          </w:tcPr>
          <w:p w:rsidR="00E32269" w:rsidRPr="00BE4FE4" w:rsidRDefault="00E32269" w:rsidP="00BE4FE4">
            <w:pPr>
              <w:widowControl w:val="0"/>
              <w:spacing w:after="0" w:line="252" w:lineRule="auto"/>
              <w:jc w:val="center"/>
              <w:rPr>
                <w:rFonts w:eastAsia="Times New Roman"/>
                <w:lang w:val="en-US" w:eastAsia="zh-CN" w:bidi="ru-RU"/>
              </w:rPr>
            </w:pPr>
            <w:r w:rsidRPr="00BE4FE4">
              <w:rPr>
                <w:rFonts w:eastAsia="Times New Roman"/>
                <w:sz w:val="22"/>
                <w:lang w:val="en-US" w:eastAsia="zh-CN" w:bidi="ru-RU"/>
              </w:rPr>
              <w:t>1</w:t>
            </w:r>
          </w:p>
        </w:tc>
        <w:tc>
          <w:tcPr>
            <w:tcW w:w="1819" w:type="dxa"/>
            <w:vAlign w:val="center"/>
          </w:tcPr>
          <w:p w:rsidR="00E32269" w:rsidRDefault="00E32269" w:rsidP="00BE4FE4">
            <w:pPr>
              <w:widowControl w:val="0"/>
              <w:spacing w:after="0" w:line="252" w:lineRule="auto"/>
              <w:jc w:val="center"/>
              <w:rPr>
                <w:rFonts w:eastAsia="Times New Roman"/>
                <w:bCs/>
                <w:iCs/>
                <w:color w:val="000000"/>
                <w:lang w:eastAsia="zh-CN" w:bidi="ru-RU"/>
              </w:rPr>
            </w:pPr>
            <w:r w:rsidRPr="00BE4FE4">
              <w:rPr>
                <w:rFonts w:eastAsia="Times New Roman"/>
                <w:bCs/>
                <w:iCs/>
                <w:color w:val="000000"/>
                <w:sz w:val="22"/>
                <w:lang w:eastAsia="zh-CN" w:bidi="ru-RU"/>
              </w:rPr>
              <w:t>Бензин автомобильный АИ-92</w:t>
            </w:r>
          </w:p>
          <w:p w:rsidR="00FE3110" w:rsidRDefault="00FE3110" w:rsidP="00BE4FE4">
            <w:pPr>
              <w:widowControl w:val="0"/>
              <w:spacing w:after="0" w:line="252" w:lineRule="auto"/>
              <w:jc w:val="center"/>
              <w:rPr>
                <w:rFonts w:eastAsia="Times New Roman"/>
                <w:bCs/>
                <w:iCs/>
                <w:color w:val="000000"/>
                <w:lang w:eastAsia="zh-CN" w:bidi="ru-RU"/>
              </w:rPr>
            </w:pPr>
          </w:p>
          <w:p w:rsidR="00FE3110" w:rsidRDefault="00FE3110" w:rsidP="00BE4FE4">
            <w:pPr>
              <w:widowControl w:val="0"/>
              <w:spacing w:after="0" w:line="252" w:lineRule="auto"/>
              <w:jc w:val="center"/>
              <w:rPr>
                <w:rFonts w:eastAsia="Times New Roman"/>
                <w:bCs/>
                <w:iCs/>
                <w:color w:val="000000"/>
                <w:lang w:eastAsia="zh-CN" w:bidi="ru-RU"/>
              </w:rPr>
            </w:pPr>
          </w:p>
          <w:p w:rsidR="00FE3110" w:rsidRPr="00BE4FE4" w:rsidRDefault="00FE3110" w:rsidP="00BE4FE4">
            <w:pPr>
              <w:widowControl w:val="0"/>
              <w:spacing w:after="0" w:line="252" w:lineRule="auto"/>
              <w:jc w:val="center"/>
              <w:rPr>
                <w:rFonts w:eastAsia="Times New Roman"/>
                <w:bCs/>
                <w:iCs/>
                <w:color w:val="000000"/>
                <w:lang w:eastAsia="zh-CN" w:bidi="ru-RU"/>
              </w:rPr>
            </w:pPr>
            <w:r w:rsidRPr="00761EA6">
              <w:rPr>
                <w:sz w:val="22"/>
              </w:rPr>
              <w:t>19.20.21.115</w:t>
            </w:r>
          </w:p>
        </w:tc>
        <w:tc>
          <w:tcPr>
            <w:tcW w:w="5345" w:type="dxa"/>
            <w:vAlign w:val="center"/>
          </w:tcPr>
          <w:p w:rsidR="00FE3110" w:rsidRDefault="00FE3110" w:rsidP="00BE4FE4">
            <w:pPr>
              <w:widowControl w:val="0"/>
              <w:spacing w:after="0" w:line="252" w:lineRule="auto"/>
              <w:rPr>
                <w:bCs/>
              </w:rPr>
            </w:pPr>
            <w:r w:rsidRPr="00FE3110">
              <w:rPr>
                <w:bCs/>
                <w:sz w:val="22"/>
              </w:rPr>
              <w:t>Соответствие качества поставляемого Товара ГОСТ 32513-2013 «Топливо моторное, бензин неэтилированный» и/или ГОСТ Р 54283-2010 «Топлива моторные. Единое обозначение автомобильных бензинов и дизельных топлив, находящихся в обращении на территории Российской Федерации (Издание с Поправкой)»;</w:t>
            </w:r>
          </w:p>
          <w:p w:rsidR="00FE3110" w:rsidRPr="00FE3110" w:rsidRDefault="00FE3110" w:rsidP="00FE3110">
            <w:pPr>
              <w:widowControl w:val="0"/>
              <w:spacing w:after="0" w:line="252" w:lineRule="auto"/>
              <w:rPr>
                <w:bCs/>
              </w:rPr>
            </w:pPr>
            <w:r w:rsidRPr="00FE3110">
              <w:rPr>
                <w:bCs/>
                <w:sz w:val="22"/>
              </w:rPr>
              <w:t>Экологический класс</w:t>
            </w:r>
            <w:r>
              <w:rPr>
                <w:bCs/>
                <w:sz w:val="22"/>
              </w:rPr>
              <w:t xml:space="preserve">: </w:t>
            </w:r>
            <w:r w:rsidRPr="00FE3110">
              <w:rPr>
                <w:bCs/>
                <w:sz w:val="22"/>
              </w:rPr>
              <w:t>не хуже К5;</w:t>
            </w:r>
          </w:p>
          <w:p w:rsidR="00FE3110" w:rsidRPr="00FE3110" w:rsidRDefault="00FE3110" w:rsidP="00FE3110">
            <w:pPr>
              <w:widowControl w:val="0"/>
              <w:spacing w:after="0" w:line="252" w:lineRule="auto"/>
              <w:rPr>
                <w:bCs/>
              </w:rPr>
            </w:pPr>
            <w:r w:rsidRPr="00FE3110">
              <w:rPr>
                <w:bCs/>
                <w:sz w:val="22"/>
              </w:rPr>
              <w:t>Октановое число:</w:t>
            </w:r>
          </w:p>
          <w:p w:rsidR="00FE3110" w:rsidRPr="00FE3110" w:rsidRDefault="00FE3110" w:rsidP="00FE3110">
            <w:pPr>
              <w:widowControl w:val="0"/>
              <w:spacing w:after="0" w:line="252" w:lineRule="auto"/>
              <w:rPr>
                <w:bCs/>
              </w:rPr>
            </w:pPr>
            <w:r w:rsidRPr="00FE3110">
              <w:rPr>
                <w:bCs/>
                <w:sz w:val="22"/>
              </w:rPr>
              <w:t>- по исследовательскому методу: не менее 92,0</w:t>
            </w:r>
          </w:p>
          <w:p w:rsidR="00FE3110" w:rsidRPr="00FE3110" w:rsidRDefault="00FE3110" w:rsidP="00FE3110">
            <w:pPr>
              <w:widowControl w:val="0"/>
              <w:spacing w:after="0" w:line="252" w:lineRule="auto"/>
              <w:rPr>
                <w:bCs/>
              </w:rPr>
            </w:pPr>
            <w:r w:rsidRPr="00FE3110">
              <w:rPr>
                <w:bCs/>
                <w:sz w:val="22"/>
              </w:rPr>
              <w:t>- по моторному методу: не менее 83,0</w:t>
            </w:r>
          </w:p>
          <w:p w:rsidR="00FE3110" w:rsidRPr="00FE3110" w:rsidRDefault="00FE3110" w:rsidP="00FE3110">
            <w:pPr>
              <w:widowControl w:val="0"/>
              <w:spacing w:after="0" w:line="252" w:lineRule="auto"/>
              <w:rPr>
                <w:bCs/>
              </w:rPr>
            </w:pPr>
            <w:r w:rsidRPr="00FE3110">
              <w:rPr>
                <w:bCs/>
                <w:sz w:val="22"/>
              </w:rPr>
              <w:t>Массовая доля серы: не более 10 мг/кг;</w:t>
            </w:r>
          </w:p>
          <w:p w:rsidR="00E32269" w:rsidRPr="00BE4FE4" w:rsidRDefault="00FE3110" w:rsidP="00FE3110">
            <w:pPr>
              <w:widowControl w:val="0"/>
              <w:spacing w:after="0" w:line="252" w:lineRule="auto"/>
              <w:rPr>
                <w:rFonts w:eastAsia="Times New Roman"/>
                <w:lang w:eastAsia="zh-CN" w:bidi="ru-RU"/>
              </w:rPr>
            </w:pPr>
            <w:r w:rsidRPr="00FE3110">
              <w:rPr>
                <w:bCs/>
                <w:sz w:val="22"/>
              </w:rPr>
              <w:t>Отсутствие механических примесей.</w:t>
            </w:r>
          </w:p>
        </w:tc>
        <w:tc>
          <w:tcPr>
            <w:tcW w:w="992" w:type="dxa"/>
            <w:vAlign w:val="center"/>
          </w:tcPr>
          <w:p w:rsidR="00E32269" w:rsidRPr="005656A6" w:rsidRDefault="00E32269" w:rsidP="00BE4FE4">
            <w:pPr>
              <w:widowControl w:val="0"/>
              <w:spacing w:after="0" w:line="252" w:lineRule="auto"/>
              <w:jc w:val="center"/>
              <w:rPr>
                <w:rFonts w:eastAsia="Times New Roman"/>
                <w:lang w:eastAsia="zh-CN" w:bidi="ru-RU"/>
              </w:rPr>
            </w:pPr>
            <w:r w:rsidRPr="005656A6">
              <w:rPr>
                <w:rFonts w:eastAsia="Times New Roman"/>
                <w:sz w:val="22"/>
                <w:lang w:eastAsia="zh-CN" w:bidi="ru-RU"/>
              </w:rPr>
              <w:t>литр</w:t>
            </w:r>
          </w:p>
        </w:tc>
        <w:tc>
          <w:tcPr>
            <w:tcW w:w="1212" w:type="dxa"/>
            <w:vAlign w:val="center"/>
          </w:tcPr>
          <w:p w:rsidR="00E32269" w:rsidRPr="005656A6" w:rsidRDefault="00F67A30" w:rsidP="00E32269">
            <w:pPr>
              <w:widowControl w:val="0"/>
              <w:spacing w:after="0" w:line="252" w:lineRule="auto"/>
              <w:jc w:val="center"/>
              <w:rPr>
                <w:rFonts w:eastAsia="Times New Roman"/>
                <w:lang w:eastAsia="zh-CN" w:bidi="ru-RU"/>
              </w:rPr>
            </w:pPr>
            <w:r w:rsidRPr="005656A6">
              <w:rPr>
                <w:rFonts w:eastAsia="Times New Roman"/>
                <w:sz w:val="22"/>
                <w:lang w:eastAsia="zh-CN" w:bidi="ru-RU"/>
              </w:rPr>
              <w:t>1 000</w:t>
            </w:r>
          </w:p>
        </w:tc>
      </w:tr>
      <w:tr w:rsidR="00F67A30" w:rsidRPr="00BE4FE4" w:rsidTr="00266C2C">
        <w:trPr>
          <w:trHeight w:val="1277"/>
          <w:jc w:val="center"/>
        </w:trPr>
        <w:tc>
          <w:tcPr>
            <w:tcW w:w="628" w:type="dxa"/>
            <w:vAlign w:val="center"/>
          </w:tcPr>
          <w:p w:rsidR="00F67A30" w:rsidRPr="00F67A30" w:rsidRDefault="00F67A30" w:rsidP="00BE4FE4">
            <w:pPr>
              <w:widowControl w:val="0"/>
              <w:spacing w:after="0" w:line="252" w:lineRule="auto"/>
              <w:jc w:val="center"/>
              <w:rPr>
                <w:rFonts w:eastAsia="Times New Roman"/>
                <w:lang w:eastAsia="zh-CN" w:bidi="ru-RU"/>
              </w:rPr>
            </w:pPr>
            <w:r>
              <w:rPr>
                <w:rFonts w:eastAsia="Times New Roman"/>
                <w:sz w:val="22"/>
                <w:lang w:eastAsia="zh-CN" w:bidi="ru-RU"/>
              </w:rPr>
              <w:t>2</w:t>
            </w:r>
          </w:p>
        </w:tc>
        <w:tc>
          <w:tcPr>
            <w:tcW w:w="1819" w:type="dxa"/>
            <w:vAlign w:val="center"/>
          </w:tcPr>
          <w:p w:rsidR="00F67A30" w:rsidRPr="006C7BAC" w:rsidRDefault="00F67A30" w:rsidP="00F67A30">
            <w:pPr>
              <w:widowControl w:val="0"/>
              <w:spacing w:after="0" w:line="252" w:lineRule="auto"/>
              <w:jc w:val="center"/>
              <w:rPr>
                <w:rFonts w:eastAsia="Times New Roman"/>
                <w:bCs/>
                <w:iCs/>
                <w:lang w:eastAsia="zh-CN" w:bidi="ru-RU"/>
              </w:rPr>
            </w:pPr>
            <w:r w:rsidRPr="006C7BAC">
              <w:rPr>
                <w:rFonts w:eastAsia="Times New Roman"/>
                <w:bCs/>
                <w:iCs/>
                <w:sz w:val="22"/>
                <w:lang w:eastAsia="zh-CN" w:bidi="ru-RU"/>
              </w:rPr>
              <w:t>Бензин автомобильный АИ-95</w:t>
            </w:r>
          </w:p>
          <w:p w:rsidR="00F67A30" w:rsidRPr="006C7BAC" w:rsidRDefault="00F67A30" w:rsidP="00F67A30">
            <w:pPr>
              <w:widowControl w:val="0"/>
              <w:spacing w:after="0" w:line="252" w:lineRule="auto"/>
              <w:jc w:val="center"/>
              <w:rPr>
                <w:rFonts w:eastAsia="Times New Roman"/>
                <w:bCs/>
                <w:iCs/>
                <w:lang w:eastAsia="zh-CN" w:bidi="ru-RU"/>
              </w:rPr>
            </w:pPr>
          </w:p>
          <w:p w:rsidR="00F67A30" w:rsidRPr="006C7BAC" w:rsidRDefault="00F67A30" w:rsidP="00F67A30">
            <w:pPr>
              <w:widowControl w:val="0"/>
              <w:spacing w:after="0" w:line="252" w:lineRule="auto"/>
              <w:jc w:val="center"/>
              <w:rPr>
                <w:rFonts w:eastAsia="Times New Roman"/>
                <w:bCs/>
                <w:iCs/>
                <w:lang w:eastAsia="zh-CN" w:bidi="ru-RU"/>
              </w:rPr>
            </w:pPr>
          </w:p>
          <w:p w:rsidR="00F67A30" w:rsidRPr="00BE4FE4" w:rsidRDefault="00F67A30" w:rsidP="00F67A30">
            <w:pPr>
              <w:widowControl w:val="0"/>
              <w:spacing w:after="0" w:line="252" w:lineRule="auto"/>
              <w:jc w:val="center"/>
              <w:rPr>
                <w:rFonts w:eastAsia="Times New Roman"/>
                <w:bCs/>
                <w:iCs/>
                <w:color w:val="000000"/>
                <w:lang w:eastAsia="zh-CN" w:bidi="ru-RU"/>
              </w:rPr>
            </w:pPr>
            <w:r w:rsidRPr="006C7BAC">
              <w:rPr>
                <w:rFonts w:eastAsia="Times New Roman"/>
                <w:bCs/>
                <w:iCs/>
                <w:sz w:val="22"/>
                <w:lang w:eastAsia="zh-CN" w:bidi="ru-RU"/>
              </w:rPr>
              <w:t>19.20.21.125</w:t>
            </w:r>
          </w:p>
        </w:tc>
        <w:tc>
          <w:tcPr>
            <w:tcW w:w="5345" w:type="dxa"/>
            <w:vAlign w:val="center"/>
          </w:tcPr>
          <w:p w:rsidR="00F67A30" w:rsidRPr="006C7BAC" w:rsidRDefault="00F67A30" w:rsidP="00F67A30">
            <w:pPr>
              <w:widowControl w:val="0"/>
              <w:tabs>
                <w:tab w:val="left" w:pos="709"/>
              </w:tabs>
              <w:spacing w:after="0" w:line="252" w:lineRule="auto"/>
              <w:rPr>
                <w:rFonts w:eastAsia="Times New Roman"/>
                <w:lang w:eastAsia="zh-CN" w:bidi="ru-RU"/>
              </w:rPr>
            </w:pPr>
            <w:r w:rsidRPr="006C7BAC">
              <w:rPr>
                <w:rFonts w:eastAsia="Times New Roman"/>
                <w:sz w:val="22"/>
                <w:lang w:eastAsia="zh-CN" w:bidi="ru-RU"/>
              </w:rPr>
              <w:t>Соответствие качества поставляемого Товара ГОСТ 32513-2013 «Топливо моторное, бензин неэтилированный» и/или ГОСТ Р 54283-2010 «Топлива моторные. Единое обозначение автомобильных бензинов и дизельных топлив, находящихся в обращении на территории Российской Федерации (Издание с Поправкой)»;</w:t>
            </w:r>
          </w:p>
          <w:p w:rsidR="00F67A30" w:rsidRPr="006C7BAC" w:rsidRDefault="00F67A30" w:rsidP="00F67A30">
            <w:pPr>
              <w:widowControl w:val="0"/>
              <w:tabs>
                <w:tab w:val="left" w:pos="709"/>
              </w:tabs>
              <w:spacing w:after="0" w:line="252" w:lineRule="auto"/>
              <w:rPr>
                <w:rFonts w:eastAsia="Times New Roman"/>
                <w:lang w:eastAsia="zh-CN" w:bidi="ru-RU"/>
              </w:rPr>
            </w:pPr>
            <w:r w:rsidRPr="006C7BAC">
              <w:rPr>
                <w:rFonts w:eastAsia="Times New Roman"/>
                <w:sz w:val="22"/>
                <w:lang w:eastAsia="zh-CN" w:bidi="ru-RU"/>
              </w:rPr>
              <w:t>- Экологический класс – не хуже К5;</w:t>
            </w:r>
          </w:p>
          <w:p w:rsidR="00F67A30" w:rsidRPr="006C7BAC" w:rsidRDefault="00F67A30" w:rsidP="00F67A30">
            <w:pPr>
              <w:widowControl w:val="0"/>
              <w:tabs>
                <w:tab w:val="left" w:pos="709"/>
              </w:tabs>
              <w:spacing w:after="0" w:line="252" w:lineRule="auto"/>
              <w:rPr>
                <w:rFonts w:eastAsia="Times New Roman"/>
                <w:lang w:eastAsia="zh-CN" w:bidi="ru-RU"/>
              </w:rPr>
            </w:pPr>
            <w:r w:rsidRPr="006C7BAC">
              <w:rPr>
                <w:rFonts w:eastAsia="Times New Roman"/>
                <w:sz w:val="22"/>
                <w:lang w:eastAsia="zh-CN" w:bidi="ru-RU"/>
              </w:rPr>
              <w:t>Октановое число:</w:t>
            </w:r>
          </w:p>
          <w:p w:rsidR="00F67A30" w:rsidRPr="006C7BAC" w:rsidRDefault="00F67A30" w:rsidP="00F67A30">
            <w:pPr>
              <w:widowControl w:val="0"/>
              <w:tabs>
                <w:tab w:val="left" w:pos="709"/>
              </w:tabs>
              <w:spacing w:after="0" w:line="252" w:lineRule="auto"/>
              <w:rPr>
                <w:rFonts w:eastAsia="Times New Roman"/>
                <w:lang w:eastAsia="zh-CN" w:bidi="ru-RU"/>
              </w:rPr>
            </w:pPr>
            <w:r w:rsidRPr="006C7BAC">
              <w:rPr>
                <w:rFonts w:eastAsia="Times New Roman"/>
                <w:sz w:val="22"/>
                <w:lang w:eastAsia="zh-CN" w:bidi="ru-RU"/>
              </w:rPr>
              <w:t>- по исследовательскому методу: не менее 95,0</w:t>
            </w:r>
          </w:p>
          <w:p w:rsidR="00F67A30" w:rsidRPr="006C7BAC" w:rsidRDefault="00F67A30" w:rsidP="00F67A30">
            <w:pPr>
              <w:widowControl w:val="0"/>
              <w:tabs>
                <w:tab w:val="left" w:pos="709"/>
              </w:tabs>
              <w:spacing w:after="0" w:line="252" w:lineRule="auto"/>
              <w:rPr>
                <w:rFonts w:eastAsia="Times New Roman"/>
                <w:lang w:eastAsia="zh-CN" w:bidi="ru-RU"/>
              </w:rPr>
            </w:pPr>
            <w:r w:rsidRPr="006C7BAC">
              <w:rPr>
                <w:rFonts w:eastAsia="Times New Roman"/>
                <w:sz w:val="22"/>
                <w:lang w:eastAsia="zh-CN" w:bidi="ru-RU"/>
              </w:rPr>
              <w:t>- по моторному методу: не менее 85,0</w:t>
            </w:r>
          </w:p>
          <w:p w:rsidR="00F67A30" w:rsidRPr="006C7BAC" w:rsidRDefault="00F67A30" w:rsidP="00F67A30">
            <w:pPr>
              <w:widowControl w:val="0"/>
              <w:tabs>
                <w:tab w:val="left" w:pos="709"/>
              </w:tabs>
              <w:spacing w:after="0" w:line="252" w:lineRule="auto"/>
              <w:rPr>
                <w:rFonts w:eastAsia="Times New Roman"/>
                <w:lang w:eastAsia="zh-CN" w:bidi="ru-RU"/>
              </w:rPr>
            </w:pPr>
            <w:r w:rsidRPr="006C7BAC">
              <w:rPr>
                <w:rFonts w:eastAsia="Times New Roman"/>
                <w:sz w:val="22"/>
                <w:lang w:eastAsia="zh-CN" w:bidi="ru-RU"/>
              </w:rPr>
              <w:t xml:space="preserve">- Массовая доля серы: не более 10 мг/кг;   </w:t>
            </w:r>
          </w:p>
          <w:p w:rsidR="00F67A30" w:rsidRPr="00FE3110" w:rsidRDefault="00F67A30" w:rsidP="00F67A30">
            <w:pPr>
              <w:widowControl w:val="0"/>
              <w:spacing w:after="0" w:line="252" w:lineRule="auto"/>
              <w:rPr>
                <w:bCs/>
              </w:rPr>
            </w:pPr>
            <w:r w:rsidRPr="006C7BAC">
              <w:rPr>
                <w:rFonts w:eastAsia="Times New Roman"/>
                <w:sz w:val="22"/>
                <w:lang w:eastAsia="zh-CN" w:bidi="ru-RU"/>
              </w:rPr>
              <w:t>- Отсутствие механических примесей.</w:t>
            </w:r>
          </w:p>
        </w:tc>
        <w:tc>
          <w:tcPr>
            <w:tcW w:w="992" w:type="dxa"/>
            <w:vAlign w:val="center"/>
          </w:tcPr>
          <w:p w:rsidR="00F67A30" w:rsidRPr="005656A6" w:rsidRDefault="00F67A30" w:rsidP="00BE4FE4">
            <w:pPr>
              <w:widowControl w:val="0"/>
              <w:spacing w:after="0" w:line="252" w:lineRule="auto"/>
              <w:jc w:val="center"/>
              <w:rPr>
                <w:rFonts w:eastAsia="Times New Roman"/>
                <w:lang w:eastAsia="zh-CN" w:bidi="ru-RU"/>
              </w:rPr>
            </w:pPr>
            <w:r w:rsidRPr="005656A6">
              <w:rPr>
                <w:rFonts w:eastAsia="Times New Roman"/>
                <w:sz w:val="22"/>
                <w:lang w:eastAsia="zh-CN" w:bidi="ru-RU"/>
              </w:rPr>
              <w:t>литр</w:t>
            </w:r>
          </w:p>
        </w:tc>
        <w:tc>
          <w:tcPr>
            <w:tcW w:w="1212" w:type="dxa"/>
            <w:vAlign w:val="center"/>
          </w:tcPr>
          <w:p w:rsidR="00F67A30" w:rsidRPr="005656A6" w:rsidRDefault="00E10E6D" w:rsidP="00E32269">
            <w:pPr>
              <w:widowControl w:val="0"/>
              <w:spacing w:after="0" w:line="252" w:lineRule="auto"/>
              <w:jc w:val="center"/>
              <w:rPr>
                <w:rFonts w:eastAsia="Times New Roman"/>
                <w:lang w:eastAsia="zh-CN" w:bidi="ru-RU"/>
              </w:rPr>
            </w:pPr>
            <w:r>
              <w:rPr>
                <w:rFonts w:eastAsia="Times New Roman"/>
                <w:sz w:val="22"/>
                <w:lang w:eastAsia="zh-CN" w:bidi="ru-RU"/>
              </w:rPr>
              <w:t>3</w:t>
            </w:r>
            <w:r w:rsidR="00F67A30" w:rsidRPr="005656A6">
              <w:rPr>
                <w:rFonts w:eastAsia="Times New Roman"/>
                <w:sz w:val="22"/>
                <w:lang w:eastAsia="zh-CN" w:bidi="ru-RU"/>
              </w:rPr>
              <w:t xml:space="preserve"> 000</w:t>
            </w:r>
          </w:p>
        </w:tc>
      </w:tr>
      <w:tr w:rsidR="00870D51" w:rsidRPr="00BE4FE4" w:rsidTr="00266C2C">
        <w:trPr>
          <w:trHeight w:val="1277"/>
          <w:jc w:val="center"/>
        </w:trPr>
        <w:tc>
          <w:tcPr>
            <w:tcW w:w="628" w:type="dxa"/>
            <w:vAlign w:val="center"/>
          </w:tcPr>
          <w:p w:rsidR="00870D51" w:rsidRPr="00870D51" w:rsidRDefault="00F67A30" w:rsidP="00BE4FE4">
            <w:pPr>
              <w:widowControl w:val="0"/>
              <w:spacing w:after="0" w:line="252" w:lineRule="auto"/>
              <w:jc w:val="center"/>
              <w:rPr>
                <w:rFonts w:eastAsia="Times New Roman"/>
                <w:lang w:eastAsia="zh-CN" w:bidi="ru-RU"/>
              </w:rPr>
            </w:pPr>
            <w:r>
              <w:rPr>
                <w:rFonts w:eastAsia="Times New Roman"/>
                <w:sz w:val="22"/>
                <w:lang w:eastAsia="zh-CN" w:bidi="ru-RU"/>
              </w:rPr>
              <w:t>3</w:t>
            </w:r>
          </w:p>
        </w:tc>
        <w:tc>
          <w:tcPr>
            <w:tcW w:w="1819" w:type="dxa"/>
            <w:vAlign w:val="center"/>
          </w:tcPr>
          <w:p w:rsidR="00F67A30" w:rsidRPr="00BE428F" w:rsidRDefault="00F67A30" w:rsidP="00F67A30">
            <w:pPr>
              <w:widowControl w:val="0"/>
              <w:spacing w:after="0" w:line="252" w:lineRule="auto"/>
              <w:jc w:val="center"/>
              <w:rPr>
                <w:rFonts w:eastAsia="Times New Roman"/>
                <w:bCs/>
                <w:iCs/>
                <w:color w:val="000000"/>
                <w:lang w:eastAsia="zh-CN" w:bidi="ru-RU"/>
              </w:rPr>
            </w:pPr>
            <w:r w:rsidRPr="00BE428F">
              <w:rPr>
                <w:rFonts w:eastAsia="Times New Roman"/>
                <w:bCs/>
                <w:iCs/>
                <w:color w:val="000000"/>
                <w:sz w:val="22"/>
                <w:lang w:eastAsia="zh-CN" w:bidi="ru-RU"/>
              </w:rPr>
              <w:t>Дизельное топливо</w:t>
            </w:r>
          </w:p>
          <w:p w:rsidR="00F67A30" w:rsidRPr="00BE428F" w:rsidRDefault="00F67A30" w:rsidP="00F67A30">
            <w:pPr>
              <w:widowControl w:val="0"/>
              <w:spacing w:after="0" w:line="252" w:lineRule="auto"/>
              <w:jc w:val="center"/>
              <w:rPr>
                <w:rFonts w:eastAsia="Times New Roman"/>
                <w:bCs/>
                <w:iCs/>
                <w:color w:val="000000"/>
                <w:lang w:eastAsia="zh-CN" w:bidi="ru-RU"/>
              </w:rPr>
            </w:pPr>
          </w:p>
          <w:p w:rsidR="00F67A30" w:rsidRPr="00BE428F" w:rsidRDefault="00F67A30" w:rsidP="00F67A30">
            <w:pPr>
              <w:widowControl w:val="0"/>
              <w:spacing w:after="0" w:line="252" w:lineRule="auto"/>
              <w:jc w:val="center"/>
              <w:rPr>
                <w:rFonts w:eastAsia="Times New Roman"/>
                <w:bCs/>
                <w:iCs/>
                <w:color w:val="000000"/>
                <w:lang w:eastAsia="zh-CN" w:bidi="ru-RU"/>
              </w:rPr>
            </w:pPr>
          </w:p>
          <w:p w:rsidR="0047496B" w:rsidRPr="0047496B" w:rsidRDefault="0047496B" w:rsidP="00F67A30">
            <w:pPr>
              <w:widowControl w:val="0"/>
              <w:spacing w:after="0" w:line="252" w:lineRule="auto"/>
              <w:jc w:val="center"/>
              <w:rPr>
                <w:rFonts w:eastAsia="Times New Roman"/>
                <w:bCs/>
                <w:iCs/>
                <w:color w:val="000000"/>
                <w:lang w:eastAsia="zh-CN" w:bidi="ru-RU"/>
              </w:rPr>
            </w:pPr>
            <w:r>
              <w:rPr>
                <w:rFonts w:eastAsia="Times New Roman"/>
                <w:bCs/>
                <w:iCs/>
                <w:color w:val="000000"/>
                <w:sz w:val="22"/>
                <w:lang w:val="en-US" w:eastAsia="zh-CN" w:bidi="ru-RU"/>
              </w:rPr>
              <w:t>19</w:t>
            </w:r>
            <w:r>
              <w:rPr>
                <w:rFonts w:eastAsia="Times New Roman"/>
                <w:bCs/>
                <w:iCs/>
                <w:color w:val="000000"/>
                <w:sz w:val="22"/>
                <w:lang w:eastAsia="zh-CN" w:bidi="ru-RU"/>
              </w:rPr>
              <w:t>.20.21.310</w:t>
            </w:r>
          </w:p>
        </w:tc>
        <w:tc>
          <w:tcPr>
            <w:tcW w:w="5345" w:type="dxa"/>
            <w:vAlign w:val="center"/>
          </w:tcPr>
          <w:p w:rsidR="00F67A30" w:rsidRPr="00F67A30" w:rsidRDefault="00F67A30" w:rsidP="00F67A30">
            <w:pPr>
              <w:widowControl w:val="0"/>
              <w:spacing w:after="0" w:line="252" w:lineRule="auto"/>
              <w:rPr>
                <w:bCs/>
              </w:rPr>
            </w:pPr>
            <w:r w:rsidRPr="00F67A30">
              <w:rPr>
                <w:bCs/>
                <w:sz w:val="22"/>
              </w:rPr>
              <w:t>Соответствие качества поставляемого Товара ГОСТ 32511-2013 «Топливо дизельное ЕВРО. Технические условия (с Поправкой, с Изменением №1)»</w:t>
            </w:r>
          </w:p>
          <w:p w:rsidR="00F67A30" w:rsidRPr="00F67A30" w:rsidRDefault="00F67A30" w:rsidP="00F67A30">
            <w:pPr>
              <w:widowControl w:val="0"/>
              <w:spacing w:after="0" w:line="252" w:lineRule="auto"/>
              <w:rPr>
                <w:bCs/>
              </w:rPr>
            </w:pPr>
            <w:r w:rsidRPr="00F67A30">
              <w:rPr>
                <w:bCs/>
                <w:sz w:val="22"/>
              </w:rPr>
              <w:t>Экологический класс – не хуже К5</w:t>
            </w:r>
          </w:p>
          <w:p w:rsidR="00870D51" w:rsidRPr="0047496B" w:rsidRDefault="00F67A30" w:rsidP="00EE4A88">
            <w:pPr>
              <w:widowControl w:val="0"/>
              <w:spacing w:after="0" w:line="252" w:lineRule="auto"/>
              <w:rPr>
                <w:bCs/>
                <w:lang w:val="en-US"/>
              </w:rPr>
            </w:pPr>
            <w:r w:rsidRPr="00F67A30">
              <w:rPr>
                <w:bCs/>
                <w:sz w:val="22"/>
              </w:rPr>
              <w:t xml:space="preserve">Сезонность: </w:t>
            </w:r>
            <w:proofErr w:type="gramStart"/>
            <w:r w:rsidR="00E10E6D">
              <w:rPr>
                <w:bCs/>
                <w:sz w:val="22"/>
              </w:rPr>
              <w:t>летнее</w:t>
            </w:r>
            <w:proofErr w:type="gramEnd"/>
          </w:p>
        </w:tc>
        <w:tc>
          <w:tcPr>
            <w:tcW w:w="992" w:type="dxa"/>
            <w:vAlign w:val="center"/>
          </w:tcPr>
          <w:p w:rsidR="00870D51" w:rsidRPr="005656A6" w:rsidRDefault="00870D51" w:rsidP="00BE4FE4">
            <w:pPr>
              <w:widowControl w:val="0"/>
              <w:spacing w:after="0" w:line="252" w:lineRule="auto"/>
              <w:jc w:val="center"/>
              <w:rPr>
                <w:rFonts w:eastAsia="Times New Roman"/>
                <w:lang w:eastAsia="zh-CN" w:bidi="ru-RU"/>
              </w:rPr>
            </w:pPr>
            <w:r w:rsidRPr="005656A6">
              <w:rPr>
                <w:rFonts w:eastAsia="Times New Roman"/>
                <w:sz w:val="22"/>
                <w:lang w:eastAsia="zh-CN" w:bidi="ru-RU"/>
              </w:rPr>
              <w:t>литр</w:t>
            </w:r>
          </w:p>
        </w:tc>
        <w:tc>
          <w:tcPr>
            <w:tcW w:w="1212" w:type="dxa"/>
            <w:vAlign w:val="center"/>
          </w:tcPr>
          <w:p w:rsidR="00870D51" w:rsidRPr="005656A6" w:rsidRDefault="00E10E6D" w:rsidP="00E32269">
            <w:pPr>
              <w:widowControl w:val="0"/>
              <w:spacing w:after="0" w:line="252" w:lineRule="auto"/>
              <w:jc w:val="center"/>
              <w:rPr>
                <w:rFonts w:eastAsia="Times New Roman"/>
                <w:lang w:eastAsia="zh-CN" w:bidi="ru-RU"/>
              </w:rPr>
            </w:pPr>
            <w:r>
              <w:rPr>
                <w:rFonts w:eastAsia="Times New Roman"/>
                <w:sz w:val="22"/>
                <w:lang w:eastAsia="zh-CN" w:bidi="ru-RU"/>
              </w:rPr>
              <w:t>35</w:t>
            </w:r>
            <w:r w:rsidR="00F67A30" w:rsidRPr="005656A6">
              <w:rPr>
                <w:rFonts w:eastAsia="Times New Roman"/>
                <w:sz w:val="22"/>
                <w:lang w:eastAsia="zh-CN" w:bidi="ru-RU"/>
              </w:rPr>
              <w:t xml:space="preserve"> 000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 w:rsidR="00266C2C" w:rsidRDefault="00266C2C" w:rsidP="00266C2C">
      <w:pPr>
        <w:spacing w:after="0" w:line="252" w:lineRule="auto"/>
        <w:jc w:val="both"/>
        <w:rPr>
          <w:b/>
          <w:sz w:val="22"/>
          <w:highlight w:val="yellow"/>
        </w:rPr>
      </w:pPr>
    </w:p>
    <w:p w:rsidR="00266C2C" w:rsidRPr="00761EA6" w:rsidRDefault="00266C2C" w:rsidP="00266C2C">
      <w:pPr>
        <w:spacing w:after="0"/>
        <w:ind w:firstLine="709"/>
        <w:jc w:val="both"/>
        <w:rPr>
          <w:b/>
          <w:bCs/>
          <w:sz w:val="22"/>
        </w:rPr>
      </w:pPr>
      <w:r w:rsidRPr="00761EA6">
        <w:rPr>
          <w:b/>
          <w:bCs/>
          <w:sz w:val="22"/>
        </w:rPr>
        <w:t>2. Требования к качественным характеристикам товаров:</w:t>
      </w:r>
    </w:p>
    <w:p w:rsidR="00266C2C" w:rsidRPr="00761EA6" w:rsidRDefault="00266C2C" w:rsidP="00266C2C">
      <w:pPr>
        <w:spacing w:after="0"/>
        <w:ind w:firstLine="709"/>
        <w:jc w:val="both"/>
        <w:rPr>
          <w:sz w:val="22"/>
        </w:rPr>
      </w:pPr>
      <w:r w:rsidRPr="00761EA6">
        <w:rPr>
          <w:sz w:val="22"/>
        </w:rPr>
        <w:t>Поставляемый Товар должен соответствовать требованиям, установленным решением Комиссии Таможенного союза от 18.10.2011 № 826 «О принятии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мазуту».</w:t>
      </w:r>
    </w:p>
    <w:p w:rsidR="00266C2C" w:rsidRPr="00761EA6" w:rsidRDefault="00266C2C" w:rsidP="00266C2C">
      <w:pPr>
        <w:spacing w:after="0"/>
        <w:ind w:firstLine="709"/>
        <w:jc w:val="both"/>
        <w:rPr>
          <w:bCs/>
          <w:iCs/>
          <w:sz w:val="22"/>
        </w:rPr>
      </w:pPr>
      <w:r w:rsidRPr="00761EA6">
        <w:rPr>
          <w:bCs/>
          <w:iCs/>
          <w:sz w:val="22"/>
        </w:rPr>
        <w:t xml:space="preserve">Поставляемая продукция по своему качеству должна соответствовать установленным стандартам качества на данный вид продукции, Товар должен соответствовать действующим нормативным документам, подтверждающим безопасность товара. </w:t>
      </w:r>
    </w:p>
    <w:p w:rsidR="00266C2C" w:rsidRPr="00761EA6" w:rsidRDefault="00266C2C" w:rsidP="00266C2C">
      <w:pPr>
        <w:spacing w:after="0"/>
        <w:ind w:firstLine="709"/>
        <w:jc w:val="both"/>
        <w:rPr>
          <w:bCs/>
          <w:sz w:val="22"/>
        </w:rPr>
      </w:pPr>
      <w:r w:rsidRPr="00761EA6">
        <w:rPr>
          <w:bCs/>
          <w:sz w:val="22"/>
        </w:rPr>
        <w:t>Качество товара должно подтверждаться паспортом (сертификатом) качества. Паспорт (сертификат) качества должен быть подлинным или копией, заверенной подлинной печатью поставщика, печать должна быть хорошо различима и читаема.</w:t>
      </w:r>
    </w:p>
    <w:p w:rsidR="00266C2C" w:rsidRPr="00761EA6" w:rsidRDefault="00266C2C" w:rsidP="00266C2C">
      <w:pPr>
        <w:spacing w:after="0"/>
        <w:ind w:firstLine="709"/>
        <w:jc w:val="both"/>
        <w:rPr>
          <w:bCs/>
          <w:sz w:val="22"/>
        </w:rPr>
      </w:pPr>
      <w:r w:rsidRPr="00761EA6">
        <w:rPr>
          <w:bCs/>
          <w:sz w:val="22"/>
        </w:rPr>
        <w:lastRenderedPageBreak/>
        <w:t xml:space="preserve">При обнаружении каких-либо расхождений, стороны составляют двухсторонний акт, в котором отражают все расхождения и в течение 3 дней устраняют выявленные несоответствия. </w:t>
      </w:r>
    </w:p>
    <w:p w:rsidR="00266C2C" w:rsidRPr="00761EA6" w:rsidRDefault="00266C2C" w:rsidP="00266C2C">
      <w:pPr>
        <w:spacing w:after="0"/>
        <w:ind w:firstLine="709"/>
        <w:jc w:val="both"/>
        <w:rPr>
          <w:bCs/>
          <w:sz w:val="22"/>
        </w:rPr>
      </w:pPr>
      <w:r w:rsidRPr="00761EA6">
        <w:rPr>
          <w:bCs/>
          <w:sz w:val="22"/>
        </w:rPr>
        <w:t>В случае поставки некачественного топлива, повлекшего нарушение работоспособности транспорта, подтвержденное независимой экспертизой, Поставщик возмещает Заказчику все расходы по восстановлению транспорта.</w:t>
      </w:r>
    </w:p>
    <w:p w:rsidR="00266C2C" w:rsidRDefault="00266C2C" w:rsidP="00266C2C">
      <w:pPr>
        <w:spacing w:after="0"/>
        <w:ind w:firstLine="709"/>
        <w:jc w:val="both"/>
        <w:rPr>
          <w:bCs/>
          <w:sz w:val="22"/>
        </w:rPr>
      </w:pPr>
      <w:r w:rsidRPr="00761EA6">
        <w:rPr>
          <w:b/>
          <w:bCs/>
          <w:sz w:val="22"/>
        </w:rPr>
        <w:t>3. Условия поставки</w:t>
      </w:r>
      <w:r>
        <w:rPr>
          <w:b/>
          <w:sz w:val="22"/>
        </w:rPr>
        <w:t>:</w:t>
      </w:r>
    </w:p>
    <w:p w:rsidR="00266C2C" w:rsidRPr="00761EA6" w:rsidRDefault="00266C2C" w:rsidP="00266C2C">
      <w:pPr>
        <w:spacing w:after="0"/>
        <w:ind w:firstLine="709"/>
        <w:jc w:val="both"/>
        <w:rPr>
          <w:bCs/>
          <w:sz w:val="22"/>
        </w:rPr>
      </w:pPr>
      <w:r w:rsidRPr="00761EA6">
        <w:rPr>
          <w:bCs/>
          <w:sz w:val="22"/>
        </w:rPr>
        <w:t>Поставка горюче-смазочных материалов (ГСМ) с использованием пластиковых карт путем безналичных расчетов на АЗС, включенных в систему обслуживания по электронно-пластиковым (топливным) картам.</w:t>
      </w:r>
      <w:r>
        <w:rPr>
          <w:bCs/>
          <w:sz w:val="22"/>
        </w:rPr>
        <w:t xml:space="preserve"> </w:t>
      </w:r>
      <w:r w:rsidRPr="00761EA6">
        <w:rPr>
          <w:bCs/>
          <w:sz w:val="22"/>
        </w:rPr>
        <w:t>Топливная карта должна представлять собой номерную пластиковую карту с встроенной микросхемой, предназначенной для приобретения ГСМ на АЗС Поставщика, в пределах количества денежных средств на карте с учетом установленных лимитов, с обеспечением возможности срочной блокировки утерянной карты.</w:t>
      </w:r>
    </w:p>
    <w:p w:rsidR="00266C2C" w:rsidRDefault="00266C2C" w:rsidP="001C580D">
      <w:pPr>
        <w:spacing w:after="0"/>
        <w:ind w:firstLine="709"/>
        <w:jc w:val="both"/>
        <w:rPr>
          <w:sz w:val="22"/>
        </w:rPr>
      </w:pPr>
      <w:r w:rsidRPr="00761EA6">
        <w:rPr>
          <w:sz w:val="22"/>
        </w:rPr>
        <w:t>Поставка топлива осуществляется ежедневно и круглосуточно.</w:t>
      </w:r>
    </w:p>
    <w:p w:rsidR="00266C2C" w:rsidRPr="005656A6" w:rsidRDefault="00266C2C" w:rsidP="001C580D">
      <w:pPr>
        <w:spacing w:after="0"/>
        <w:ind w:firstLine="709"/>
        <w:jc w:val="both"/>
        <w:rPr>
          <w:color w:val="000000"/>
          <w:spacing w:val="4"/>
          <w:sz w:val="22"/>
        </w:rPr>
      </w:pPr>
      <w:r w:rsidRPr="005656A6">
        <w:rPr>
          <w:b/>
          <w:bCs/>
          <w:sz w:val="22"/>
        </w:rPr>
        <w:t xml:space="preserve">4. </w:t>
      </w:r>
      <w:r w:rsidRPr="005656A6">
        <w:rPr>
          <w:b/>
          <w:bCs/>
          <w:color w:val="000000"/>
          <w:spacing w:val="4"/>
          <w:sz w:val="22"/>
        </w:rPr>
        <w:t xml:space="preserve">Срок поставки: </w:t>
      </w:r>
      <w:r w:rsidRPr="005656A6">
        <w:rPr>
          <w:spacing w:val="4"/>
          <w:sz w:val="22"/>
        </w:rPr>
        <w:t xml:space="preserve">с </w:t>
      </w:r>
      <w:r w:rsidR="00EE4A88">
        <w:rPr>
          <w:spacing w:val="4"/>
          <w:sz w:val="22"/>
        </w:rPr>
        <w:t>01.07</w:t>
      </w:r>
      <w:r w:rsidR="005656A6" w:rsidRPr="005656A6">
        <w:rPr>
          <w:spacing w:val="4"/>
          <w:sz w:val="22"/>
        </w:rPr>
        <w:t>.2025</w:t>
      </w:r>
      <w:r w:rsidR="0073288C" w:rsidRPr="005656A6">
        <w:rPr>
          <w:spacing w:val="4"/>
          <w:sz w:val="22"/>
        </w:rPr>
        <w:t xml:space="preserve"> </w:t>
      </w:r>
      <w:r w:rsidRPr="005656A6">
        <w:rPr>
          <w:spacing w:val="4"/>
          <w:sz w:val="22"/>
        </w:rPr>
        <w:t>по 3</w:t>
      </w:r>
      <w:r w:rsidR="00EE4A88">
        <w:rPr>
          <w:spacing w:val="4"/>
          <w:sz w:val="22"/>
        </w:rPr>
        <w:t>0.09</w:t>
      </w:r>
      <w:r w:rsidRPr="005656A6">
        <w:rPr>
          <w:spacing w:val="4"/>
          <w:sz w:val="22"/>
        </w:rPr>
        <w:t>.2025 года,</w:t>
      </w:r>
      <w:r w:rsidRPr="005656A6">
        <w:rPr>
          <w:color w:val="000000"/>
          <w:spacing w:val="4"/>
          <w:sz w:val="22"/>
        </w:rPr>
        <w:t xml:space="preserve"> включительно.</w:t>
      </w:r>
    </w:p>
    <w:p w:rsidR="006C7BAC" w:rsidRPr="005656A6" w:rsidRDefault="00266C2C" w:rsidP="00F16A82">
      <w:pPr>
        <w:spacing w:after="0"/>
        <w:ind w:firstLine="709"/>
        <w:jc w:val="both"/>
        <w:rPr>
          <w:color w:val="000000"/>
          <w:spacing w:val="4"/>
          <w:sz w:val="22"/>
        </w:rPr>
      </w:pPr>
      <w:r w:rsidRPr="00CF515C">
        <w:rPr>
          <w:b/>
          <w:bCs/>
          <w:sz w:val="22"/>
          <w:highlight w:val="yellow"/>
        </w:rPr>
        <w:t>5. Место поставки:</w:t>
      </w:r>
      <w:r w:rsidRPr="00CF515C">
        <w:rPr>
          <w:sz w:val="22"/>
          <w:highlight w:val="yellow"/>
        </w:rPr>
        <w:t xml:space="preserve"> </w:t>
      </w:r>
      <w:r w:rsidR="006C7BAC" w:rsidRPr="00CF515C">
        <w:rPr>
          <w:color w:val="000000"/>
          <w:spacing w:val="4"/>
          <w:sz w:val="22"/>
          <w:highlight w:val="yellow"/>
        </w:rPr>
        <w:t xml:space="preserve">поставка товара осуществляется через АЗС, АЗС </w:t>
      </w:r>
      <w:r w:rsidR="009A4F9B" w:rsidRPr="00CF515C">
        <w:rPr>
          <w:color w:val="000000"/>
          <w:spacing w:val="4"/>
          <w:sz w:val="22"/>
          <w:highlight w:val="yellow"/>
        </w:rPr>
        <w:t xml:space="preserve">(не менее 1 шт.) </w:t>
      </w:r>
      <w:r w:rsidR="006C7BAC" w:rsidRPr="00CF515C">
        <w:rPr>
          <w:color w:val="000000"/>
          <w:spacing w:val="4"/>
          <w:sz w:val="22"/>
          <w:highlight w:val="yellow"/>
        </w:rPr>
        <w:t xml:space="preserve">располагаются в </w:t>
      </w:r>
      <w:proofErr w:type="gramStart"/>
      <w:r w:rsidR="004F2B0E" w:rsidRPr="00CF515C">
        <w:rPr>
          <w:color w:val="000000"/>
          <w:spacing w:val="4"/>
          <w:sz w:val="22"/>
          <w:highlight w:val="yellow"/>
        </w:rPr>
        <w:t>г</w:t>
      </w:r>
      <w:proofErr w:type="gramEnd"/>
      <w:r w:rsidR="004F2B0E" w:rsidRPr="00CF515C">
        <w:rPr>
          <w:color w:val="000000"/>
          <w:spacing w:val="4"/>
          <w:sz w:val="22"/>
          <w:highlight w:val="yellow"/>
        </w:rPr>
        <w:t xml:space="preserve">. Пласт </w:t>
      </w:r>
      <w:r w:rsidR="006C7BAC" w:rsidRPr="00CF515C">
        <w:rPr>
          <w:color w:val="000000"/>
          <w:spacing w:val="4"/>
          <w:sz w:val="22"/>
          <w:highlight w:val="yellow"/>
        </w:rPr>
        <w:t xml:space="preserve">на расстоянии не более </w:t>
      </w:r>
      <w:r w:rsidR="005656A6" w:rsidRPr="00CF515C">
        <w:rPr>
          <w:color w:val="000000"/>
          <w:spacing w:val="4"/>
          <w:sz w:val="22"/>
          <w:highlight w:val="yellow"/>
        </w:rPr>
        <w:t>1,</w:t>
      </w:r>
      <w:r w:rsidR="006C7BAC" w:rsidRPr="00CF515C">
        <w:rPr>
          <w:color w:val="000000"/>
          <w:spacing w:val="4"/>
          <w:sz w:val="22"/>
          <w:highlight w:val="yellow"/>
        </w:rPr>
        <w:t xml:space="preserve">5 км от адреса нахождения Заказчика - </w:t>
      </w:r>
      <w:r w:rsidR="004F2B0E" w:rsidRPr="00CF515C">
        <w:rPr>
          <w:color w:val="000000"/>
          <w:spacing w:val="4"/>
          <w:sz w:val="22"/>
          <w:highlight w:val="yellow"/>
        </w:rPr>
        <w:t xml:space="preserve">457021, Челябинская область, </w:t>
      </w:r>
      <w:r w:rsidR="0047496B">
        <w:rPr>
          <w:color w:val="000000"/>
          <w:spacing w:val="4"/>
          <w:sz w:val="22"/>
          <w:highlight w:val="yellow"/>
        </w:rPr>
        <w:t xml:space="preserve">м.о. </w:t>
      </w:r>
      <w:proofErr w:type="spellStart"/>
      <w:r w:rsidR="0047496B">
        <w:rPr>
          <w:color w:val="000000"/>
          <w:spacing w:val="4"/>
          <w:sz w:val="22"/>
          <w:highlight w:val="yellow"/>
        </w:rPr>
        <w:t>Пластовский</w:t>
      </w:r>
      <w:proofErr w:type="spellEnd"/>
      <w:r w:rsidR="004F2B0E" w:rsidRPr="00CF515C">
        <w:rPr>
          <w:color w:val="000000"/>
          <w:spacing w:val="4"/>
          <w:sz w:val="22"/>
          <w:highlight w:val="yellow"/>
        </w:rPr>
        <w:t xml:space="preserve">, </w:t>
      </w:r>
      <w:bookmarkStart w:id="8" w:name="_Hlk184907678"/>
      <w:r w:rsidR="004F2B0E" w:rsidRPr="00CF515C">
        <w:rPr>
          <w:color w:val="000000"/>
          <w:spacing w:val="4"/>
          <w:sz w:val="22"/>
          <w:highlight w:val="yellow"/>
        </w:rPr>
        <w:t>г</w:t>
      </w:r>
      <w:r w:rsidR="0050046A" w:rsidRPr="00CF515C">
        <w:rPr>
          <w:color w:val="000000"/>
          <w:spacing w:val="4"/>
          <w:sz w:val="22"/>
          <w:highlight w:val="yellow"/>
        </w:rPr>
        <w:t>.</w:t>
      </w:r>
      <w:r w:rsidR="004F2B0E" w:rsidRPr="00CF515C">
        <w:rPr>
          <w:color w:val="000000"/>
          <w:spacing w:val="4"/>
          <w:sz w:val="22"/>
          <w:highlight w:val="yellow"/>
        </w:rPr>
        <w:t xml:space="preserve"> Пласт</w:t>
      </w:r>
      <w:bookmarkEnd w:id="8"/>
      <w:r w:rsidR="004F2B0E" w:rsidRPr="00CF515C">
        <w:rPr>
          <w:color w:val="000000"/>
          <w:spacing w:val="4"/>
          <w:sz w:val="22"/>
          <w:highlight w:val="yellow"/>
        </w:rPr>
        <w:t>, ул. Карла Маркса, д. 1</w:t>
      </w:r>
      <w:r w:rsidR="006C7BAC" w:rsidRPr="00CF515C">
        <w:rPr>
          <w:color w:val="000000"/>
          <w:spacing w:val="4"/>
          <w:sz w:val="22"/>
          <w:highlight w:val="yellow"/>
        </w:rPr>
        <w:t>.</w:t>
      </w:r>
    </w:p>
    <w:p w:rsidR="00F16A82" w:rsidRPr="005656A6" w:rsidRDefault="00266C2C" w:rsidP="00F16A82">
      <w:pPr>
        <w:spacing w:after="0"/>
        <w:ind w:firstLine="709"/>
        <w:jc w:val="both"/>
        <w:rPr>
          <w:color w:val="000000"/>
          <w:spacing w:val="4"/>
          <w:sz w:val="22"/>
        </w:rPr>
      </w:pPr>
      <w:r w:rsidRPr="005656A6">
        <w:rPr>
          <w:b/>
          <w:sz w:val="22"/>
        </w:rPr>
        <w:t>6. Оформление документов и оплата</w:t>
      </w:r>
      <w:r w:rsidRPr="005656A6">
        <w:rPr>
          <w:b/>
          <w:bCs/>
          <w:sz w:val="22"/>
        </w:rPr>
        <w:t>:</w:t>
      </w:r>
      <w:r w:rsidRPr="005656A6">
        <w:rPr>
          <w:sz w:val="22"/>
        </w:rPr>
        <w:t xml:space="preserve"> </w:t>
      </w:r>
      <w:r w:rsidRPr="005656A6">
        <w:rPr>
          <w:color w:val="000000"/>
          <w:spacing w:val="4"/>
          <w:sz w:val="22"/>
        </w:rPr>
        <w:t>Заправка ГСМ осуществляется в круглосуточном режиме, ежедневно на АЗС Поставщика с ежемесячной оплатой за фактически полученный объем ГСМ.</w:t>
      </w:r>
    </w:p>
    <w:sectPr w:rsidR="00F16A82" w:rsidRPr="005656A6" w:rsidSect="00BE4FE4">
      <w:pgSz w:w="11906" w:h="16838"/>
      <w:pgMar w:top="1134" w:right="709" w:bottom="1134" w:left="1191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88A" w:rsidRDefault="00BE588A">
      <w:pPr>
        <w:spacing w:after="0" w:line="240" w:lineRule="auto"/>
      </w:pPr>
      <w:r>
        <w:separator/>
      </w:r>
    </w:p>
  </w:endnote>
  <w:endnote w:type="continuationSeparator" w:id="0">
    <w:p w:rsidR="00BE588A" w:rsidRDefault="00BE5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88A" w:rsidRDefault="00BE588A">
      <w:pPr>
        <w:spacing w:after="0" w:line="240" w:lineRule="auto"/>
      </w:pPr>
      <w:r>
        <w:separator/>
      </w:r>
    </w:p>
  </w:footnote>
  <w:footnote w:type="continuationSeparator" w:id="0">
    <w:p w:rsidR="00BE588A" w:rsidRDefault="00BE5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2606"/>
    <w:multiLevelType w:val="hybridMultilevel"/>
    <w:tmpl w:val="F8C67EEA"/>
    <w:lvl w:ilvl="0" w:tplc="735618A4">
      <w:start w:val="1"/>
      <w:numFmt w:val="bullet"/>
      <w:lvlText w:val="−"/>
      <w:lvlJc w:val="left"/>
      <w:pPr>
        <w:tabs>
          <w:tab w:val="num" w:pos="1259"/>
        </w:tabs>
        <w:ind w:left="1259" w:hanging="360"/>
      </w:pPr>
      <w:rPr>
        <w:rFonts w:ascii="Tahoma" w:hAnsi="Tahoma" w:hint="default"/>
      </w:rPr>
    </w:lvl>
    <w:lvl w:ilvl="1" w:tplc="B732A3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88B1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F228F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4649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AABE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366A7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7A2D7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ECE3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C710BA"/>
    <w:multiLevelType w:val="multilevel"/>
    <w:tmpl w:val="8676C8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2">
    <w:nsid w:val="04211A51"/>
    <w:multiLevelType w:val="hybridMultilevel"/>
    <w:tmpl w:val="A6827C8E"/>
    <w:lvl w:ilvl="0" w:tplc="F3E41A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3E2B71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538957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FCAB1A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2365C7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F70AD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41E7FB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D6A068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FD8230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613534"/>
    <w:multiLevelType w:val="hybridMultilevel"/>
    <w:tmpl w:val="90E8765A"/>
    <w:lvl w:ilvl="0" w:tplc="E21A95F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8E7E1CD2">
      <w:start w:val="1"/>
      <w:numFmt w:val="lowerLetter"/>
      <w:lvlText w:val="%2."/>
      <w:lvlJc w:val="left"/>
      <w:pPr>
        <w:ind w:left="1440" w:hanging="360"/>
      </w:pPr>
    </w:lvl>
    <w:lvl w:ilvl="2" w:tplc="2B98C6A2">
      <w:start w:val="1"/>
      <w:numFmt w:val="lowerRoman"/>
      <w:lvlText w:val="%3."/>
      <w:lvlJc w:val="right"/>
      <w:pPr>
        <w:ind w:left="2160" w:hanging="180"/>
      </w:pPr>
    </w:lvl>
    <w:lvl w:ilvl="3" w:tplc="D78CC332">
      <w:start w:val="1"/>
      <w:numFmt w:val="decimal"/>
      <w:lvlText w:val="%4."/>
      <w:lvlJc w:val="left"/>
      <w:pPr>
        <w:ind w:left="2880" w:hanging="360"/>
      </w:pPr>
    </w:lvl>
    <w:lvl w:ilvl="4" w:tplc="DF50B920">
      <w:start w:val="1"/>
      <w:numFmt w:val="lowerLetter"/>
      <w:lvlText w:val="%5."/>
      <w:lvlJc w:val="left"/>
      <w:pPr>
        <w:ind w:left="3600" w:hanging="360"/>
      </w:pPr>
    </w:lvl>
    <w:lvl w:ilvl="5" w:tplc="A2D41DC6">
      <w:start w:val="1"/>
      <w:numFmt w:val="lowerRoman"/>
      <w:lvlText w:val="%6."/>
      <w:lvlJc w:val="right"/>
      <w:pPr>
        <w:ind w:left="4320" w:hanging="180"/>
      </w:pPr>
    </w:lvl>
    <w:lvl w:ilvl="6" w:tplc="AEA0D64A">
      <w:start w:val="1"/>
      <w:numFmt w:val="decimal"/>
      <w:lvlText w:val="%7."/>
      <w:lvlJc w:val="left"/>
      <w:pPr>
        <w:ind w:left="5040" w:hanging="360"/>
      </w:pPr>
    </w:lvl>
    <w:lvl w:ilvl="7" w:tplc="5A086A3C">
      <w:start w:val="1"/>
      <w:numFmt w:val="lowerLetter"/>
      <w:lvlText w:val="%8."/>
      <w:lvlJc w:val="left"/>
      <w:pPr>
        <w:ind w:left="5760" w:hanging="360"/>
      </w:pPr>
    </w:lvl>
    <w:lvl w:ilvl="8" w:tplc="12BE6F4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B1146"/>
    <w:multiLevelType w:val="hybridMultilevel"/>
    <w:tmpl w:val="CA6E6D26"/>
    <w:lvl w:ilvl="0" w:tplc="EA38F060">
      <w:start w:val="1"/>
      <w:numFmt w:val="decimal"/>
      <w:lvlText w:val="%1."/>
      <w:lvlJc w:val="left"/>
      <w:pPr>
        <w:ind w:left="720" w:hanging="360"/>
      </w:pPr>
    </w:lvl>
    <w:lvl w:ilvl="1" w:tplc="53AA36D2">
      <w:start w:val="1"/>
      <w:numFmt w:val="lowerLetter"/>
      <w:lvlText w:val="%2."/>
      <w:lvlJc w:val="left"/>
      <w:pPr>
        <w:ind w:left="1440" w:hanging="360"/>
      </w:pPr>
    </w:lvl>
    <w:lvl w:ilvl="2" w:tplc="79505E00">
      <w:start w:val="1"/>
      <w:numFmt w:val="lowerRoman"/>
      <w:lvlText w:val="%3."/>
      <w:lvlJc w:val="right"/>
      <w:pPr>
        <w:ind w:left="2160" w:hanging="180"/>
      </w:pPr>
    </w:lvl>
    <w:lvl w:ilvl="3" w:tplc="ACEEB972">
      <w:start w:val="1"/>
      <w:numFmt w:val="decimal"/>
      <w:lvlText w:val="%4."/>
      <w:lvlJc w:val="left"/>
      <w:pPr>
        <w:ind w:left="2880" w:hanging="360"/>
      </w:pPr>
    </w:lvl>
    <w:lvl w:ilvl="4" w:tplc="E078E5C4">
      <w:start w:val="1"/>
      <w:numFmt w:val="lowerLetter"/>
      <w:lvlText w:val="%5."/>
      <w:lvlJc w:val="left"/>
      <w:pPr>
        <w:ind w:left="3600" w:hanging="360"/>
      </w:pPr>
    </w:lvl>
    <w:lvl w:ilvl="5" w:tplc="469421CC">
      <w:start w:val="1"/>
      <w:numFmt w:val="lowerRoman"/>
      <w:lvlText w:val="%6."/>
      <w:lvlJc w:val="right"/>
      <w:pPr>
        <w:ind w:left="4320" w:hanging="180"/>
      </w:pPr>
    </w:lvl>
    <w:lvl w:ilvl="6" w:tplc="0DF0EB8E">
      <w:start w:val="1"/>
      <w:numFmt w:val="decimal"/>
      <w:lvlText w:val="%7."/>
      <w:lvlJc w:val="left"/>
      <w:pPr>
        <w:ind w:left="5040" w:hanging="360"/>
      </w:pPr>
    </w:lvl>
    <w:lvl w:ilvl="7" w:tplc="55D09488">
      <w:start w:val="1"/>
      <w:numFmt w:val="lowerLetter"/>
      <w:lvlText w:val="%8."/>
      <w:lvlJc w:val="left"/>
      <w:pPr>
        <w:ind w:left="5760" w:hanging="360"/>
      </w:pPr>
    </w:lvl>
    <w:lvl w:ilvl="8" w:tplc="AD3C5EF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4538D"/>
    <w:multiLevelType w:val="hybridMultilevel"/>
    <w:tmpl w:val="1CA0963A"/>
    <w:lvl w:ilvl="0" w:tplc="AB7E82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34D1AA">
      <w:start w:val="1"/>
      <w:numFmt w:val="lowerLetter"/>
      <w:lvlText w:val="%2."/>
      <w:lvlJc w:val="left"/>
      <w:pPr>
        <w:ind w:left="1440" w:hanging="360"/>
      </w:pPr>
    </w:lvl>
    <w:lvl w:ilvl="2" w:tplc="1562B500">
      <w:start w:val="1"/>
      <w:numFmt w:val="lowerRoman"/>
      <w:lvlText w:val="%3."/>
      <w:lvlJc w:val="right"/>
      <w:pPr>
        <w:ind w:left="2160" w:hanging="180"/>
      </w:pPr>
    </w:lvl>
    <w:lvl w:ilvl="3" w:tplc="6B7263DA">
      <w:start w:val="1"/>
      <w:numFmt w:val="decimal"/>
      <w:lvlText w:val="%4."/>
      <w:lvlJc w:val="left"/>
      <w:pPr>
        <w:ind w:left="2880" w:hanging="360"/>
      </w:pPr>
    </w:lvl>
    <w:lvl w:ilvl="4" w:tplc="F8F4558A">
      <w:start w:val="1"/>
      <w:numFmt w:val="lowerLetter"/>
      <w:lvlText w:val="%5."/>
      <w:lvlJc w:val="left"/>
      <w:pPr>
        <w:ind w:left="3600" w:hanging="360"/>
      </w:pPr>
    </w:lvl>
    <w:lvl w:ilvl="5" w:tplc="F77AAC58">
      <w:start w:val="1"/>
      <w:numFmt w:val="lowerRoman"/>
      <w:lvlText w:val="%6."/>
      <w:lvlJc w:val="right"/>
      <w:pPr>
        <w:ind w:left="4320" w:hanging="180"/>
      </w:pPr>
    </w:lvl>
    <w:lvl w:ilvl="6" w:tplc="3A6CB94A">
      <w:start w:val="1"/>
      <w:numFmt w:val="decimal"/>
      <w:lvlText w:val="%7."/>
      <w:lvlJc w:val="left"/>
      <w:pPr>
        <w:ind w:left="5040" w:hanging="360"/>
      </w:pPr>
    </w:lvl>
    <w:lvl w:ilvl="7" w:tplc="E9669BC0">
      <w:start w:val="1"/>
      <w:numFmt w:val="lowerLetter"/>
      <w:lvlText w:val="%8."/>
      <w:lvlJc w:val="left"/>
      <w:pPr>
        <w:ind w:left="5760" w:hanging="360"/>
      </w:pPr>
    </w:lvl>
    <w:lvl w:ilvl="8" w:tplc="A4CCA36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71EC6"/>
    <w:multiLevelType w:val="multilevel"/>
    <w:tmpl w:val="6996115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17361DB3"/>
    <w:multiLevelType w:val="hybridMultilevel"/>
    <w:tmpl w:val="1F60FA56"/>
    <w:lvl w:ilvl="0" w:tplc="6AA47E08">
      <w:start w:val="1"/>
      <w:numFmt w:val="decimal"/>
      <w:lvlText w:val="%1."/>
      <w:lvlJc w:val="left"/>
      <w:pPr>
        <w:ind w:left="1287" w:hanging="360"/>
      </w:pPr>
      <w:rPr>
        <w:b w:val="0"/>
        <w:color w:val="auto"/>
      </w:rPr>
    </w:lvl>
    <w:lvl w:ilvl="1" w:tplc="978C567A">
      <w:start w:val="1"/>
      <w:numFmt w:val="lowerLetter"/>
      <w:lvlText w:val="%2."/>
      <w:lvlJc w:val="left"/>
      <w:pPr>
        <w:ind w:left="2007" w:hanging="360"/>
      </w:pPr>
    </w:lvl>
    <w:lvl w:ilvl="2" w:tplc="F75ACD36">
      <w:start w:val="1"/>
      <w:numFmt w:val="lowerRoman"/>
      <w:lvlText w:val="%3."/>
      <w:lvlJc w:val="right"/>
      <w:pPr>
        <w:ind w:left="2727" w:hanging="180"/>
      </w:pPr>
    </w:lvl>
    <w:lvl w:ilvl="3" w:tplc="32CAE6C8">
      <w:start w:val="1"/>
      <w:numFmt w:val="decimal"/>
      <w:lvlText w:val="%4."/>
      <w:lvlJc w:val="left"/>
      <w:pPr>
        <w:ind w:left="3447" w:hanging="360"/>
      </w:pPr>
    </w:lvl>
    <w:lvl w:ilvl="4" w:tplc="18DE8310">
      <w:start w:val="1"/>
      <w:numFmt w:val="lowerLetter"/>
      <w:lvlText w:val="%5."/>
      <w:lvlJc w:val="left"/>
      <w:pPr>
        <w:ind w:left="4167" w:hanging="360"/>
      </w:pPr>
    </w:lvl>
    <w:lvl w:ilvl="5" w:tplc="71F2D0E4">
      <w:start w:val="1"/>
      <w:numFmt w:val="lowerRoman"/>
      <w:lvlText w:val="%6."/>
      <w:lvlJc w:val="right"/>
      <w:pPr>
        <w:ind w:left="4887" w:hanging="180"/>
      </w:pPr>
    </w:lvl>
    <w:lvl w:ilvl="6" w:tplc="507E840A">
      <w:start w:val="1"/>
      <w:numFmt w:val="decimal"/>
      <w:lvlText w:val="%7."/>
      <w:lvlJc w:val="left"/>
      <w:pPr>
        <w:ind w:left="5607" w:hanging="360"/>
      </w:pPr>
    </w:lvl>
    <w:lvl w:ilvl="7" w:tplc="D324BE0A">
      <w:start w:val="1"/>
      <w:numFmt w:val="lowerLetter"/>
      <w:lvlText w:val="%8."/>
      <w:lvlJc w:val="left"/>
      <w:pPr>
        <w:ind w:left="6327" w:hanging="360"/>
      </w:pPr>
    </w:lvl>
    <w:lvl w:ilvl="8" w:tplc="15FA9332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5D938EB"/>
    <w:multiLevelType w:val="hybridMultilevel"/>
    <w:tmpl w:val="9CC828E6"/>
    <w:lvl w:ilvl="0" w:tplc="49FE2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DDBE4F7A">
      <w:start w:val="1"/>
      <w:numFmt w:val="lowerLetter"/>
      <w:lvlText w:val="%2."/>
      <w:lvlJc w:val="left"/>
      <w:pPr>
        <w:ind w:left="1440" w:hanging="360"/>
      </w:pPr>
    </w:lvl>
    <w:lvl w:ilvl="2" w:tplc="7F147FB0">
      <w:start w:val="1"/>
      <w:numFmt w:val="lowerRoman"/>
      <w:lvlText w:val="%3."/>
      <w:lvlJc w:val="right"/>
      <w:pPr>
        <w:ind w:left="2160" w:hanging="180"/>
      </w:pPr>
    </w:lvl>
    <w:lvl w:ilvl="3" w:tplc="F91412EA">
      <w:start w:val="1"/>
      <w:numFmt w:val="decimal"/>
      <w:lvlText w:val="%4."/>
      <w:lvlJc w:val="left"/>
      <w:pPr>
        <w:ind w:left="2880" w:hanging="360"/>
      </w:pPr>
    </w:lvl>
    <w:lvl w:ilvl="4" w:tplc="F990A3CA">
      <w:start w:val="1"/>
      <w:numFmt w:val="lowerLetter"/>
      <w:lvlText w:val="%5."/>
      <w:lvlJc w:val="left"/>
      <w:pPr>
        <w:ind w:left="3600" w:hanging="360"/>
      </w:pPr>
    </w:lvl>
    <w:lvl w:ilvl="5" w:tplc="0ACA506E">
      <w:start w:val="1"/>
      <w:numFmt w:val="lowerRoman"/>
      <w:lvlText w:val="%6."/>
      <w:lvlJc w:val="right"/>
      <w:pPr>
        <w:ind w:left="4320" w:hanging="180"/>
      </w:pPr>
    </w:lvl>
    <w:lvl w:ilvl="6" w:tplc="11FA1184">
      <w:start w:val="1"/>
      <w:numFmt w:val="decimal"/>
      <w:lvlText w:val="%7."/>
      <w:lvlJc w:val="left"/>
      <w:pPr>
        <w:ind w:left="5040" w:hanging="360"/>
      </w:pPr>
    </w:lvl>
    <w:lvl w:ilvl="7" w:tplc="4A365E12">
      <w:start w:val="1"/>
      <w:numFmt w:val="lowerLetter"/>
      <w:lvlText w:val="%8."/>
      <w:lvlJc w:val="left"/>
      <w:pPr>
        <w:ind w:left="5760" w:hanging="360"/>
      </w:pPr>
    </w:lvl>
    <w:lvl w:ilvl="8" w:tplc="726E4EE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825D1"/>
    <w:multiLevelType w:val="hybridMultilevel"/>
    <w:tmpl w:val="E7902000"/>
    <w:lvl w:ilvl="0" w:tplc="161A4C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3E767FDE">
      <w:start w:val="1"/>
      <w:numFmt w:val="lowerLetter"/>
      <w:lvlText w:val="%2."/>
      <w:lvlJc w:val="left"/>
      <w:pPr>
        <w:ind w:left="1440" w:hanging="360"/>
      </w:pPr>
    </w:lvl>
    <w:lvl w:ilvl="2" w:tplc="EA0083AA">
      <w:start w:val="1"/>
      <w:numFmt w:val="lowerRoman"/>
      <w:lvlText w:val="%3."/>
      <w:lvlJc w:val="right"/>
      <w:pPr>
        <w:ind w:left="2160" w:hanging="180"/>
      </w:pPr>
    </w:lvl>
    <w:lvl w:ilvl="3" w:tplc="B5FE6072">
      <w:start w:val="1"/>
      <w:numFmt w:val="decimal"/>
      <w:lvlText w:val="%4."/>
      <w:lvlJc w:val="left"/>
      <w:pPr>
        <w:ind w:left="2880" w:hanging="360"/>
      </w:pPr>
    </w:lvl>
    <w:lvl w:ilvl="4" w:tplc="91388AC0">
      <w:start w:val="1"/>
      <w:numFmt w:val="lowerLetter"/>
      <w:lvlText w:val="%5."/>
      <w:lvlJc w:val="left"/>
      <w:pPr>
        <w:ind w:left="3600" w:hanging="360"/>
      </w:pPr>
    </w:lvl>
    <w:lvl w:ilvl="5" w:tplc="5E6CDE9E">
      <w:start w:val="1"/>
      <w:numFmt w:val="lowerRoman"/>
      <w:lvlText w:val="%6."/>
      <w:lvlJc w:val="right"/>
      <w:pPr>
        <w:ind w:left="4320" w:hanging="180"/>
      </w:pPr>
    </w:lvl>
    <w:lvl w:ilvl="6" w:tplc="CDA0FD3E">
      <w:start w:val="1"/>
      <w:numFmt w:val="decimal"/>
      <w:lvlText w:val="%7."/>
      <w:lvlJc w:val="left"/>
      <w:pPr>
        <w:ind w:left="5040" w:hanging="360"/>
      </w:pPr>
    </w:lvl>
    <w:lvl w:ilvl="7" w:tplc="CCE2B878">
      <w:start w:val="1"/>
      <w:numFmt w:val="lowerLetter"/>
      <w:lvlText w:val="%8."/>
      <w:lvlJc w:val="left"/>
      <w:pPr>
        <w:ind w:left="5760" w:hanging="360"/>
      </w:pPr>
    </w:lvl>
    <w:lvl w:ilvl="8" w:tplc="62109AC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D4A4F"/>
    <w:multiLevelType w:val="multilevel"/>
    <w:tmpl w:val="85B263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7D0689A"/>
    <w:multiLevelType w:val="multilevel"/>
    <w:tmpl w:val="2E6AE4A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1" w:hanging="4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FDA6045"/>
    <w:multiLevelType w:val="hybridMultilevel"/>
    <w:tmpl w:val="2396A15A"/>
    <w:lvl w:ilvl="0" w:tplc="986CF1C8">
      <w:start w:val="1"/>
      <w:numFmt w:val="decimal"/>
      <w:lvlText w:val="%1."/>
      <w:lvlJc w:val="left"/>
      <w:pPr>
        <w:ind w:left="1287" w:hanging="360"/>
      </w:pPr>
    </w:lvl>
    <w:lvl w:ilvl="1" w:tplc="29C26592">
      <w:start w:val="1"/>
      <w:numFmt w:val="lowerLetter"/>
      <w:lvlText w:val="%2."/>
      <w:lvlJc w:val="left"/>
      <w:pPr>
        <w:ind w:left="2007" w:hanging="360"/>
      </w:pPr>
    </w:lvl>
    <w:lvl w:ilvl="2" w:tplc="2EE69122">
      <w:start w:val="1"/>
      <w:numFmt w:val="lowerRoman"/>
      <w:lvlText w:val="%3."/>
      <w:lvlJc w:val="right"/>
      <w:pPr>
        <w:ind w:left="2727" w:hanging="180"/>
      </w:pPr>
    </w:lvl>
    <w:lvl w:ilvl="3" w:tplc="31086704">
      <w:start w:val="1"/>
      <w:numFmt w:val="decimal"/>
      <w:lvlText w:val="%4."/>
      <w:lvlJc w:val="left"/>
      <w:pPr>
        <w:ind w:left="3447" w:hanging="360"/>
      </w:pPr>
    </w:lvl>
    <w:lvl w:ilvl="4" w:tplc="61A43204">
      <w:start w:val="1"/>
      <w:numFmt w:val="lowerLetter"/>
      <w:lvlText w:val="%5."/>
      <w:lvlJc w:val="left"/>
      <w:pPr>
        <w:ind w:left="4167" w:hanging="360"/>
      </w:pPr>
    </w:lvl>
    <w:lvl w:ilvl="5" w:tplc="4E9621C0">
      <w:start w:val="1"/>
      <w:numFmt w:val="lowerRoman"/>
      <w:lvlText w:val="%6."/>
      <w:lvlJc w:val="right"/>
      <w:pPr>
        <w:ind w:left="4887" w:hanging="180"/>
      </w:pPr>
    </w:lvl>
    <w:lvl w:ilvl="6" w:tplc="2A403140">
      <w:start w:val="1"/>
      <w:numFmt w:val="decimal"/>
      <w:lvlText w:val="%7."/>
      <w:lvlJc w:val="left"/>
      <w:pPr>
        <w:ind w:left="5607" w:hanging="360"/>
      </w:pPr>
    </w:lvl>
    <w:lvl w:ilvl="7" w:tplc="C13C9584">
      <w:start w:val="1"/>
      <w:numFmt w:val="lowerLetter"/>
      <w:lvlText w:val="%8."/>
      <w:lvlJc w:val="left"/>
      <w:pPr>
        <w:ind w:left="6327" w:hanging="360"/>
      </w:pPr>
    </w:lvl>
    <w:lvl w:ilvl="8" w:tplc="521C82A0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69D451F"/>
    <w:multiLevelType w:val="hybridMultilevel"/>
    <w:tmpl w:val="D23840CA"/>
    <w:lvl w:ilvl="0" w:tplc="004EEA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A98B164">
      <w:start w:val="1"/>
      <w:numFmt w:val="lowerLetter"/>
      <w:lvlText w:val="%2."/>
      <w:lvlJc w:val="left"/>
      <w:pPr>
        <w:ind w:left="1440" w:hanging="360"/>
      </w:pPr>
    </w:lvl>
    <w:lvl w:ilvl="2" w:tplc="DF5C4D86">
      <w:start w:val="1"/>
      <w:numFmt w:val="lowerRoman"/>
      <w:lvlText w:val="%3."/>
      <w:lvlJc w:val="right"/>
      <w:pPr>
        <w:ind w:left="2160" w:hanging="180"/>
      </w:pPr>
    </w:lvl>
    <w:lvl w:ilvl="3" w:tplc="8178687A">
      <w:start w:val="1"/>
      <w:numFmt w:val="decimal"/>
      <w:lvlText w:val="%4."/>
      <w:lvlJc w:val="left"/>
      <w:pPr>
        <w:ind w:left="2880" w:hanging="360"/>
      </w:pPr>
    </w:lvl>
    <w:lvl w:ilvl="4" w:tplc="9D6CC5FA">
      <w:start w:val="1"/>
      <w:numFmt w:val="lowerLetter"/>
      <w:lvlText w:val="%5."/>
      <w:lvlJc w:val="left"/>
      <w:pPr>
        <w:ind w:left="3600" w:hanging="360"/>
      </w:pPr>
    </w:lvl>
    <w:lvl w:ilvl="5" w:tplc="C0E8F9BA">
      <w:start w:val="1"/>
      <w:numFmt w:val="lowerRoman"/>
      <w:lvlText w:val="%6."/>
      <w:lvlJc w:val="right"/>
      <w:pPr>
        <w:ind w:left="4320" w:hanging="180"/>
      </w:pPr>
    </w:lvl>
    <w:lvl w:ilvl="6" w:tplc="09486D20">
      <w:start w:val="1"/>
      <w:numFmt w:val="decimal"/>
      <w:lvlText w:val="%7."/>
      <w:lvlJc w:val="left"/>
      <w:pPr>
        <w:ind w:left="5040" w:hanging="360"/>
      </w:pPr>
    </w:lvl>
    <w:lvl w:ilvl="7" w:tplc="C0061754">
      <w:start w:val="1"/>
      <w:numFmt w:val="lowerLetter"/>
      <w:lvlText w:val="%8."/>
      <w:lvlJc w:val="left"/>
      <w:pPr>
        <w:ind w:left="5760" w:hanging="360"/>
      </w:pPr>
    </w:lvl>
    <w:lvl w:ilvl="8" w:tplc="61C2BDC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EA1A67"/>
    <w:multiLevelType w:val="multilevel"/>
    <w:tmpl w:val="3CEC79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2873DA6"/>
    <w:multiLevelType w:val="hybridMultilevel"/>
    <w:tmpl w:val="8F8A41C8"/>
    <w:lvl w:ilvl="0" w:tplc="29283760">
      <w:start w:val="1"/>
      <w:numFmt w:val="decimal"/>
      <w:lvlText w:val="%1."/>
      <w:lvlJc w:val="left"/>
      <w:pPr>
        <w:ind w:left="720" w:hanging="360"/>
      </w:pPr>
    </w:lvl>
    <w:lvl w:ilvl="1" w:tplc="AA96BE8A">
      <w:start w:val="1"/>
      <w:numFmt w:val="lowerLetter"/>
      <w:lvlText w:val="%2."/>
      <w:lvlJc w:val="left"/>
      <w:pPr>
        <w:ind w:left="1440" w:hanging="360"/>
      </w:pPr>
    </w:lvl>
    <w:lvl w:ilvl="2" w:tplc="4A0C0F32">
      <w:start w:val="1"/>
      <w:numFmt w:val="lowerRoman"/>
      <w:lvlText w:val="%3."/>
      <w:lvlJc w:val="right"/>
      <w:pPr>
        <w:ind w:left="2160" w:hanging="180"/>
      </w:pPr>
    </w:lvl>
    <w:lvl w:ilvl="3" w:tplc="344EE736">
      <w:start w:val="1"/>
      <w:numFmt w:val="decimal"/>
      <w:lvlText w:val="%4."/>
      <w:lvlJc w:val="left"/>
      <w:pPr>
        <w:ind w:left="2880" w:hanging="360"/>
      </w:pPr>
    </w:lvl>
    <w:lvl w:ilvl="4" w:tplc="91469C5E">
      <w:start w:val="1"/>
      <w:numFmt w:val="lowerLetter"/>
      <w:lvlText w:val="%5."/>
      <w:lvlJc w:val="left"/>
      <w:pPr>
        <w:ind w:left="3600" w:hanging="360"/>
      </w:pPr>
    </w:lvl>
    <w:lvl w:ilvl="5" w:tplc="30AC8EC2">
      <w:start w:val="1"/>
      <w:numFmt w:val="lowerRoman"/>
      <w:lvlText w:val="%6."/>
      <w:lvlJc w:val="right"/>
      <w:pPr>
        <w:ind w:left="4320" w:hanging="180"/>
      </w:pPr>
    </w:lvl>
    <w:lvl w:ilvl="6" w:tplc="1E52ACE0">
      <w:start w:val="1"/>
      <w:numFmt w:val="decimal"/>
      <w:lvlText w:val="%7."/>
      <w:lvlJc w:val="left"/>
      <w:pPr>
        <w:ind w:left="5040" w:hanging="360"/>
      </w:pPr>
    </w:lvl>
    <w:lvl w:ilvl="7" w:tplc="B62C69D6">
      <w:start w:val="1"/>
      <w:numFmt w:val="lowerLetter"/>
      <w:lvlText w:val="%8."/>
      <w:lvlJc w:val="left"/>
      <w:pPr>
        <w:ind w:left="5760" w:hanging="360"/>
      </w:pPr>
    </w:lvl>
    <w:lvl w:ilvl="8" w:tplc="BF10436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B2DA7"/>
    <w:multiLevelType w:val="hybridMultilevel"/>
    <w:tmpl w:val="55C8345C"/>
    <w:lvl w:ilvl="0" w:tplc="2BA6FE74">
      <w:start w:val="1"/>
      <w:numFmt w:val="decimal"/>
      <w:lvlText w:val="%1."/>
      <w:lvlJc w:val="left"/>
      <w:pPr>
        <w:ind w:left="1287" w:hanging="360"/>
      </w:pPr>
      <w:rPr>
        <w:b w:val="0"/>
        <w:color w:val="auto"/>
      </w:rPr>
    </w:lvl>
    <w:lvl w:ilvl="1" w:tplc="4DECDCF2">
      <w:start w:val="1"/>
      <w:numFmt w:val="lowerLetter"/>
      <w:lvlText w:val="%2."/>
      <w:lvlJc w:val="left"/>
      <w:pPr>
        <w:ind w:left="2007" w:hanging="360"/>
      </w:pPr>
    </w:lvl>
    <w:lvl w:ilvl="2" w:tplc="CC4AD8B0">
      <w:start w:val="1"/>
      <w:numFmt w:val="lowerRoman"/>
      <w:lvlText w:val="%3."/>
      <w:lvlJc w:val="right"/>
      <w:pPr>
        <w:ind w:left="2727" w:hanging="180"/>
      </w:pPr>
    </w:lvl>
    <w:lvl w:ilvl="3" w:tplc="6BB21FBC">
      <w:start w:val="1"/>
      <w:numFmt w:val="decimal"/>
      <w:lvlText w:val="%4."/>
      <w:lvlJc w:val="left"/>
      <w:pPr>
        <w:ind w:left="3447" w:hanging="360"/>
      </w:pPr>
    </w:lvl>
    <w:lvl w:ilvl="4" w:tplc="E9E0D042">
      <w:start w:val="1"/>
      <w:numFmt w:val="lowerLetter"/>
      <w:lvlText w:val="%5."/>
      <w:lvlJc w:val="left"/>
      <w:pPr>
        <w:ind w:left="4167" w:hanging="360"/>
      </w:pPr>
    </w:lvl>
    <w:lvl w:ilvl="5" w:tplc="01DCAF8E">
      <w:start w:val="1"/>
      <w:numFmt w:val="lowerRoman"/>
      <w:lvlText w:val="%6."/>
      <w:lvlJc w:val="right"/>
      <w:pPr>
        <w:ind w:left="4887" w:hanging="180"/>
      </w:pPr>
    </w:lvl>
    <w:lvl w:ilvl="6" w:tplc="712ADFF0">
      <w:start w:val="1"/>
      <w:numFmt w:val="decimal"/>
      <w:lvlText w:val="%7."/>
      <w:lvlJc w:val="left"/>
      <w:pPr>
        <w:ind w:left="5607" w:hanging="360"/>
      </w:pPr>
    </w:lvl>
    <w:lvl w:ilvl="7" w:tplc="7D7C8368">
      <w:start w:val="1"/>
      <w:numFmt w:val="lowerLetter"/>
      <w:lvlText w:val="%8."/>
      <w:lvlJc w:val="left"/>
      <w:pPr>
        <w:ind w:left="6327" w:hanging="360"/>
      </w:pPr>
    </w:lvl>
    <w:lvl w:ilvl="8" w:tplc="A7980F7A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FE23E18"/>
    <w:multiLevelType w:val="hybridMultilevel"/>
    <w:tmpl w:val="AD4CAF0C"/>
    <w:lvl w:ilvl="0" w:tplc="0FFCA5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662E8E72">
      <w:start w:val="1"/>
      <w:numFmt w:val="lowerLetter"/>
      <w:lvlText w:val="%2."/>
      <w:lvlJc w:val="left"/>
      <w:pPr>
        <w:ind w:left="1440" w:hanging="360"/>
      </w:pPr>
    </w:lvl>
    <w:lvl w:ilvl="2" w:tplc="478669C8">
      <w:start w:val="1"/>
      <w:numFmt w:val="lowerRoman"/>
      <w:lvlText w:val="%3."/>
      <w:lvlJc w:val="right"/>
      <w:pPr>
        <w:ind w:left="2160" w:hanging="180"/>
      </w:pPr>
    </w:lvl>
    <w:lvl w:ilvl="3" w:tplc="B5BEE3BA">
      <w:start w:val="1"/>
      <w:numFmt w:val="decimal"/>
      <w:lvlText w:val="%4."/>
      <w:lvlJc w:val="left"/>
      <w:pPr>
        <w:ind w:left="2880" w:hanging="360"/>
      </w:pPr>
    </w:lvl>
    <w:lvl w:ilvl="4" w:tplc="E90892E8">
      <w:start w:val="1"/>
      <w:numFmt w:val="lowerLetter"/>
      <w:lvlText w:val="%5."/>
      <w:lvlJc w:val="left"/>
      <w:pPr>
        <w:ind w:left="3600" w:hanging="360"/>
      </w:pPr>
    </w:lvl>
    <w:lvl w:ilvl="5" w:tplc="66B23D1C">
      <w:start w:val="1"/>
      <w:numFmt w:val="lowerRoman"/>
      <w:lvlText w:val="%6."/>
      <w:lvlJc w:val="right"/>
      <w:pPr>
        <w:ind w:left="4320" w:hanging="180"/>
      </w:pPr>
    </w:lvl>
    <w:lvl w:ilvl="6" w:tplc="DBB66272">
      <w:start w:val="1"/>
      <w:numFmt w:val="decimal"/>
      <w:lvlText w:val="%7."/>
      <w:lvlJc w:val="left"/>
      <w:pPr>
        <w:ind w:left="5040" w:hanging="360"/>
      </w:pPr>
    </w:lvl>
    <w:lvl w:ilvl="7" w:tplc="3B3A6EE0">
      <w:start w:val="1"/>
      <w:numFmt w:val="lowerLetter"/>
      <w:lvlText w:val="%8."/>
      <w:lvlJc w:val="left"/>
      <w:pPr>
        <w:ind w:left="5760" w:hanging="360"/>
      </w:pPr>
    </w:lvl>
    <w:lvl w:ilvl="8" w:tplc="F04C163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5074B1"/>
    <w:multiLevelType w:val="hybridMultilevel"/>
    <w:tmpl w:val="DAE041FC"/>
    <w:lvl w:ilvl="0" w:tplc="B8A8A56C">
      <w:start w:val="1"/>
      <w:numFmt w:val="decimal"/>
      <w:lvlText w:val="%1."/>
      <w:lvlJc w:val="left"/>
      <w:pPr>
        <w:ind w:left="1287" w:hanging="360"/>
      </w:pPr>
    </w:lvl>
    <w:lvl w:ilvl="1" w:tplc="A04C25B4">
      <w:start w:val="1"/>
      <w:numFmt w:val="lowerLetter"/>
      <w:lvlText w:val="%2."/>
      <w:lvlJc w:val="left"/>
      <w:pPr>
        <w:ind w:left="2007" w:hanging="360"/>
      </w:pPr>
    </w:lvl>
    <w:lvl w:ilvl="2" w:tplc="E8489056">
      <w:start w:val="1"/>
      <w:numFmt w:val="lowerRoman"/>
      <w:lvlText w:val="%3."/>
      <w:lvlJc w:val="right"/>
      <w:pPr>
        <w:ind w:left="2727" w:hanging="180"/>
      </w:pPr>
    </w:lvl>
    <w:lvl w:ilvl="3" w:tplc="CEA2C06C">
      <w:start w:val="1"/>
      <w:numFmt w:val="decimal"/>
      <w:lvlText w:val="%4."/>
      <w:lvlJc w:val="left"/>
      <w:pPr>
        <w:ind w:left="3447" w:hanging="360"/>
      </w:pPr>
    </w:lvl>
    <w:lvl w:ilvl="4" w:tplc="A1B04FF6">
      <w:start w:val="1"/>
      <w:numFmt w:val="lowerLetter"/>
      <w:lvlText w:val="%5."/>
      <w:lvlJc w:val="left"/>
      <w:pPr>
        <w:ind w:left="4167" w:hanging="360"/>
      </w:pPr>
    </w:lvl>
    <w:lvl w:ilvl="5" w:tplc="DF648B04">
      <w:start w:val="1"/>
      <w:numFmt w:val="lowerRoman"/>
      <w:lvlText w:val="%6."/>
      <w:lvlJc w:val="right"/>
      <w:pPr>
        <w:ind w:left="4887" w:hanging="180"/>
      </w:pPr>
    </w:lvl>
    <w:lvl w:ilvl="6" w:tplc="AF667470">
      <w:start w:val="1"/>
      <w:numFmt w:val="decimal"/>
      <w:lvlText w:val="%7."/>
      <w:lvlJc w:val="left"/>
      <w:pPr>
        <w:ind w:left="5607" w:hanging="360"/>
      </w:pPr>
    </w:lvl>
    <w:lvl w:ilvl="7" w:tplc="6CBE1590">
      <w:start w:val="1"/>
      <w:numFmt w:val="lowerLetter"/>
      <w:lvlText w:val="%8."/>
      <w:lvlJc w:val="left"/>
      <w:pPr>
        <w:ind w:left="6327" w:hanging="360"/>
      </w:pPr>
    </w:lvl>
    <w:lvl w:ilvl="8" w:tplc="75E2ED18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89B4AF2"/>
    <w:multiLevelType w:val="multilevel"/>
    <w:tmpl w:val="944824B0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51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6DDC4EFB"/>
    <w:multiLevelType w:val="hybridMultilevel"/>
    <w:tmpl w:val="7CAC6E88"/>
    <w:lvl w:ilvl="0" w:tplc="E6BC60FE">
      <w:start w:val="1"/>
      <w:numFmt w:val="decimal"/>
      <w:lvlText w:val="%1."/>
      <w:lvlJc w:val="left"/>
      <w:pPr>
        <w:ind w:left="1287" w:hanging="360"/>
      </w:pPr>
    </w:lvl>
    <w:lvl w:ilvl="1" w:tplc="7220B7A8">
      <w:start w:val="1"/>
      <w:numFmt w:val="lowerLetter"/>
      <w:lvlText w:val="%2."/>
      <w:lvlJc w:val="left"/>
      <w:pPr>
        <w:ind w:left="2007" w:hanging="360"/>
      </w:pPr>
    </w:lvl>
    <w:lvl w:ilvl="2" w:tplc="5D08535A">
      <w:start w:val="1"/>
      <w:numFmt w:val="lowerRoman"/>
      <w:lvlText w:val="%3."/>
      <w:lvlJc w:val="right"/>
      <w:pPr>
        <w:ind w:left="2727" w:hanging="180"/>
      </w:pPr>
    </w:lvl>
    <w:lvl w:ilvl="3" w:tplc="3B4ACEE8">
      <w:start w:val="1"/>
      <w:numFmt w:val="decimal"/>
      <w:lvlText w:val="%4."/>
      <w:lvlJc w:val="left"/>
      <w:pPr>
        <w:ind w:left="3447" w:hanging="360"/>
      </w:pPr>
    </w:lvl>
    <w:lvl w:ilvl="4" w:tplc="1C74F752">
      <w:start w:val="1"/>
      <w:numFmt w:val="lowerLetter"/>
      <w:lvlText w:val="%5."/>
      <w:lvlJc w:val="left"/>
      <w:pPr>
        <w:ind w:left="4167" w:hanging="360"/>
      </w:pPr>
    </w:lvl>
    <w:lvl w:ilvl="5" w:tplc="BD1A115C">
      <w:start w:val="1"/>
      <w:numFmt w:val="lowerRoman"/>
      <w:lvlText w:val="%6."/>
      <w:lvlJc w:val="right"/>
      <w:pPr>
        <w:ind w:left="4887" w:hanging="180"/>
      </w:pPr>
    </w:lvl>
    <w:lvl w:ilvl="6" w:tplc="63DA1BFA">
      <w:start w:val="1"/>
      <w:numFmt w:val="decimal"/>
      <w:lvlText w:val="%7."/>
      <w:lvlJc w:val="left"/>
      <w:pPr>
        <w:ind w:left="5607" w:hanging="360"/>
      </w:pPr>
    </w:lvl>
    <w:lvl w:ilvl="7" w:tplc="B2E22428">
      <w:start w:val="1"/>
      <w:numFmt w:val="lowerLetter"/>
      <w:lvlText w:val="%8."/>
      <w:lvlJc w:val="left"/>
      <w:pPr>
        <w:ind w:left="6327" w:hanging="360"/>
      </w:pPr>
    </w:lvl>
    <w:lvl w:ilvl="8" w:tplc="8754218A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3E7308F"/>
    <w:multiLevelType w:val="hybridMultilevel"/>
    <w:tmpl w:val="48EC08B4"/>
    <w:lvl w:ilvl="0" w:tplc="611E3F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1E475DE">
      <w:start w:val="1"/>
      <w:numFmt w:val="lowerLetter"/>
      <w:lvlText w:val="%2."/>
      <w:lvlJc w:val="left"/>
      <w:pPr>
        <w:ind w:left="1440" w:hanging="360"/>
      </w:pPr>
    </w:lvl>
    <w:lvl w:ilvl="2" w:tplc="2CDA0302">
      <w:start w:val="1"/>
      <w:numFmt w:val="lowerRoman"/>
      <w:lvlText w:val="%3."/>
      <w:lvlJc w:val="right"/>
      <w:pPr>
        <w:ind w:left="2160" w:hanging="180"/>
      </w:pPr>
    </w:lvl>
    <w:lvl w:ilvl="3" w:tplc="CA746E6E">
      <w:start w:val="1"/>
      <w:numFmt w:val="decimal"/>
      <w:lvlText w:val="%4."/>
      <w:lvlJc w:val="left"/>
      <w:pPr>
        <w:ind w:left="2880" w:hanging="360"/>
      </w:pPr>
    </w:lvl>
    <w:lvl w:ilvl="4" w:tplc="ED6E28A4">
      <w:start w:val="1"/>
      <w:numFmt w:val="lowerLetter"/>
      <w:lvlText w:val="%5."/>
      <w:lvlJc w:val="left"/>
      <w:pPr>
        <w:ind w:left="3600" w:hanging="360"/>
      </w:pPr>
    </w:lvl>
    <w:lvl w:ilvl="5" w:tplc="79983E86">
      <w:start w:val="1"/>
      <w:numFmt w:val="lowerRoman"/>
      <w:lvlText w:val="%6."/>
      <w:lvlJc w:val="right"/>
      <w:pPr>
        <w:ind w:left="4320" w:hanging="180"/>
      </w:pPr>
    </w:lvl>
    <w:lvl w:ilvl="6" w:tplc="FA16D688">
      <w:start w:val="1"/>
      <w:numFmt w:val="decimal"/>
      <w:lvlText w:val="%7."/>
      <w:lvlJc w:val="left"/>
      <w:pPr>
        <w:ind w:left="5040" w:hanging="360"/>
      </w:pPr>
    </w:lvl>
    <w:lvl w:ilvl="7" w:tplc="960CD272">
      <w:start w:val="1"/>
      <w:numFmt w:val="lowerLetter"/>
      <w:lvlText w:val="%8."/>
      <w:lvlJc w:val="left"/>
      <w:pPr>
        <w:ind w:left="5760" w:hanging="360"/>
      </w:pPr>
    </w:lvl>
    <w:lvl w:ilvl="8" w:tplc="FAE491DC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430826"/>
    <w:multiLevelType w:val="hybridMultilevel"/>
    <w:tmpl w:val="A1385E84"/>
    <w:lvl w:ilvl="0" w:tplc="891C8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D3E0C1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822690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28E991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5AEDBE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056307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4A6F08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CFADA6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564B8B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DBE37C1"/>
    <w:multiLevelType w:val="hybridMultilevel"/>
    <w:tmpl w:val="33C20106"/>
    <w:lvl w:ilvl="0" w:tplc="9E548578">
      <w:start w:val="1"/>
      <w:numFmt w:val="bullet"/>
      <w:lvlText w:val="−"/>
      <w:lvlJc w:val="left"/>
      <w:pPr>
        <w:tabs>
          <w:tab w:val="num" w:pos="1259"/>
        </w:tabs>
        <w:ind w:left="1259" w:hanging="360"/>
      </w:pPr>
      <w:rPr>
        <w:rFonts w:ascii="Tahoma" w:hAnsi="Tahoma" w:hint="default"/>
      </w:rPr>
    </w:lvl>
    <w:lvl w:ilvl="1" w:tplc="E8AA49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EA296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70A65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BC82D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A5238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69A6D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FE29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CCEE9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19"/>
    <w:lvlOverride w:ilvl="0">
      <w:startOverride w:val="4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8"/>
  </w:num>
  <w:num w:numId="9">
    <w:abstractNumId w:val="15"/>
  </w:num>
  <w:num w:numId="10">
    <w:abstractNumId w:val="10"/>
  </w:num>
  <w:num w:numId="11">
    <w:abstractNumId w:val="14"/>
  </w:num>
  <w:num w:numId="12">
    <w:abstractNumId w:val="1"/>
  </w:num>
  <w:num w:numId="13">
    <w:abstractNumId w:val="5"/>
  </w:num>
  <w:num w:numId="14">
    <w:abstractNumId w:val="21"/>
  </w:num>
  <w:num w:numId="15">
    <w:abstractNumId w:val="17"/>
  </w:num>
  <w:num w:numId="16">
    <w:abstractNumId w:val="2"/>
  </w:num>
  <w:num w:numId="17">
    <w:abstractNumId w:val="4"/>
  </w:num>
  <w:num w:numId="18">
    <w:abstractNumId w:val="16"/>
  </w:num>
  <w:num w:numId="19">
    <w:abstractNumId w:val="8"/>
  </w:num>
  <w:num w:numId="20">
    <w:abstractNumId w:val="20"/>
  </w:num>
  <w:num w:numId="21">
    <w:abstractNumId w:val="3"/>
  </w:num>
  <w:num w:numId="22">
    <w:abstractNumId w:val="13"/>
  </w:num>
  <w:num w:numId="23">
    <w:abstractNumId w:val="12"/>
  </w:num>
  <w:num w:numId="24">
    <w:abstractNumId w:val="9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BF3"/>
    <w:rsid w:val="00090FE6"/>
    <w:rsid w:val="000A2E71"/>
    <w:rsid w:val="00113075"/>
    <w:rsid w:val="00132329"/>
    <w:rsid w:val="00145134"/>
    <w:rsid w:val="001820D1"/>
    <w:rsid w:val="00193B2B"/>
    <w:rsid w:val="001A682A"/>
    <w:rsid w:val="001C580D"/>
    <w:rsid w:val="001E19AB"/>
    <w:rsid w:val="00266C2C"/>
    <w:rsid w:val="002C6842"/>
    <w:rsid w:val="00344F45"/>
    <w:rsid w:val="00375F45"/>
    <w:rsid w:val="003D2010"/>
    <w:rsid w:val="003D4BD5"/>
    <w:rsid w:val="004061B8"/>
    <w:rsid w:val="00433A2B"/>
    <w:rsid w:val="0047496B"/>
    <w:rsid w:val="004F2B0E"/>
    <w:rsid w:val="0050046A"/>
    <w:rsid w:val="005656A6"/>
    <w:rsid w:val="0069451A"/>
    <w:rsid w:val="00696206"/>
    <w:rsid w:val="006A7763"/>
    <w:rsid w:val="006C7BAC"/>
    <w:rsid w:val="006E32F1"/>
    <w:rsid w:val="006E66EE"/>
    <w:rsid w:val="00710571"/>
    <w:rsid w:val="0073288C"/>
    <w:rsid w:val="0079321B"/>
    <w:rsid w:val="00870D51"/>
    <w:rsid w:val="009236EF"/>
    <w:rsid w:val="00965DBA"/>
    <w:rsid w:val="009904F9"/>
    <w:rsid w:val="009A4F9B"/>
    <w:rsid w:val="009F18AA"/>
    <w:rsid w:val="00A61BF3"/>
    <w:rsid w:val="00AC65B9"/>
    <w:rsid w:val="00B32704"/>
    <w:rsid w:val="00BE4FE4"/>
    <w:rsid w:val="00BE588A"/>
    <w:rsid w:val="00C56115"/>
    <w:rsid w:val="00CF515C"/>
    <w:rsid w:val="00D279BB"/>
    <w:rsid w:val="00DC3C83"/>
    <w:rsid w:val="00E10E6D"/>
    <w:rsid w:val="00E32269"/>
    <w:rsid w:val="00E34687"/>
    <w:rsid w:val="00ED414D"/>
    <w:rsid w:val="00EE4A88"/>
    <w:rsid w:val="00EE4C0B"/>
    <w:rsid w:val="00F16A82"/>
    <w:rsid w:val="00F5336C"/>
    <w:rsid w:val="00F67A30"/>
    <w:rsid w:val="00FE3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4D"/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ED414D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link w:val="20"/>
    <w:uiPriority w:val="9"/>
    <w:qFormat/>
    <w:rsid w:val="00ED414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14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D414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D414D"/>
    <w:pPr>
      <w:keepNext/>
      <w:keepLines/>
      <w:spacing w:before="32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1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D414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D414D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D414D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ED414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D414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ED414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D414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D414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ED414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D414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D414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ED414D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D414D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ED414D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D414D"/>
    <w:pPr>
      <w:spacing w:before="200"/>
    </w:pPr>
    <w:rPr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D414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D414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D414D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ED414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ED414D"/>
    <w:rPr>
      <w:i/>
    </w:rPr>
  </w:style>
  <w:style w:type="character" w:customStyle="1" w:styleId="HeaderChar">
    <w:name w:val="Header Char"/>
    <w:basedOn w:val="a0"/>
    <w:uiPriority w:val="99"/>
    <w:rsid w:val="00ED414D"/>
  </w:style>
  <w:style w:type="character" w:customStyle="1" w:styleId="FooterChar">
    <w:name w:val="Footer Char"/>
    <w:basedOn w:val="a0"/>
    <w:uiPriority w:val="99"/>
    <w:rsid w:val="00ED414D"/>
  </w:style>
  <w:style w:type="paragraph" w:styleId="a9">
    <w:name w:val="caption"/>
    <w:basedOn w:val="a"/>
    <w:next w:val="a"/>
    <w:uiPriority w:val="35"/>
    <w:semiHidden/>
    <w:unhideWhenUsed/>
    <w:qFormat/>
    <w:rsid w:val="00ED414D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ED414D"/>
  </w:style>
  <w:style w:type="table" w:customStyle="1" w:styleId="TableGridLight">
    <w:name w:val="Table Grid Light"/>
    <w:basedOn w:val="a1"/>
    <w:uiPriority w:val="59"/>
    <w:rsid w:val="00ED414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D414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D41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D41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D41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D41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D41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D41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D41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D41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D41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D41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D41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D41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D41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D41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D414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D4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ED414D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ED414D"/>
    <w:rPr>
      <w:sz w:val="18"/>
    </w:rPr>
  </w:style>
  <w:style w:type="character" w:styleId="ac">
    <w:name w:val="footnote reference"/>
    <w:basedOn w:val="a0"/>
    <w:uiPriority w:val="99"/>
    <w:unhideWhenUsed/>
    <w:rsid w:val="00ED414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D414D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ED414D"/>
    <w:rPr>
      <w:sz w:val="20"/>
    </w:rPr>
  </w:style>
  <w:style w:type="character" w:styleId="af">
    <w:name w:val="endnote reference"/>
    <w:basedOn w:val="a0"/>
    <w:uiPriority w:val="99"/>
    <w:semiHidden/>
    <w:unhideWhenUsed/>
    <w:rsid w:val="00ED414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ED414D"/>
    <w:pPr>
      <w:spacing w:after="57"/>
    </w:pPr>
  </w:style>
  <w:style w:type="paragraph" w:styleId="23">
    <w:name w:val="toc 2"/>
    <w:basedOn w:val="a"/>
    <w:next w:val="a"/>
    <w:uiPriority w:val="39"/>
    <w:unhideWhenUsed/>
    <w:rsid w:val="00ED414D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ED414D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ED414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ED414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D414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D414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D414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D414D"/>
    <w:pPr>
      <w:spacing w:after="57"/>
      <w:ind w:left="2268"/>
    </w:pPr>
  </w:style>
  <w:style w:type="paragraph" w:styleId="af0">
    <w:name w:val="TOC Heading"/>
    <w:uiPriority w:val="39"/>
    <w:unhideWhenUsed/>
    <w:rsid w:val="00ED414D"/>
  </w:style>
  <w:style w:type="paragraph" w:styleId="af1">
    <w:name w:val="table of figures"/>
    <w:basedOn w:val="a"/>
    <w:next w:val="a"/>
    <w:uiPriority w:val="99"/>
    <w:unhideWhenUsed/>
    <w:rsid w:val="00ED414D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ED414D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D4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14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rsid w:val="00ED414D"/>
    <w:rPr>
      <w:rFonts w:ascii="Cambria" w:eastAsia="Times New Roman" w:hAnsi="Cambria" w:cs="Times New Roman"/>
    </w:rPr>
  </w:style>
  <w:style w:type="table" w:styleId="af2">
    <w:name w:val="Table Grid"/>
    <w:basedOn w:val="a1"/>
    <w:rsid w:val="00ED414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ED4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D414D"/>
    <w:rPr>
      <w:rFonts w:ascii="Tahoma" w:eastAsia="Calibri" w:hAnsi="Tahoma" w:cs="Tahoma"/>
      <w:sz w:val="16"/>
      <w:szCs w:val="16"/>
    </w:rPr>
  </w:style>
  <w:style w:type="character" w:styleId="af5">
    <w:name w:val="Hyperlink"/>
    <w:unhideWhenUsed/>
    <w:rsid w:val="00ED414D"/>
    <w:rPr>
      <w:color w:val="0000FF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ED414D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ED414D"/>
    <w:rPr>
      <w:rFonts w:ascii="Times New Roman" w:eastAsia="Calibri" w:hAnsi="Times New Roman" w:cs="Times New Roman"/>
      <w:sz w:val="24"/>
    </w:rPr>
  </w:style>
  <w:style w:type="table" w:customStyle="1" w:styleId="12">
    <w:name w:val="Сетка таблицы1"/>
    <w:basedOn w:val="a1"/>
    <w:next w:val="af2"/>
    <w:uiPriority w:val="59"/>
    <w:rsid w:val="00ED414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2"/>
    <w:uiPriority w:val="59"/>
    <w:rsid w:val="00ED41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2"/>
    <w:uiPriority w:val="59"/>
    <w:rsid w:val="00ED41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ED41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2"/>
    <w:uiPriority w:val="59"/>
    <w:rsid w:val="00ED41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2"/>
    <w:uiPriority w:val="59"/>
    <w:rsid w:val="00ED41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f2"/>
    <w:uiPriority w:val="59"/>
    <w:rsid w:val="00ED41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f2"/>
    <w:uiPriority w:val="59"/>
    <w:rsid w:val="00ED41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f2"/>
    <w:uiPriority w:val="59"/>
    <w:rsid w:val="00ED41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ED41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ED41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ED414D"/>
  </w:style>
  <w:style w:type="table" w:customStyle="1" w:styleId="120">
    <w:name w:val="Сетка таблицы12"/>
    <w:basedOn w:val="a1"/>
    <w:next w:val="af2"/>
    <w:rsid w:val="00ED414D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ED414D"/>
  </w:style>
  <w:style w:type="paragraph" w:styleId="af8">
    <w:name w:val="List Paragraph"/>
    <w:basedOn w:val="a"/>
    <w:link w:val="af9"/>
    <w:uiPriority w:val="99"/>
    <w:qFormat/>
    <w:rsid w:val="00ED414D"/>
    <w:pPr>
      <w:spacing w:after="160" w:line="259" w:lineRule="auto"/>
      <w:ind w:left="720"/>
      <w:contextualSpacing/>
    </w:pPr>
    <w:rPr>
      <w:rFonts w:ascii="Calibri" w:hAnsi="Calibri"/>
      <w:sz w:val="22"/>
    </w:rPr>
  </w:style>
  <w:style w:type="character" w:styleId="afa">
    <w:name w:val="Emphasis"/>
    <w:uiPriority w:val="20"/>
    <w:qFormat/>
    <w:rsid w:val="00ED414D"/>
    <w:rPr>
      <w:i/>
      <w:iCs/>
    </w:rPr>
  </w:style>
  <w:style w:type="paragraph" w:styleId="afb">
    <w:name w:val="header"/>
    <w:basedOn w:val="a"/>
    <w:link w:val="afc"/>
    <w:uiPriority w:val="99"/>
    <w:unhideWhenUsed/>
    <w:rsid w:val="00ED414D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ED414D"/>
    <w:rPr>
      <w:rFonts w:ascii="Times New Roman" w:eastAsia="Calibri" w:hAnsi="Times New Roman" w:cs="Times New Roman"/>
      <w:sz w:val="24"/>
    </w:rPr>
  </w:style>
  <w:style w:type="paragraph" w:styleId="afd">
    <w:name w:val="footer"/>
    <w:basedOn w:val="a"/>
    <w:link w:val="afe"/>
    <w:uiPriority w:val="99"/>
    <w:unhideWhenUsed/>
    <w:rsid w:val="00ED414D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ED414D"/>
    <w:rPr>
      <w:rFonts w:ascii="Times New Roman" w:eastAsia="Calibri" w:hAnsi="Times New Roman" w:cs="Times New Roman"/>
      <w:sz w:val="24"/>
    </w:rPr>
  </w:style>
  <w:style w:type="table" w:customStyle="1" w:styleId="130">
    <w:name w:val="Сетка таблицы13"/>
    <w:basedOn w:val="a1"/>
    <w:next w:val="af2"/>
    <w:uiPriority w:val="59"/>
    <w:rsid w:val="00ED41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f2"/>
    <w:uiPriority w:val="59"/>
    <w:rsid w:val="00ED41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D41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">
    <w:name w:val="Body Text"/>
    <w:basedOn w:val="a"/>
    <w:link w:val="aff0"/>
    <w:rsid w:val="00ED414D"/>
    <w:pPr>
      <w:spacing w:after="120" w:line="240" w:lineRule="auto"/>
    </w:pPr>
    <w:rPr>
      <w:rFonts w:eastAsia="Times New Roman" w:cs="Calibri"/>
      <w:szCs w:val="24"/>
      <w:lang w:eastAsia="ar-SA"/>
    </w:rPr>
  </w:style>
  <w:style w:type="character" w:customStyle="1" w:styleId="aff0">
    <w:name w:val="Основной текст Знак"/>
    <w:basedOn w:val="a0"/>
    <w:link w:val="aff"/>
    <w:rsid w:val="00ED414D"/>
    <w:rPr>
      <w:rFonts w:ascii="Times New Roman" w:eastAsia="Times New Roman" w:hAnsi="Times New Roman" w:cs="Calibri"/>
      <w:sz w:val="24"/>
      <w:szCs w:val="24"/>
      <w:lang w:eastAsia="ar-SA"/>
    </w:rPr>
  </w:style>
  <w:style w:type="numbering" w:customStyle="1" w:styleId="25">
    <w:name w:val="Нет списка2"/>
    <w:next w:val="a2"/>
    <w:uiPriority w:val="99"/>
    <w:semiHidden/>
    <w:unhideWhenUsed/>
    <w:rsid w:val="00ED414D"/>
  </w:style>
  <w:style w:type="character" w:customStyle="1" w:styleId="apple-converted-space">
    <w:name w:val="apple-converted-space"/>
    <w:rsid w:val="00ED414D"/>
  </w:style>
  <w:style w:type="character" w:customStyle="1" w:styleId="wmi-callto">
    <w:name w:val="wmi-callto"/>
    <w:rsid w:val="00ED414D"/>
  </w:style>
  <w:style w:type="character" w:styleId="aff1">
    <w:name w:val="Strong"/>
    <w:uiPriority w:val="22"/>
    <w:qFormat/>
    <w:rsid w:val="00ED414D"/>
    <w:rPr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ED414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ED414D"/>
    <w:rPr>
      <w:rFonts w:ascii="Times New Roman" w:eastAsia="Calibri" w:hAnsi="Times New Roman" w:cs="Times New Roman"/>
      <w:sz w:val="16"/>
      <w:szCs w:val="16"/>
    </w:rPr>
  </w:style>
  <w:style w:type="paragraph" w:styleId="aff2">
    <w:name w:val="No Spacing"/>
    <w:qFormat/>
    <w:rsid w:val="00ED414D"/>
    <w:pPr>
      <w:spacing w:after="0" w:line="240" w:lineRule="auto"/>
    </w:pPr>
    <w:rPr>
      <w:rFonts w:ascii="Calibri" w:eastAsia="Calibri" w:hAnsi="Calibri" w:cs="Times New Roman"/>
    </w:rPr>
  </w:style>
  <w:style w:type="paragraph" w:styleId="aff3">
    <w:name w:val="Normal (Web)"/>
    <w:basedOn w:val="a"/>
    <w:uiPriority w:val="99"/>
    <w:unhideWhenUsed/>
    <w:rsid w:val="00ED414D"/>
    <w:pPr>
      <w:spacing w:before="100" w:beforeAutospacing="1" w:after="119" w:line="240" w:lineRule="auto"/>
    </w:pPr>
    <w:rPr>
      <w:rFonts w:eastAsia="Times New Roman"/>
      <w:szCs w:val="24"/>
      <w:lang w:eastAsia="ru-RU"/>
    </w:rPr>
  </w:style>
  <w:style w:type="table" w:customStyle="1" w:styleId="15">
    <w:name w:val="Сетка таблицы15"/>
    <w:basedOn w:val="a1"/>
    <w:next w:val="af2"/>
    <w:uiPriority w:val="59"/>
    <w:rsid w:val="00ED41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1"/>
    <w:next w:val="a"/>
    <w:rsid w:val="00ED414D"/>
    <w:pPr>
      <w:keepNext w:val="0"/>
      <w:spacing w:before="0" w:after="0" w:line="240" w:lineRule="auto"/>
      <w:ind w:right="141"/>
      <w:jc w:val="center"/>
      <w:outlineLvl w:val="9"/>
    </w:pPr>
    <w:rPr>
      <w:rFonts w:ascii="Times New Roman" w:hAnsi="Times New Roman" w:cs="Calibri"/>
      <w:b w:val="0"/>
      <w:bCs w:val="0"/>
      <w:sz w:val="24"/>
      <w:szCs w:val="20"/>
      <w:lang w:eastAsia="ar-SA"/>
    </w:rPr>
  </w:style>
  <w:style w:type="character" w:customStyle="1" w:styleId="af9">
    <w:name w:val="Абзац списка Знак"/>
    <w:link w:val="af8"/>
    <w:uiPriority w:val="99"/>
    <w:rsid w:val="00ED414D"/>
    <w:rPr>
      <w:rFonts w:ascii="Calibri" w:eastAsia="Calibri" w:hAnsi="Calibri" w:cs="Times New Roman"/>
    </w:rPr>
  </w:style>
  <w:style w:type="paragraph" w:styleId="26">
    <w:name w:val="Body Text 2"/>
    <w:basedOn w:val="a"/>
    <w:link w:val="27"/>
    <w:uiPriority w:val="99"/>
    <w:semiHidden/>
    <w:unhideWhenUsed/>
    <w:rsid w:val="00ED414D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ED414D"/>
    <w:rPr>
      <w:rFonts w:ascii="Times New Roman" w:eastAsia="Calibri" w:hAnsi="Times New Roman" w:cs="Times New Roman"/>
      <w:sz w:val="24"/>
    </w:rPr>
  </w:style>
  <w:style w:type="paragraph" w:customStyle="1" w:styleId="aff4">
    <w:name w:val="А_обычный"/>
    <w:basedOn w:val="a"/>
    <w:rsid w:val="00ED414D"/>
    <w:pPr>
      <w:spacing w:after="0" w:line="240" w:lineRule="auto"/>
      <w:ind w:firstLine="709"/>
      <w:jc w:val="both"/>
    </w:pPr>
    <w:rPr>
      <w:rFonts w:eastAsia="Times New Roman"/>
      <w:szCs w:val="24"/>
      <w:lang w:eastAsia="ar-SA"/>
    </w:rPr>
  </w:style>
  <w:style w:type="character" w:customStyle="1" w:styleId="ConsPlusNormal0">
    <w:name w:val="ConsPlusNormal Знак"/>
    <w:link w:val="ConsPlusNormal"/>
    <w:rsid w:val="00ED414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8">
    <w:name w:val="Стиль2"/>
    <w:basedOn w:val="3"/>
    <w:link w:val="29"/>
    <w:qFormat/>
    <w:rsid w:val="00ED414D"/>
    <w:pPr>
      <w:tabs>
        <w:tab w:val="left" w:pos="1134"/>
      </w:tabs>
      <w:spacing w:before="0" w:after="0" w:line="240" w:lineRule="auto"/>
      <w:jc w:val="both"/>
    </w:pPr>
    <w:rPr>
      <w:rFonts w:ascii="Times New Roman" w:hAnsi="Times New Roman"/>
      <w:b w:val="0"/>
      <w:color w:val="000000"/>
      <w:sz w:val="24"/>
      <w:szCs w:val="24"/>
      <w:lang w:eastAsia="ru-RU"/>
    </w:rPr>
  </w:style>
  <w:style w:type="character" w:customStyle="1" w:styleId="29">
    <w:name w:val="Стиль2 Знак"/>
    <w:link w:val="28"/>
    <w:rsid w:val="00ED414D"/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D414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table" w:customStyle="1" w:styleId="16">
    <w:name w:val="Сетка таблицы16"/>
    <w:basedOn w:val="a1"/>
    <w:next w:val="af2"/>
    <w:rsid w:val="00ED4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FollowedHyperlink"/>
    <w:basedOn w:val="a0"/>
    <w:uiPriority w:val="99"/>
    <w:semiHidden/>
    <w:unhideWhenUsed/>
    <w:rsid w:val="00ED414D"/>
    <w:rPr>
      <w:color w:val="800080" w:themeColor="followedHyperlink"/>
      <w:u w:val="single"/>
    </w:rPr>
  </w:style>
  <w:style w:type="character" w:customStyle="1" w:styleId="aff6">
    <w:name w:val="Основной текст_"/>
    <w:link w:val="17"/>
    <w:rsid w:val="00ED414D"/>
    <w:rPr>
      <w:shd w:val="clear" w:color="auto" w:fill="FFFFFF"/>
    </w:rPr>
  </w:style>
  <w:style w:type="paragraph" w:customStyle="1" w:styleId="17">
    <w:name w:val="Основной текст1"/>
    <w:basedOn w:val="a"/>
    <w:link w:val="aff6"/>
    <w:rsid w:val="00ED414D"/>
    <w:pPr>
      <w:widowControl w:val="0"/>
      <w:shd w:val="clear" w:color="auto" w:fill="FFFFFF"/>
      <w:spacing w:after="0" w:line="261" w:lineRule="auto"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EBDF7-3F1E-4B2E-9ECD-33FA8218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gorra</cp:lastModifiedBy>
  <cp:revision>3</cp:revision>
  <dcterms:created xsi:type="dcterms:W3CDTF">2025-03-12T07:02:00Z</dcterms:created>
  <dcterms:modified xsi:type="dcterms:W3CDTF">2025-05-14T06:55:00Z</dcterms:modified>
</cp:coreProperties>
</file>