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53B0" w14:textId="7B106723" w:rsidR="000673AA" w:rsidRPr="00A15475" w:rsidRDefault="00CC3A72" w:rsidP="00CC3A72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2"/>
          <w:lang w:eastAsia="ru-RU"/>
        </w:rPr>
      </w:pPr>
      <w:r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Протокол</w:t>
      </w:r>
      <w:r w:rsidR="000673AA"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</w:t>
      </w:r>
      <w:r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подведения итогов</w:t>
      </w:r>
    </w:p>
    <w:p w14:paraId="47485D11" w14:textId="44A4C423" w:rsidR="00290B40" w:rsidRPr="00A15475" w:rsidRDefault="00CC3A72" w:rsidP="00150FFF">
      <w:pPr>
        <w:spacing w:after="0"/>
        <w:jc w:val="center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запроса </w:t>
      </w:r>
      <w:r w:rsidR="00224D93"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цен</w:t>
      </w:r>
      <w:r w:rsidR="000673AA"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</w:t>
      </w:r>
      <w:r w:rsidR="003D354E"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(электронный магазин)</w:t>
      </w:r>
      <w:r w:rsidR="0006180E"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</w:t>
      </w:r>
      <w:r w:rsidR="002A3A47"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№</w:t>
      </w:r>
      <w:r w:rsidR="009E4397" w:rsidRPr="009E4397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32514866444</w:t>
      </w:r>
    </w:p>
    <w:p w14:paraId="3433C550" w14:textId="77777777" w:rsidR="0006180E" w:rsidRPr="00A15475" w:rsidRDefault="0006180E" w:rsidP="00290B40">
      <w:pPr>
        <w:spacing w:after="0"/>
        <w:jc w:val="right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3E27243A" w14:textId="7B8B7980" w:rsidR="00290B40" w:rsidRPr="00A15475" w:rsidRDefault="009E4397" w:rsidP="00290B40">
      <w:pPr>
        <w:spacing w:after="0"/>
        <w:jc w:val="right"/>
        <w:rPr>
          <w:rFonts w:ascii="Arial" w:eastAsia="Times New Roman" w:hAnsi="Arial" w:cs="Arial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>23</w:t>
      </w:r>
      <w:r w:rsidR="005B1B0B">
        <w:rPr>
          <w:rFonts w:ascii="Arial" w:eastAsia="Times New Roman" w:hAnsi="Arial" w:cs="Arial"/>
          <w:color w:val="000000"/>
          <w:sz w:val="22"/>
          <w:lang w:eastAsia="ru-RU"/>
        </w:rPr>
        <w:t>.05.</w:t>
      </w:r>
      <w:r w:rsidR="00AC46AF" w:rsidRPr="00A15475">
        <w:rPr>
          <w:rFonts w:ascii="Arial" w:eastAsia="Times New Roman" w:hAnsi="Arial" w:cs="Arial"/>
          <w:color w:val="000000"/>
          <w:sz w:val="22"/>
          <w:lang w:eastAsia="ru-RU"/>
        </w:rPr>
        <w:t>202</w:t>
      </w:r>
      <w:r w:rsidR="00C66E03" w:rsidRPr="00A15475">
        <w:rPr>
          <w:rFonts w:ascii="Arial" w:eastAsia="Times New Roman" w:hAnsi="Arial" w:cs="Arial"/>
          <w:color w:val="000000"/>
          <w:sz w:val="22"/>
          <w:lang w:eastAsia="ru-RU"/>
        </w:rPr>
        <w:t>5</w:t>
      </w:r>
      <w:r w:rsidR="00290B40" w:rsidRPr="00A15475">
        <w:rPr>
          <w:rFonts w:ascii="Arial" w:eastAsia="Times New Roman" w:hAnsi="Arial" w:cs="Arial"/>
          <w:color w:val="000000"/>
          <w:sz w:val="22"/>
          <w:lang w:eastAsia="ru-RU"/>
        </w:rPr>
        <w:t>г.</w:t>
      </w:r>
    </w:p>
    <w:p w14:paraId="7EA590BF" w14:textId="77777777" w:rsidR="00290B40" w:rsidRPr="00A15475" w:rsidRDefault="00290B40" w:rsidP="00290B40">
      <w:pPr>
        <w:tabs>
          <w:tab w:val="left" w:pos="540"/>
          <w:tab w:val="left" w:pos="708"/>
        </w:tabs>
        <w:spacing w:after="0" w:line="240" w:lineRule="atLeast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sz w:val="22"/>
          <w:lang w:eastAsia="ru-RU"/>
        </w:rPr>
        <w:t> </w:t>
      </w:r>
    </w:p>
    <w:p w14:paraId="40AABDDB" w14:textId="77777777" w:rsidR="00C339B5" w:rsidRPr="00A15475" w:rsidRDefault="00C339B5" w:rsidP="00290B40">
      <w:pPr>
        <w:tabs>
          <w:tab w:val="left" w:pos="540"/>
          <w:tab w:val="left" w:pos="708"/>
        </w:tabs>
        <w:spacing w:after="0" w:line="240" w:lineRule="atLeast"/>
        <w:ind w:firstLine="540"/>
        <w:jc w:val="both"/>
        <w:rPr>
          <w:rFonts w:ascii="Arial" w:eastAsia="Times New Roman" w:hAnsi="Arial" w:cs="Arial"/>
          <w:b/>
          <w:bCs/>
          <w:color w:val="000000"/>
          <w:sz w:val="22"/>
          <w:lang w:eastAsia="ru-RU"/>
        </w:rPr>
      </w:pPr>
    </w:p>
    <w:p w14:paraId="3F0B298E" w14:textId="2FD605D6" w:rsidR="00290B40" w:rsidRPr="00A15475" w:rsidRDefault="00290B40" w:rsidP="00290B40">
      <w:pPr>
        <w:tabs>
          <w:tab w:val="left" w:pos="540"/>
          <w:tab w:val="left" w:pos="708"/>
        </w:tabs>
        <w:spacing w:after="0" w:line="240" w:lineRule="atLeast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Заказчик:</w:t>
      </w: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 xml:space="preserve"> АО АПК «Алексеевский».</w:t>
      </w:r>
    </w:p>
    <w:p w14:paraId="7BBA8351" w14:textId="77777777" w:rsidR="00A15475" w:rsidRPr="00A15475" w:rsidRDefault="00290B40" w:rsidP="00290B40">
      <w:pPr>
        <w:tabs>
          <w:tab w:val="left" w:pos="540"/>
          <w:tab w:val="left" w:pos="708"/>
        </w:tabs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Место рассмотрения:</w:t>
      </w: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> </w:t>
      </w:r>
      <w:r w:rsidR="00A15475" w:rsidRPr="00A15475">
        <w:rPr>
          <w:rFonts w:ascii="Arial" w:eastAsia="Times New Roman" w:hAnsi="Arial" w:cs="Arial"/>
          <w:color w:val="000000"/>
          <w:sz w:val="22"/>
          <w:lang w:eastAsia="ru-RU"/>
        </w:rPr>
        <w:t>450531, Российская Федерация, Республика Башкортостан, Уфимский район, д. Алексеевка, ул. Интернациональная, д.1, стр.1.</w:t>
      </w:r>
    </w:p>
    <w:p w14:paraId="03C7C696" w14:textId="16BFC80D" w:rsidR="005B1B0B" w:rsidRDefault="00290B40" w:rsidP="005B1B0B">
      <w:pPr>
        <w:tabs>
          <w:tab w:val="left" w:pos="540"/>
          <w:tab w:val="left" w:pos="708"/>
        </w:tabs>
        <w:spacing w:after="0" w:line="240" w:lineRule="atLeast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15475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Предмет договора: </w:t>
      </w:r>
      <w:r w:rsidR="009E4397">
        <w:rPr>
          <w:rFonts w:ascii="Arial" w:eastAsia="Times New Roman" w:hAnsi="Arial" w:cs="Arial"/>
          <w:color w:val="000000"/>
          <w:sz w:val="22"/>
          <w:lang w:eastAsia="ru-RU"/>
        </w:rPr>
        <w:t>о</w:t>
      </w:r>
      <w:r w:rsidR="009E4397" w:rsidRPr="009E4397">
        <w:rPr>
          <w:rFonts w:ascii="Arial" w:eastAsia="Times New Roman" w:hAnsi="Arial" w:cs="Arial"/>
          <w:color w:val="000000"/>
          <w:sz w:val="22"/>
          <w:lang w:eastAsia="ru-RU"/>
        </w:rPr>
        <w:t>казание услуг по перевозке сенажа (зеленой массы) и силоса</w:t>
      </w:r>
      <w:r w:rsidR="00252B3C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252B3C" w:rsidRPr="00252B3C">
        <w:rPr>
          <w:rFonts w:ascii="Arial" w:eastAsia="Times New Roman" w:hAnsi="Arial" w:cs="Arial"/>
          <w:color w:val="000000"/>
          <w:sz w:val="22"/>
          <w:lang w:eastAsia="ru-RU"/>
        </w:rPr>
        <w:t>автомобильным транспортом</w:t>
      </w:r>
      <w:r w:rsidR="005B1B0B">
        <w:rPr>
          <w:rFonts w:ascii="Arial" w:eastAsia="Times New Roman" w:hAnsi="Arial" w:cs="Arial"/>
          <w:color w:val="000000"/>
          <w:sz w:val="22"/>
          <w:lang w:eastAsia="ru-RU"/>
        </w:rPr>
        <w:t>.</w:t>
      </w:r>
    </w:p>
    <w:p w14:paraId="70B7A017" w14:textId="16DEDCC2" w:rsidR="00AC46AF" w:rsidRDefault="005B1B0B" w:rsidP="00C339B5">
      <w:pPr>
        <w:tabs>
          <w:tab w:val="left" w:pos="540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bookmarkStart w:id="0" w:name="_Hlk99982108"/>
      <w:bookmarkEnd w:id="0"/>
      <w:r w:rsidRPr="005B1B0B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Начальная (максимальная) цена </w:t>
      </w:r>
      <w:r w:rsidR="004E210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договора</w:t>
      </w:r>
      <w:r w:rsidRPr="005B1B0B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:</w:t>
      </w:r>
      <w:r w:rsidR="004E210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</w:t>
      </w:r>
      <w:r w:rsidR="009E4397" w:rsidRPr="009E4397">
        <w:rPr>
          <w:rFonts w:ascii="Arial" w:eastAsia="Times New Roman" w:hAnsi="Arial" w:cs="Arial"/>
          <w:color w:val="000000"/>
          <w:sz w:val="22"/>
          <w:lang w:eastAsia="ru-RU"/>
        </w:rPr>
        <w:t>2 160 000</w:t>
      </w:r>
      <w:r w:rsidRPr="005B1B0B">
        <w:rPr>
          <w:rFonts w:ascii="Arial" w:eastAsia="Times New Roman" w:hAnsi="Arial" w:cs="Arial"/>
          <w:color w:val="000000"/>
          <w:sz w:val="22"/>
          <w:lang w:eastAsia="ru-RU"/>
        </w:rPr>
        <w:t>руб. с НДС</w:t>
      </w:r>
      <w:r>
        <w:rPr>
          <w:rFonts w:ascii="Arial" w:eastAsia="Times New Roman" w:hAnsi="Arial" w:cs="Arial"/>
          <w:color w:val="000000"/>
          <w:sz w:val="22"/>
          <w:lang w:eastAsia="ru-RU"/>
        </w:rPr>
        <w:t>.</w:t>
      </w:r>
    </w:p>
    <w:p w14:paraId="394AC01B" w14:textId="77777777" w:rsidR="005B1B0B" w:rsidRPr="00A15475" w:rsidRDefault="005B1B0B" w:rsidP="00C339B5">
      <w:pPr>
        <w:tabs>
          <w:tab w:val="left" w:pos="540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7D741526" w14:textId="77777777" w:rsidR="00AC46AF" w:rsidRPr="00A15475" w:rsidRDefault="00AC46AF" w:rsidP="00AC46AF">
      <w:pPr>
        <w:pStyle w:val="Standard"/>
        <w:ind w:firstLine="540"/>
        <w:jc w:val="both"/>
        <w:rPr>
          <w:rFonts w:ascii="Arial" w:hAnsi="Arial" w:cs="Arial"/>
          <w:sz w:val="22"/>
          <w:szCs w:val="22"/>
        </w:rPr>
      </w:pPr>
      <w:r w:rsidRPr="00A15475">
        <w:rPr>
          <w:rFonts w:ascii="Arial" w:hAnsi="Arial" w:cs="Arial"/>
          <w:sz w:val="22"/>
          <w:szCs w:val="22"/>
        </w:rPr>
        <w:t>На заседании Закупочной комиссии присутствовали:</w:t>
      </w:r>
    </w:p>
    <w:tbl>
      <w:tblPr>
        <w:tblW w:w="10295" w:type="dxa"/>
        <w:tblLook w:val="01E0" w:firstRow="1" w:lastRow="1" w:firstColumn="1" w:lastColumn="1" w:noHBand="0" w:noVBand="0"/>
      </w:tblPr>
      <w:tblGrid>
        <w:gridCol w:w="5954"/>
        <w:gridCol w:w="4341"/>
      </w:tblGrid>
      <w:tr w:rsidR="00A15475" w:rsidRPr="00A15475" w14:paraId="2B72AA61" w14:textId="77777777" w:rsidTr="00B50336">
        <w:trPr>
          <w:trHeight w:val="443"/>
        </w:trPr>
        <w:tc>
          <w:tcPr>
            <w:tcW w:w="5954" w:type="dxa"/>
            <w:shd w:val="clear" w:color="auto" w:fill="auto"/>
          </w:tcPr>
          <w:p w14:paraId="44E6C960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bookmarkStart w:id="1" w:name="_Hlk123284424"/>
            <w:bookmarkStart w:id="2" w:name="_Hlk122340477"/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Председатель Закупочной комиссии:</w:t>
            </w:r>
          </w:p>
          <w:p w14:paraId="64C844DC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Заместитель председателя Закупочной комиссии:</w:t>
            </w:r>
          </w:p>
          <w:p w14:paraId="720695B8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Члены Закупочной комиссии:</w:t>
            </w:r>
          </w:p>
        </w:tc>
        <w:tc>
          <w:tcPr>
            <w:tcW w:w="4341" w:type="dxa"/>
            <w:shd w:val="clear" w:color="auto" w:fill="auto"/>
          </w:tcPr>
          <w:p w14:paraId="01AA9FF8" w14:textId="77777777" w:rsidR="00A15475" w:rsidRPr="00A15475" w:rsidRDefault="00A15475" w:rsidP="00A15475">
            <w:pPr>
              <w:spacing w:after="0" w:line="240" w:lineRule="atLeast"/>
              <w:ind w:left="2232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Биктимиров</w:t>
            </w:r>
            <w:proofErr w:type="spellEnd"/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 xml:space="preserve"> Н.Н.</w:t>
            </w:r>
          </w:p>
          <w:p w14:paraId="09C7A4C5" w14:textId="77777777" w:rsidR="00A15475" w:rsidRPr="00A15475" w:rsidRDefault="00A15475" w:rsidP="00A15475">
            <w:pPr>
              <w:spacing w:after="0" w:line="240" w:lineRule="atLeast"/>
              <w:ind w:left="2232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Усов В.А.</w:t>
            </w:r>
          </w:p>
          <w:p w14:paraId="4B08CB78" w14:textId="77777777" w:rsidR="00A15475" w:rsidRPr="00A15475" w:rsidRDefault="00A15475" w:rsidP="00A15475">
            <w:pPr>
              <w:spacing w:after="0" w:line="240" w:lineRule="atLeast"/>
              <w:ind w:left="2232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Наконечный Д.В.</w:t>
            </w:r>
          </w:p>
        </w:tc>
      </w:tr>
      <w:bookmarkEnd w:id="1"/>
      <w:bookmarkEnd w:id="2"/>
    </w:tbl>
    <w:p w14:paraId="433E802D" w14:textId="77777777" w:rsidR="00A15475" w:rsidRDefault="00A15475" w:rsidP="00290B40">
      <w:pPr>
        <w:spacing w:after="0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21B8EC21" w14:textId="1D077C76" w:rsidR="00290B40" w:rsidRPr="00A15475" w:rsidRDefault="00290B40" w:rsidP="00290B40">
      <w:pPr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>Кворум имеется. Закупочная комиссия правомочна принимать решения.</w:t>
      </w:r>
    </w:p>
    <w:p w14:paraId="4E47697B" w14:textId="77777777" w:rsidR="00290B40" w:rsidRPr="00A15475" w:rsidRDefault="00290B40" w:rsidP="00290B40">
      <w:pPr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sz w:val="22"/>
          <w:lang w:eastAsia="ru-RU"/>
        </w:rPr>
        <w:t> </w:t>
      </w:r>
    </w:p>
    <w:p w14:paraId="1F330B93" w14:textId="0F74F306" w:rsidR="00CC3A72" w:rsidRPr="00A15475" w:rsidRDefault="00CC3A72" w:rsidP="00CC3A72">
      <w:pPr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 xml:space="preserve">На заседании Закупочной комиссии выступил </w:t>
      </w:r>
      <w:r w:rsidR="00AC46AF" w:rsidRPr="00A15475">
        <w:rPr>
          <w:rFonts w:ascii="Arial" w:eastAsia="Times New Roman" w:hAnsi="Arial" w:cs="Arial"/>
          <w:color w:val="000000"/>
          <w:sz w:val="22"/>
          <w:lang w:eastAsia="ru-RU"/>
        </w:rPr>
        <w:t>п</w:t>
      </w: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>редседател</w:t>
      </w:r>
      <w:r w:rsidR="00AC46AF" w:rsidRPr="00A15475">
        <w:rPr>
          <w:rFonts w:ascii="Arial" w:eastAsia="Times New Roman" w:hAnsi="Arial" w:cs="Arial"/>
          <w:color w:val="000000"/>
          <w:sz w:val="22"/>
          <w:lang w:eastAsia="ru-RU"/>
        </w:rPr>
        <w:t>ь</w:t>
      </w: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 xml:space="preserve"> Закупочной комиссии, который сообщил, что на момент окончания срока подачи заявок на участие в </w:t>
      </w:r>
      <w:r w:rsidR="00547122" w:rsidRPr="00A15475">
        <w:rPr>
          <w:rFonts w:ascii="Arial" w:eastAsia="Times New Roman" w:hAnsi="Arial" w:cs="Arial"/>
          <w:color w:val="000000"/>
          <w:sz w:val="22"/>
          <w:lang w:eastAsia="ru-RU"/>
        </w:rPr>
        <w:t>закупке</w:t>
      </w: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 xml:space="preserve"> не подано ни одной заявки.</w:t>
      </w:r>
    </w:p>
    <w:p w14:paraId="044FC99E" w14:textId="77777777" w:rsidR="00CC3A72" w:rsidRPr="00A15475" w:rsidRDefault="00CC3A72" w:rsidP="00CC3A72">
      <w:pPr>
        <w:tabs>
          <w:tab w:val="left" w:pos="360"/>
          <w:tab w:val="left" w:pos="708"/>
        </w:tabs>
        <w:spacing w:after="0"/>
        <w:ind w:left="72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sz w:val="22"/>
          <w:lang w:eastAsia="ru-RU"/>
        </w:rPr>
        <w:t> </w:t>
      </w:r>
    </w:p>
    <w:p w14:paraId="03F66341" w14:textId="77777777" w:rsidR="00CC3A72" w:rsidRPr="00A15475" w:rsidRDefault="00CC3A72" w:rsidP="00CC3A72">
      <w:pPr>
        <w:tabs>
          <w:tab w:val="left" w:pos="360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ab/>
        <w:t>Закупочная комиссия решила признать процедуру закупки несостоявшейся в связи с отсутствием заявок.</w:t>
      </w:r>
    </w:p>
    <w:p w14:paraId="1E4A7893" w14:textId="77777777" w:rsidR="00CC3A72" w:rsidRPr="00A15475" w:rsidRDefault="00CC3A72" w:rsidP="00CC3A72">
      <w:pPr>
        <w:tabs>
          <w:tab w:val="left" w:pos="284"/>
          <w:tab w:val="left" w:pos="360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sz w:val="22"/>
          <w:lang w:eastAsia="ru-RU"/>
        </w:rPr>
        <w:t> </w:t>
      </w:r>
    </w:p>
    <w:p w14:paraId="2A006F94" w14:textId="77777777" w:rsidR="00CC3A72" w:rsidRPr="00A15475" w:rsidRDefault="00CC3A72" w:rsidP="00CC3A72">
      <w:pPr>
        <w:tabs>
          <w:tab w:val="left" w:pos="284"/>
          <w:tab w:val="left" w:pos="360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 xml:space="preserve">Настоящий протокол подлежит размещению на Официальном сайте Единой информационной системы в сфере закупок (www.zakupki.gov.ru). </w:t>
      </w:r>
    </w:p>
    <w:p w14:paraId="60978E83" w14:textId="77777777" w:rsidR="00CC3A72" w:rsidRPr="00A15475" w:rsidRDefault="00CC3A72" w:rsidP="00CC3A72">
      <w:pPr>
        <w:tabs>
          <w:tab w:val="left" w:pos="405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</w:p>
    <w:p w14:paraId="6DC541E0" w14:textId="5A9D5375" w:rsidR="00CC3A72" w:rsidRPr="00A15475" w:rsidRDefault="00CC3A72" w:rsidP="00CC3A72">
      <w:pPr>
        <w:tabs>
          <w:tab w:val="left" w:pos="405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sz w:val="22"/>
          <w:lang w:eastAsia="ru-RU"/>
        </w:rPr>
        <w:t> </w:t>
      </w:r>
    </w:p>
    <w:p w14:paraId="437D28A8" w14:textId="1F3D854C" w:rsidR="00CC3A72" w:rsidRPr="00A15475" w:rsidRDefault="00CC3A72" w:rsidP="00CC3A72">
      <w:pPr>
        <w:tabs>
          <w:tab w:val="left" w:pos="405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 xml:space="preserve">Итоги голосования членов Закупочной комиссии: «За» - </w:t>
      </w:r>
      <w:r w:rsidR="00ED78B8" w:rsidRPr="00A15475">
        <w:rPr>
          <w:rFonts w:ascii="Arial" w:eastAsia="Times New Roman" w:hAnsi="Arial" w:cs="Arial"/>
          <w:color w:val="000000"/>
          <w:sz w:val="22"/>
          <w:lang w:eastAsia="ru-RU"/>
        </w:rPr>
        <w:t>3</w:t>
      </w:r>
      <w:r w:rsidRPr="00A15475">
        <w:rPr>
          <w:rFonts w:ascii="Arial" w:eastAsia="Times New Roman" w:hAnsi="Arial" w:cs="Arial"/>
          <w:color w:val="000000"/>
          <w:sz w:val="22"/>
          <w:lang w:eastAsia="ru-RU"/>
        </w:rPr>
        <w:t>, «Против» - 0.</w:t>
      </w:r>
    </w:p>
    <w:p w14:paraId="095D8EA9" w14:textId="77777777" w:rsidR="00A15475" w:rsidRPr="00A15475" w:rsidRDefault="00A15475" w:rsidP="00CC3A72">
      <w:pPr>
        <w:tabs>
          <w:tab w:val="left" w:pos="405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</w:p>
    <w:p w14:paraId="518C5731" w14:textId="77777777" w:rsidR="00AC46AF" w:rsidRPr="00A15475" w:rsidRDefault="00AC46AF" w:rsidP="00CC3A72">
      <w:pPr>
        <w:tabs>
          <w:tab w:val="left" w:pos="405"/>
          <w:tab w:val="left" w:pos="567"/>
          <w:tab w:val="left" w:pos="708"/>
        </w:tabs>
        <w:spacing w:after="0"/>
        <w:ind w:firstLine="540"/>
        <w:jc w:val="both"/>
        <w:rPr>
          <w:rFonts w:ascii="Arial" w:eastAsia="Times New Roman" w:hAnsi="Arial" w:cs="Arial"/>
          <w:sz w:val="22"/>
          <w:lang w:eastAsia="ru-RU"/>
        </w:rPr>
      </w:pPr>
    </w:p>
    <w:p w14:paraId="338D9FA8" w14:textId="77777777" w:rsidR="00CC3A72" w:rsidRPr="00A15475" w:rsidRDefault="00CC3A72" w:rsidP="00CC3A72">
      <w:pPr>
        <w:tabs>
          <w:tab w:val="left" w:pos="405"/>
          <w:tab w:val="left" w:pos="708"/>
        </w:tabs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  <w:r w:rsidRPr="00A15475">
        <w:rPr>
          <w:rFonts w:ascii="Arial" w:eastAsia="Times New Roman" w:hAnsi="Arial" w:cs="Arial"/>
          <w:sz w:val="22"/>
          <w:lang w:eastAsia="ru-RU"/>
        </w:rPr>
        <w:t> </w:t>
      </w:r>
    </w:p>
    <w:tbl>
      <w:tblPr>
        <w:tblW w:w="11344" w:type="dxa"/>
        <w:tblLook w:val="01E0" w:firstRow="1" w:lastRow="1" w:firstColumn="1" w:lastColumn="1" w:noHBand="0" w:noVBand="0"/>
      </w:tblPr>
      <w:tblGrid>
        <w:gridCol w:w="6912"/>
        <w:gridCol w:w="4432"/>
      </w:tblGrid>
      <w:tr w:rsidR="00A15475" w:rsidRPr="00A15475" w14:paraId="2CD08DD2" w14:textId="77777777" w:rsidTr="00B50336">
        <w:trPr>
          <w:trHeight w:val="1876"/>
        </w:trPr>
        <w:tc>
          <w:tcPr>
            <w:tcW w:w="6912" w:type="dxa"/>
            <w:shd w:val="clear" w:color="auto" w:fill="auto"/>
          </w:tcPr>
          <w:p w14:paraId="64EEB9A8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bookmarkStart w:id="3" w:name="_Hlk122340519"/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Председатель Закупочной комиссии:</w:t>
            </w:r>
          </w:p>
          <w:p w14:paraId="35554A2F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240BB2FC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6FDE3314" w14:textId="77777777" w:rsidR="00A15475" w:rsidRPr="00A15475" w:rsidRDefault="00A15475" w:rsidP="00A154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Заместитель председателя Закупочной комиссии:</w:t>
            </w:r>
          </w:p>
          <w:p w14:paraId="3A5A75AF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3B61984F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2A1CF175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Члены Закупочной комиссии:</w:t>
            </w:r>
          </w:p>
        </w:tc>
        <w:tc>
          <w:tcPr>
            <w:tcW w:w="4432" w:type="dxa"/>
            <w:shd w:val="clear" w:color="auto" w:fill="auto"/>
          </w:tcPr>
          <w:p w14:paraId="3367D86A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 xml:space="preserve">_________ </w:t>
            </w:r>
            <w:proofErr w:type="spellStart"/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Биктимиров</w:t>
            </w:r>
            <w:proofErr w:type="spellEnd"/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 xml:space="preserve"> Н.Н.</w:t>
            </w:r>
          </w:p>
          <w:p w14:paraId="31E63C37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68A0DE6C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7E81CA45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_________ Усов В.А.</w:t>
            </w:r>
          </w:p>
          <w:p w14:paraId="5439AEA1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43ED302D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7D5E1871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A15475">
              <w:rPr>
                <w:rFonts w:ascii="Arial" w:eastAsia="Times New Roman" w:hAnsi="Arial" w:cs="Arial"/>
                <w:sz w:val="22"/>
                <w:lang w:eastAsia="ru-RU"/>
              </w:rPr>
              <w:t>_________ Наконечный Д.В.</w:t>
            </w:r>
          </w:p>
          <w:p w14:paraId="1DDCAF0C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36342CE9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0AABC06A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7A0146D8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14:paraId="1E07D058" w14:textId="77777777" w:rsidR="00A15475" w:rsidRPr="00A15475" w:rsidRDefault="00A15475" w:rsidP="00A15475">
            <w:pPr>
              <w:spacing w:after="0" w:line="240" w:lineRule="atLeast"/>
              <w:contextualSpacing/>
              <w:jc w:val="both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bookmarkEnd w:id="3"/>
    </w:tbl>
    <w:p w14:paraId="1A343072" w14:textId="77777777" w:rsidR="00901CB5" w:rsidRPr="00E775A4" w:rsidRDefault="00901CB5" w:rsidP="00290B40">
      <w:pPr>
        <w:tabs>
          <w:tab w:val="left" w:pos="405"/>
          <w:tab w:val="left" w:pos="708"/>
        </w:tabs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0D30D384" w14:textId="6A6CFCE2" w:rsidR="00045002" w:rsidRPr="00E775A4" w:rsidRDefault="00045002" w:rsidP="00290B40">
      <w:pPr>
        <w:tabs>
          <w:tab w:val="left" w:pos="405"/>
          <w:tab w:val="left" w:pos="708"/>
        </w:tabs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1297B6ED" w14:textId="77B8F235" w:rsidR="00290B40" w:rsidRPr="00E775A4" w:rsidRDefault="00290B40" w:rsidP="00290B40">
      <w:pPr>
        <w:tabs>
          <w:tab w:val="left" w:pos="405"/>
          <w:tab w:val="left" w:pos="708"/>
        </w:tabs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77E18D2B" w14:textId="261F1C91" w:rsidR="00290B40" w:rsidRPr="00E775A4" w:rsidRDefault="00290B40" w:rsidP="00290B40">
      <w:pPr>
        <w:tabs>
          <w:tab w:val="left" w:pos="405"/>
          <w:tab w:val="left" w:pos="708"/>
        </w:tabs>
        <w:spacing w:after="0"/>
        <w:jc w:val="both"/>
        <w:rPr>
          <w:rFonts w:ascii="Arial" w:eastAsia="Times New Roman" w:hAnsi="Arial" w:cs="Arial"/>
          <w:sz w:val="22"/>
          <w:lang w:eastAsia="ru-RU"/>
        </w:rPr>
      </w:pPr>
    </w:p>
    <w:p w14:paraId="38610907" w14:textId="77777777" w:rsidR="00290B40" w:rsidRPr="00E775A4" w:rsidRDefault="00290B40" w:rsidP="00290B40">
      <w:pPr>
        <w:spacing w:after="0" w:line="240" w:lineRule="atLeast"/>
        <w:jc w:val="both"/>
        <w:rPr>
          <w:rFonts w:ascii="Arial" w:eastAsia="Times New Roman" w:hAnsi="Arial" w:cs="Arial"/>
          <w:sz w:val="22"/>
          <w:lang w:eastAsia="ru-RU"/>
        </w:rPr>
      </w:pPr>
      <w:r w:rsidRPr="00E775A4">
        <w:rPr>
          <w:rFonts w:ascii="Arial" w:eastAsia="Times New Roman" w:hAnsi="Arial" w:cs="Arial"/>
          <w:sz w:val="22"/>
          <w:lang w:eastAsia="ru-RU"/>
        </w:rPr>
        <w:t> </w:t>
      </w:r>
    </w:p>
    <w:p w14:paraId="2563F3F4" w14:textId="77777777" w:rsidR="00F12C76" w:rsidRPr="00E775A4" w:rsidRDefault="00F12C76" w:rsidP="00290B40">
      <w:pPr>
        <w:spacing w:after="0"/>
        <w:ind w:firstLine="567"/>
        <w:jc w:val="both"/>
        <w:rPr>
          <w:rFonts w:ascii="Arial" w:hAnsi="Arial" w:cs="Arial"/>
          <w:sz w:val="22"/>
        </w:rPr>
      </w:pPr>
    </w:p>
    <w:sectPr w:rsidR="00F12C76" w:rsidRPr="00E775A4" w:rsidSect="00A15475">
      <w:pgSz w:w="11906" w:h="16838" w:code="9"/>
      <w:pgMar w:top="993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B2"/>
    <w:rsid w:val="00011175"/>
    <w:rsid w:val="0001778B"/>
    <w:rsid w:val="00045002"/>
    <w:rsid w:val="00051E4F"/>
    <w:rsid w:val="0006180E"/>
    <w:rsid w:val="000673AA"/>
    <w:rsid w:val="00074C0A"/>
    <w:rsid w:val="00086B1C"/>
    <w:rsid w:val="001007B0"/>
    <w:rsid w:val="00112B99"/>
    <w:rsid w:val="00115503"/>
    <w:rsid w:val="00134820"/>
    <w:rsid w:val="00150343"/>
    <w:rsid w:val="00150FFF"/>
    <w:rsid w:val="00152665"/>
    <w:rsid w:val="00182E3A"/>
    <w:rsid w:val="00184B4B"/>
    <w:rsid w:val="001A08EF"/>
    <w:rsid w:val="001D0911"/>
    <w:rsid w:val="001E0C80"/>
    <w:rsid w:val="00224D93"/>
    <w:rsid w:val="00226C8C"/>
    <w:rsid w:val="002436B1"/>
    <w:rsid w:val="00252B3C"/>
    <w:rsid w:val="00290B40"/>
    <w:rsid w:val="002A3A47"/>
    <w:rsid w:val="002A4F18"/>
    <w:rsid w:val="002D17F5"/>
    <w:rsid w:val="00301F50"/>
    <w:rsid w:val="00315B8C"/>
    <w:rsid w:val="00322C43"/>
    <w:rsid w:val="00371E9C"/>
    <w:rsid w:val="003726D1"/>
    <w:rsid w:val="003C35D5"/>
    <w:rsid w:val="003D354E"/>
    <w:rsid w:val="00403F9C"/>
    <w:rsid w:val="00412F68"/>
    <w:rsid w:val="00420187"/>
    <w:rsid w:val="00437350"/>
    <w:rsid w:val="00490D3D"/>
    <w:rsid w:val="004A048D"/>
    <w:rsid w:val="004E210F"/>
    <w:rsid w:val="005430AE"/>
    <w:rsid w:val="0054338B"/>
    <w:rsid w:val="00547122"/>
    <w:rsid w:val="00561BE2"/>
    <w:rsid w:val="0058542D"/>
    <w:rsid w:val="005B1B0B"/>
    <w:rsid w:val="005D73B5"/>
    <w:rsid w:val="005F1D4E"/>
    <w:rsid w:val="005F2E3B"/>
    <w:rsid w:val="00620624"/>
    <w:rsid w:val="006672DF"/>
    <w:rsid w:val="006C0B77"/>
    <w:rsid w:val="006F5AE9"/>
    <w:rsid w:val="00707E1D"/>
    <w:rsid w:val="0071155A"/>
    <w:rsid w:val="00716086"/>
    <w:rsid w:val="007B4020"/>
    <w:rsid w:val="007F007F"/>
    <w:rsid w:val="008242FF"/>
    <w:rsid w:val="00825C7B"/>
    <w:rsid w:val="00841CC4"/>
    <w:rsid w:val="00864C9A"/>
    <w:rsid w:val="00870751"/>
    <w:rsid w:val="00876EB5"/>
    <w:rsid w:val="008A7731"/>
    <w:rsid w:val="008F42D4"/>
    <w:rsid w:val="00900D96"/>
    <w:rsid w:val="00901CB5"/>
    <w:rsid w:val="00922C48"/>
    <w:rsid w:val="009240B2"/>
    <w:rsid w:val="009730E6"/>
    <w:rsid w:val="009809CE"/>
    <w:rsid w:val="00987FB1"/>
    <w:rsid w:val="009A0379"/>
    <w:rsid w:val="009A1C75"/>
    <w:rsid w:val="009E4397"/>
    <w:rsid w:val="009F2B98"/>
    <w:rsid w:val="00A15475"/>
    <w:rsid w:val="00A312DD"/>
    <w:rsid w:val="00A348D5"/>
    <w:rsid w:val="00AA779C"/>
    <w:rsid w:val="00AB4713"/>
    <w:rsid w:val="00AB797A"/>
    <w:rsid w:val="00AC46AF"/>
    <w:rsid w:val="00AD03CA"/>
    <w:rsid w:val="00AE42D6"/>
    <w:rsid w:val="00AF6C4E"/>
    <w:rsid w:val="00B305FD"/>
    <w:rsid w:val="00B52435"/>
    <w:rsid w:val="00B70B12"/>
    <w:rsid w:val="00B77606"/>
    <w:rsid w:val="00B915B7"/>
    <w:rsid w:val="00BA6A45"/>
    <w:rsid w:val="00BB3FC6"/>
    <w:rsid w:val="00BC7387"/>
    <w:rsid w:val="00BD27D1"/>
    <w:rsid w:val="00BD6AB0"/>
    <w:rsid w:val="00BF6230"/>
    <w:rsid w:val="00C23A5A"/>
    <w:rsid w:val="00C339B5"/>
    <w:rsid w:val="00C5195D"/>
    <w:rsid w:val="00C52C17"/>
    <w:rsid w:val="00C66E03"/>
    <w:rsid w:val="00C82977"/>
    <w:rsid w:val="00C93E7A"/>
    <w:rsid w:val="00CA463D"/>
    <w:rsid w:val="00CC0C46"/>
    <w:rsid w:val="00CC3A72"/>
    <w:rsid w:val="00CE6467"/>
    <w:rsid w:val="00CF6E21"/>
    <w:rsid w:val="00D01AFA"/>
    <w:rsid w:val="00D55AF0"/>
    <w:rsid w:val="00D62E2A"/>
    <w:rsid w:val="00D812E7"/>
    <w:rsid w:val="00DA3494"/>
    <w:rsid w:val="00DC1F1B"/>
    <w:rsid w:val="00DC4FEB"/>
    <w:rsid w:val="00E775A4"/>
    <w:rsid w:val="00EA59DF"/>
    <w:rsid w:val="00EB1637"/>
    <w:rsid w:val="00ED1800"/>
    <w:rsid w:val="00ED2A9E"/>
    <w:rsid w:val="00ED78B8"/>
    <w:rsid w:val="00EE4070"/>
    <w:rsid w:val="00F02145"/>
    <w:rsid w:val="00F122D9"/>
    <w:rsid w:val="00F12C76"/>
    <w:rsid w:val="00F332EB"/>
    <w:rsid w:val="00F45183"/>
    <w:rsid w:val="00F87843"/>
    <w:rsid w:val="00F90B45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9027"/>
  <w15:chartTrackingRefBased/>
  <w15:docId w15:val="{97697700-BDAC-42C3-B75A-05FAF34C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46A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 Дамир Радикович</dc:creator>
  <cp:keywords/>
  <dc:description/>
  <cp:lastModifiedBy>Муратов Дамир Радикович</cp:lastModifiedBy>
  <cp:revision>138</cp:revision>
  <cp:lastPrinted>2025-05-23T11:08:00Z</cp:lastPrinted>
  <dcterms:created xsi:type="dcterms:W3CDTF">2023-03-10T05:09:00Z</dcterms:created>
  <dcterms:modified xsi:type="dcterms:W3CDTF">2025-05-23T11:08:00Z</dcterms:modified>
</cp:coreProperties>
</file>