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29" w:rsidRDefault="00AB234B" w:rsidP="00BE233E">
      <w:r>
        <w:t>ЗАПРОС:</w:t>
      </w:r>
    </w:p>
    <w:p w:rsidR="00754229" w:rsidRDefault="00754229" w:rsidP="00754229">
      <w:r>
        <w:t>Согласно документации "Приложение № 1 к информационной карте закупки"</w:t>
      </w:r>
    </w:p>
    <w:p w:rsidR="00754229" w:rsidRDefault="00754229" w:rsidP="00754229">
      <w:r>
        <w:t>Указано:</w:t>
      </w:r>
    </w:p>
    <w:p w:rsidR="00754229" w:rsidRDefault="00754229" w:rsidP="00754229">
      <w:r>
        <w:t xml:space="preserve">Функция подключения к информационной системе клиники через </w:t>
      </w:r>
      <w:proofErr w:type="spellStart"/>
      <w:r>
        <w:t>Ethernet</w:t>
      </w:r>
      <w:proofErr w:type="spellEnd"/>
      <w:r>
        <w:t xml:space="preserve"> сеть для передачи данных с </w:t>
      </w:r>
      <w:proofErr w:type="spellStart"/>
      <w:r>
        <w:t>инфузионной</w:t>
      </w:r>
      <w:proofErr w:type="spellEnd"/>
      <w:r>
        <w:t xml:space="preserve"> консоли</w:t>
      </w:r>
    </w:p>
    <w:p w:rsidR="00754229" w:rsidRDefault="00754229" w:rsidP="00754229"/>
    <w:p w:rsidR="00754229" w:rsidRDefault="00754229" w:rsidP="00754229">
      <w:r>
        <w:t xml:space="preserve">Следует ли считать это предметом поставки и консоль нужно включить в состав предложения? Или </w:t>
      </w:r>
      <w:proofErr w:type="gramStart"/>
      <w:r>
        <w:t>заказчику</w:t>
      </w:r>
      <w:proofErr w:type="gramEnd"/>
      <w:r>
        <w:t xml:space="preserve"> нужно указать какую консоль и </w:t>
      </w:r>
      <w:proofErr w:type="gramStart"/>
      <w:r>
        <w:t>какого</w:t>
      </w:r>
      <w:proofErr w:type="gramEnd"/>
      <w:r>
        <w:t xml:space="preserve"> производителя уже имеет заказчик, что является ограничением для участия других поставщиков.</w:t>
      </w:r>
    </w:p>
    <w:p w:rsidR="00754229" w:rsidRDefault="00754229" w:rsidP="00754229">
      <w:r>
        <w:t xml:space="preserve">Функция подключения к информационной системе клиники может быть напрямую, без проводов и без </w:t>
      </w:r>
      <w:proofErr w:type="spellStart"/>
      <w:r>
        <w:t>инфузионной</w:t>
      </w:r>
      <w:proofErr w:type="spellEnd"/>
      <w:r>
        <w:t xml:space="preserve"> консоли, например через </w:t>
      </w:r>
      <w:proofErr w:type="spellStart"/>
      <w:r>
        <w:t>WiFi</w:t>
      </w:r>
      <w:proofErr w:type="spellEnd"/>
      <w:r>
        <w:t>. Просим изменить требование, либо указать как возможность соединения «по LAN или WLAN»</w:t>
      </w:r>
    </w:p>
    <w:p w:rsidR="00754229" w:rsidRDefault="00754229" w:rsidP="00754229">
      <w:r>
        <w:t>Информационная система клиника должна быть чётко обозначена и указана, т.к. это является конкретным ограничением для многих производителей медицинской техники. Просим удалить требование, либо указать конкретную информационную систему.</w:t>
      </w:r>
    </w:p>
    <w:p w:rsidR="00AB234B" w:rsidRPr="00AB234B" w:rsidRDefault="00AB234B" w:rsidP="00754229">
      <w:r w:rsidRPr="00AB234B">
        <w:t>ОТВЕТ:</w:t>
      </w:r>
    </w:p>
    <w:p w:rsidR="00AB234B" w:rsidRPr="00AB234B" w:rsidRDefault="00AB234B" w:rsidP="00AB234B">
      <w:pPr>
        <w:jc w:val="both"/>
      </w:pPr>
      <w:r w:rsidRPr="00AB234B">
        <w:t xml:space="preserve">Заказчик определил раздел «Функция подключения к информационной системе клиники через </w:t>
      </w:r>
      <w:proofErr w:type="spellStart"/>
      <w:r w:rsidRPr="00AB234B">
        <w:t>Ethernet</w:t>
      </w:r>
      <w:proofErr w:type="spellEnd"/>
      <w:r w:rsidRPr="00AB234B">
        <w:t xml:space="preserve"> сеть для передачи данных с </w:t>
      </w:r>
      <w:proofErr w:type="spellStart"/>
      <w:r w:rsidRPr="00AB234B">
        <w:t>инфузионной</w:t>
      </w:r>
      <w:proofErr w:type="spellEnd"/>
      <w:r w:rsidRPr="00AB234B">
        <w:t xml:space="preserve"> консоли со значением параметра Наличие». Данная функция является критически важной при  наличии в ОРИТН цифровой реанимационно-анестезиологической системы – «РАИСА», работающей в режиме через </w:t>
      </w:r>
      <w:proofErr w:type="spellStart"/>
      <w:r w:rsidRPr="00AB234B">
        <w:t>Ethernet</w:t>
      </w:r>
      <w:proofErr w:type="spellEnd"/>
      <w:r w:rsidRPr="00AB234B">
        <w:t xml:space="preserve"> с интеграцией в цифровую платформу через проводную сеть, имеющуюся в газово-сетевых реанимационных консолях с «разветвителями» передачи-обмена данных. Данная система не требует приобретения и установки специализированной </w:t>
      </w:r>
      <w:proofErr w:type="spellStart"/>
      <w:r w:rsidRPr="00AB234B">
        <w:t>инфузионной</w:t>
      </w:r>
      <w:proofErr w:type="spellEnd"/>
      <w:r w:rsidRPr="00AB234B">
        <w:t xml:space="preserve"> консоли. </w:t>
      </w:r>
    </w:p>
    <w:p w:rsidR="00754229" w:rsidRDefault="00AB234B" w:rsidP="00AB234B">
      <w:pPr>
        <w:jc w:val="both"/>
      </w:pPr>
      <w:r w:rsidRPr="00AB234B">
        <w:t xml:space="preserve">Заказчиком принято решение о внесении изменений в части формулировки названия консоли и установки дополнительного требования </w:t>
      </w:r>
      <w:r w:rsidR="00754229" w:rsidRPr="00AB234B">
        <w:t xml:space="preserve">с использованием протокола </w:t>
      </w:r>
      <w:r w:rsidR="00754229" w:rsidRPr="00AB234B">
        <w:rPr>
          <w:lang w:val="en-US"/>
        </w:rPr>
        <w:t>HL</w:t>
      </w:r>
      <w:r w:rsidR="00754229" w:rsidRPr="00AB234B">
        <w:t xml:space="preserve">7 сети </w:t>
      </w:r>
      <w:r w:rsidR="00754229" w:rsidRPr="00AB234B">
        <w:rPr>
          <w:lang w:val="en-US"/>
        </w:rPr>
        <w:t>Ethernet</w:t>
      </w:r>
      <w:r w:rsidR="00754229" w:rsidRPr="00AB234B">
        <w:t xml:space="preserve"> для интеграции в информационную систему клиники, имеющейся у заказчика.</w:t>
      </w:r>
      <w:r w:rsidR="00754229">
        <w:t xml:space="preserve"> </w:t>
      </w:r>
    </w:p>
    <w:p w:rsidR="00A917D9" w:rsidRDefault="00A917D9" w:rsidP="00AB234B">
      <w:pPr>
        <w:jc w:val="both"/>
      </w:pPr>
    </w:p>
    <w:p w:rsidR="00B17FFA" w:rsidRDefault="00B17FFA" w:rsidP="00BE233E">
      <w:bookmarkStart w:id="0" w:name="_GoBack"/>
      <w:bookmarkEnd w:id="0"/>
    </w:p>
    <w:sectPr w:rsidR="00B1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A"/>
    <w:rsid w:val="000F54DA"/>
    <w:rsid w:val="00472889"/>
    <w:rsid w:val="00642BAD"/>
    <w:rsid w:val="00754229"/>
    <w:rsid w:val="00A917D9"/>
    <w:rsid w:val="00AB234B"/>
    <w:rsid w:val="00B17FFA"/>
    <w:rsid w:val="00BE233E"/>
    <w:rsid w:val="00C91B56"/>
    <w:rsid w:val="00D1073C"/>
    <w:rsid w:val="00EE25ED"/>
    <w:rsid w:val="00F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917D9"/>
  </w:style>
  <w:style w:type="paragraph" w:customStyle="1" w:styleId="1">
    <w:name w:val="Название объекта1"/>
    <w:basedOn w:val="a"/>
    <w:qFormat/>
    <w:rsid w:val="00A917D9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917D9"/>
  </w:style>
  <w:style w:type="paragraph" w:customStyle="1" w:styleId="1">
    <w:name w:val="Название объекта1"/>
    <w:basedOn w:val="a"/>
    <w:qFormat/>
    <w:rsid w:val="00A917D9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2025-05-28T07:52:00Z</dcterms:created>
  <dcterms:modified xsi:type="dcterms:W3CDTF">2025-05-28T07:52:00Z</dcterms:modified>
</cp:coreProperties>
</file>