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D9" w:rsidRDefault="00A917D9" w:rsidP="00754229">
      <w:r>
        <w:t>Запрос 3.</w:t>
      </w:r>
    </w:p>
    <w:p w:rsidR="00A917D9" w:rsidRPr="008E0A62" w:rsidRDefault="00A917D9" w:rsidP="00A917D9">
      <w:pPr>
        <w:spacing w:after="0"/>
        <w:ind w:firstLine="709"/>
        <w:jc w:val="both"/>
      </w:pPr>
      <w:bookmarkStart w:id="0" w:name="_GoBack"/>
      <w:bookmarkEnd w:id="0"/>
      <w:r w:rsidRPr="008E0A62">
        <w:t xml:space="preserve">Предметом закупки является поставка Насоса шприцевого </w:t>
      </w:r>
      <w:proofErr w:type="spellStart"/>
      <w:r w:rsidRPr="008E0A62">
        <w:t>инфузионного</w:t>
      </w:r>
      <w:proofErr w:type="spellEnd"/>
      <w:r w:rsidRPr="008E0A62">
        <w:t>.</w:t>
      </w:r>
    </w:p>
    <w:p w:rsidR="00A917D9" w:rsidRPr="008E0A62" w:rsidRDefault="00A917D9" w:rsidP="00A917D9">
      <w:pPr>
        <w:spacing w:after="0"/>
        <w:ind w:firstLine="709"/>
        <w:jc w:val="both"/>
      </w:pPr>
    </w:p>
    <w:p w:rsidR="00A917D9" w:rsidRPr="008E0A62" w:rsidRDefault="00A917D9" w:rsidP="00A917D9">
      <w:pPr>
        <w:spacing w:after="0"/>
        <w:ind w:firstLine="709"/>
        <w:jc w:val="both"/>
      </w:pPr>
      <w:r w:rsidRPr="008E0A62">
        <w:t xml:space="preserve">По совокупности характеристик в Приложении № 1 к информационной карте закупки «СПЕЦИФИКАЦИЯ» соответствует 3 производителям, однако, содержит </w:t>
      </w:r>
      <w:proofErr w:type="gramStart"/>
      <w:r w:rsidRPr="008E0A62">
        <w:t>параметр</w:t>
      </w:r>
      <w:proofErr w:type="gramEnd"/>
      <w:r w:rsidRPr="008E0A62">
        <w:t xml:space="preserve"> не   имеющий клинического значения, но при этом не позволяющий участвовать в конкурентной закупке.  </w:t>
      </w:r>
      <w:r w:rsidRPr="008E0A62">
        <w:rPr>
          <w:color w:val="EE0000"/>
        </w:rPr>
        <w:t>В целях предотвращения ограничения конкуренции</w:t>
      </w:r>
      <w:r w:rsidRPr="008E0A62">
        <w:t xml:space="preserve"> просим внести изменения в технические характеристики (Приложении № 1 к информационной карте закупки «СПЕЦИФИКАЦИЯ») </w:t>
      </w:r>
    </w:p>
    <w:p w:rsidR="00A917D9" w:rsidRPr="008E0A62" w:rsidRDefault="00A917D9" w:rsidP="00A917D9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9"/>
        <w:gridCol w:w="1954"/>
        <w:gridCol w:w="1730"/>
        <w:gridCol w:w="1731"/>
        <w:gridCol w:w="1731"/>
      </w:tblGrid>
      <w:tr w:rsidR="00A917D9" w:rsidRPr="008E0A62" w:rsidTr="000925D2">
        <w:tc>
          <w:tcPr>
            <w:tcW w:w="2199" w:type="dxa"/>
          </w:tcPr>
          <w:p w:rsidR="00A917D9" w:rsidRPr="008E0A62" w:rsidRDefault="00A917D9" w:rsidP="000925D2">
            <w:pPr>
              <w:pStyle w:val="1"/>
              <w:spacing w:before="0" w:after="0"/>
              <w:jc w:val="center"/>
              <w:rPr>
                <w:rStyle w:val="apple-converted-space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E0A62">
              <w:rPr>
                <w:rStyle w:val="apple-converted-space"/>
                <w:rFonts w:ascii="Times New Roman" w:hAnsi="Times New Roman" w:cs="Times New Roman"/>
                <w:i w:val="0"/>
                <w:sz w:val="18"/>
                <w:szCs w:val="18"/>
              </w:rPr>
              <w:t>Показатель</w:t>
            </w:r>
          </w:p>
          <w:p w:rsidR="00A917D9" w:rsidRPr="008E0A62" w:rsidRDefault="00A917D9" w:rsidP="000925D2">
            <w:pPr>
              <w:jc w:val="both"/>
            </w:pPr>
            <w:r w:rsidRPr="008E0A62">
              <w:rPr>
                <w:rStyle w:val="apple-converted-space"/>
                <w:rFonts w:ascii="Times New Roman" w:hAnsi="Times New Roman" w:cs="Times New Roman"/>
                <w:i/>
                <w:sz w:val="18"/>
                <w:szCs w:val="18"/>
              </w:rPr>
              <w:t>(наименование характеристики)</w:t>
            </w:r>
          </w:p>
        </w:tc>
        <w:tc>
          <w:tcPr>
            <w:tcW w:w="1954" w:type="dxa"/>
          </w:tcPr>
          <w:p w:rsidR="00A917D9" w:rsidRPr="008E0A62" w:rsidRDefault="00A917D9" w:rsidP="000925D2">
            <w:pPr>
              <w:jc w:val="both"/>
            </w:pPr>
            <w:r w:rsidRPr="008E0A62">
              <w:rPr>
                <w:rFonts w:ascii="Times New Roman" w:hAnsi="Times New Roman"/>
                <w:spacing w:val="-3"/>
                <w:sz w:val="18"/>
                <w:szCs w:val="18"/>
              </w:rPr>
              <w:t>Значения показателей</w:t>
            </w:r>
          </w:p>
        </w:tc>
        <w:tc>
          <w:tcPr>
            <w:tcW w:w="1730" w:type="dxa"/>
          </w:tcPr>
          <w:p w:rsidR="00A917D9" w:rsidRPr="008E0A62" w:rsidRDefault="00A917D9" w:rsidP="000925D2">
            <w:pPr>
              <w:jc w:val="both"/>
              <w:rPr>
                <w:lang w:val="en-US"/>
              </w:rPr>
            </w:pPr>
            <w:r w:rsidRPr="008E0A62">
              <w:t>MEDCAPTAIN</w:t>
            </w:r>
          </w:p>
        </w:tc>
        <w:tc>
          <w:tcPr>
            <w:tcW w:w="1731" w:type="dxa"/>
          </w:tcPr>
          <w:p w:rsidR="00A917D9" w:rsidRPr="008E0A62" w:rsidRDefault="00A917D9" w:rsidP="000925D2">
            <w:pPr>
              <w:jc w:val="both"/>
            </w:pPr>
            <w:r w:rsidRPr="008E0A62">
              <w:t xml:space="preserve">B. </w:t>
            </w:r>
            <w:proofErr w:type="spellStart"/>
            <w:r w:rsidRPr="008E0A62">
              <w:t>Braun</w:t>
            </w:r>
            <w:proofErr w:type="spellEnd"/>
          </w:p>
        </w:tc>
        <w:tc>
          <w:tcPr>
            <w:tcW w:w="1731" w:type="dxa"/>
          </w:tcPr>
          <w:p w:rsidR="00A917D9" w:rsidRPr="008E0A62" w:rsidRDefault="00A917D9" w:rsidP="000925D2">
            <w:pPr>
              <w:jc w:val="both"/>
              <w:rPr>
                <w:lang w:val="en-US"/>
              </w:rPr>
            </w:pPr>
            <w:proofErr w:type="spellStart"/>
            <w:r w:rsidRPr="008E0A62">
              <w:rPr>
                <w:lang w:val="en-US"/>
              </w:rPr>
              <w:t>Mindray</w:t>
            </w:r>
            <w:proofErr w:type="spellEnd"/>
          </w:p>
        </w:tc>
      </w:tr>
      <w:tr w:rsidR="00A917D9" w:rsidRPr="008E0A62" w:rsidTr="000925D2">
        <w:tc>
          <w:tcPr>
            <w:tcW w:w="2199" w:type="dxa"/>
          </w:tcPr>
          <w:p w:rsidR="00A917D9" w:rsidRPr="008E0A62" w:rsidRDefault="00A917D9" w:rsidP="000925D2">
            <w:pPr>
              <w:jc w:val="both"/>
            </w:pPr>
            <w:r w:rsidRPr="008E0A62">
              <w:rPr>
                <w:rFonts w:ascii="Times New Roman" w:eastAsia="Calibri" w:hAnsi="Times New Roman"/>
              </w:rPr>
              <w:t xml:space="preserve">Функция подключения к информационной системе клиники через </w:t>
            </w:r>
            <w:proofErr w:type="spellStart"/>
            <w:r w:rsidRPr="008E0A62">
              <w:rPr>
                <w:rFonts w:ascii="Times New Roman" w:eastAsia="Calibri" w:hAnsi="Times New Roman"/>
              </w:rPr>
              <w:t>Ethernet</w:t>
            </w:r>
            <w:proofErr w:type="spellEnd"/>
            <w:r w:rsidRPr="008E0A62">
              <w:rPr>
                <w:rFonts w:ascii="Times New Roman" w:eastAsia="Calibri" w:hAnsi="Times New Roman"/>
              </w:rPr>
              <w:t xml:space="preserve"> сеть для передачи данных с </w:t>
            </w:r>
            <w:proofErr w:type="spellStart"/>
            <w:r w:rsidRPr="008E0A62">
              <w:rPr>
                <w:rFonts w:ascii="Times New Roman" w:eastAsia="Calibri" w:hAnsi="Times New Roman"/>
              </w:rPr>
              <w:t>инфузионной</w:t>
            </w:r>
            <w:proofErr w:type="spellEnd"/>
            <w:r w:rsidRPr="008E0A62">
              <w:rPr>
                <w:rFonts w:ascii="Times New Roman" w:eastAsia="Calibri" w:hAnsi="Times New Roman"/>
              </w:rPr>
              <w:t xml:space="preserve"> консоли</w:t>
            </w:r>
          </w:p>
        </w:tc>
        <w:tc>
          <w:tcPr>
            <w:tcW w:w="1954" w:type="dxa"/>
            <w:vAlign w:val="center"/>
          </w:tcPr>
          <w:p w:rsidR="00A917D9" w:rsidRPr="008E0A62" w:rsidRDefault="00A917D9" w:rsidP="000925D2">
            <w:pPr>
              <w:jc w:val="both"/>
            </w:pPr>
            <w:r w:rsidRPr="008E0A62">
              <w:rPr>
                <w:rStyle w:val="apple-converted-space"/>
                <w:rFonts w:ascii="Times New Roman" w:hAnsi="Times New Roman" w:cs="Times New Roman"/>
                <w:i/>
              </w:rPr>
              <w:t>Наличие</w:t>
            </w:r>
          </w:p>
        </w:tc>
        <w:tc>
          <w:tcPr>
            <w:tcW w:w="1730" w:type="dxa"/>
          </w:tcPr>
          <w:p w:rsidR="00A917D9" w:rsidRPr="008E0A62" w:rsidRDefault="00A917D9" w:rsidP="000925D2">
            <w:pPr>
              <w:jc w:val="both"/>
            </w:pPr>
            <w:r w:rsidRPr="008E0A62">
              <w:rPr>
                <w:rStyle w:val="apple-converted-space"/>
                <w:rFonts w:ascii="Times New Roman" w:hAnsi="Times New Roman" w:cs="Times New Roman"/>
                <w:i/>
              </w:rPr>
              <w:t xml:space="preserve">Наличие через </w:t>
            </w:r>
            <w:r w:rsidRPr="008E0A62">
              <w:rPr>
                <w:rStyle w:val="apple-converted-space"/>
                <w:rFonts w:ascii="Times New Roman" w:hAnsi="Times New Roman" w:cs="Times New Roman"/>
                <w:i/>
                <w:lang w:val="en-US"/>
              </w:rPr>
              <w:t>LAN</w:t>
            </w:r>
            <w:r w:rsidRPr="008E0A62">
              <w:rPr>
                <w:rStyle w:val="apple-converted-space"/>
                <w:rFonts w:ascii="Times New Roman" w:hAnsi="Times New Roman" w:cs="Times New Roman"/>
                <w:i/>
              </w:rPr>
              <w:t xml:space="preserve">  и </w:t>
            </w:r>
            <w:proofErr w:type="spellStart"/>
            <w:r w:rsidRPr="008E0A62">
              <w:rPr>
                <w:rStyle w:val="apple-converted-space"/>
                <w:rFonts w:ascii="Times New Roman" w:hAnsi="Times New Roman" w:cs="Times New Roman"/>
                <w:i/>
              </w:rPr>
              <w:t>Инфузионную</w:t>
            </w:r>
            <w:proofErr w:type="spellEnd"/>
            <w:r w:rsidRPr="008E0A62">
              <w:rPr>
                <w:rStyle w:val="apple-converted-space"/>
                <w:rFonts w:ascii="Times New Roman" w:hAnsi="Times New Roman" w:cs="Times New Roman"/>
                <w:i/>
              </w:rPr>
              <w:t xml:space="preserve"> консоль (</w:t>
            </w:r>
            <w:r w:rsidRPr="008E0A62">
              <w:rPr>
                <w:rStyle w:val="apple-converted-space"/>
                <w:rFonts w:ascii="Times New Roman" w:hAnsi="Times New Roman" w:cs="Times New Roman"/>
                <w:i/>
                <w:lang w:val="en-US"/>
              </w:rPr>
              <w:t>HP</w:t>
            </w:r>
            <w:r w:rsidRPr="008E0A62">
              <w:rPr>
                <w:rStyle w:val="apple-converted-space"/>
                <w:rFonts w:ascii="Times New Roman" w:hAnsi="Times New Roman" w:cs="Times New Roman"/>
                <w:i/>
              </w:rPr>
              <w:t>-80)</w:t>
            </w:r>
          </w:p>
        </w:tc>
        <w:tc>
          <w:tcPr>
            <w:tcW w:w="1731" w:type="dxa"/>
          </w:tcPr>
          <w:p w:rsidR="00A917D9" w:rsidRPr="008E0A62" w:rsidRDefault="00A917D9" w:rsidP="000925D2">
            <w:pPr>
              <w:jc w:val="both"/>
            </w:pPr>
            <w:r w:rsidRPr="008E0A62">
              <w:t>Отсутствие</w:t>
            </w:r>
            <w:proofErr w:type="gramStart"/>
            <w:r w:rsidRPr="008E0A62">
              <w:t xml:space="preserve"> .</w:t>
            </w:r>
            <w:proofErr w:type="gramEnd"/>
            <w:r w:rsidRPr="008E0A62">
              <w:t xml:space="preserve"> Только через </w:t>
            </w:r>
            <w:proofErr w:type="spellStart"/>
            <w:r w:rsidRPr="008E0A62">
              <w:t>Инфузионную</w:t>
            </w:r>
            <w:proofErr w:type="spellEnd"/>
            <w:r w:rsidRPr="008E0A62">
              <w:t xml:space="preserve"> консоль S</w:t>
            </w:r>
            <w:r w:rsidRPr="008E0A62">
              <w:rPr>
                <w:lang w:val="en-US"/>
              </w:rPr>
              <w:t>pace</w:t>
            </w:r>
            <w:r w:rsidRPr="008E0A62">
              <w:t xml:space="preserve"> </w:t>
            </w:r>
            <w:r w:rsidRPr="008E0A62">
              <w:rPr>
                <w:lang w:val="en-US"/>
              </w:rPr>
              <w:t>plus</w:t>
            </w:r>
          </w:p>
        </w:tc>
        <w:tc>
          <w:tcPr>
            <w:tcW w:w="1731" w:type="dxa"/>
          </w:tcPr>
          <w:p w:rsidR="00A917D9" w:rsidRPr="008E0A62" w:rsidRDefault="00A917D9" w:rsidP="000925D2">
            <w:pPr>
              <w:jc w:val="both"/>
            </w:pPr>
            <w:r w:rsidRPr="008E0A62">
              <w:t>Отсутствие</w:t>
            </w:r>
            <w:proofErr w:type="gramStart"/>
            <w:r w:rsidRPr="008E0A62">
              <w:t xml:space="preserve"> .</w:t>
            </w:r>
            <w:proofErr w:type="gramEnd"/>
            <w:r w:rsidRPr="008E0A62">
              <w:t xml:space="preserve"> Только через </w:t>
            </w:r>
            <w:r w:rsidRPr="008E0A62">
              <w:rPr>
                <w:lang w:val="en-US"/>
              </w:rPr>
              <w:t>Wi</w:t>
            </w:r>
            <w:r w:rsidRPr="008E0A62">
              <w:t>-</w:t>
            </w:r>
            <w:r w:rsidRPr="008E0A62">
              <w:rPr>
                <w:lang w:val="en-US"/>
              </w:rPr>
              <w:t>fi</w:t>
            </w:r>
            <w:r w:rsidRPr="008E0A62">
              <w:t xml:space="preserve"> или </w:t>
            </w:r>
            <w:proofErr w:type="spellStart"/>
            <w:r w:rsidRPr="008E0A62">
              <w:t>Инфузионную</w:t>
            </w:r>
            <w:proofErr w:type="spellEnd"/>
            <w:r w:rsidRPr="008E0A62">
              <w:t xml:space="preserve"> консоль </w:t>
            </w:r>
            <w:proofErr w:type="spellStart"/>
            <w:r w:rsidRPr="008E0A62">
              <w:rPr>
                <w:lang w:val="en-US"/>
              </w:rPr>
              <w:t>eDS</w:t>
            </w:r>
            <w:proofErr w:type="spellEnd"/>
            <w:r w:rsidRPr="008E0A62">
              <w:t>/</w:t>
            </w:r>
            <w:proofErr w:type="spellStart"/>
            <w:r w:rsidRPr="008E0A62">
              <w:rPr>
                <w:lang w:val="en-US"/>
              </w:rPr>
              <w:t>nDS</w:t>
            </w:r>
            <w:proofErr w:type="spellEnd"/>
          </w:p>
        </w:tc>
      </w:tr>
    </w:tbl>
    <w:p w:rsidR="00A917D9" w:rsidRPr="008E0A62" w:rsidRDefault="00A917D9" w:rsidP="00A917D9">
      <w:pPr>
        <w:spacing w:after="0"/>
        <w:ind w:firstLine="709"/>
        <w:jc w:val="both"/>
      </w:pPr>
      <w:r w:rsidRPr="008E0A62">
        <w:t xml:space="preserve">Прямое соединение через </w:t>
      </w:r>
      <w:r w:rsidRPr="008E0A62">
        <w:rPr>
          <w:lang w:val="en-US"/>
        </w:rPr>
        <w:t>LAN</w:t>
      </w:r>
      <w:r w:rsidRPr="008E0A62">
        <w:t xml:space="preserve"> разъем есть только у </w:t>
      </w:r>
      <w:r w:rsidRPr="008E0A62">
        <w:rPr>
          <w:lang w:val="en-US"/>
        </w:rPr>
        <w:t>MEDCAPTAIN</w:t>
      </w:r>
      <w:r w:rsidRPr="008E0A62">
        <w:t>, что прямо ограничивает конкуренцию в аукционе.</w:t>
      </w:r>
    </w:p>
    <w:p w:rsidR="00A917D9" w:rsidRPr="008E0A62" w:rsidRDefault="00A917D9" w:rsidP="00A917D9">
      <w:pPr>
        <w:spacing w:after="0"/>
        <w:ind w:firstLine="709"/>
        <w:jc w:val="both"/>
      </w:pPr>
      <w:r w:rsidRPr="008E0A62">
        <w:t>Основываясь на ответе заказчика (Разъяснения положений документации о закупке товаров, работ, услуг № 32514830482  Размещено 26.05.2025 14:14 (</w:t>
      </w:r>
      <w:proofErr w:type="gramStart"/>
      <w:r w:rsidRPr="008E0A62">
        <w:t>МСК</w:t>
      </w:r>
      <w:proofErr w:type="gramEnd"/>
      <w:r w:rsidRPr="008E0A62">
        <w:t xml:space="preserve">+2)  - ответ на запрос №1) о критической важности возможности передачи информации в «РАИСА» -  данная система не требует приобретения и установки специализированной </w:t>
      </w:r>
      <w:proofErr w:type="spellStart"/>
      <w:r w:rsidRPr="008E0A62">
        <w:t>инфузионной</w:t>
      </w:r>
      <w:proofErr w:type="spellEnd"/>
      <w:r w:rsidRPr="008E0A62">
        <w:t xml:space="preserve"> консоли, но и не имеет подтверждения о возможности подключения одиночных насосов через </w:t>
      </w:r>
      <w:proofErr w:type="spellStart"/>
      <w:r w:rsidRPr="008E0A62">
        <w:t>Ethernet</w:t>
      </w:r>
      <w:proofErr w:type="spellEnd"/>
      <w:r w:rsidRPr="008E0A62">
        <w:t xml:space="preserve">. </w:t>
      </w:r>
    </w:p>
    <w:p w:rsidR="00A917D9" w:rsidRPr="008E0A62" w:rsidRDefault="00A917D9" w:rsidP="00A917D9">
      <w:pPr>
        <w:spacing w:after="0"/>
        <w:ind w:firstLine="709"/>
        <w:jc w:val="both"/>
      </w:pPr>
      <w:r w:rsidRPr="008E0A62">
        <w:t xml:space="preserve">Помимо этого, обращаем </w:t>
      </w:r>
      <w:proofErr w:type="gramStart"/>
      <w:r w:rsidRPr="008E0A62">
        <w:t>внимание</w:t>
      </w:r>
      <w:proofErr w:type="gramEnd"/>
      <w:r w:rsidRPr="008E0A62">
        <w:t xml:space="preserve"> что поставка заявлена в неонатальный корпус, куда по стандартам ставиться 8-12 </w:t>
      </w:r>
      <w:proofErr w:type="spellStart"/>
      <w:r w:rsidRPr="008E0A62">
        <w:t>инфузионных</w:t>
      </w:r>
      <w:proofErr w:type="spellEnd"/>
      <w:r w:rsidRPr="008E0A62">
        <w:t xml:space="preserve"> насосов на койку. Без специализированной </w:t>
      </w:r>
      <w:proofErr w:type="spellStart"/>
      <w:r w:rsidRPr="008E0A62">
        <w:t>инфузионной</w:t>
      </w:r>
      <w:proofErr w:type="spellEnd"/>
      <w:r w:rsidRPr="008E0A62">
        <w:t xml:space="preserve"> консоли</w:t>
      </w:r>
      <w:r w:rsidRPr="008E0A62">
        <w:rPr>
          <w:color w:val="EE0000"/>
        </w:rPr>
        <w:t xml:space="preserve"> (которая имеется у всех вышеперечисленных насосов) - Количество проводов, опоясывающих неонатальную койку не эргономично, противоречит сан-</w:t>
      </w:r>
      <w:proofErr w:type="spellStart"/>
      <w:r w:rsidRPr="008E0A62">
        <w:rPr>
          <w:color w:val="EE0000"/>
        </w:rPr>
        <w:t>пин</w:t>
      </w:r>
      <w:proofErr w:type="spellEnd"/>
      <w:r w:rsidRPr="008E0A62">
        <w:rPr>
          <w:color w:val="EE0000"/>
        </w:rPr>
        <w:t xml:space="preserve">, а </w:t>
      </w:r>
      <w:proofErr w:type="spellStart"/>
      <w:r w:rsidRPr="008E0A62">
        <w:t>Ethernet</w:t>
      </w:r>
      <w:proofErr w:type="spellEnd"/>
      <w:r w:rsidRPr="008E0A62">
        <w:t xml:space="preserve"> добавит дополнительных кабелей. </w:t>
      </w:r>
    </w:p>
    <w:p w:rsidR="00A917D9" w:rsidRPr="008E0A62" w:rsidRDefault="00A917D9" w:rsidP="0025307A">
      <w:pPr>
        <w:spacing w:after="0"/>
        <w:jc w:val="both"/>
      </w:pPr>
      <w:r w:rsidRPr="008E0A62">
        <w:br/>
        <w:t xml:space="preserve">Просим исключить данный пункт, или добавить возможность передачи через </w:t>
      </w:r>
      <w:proofErr w:type="spellStart"/>
      <w:r w:rsidRPr="008E0A62">
        <w:t>инфузионную</w:t>
      </w:r>
      <w:proofErr w:type="spellEnd"/>
      <w:r w:rsidRPr="008E0A62">
        <w:t xml:space="preserve"> консоль или </w:t>
      </w:r>
      <w:r w:rsidRPr="008E0A62">
        <w:rPr>
          <w:lang w:val="en-US"/>
        </w:rPr>
        <w:t>Wi</w:t>
      </w:r>
      <w:r w:rsidRPr="008E0A62">
        <w:t>-</w:t>
      </w:r>
      <w:r w:rsidRPr="008E0A62">
        <w:rPr>
          <w:lang w:val="en-US"/>
        </w:rPr>
        <w:t>Fi</w:t>
      </w:r>
      <w:r w:rsidRPr="008E0A62">
        <w:t xml:space="preserve"> соединение. </w:t>
      </w:r>
    </w:p>
    <w:p w:rsidR="00A917D9" w:rsidRPr="008E0A62" w:rsidRDefault="00A917D9" w:rsidP="0025307A">
      <w:pPr>
        <w:spacing w:after="0"/>
        <w:ind w:firstLine="709"/>
        <w:jc w:val="both"/>
      </w:pPr>
      <w:r w:rsidRPr="008E0A62">
        <w:t>В случае игнорирования или предоставления формального ответа будем вынуждены обратиться в антимонопольную службу.</w:t>
      </w:r>
    </w:p>
    <w:p w:rsidR="00A917D9" w:rsidRPr="008E0A62" w:rsidRDefault="00A917D9" w:rsidP="00754229">
      <w:r w:rsidRPr="008E0A62">
        <w:t>Ответ.</w:t>
      </w:r>
    </w:p>
    <w:p w:rsidR="00F76B86" w:rsidRPr="008E0A62" w:rsidRDefault="00A917D9" w:rsidP="00CF58F8">
      <w:pPr>
        <w:jc w:val="both"/>
      </w:pPr>
      <w:r w:rsidRPr="008E0A62">
        <w:t xml:space="preserve">В виду ограниченного количества заказываемых шприцевых насосов – приобретение </w:t>
      </w:r>
      <w:proofErr w:type="spellStart"/>
      <w:r w:rsidRPr="008E0A62">
        <w:t>инфузионной</w:t>
      </w:r>
      <w:proofErr w:type="spellEnd"/>
      <w:r w:rsidRPr="008E0A62">
        <w:t xml:space="preserve"> консоли/станции не планировалось. </w:t>
      </w:r>
    </w:p>
    <w:p w:rsidR="00F76B86" w:rsidRPr="008E0A62" w:rsidRDefault="00A917D9" w:rsidP="00CF58F8">
      <w:pPr>
        <w:jc w:val="both"/>
      </w:pPr>
      <w:r w:rsidRPr="008E0A62">
        <w:t>Заказчик определил распределение 20 шприцевых насосов на 13 реа</w:t>
      </w:r>
      <w:r w:rsidR="00F76B86" w:rsidRPr="008E0A62">
        <w:t>нимационных мест по 1-2 на койку</w:t>
      </w:r>
      <w:r w:rsidRPr="008E0A62">
        <w:t xml:space="preserve">, для использования специфических ЛС (пролонгированная регулируемая контролируемая  </w:t>
      </w:r>
      <w:proofErr w:type="spellStart"/>
      <w:r w:rsidRPr="008E0A62">
        <w:t>инфузия</w:t>
      </w:r>
      <w:proofErr w:type="spellEnd"/>
      <w:r w:rsidRPr="008E0A62">
        <w:t xml:space="preserve"> инсулинов,  наркотических анальгетиков, гепаринов </w:t>
      </w:r>
      <w:proofErr w:type="spellStart"/>
      <w:r w:rsidRPr="008E0A62">
        <w:t>идр</w:t>
      </w:r>
      <w:proofErr w:type="spellEnd"/>
      <w:r w:rsidRPr="008E0A62">
        <w:t>.) с возможностью интеграции в цифровую платформу, имеющуюся у заказчика</w:t>
      </w:r>
      <w:r w:rsidR="00F76B86" w:rsidRPr="008E0A62">
        <w:t xml:space="preserve"> и</w:t>
      </w:r>
      <w:r w:rsidRPr="008E0A62">
        <w:t xml:space="preserve"> возможностью индивидуальной интеграции через  LAN разъем</w:t>
      </w:r>
      <w:r w:rsidR="0025307A" w:rsidRPr="008E0A62">
        <w:t xml:space="preserve"> и/или </w:t>
      </w:r>
      <w:proofErr w:type="spellStart"/>
      <w:r w:rsidR="0025307A" w:rsidRPr="008E0A62">
        <w:t>Wi-Fi</w:t>
      </w:r>
      <w:proofErr w:type="spellEnd"/>
      <w:r w:rsidR="0025307A" w:rsidRPr="008E0A62">
        <w:t xml:space="preserve"> соединение </w:t>
      </w:r>
      <w:r w:rsidRPr="008E0A62">
        <w:t xml:space="preserve"> с каждого шпр</w:t>
      </w:r>
      <w:r w:rsidR="00F76B86" w:rsidRPr="008E0A62">
        <w:t xml:space="preserve">ицевого насоса в кабельную </w:t>
      </w:r>
      <w:proofErr w:type="gramStart"/>
      <w:r w:rsidR="00F76B86" w:rsidRPr="008E0A62">
        <w:t>сеть</w:t>
      </w:r>
      <w:proofErr w:type="gramEnd"/>
      <w:r w:rsidR="00F76B86" w:rsidRPr="008E0A62">
        <w:t xml:space="preserve"> </w:t>
      </w:r>
      <w:r w:rsidRPr="008E0A62">
        <w:t xml:space="preserve"> имеющуюся у заказчика. </w:t>
      </w:r>
    </w:p>
    <w:p w:rsidR="00A917D9" w:rsidRPr="00754229" w:rsidRDefault="00A917D9" w:rsidP="00754229"/>
    <w:p w:rsidR="00B17FFA" w:rsidRDefault="00B17FFA" w:rsidP="00BE233E"/>
    <w:sectPr w:rsidR="00B17FFA" w:rsidSect="002530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A"/>
    <w:rsid w:val="000F54DA"/>
    <w:rsid w:val="0025307A"/>
    <w:rsid w:val="00472889"/>
    <w:rsid w:val="00642BAD"/>
    <w:rsid w:val="00754229"/>
    <w:rsid w:val="008E0A62"/>
    <w:rsid w:val="00A917D9"/>
    <w:rsid w:val="00B17FFA"/>
    <w:rsid w:val="00BE233E"/>
    <w:rsid w:val="00CF58F8"/>
    <w:rsid w:val="00D1073C"/>
    <w:rsid w:val="00EE25ED"/>
    <w:rsid w:val="00F7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A917D9"/>
  </w:style>
  <w:style w:type="paragraph" w:customStyle="1" w:styleId="1">
    <w:name w:val="Название объекта1"/>
    <w:basedOn w:val="a"/>
    <w:qFormat/>
    <w:rsid w:val="00A917D9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A917D9"/>
  </w:style>
  <w:style w:type="paragraph" w:customStyle="1" w:styleId="1">
    <w:name w:val="Название объекта1"/>
    <w:basedOn w:val="a"/>
    <w:qFormat/>
    <w:rsid w:val="00A917D9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2025-05-30T09:06:00Z</dcterms:created>
  <dcterms:modified xsi:type="dcterms:W3CDTF">2025-05-30T09:14:00Z</dcterms:modified>
</cp:coreProperties>
</file>