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DC7" w:rsidRPr="00840C1A" w:rsidRDefault="00395DC7" w:rsidP="00CF2BC2">
      <w:pPr>
        <w:pStyle w:val="western"/>
        <w:spacing w:before="0" w:beforeAutospacing="0" w:after="0"/>
        <w:jc w:val="right"/>
        <w:rPr>
          <w:rFonts w:ascii="PT Astra Serif" w:hAnsi="PT Astra Serif"/>
          <w:sz w:val="18"/>
          <w:szCs w:val="18"/>
        </w:rPr>
      </w:pPr>
      <w:r w:rsidRPr="00747232">
        <w:rPr>
          <w:rStyle w:val="a8"/>
          <w:bCs/>
          <w:sz w:val="18"/>
          <w:szCs w:val="18"/>
        </w:rPr>
        <w:t xml:space="preserve">   </w:t>
      </w:r>
      <w:r w:rsidRPr="00840C1A">
        <w:rPr>
          <w:rFonts w:ascii="PT Astra Serif" w:hAnsi="PT Astra Serif"/>
          <w:bCs/>
          <w:color w:val="000000"/>
          <w:sz w:val="18"/>
          <w:szCs w:val="18"/>
        </w:rPr>
        <w:t>Приложение № 3</w:t>
      </w:r>
    </w:p>
    <w:p w:rsidR="00395DC7" w:rsidRPr="00840C1A" w:rsidRDefault="00395DC7" w:rsidP="00CF2BC2">
      <w:pPr>
        <w:pStyle w:val="western"/>
        <w:spacing w:before="0" w:beforeAutospacing="0" w:after="0"/>
        <w:jc w:val="right"/>
        <w:rPr>
          <w:rFonts w:ascii="PT Astra Serif" w:hAnsi="PT Astra Serif"/>
          <w:sz w:val="18"/>
          <w:szCs w:val="18"/>
        </w:rPr>
      </w:pPr>
      <w:r w:rsidRPr="00840C1A">
        <w:rPr>
          <w:rFonts w:ascii="PT Astra Serif" w:hAnsi="PT Astra Serif"/>
          <w:sz w:val="18"/>
          <w:szCs w:val="18"/>
        </w:rPr>
        <w:t>к извещению о проведении запроса</w:t>
      </w:r>
    </w:p>
    <w:p w:rsidR="00395DC7" w:rsidRPr="00175571" w:rsidRDefault="00395DC7" w:rsidP="00175571">
      <w:pPr>
        <w:pStyle w:val="western"/>
        <w:spacing w:before="0" w:beforeAutospacing="0" w:after="0"/>
        <w:jc w:val="right"/>
        <w:rPr>
          <w:rFonts w:ascii="PT Astra Serif" w:hAnsi="PT Astra Serif"/>
          <w:sz w:val="18"/>
          <w:szCs w:val="18"/>
        </w:rPr>
      </w:pPr>
      <w:r w:rsidRPr="00840C1A">
        <w:t xml:space="preserve"> </w:t>
      </w:r>
      <w:r w:rsidRPr="00175571">
        <w:rPr>
          <w:rFonts w:ascii="PT Astra Serif" w:hAnsi="PT Astra Serif"/>
          <w:sz w:val="18"/>
          <w:szCs w:val="18"/>
        </w:rPr>
        <w:t xml:space="preserve">котировок в электронной форме </w:t>
      </w:r>
    </w:p>
    <w:p w:rsidR="00395DC7" w:rsidRPr="00840C1A" w:rsidRDefault="00395DC7" w:rsidP="00654458">
      <w:pPr>
        <w:pStyle w:val="a6"/>
        <w:jc w:val="center"/>
        <w:rPr>
          <w:rStyle w:val="a8"/>
          <w:rFonts w:ascii="PT Astra Serif" w:hAnsi="PT Astra Serif" w:cs="Times New Roman"/>
          <w:bCs/>
        </w:rPr>
      </w:pPr>
    </w:p>
    <w:p w:rsidR="00395DC7" w:rsidRPr="00840C1A" w:rsidRDefault="00395DC7" w:rsidP="00654458">
      <w:pPr>
        <w:pStyle w:val="a6"/>
        <w:jc w:val="center"/>
        <w:rPr>
          <w:rStyle w:val="a8"/>
          <w:rFonts w:ascii="PT Astra Serif" w:hAnsi="PT Astra Serif" w:cs="Times New Roman"/>
          <w:bCs/>
        </w:rPr>
      </w:pPr>
    </w:p>
    <w:p w:rsidR="00395DC7" w:rsidRPr="00840C1A" w:rsidRDefault="00985C31" w:rsidP="002A7123">
      <w:pPr>
        <w:pStyle w:val="a6"/>
        <w:jc w:val="center"/>
        <w:rPr>
          <w:rStyle w:val="a8"/>
          <w:rFonts w:ascii="PT Astra Serif" w:hAnsi="PT Astra Serif" w:cs="Times New Roman"/>
          <w:bCs/>
        </w:rPr>
      </w:pPr>
      <w:r>
        <w:rPr>
          <w:rStyle w:val="a8"/>
          <w:rFonts w:ascii="PT Astra Serif" w:hAnsi="PT Astra Serif" w:cs="Times New Roman"/>
          <w:bCs/>
        </w:rPr>
        <w:t>ПРОЕКТ</w:t>
      </w:r>
      <w:r w:rsidR="00395DC7" w:rsidRPr="00840C1A">
        <w:rPr>
          <w:rStyle w:val="a8"/>
          <w:rFonts w:ascii="PT Astra Serif" w:hAnsi="PT Astra Serif" w:cs="Times New Roman"/>
          <w:bCs/>
        </w:rPr>
        <w:t xml:space="preserve"> договора </w:t>
      </w:r>
    </w:p>
    <w:p w:rsidR="00395DC7" w:rsidRPr="00840C1A" w:rsidRDefault="00395DC7" w:rsidP="002A7123">
      <w:pPr>
        <w:pStyle w:val="a6"/>
        <w:jc w:val="center"/>
        <w:rPr>
          <w:rFonts w:ascii="PT Astra Serif" w:hAnsi="PT Astra Serif"/>
        </w:rPr>
      </w:pPr>
      <w:r w:rsidRPr="00840C1A">
        <w:rPr>
          <w:rStyle w:val="a8"/>
          <w:rFonts w:ascii="PT Astra Serif" w:hAnsi="PT Astra Serif" w:cs="Times New Roman"/>
          <w:bCs/>
        </w:rPr>
        <w:t>на поставку товаров</w:t>
      </w:r>
    </w:p>
    <w:p w:rsidR="00395DC7" w:rsidRPr="00840C1A" w:rsidRDefault="00395DC7" w:rsidP="00AC2C5C">
      <w:pPr>
        <w:widowControl w:val="0"/>
        <w:suppressAutoHyphens/>
        <w:jc w:val="center"/>
        <w:rPr>
          <w:rFonts w:ascii="PT Astra Serif" w:hAnsi="PT Astra Serif"/>
          <w:bCs/>
          <w:sz w:val="20"/>
          <w:szCs w:val="20"/>
        </w:rPr>
      </w:pPr>
    </w:p>
    <w:p w:rsidR="00D46E43" w:rsidRDefault="00D46E43" w:rsidP="005F7697">
      <w:pPr>
        <w:widowControl w:val="0"/>
        <w:suppressAutoHyphens/>
        <w:jc w:val="both"/>
        <w:rPr>
          <w:rFonts w:ascii="PT Astra Serif" w:hAnsi="PT Astra Serif"/>
        </w:rPr>
      </w:pPr>
      <w:r w:rsidRPr="00AC13C5">
        <w:rPr>
          <w:rFonts w:ascii="PT Astra Serif" w:hAnsi="PT Astra Serif"/>
        </w:rPr>
        <w:t>г.</w:t>
      </w:r>
      <w:r w:rsidR="00501C85">
        <w:rPr>
          <w:rFonts w:ascii="PT Astra Serif" w:hAnsi="PT Astra Serif"/>
        </w:rPr>
        <w:t xml:space="preserve"> </w:t>
      </w:r>
      <w:r w:rsidRPr="00AC13C5">
        <w:rPr>
          <w:rFonts w:ascii="PT Astra Serif" w:hAnsi="PT Astra Serif"/>
        </w:rPr>
        <w:t xml:space="preserve">Красноуфимск </w:t>
      </w:r>
      <w:r w:rsidR="00395DC7" w:rsidRPr="00AC13C5">
        <w:rPr>
          <w:rFonts w:ascii="PT Astra Serif" w:hAnsi="PT Astra Serif"/>
        </w:rPr>
        <w:t xml:space="preserve">                                                           </w:t>
      </w:r>
      <w:r w:rsidRPr="00AC13C5">
        <w:rPr>
          <w:rFonts w:ascii="PT Astra Serif" w:hAnsi="PT Astra Serif"/>
        </w:rPr>
        <w:t xml:space="preserve">             </w:t>
      </w:r>
      <w:r w:rsidR="005D32CE">
        <w:rPr>
          <w:rFonts w:ascii="PT Astra Serif" w:hAnsi="PT Astra Serif"/>
        </w:rPr>
        <w:t xml:space="preserve">     </w:t>
      </w:r>
      <w:r w:rsidRPr="00AC13C5">
        <w:rPr>
          <w:rFonts w:ascii="PT Astra Serif" w:hAnsi="PT Astra Serif"/>
        </w:rPr>
        <w:t xml:space="preserve">  </w:t>
      </w:r>
      <w:r w:rsidR="005D32CE">
        <w:rPr>
          <w:rFonts w:ascii="PT Astra Serif" w:hAnsi="PT Astra Serif"/>
        </w:rPr>
        <w:t xml:space="preserve">   </w:t>
      </w:r>
      <w:proofErr w:type="gramStart"/>
      <w:r w:rsidRPr="00AC13C5">
        <w:rPr>
          <w:rFonts w:ascii="PT Astra Serif" w:hAnsi="PT Astra Serif"/>
        </w:rPr>
        <w:t xml:space="preserve">   </w:t>
      </w:r>
      <w:r w:rsidR="00091819">
        <w:rPr>
          <w:rFonts w:ascii="PT Astra Serif" w:hAnsi="PT Astra Serif"/>
        </w:rPr>
        <w:t>«</w:t>
      </w:r>
      <w:proofErr w:type="gramEnd"/>
      <w:r w:rsidR="00091819">
        <w:rPr>
          <w:rFonts w:ascii="PT Astra Serif" w:hAnsi="PT Astra Serif"/>
        </w:rPr>
        <w:t>___»__________2025</w:t>
      </w:r>
      <w:r w:rsidR="00501C85">
        <w:rPr>
          <w:rFonts w:ascii="PT Astra Serif" w:hAnsi="PT Astra Serif"/>
        </w:rPr>
        <w:t xml:space="preserve"> </w:t>
      </w:r>
      <w:r w:rsidR="00395DC7" w:rsidRPr="00AC13C5">
        <w:rPr>
          <w:rFonts w:ascii="PT Astra Serif" w:hAnsi="PT Astra Serif"/>
        </w:rPr>
        <w:t xml:space="preserve">г. </w:t>
      </w:r>
    </w:p>
    <w:p w:rsidR="005D32CE" w:rsidRPr="00AC13C5" w:rsidRDefault="005D32CE" w:rsidP="005F7697">
      <w:pPr>
        <w:widowControl w:val="0"/>
        <w:suppressAutoHyphens/>
        <w:jc w:val="both"/>
        <w:rPr>
          <w:rFonts w:ascii="PT Astra Serif" w:hAnsi="PT Astra Serif"/>
        </w:rPr>
      </w:pPr>
    </w:p>
    <w:p w:rsidR="00395DC7" w:rsidRPr="00840C1A" w:rsidRDefault="005D32CE" w:rsidP="005F7697">
      <w:pPr>
        <w:widowControl w:val="0"/>
        <w:suppressAutoHyphens/>
        <w:jc w:val="both"/>
        <w:rPr>
          <w:rFonts w:ascii="PT Astra Serif" w:hAnsi="PT Astra Serif"/>
        </w:rPr>
      </w:pPr>
      <w:r>
        <w:rPr>
          <w:rFonts w:ascii="PT Astra Serif" w:hAnsi="PT Astra Serif"/>
          <w:b/>
        </w:rPr>
        <w:t xml:space="preserve">     </w:t>
      </w:r>
      <w:r w:rsidR="00D46E43" w:rsidRPr="00AC13C5">
        <w:rPr>
          <w:rFonts w:ascii="PT Astra Serif" w:hAnsi="PT Astra Serif"/>
          <w:b/>
        </w:rPr>
        <w:t>М</w:t>
      </w:r>
      <w:r w:rsidR="00395DC7" w:rsidRPr="00AC13C5">
        <w:rPr>
          <w:rFonts w:ascii="PT Astra Serif" w:hAnsi="PT Astra Serif"/>
          <w:b/>
        </w:rPr>
        <w:t>униципальное унитарное предприятие «</w:t>
      </w:r>
      <w:proofErr w:type="spellStart"/>
      <w:r w:rsidR="00395DC7" w:rsidRPr="00AC13C5">
        <w:rPr>
          <w:rFonts w:ascii="PT Astra Serif" w:hAnsi="PT Astra Serif"/>
          <w:b/>
        </w:rPr>
        <w:t>Гор</w:t>
      </w:r>
      <w:r w:rsidR="00D46E43" w:rsidRPr="00AC13C5">
        <w:rPr>
          <w:rFonts w:ascii="PT Astra Serif" w:hAnsi="PT Astra Serif"/>
          <w:b/>
        </w:rPr>
        <w:t>комхоз</w:t>
      </w:r>
      <w:proofErr w:type="spellEnd"/>
      <w:r w:rsidR="00395DC7" w:rsidRPr="00AC13C5">
        <w:rPr>
          <w:rFonts w:ascii="PT Astra Serif" w:hAnsi="PT Astra Serif"/>
          <w:b/>
        </w:rPr>
        <w:t>»</w:t>
      </w:r>
      <w:r w:rsidR="00D46E43" w:rsidRPr="00AC13C5">
        <w:rPr>
          <w:rFonts w:ascii="PT Astra Serif" w:hAnsi="PT Astra Serif"/>
          <w:b/>
        </w:rPr>
        <w:t xml:space="preserve"> МО «</w:t>
      </w:r>
      <w:proofErr w:type="spellStart"/>
      <w:r w:rsidR="00D46E43" w:rsidRPr="00AC13C5">
        <w:rPr>
          <w:rFonts w:ascii="PT Astra Serif" w:hAnsi="PT Astra Serif"/>
          <w:b/>
        </w:rPr>
        <w:t>г.Красноуфимск</w:t>
      </w:r>
      <w:proofErr w:type="spellEnd"/>
      <w:r w:rsidR="00D46E43" w:rsidRPr="00AC13C5">
        <w:rPr>
          <w:rFonts w:ascii="PT Astra Serif" w:hAnsi="PT Astra Serif"/>
          <w:b/>
        </w:rPr>
        <w:t>» (</w:t>
      </w:r>
      <w:r w:rsidR="00395DC7" w:rsidRPr="00AC13C5">
        <w:rPr>
          <w:rFonts w:ascii="PT Astra Serif" w:hAnsi="PT Astra Serif"/>
          <w:b/>
        </w:rPr>
        <w:t>МУП «</w:t>
      </w:r>
      <w:r w:rsidR="00D46E43" w:rsidRPr="00AC13C5">
        <w:rPr>
          <w:rFonts w:ascii="PT Astra Serif" w:hAnsi="PT Astra Serif"/>
          <w:b/>
        </w:rPr>
        <w:t>ГКХ</w:t>
      </w:r>
      <w:r w:rsidR="00395DC7" w:rsidRPr="00AC13C5">
        <w:rPr>
          <w:rFonts w:ascii="PT Astra Serif" w:hAnsi="PT Astra Serif"/>
          <w:b/>
        </w:rPr>
        <w:t>»),</w:t>
      </w:r>
      <w:r w:rsidR="00395DC7" w:rsidRPr="00AC13C5">
        <w:rPr>
          <w:rFonts w:ascii="PT Astra Serif" w:hAnsi="PT Astra Serif"/>
        </w:rPr>
        <w:t xml:space="preserve"> именуемое в дальнейшем </w:t>
      </w:r>
      <w:r w:rsidR="00395DC7" w:rsidRPr="00AC13C5">
        <w:rPr>
          <w:rFonts w:ascii="PT Astra Serif" w:hAnsi="PT Astra Serif"/>
          <w:b/>
        </w:rPr>
        <w:t>«</w:t>
      </w:r>
      <w:r w:rsidR="00050CB6">
        <w:rPr>
          <w:rFonts w:ascii="PT Astra Serif" w:hAnsi="PT Astra Serif"/>
          <w:b/>
        </w:rPr>
        <w:t>Заказчик</w:t>
      </w:r>
      <w:r w:rsidR="00395DC7" w:rsidRPr="00AC13C5">
        <w:rPr>
          <w:rFonts w:ascii="PT Astra Serif" w:hAnsi="PT Astra Serif"/>
          <w:b/>
          <w:bCs/>
        </w:rPr>
        <w:t xml:space="preserve">» </w:t>
      </w:r>
      <w:r w:rsidR="00395DC7" w:rsidRPr="00AC13C5">
        <w:rPr>
          <w:rFonts w:ascii="PT Astra Serif" w:hAnsi="PT Astra Serif"/>
        </w:rPr>
        <w:t xml:space="preserve">в лице директора </w:t>
      </w:r>
      <w:r w:rsidR="00D46E43" w:rsidRPr="00AC13C5">
        <w:rPr>
          <w:rFonts w:ascii="PT Astra Serif" w:hAnsi="PT Astra Serif"/>
        </w:rPr>
        <w:t>Мартьянова Евгения Григорьевича</w:t>
      </w:r>
      <w:r w:rsidR="00395DC7" w:rsidRPr="00AC13C5">
        <w:rPr>
          <w:rFonts w:ascii="PT Astra Serif" w:hAnsi="PT Astra Serif"/>
        </w:rPr>
        <w:t xml:space="preserve">, действующего на основании Устава, с одной стороны, и ___________, </w:t>
      </w:r>
      <w:r w:rsidR="00395DC7" w:rsidRPr="00840C1A">
        <w:rPr>
          <w:rFonts w:ascii="PT Astra Serif" w:hAnsi="PT Astra Serif"/>
        </w:rPr>
        <w:t>именуемое в дальнейшем  «</w:t>
      </w:r>
      <w:r w:rsidR="00395DC7" w:rsidRPr="00840C1A">
        <w:rPr>
          <w:rFonts w:ascii="PT Astra Serif" w:hAnsi="PT Astra Serif"/>
          <w:b/>
          <w:bCs/>
        </w:rPr>
        <w:t>Поставщик»</w:t>
      </w:r>
      <w:r w:rsidR="00395DC7" w:rsidRPr="00840C1A">
        <w:rPr>
          <w:rFonts w:ascii="PT Astra Serif" w:hAnsi="PT Astra Serif"/>
        </w:rPr>
        <w:t xml:space="preserve">, в лице _________, действующего на основании _______, с другой стороны, вместе именуемые «Стороны», и каждый в отдельности «Сторона», на условиях, предусмотренных извещением и документацией об осуществлении закупки, заявкой участника закупки с соблюдением требований Гражданского кодекса Российской Федерации, Федерального закона от 18 июля </w:t>
      </w:r>
      <w:smartTag w:uri="urn:schemas-microsoft-com:office:smarttags" w:element="metricconverter">
        <w:smartTagPr>
          <w:attr w:name="ProductID" w:val="2011 г"/>
        </w:smartTagPr>
        <w:r w:rsidR="00395DC7" w:rsidRPr="00840C1A">
          <w:rPr>
            <w:rFonts w:ascii="PT Astra Serif" w:hAnsi="PT Astra Serif"/>
          </w:rPr>
          <w:t>2011 г</w:t>
        </w:r>
      </w:smartTag>
      <w:r w:rsidR="00395DC7" w:rsidRPr="00840C1A">
        <w:rPr>
          <w:rFonts w:ascii="PT Astra Serif" w:hAnsi="PT Astra Serif"/>
        </w:rPr>
        <w:t xml:space="preserve">. № 223 – ФЗ «О закупках товаров, работ, услуг отдельными видами юридических лиц» (далее – 223- ФЗ) и Положения «О </w:t>
      </w:r>
      <w:r w:rsidR="00D46E43">
        <w:rPr>
          <w:rFonts w:ascii="PT Astra Serif" w:hAnsi="PT Astra Serif"/>
        </w:rPr>
        <w:t xml:space="preserve">закупке товаров, работ, услуг </w:t>
      </w:r>
      <w:r w:rsidR="00395DC7" w:rsidRPr="00840C1A">
        <w:rPr>
          <w:rFonts w:ascii="PT Astra Serif" w:hAnsi="PT Astra Serif"/>
        </w:rPr>
        <w:t>МУП «Г</w:t>
      </w:r>
      <w:r w:rsidR="00D46E43">
        <w:rPr>
          <w:rFonts w:ascii="PT Astra Serif" w:hAnsi="PT Astra Serif"/>
        </w:rPr>
        <w:t>КХ</w:t>
      </w:r>
      <w:r w:rsidR="00395DC7" w:rsidRPr="00840C1A">
        <w:rPr>
          <w:rFonts w:ascii="PT Astra Serif" w:hAnsi="PT Astra Serif"/>
        </w:rPr>
        <w:t>»</w:t>
      </w:r>
      <w:r w:rsidR="0049069E">
        <w:rPr>
          <w:rFonts w:ascii="PT Astra Serif" w:hAnsi="PT Astra Serif"/>
        </w:rPr>
        <w:t>»,</w:t>
      </w:r>
      <w:r w:rsidR="00395DC7" w:rsidRPr="00840C1A">
        <w:rPr>
          <w:rFonts w:ascii="PT Astra Serif" w:hAnsi="PT Astra Serif"/>
        </w:rPr>
        <w:t xml:space="preserve"> на основании результатов определения поставщика путем проведения</w:t>
      </w:r>
      <w:r w:rsidR="00395DC7">
        <w:rPr>
          <w:rFonts w:ascii="PT Astra Serif" w:hAnsi="PT Astra Serif"/>
        </w:rPr>
        <w:t xml:space="preserve"> з</w:t>
      </w:r>
      <w:r w:rsidR="00395DC7" w:rsidRPr="007F1261">
        <w:rPr>
          <w:rFonts w:ascii="PT Astra Serif" w:hAnsi="PT Astra Serif"/>
        </w:rPr>
        <w:t>апрос</w:t>
      </w:r>
      <w:r w:rsidR="00395DC7">
        <w:rPr>
          <w:rFonts w:ascii="PT Astra Serif" w:hAnsi="PT Astra Serif"/>
        </w:rPr>
        <w:t>а</w:t>
      </w:r>
      <w:r w:rsidR="00395DC7" w:rsidRPr="007F1261">
        <w:rPr>
          <w:rFonts w:ascii="PT Astra Serif" w:hAnsi="PT Astra Serif"/>
        </w:rPr>
        <w:t xml:space="preserve"> котировок в электронной форме</w:t>
      </w:r>
      <w:r w:rsidR="00395DC7" w:rsidRPr="00840C1A">
        <w:rPr>
          <w:rFonts w:ascii="PT Astra Serif" w:hAnsi="PT Astra Serif"/>
        </w:rPr>
        <w:t>,</w:t>
      </w:r>
      <w:r w:rsidR="00395DC7">
        <w:rPr>
          <w:rFonts w:ascii="PT Astra Serif" w:hAnsi="PT Astra Serif"/>
        </w:rPr>
        <w:t xml:space="preserve"> </w:t>
      </w:r>
      <w:r w:rsidR="00395DC7" w:rsidRPr="00840C1A">
        <w:rPr>
          <w:rFonts w:ascii="PT Astra Serif" w:hAnsi="PT Astra Serif"/>
        </w:rPr>
        <w:t>протокол от _________ (№ извещения ___________), заключили настоящий договор (далее – договор) о нижеследующем:</w:t>
      </w:r>
    </w:p>
    <w:p w:rsidR="00395DC7" w:rsidRPr="00840C1A" w:rsidRDefault="00395DC7" w:rsidP="002F2C50">
      <w:pPr>
        <w:jc w:val="both"/>
        <w:rPr>
          <w:rFonts w:ascii="PT Astra Serif" w:hAnsi="PT Astra Serif"/>
          <w:b/>
        </w:rPr>
      </w:pPr>
    </w:p>
    <w:p w:rsidR="00395DC7" w:rsidRPr="00840C1A" w:rsidRDefault="00395DC7" w:rsidP="0044696F">
      <w:pPr>
        <w:pStyle w:val="5"/>
        <w:tabs>
          <w:tab w:val="left" w:pos="0"/>
          <w:tab w:val="left" w:pos="720"/>
        </w:tabs>
        <w:spacing w:before="0" w:after="0"/>
        <w:jc w:val="center"/>
        <w:rPr>
          <w:rFonts w:ascii="PT Astra Serif" w:hAnsi="PT Astra Serif"/>
          <w:bCs w:val="0"/>
          <w:i w:val="0"/>
          <w:iCs w:val="0"/>
          <w:sz w:val="24"/>
          <w:szCs w:val="24"/>
        </w:rPr>
      </w:pPr>
      <w:r w:rsidRPr="00840C1A">
        <w:rPr>
          <w:rFonts w:ascii="PT Astra Serif" w:hAnsi="PT Astra Serif"/>
          <w:bCs w:val="0"/>
          <w:i w:val="0"/>
          <w:iCs w:val="0"/>
          <w:sz w:val="24"/>
          <w:szCs w:val="24"/>
        </w:rPr>
        <w:t>1. П</w:t>
      </w:r>
      <w:r>
        <w:rPr>
          <w:rFonts w:ascii="PT Astra Serif" w:hAnsi="PT Astra Serif"/>
          <w:bCs w:val="0"/>
          <w:i w:val="0"/>
          <w:iCs w:val="0"/>
          <w:sz w:val="24"/>
          <w:szCs w:val="24"/>
        </w:rPr>
        <w:t>РЕДМЕТ ДОГОВОРА</w:t>
      </w:r>
    </w:p>
    <w:p w:rsidR="00395DC7" w:rsidRPr="00840C1A" w:rsidRDefault="00395DC7" w:rsidP="0055475D">
      <w:pPr>
        <w:pStyle w:val="Default"/>
        <w:jc w:val="both"/>
        <w:rPr>
          <w:rFonts w:ascii="PT Astra Serif" w:hAnsi="PT Astra Serif"/>
        </w:rPr>
      </w:pPr>
      <w:r w:rsidRPr="00840C1A">
        <w:rPr>
          <w:rFonts w:ascii="PT Astra Serif" w:hAnsi="PT Astra Serif"/>
        </w:rPr>
        <w:t>1.1. Поставщик обязуется поставить Заказчику</w:t>
      </w:r>
      <w:r w:rsidR="008D1783">
        <w:rPr>
          <w:rFonts w:ascii="PT Astra Serif" w:hAnsi="PT Astra Serif"/>
        </w:rPr>
        <w:t xml:space="preserve"> </w:t>
      </w:r>
      <w:r w:rsidR="008D1783" w:rsidRPr="008D1783">
        <w:rPr>
          <w:rFonts w:ascii="PT Astra Serif" w:hAnsi="PT Astra Serif"/>
          <w:b/>
        </w:rPr>
        <w:t>насосное оборудование</w:t>
      </w:r>
      <w:r w:rsidR="008D1783">
        <w:rPr>
          <w:rFonts w:ascii="PT Astra Serif" w:hAnsi="PT Astra Serif"/>
        </w:rPr>
        <w:t xml:space="preserve"> (далее –</w:t>
      </w:r>
      <w:r w:rsidRPr="00840C1A">
        <w:rPr>
          <w:rFonts w:ascii="PT Astra Serif" w:hAnsi="PT Astra Serif"/>
        </w:rPr>
        <w:t xml:space="preserve"> </w:t>
      </w:r>
      <w:r w:rsidR="00AD7287">
        <w:rPr>
          <w:rFonts w:ascii="PT Astra Serif" w:hAnsi="PT Astra Serif"/>
        </w:rPr>
        <w:t>Товар</w:t>
      </w:r>
      <w:r w:rsidR="008D1783">
        <w:rPr>
          <w:rFonts w:ascii="PT Astra Serif" w:hAnsi="PT Astra Serif"/>
        </w:rPr>
        <w:t>)</w:t>
      </w:r>
      <w:r w:rsidR="00AD7287">
        <w:rPr>
          <w:rFonts w:ascii="PT Astra Serif" w:hAnsi="PT Astra Serif"/>
        </w:rPr>
        <w:t xml:space="preserve"> в объеме и ассортименте согласно</w:t>
      </w:r>
      <w:r w:rsidRPr="00840C1A">
        <w:rPr>
          <w:rFonts w:ascii="PT Astra Serif" w:hAnsi="PT Astra Serif"/>
        </w:rPr>
        <w:t xml:space="preserve"> </w:t>
      </w:r>
      <w:r w:rsidR="00AD7287">
        <w:rPr>
          <w:rFonts w:ascii="PT Astra Serif" w:hAnsi="PT Astra Serif"/>
        </w:rPr>
        <w:t>Спецификации</w:t>
      </w:r>
      <w:r w:rsidRPr="00840C1A">
        <w:rPr>
          <w:rFonts w:ascii="PT Astra Serif" w:hAnsi="PT Astra Serif"/>
        </w:rPr>
        <w:t xml:space="preserve"> (Приложение № 1), являющейся неотъемлемой частью настоящего </w:t>
      </w:r>
      <w:r w:rsidR="00D46E43">
        <w:rPr>
          <w:rFonts w:ascii="PT Astra Serif" w:hAnsi="PT Astra Serif"/>
        </w:rPr>
        <w:t>договора</w:t>
      </w:r>
      <w:r w:rsidRPr="00840C1A">
        <w:rPr>
          <w:rFonts w:ascii="PT Astra Serif" w:hAnsi="PT Astra Serif"/>
        </w:rPr>
        <w:t>, а Заказчик обязуется принять и оплатить Товар.</w:t>
      </w:r>
    </w:p>
    <w:p w:rsidR="00395DC7" w:rsidRPr="00840C1A" w:rsidRDefault="00395DC7" w:rsidP="00840C1A">
      <w:pPr>
        <w:pStyle w:val="a6"/>
        <w:jc w:val="both"/>
        <w:rPr>
          <w:rFonts w:ascii="PT Astra Serif" w:hAnsi="PT Astra Serif"/>
        </w:rPr>
      </w:pPr>
      <w:r w:rsidRPr="00840C1A">
        <w:rPr>
          <w:rFonts w:ascii="PT Astra Serif" w:hAnsi="PT Astra Serif" w:cs="Times New Roman"/>
        </w:rPr>
        <w:t xml:space="preserve">Заказчик обязуется принять Товар надлежащего качества и количества и оплатить его в порядке и на условиях, предусмотренных </w:t>
      </w:r>
      <w:r w:rsidR="00D46E43">
        <w:rPr>
          <w:rFonts w:ascii="PT Astra Serif" w:hAnsi="PT Astra Serif" w:cs="Times New Roman"/>
        </w:rPr>
        <w:t>договор</w:t>
      </w:r>
      <w:r w:rsidRPr="00840C1A">
        <w:rPr>
          <w:rFonts w:ascii="PT Astra Serif" w:hAnsi="PT Astra Serif" w:cs="Times New Roman"/>
        </w:rPr>
        <w:t>ом.</w:t>
      </w:r>
    </w:p>
    <w:p w:rsidR="00395DC7" w:rsidRPr="00840C1A" w:rsidRDefault="00395DC7" w:rsidP="00840C1A">
      <w:pPr>
        <w:pStyle w:val="ac"/>
        <w:spacing w:after="0"/>
        <w:jc w:val="both"/>
        <w:rPr>
          <w:rFonts w:ascii="PT Astra Serif" w:hAnsi="PT Astra Serif"/>
        </w:rPr>
      </w:pPr>
      <w:r w:rsidRPr="00840C1A">
        <w:rPr>
          <w:rFonts w:ascii="PT Astra Serif" w:hAnsi="PT Astra Serif"/>
        </w:rPr>
        <w:t>1.2. Наименование, единица измерения, количество, цена за единицу Това</w:t>
      </w:r>
      <w:r w:rsidR="005D2482">
        <w:rPr>
          <w:rFonts w:ascii="PT Astra Serif" w:hAnsi="PT Astra Serif"/>
        </w:rPr>
        <w:t>ра,</w:t>
      </w:r>
      <w:r w:rsidR="00FF4722">
        <w:rPr>
          <w:rFonts w:ascii="PT Astra Serif" w:hAnsi="PT Astra Serif"/>
        </w:rPr>
        <w:t xml:space="preserve"> страна происхождения Товара </w:t>
      </w:r>
      <w:r w:rsidR="005D2482">
        <w:rPr>
          <w:rFonts w:ascii="PT Astra Serif" w:hAnsi="PT Astra Serif"/>
        </w:rPr>
        <w:t>определяются Спецификацией </w:t>
      </w:r>
      <w:r w:rsidRPr="00840C1A">
        <w:rPr>
          <w:rFonts w:ascii="PT Astra Serif" w:hAnsi="PT Astra Serif"/>
        </w:rPr>
        <w:t xml:space="preserve">(Приложение № 1) к </w:t>
      </w:r>
      <w:r w:rsidR="00D46E43">
        <w:rPr>
          <w:rFonts w:ascii="PT Astra Serif" w:hAnsi="PT Astra Serif"/>
        </w:rPr>
        <w:t>договор</w:t>
      </w:r>
      <w:r w:rsidRPr="00840C1A">
        <w:rPr>
          <w:rFonts w:ascii="PT Astra Serif" w:hAnsi="PT Astra Serif"/>
        </w:rPr>
        <w:t>у.</w:t>
      </w:r>
    </w:p>
    <w:p w:rsidR="00395DC7" w:rsidRPr="00840C1A" w:rsidRDefault="00395DC7" w:rsidP="00840C1A">
      <w:pPr>
        <w:pStyle w:val="a6"/>
        <w:jc w:val="both"/>
        <w:rPr>
          <w:rFonts w:ascii="PT Astra Serif" w:hAnsi="PT Astra Serif" w:cs="Times New Roman"/>
        </w:rPr>
      </w:pPr>
      <w:r w:rsidRPr="00840C1A">
        <w:rPr>
          <w:rFonts w:ascii="PT Astra Serif" w:hAnsi="PT Astra Serif" w:cs="Times New Roman"/>
        </w:rPr>
        <w:t xml:space="preserve">1.3.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w:t>
      </w:r>
      <w:r w:rsidR="00D46E43">
        <w:rPr>
          <w:rFonts w:ascii="PT Astra Serif" w:hAnsi="PT Astra Serif" w:cs="Times New Roman"/>
        </w:rPr>
        <w:t>договор</w:t>
      </w:r>
      <w:r w:rsidRPr="00840C1A">
        <w:rPr>
          <w:rFonts w:ascii="PT Astra Serif" w:hAnsi="PT Astra Serif" w:cs="Times New Roman"/>
        </w:rPr>
        <w:t>а и приложениями к нему.</w:t>
      </w:r>
    </w:p>
    <w:p w:rsidR="00395DC7" w:rsidRPr="00840C1A" w:rsidRDefault="0055475D" w:rsidP="00840C1A">
      <w:pPr>
        <w:pStyle w:val="a6"/>
        <w:jc w:val="both"/>
        <w:rPr>
          <w:rFonts w:ascii="PT Astra Serif" w:hAnsi="PT Astra Serif" w:cs="Times New Roman"/>
        </w:rPr>
      </w:pPr>
      <w:r>
        <w:rPr>
          <w:rFonts w:ascii="PT Astra Serif" w:hAnsi="PT Astra Serif" w:cs="Times New Roman"/>
        </w:rPr>
        <w:t xml:space="preserve">1.4. </w:t>
      </w:r>
      <w:r w:rsidR="00395DC7" w:rsidRPr="00840C1A">
        <w:rPr>
          <w:rFonts w:ascii="PT Astra Serif" w:hAnsi="PT Astra Serif" w:cs="Times New Roman"/>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w:t>
      </w:r>
      <w:r w:rsidR="00E97478">
        <w:rPr>
          <w:rFonts w:ascii="PT Astra Serif" w:hAnsi="PT Astra Serif" w:cs="Times New Roman"/>
        </w:rPr>
        <w:t>влены потребительские свойства) и принадлежать Поставщику на праве собственности,</w:t>
      </w:r>
      <w:r w:rsidR="00395DC7" w:rsidRPr="00840C1A">
        <w:rPr>
          <w:rFonts w:ascii="PT Astra Serif" w:hAnsi="PT Astra Serif" w:cs="Times New Roman"/>
        </w:rPr>
        <w:t xml:space="preserve"> </w:t>
      </w:r>
      <w:r w:rsidR="00E97478">
        <w:rPr>
          <w:rFonts w:ascii="PT Astra Serif" w:hAnsi="PT Astra Serif" w:cs="Times New Roman"/>
        </w:rPr>
        <w:t>не заложен, не арестован, не является предметом исков третьих лиц и не нарушает права третьих лиц.</w:t>
      </w:r>
    </w:p>
    <w:p w:rsidR="00FF4722" w:rsidRPr="00FF4722" w:rsidRDefault="00395DC7" w:rsidP="00FF4722">
      <w:pPr>
        <w:pStyle w:val="a6"/>
        <w:jc w:val="both"/>
        <w:rPr>
          <w:rFonts w:ascii="PT Astra Serif" w:hAnsi="PT Astra Serif" w:cs="Times New Roman"/>
        </w:rPr>
      </w:pPr>
      <w:r w:rsidRPr="00840C1A">
        <w:rPr>
          <w:rFonts w:ascii="PT Astra Serif" w:hAnsi="PT Astra Serif" w:cs="Times New Roman"/>
        </w:rPr>
        <w:t>1.5. Качество, маркировка,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395DC7" w:rsidRPr="00840C1A" w:rsidRDefault="00395DC7" w:rsidP="00840C1A">
      <w:pPr>
        <w:jc w:val="both"/>
        <w:rPr>
          <w:rFonts w:ascii="PT Astra Serif" w:hAnsi="PT Astra Serif"/>
          <w:color w:val="FF0000"/>
        </w:rPr>
      </w:pPr>
      <w:r w:rsidRPr="00840C1A">
        <w:rPr>
          <w:rFonts w:ascii="PT Astra Serif" w:hAnsi="PT Astra Serif"/>
        </w:rPr>
        <w:t xml:space="preserve">1.6. Период поставки: </w:t>
      </w:r>
      <w:r w:rsidR="005D32CE">
        <w:rPr>
          <w:rFonts w:ascii="PT Astra Serif" w:hAnsi="PT Astra Serif"/>
        </w:rPr>
        <w:t>в</w:t>
      </w:r>
      <w:r w:rsidR="005D2482">
        <w:rPr>
          <w:rFonts w:ascii="PT Astra Serif" w:hAnsi="PT Astra Serif"/>
        </w:rPr>
        <w:t xml:space="preserve">есь товар должен быть поставлен </w:t>
      </w:r>
      <w:r w:rsidRPr="00840C1A">
        <w:rPr>
          <w:rFonts w:ascii="PT Astra Serif" w:hAnsi="PT Astra Serif"/>
        </w:rPr>
        <w:t xml:space="preserve">с </w:t>
      </w:r>
      <w:r w:rsidR="005D32CE">
        <w:rPr>
          <w:rFonts w:ascii="PT Astra Serif" w:hAnsi="PT Astra Serif"/>
        </w:rPr>
        <w:t>даты</w:t>
      </w:r>
      <w:r w:rsidRPr="00840C1A">
        <w:rPr>
          <w:rFonts w:ascii="PT Astra Serif" w:hAnsi="PT Astra Serif"/>
        </w:rPr>
        <w:t xml:space="preserve"> заключения </w:t>
      </w:r>
      <w:r w:rsidR="00D46E43">
        <w:rPr>
          <w:rFonts w:ascii="PT Astra Serif" w:hAnsi="PT Astra Serif"/>
        </w:rPr>
        <w:t>Договор</w:t>
      </w:r>
      <w:r w:rsidRPr="00840C1A">
        <w:rPr>
          <w:rFonts w:ascii="PT Astra Serif" w:hAnsi="PT Astra Serif"/>
        </w:rPr>
        <w:t>а</w:t>
      </w:r>
      <w:r w:rsidR="005D2482">
        <w:rPr>
          <w:rFonts w:ascii="PT Astra Serif" w:hAnsi="PT Astra Serif"/>
        </w:rPr>
        <w:t xml:space="preserve"> </w:t>
      </w:r>
      <w:r w:rsidRPr="00840C1A">
        <w:rPr>
          <w:rFonts w:ascii="PT Astra Serif" w:hAnsi="PT Astra Serif"/>
        </w:rPr>
        <w:t xml:space="preserve">в течение </w:t>
      </w:r>
      <w:r w:rsidR="008D1783">
        <w:rPr>
          <w:rFonts w:ascii="PT Astra Serif" w:hAnsi="PT Astra Serif"/>
        </w:rPr>
        <w:t>50 (пятидесяти)</w:t>
      </w:r>
      <w:r w:rsidRPr="00840C1A">
        <w:rPr>
          <w:rFonts w:ascii="PT Astra Serif" w:hAnsi="PT Astra Serif"/>
        </w:rPr>
        <w:t xml:space="preserve"> календарных дней.    </w:t>
      </w:r>
    </w:p>
    <w:p w:rsidR="00395DC7" w:rsidRPr="00840C1A" w:rsidRDefault="00395DC7" w:rsidP="00162097">
      <w:pPr>
        <w:pStyle w:val="western"/>
        <w:spacing w:before="0" w:beforeAutospacing="0" w:after="0"/>
        <w:rPr>
          <w:rFonts w:ascii="PT Astra Serif" w:hAnsi="PT Astra Serif"/>
          <w:b/>
          <w:color w:val="FF0000"/>
        </w:rPr>
      </w:pPr>
      <w:r w:rsidRPr="00840C1A">
        <w:rPr>
          <w:rFonts w:ascii="PT Astra Serif" w:hAnsi="PT Astra Serif"/>
        </w:rPr>
        <w:tab/>
      </w:r>
    </w:p>
    <w:p w:rsidR="00395DC7" w:rsidRPr="00840C1A" w:rsidRDefault="00395DC7" w:rsidP="0044696F">
      <w:pPr>
        <w:pStyle w:val="a4"/>
        <w:spacing w:after="0" w:line="240" w:lineRule="auto"/>
        <w:ind w:left="0"/>
        <w:jc w:val="center"/>
        <w:rPr>
          <w:rFonts w:ascii="PT Astra Serif" w:hAnsi="PT Astra Serif"/>
          <w:b/>
          <w:sz w:val="24"/>
          <w:szCs w:val="24"/>
        </w:rPr>
      </w:pPr>
      <w:bookmarkStart w:id="0" w:name="sub_221"/>
      <w:r w:rsidRPr="00840C1A">
        <w:rPr>
          <w:rFonts w:ascii="PT Astra Serif" w:hAnsi="PT Astra Serif"/>
          <w:b/>
          <w:sz w:val="24"/>
          <w:szCs w:val="24"/>
        </w:rPr>
        <w:t>2. Ц</w:t>
      </w:r>
      <w:r>
        <w:rPr>
          <w:rFonts w:ascii="PT Astra Serif" w:hAnsi="PT Astra Serif"/>
          <w:b/>
          <w:sz w:val="24"/>
          <w:szCs w:val="24"/>
        </w:rPr>
        <w:t xml:space="preserve">ЕНА ДОГОВОРА, ПОРЯДОК И СРОКИ ОПЛАТЫ ТОВАРА </w:t>
      </w:r>
      <w:r w:rsidRPr="00840C1A">
        <w:rPr>
          <w:rFonts w:ascii="PT Astra Serif" w:hAnsi="PT Astra Serif"/>
          <w:b/>
          <w:sz w:val="24"/>
          <w:szCs w:val="24"/>
        </w:rPr>
        <w:t xml:space="preserve"> </w:t>
      </w:r>
    </w:p>
    <w:p w:rsidR="00395DC7" w:rsidRPr="00840C1A" w:rsidRDefault="00395DC7" w:rsidP="0044696F">
      <w:pPr>
        <w:widowControl w:val="0"/>
        <w:jc w:val="both"/>
        <w:rPr>
          <w:rFonts w:ascii="PT Astra Serif" w:hAnsi="PT Astra Serif"/>
        </w:rPr>
      </w:pPr>
      <w:r w:rsidRPr="00840C1A">
        <w:rPr>
          <w:rFonts w:ascii="PT Astra Serif" w:hAnsi="PT Astra Serif"/>
        </w:rPr>
        <w:t xml:space="preserve"> 2.1.  </w:t>
      </w:r>
      <w:bookmarkEnd w:id="0"/>
      <w:r w:rsidRPr="00840C1A">
        <w:rPr>
          <w:rFonts w:ascii="PT Astra Serif" w:hAnsi="PT Astra Serif"/>
        </w:rPr>
        <w:t>Цена</w:t>
      </w:r>
      <w:r w:rsidRPr="00840C1A">
        <w:rPr>
          <w:rFonts w:ascii="PT Astra Serif" w:hAnsi="PT Astra Serif" w:cs="Courier New"/>
          <w:sz w:val="18"/>
          <w:szCs w:val="18"/>
        </w:rPr>
        <w:t xml:space="preserve"> </w:t>
      </w:r>
      <w:r w:rsidRPr="00840C1A">
        <w:rPr>
          <w:rFonts w:ascii="PT Astra Serif" w:hAnsi="PT Astra Serif"/>
        </w:rPr>
        <w:t>договора составляет ____________ (________________) рублей _____ копеек, - НДС не предусмотрен на основании ____________________________________________ или - в том числе в размере действующей ставки НДС - ____________ %, ________ (________) рублей (далее - цена Договора).</w:t>
      </w:r>
    </w:p>
    <w:p w:rsidR="00395DC7" w:rsidRPr="00840C1A" w:rsidRDefault="00395DC7" w:rsidP="00AC2C5C">
      <w:pPr>
        <w:pStyle w:val="a6"/>
        <w:jc w:val="both"/>
        <w:rPr>
          <w:rFonts w:ascii="PT Astra Serif" w:hAnsi="PT Astra Serif" w:cs="Times New Roman"/>
        </w:rPr>
      </w:pPr>
      <w:r w:rsidRPr="00840C1A">
        <w:rPr>
          <w:rFonts w:ascii="PT Astra Serif" w:hAnsi="PT Astra Serif" w:cs="Times New Roman"/>
        </w:rPr>
        <w:t>2.2. Цена договора</w:t>
      </w:r>
      <w:r w:rsidRPr="00840C1A">
        <w:rPr>
          <w:rFonts w:ascii="PT Astra Serif" w:hAnsi="PT Astra Serif"/>
        </w:rPr>
        <w:t xml:space="preserve"> </w:t>
      </w:r>
      <w:r w:rsidRPr="00840C1A">
        <w:rPr>
          <w:rFonts w:ascii="PT Astra Serif" w:hAnsi="PT Astra Serif" w:cs="Times New Roman"/>
        </w:rPr>
        <w:t>установлена в российских рублях, является твердой и не подлежит изменению в течение всего срока действия договора</w:t>
      </w:r>
      <w:r w:rsidR="0049069E">
        <w:rPr>
          <w:rFonts w:ascii="PT Astra Serif" w:hAnsi="PT Astra Serif" w:cs="Times New Roman"/>
        </w:rPr>
        <w:t>, за исключением случаев, предусмотренных настоящим Договором</w:t>
      </w:r>
      <w:r w:rsidRPr="00840C1A">
        <w:rPr>
          <w:rFonts w:ascii="PT Astra Serif" w:hAnsi="PT Astra Serif" w:cs="Times New Roman"/>
        </w:rPr>
        <w:t xml:space="preserve">. </w:t>
      </w:r>
    </w:p>
    <w:p w:rsidR="00395DC7" w:rsidRPr="00840C1A" w:rsidRDefault="00395DC7" w:rsidP="002A7B1E">
      <w:pPr>
        <w:pStyle w:val="a6"/>
        <w:jc w:val="both"/>
        <w:rPr>
          <w:rFonts w:ascii="PT Astra Serif" w:hAnsi="PT Astra Serif"/>
        </w:rPr>
      </w:pPr>
      <w:r w:rsidRPr="00840C1A">
        <w:rPr>
          <w:rFonts w:ascii="PT Astra Serif" w:hAnsi="PT Astra Serif" w:cs="Times New Roman"/>
        </w:rPr>
        <w:t xml:space="preserve">2.3. </w:t>
      </w:r>
      <w:r w:rsidRPr="00840C1A">
        <w:rPr>
          <w:rFonts w:ascii="PT Astra Serif" w:hAnsi="PT Astra Serif"/>
        </w:rPr>
        <w:t xml:space="preserve">В цену </w:t>
      </w:r>
      <w:r w:rsidRPr="00840C1A">
        <w:rPr>
          <w:rFonts w:ascii="PT Astra Serif" w:hAnsi="PT Astra Serif" w:cs="Times New Roman"/>
        </w:rPr>
        <w:t>договора</w:t>
      </w:r>
      <w:r w:rsidRPr="00840C1A">
        <w:rPr>
          <w:rFonts w:ascii="PT Astra Serif" w:hAnsi="PT Astra Serif"/>
        </w:rPr>
        <w:t xml:space="preserve"> включены все налоги (в том числе НДС в случае его уплаты Поставщиком), сборы, пошлины, расходы на доставку, отгрузку, </w:t>
      </w:r>
      <w:r w:rsidR="00D46E43">
        <w:rPr>
          <w:rFonts w:ascii="PT Astra Serif" w:hAnsi="PT Astra Serif"/>
        </w:rPr>
        <w:t xml:space="preserve">погрузку, </w:t>
      </w:r>
      <w:r w:rsidRPr="00840C1A">
        <w:rPr>
          <w:rFonts w:ascii="PT Astra Serif" w:hAnsi="PT Astra Serif"/>
        </w:rPr>
        <w:t xml:space="preserve">страхование, командировочные/транспортные и прочие расходы и другие обязательные платежи, которые </w:t>
      </w:r>
      <w:r w:rsidRPr="00840C1A">
        <w:rPr>
          <w:rFonts w:ascii="PT Astra Serif" w:hAnsi="PT Astra Serif"/>
        </w:rPr>
        <w:lastRenderedPageBreak/>
        <w:t xml:space="preserve">Поставщик должен оплачивать в соответствии с исполнением настоящего договора. </w:t>
      </w:r>
    </w:p>
    <w:p w:rsidR="00395DC7" w:rsidRPr="00840C1A" w:rsidRDefault="00395DC7" w:rsidP="002A7B1E">
      <w:pPr>
        <w:jc w:val="both"/>
        <w:rPr>
          <w:rFonts w:ascii="PT Astra Serif" w:hAnsi="PT Astra Serif"/>
        </w:rPr>
      </w:pPr>
      <w:r w:rsidRPr="00840C1A">
        <w:rPr>
          <w:rFonts w:ascii="PT Astra Serif" w:hAnsi="PT Astra Serif"/>
        </w:rPr>
        <w:t>2.4. В случае</w:t>
      </w:r>
      <w:r w:rsidR="0049069E">
        <w:rPr>
          <w:rFonts w:ascii="PT Astra Serif" w:hAnsi="PT Astra Serif"/>
        </w:rPr>
        <w:t>,</w:t>
      </w:r>
      <w:r w:rsidRPr="00840C1A">
        <w:rPr>
          <w:rFonts w:ascii="PT Astra Serif" w:hAnsi="PT Astra Serif"/>
        </w:rPr>
        <w:t xml:space="preserve">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такому физическому лицу, уменьшается на размер налоговых платежей, связанных с оплатой договора. </w:t>
      </w:r>
    </w:p>
    <w:p w:rsidR="00395DC7" w:rsidRPr="00840C1A" w:rsidRDefault="00395DC7" w:rsidP="003C651E">
      <w:pPr>
        <w:spacing w:line="200" w:lineRule="atLeast"/>
        <w:jc w:val="both"/>
        <w:rPr>
          <w:rFonts w:ascii="PT Astra Serif" w:hAnsi="PT Astra Serif"/>
        </w:rPr>
      </w:pPr>
      <w:bookmarkStart w:id="1" w:name="sub_27"/>
      <w:r w:rsidRPr="00840C1A">
        <w:rPr>
          <w:rFonts w:ascii="PT Astra Serif" w:hAnsi="PT Astra Serif"/>
        </w:rPr>
        <w:t>2.</w:t>
      </w:r>
      <w:bookmarkEnd w:id="1"/>
      <w:r w:rsidRPr="00840C1A">
        <w:rPr>
          <w:rFonts w:ascii="PT Astra Serif" w:hAnsi="PT Astra Serif"/>
        </w:rPr>
        <w:t xml:space="preserve">5. Расчеты между </w:t>
      </w:r>
      <w:r>
        <w:rPr>
          <w:rFonts w:ascii="PT Astra Serif" w:hAnsi="PT Astra Serif"/>
        </w:rPr>
        <w:t>Заказчиком</w:t>
      </w:r>
      <w:r w:rsidRPr="00840C1A">
        <w:rPr>
          <w:rFonts w:ascii="PT Astra Serif" w:hAnsi="PT Astra Serif"/>
        </w:rPr>
        <w:t xml:space="preserve"> и Поставщиком производятся не </w:t>
      </w:r>
      <w:r w:rsidR="00E00C68">
        <w:rPr>
          <w:rFonts w:ascii="PT Astra Serif" w:hAnsi="PT Astra Serif"/>
        </w:rPr>
        <w:t>позднее</w:t>
      </w:r>
      <w:r w:rsidRPr="00840C1A">
        <w:rPr>
          <w:rFonts w:ascii="PT Astra Serif" w:hAnsi="PT Astra Serif"/>
        </w:rPr>
        <w:t xml:space="preserve"> </w:t>
      </w:r>
      <w:r w:rsidR="00766619">
        <w:rPr>
          <w:rFonts w:ascii="PT Astra Serif" w:hAnsi="PT Astra Serif"/>
        </w:rPr>
        <w:t>7</w:t>
      </w:r>
      <w:r w:rsidRPr="00840C1A">
        <w:rPr>
          <w:rFonts w:ascii="PT Astra Serif" w:hAnsi="PT Astra Serif"/>
        </w:rPr>
        <w:t xml:space="preserve"> (</w:t>
      </w:r>
      <w:r w:rsidR="00766619">
        <w:rPr>
          <w:rFonts w:ascii="PT Astra Serif" w:hAnsi="PT Astra Serif"/>
        </w:rPr>
        <w:t>Семи</w:t>
      </w:r>
      <w:r w:rsidRPr="00840C1A">
        <w:rPr>
          <w:rFonts w:ascii="PT Astra Serif" w:hAnsi="PT Astra Serif"/>
        </w:rPr>
        <w:t>) рабочих дней с</w:t>
      </w:r>
      <w:r w:rsidR="00E00C68">
        <w:rPr>
          <w:rFonts w:ascii="PT Astra Serif" w:hAnsi="PT Astra Serif"/>
        </w:rPr>
        <w:t>о</w:t>
      </w:r>
      <w:r w:rsidRPr="00840C1A">
        <w:rPr>
          <w:rFonts w:ascii="PT Astra Serif" w:hAnsi="PT Astra Serif"/>
        </w:rPr>
        <w:t xml:space="preserve"> </w:t>
      </w:r>
      <w:r w:rsidR="00E00C68">
        <w:rPr>
          <w:rFonts w:ascii="PT Astra Serif" w:hAnsi="PT Astra Serif"/>
        </w:rPr>
        <w:t xml:space="preserve">дня </w:t>
      </w:r>
      <w:r w:rsidRPr="00840C1A">
        <w:rPr>
          <w:rFonts w:ascii="PT Astra Serif" w:hAnsi="PT Astra Serif"/>
        </w:rPr>
        <w:t>подписания Заказчиком документа о приемке Товара на основании надлежаще оформленного и подписанного обеими Сторонами Договора, товарной накладной</w:t>
      </w:r>
      <w:r w:rsidR="00CF082B">
        <w:rPr>
          <w:rFonts w:ascii="PT Astra Serif" w:hAnsi="PT Astra Serif"/>
        </w:rPr>
        <w:t xml:space="preserve"> или универсального передаточного документа (УПД)</w:t>
      </w:r>
      <w:r w:rsidRPr="00840C1A">
        <w:rPr>
          <w:rFonts w:ascii="PT Astra Serif" w:hAnsi="PT Astra Serif"/>
        </w:rPr>
        <w:t xml:space="preserve"> путем перечисления на банковский счет Поставщика.</w:t>
      </w:r>
    </w:p>
    <w:p w:rsidR="00395DC7" w:rsidRDefault="00395DC7" w:rsidP="002A7B1E">
      <w:pPr>
        <w:spacing w:line="200" w:lineRule="atLeast"/>
        <w:jc w:val="both"/>
        <w:rPr>
          <w:rFonts w:ascii="PT Astra Serif" w:hAnsi="PT Astra Serif"/>
        </w:rPr>
      </w:pPr>
      <w:r w:rsidRPr="00840C1A">
        <w:rPr>
          <w:rFonts w:ascii="PT Astra Serif" w:hAnsi="PT Astra Serif"/>
        </w:rPr>
        <w:t xml:space="preserve">2.6. В случае изменения своего расчетного счета Поставщик обязан в трехдневный срок в письменной форме сообщить об этом </w:t>
      </w:r>
      <w:r>
        <w:rPr>
          <w:rFonts w:ascii="PT Astra Serif" w:hAnsi="PT Astra Serif"/>
        </w:rPr>
        <w:t>Заказчику</w:t>
      </w:r>
      <w:r w:rsidRPr="00840C1A">
        <w:rPr>
          <w:rFonts w:ascii="PT Astra Serif" w:hAnsi="PT Astra Serif"/>
        </w:rPr>
        <w:t xml:space="preserve"> с указанием новых реквизитов расчетного счета. </w:t>
      </w:r>
    </w:p>
    <w:p w:rsidR="00395DC7" w:rsidRPr="00840C1A" w:rsidRDefault="00395DC7" w:rsidP="00840C1A">
      <w:pPr>
        <w:ind w:left="567" w:right="-6"/>
        <w:jc w:val="center"/>
        <w:rPr>
          <w:rFonts w:ascii="PT Astra Serif" w:hAnsi="PT Astra Serif"/>
        </w:rPr>
      </w:pPr>
      <w:r w:rsidRPr="00840C1A">
        <w:rPr>
          <w:rFonts w:ascii="PT Astra Serif" w:hAnsi="PT Astra Serif"/>
          <w:b/>
        </w:rPr>
        <w:t>3.</w:t>
      </w:r>
      <w:r>
        <w:rPr>
          <w:rFonts w:ascii="PT Astra Serif" w:hAnsi="PT Astra Serif"/>
          <w:b/>
        </w:rPr>
        <w:t xml:space="preserve"> </w:t>
      </w:r>
      <w:r w:rsidRPr="00840C1A">
        <w:rPr>
          <w:rFonts w:ascii="PT Astra Serif" w:hAnsi="PT Astra Serif"/>
          <w:b/>
        </w:rPr>
        <w:t>ПОРЯДОК И УСЛОВИЯ ПОСТАВКИ ТОВАРА</w:t>
      </w:r>
    </w:p>
    <w:p w:rsidR="00395DC7" w:rsidRDefault="00395DC7" w:rsidP="00840C1A">
      <w:pPr>
        <w:pStyle w:val="ac"/>
        <w:spacing w:after="0" w:line="228" w:lineRule="auto"/>
        <w:jc w:val="both"/>
        <w:rPr>
          <w:rFonts w:ascii="PT Astra Serif" w:hAnsi="PT Astra Serif"/>
        </w:rPr>
      </w:pPr>
      <w:r w:rsidRPr="00840C1A">
        <w:rPr>
          <w:rFonts w:ascii="PT Astra Serif" w:hAnsi="PT Astra Serif"/>
        </w:rPr>
        <w:t xml:space="preserve"> 3.1. Поставка Товара осуществляется силами и средствами Поставщика по адресу:</w:t>
      </w:r>
      <w:r w:rsidR="00D46E43">
        <w:rPr>
          <w:rFonts w:ascii="PT Astra Serif" w:hAnsi="PT Astra Serif"/>
        </w:rPr>
        <w:t xml:space="preserve"> Свердловская область,</w:t>
      </w:r>
      <w:r w:rsidRPr="00840C1A">
        <w:rPr>
          <w:rFonts w:ascii="PT Astra Serif" w:hAnsi="PT Astra Serif"/>
        </w:rPr>
        <w:t xml:space="preserve"> г. </w:t>
      </w:r>
      <w:r w:rsidR="00D46E43">
        <w:rPr>
          <w:rFonts w:ascii="PT Astra Serif" w:hAnsi="PT Astra Serif"/>
        </w:rPr>
        <w:t>Красноуфимск</w:t>
      </w:r>
      <w:r w:rsidRPr="00840C1A">
        <w:rPr>
          <w:rFonts w:ascii="PT Astra Serif" w:hAnsi="PT Astra Serif"/>
        </w:rPr>
        <w:t xml:space="preserve">, </w:t>
      </w:r>
      <w:r w:rsidR="005D32CE">
        <w:rPr>
          <w:rFonts w:ascii="PT Astra Serif" w:hAnsi="PT Astra Serif"/>
        </w:rPr>
        <w:t>ул.</w:t>
      </w:r>
      <w:r w:rsidR="00D46E43">
        <w:rPr>
          <w:rFonts w:ascii="PT Astra Serif" w:hAnsi="PT Astra Serif"/>
        </w:rPr>
        <w:t xml:space="preserve"> Зеленая</w:t>
      </w:r>
      <w:r w:rsidRPr="00840C1A">
        <w:rPr>
          <w:rFonts w:ascii="PT Astra Serif" w:hAnsi="PT Astra Serif"/>
        </w:rPr>
        <w:t>, д.</w:t>
      </w:r>
      <w:r w:rsidR="00D46E43">
        <w:rPr>
          <w:rFonts w:ascii="PT Astra Serif" w:hAnsi="PT Astra Serif"/>
        </w:rPr>
        <w:t>3</w:t>
      </w:r>
      <w:r w:rsidRPr="00840C1A">
        <w:rPr>
          <w:rFonts w:ascii="PT Astra Serif" w:hAnsi="PT Astra Serif"/>
        </w:rPr>
        <w:t xml:space="preserve">. </w:t>
      </w:r>
    </w:p>
    <w:p w:rsidR="00395DC7" w:rsidRPr="00175571" w:rsidRDefault="00D46E43" w:rsidP="00175571">
      <w:pPr>
        <w:suppressAutoHyphens/>
        <w:jc w:val="both"/>
        <w:rPr>
          <w:rFonts w:ascii="PT Astra Serif" w:hAnsi="PT Astra Serif"/>
          <w:lang w:eastAsia="ar-SA"/>
        </w:rPr>
      </w:pPr>
      <w:r>
        <w:rPr>
          <w:rFonts w:ascii="PT Astra Serif" w:hAnsi="PT Astra Serif"/>
          <w:lang w:eastAsia="ar-SA"/>
        </w:rPr>
        <w:t xml:space="preserve">3.2. Поставщик поставляет </w:t>
      </w:r>
      <w:r w:rsidR="00395DC7" w:rsidRPr="00175571">
        <w:rPr>
          <w:rFonts w:ascii="PT Astra Serif" w:hAnsi="PT Astra Serif"/>
          <w:lang w:eastAsia="ar-SA"/>
        </w:rPr>
        <w:t>Товар</w:t>
      </w:r>
      <w:r w:rsidR="005D2482">
        <w:rPr>
          <w:rFonts w:ascii="PT Astra Serif" w:hAnsi="PT Astra Serif"/>
          <w:lang w:eastAsia="ar-SA"/>
        </w:rPr>
        <w:t xml:space="preserve"> </w:t>
      </w:r>
      <w:r w:rsidR="00AD7287">
        <w:rPr>
          <w:rFonts w:ascii="PT Astra Serif" w:hAnsi="PT Astra Serif"/>
          <w:lang w:eastAsia="ar-SA"/>
        </w:rPr>
        <w:t xml:space="preserve">по перечню </w:t>
      </w:r>
      <w:r w:rsidR="005D2482">
        <w:rPr>
          <w:rFonts w:ascii="PT Astra Serif" w:hAnsi="PT Astra Serif"/>
          <w:lang w:eastAsia="ar-SA"/>
        </w:rPr>
        <w:t>указанному</w:t>
      </w:r>
      <w:r w:rsidR="00AD7287">
        <w:rPr>
          <w:rFonts w:ascii="PT Astra Serif" w:hAnsi="PT Astra Serif"/>
          <w:lang w:eastAsia="ar-SA"/>
        </w:rPr>
        <w:t xml:space="preserve"> </w:t>
      </w:r>
      <w:r w:rsidR="00E444AF">
        <w:rPr>
          <w:rFonts w:ascii="PT Astra Serif" w:hAnsi="PT Astra Serif"/>
          <w:lang w:eastAsia="ar-SA"/>
        </w:rPr>
        <w:t>в спецификации</w:t>
      </w:r>
      <w:r>
        <w:rPr>
          <w:rFonts w:ascii="PT Astra Serif" w:hAnsi="PT Astra Serif"/>
          <w:lang w:eastAsia="ar-SA"/>
        </w:rPr>
        <w:t xml:space="preserve"> </w:t>
      </w:r>
      <w:r w:rsidR="005D32CE">
        <w:rPr>
          <w:rFonts w:ascii="PT Astra Serif" w:hAnsi="PT Astra Serif"/>
          <w:lang w:eastAsia="ar-SA"/>
        </w:rPr>
        <w:t>(</w:t>
      </w:r>
      <w:r>
        <w:rPr>
          <w:rFonts w:ascii="PT Astra Serif" w:hAnsi="PT Astra Serif"/>
          <w:lang w:eastAsia="ar-SA"/>
        </w:rPr>
        <w:t>Приложение №1</w:t>
      </w:r>
      <w:r w:rsidR="005D32CE">
        <w:rPr>
          <w:rFonts w:ascii="PT Astra Serif" w:hAnsi="PT Astra Serif"/>
          <w:lang w:eastAsia="ar-SA"/>
        </w:rPr>
        <w:t>)</w:t>
      </w:r>
      <w:r w:rsidR="001C09F5">
        <w:rPr>
          <w:rFonts w:ascii="PT Astra Serif" w:hAnsi="PT Astra Serif"/>
          <w:lang w:eastAsia="ar-SA"/>
        </w:rPr>
        <w:t>,</w:t>
      </w:r>
      <w:r w:rsidR="005D2482">
        <w:rPr>
          <w:rFonts w:ascii="PT Astra Serif" w:hAnsi="PT Astra Serif"/>
          <w:lang w:eastAsia="ar-SA"/>
        </w:rPr>
        <w:t xml:space="preserve"> </w:t>
      </w:r>
      <w:r w:rsidR="00395DC7" w:rsidRPr="00175571">
        <w:rPr>
          <w:rFonts w:ascii="PT Astra Serif" w:hAnsi="PT Astra Serif"/>
          <w:lang w:eastAsia="ar-SA"/>
        </w:rPr>
        <w:t xml:space="preserve">в течение </w:t>
      </w:r>
      <w:r w:rsidR="008D1783">
        <w:rPr>
          <w:rFonts w:ascii="PT Astra Serif" w:hAnsi="PT Astra Serif"/>
          <w:lang w:eastAsia="ar-SA"/>
        </w:rPr>
        <w:t>50</w:t>
      </w:r>
      <w:r w:rsidR="00395DC7" w:rsidRPr="00175571">
        <w:rPr>
          <w:rFonts w:ascii="PT Astra Serif" w:hAnsi="PT Astra Serif"/>
          <w:lang w:eastAsia="ar-SA"/>
        </w:rPr>
        <w:t xml:space="preserve"> (</w:t>
      </w:r>
      <w:r w:rsidR="008D1783">
        <w:rPr>
          <w:rFonts w:ascii="PT Astra Serif" w:hAnsi="PT Astra Serif"/>
          <w:lang w:eastAsia="ar-SA"/>
        </w:rPr>
        <w:t>пятидесяти</w:t>
      </w:r>
      <w:r w:rsidR="00395DC7" w:rsidRPr="00175571">
        <w:rPr>
          <w:rFonts w:ascii="PT Astra Serif" w:hAnsi="PT Astra Serif"/>
          <w:lang w:eastAsia="ar-SA"/>
        </w:rPr>
        <w:t xml:space="preserve">) </w:t>
      </w:r>
      <w:r>
        <w:rPr>
          <w:rFonts w:ascii="PT Astra Serif" w:hAnsi="PT Astra Serif"/>
          <w:lang w:eastAsia="ar-SA"/>
        </w:rPr>
        <w:t>календарных</w:t>
      </w:r>
      <w:r w:rsidR="00395DC7" w:rsidRPr="00175571">
        <w:rPr>
          <w:rFonts w:ascii="PT Astra Serif" w:hAnsi="PT Astra Serif"/>
          <w:lang w:eastAsia="ar-SA"/>
        </w:rPr>
        <w:t xml:space="preserve"> дней</w:t>
      </w:r>
      <w:r w:rsidR="001C09F5">
        <w:rPr>
          <w:rFonts w:ascii="PT Astra Serif" w:hAnsi="PT Astra Serif"/>
          <w:lang w:eastAsia="ar-SA"/>
        </w:rPr>
        <w:t xml:space="preserve"> с даты подписания договора.</w:t>
      </w:r>
    </w:p>
    <w:p w:rsidR="00395DC7" w:rsidRPr="00175571" w:rsidRDefault="00395DC7" w:rsidP="00840C1A">
      <w:pPr>
        <w:pStyle w:val="a6"/>
        <w:jc w:val="both"/>
        <w:rPr>
          <w:rFonts w:ascii="PT Astra Serif" w:hAnsi="PT Astra Serif" w:cs="Times New Roman"/>
          <w:lang w:eastAsia="ar-SA"/>
        </w:rPr>
      </w:pPr>
      <w:r w:rsidRPr="00175571">
        <w:rPr>
          <w:rFonts w:ascii="PT Astra Serif" w:hAnsi="PT Astra Serif" w:cs="Times New Roman"/>
          <w:lang w:eastAsia="ar-SA"/>
        </w:rPr>
        <w:t>3.</w:t>
      </w:r>
      <w:r>
        <w:rPr>
          <w:rFonts w:ascii="PT Astra Serif" w:hAnsi="PT Astra Serif" w:cs="Times New Roman"/>
          <w:lang w:eastAsia="ar-SA"/>
        </w:rPr>
        <w:t>3</w:t>
      </w:r>
      <w:r w:rsidR="00D46E43">
        <w:rPr>
          <w:rFonts w:ascii="PT Astra Serif" w:hAnsi="PT Astra Serif" w:cs="Times New Roman"/>
          <w:lang w:eastAsia="ar-SA"/>
        </w:rPr>
        <w:t xml:space="preserve">. Поставщик поставляет </w:t>
      </w:r>
      <w:r w:rsidRPr="00175571">
        <w:rPr>
          <w:rFonts w:ascii="PT Astra Serif" w:hAnsi="PT Astra Serif" w:cs="Times New Roman"/>
          <w:lang w:eastAsia="ar-SA"/>
        </w:rPr>
        <w:t>Товар Заказчи</w:t>
      </w:r>
      <w:r w:rsidR="005A37F2">
        <w:rPr>
          <w:rFonts w:ascii="PT Astra Serif" w:hAnsi="PT Astra Serif" w:cs="Times New Roman"/>
          <w:lang w:eastAsia="ar-SA"/>
        </w:rPr>
        <w:t>ку собственным транспортом или с</w:t>
      </w:r>
      <w:r w:rsidRPr="00175571">
        <w:rPr>
          <w:rFonts w:ascii="PT Astra Serif" w:hAnsi="PT Astra Serif" w:cs="Times New Roman"/>
          <w:lang w:eastAsia="ar-SA"/>
        </w:rPr>
        <w:t xml:space="preserve"> привлечением транспорта третьих лиц за свой счет.</w:t>
      </w:r>
    </w:p>
    <w:p w:rsidR="00395DC7" w:rsidRPr="00175571" w:rsidRDefault="00395DC7" w:rsidP="00175571">
      <w:pPr>
        <w:jc w:val="both"/>
        <w:rPr>
          <w:rFonts w:ascii="PT Astra Serif" w:hAnsi="PT Astra Serif"/>
          <w:lang w:eastAsia="ar-SA"/>
        </w:rPr>
      </w:pPr>
      <w:r w:rsidRPr="00175571">
        <w:rPr>
          <w:rFonts w:ascii="PT Astra Serif" w:hAnsi="PT Astra Serif"/>
          <w:lang w:eastAsia="ar-SA"/>
        </w:rPr>
        <w:t>3.4. Не позднее, чем</w:t>
      </w:r>
      <w:r w:rsidR="005D32CE">
        <w:rPr>
          <w:rFonts w:ascii="PT Astra Serif" w:hAnsi="PT Astra Serif"/>
          <w:lang w:eastAsia="ar-SA"/>
        </w:rPr>
        <w:t xml:space="preserve"> за 3</w:t>
      </w:r>
      <w:r w:rsidR="00E00C68">
        <w:rPr>
          <w:rFonts w:ascii="PT Astra Serif" w:hAnsi="PT Astra Serif"/>
          <w:lang w:eastAsia="ar-SA"/>
        </w:rPr>
        <w:t xml:space="preserve"> (</w:t>
      </w:r>
      <w:r w:rsidR="005D32CE">
        <w:rPr>
          <w:rFonts w:ascii="PT Astra Serif" w:hAnsi="PT Astra Serif"/>
          <w:lang w:eastAsia="ar-SA"/>
        </w:rPr>
        <w:t>три</w:t>
      </w:r>
      <w:r w:rsidR="00E00C68">
        <w:rPr>
          <w:rFonts w:ascii="PT Astra Serif" w:hAnsi="PT Astra Serif"/>
          <w:lang w:eastAsia="ar-SA"/>
        </w:rPr>
        <w:t>) рабочих дня до дня п</w:t>
      </w:r>
      <w:r w:rsidRPr="00175571">
        <w:rPr>
          <w:rFonts w:ascii="PT Astra Serif" w:hAnsi="PT Astra Serif"/>
          <w:lang w:eastAsia="ar-SA"/>
        </w:rPr>
        <w:t xml:space="preserve">оставки </w:t>
      </w:r>
      <w:r w:rsidR="005D2482">
        <w:rPr>
          <w:rFonts w:ascii="PT Astra Serif" w:hAnsi="PT Astra Serif"/>
          <w:lang w:eastAsia="ar-SA"/>
        </w:rPr>
        <w:t>партии</w:t>
      </w:r>
      <w:r w:rsidRPr="00175571">
        <w:rPr>
          <w:rFonts w:ascii="PT Astra Serif" w:hAnsi="PT Astra Serif"/>
          <w:lang w:eastAsia="ar-SA"/>
        </w:rPr>
        <w:t xml:space="preserve"> Товара, Поставщик обязан согласовать с представителем </w:t>
      </w:r>
      <w:r>
        <w:rPr>
          <w:rFonts w:ascii="PT Astra Serif" w:hAnsi="PT Astra Serif"/>
          <w:lang w:eastAsia="ar-SA"/>
        </w:rPr>
        <w:t>Заказчика</w:t>
      </w:r>
      <w:r w:rsidR="00E00C68">
        <w:rPr>
          <w:rFonts w:ascii="PT Astra Serif" w:hAnsi="PT Astra Serif"/>
          <w:lang w:eastAsia="ar-SA"/>
        </w:rPr>
        <w:t xml:space="preserve"> дату и время п</w:t>
      </w:r>
      <w:r w:rsidRPr="00175571">
        <w:rPr>
          <w:rFonts w:ascii="PT Astra Serif" w:hAnsi="PT Astra Serif"/>
          <w:lang w:eastAsia="ar-SA"/>
        </w:rPr>
        <w:t>оставки</w:t>
      </w:r>
      <w:r w:rsidR="005D2482">
        <w:rPr>
          <w:rFonts w:ascii="PT Astra Serif" w:hAnsi="PT Astra Serif"/>
          <w:lang w:eastAsia="ar-SA"/>
        </w:rPr>
        <w:t xml:space="preserve"> партии</w:t>
      </w:r>
      <w:r w:rsidRPr="00175571">
        <w:rPr>
          <w:rFonts w:ascii="PT Astra Serif" w:hAnsi="PT Astra Serif"/>
          <w:lang w:eastAsia="ar-SA"/>
        </w:rPr>
        <w:t xml:space="preserve"> Товара.</w:t>
      </w:r>
    </w:p>
    <w:p w:rsidR="00395DC7" w:rsidRPr="00175571" w:rsidRDefault="00395DC7" w:rsidP="00840C1A">
      <w:pPr>
        <w:pStyle w:val="a6"/>
        <w:jc w:val="both"/>
        <w:rPr>
          <w:rFonts w:ascii="PT Astra Serif" w:hAnsi="PT Astra Serif" w:cs="Times New Roman"/>
          <w:lang w:eastAsia="ar-SA"/>
        </w:rPr>
      </w:pPr>
      <w:r>
        <w:rPr>
          <w:rFonts w:ascii="PT Astra Serif" w:hAnsi="PT Astra Serif" w:cs="Times New Roman"/>
          <w:lang w:eastAsia="ar-SA"/>
        </w:rPr>
        <w:t>3.5</w:t>
      </w:r>
      <w:r w:rsidR="005A37F2">
        <w:rPr>
          <w:rFonts w:ascii="PT Astra Serif" w:hAnsi="PT Astra Serif" w:cs="Times New Roman"/>
          <w:lang w:eastAsia="ar-SA"/>
        </w:rPr>
        <w:t>.  В день поставки Поставщик</w:t>
      </w:r>
      <w:r w:rsidRPr="00175571">
        <w:rPr>
          <w:rFonts w:ascii="PT Astra Serif" w:hAnsi="PT Astra Serif" w:cs="Times New Roman"/>
          <w:lang w:eastAsia="ar-SA"/>
        </w:rPr>
        <w:t xml:space="preserve"> одновреме</w:t>
      </w:r>
      <w:r w:rsidR="005A37F2">
        <w:rPr>
          <w:rFonts w:ascii="PT Astra Serif" w:hAnsi="PT Astra Serif" w:cs="Times New Roman"/>
          <w:lang w:eastAsia="ar-SA"/>
        </w:rPr>
        <w:t xml:space="preserve">нно </w:t>
      </w:r>
      <w:r w:rsidRPr="00175571">
        <w:rPr>
          <w:rFonts w:ascii="PT Astra Serif" w:hAnsi="PT Astra Serif" w:cs="Times New Roman"/>
          <w:lang w:eastAsia="ar-SA"/>
        </w:rPr>
        <w:t>с Товаром должен передать Заказчику сопроводительные документы, относящиеся к Товару: сертификат    соответствия (или декларацию о соответствии, или иной документ, подтверждающий соответствие качества Товаров, если они требуются в соответствии с действующим законодательством Российской Федерации), товарную (товарно-транспортную</w:t>
      </w:r>
      <w:r w:rsidR="00D46E43">
        <w:rPr>
          <w:rFonts w:ascii="PT Astra Serif" w:hAnsi="PT Astra Serif" w:cs="Times New Roman"/>
          <w:lang w:eastAsia="ar-SA"/>
        </w:rPr>
        <w:t>) накла</w:t>
      </w:r>
      <w:r w:rsidR="00AD7287">
        <w:rPr>
          <w:rFonts w:ascii="PT Astra Serif" w:hAnsi="PT Astra Serif" w:cs="Times New Roman"/>
          <w:lang w:eastAsia="ar-SA"/>
        </w:rPr>
        <w:t xml:space="preserve">дную, счет, счет-фактуру или </w:t>
      </w:r>
      <w:r w:rsidR="00490F6B">
        <w:rPr>
          <w:rFonts w:ascii="PT Astra Serif" w:hAnsi="PT Astra Serif" w:cs="Times New Roman"/>
          <w:lang w:eastAsia="ar-SA"/>
        </w:rPr>
        <w:t>универсальный передаточный доку</w:t>
      </w:r>
      <w:r w:rsidR="00AD7287">
        <w:rPr>
          <w:rFonts w:ascii="PT Astra Serif" w:hAnsi="PT Astra Serif" w:cs="Times New Roman"/>
          <w:lang w:eastAsia="ar-SA"/>
        </w:rPr>
        <w:t>мент (УПД)</w:t>
      </w:r>
      <w:r w:rsidR="00D46E43">
        <w:rPr>
          <w:rFonts w:ascii="PT Astra Serif" w:hAnsi="PT Astra Serif" w:cs="Times New Roman"/>
          <w:lang w:eastAsia="ar-SA"/>
        </w:rPr>
        <w:t>.</w:t>
      </w:r>
    </w:p>
    <w:p w:rsidR="00395DC7" w:rsidRPr="00175571" w:rsidRDefault="005A37F2" w:rsidP="00840C1A">
      <w:pPr>
        <w:pStyle w:val="a6"/>
        <w:jc w:val="both"/>
        <w:rPr>
          <w:rFonts w:ascii="PT Astra Serif" w:hAnsi="PT Astra Serif" w:cs="Times New Roman"/>
          <w:lang w:eastAsia="ar-SA"/>
        </w:rPr>
      </w:pPr>
      <w:r>
        <w:rPr>
          <w:rFonts w:ascii="PT Astra Serif" w:hAnsi="PT Astra Serif" w:cs="Times New Roman"/>
          <w:lang w:eastAsia="ar-SA"/>
        </w:rPr>
        <w:t>В случае отсутствия вышеназванных документов</w:t>
      </w:r>
      <w:r w:rsidR="00E00C68">
        <w:rPr>
          <w:rFonts w:ascii="PT Astra Serif" w:hAnsi="PT Astra Serif" w:cs="Times New Roman"/>
          <w:lang w:eastAsia="ar-SA"/>
        </w:rPr>
        <w:t>,</w:t>
      </w:r>
      <w:r>
        <w:rPr>
          <w:rFonts w:ascii="PT Astra Serif" w:hAnsi="PT Astra Serif" w:cs="Times New Roman"/>
          <w:lang w:eastAsia="ar-SA"/>
        </w:rPr>
        <w:t xml:space="preserve"> </w:t>
      </w:r>
      <w:r w:rsidR="00E00C68">
        <w:rPr>
          <w:rFonts w:ascii="PT Astra Serif" w:hAnsi="PT Astra Serif" w:cs="Times New Roman"/>
          <w:lang w:eastAsia="ar-SA"/>
        </w:rPr>
        <w:t>Заказчик</w:t>
      </w:r>
      <w:r w:rsidR="00395DC7" w:rsidRPr="00175571">
        <w:rPr>
          <w:rFonts w:ascii="PT Astra Serif" w:hAnsi="PT Astra Serif" w:cs="Times New Roman"/>
          <w:lang w:eastAsia="ar-SA"/>
        </w:rPr>
        <w:t xml:space="preserve"> вправе отказаться от приемки Товара. Товар будет считаться не поставленным.     </w:t>
      </w:r>
    </w:p>
    <w:p w:rsidR="00395DC7" w:rsidRPr="00840C1A" w:rsidRDefault="00395DC7" w:rsidP="00840C1A">
      <w:pPr>
        <w:rPr>
          <w:rFonts w:ascii="PT Astra Serif" w:hAnsi="PT Astra Serif"/>
        </w:rPr>
      </w:pPr>
    </w:p>
    <w:p w:rsidR="00395DC7" w:rsidRPr="00840C1A" w:rsidRDefault="00395DC7" w:rsidP="00840C1A">
      <w:pPr>
        <w:numPr>
          <w:ilvl w:val="0"/>
          <w:numId w:val="15"/>
        </w:numPr>
        <w:shd w:val="clear" w:color="auto" w:fill="FFFFFF"/>
        <w:suppressAutoHyphens/>
        <w:jc w:val="center"/>
        <w:rPr>
          <w:rFonts w:ascii="PT Astra Serif" w:hAnsi="PT Astra Serif"/>
        </w:rPr>
      </w:pPr>
      <w:r w:rsidRPr="00840C1A">
        <w:rPr>
          <w:rFonts w:ascii="PT Astra Serif" w:hAnsi="PT Astra Serif"/>
          <w:b/>
        </w:rPr>
        <w:t>ПОРЯДОК ПРИЕМКИ ТОВАРА</w:t>
      </w:r>
    </w:p>
    <w:p w:rsidR="00395DC7" w:rsidRPr="00840C1A" w:rsidRDefault="00395DC7" w:rsidP="00840C1A">
      <w:pPr>
        <w:tabs>
          <w:tab w:val="left" w:pos="0"/>
          <w:tab w:val="left" w:pos="1080"/>
        </w:tabs>
        <w:jc w:val="both"/>
        <w:rPr>
          <w:rFonts w:ascii="PT Astra Serif" w:hAnsi="PT Astra Serif"/>
        </w:rPr>
      </w:pPr>
      <w:r w:rsidRPr="00840C1A">
        <w:rPr>
          <w:rFonts w:ascii="PT Astra Serif" w:hAnsi="PT Astra Serif"/>
        </w:rPr>
        <w:t>4.1. Датой поставки считается дата поступления Товара на склад Заказчика, расположенный по адресу</w:t>
      </w:r>
      <w:r w:rsidR="00D46E43">
        <w:rPr>
          <w:rFonts w:ascii="PT Astra Serif" w:hAnsi="PT Astra Serif"/>
        </w:rPr>
        <w:t>: Свердловская область,</w:t>
      </w:r>
      <w:r w:rsidR="00D46E43" w:rsidRPr="00840C1A">
        <w:rPr>
          <w:rFonts w:ascii="PT Astra Serif" w:hAnsi="PT Astra Serif"/>
        </w:rPr>
        <w:t xml:space="preserve"> г. </w:t>
      </w:r>
      <w:r w:rsidR="00D46E43">
        <w:rPr>
          <w:rFonts w:ascii="PT Astra Serif" w:hAnsi="PT Astra Serif"/>
        </w:rPr>
        <w:t>Красноуфимск</w:t>
      </w:r>
      <w:r w:rsidR="00D46E43" w:rsidRPr="00840C1A">
        <w:rPr>
          <w:rFonts w:ascii="PT Astra Serif" w:hAnsi="PT Astra Serif"/>
        </w:rPr>
        <w:t xml:space="preserve">, </w:t>
      </w:r>
      <w:r w:rsidR="00D46E43">
        <w:rPr>
          <w:rFonts w:ascii="PT Astra Serif" w:hAnsi="PT Astra Serif"/>
        </w:rPr>
        <w:t>улица Зеленая</w:t>
      </w:r>
      <w:r w:rsidR="00D46E43" w:rsidRPr="00840C1A">
        <w:rPr>
          <w:rFonts w:ascii="PT Astra Serif" w:hAnsi="PT Astra Serif"/>
        </w:rPr>
        <w:t>, д.</w:t>
      </w:r>
      <w:r w:rsidR="00D46E43">
        <w:rPr>
          <w:rFonts w:ascii="PT Astra Serif" w:hAnsi="PT Astra Serif"/>
        </w:rPr>
        <w:t>3</w:t>
      </w:r>
      <w:r w:rsidR="00D46E43" w:rsidRPr="00840C1A">
        <w:rPr>
          <w:rFonts w:ascii="PT Astra Serif" w:hAnsi="PT Astra Serif"/>
        </w:rPr>
        <w:t>.</w:t>
      </w:r>
    </w:p>
    <w:p w:rsidR="00395DC7" w:rsidRPr="00840C1A" w:rsidRDefault="00395DC7" w:rsidP="00840C1A">
      <w:pPr>
        <w:tabs>
          <w:tab w:val="left" w:pos="0"/>
          <w:tab w:val="left" w:pos="1080"/>
        </w:tabs>
        <w:jc w:val="both"/>
        <w:rPr>
          <w:rFonts w:ascii="PT Astra Serif" w:hAnsi="PT Astra Serif"/>
        </w:rPr>
      </w:pPr>
      <w:r w:rsidRPr="00840C1A">
        <w:rPr>
          <w:rFonts w:ascii="PT Astra Serif" w:hAnsi="PT Astra Serif"/>
        </w:rPr>
        <w:t>4.2. Качество поставляемого Товара должно соответствовать государственным стандартам РФ, подтверждаться и сопровождаться сертификатами качества, иными необходимыми документами о качестве в соответствии с действующим законодательством РФ.</w:t>
      </w:r>
    </w:p>
    <w:p w:rsidR="00395DC7" w:rsidRPr="00840C1A" w:rsidRDefault="00395DC7" w:rsidP="00840C1A">
      <w:pPr>
        <w:tabs>
          <w:tab w:val="left" w:pos="0"/>
          <w:tab w:val="left" w:pos="1080"/>
        </w:tabs>
        <w:jc w:val="both"/>
        <w:rPr>
          <w:rFonts w:ascii="PT Astra Serif" w:hAnsi="PT Astra Serif"/>
        </w:rPr>
      </w:pPr>
      <w:r w:rsidRPr="00840C1A">
        <w:rPr>
          <w:rFonts w:ascii="PT Astra Serif" w:hAnsi="PT Astra Serif"/>
        </w:rPr>
        <w:t>4.3. Приёмка Товара по ассортименту, количеству и качеству производится на складе Заказчика.</w:t>
      </w:r>
    </w:p>
    <w:p w:rsidR="00395DC7" w:rsidRPr="00840C1A" w:rsidRDefault="00395DC7" w:rsidP="00840C1A">
      <w:pPr>
        <w:tabs>
          <w:tab w:val="left" w:pos="0"/>
          <w:tab w:val="left" w:pos="1080"/>
        </w:tabs>
        <w:jc w:val="both"/>
        <w:rPr>
          <w:rFonts w:ascii="PT Astra Serif" w:hAnsi="PT Astra Serif"/>
        </w:rPr>
      </w:pPr>
      <w:r w:rsidRPr="00840C1A">
        <w:rPr>
          <w:rFonts w:ascii="PT Astra Serif" w:hAnsi="PT Astra Serif"/>
        </w:rPr>
        <w:t>4.4. В случае, когда при визуальном осмотре или подсчёте Товара в процессе его приёма-передачи будут обнаружены брак и/или недостача Товара, Заказчик обязан сделать отметки об этом в товарной накладной, а также составить в 2-х экземплярах претензию о браке/недостаче.</w:t>
      </w:r>
    </w:p>
    <w:p w:rsidR="00395DC7" w:rsidRPr="00840C1A" w:rsidRDefault="00395DC7" w:rsidP="00840C1A">
      <w:pPr>
        <w:tabs>
          <w:tab w:val="left" w:pos="0"/>
          <w:tab w:val="left" w:pos="1080"/>
        </w:tabs>
        <w:jc w:val="both"/>
        <w:rPr>
          <w:rFonts w:ascii="PT Astra Serif" w:hAnsi="PT Astra Serif"/>
        </w:rPr>
      </w:pPr>
      <w:r w:rsidRPr="003309B8">
        <w:rPr>
          <w:rFonts w:ascii="PT Astra Serif" w:hAnsi="PT Astra Serif"/>
        </w:rPr>
        <w:t>4.5. В случае обнаружения скрытых недостатков Товара, обнаруженных в процессе его использования, Поставщик обязуется принять Товар или произвести замену на аналогичный</w:t>
      </w:r>
      <w:r w:rsidR="00440C21" w:rsidRPr="003309B8">
        <w:rPr>
          <w:rFonts w:ascii="PT Astra Serif" w:hAnsi="PT Astra Serif"/>
        </w:rPr>
        <w:t xml:space="preserve"> Товар</w:t>
      </w:r>
      <w:r w:rsidRPr="003309B8">
        <w:rPr>
          <w:rFonts w:ascii="PT Astra Serif" w:hAnsi="PT Astra Serif"/>
        </w:rPr>
        <w:t xml:space="preserve">, </w:t>
      </w:r>
      <w:r w:rsidR="00440C21" w:rsidRPr="003309B8">
        <w:rPr>
          <w:rFonts w:ascii="PT Astra Serif" w:hAnsi="PT Astra Serif"/>
        </w:rPr>
        <w:t xml:space="preserve"> в течении 30 календарных дней </w:t>
      </w:r>
      <w:r w:rsidRPr="003309B8">
        <w:rPr>
          <w:rFonts w:ascii="PT Astra Serif" w:hAnsi="PT Astra Serif"/>
        </w:rPr>
        <w:t>или возвратить Заказчику за Товар денежную сумму в течение 10 банковских дней с момента предъявления Заказчиком требования о замене Товара или возврате денег.</w:t>
      </w:r>
    </w:p>
    <w:p w:rsidR="00395DC7" w:rsidRPr="00840C1A" w:rsidRDefault="00395DC7" w:rsidP="005D32CE">
      <w:pPr>
        <w:tabs>
          <w:tab w:val="left" w:pos="0"/>
          <w:tab w:val="left" w:pos="1080"/>
        </w:tabs>
        <w:jc w:val="both"/>
        <w:rPr>
          <w:rFonts w:ascii="PT Astra Serif" w:hAnsi="PT Astra Serif"/>
        </w:rPr>
      </w:pPr>
      <w:r w:rsidRPr="00840C1A">
        <w:rPr>
          <w:rFonts w:ascii="PT Astra Serif" w:hAnsi="PT Astra Serif"/>
        </w:rPr>
        <w:t>Возврат Поставщику Товара, не</w:t>
      </w:r>
      <w:r w:rsidR="0049069E">
        <w:rPr>
          <w:rFonts w:ascii="PT Astra Serif" w:hAnsi="PT Astra Serif"/>
        </w:rPr>
        <w:t xml:space="preserve"> </w:t>
      </w:r>
      <w:r w:rsidRPr="00840C1A">
        <w:rPr>
          <w:rFonts w:ascii="PT Astra Serif" w:hAnsi="PT Astra Serif"/>
        </w:rPr>
        <w:t xml:space="preserve">соответствующего по своему качеству/комплектности требованиям настоящего </w:t>
      </w:r>
      <w:r w:rsidR="00D46E43">
        <w:rPr>
          <w:rFonts w:ascii="PT Astra Serif" w:hAnsi="PT Astra Serif"/>
        </w:rPr>
        <w:t>договор</w:t>
      </w:r>
      <w:r w:rsidRPr="00840C1A">
        <w:rPr>
          <w:rFonts w:ascii="PT Astra Serif" w:hAnsi="PT Astra Serif"/>
        </w:rPr>
        <w:t>а, производится за счет Поставщика.</w:t>
      </w:r>
    </w:p>
    <w:p w:rsidR="00395DC7" w:rsidRPr="00840C1A" w:rsidRDefault="00395DC7" w:rsidP="00840C1A">
      <w:pPr>
        <w:tabs>
          <w:tab w:val="left" w:pos="0"/>
          <w:tab w:val="left" w:pos="1080"/>
        </w:tabs>
        <w:jc w:val="both"/>
        <w:rPr>
          <w:rFonts w:ascii="PT Astra Serif" w:hAnsi="PT Astra Serif"/>
        </w:rPr>
      </w:pPr>
      <w:r w:rsidRPr="00840C1A">
        <w:rPr>
          <w:rFonts w:ascii="PT Astra Serif" w:hAnsi="PT Astra Serif"/>
        </w:rPr>
        <w:t>4.6. Риск случайной гибели или порчи Товара переходит от Поставщика к Заказчику с момента приёмки Товара Заказчиком и подписания сторонами товарной накладной.</w:t>
      </w:r>
    </w:p>
    <w:p w:rsidR="00395DC7" w:rsidRPr="00840C1A" w:rsidRDefault="00395DC7" w:rsidP="00840C1A">
      <w:pPr>
        <w:tabs>
          <w:tab w:val="left" w:pos="0"/>
          <w:tab w:val="left" w:pos="1080"/>
        </w:tabs>
        <w:jc w:val="both"/>
        <w:rPr>
          <w:rFonts w:ascii="PT Astra Serif" w:hAnsi="PT Astra Serif"/>
        </w:rPr>
      </w:pPr>
      <w:r w:rsidRPr="00840C1A">
        <w:rPr>
          <w:rFonts w:ascii="PT Astra Serif" w:hAnsi="PT Astra Serif"/>
        </w:rPr>
        <w:t>4.7. Товар должен быть упакован в соответствии с требованиями государственных стандартов, с учётом его специфических свойств и особенностей для обеспечения сохранности качества и безопасности при хранении и перевозке.</w:t>
      </w:r>
    </w:p>
    <w:p w:rsidR="00395DC7" w:rsidRPr="00840C1A" w:rsidRDefault="00395DC7" w:rsidP="00840C1A">
      <w:pPr>
        <w:tabs>
          <w:tab w:val="left" w:pos="0"/>
          <w:tab w:val="left" w:pos="1080"/>
        </w:tabs>
        <w:jc w:val="both"/>
        <w:rPr>
          <w:rFonts w:ascii="PT Astra Serif" w:hAnsi="PT Astra Serif"/>
        </w:rPr>
      </w:pPr>
      <w:r w:rsidRPr="00840C1A">
        <w:rPr>
          <w:rFonts w:ascii="PT Astra Serif" w:hAnsi="PT Astra Serif"/>
        </w:rPr>
        <w:lastRenderedPageBreak/>
        <w:t xml:space="preserve">4.8. Для проверки соответствия Товара условиям </w:t>
      </w:r>
      <w:r w:rsidR="00D46E43">
        <w:rPr>
          <w:rFonts w:ascii="PT Astra Serif" w:hAnsi="PT Astra Serif"/>
        </w:rPr>
        <w:t>договора</w:t>
      </w:r>
      <w:r w:rsidRPr="00840C1A">
        <w:rPr>
          <w:rFonts w:ascii="PT Astra Serif" w:hAnsi="PT Astra Serif"/>
        </w:rPr>
        <w:t xml:space="preserve"> </w:t>
      </w:r>
      <w:r w:rsidRPr="002A115E">
        <w:rPr>
          <w:rFonts w:ascii="PT Astra Serif" w:hAnsi="PT Astra Serif"/>
        </w:rPr>
        <w:t xml:space="preserve">Заказчик </w:t>
      </w:r>
      <w:r w:rsidR="0049069E" w:rsidRPr="002A115E">
        <w:rPr>
          <w:rFonts w:ascii="PT Astra Serif" w:hAnsi="PT Astra Serif"/>
        </w:rPr>
        <w:t>вправе провести</w:t>
      </w:r>
      <w:r w:rsidRPr="00840C1A">
        <w:rPr>
          <w:rFonts w:ascii="PT Astra Serif" w:hAnsi="PT Astra Serif"/>
        </w:rPr>
        <w:t xml:space="preserve"> экспертизу поставленного Товара. Экспертиза может проводиться Заказчиком своими силами или к ее проведению могут быть привлечены эксперты, экспертные организации.</w:t>
      </w:r>
    </w:p>
    <w:p w:rsidR="00395DC7" w:rsidRPr="00840C1A" w:rsidRDefault="00395DC7" w:rsidP="0049069E">
      <w:pPr>
        <w:tabs>
          <w:tab w:val="left" w:pos="0"/>
          <w:tab w:val="left" w:pos="1080"/>
        </w:tabs>
        <w:jc w:val="both"/>
        <w:rPr>
          <w:rFonts w:ascii="PT Astra Serif" w:hAnsi="PT Astra Serif"/>
        </w:rPr>
      </w:pPr>
      <w:r w:rsidRPr="00840C1A">
        <w:rPr>
          <w:rFonts w:ascii="PT Astra Serif" w:hAnsi="PT Astra Serif"/>
        </w:rPr>
        <w:t>Для проведения эксперти</w:t>
      </w:r>
      <w:r w:rsidR="00D46E43">
        <w:rPr>
          <w:rFonts w:ascii="PT Astra Serif" w:hAnsi="PT Astra Serif"/>
        </w:rPr>
        <w:t xml:space="preserve">зы Товара, эксперты, экспертные </w:t>
      </w:r>
      <w:r w:rsidR="005A37F2">
        <w:rPr>
          <w:rFonts w:ascii="PT Astra Serif" w:hAnsi="PT Astra Serif"/>
        </w:rPr>
        <w:t>организации</w:t>
      </w:r>
      <w:r w:rsidRPr="00840C1A">
        <w:rPr>
          <w:rFonts w:ascii="PT Astra Serif" w:hAnsi="PT Astra Serif"/>
        </w:rPr>
        <w:t xml:space="preserve"> вправе запра</w:t>
      </w:r>
      <w:r w:rsidR="005A37F2">
        <w:rPr>
          <w:rFonts w:ascii="PT Astra Serif" w:hAnsi="PT Astra Serif"/>
        </w:rPr>
        <w:t>шивать у Заказчика и Поставщика</w:t>
      </w:r>
      <w:r w:rsidRPr="00840C1A">
        <w:rPr>
          <w:rFonts w:ascii="PT Astra Serif" w:hAnsi="PT Astra Serif"/>
        </w:rPr>
        <w:t xml:space="preserve"> дополнительные материалы, относящиеся к условиям </w:t>
      </w:r>
      <w:r w:rsidR="00D46E43">
        <w:rPr>
          <w:rFonts w:ascii="PT Astra Serif" w:hAnsi="PT Astra Serif"/>
        </w:rPr>
        <w:t>договор</w:t>
      </w:r>
      <w:r w:rsidRPr="00840C1A">
        <w:rPr>
          <w:rFonts w:ascii="PT Astra Serif" w:hAnsi="PT Astra Serif"/>
        </w:rPr>
        <w:t>а.</w:t>
      </w:r>
    </w:p>
    <w:p w:rsidR="00395DC7" w:rsidRPr="00840C1A" w:rsidRDefault="00395DC7" w:rsidP="00840C1A">
      <w:pPr>
        <w:tabs>
          <w:tab w:val="left" w:pos="1080"/>
        </w:tabs>
        <w:jc w:val="both"/>
        <w:rPr>
          <w:rFonts w:ascii="PT Astra Serif" w:hAnsi="PT Astra Serif"/>
          <w:color w:val="FF0000"/>
        </w:rPr>
      </w:pPr>
      <w:r w:rsidRPr="00840C1A">
        <w:rPr>
          <w:rFonts w:ascii="PT Astra Serif" w:hAnsi="PT Astra Serif"/>
        </w:rPr>
        <w:t xml:space="preserve">4.9. По решению Заказчика для приемки Товара, поставленного в соответствии с условиями настоящего </w:t>
      </w:r>
      <w:r w:rsidR="00D46E43">
        <w:rPr>
          <w:rFonts w:ascii="PT Astra Serif" w:hAnsi="PT Astra Serif"/>
        </w:rPr>
        <w:t>договор</w:t>
      </w:r>
      <w:r w:rsidRPr="00840C1A">
        <w:rPr>
          <w:rFonts w:ascii="PT Astra Serif" w:hAnsi="PT Astra Serif"/>
        </w:rPr>
        <w:t xml:space="preserve">а, может создаваться приемочная комиссия.       </w:t>
      </w:r>
    </w:p>
    <w:p w:rsidR="00395DC7" w:rsidRPr="00840C1A" w:rsidRDefault="00395DC7" w:rsidP="00840C1A">
      <w:pPr>
        <w:jc w:val="both"/>
        <w:rPr>
          <w:rFonts w:ascii="PT Astra Serif" w:hAnsi="PT Astra Serif"/>
          <w:color w:val="FF0000"/>
        </w:rPr>
      </w:pPr>
    </w:p>
    <w:p w:rsidR="00395DC7" w:rsidRPr="00840C1A" w:rsidRDefault="00395DC7" w:rsidP="00840C1A">
      <w:pPr>
        <w:tabs>
          <w:tab w:val="left" w:pos="0"/>
          <w:tab w:val="left" w:pos="1080"/>
        </w:tabs>
        <w:ind w:firstLine="567"/>
        <w:jc w:val="center"/>
        <w:rPr>
          <w:rFonts w:ascii="PT Astra Serif" w:hAnsi="PT Astra Serif"/>
        </w:rPr>
      </w:pPr>
      <w:r w:rsidRPr="00840C1A">
        <w:rPr>
          <w:rFonts w:ascii="PT Astra Serif" w:hAnsi="PT Astra Serif"/>
          <w:b/>
        </w:rPr>
        <w:t>5. ГАРАНТИИ</w:t>
      </w:r>
    </w:p>
    <w:p w:rsidR="00395DC7" w:rsidRPr="00840C1A" w:rsidRDefault="00395DC7" w:rsidP="00840C1A">
      <w:pPr>
        <w:pStyle w:val="a6"/>
        <w:jc w:val="both"/>
        <w:rPr>
          <w:rFonts w:ascii="PT Astra Serif" w:hAnsi="PT Astra Serif" w:cs="Times New Roman"/>
        </w:rPr>
      </w:pPr>
      <w:r w:rsidRPr="00840C1A">
        <w:rPr>
          <w:rFonts w:ascii="PT Astra Serif" w:hAnsi="PT Astra Serif" w:cs="Times New Roman"/>
        </w:rPr>
        <w:t xml:space="preserve"> 5.1.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w:t>
      </w:r>
      <w:r>
        <w:rPr>
          <w:rFonts w:ascii="PT Astra Serif" w:hAnsi="PT Astra Serif" w:cs="Times New Roman"/>
        </w:rPr>
        <w:t>Договором</w:t>
      </w:r>
      <w:r w:rsidRPr="00840C1A">
        <w:rPr>
          <w:rFonts w:ascii="PT Astra Serif" w:hAnsi="PT Astra Serif" w:cs="Times New Roman"/>
        </w:rPr>
        <w:t>, должно    соответствовать   требованиям ГОСТов, технических условий и нормативных документов.</w:t>
      </w:r>
    </w:p>
    <w:p w:rsidR="0013727D" w:rsidRDefault="00D46E43" w:rsidP="00840C1A">
      <w:pPr>
        <w:pStyle w:val="a6"/>
        <w:jc w:val="both"/>
        <w:rPr>
          <w:rFonts w:ascii="PT Astra Serif" w:hAnsi="PT Astra Serif" w:cs="Times New Roman"/>
        </w:rPr>
      </w:pPr>
      <w:r>
        <w:rPr>
          <w:rFonts w:ascii="PT Astra Serif" w:hAnsi="PT Astra Serif" w:cs="Times New Roman"/>
        </w:rPr>
        <w:t xml:space="preserve"> 5.2. На Товар установлена гарантия</w:t>
      </w:r>
      <w:r w:rsidR="00395DC7" w:rsidRPr="00840C1A">
        <w:rPr>
          <w:rFonts w:ascii="PT Astra Serif" w:hAnsi="PT Astra Serif" w:cs="Times New Roman"/>
        </w:rPr>
        <w:t xml:space="preserve"> </w:t>
      </w:r>
      <w:r w:rsidR="00395DC7" w:rsidRPr="008351F3">
        <w:rPr>
          <w:rFonts w:ascii="PT Astra Serif" w:hAnsi="PT Astra Serif" w:cs="Times New Roman"/>
        </w:rPr>
        <w:t xml:space="preserve">Поставщика </w:t>
      </w:r>
      <w:r w:rsidR="0013727D" w:rsidRPr="008351F3">
        <w:rPr>
          <w:rFonts w:ascii="PT Astra Serif" w:hAnsi="PT Astra Serif" w:cs="Times New Roman"/>
        </w:rPr>
        <w:t xml:space="preserve">не менее </w:t>
      </w:r>
      <w:r w:rsidR="0013727D">
        <w:rPr>
          <w:rFonts w:ascii="PT Astra Serif" w:hAnsi="PT Astra Serif" w:cs="Times New Roman"/>
        </w:rPr>
        <w:t xml:space="preserve">срока, </w:t>
      </w:r>
      <w:r w:rsidR="00766619">
        <w:rPr>
          <w:rFonts w:ascii="PT Astra Serif" w:hAnsi="PT Astra Serif" w:cs="Times New Roman"/>
        </w:rPr>
        <w:t xml:space="preserve">установленного </w:t>
      </w:r>
      <w:r w:rsidR="008D1783">
        <w:rPr>
          <w:rFonts w:ascii="PT Astra Serif" w:hAnsi="PT Astra Serif" w:cs="Times New Roman"/>
        </w:rPr>
        <w:t>производителем Товара.</w:t>
      </w:r>
    </w:p>
    <w:p w:rsidR="00395DC7" w:rsidRPr="00840C1A" w:rsidRDefault="00766619" w:rsidP="00840C1A">
      <w:pPr>
        <w:pStyle w:val="a6"/>
        <w:jc w:val="both"/>
        <w:rPr>
          <w:rFonts w:ascii="PT Astra Serif" w:hAnsi="PT Astra Serif" w:cs="Times New Roman"/>
        </w:rPr>
      </w:pPr>
      <w:r>
        <w:rPr>
          <w:rFonts w:ascii="PT Astra Serif" w:hAnsi="PT Astra Serif" w:cs="Times New Roman"/>
        </w:rPr>
        <w:t xml:space="preserve"> </w:t>
      </w:r>
      <w:bookmarkStart w:id="2" w:name="sub_631"/>
      <w:r w:rsidR="00D46E43">
        <w:rPr>
          <w:rFonts w:ascii="PT Astra Serif" w:hAnsi="PT Astra Serif" w:cs="Times New Roman"/>
        </w:rPr>
        <w:t>5.2.1. Поставщик</w:t>
      </w:r>
      <w:r w:rsidR="00395DC7" w:rsidRPr="00840C1A">
        <w:rPr>
          <w:rFonts w:ascii="PT Astra Serif" w:hAnsi="PT Astra Serif" w:cs="Times New Roman"/>
        </w:rPr>
        <w:t xml:space="preserve"> гарантирует возможность безопасного использования </w:t>
      </w:r>
      <w:bookmarkEnd w:id="2"/>
      <w:r w:rsidR="00395DC7" w:rsidRPr="00840C1A">
        <w:rPr>
          <w:rFonts w:ascii="PT Astra Serif" w:hAnsi="PT Astra Serif" w:cs="Times New Roman"/>
        </w:rPr>
        <w:t>Товара по назначению в течение всего гарантийного срока.</w:t>
      </w:r>
    </w:p>
    <w:p w:rsidR="00395DC7" w:rsidRPr="00840C1A" w:rsidRDefault="00D46E43" w:rsidP="00840C1A">
      <w:pPr>
        <w:pStyle w:val="a6"/>
        <w:jc w:val="both"/>
        <w:rPr>
          <w:rFonts w:ascii="PT Astra Serif" w:hAnsi="PT Astra Serif"/>
        </w:rPr>
      </w:pPr>
      <w:r>
        <w:rPr>
          <w:rFonts w:ascii="PT Astra Serif" w:hAnsi="PT Astra Serif" w:cs="Times New Roman"/>
        </w:rPr>
        <w:t xml:space="preserve"> 5.2.2.  </w:t>
      </w:r>
      <w:r w:rsidR="00810163">
        <w:rPr>
          <w:rFonts w:ascii="PT Astra Serif" w:hAnsi="PT Astra Serif" w:cs="Times New Roman"/>
        </w:rPr>
        <w:t xml:space="preserve"> Все   расходы, </w:t>
      </w:r>
      <w:r w:rsidR="00395DC7" w:rsidRPr="00840C1A">
        <w:rPr>
          <w:rFonts w:ascii="PT Astra Serif" w:hAnsi="PT Astra Serif" w:cs="Times New Roman"/>
        </w:rPr>
        <w:t xml:space="preserve">связанные с возвратом, ремонтом Товара ненадлежащего качества, осуществляются за счет Поставщика. </w:t>
      </w:r>
    </w:p>
    <w:p w:rsidR="00395DC7" w:rsidRPr="00840C1A" w:rsidRDefault="00395DC7" w:rsidP="002A7B1E">
      <w:pPr>
        <w:spacing w:line="200" w:lineRule="atLeast"/>
        <w:jc w:val="both"/>
        <w:rPr>
          <w:rFonts w:ascii="PT Astra Serif" w:hAnsi="PT Astra Serif"/>
        </w:rPr>
      </w:pPr>
    </w:p>
    <w:p w:rsidR="00395DC7" w:rsidRPr="000B428F" w:rsidRDefault="00395DC7" w:rsidP="0044696F">
      <w:pPr>
        <w:pStyle w:val="a6"/>
        <w:jc w:val="center"/>
        <w:rPr>
          <w:rFonts w:ascii="PT Astra Serif" w:hAnsi="PT Astra Serif" w:cs="Times New Roman"/>
          <w:b/>
        </w:rPr>
      </w:pPr>
      <w:r w:rsidRPr="000B428F">
        <w:rPr>
          <w:rFonts w:ascii="PT Astra Serif" w:hAnsi="PT Astra Serif" w:cs="Times New Roman"/>
          <w:b/>
        </w:rPr>
        <w:t>6. ПРАВА И ОБЯЗАННОСТИ СТОРОН</w:t>
      </w:r>
    </w:p>
    <w:p w:rsidR="00395DC7" w:rsidRPr="00482038" w:rsidRDefault="00395DC7" w:rsidP="0044696F">
      <w:pPr>
        <w:jc w:val="both"/>
        <w:rPr>
          <w:rFonts w:ascii="PT Astra Serif" w:hAnsi="PT Astra Serif"/>
          <w:b/>
        </w:rPr>
      </w:pPr>
      <w:r w:rsidRPr="00482038">
        <w:rPr>
          <w:rFonts w:ascii="PT Astra Serif" w:hAnsi="PT Astra Serif"/>
          <w:b/>
        </w:rPr>
        <w:t>6.1. Заказчик вправе:</w:t>
      </w:r>
    </w:p>
    <w:p w:rsidR="00395DC7" w:rsidRPr="000B428F" w:rsidRDefault="00395DC7" w:rsidP="009618C1">
      <w:pPr>
        <w:jc w:val="both"/>
        <w:rPr>
          <w:rFonts w:ascii="PT Astra Serif" w:hAnsi="PT Astra Serif"/>
        </w:rPr>
      </w:pPr>
      <w:r w:rsidRPr="000B428F">
        <w:rPr>
          <w:rFonts w:ascii="PT Astra Serif" w:hAnsi="PT Astra Serif"/>
        </w:rPr>
        <w:t>6.1.1. Требовать от</w:t>
      </w:r>
      <w:r w:rsidR="00D05506">
        <w:rPr>
          <w:rFonts w:ascii="PT Astra Serif" w:hAnsi="PT Astra Serif"/>
        </w:rPr>
        <w:t xml:space="preserve"> </w:t>
      </w:r>
      <w:r w:rsidR="00810163">
        <w:rPr>
          <w:rFonts w:ascii="PT Astra Serif" w:hAnsi="PT Astra Serif"/>
        </w:rPr>
        <w:t>Поставщика</w:t>
      </w:r>
      <w:r w:rsidR="00D05506">
        <w:rPr>
          <w:rFonts w:ascii="PT Astra Serif" w:hAnsi="PT Astra Serif"/>
        </w:rPr>
        <w:t xml:space="preserve"> </w:t>
      </w:r>
      <w:r w:rsidRPr="000B428F">
        <w:rPr>
          <w:rFonts w:ascii="PT Astra Serif" w:hAnsi="PT Astra Serif"/>
        </w:rPr>
        <w:t>надлежащего исполнения обязательств в соответствии с условиями настоящего Договора.</w:t>
      </w:r>
    </w:p>
    <w:p w:rsidR="00395DC7" w:rsidRPr="000B428F" w:rsidRDefault="00395DC7" w:rsidP="009618C1">
      <w:pPr>
        <w:jc w:val="both"/>
        <w:rPr>
          <w:rFonts w:ascii="PT Astra Serif" w:hAnsi="PT Astra Serif"/>
        </w:rPr>
      </w:pPr>
      <w:r w:rsidRPr="000B428F">
        <w:rPr>
          <w:rFonts w:ascii="PT Astra Serif" w:hAnsi="PT Astra Serif"/>
        </w:rPr>
        <w:t>6.1.2. Требовать от Поставщика представления надлежащим образом оформленных документов, указанных в разделе 3 настоящего Договора, подтверждающих исполнение обязательств в соответствии с условиями Договора.</w:t>
      </w:r>
    </w:p>
    <w:p w:rsidR="00395DC7" w:rsidRPr="000B428F" w:rsidRDefault="00395DC7" w:rsidP="009618C1">
      <w:pPr>
        <w:jc w:val="both"/>
        <w:rPr>
          <w:rFonts w:ascii="PT Astra Serif" w:hAnsi="PT Astra Serif"/>
        </w:rPr>
      </w:pPr>
      <w:r w:rsidRPr="000B428F">
        <w:rPr>
          <w:rFonts w:ascii="PT Astra Serif" w:hAnsi="PT Astra Serif"/>
        </w:rPr>
        <w:t>6.1.3. Запрашивать у Поставщика информацию о ходе исполнения обязательств Поставщика по настоящему Договору.</w:t>
      </w:r>
    </w:p>
    <w:p w:rsidR="00395DC7" w:rsidRPr="000B428F" w:rsidRDefault="00395DC7" w:rsidP="009618C1">
      <w:pPr>
        <w:jc w:val="both"/>
        <w:rPr>
          <w:rFonts w:ascii="PT Astra Serif" w:hAnsi="PT Astra Serif"/>
        </w:rPr>
      </w:pPr>
      <w:r w:rsidRPr="000B428F">
        <w:rPr>
          <w:rFonts w:ascii="PT Astra Serif" w:hAnsi="PT Astra Serif"/>
        </w:rPr>
        <w:t>6.1.4. Осуществлять контроль за порядком и сроками поставки Товара.</w:t>
      </w:r>
    </w:p>
    <w:p w:rsidR="00395DC7" w:rsidRPr="000B428F" w:rsidRDefault="00395DC7" w:rsidP="009618C1">
      <w:pPr>
        <w:jc w:val="both"/>
        <w:rPr>
          <w:rFonts w:ascii="PT Astra Serif" w:hAnsi="PT Astra Serif"/>
        </w:rPr>
      </w:pPr>
      <w:bookmarkStart w:id="3" w:name="Par79"/>
      <w:bookmarkEnd w:id="3"/>
      <w:r w:rsidRPr="000B428F">
        <w:rPr>
          <w:rFonts w:ascii="PT Astra Serif" w:hAnsi="PT Astra Serif"/>
        </w:rPr>
        <w:t>6.1.5. Для проверки соответствия качества поставляемого Товара привлекать независимых экспертов.</w:t>
      </w:r>
    </w:p>
    <w:p w:rsidR="00395DC7" w:rsidRPr="00482038" w:rsidRDefault="00395DC7" w:rsidP="009618C1">
      <w:pPr>
        <w:jc w:val="both"/>
        <w:rPr>
          <w:rFonts w:ascii="PT Astra Serif" w:hAnsi="PT Astra Serif"/>
          <w:b/>
        </w:rPr>
      </w:pPr>
      <w:r>
        <w:rPr>
          <w:rFonts w:ascii="PT Astra Serif" w:hAnsi="PT Astra Serif"/>
          <w:b/>
        </w:rPr>
        <w:t>6.2. Заказчик</w:t>
      </w:r>
      <w:r w:rsidRPr="00482038">
        <w:rPr>
          <w:rFonts w:ascii="PT Astra Serif" w:hAnsi="PT Astra Serif"/>
          <w:b/>
        </w:rPr>
        <w:t xml:space="preserve"> обязан:</w:t>
      </w:r>
    </w:p>
    <w:p w:rsidR="00395DC7" w:rsidRPr="000B428F" w:rsidRDefault="00395DC7" w:rsidP="009618C1">
      <w:pPr>
        <w:jc w:val="both"/>
        <w:rPr>
          <w:rFonts w:ascii="PT Astra Serif" w:hAnsi="PT Astra Serif"/>
        </w:rPr>
      </w:pPr>
      <w:r w:rsidRPr="000B428F">
        <w:rPr>
          <w:rFonts w:ascii="PT Astra Serif" w:hAnsi="PT Astra Serif"/>
        </w:rPr>
        <w:t>6.2.1. Своевременно принять и оплатить поставку товара в соответствии с условиями настоящего Договора.</w:t>
      </w:r>
    </w:p>
    <w:p w:rsidR="00395DC7" w:rsidRPr="00E97478" w:rsidRDefault="00395DC7" w:rsidP="009618C1">
      <w:pPr>
        <w:jc w:val="both"/>
        <w:rPr>
          <w:rFonts w:ascii="PT Astra Serif" w:hAnsi="PT Astra Serif"/>
          <w:b/>
        </w:rPr>
      </w:pPr>
      <w:r w:rsidRPr="00E97478">
        <w:rPr>
          <w:rFonts w:ascii="PT Astra Serif" w:hAnsi="PT Astra Serif"/>
          <w:b/>
        </w:rPr>
        <w:t>6.3. Поставщик вправе:</w:t>
      </w:r>
    </w:p>
    <w:p w:rsidR="00395DC7" w:rsidRPr="000B428F" w:rsidRDefault="00395DC7" w:rsidP="009618C1">
      <w:pPr>
        <w:jc w:val="both"/>
        <w:rPr>
          <w:rFonts w:ascii="PT Astra Serif" w:hAnsi="PT Astra Serif"/>
        </w:rPr>
      </w:pPr>
      <w:r w:rsidRPr="000B428F">
        <w:rPr>
          <w:rFonts w:ascii="PT Astra Serif" w:hAnsi="PT Astra Serif"/>
        </w:rPr>
        <w:t xml:space="preserve">6.3.1. Требовать подписания </w:t>
      </w:r>
      <w:r>
        <w:rPr>
          <w:rFonts w:ascii="PT Astra Serif" w:hAnsi="PT Astra Serif"/>
        </w:rPr>
        <w:t>Заказчиком</w:t>
      </w:r>
      <w:r w:rsidRPr="000B428F">
        <w:rPr>
          <w:rFonts w:ascii="PT Astra Serif" w:hAnsi="PT Astra Serif"/>
        </w:rPr>
        <w:t xml:space="preserve"> товарной (товарно-транспортной) накладной.</w:t>
      </w:r>
    </w:p>
    <w:p w:rsidR="00395DC7" w:rsidRPr="000B428F" w:rsidRDefault="00395DC7" w:rsidP="009618C1">
      <w:pPr>
        <w:jc w:val="both"/>
        <w:rPr>
          <w:rFonts w:ascii="PT Astra Serif" w:hAnsi="PT Astra Serif"/>
        </w:rPr>
      </w:pPr>
      <w:r w:rsidRPr="000B428F">
        <w:rPr>
          <w:rFonts w:ascii="PT Astra Serif" w:hAnsi="PT Astra Serif"/>
        </w:rPr>
        <w:t>6.3.2. Требовать своевр</w:t>
      </w:r>
      <w:r w:rsidR="00810163">
        <w:rPr>
          <w:rFonts w:ascii="PT Astra Serif" w:hAnsi="PT Astra Serif"/>
        </w:rPr>
        <w:t>еменной оплаты за поставленный Т</w:t>
      </w:r>
      <w:r w:rsidRPr="000B428F">
        <w:rPr>
          <w:rFonts w:ascii="PT Astra Serif" w:hAnsi="PT Astra Serif"/>
        </w:rPr>
        <w:t>овар в соответствии с разделом 2 настоящего Договора.</w:t>
      </w:r>
    </w:p>
    <w:p w:rsidR="00395DC7" w:rsidRPr="000B428F" w:rsidRDefault="00395DC7" w:rsidP="009618C1">
      <w:pPr>
        <w:jc w:val="both"/>
        <w:rPr>
          <w:rFonts w:ascii="PT Astra Serif" w:hAnsi="PT Astra Serif"/>
        </w:rPr>
      </w:pPr>
      <w:r w:rsidRPr="000B428F">
        <w:rPr>
          <w:rFonts w:ascii="PT Astra Serif" w:hAnsi="PT Astra Serif"/>
        </w:rPr>
        <w:t xml:space="preserve">6.3.3. Запрашивать у </w:t>
      </w:r>
      <w:r>
        <w:rPr>
          <w:rFonts w:ascii="PT Astra Serif" w:hAnsi="PT Astra Serif"/>
        </w:rPr>
        <w:t>Заказчика</w:t>
      </w:r>
      <w:r w:rsidRPr="000B428F">
        <w:rPr>
          <w:rFonts w:ascii="PT Astra Serif" w:hAnsi="PT Astra Serif"/>
        </w:rPr>
        <w:t xml:space="preserve"> предоставления разъяснений и уточнений по вопросам поставки товара в рамках настоящего Договора.</w:t>
      </w:r>
    </w:p>
    <w:p w:rsidR="00395DC7" w:rsidRPr="00E97478" w:rsidRDefault="00395DC7" w:rsidP="009618C1">
      <w:pPr>
        <w:jc w:val="both"/>
        <w:rPr>
          <w:rFonts w:ascii="PT Astra Serif" w:hAnsi="PT Astra Serif"/>
          <w:b/>
        </w:rPr>
      </w:pPr>
      <w:r w:rsidRPr="00E97478">
        <w:rPr>
          <w:rFonts w:ascii="PT Astra Serif" w:hAnsi="PT Astra Serif"/>
          <w:b/>
        </w:rPr>
        <w:t>6.4. Поставщик обязан:</w:t>
      </w:r>
    </w:p>
    <w:p w:rsidR="00395DC7" w:rsidRPr="000B428F" w:rsidRDefault="00395DC7" w:rsidP="009618C1">
      <w:pPr>
        <w:jc w:val="both"/>
        <w:rPr>
          <w:rFonts w:ascii="PT Astra Serif" w:hAnsi="PT Astra Serif"/>
        </w:rPr>
      </w:pPr>
      <w:r w:rsidRPr="000B428F">
        <w:rPr>
          <w:rFonts w:ascii="PT Astra Serif" w:hAnsi="PT Astra Serif"/>
        </w:rPr>
        <w:t>6.4.1. Своевременно и надлежащим образом поставить товар в соответствии с условиями Договора.</w:t>
      </w:r>
    </w:p>
    <w:p w:rsidR="00395DC7" w:rsidRPr="000B428F" w:rsidRDefault="00395DC7" w:rsidP="009618C1">
      <w:pPr>
        <w:jc w:val="both"/>
        <w:rPr>
          <w:rFonts w:ascii="PT Astra Serif" w:hAnsi="PT Astra Serif"/>
        </w:rPr>
      </w:pPr>
      <w:bookmarkStart w:id="4" w:name="Par103"/>
      <w:bookmarkEnd w:id="4"/>
      <w:r w:rsidRPr="000B428F">
        <w:rPr>
          <w:rFonts w:ascii="PT Astra Serif" w:hAnsi="PT Astra Serif"/>
        </w:rPr>
        <w:t xml:space="preserve">6.4.2.Представить </w:t>
      </w:r>
      <w:r>
        <w:rPr>
          <w:rFonts w:ascii="PT Astra Serif" w:hAnsi="PT Astra Serif"/>
        </w:rPr>
        <w:t>Заказчику</w:t>
      </w:r>
      <w:r w:rsidRPr="000B428F">
        <w:rPr>
          <w:rFonts w:ascii="PT Astra Serif" w:hAnsi="PT Astra Serif"/>
        </w:rPr>
        <w:t xml:space="preserve"> сведения об изменении своего фактического местонахождения и/или банковских и иных реквизитов в срок не позднее 5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rsidR="00395DC7" w:rsidRPr="000B428F" w:rsidRDefault="00395DC7" w:rsidP="009618C1">
      <w:pPr>
        <w:jc w:val="both"/>
        <w:rPr>
          <w:rFonts w:ascii="PT Astra Serif" w:hAnsi="PT Astra Serif"/>
        </w:rPr>
      </w:pPr>
      <w:r w:rsidRPr="000B428F">
        <w:rPr>
          <w:rFonts w:ascii="PT Astra Serif" w:hAnsi="PT Astra Serif"/>
        </w:rPr>
        <w:t>6.4.3. Исполнять иные обязательства, предусмотренные законодательством Российской Федерации и настоящим Договором.</w:t>
      </w:r>
    </w:p>
    <w:p w:rsidR="00395DC7" w:rsidRPr="000B428F" w:rsidRDefault="00395DC7" w:rsidP="009618C1">
      <w:pPr>
        <w:jc w:val="both"/>
        <w:rPr>
          <w:rFonts w:ascii="PT Astra Serif" w:hAnsi="PT Astra Serif"/>
        </w:rPr>
      </w:pPr>
      <w:r w:rsidRPr="000B428F">
        <w:rPr>
          <w:rFonts w:ascii="PT Astra Serif" w:hAnsi="PT Astra Serif"/>
        </w:rPr>
        <w:t xml:space="preserve">6.4. Поставщик гарантирует, что на момент заключения настоящего Договора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6" w:history="1">
        <w:r w:rsidRPr="000B428F">
          <w:rPr>
            <w:rFonts w:ascii="PT Astra Serif" w:hAnsi="PT Astra Serif"/>
          </w:rPr>
          <w:t>Кодексом</w:t>
        </w:r>
      </w:hyperlink>
      <w:r w:rsidRPr="000B428F">
        <w:rPr>
          <w:rFonts w:ascii="PT Astra Serif" w:hAnsi="PT Astra Serif"/>
        </w:rPr>
        <w:t xml:space="preserve"> Российской Федерации об </w:t>
      </w:r>
      <w:r w:rsidRPr="000B428F">
        <w:rPr>
          <w:rFonts w:ascii="PT Astra Serif" w:hAnsi="PT Astra Serif"/>
        </w:rPr>
        <w:lastRenderedPageBreak/>
        <w:t>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395DC7" w:rsidRPr="000B428F" w:rsidRDefault="00395DC7" w:rsidP="009618C1">
      <w:pPr>
        <w:jc w:val="both"/>
        <w:rPr>
          <w:rFonts w:ascii="PT Astra Serif" w:hAnsi="PT Astra Serif"/>
          <w:b/>
        </w:rPr>
      </w:pPr>
    </w:p>
    <w:p w:rsidR="00395DC7" w:rsidRPr="000B428F" w:rsidRDefault="00395DC7" w:rsidP="0087525E">
      <w:pPr>
        <w:pStyle w:val="a6"/>
        <w:jc w:val="center"/>
        <w:rPr>
          <w:rFonts w:ascii="PT Astra Serif" w:hAnsi="PT Astra Serif" w:cs="Times New Roman"/>
          <w:b/>
        </w:rPr>
      </w:pPr>
      <w:r w:rsidRPr="000B428F">
        <w:rPr>
          <w:rFonts w:ascii="PT Astra Serif" w:hAnsi="PT Astra Serif" w:cs="Times New Roman"/>
          <w:b/>
        </w:rPr>
        <w:t>7. ОТВЕТСТВЕННОСТЬ СТОРОН</w:t>
      </w:r>
    </w:p>
    <w:p w:rsidR="00395DC7" w:rsidRPr="000B428F" w:rsidRDefault="00395DC7" w:rsidP="00572964">
      <w:pPr>
        <w:jc w:val="both"/>
        <w:rPr>
          <w:rFonts w:ascii="PT Astra Serif" w:hAnsi="PT Astra Serif"/>
        </w:rPr>
      </w:pPr>
      <w:r w:rsidRPr="000B428F">
        <w:rPr>
          <w:rFonts w:ascii="PT Astra Serif" w:hAnsi="PT Astra Serif"/>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95DC7" w:rsidRPr="000B428F" w:rsidRDefault="00395DC7" w:rsidP="00572964">
      <w:pPr>
        <w:jc w:val="both"/>
        <w:rPr>
          <w:rFonts w:ascii="PT Astra Serif" w:hAnsi="PT Astra Serif"/>
        </w:rPr>
      </w:pPr>
      <w:r w:rsidRPr="000B428F">
        <w:rPr>
          <w:rFonts w:ascii="PT Astra Serif" w:hAnsi="PT Astra Serif"/>
        </w:rPr>
        <w:t xml:space="preserve">7.2. В случае просрочки исполнения </w:t>
      </w:r>
      <w:r>
        <w:rPr>
          <w:rFonts w:ascii="PT Astra Serif" w:hAnsi="PT Astra Serif"/>
        </w:rPr>
        <w:t>Заказчиком</w:t>
      </w:r>
      <w:r w:rsidRPr="000B428F">
        <w:rPr>
          <w:rFonts w:ascii="PT Astra Serif" w:hAnsi="PT Astra Serif"/>
        </w:rPr>
        <w:t xml:space="preserve"> обязательств, предусмотренных договором, Поставщик вправе потребовать от </w:t>
      </w:r>
      <w:r>
        <w:rPr>
          <w:rFonts w:ascii="PT Astra Serif" w:hAnsi="PT Astra Serif"/>
        </w:rPr>
        <w:t>Заказчика</w:t>
      </w:r>
      <w:r w:rsidRPr="000B428F">
        <w:rPr>
          <w:rFonts w:ascii="PT Astra Serif" w:hAnsi="PT Astra Serif"/>
        </w:rPr>
        <w:t xml:space="preserve"> уплату пеней.</w:t>
      </w:r>
    </w:p>
    <w:p w:rsidR="00395DC7" w:rsidRPr="000B428F" w:rsidRDefault="00395DC7" w:rsidP="00572964">
      <w:pPr>
        <w:autoSpaceDE w:val="0"/>
        <w:autoSpaceDN w:val="0"/>
        <w:adjustRightInd w:val="0"/>
        <w:jc w:val="both"/>
        <w:rPr>
          <w:rFonts w:ascii="PT Astra Serif" w:hAnsi="PT Astra Serif"/>
        </w:rPr>
      </w:pPr>
      <w:r w:rsidRPr="000B428F">
        <w:rPr>
          <w:rFonts w:ascii="PT Astra Serif" w:hAnsi="PT Astra Serif"/>
        </w:rPr>
        <w:t xml:space="preserve">7.3.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(заявки). </w:t>
      </w:r>
    </w:p>
    <w:p w:rsidR="00395DC7" w:rsidRPr="000B428F" w:rsidRDefault="00395DC7" w:rsidP="00572964">
      <w:pPr>
        <w:autoSpaceDE w:val="0"/>
        <w:autoSpaceDN w:val="0"/>
        <w:adjustRightInd w:val="0"/>
        <w:jc w:val="both"/>
        <w:rPr>
          <w:rFonts w:ascii="PT Astra Serif" w:hAnsi="PT Astra Serif"/>
        </w:rPr>
      </w:pPr>
      <w:r w:rsidRPr="000B428F">
        <w:rPr>
          <w:rFonts w:ascii="PT Astra Serif" w:hAnsi="PT Astra Serif"/>
        </w:rPr>
        <w:t xml:space="preserve">7.4. В случае расторжения договора в связи с ненадлежащим исполнением Поставщиком своих обязательств последний в течение 5 (пяти) банковских дней с даты расторжения уплачивает </w:t>
      </w:r>
      <w:r>
        <w:rPr>
          <w:rFonts w:ascii="PT Astra Serif" w:hAnsi="PT Astra Serif"/>
        </w:rPr>
        <w:t>Заказчику</w:t>
      </w:r>
      <w:r w:rsidRPr="000B428F">
        <w:rPr>
          <w:rFonts w:ascii="PT Astra Serif" w:hAnsi="PT Astra Serif"/>
        </w:rPr>
        <w:t xml:space="preserve"> неустойку в размере 30 (тридцати) процентов от суммы не поставленных товаров, предусмотренных договором.</w:t>
      </w:r>
    </w:p>
    <w:p w:rsidR="00395DC7" w:rsidRPr="000B428F" w:rsidRDefault="00395DC7" w:rsidP="00572964">
      <w:pPr>
        <w:jc w:val="both"/>
        <w:rPr>
          <w:rFonts w:ascii="PT Astra Serif" w:hAnsi="PT Astra Serif"/>
        </w:rPr>
      </w:pPr>
      <w:r w:rsidRPr="000B428F">
        <w:rPr>
          <w:rFonts w:ascii="PT Astra Serif" w:hAnsi="PT Astra Serif"/>
        </w:rPr>
        <w:t>7.5. Стороны настоящего договора освобождаются от уплаты неустойки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395DC7" w:rsidRPr="000B428F" w:rsidRDefault="00395DC7" w:rsidP="00572964">
      <w:pPr>
        <w:jc w:val="both"/>
        <w:rPr>
          <w:rFonts w:ascii="PT Astra Serif" w:hAnsi="PT Astra Serif"/>
        </w:rPr>
      </w:pPr>
      <w:r w:rsidRPr="000B428F">
        <w:rPr>
          <w:rFonts w:ascii="PT Astra Serif" w:hAnsi="PT Astra Serif"/>
        </w:rPr>
        <w:t>7.6. 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395DC7" w:rsidRPr="000B428F" w:rsidRDefault="00395DC7" w:rsidP="005E5F97">
      <w:pPr>
        <w:tabs>
          <w:tab w:val="left" w:pos="900"/>
        </w:tabs>
        <w:jc w:val="both"/>
        <w:rPr>
          <w:rFonts w:ascii="PT Astra Serif" w:hAnsi="PT Astra Serif"/>
          <w:b/>
          <w:lang w:eastAsia="ar-SA"/>
        </w:rPr>
      </w:pPr>
      <w:r w:rsidRPr="000B428F">
        <w:rPr>
          <w:rFonts w:ascii="PT Astra Serif" w:hAnsi="PT Astra Serif"/>
        </w:rPr>
        <w:t>7.7. Стороны настоящего договора обязаны соблюдать действующее антикоррупционное законодательство и немедленно уведомлять друг друга в письменной форме о любом случае нарушения антикоррупционного законодательства.</w:t>
      </w:r>
    </w:p>
    <w:p w:rsidR="00395DC7" w:rsidRPr="000B428F" w:rsidRDefault="00395DC7" w:rsidP="009618C1">
      <w:pPr>
        <w:jc w:val="both"/>
        <w:rPr>
          <w:rFonts w:ascii="PT Astra Serif" w:hAnsi="PT Astra Serif"/>
        </w:rPr>
      </w:pPr>
    </w:p>
    <w:p w:rsidR="00395DC7" w:rsidRPr="000B428F" w:rsidRDefault="00395DC7" w:rsidP="00CB4A39">
      <w:pPr>
        <w:pStyle w:val="a6"/>
        <w:jc w:val="center"/>
        <w:rPr>
          <w:rFonts w:ascii="PT Astra Serif" w:hAnsi="PT Astra Serif" w:cs="Times New Roman"/>
        </w:rPr>
      </w:pPr>
      <w:r w:rsidRPr="000B428F">
        <w:rPr>
          <w:rStyle w:val="a8"/>
          <w:rFonts w:ascii="PT Astra Serif" w:hAnsi="PT Astra Serif" w:cs="Times New Roman"/>
          <w:bCs/>
          <w:color w:val="auto"/>
        </w:rPr>
        <w:t>8. СРОК ДЕЙСТВИЯ, ПОРЯДОК ИЗМЕНЕНИЯ И РАСТОРЖЕНИЯ ДОГОВОРА</w:t>
      </w:r>
    </w:p>
    <w:p w:rsidR="00395DC7" w:rsidRPr="000B428F" w:rsidRDefault="00395DC7" w:rsidP="00747232">
      <w:pPr>
        <w:pStyle w:val="a6"/>
        <w:jc w:val="both"/>
        <w:rPr>
          <w:rFonts w:ascii="PT Astra Serif" w:hAnsi="PT Astra Serif" w:cs="Times New Roman"/>
        </w:rPr>
      </w:pPr>
      <w:r w:rsidRPr="000B428F">
        <w:rPr>
          <w:rFonts w:ascii="PT Astra Serif" w:hAnsi="PT Astra Serif" w:cs="Times New Roman"/>
        </w:rPr>
        <w:t xml:space="preserve">8.1. Договор вступает в силу со дня его подписания Сторонами.   </w:t>
      </w:r>
    </w:p>
    <w:p w:rsidR="00395DC7" w:rsidRPr="000B428F" w:rsidRDefault="00395DC7" w:rsidP="00747232">
      <w:pPr>
        <w:pStyle w:val="a6"/>
        <w:jc w:val="both"/>
        <w:rPr>
          <w:rFonts w:ascii="PT Astra Serif" w:hAnsi="PT Astra Serif" w:cs="Times New Roman"/>
        </w:rPr>
      </w:pPr>
      <w:r w:rsidRPr="000B428F">
        <w:rPr>
          <w:rFonts w:ascii="PT Astra Serif" w:hAnsi="PT Astra Serif" w:cs="Times New Roman"/>
        </w:rPr>
        <w:t xml:space="preserve">8.2. Договор действует </w:t>
      </w:r>
      <w:r w:rsidR="00766619">
        <w:rPr>
          <w:rFonts w:ascii="PT Astra Serif" w:hAnsi="PT Astra Serif" w:cs="Times New Roman"/>
          <w:b/>
          <w:i/>
        </w:rPr>
        <w:t xml:space="preserve">до </w:t>
      </w:r>
      <w:r w:rsidR="00292A39">
        <w:rPr>
          <w:rFonts w:ascii="PT Astra Serif" w:hAnsi="PT Astra Serif" w:cs="Times New Roman"/>
          <w:b/>
          <w:i/>
        </w:rPr>
        <w:t>31</w:t>
      </w:r>
      <w:r w:rsidR="00810163">
        <w:rPr>
          <w:rFonts w:ascii="PT Astra Serif" w:hAnsi="PT Astra Serif" w:cs="Times New Roman"/>
          <w:b/>
          <w:i/>
        </w:rPr>
        <w:t>.12</w:t>
      </w:r>
      <w:r w:rsidR="0013727D">
        <w:rPr>
          <w:rFonts w:ascii="PT Astra Serif" w:hAnsi="PT Astra Serif" w:cs="Times New Roman"/>
          <w:b/>
          <w:i/>
        </w:rPr>
        <w:t>.202</w:t>
      </w:r>
      <w:r w:rsidR="00091819">
        <w:rPr>
          <w:rFonts w:ascii="PT Astra Serif" w:hAnsi="PT Astra Serif" w:cs="Times New Roman"/>
          <w:b/>
          <w:i/>
        </w:rPr>
        <w:t>5</w:t>
      </w:r>
      <w:r w:rsidR="00766619">
        <w:rPr>
          <w:rFonts w:ascii="PT Astra Serif" w:hAnsi="PT Astra Serif" w:cs="Times New Roman"/>
          <w:b/>
          <w:i/>
        </w:rPr>
        <w:t xml:space="preserve"> </w:t>
      </w:r>
      <w:r w:rsidRPr="000B428F">
        <w:rPr>
          <w:rFonts w:ascii="PT Astra Serif" w:hAnsi="PT Astra Serif" w:cs="Times New Roman"/>
          <w:b/>
          <w:i/>
        </w:rPr>
        <w:t>г</w:t>
      </w:r>
      <w:r w:rsidR="00766619">
        <w:rPr>
          <w:rFonts w:ascii="PT Astra Serif" w:hAnsi="PT Astra Serif" w:cs="Times New Roman"/>
        </w:rPr>
        <w:t>ода</w:t>
      </w:r>
      <w:r w:rsidRPr="000B428F">
        <w:rPr>
          <w:rFonts w:ascii="PT Astra Serif" w:hAnsi="PT Astra Serif" w:cs="Times New Roman"/>
        </w:rPr>
        <w:t>, но в любом случае до полного исполнения Сторонами своих обязательств по Договору в полном объеме.</w:t>
      </w:r>
    </w:p>
    <w:p w:rsidR="00395DC7" w:rsidRPr="000B428F" w:rsidRDefault="00395DC7" w:rsidP="00747232">
      <w:pPr>
        <w:pStyle w:val="ae"/>
        <w:spacing w:before="0" w:beforeAutospacing="0" w:after="0"/>
        <w:jc w:val="both"/>
        <w:rPr>
          <w:rFonts w:ascii="PT Astra Serif" w:hAnsi="PT Astra Serif"/>
        </w:rPr>
      </w:pPr>
      <w:r w:rsidRPr="000B428F">
        <w:rPr>
          <w:rFonts w:ascii="PT Astra Serif" w:hAnsi="PT Astra Serif"/>
        </w:rPr>
        <w:t>8.3. Изменение существенных условий настоящего Договора при его исполнении не допускается, за исключением их изменения по соглашению Сторон в случаях изменения:</w:t>
      </w:r>
    </w:p>
    <w:p w:rsidR="00395DC7" w:rsidRPr="000B428F" w:rsidRDefault="00395DC7" w:rsidP="00747232">
      <w:pPr>
        <w:pStyle w:val="ae"/>
        <w:spacing w:before="0" w:beforeAutospacing="0" w:after="0"/>
        <w:jc w:val="both"/>
        <w:rPr>
          <w:rFonts w:ascii="PT Astra Serif" w:hAnsi="PT Astra Serif"/>
        </w:rPr>
      </w:pPr>
      <w:r w:rsidRPr="000B428F">
        <w:rPr>
          <w:rFonts w:ascii="PT Astra Serif" w:hAnsi="PT Astra Serif"/>
        </w:rPr>
        <w:t>- сроков исполнения обязательств по Договору;</w:t>
      </w:r>
    </w:p>
    <w:p w:rsidR="00395DC7" w:rsidRDefault="008D1783" w:rsidP="00747232">
      <w:pPr>
        <w:pStyle w:val="ae"/>
        <w:spacing w:before="0" w:beforeAutospacing="0" w:after="0"/>
        <w:jc w:val="both"/>
        <w:rPr>
          <w:rFonts w:ascii="PT Astra Serif" w:hAnsi="PT Astra Serif"/>
        </w:rPr>
      </w:pPr>
      <w:r>
        <w:rPr>
          <w:rFonts w:ascii="PT Astra Serif" w:hAnsi="PT Astra Serif"/>
        </w:rPr>
        <w:t>- сроков действия Договора.</w:t>
      </w:r>
    </w:p>
    <w:p w:rsidR="00D743DD" w:rsidRPr="000B428F" w:rsidRDefault="00D743DD" w:rsidP="00747232">
      <w:pPr>
        <w:pStyle w:val="ae"/>
        <w:spacing w:before="0" w:beforeAutospacing="0" w:after="0"/>
        <w:jc w:val="both"/>
        <w:rPr>
          <w:rFonts w:ascii="PT Astra Serif" w:hAnsi="PT Astra Serif"/>
        </w:rPr>
      </w:pPr>
      <w:r w:rsidRPr="00D743DD">
        <w:rPr>
          <w:noProof/>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w:t>
      </w:r>
    </w:p>
    <w:p w:rsidR="00395DC7" w:rsidRPr="000B428F" w:rsidRDefault="00395DC7" w:rsidP="00747232">
      <w:pPr>
        <w:pStyle w:val="a6"/>
        <w:jc w:val="both"/>
        <w:rPr>
          <w:rFonts w:ascii="PT Astra Serif" w:hAnsi="PT Astra Serif" w:cs="Times New Roman"/>
        </w:rPr>
      </w:pPr>
      <w:r w:rsidRPr="000B428F">
        <w:rPr>
          <w:rFonts w:ascii="PT Astra Serif" w:hAnsi="PT Astra Serif" w:cs="Times New Roman"/>
        </w:rPr>
        <w:t xml:space="preserve">8.4. </w:t>
      </w:r>
      <w:r w:rsidRPr="000B428F">
        <w:rPr>
          <w:rFonts w:ascii="PT Astra Serif" w:hAnsi="PT Astra Serif"/>
        </w:rPr>
        <w:t>Договор может быть расторгнут по основаниям и в порядке, предусмотренном Гражданским кодексом Российской Федерации и Договором, в том числе:</w:t>
      </w:r>
    </w:p>
    <w:p w:rsidR="00395DC7" w:rsidRPr="000B428F" w:rsidRDefault="00395DC7" w:rsidP="00747232">
      <w:pPr>
        <w:pStyle w:val="a6"/>
        <w:jc w:val="both"/>
        <w:rPr>
          <w:rFonts w:ascii="PT Astra Serif" w:hAnsi="PT Astra Serif" w:cs="Times New Roman"/>
        </w:rPr>
      </w:pPr>
      <w:r w:rsidRPr="000B428F">
        <w:rPr>
          <w:rFonts w:ascii="PT Astra Serif" w:hAnsi="PT Astra Serif" w:cs="Times New Roman"/>
        </w:rPr>
        <w:t xml:space="preserve">     - по соглашению Сторон;</w:t>
      </w:r>
    </w:p>
    <w:p w:rsidR="00395DC7" w:rsidRPr="000B428F" w:rsidRDefault="00395DC7" w:rsidP="00747232">
      <w:pPr>
        <w:pStyle w:val="a6"/>
        <w:jc w:val="both"/>
        <w:rPr>
          <w:rFonts w:ascii="PT Astra Serif" w:hAnsi="PT Astra Serif" w:cs="Times New Roman"/>
        </w:rPr>
      </w:pPr>
      <w:r w:rsidRPr="000B428F">
        <w:rPr>
          <w:rFonts w:ascii="PT Astra Serif" w:hAnsi="PT Astra Serif" w:cs="Times New Roman"/>
        </w:rPr>
        <w:t xml:space="preserve">     - в случае одностороннего отказа Стороны от исполнения Договора;</w:t>
      </w:r>
    </w:p>
    <w:p w:rsidR="00395DC7" w:rsidRPr="000B428F" w:rsidRDefault="00395DC7" w:rsidP="00747232">
      <w:pPr>
        <w:pStyle w:val="a6"/>
        <w:jc w:val="both"/>
        <w:rPr>
          <w:rFonts w:ascii="PT Astra Serif" w:hAnsi="PT Astra Serif" w:cs="Times New Roman"/>
        </w:rPr>
      </w:pPr>
      <w:r w:rsidRPr="000B428F">
        <w:rPr>
          <w:rFonts w:ascii="PT Astra Serif" w:hAnsi="PT Astra Serif" w:cs="Times New Roman"/>
        </w:rPr>
        <w:t xml:space="preserve">     - по решению суда.</w:t>
      </w:r>
    </w:p>
    <w:p w:rsidR="00395DC7" w:rsidRPr="000B428F" w:rsidRDefault="00395DC7" w:rsidP="00747232">
      <w:pPr>
        <w:pStyle w:val="a6"/>
        <w:jc w:val="both"/>
        <w:rPr>
          <w:rFonts w:ascii="PT Astra Serif" w:hAnsi="PT Astra Serif" w:cs="Times New Roman"/>
        </w:rPr>
      </w:pPr>
      <w:r w:rsidRPr="000B428F">
        <w:rPr>
          <w:rFonts w:ascii="PT Astra Serif" w:hAnsi="PT Astra Serif" w:cs="Times New Roman"/>
        </w:rPr>
        <w:t>8.5. Расторжение Договора по соглашению Сторон производится путем подписания соответствующего Соглашения о расторжении.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395DC7" w:rsidRPr="000B428F" w:rsidRDefault="00395DC7" w:rsidP="00747232">
      <w:pPr>
        <w:pStyle w:val="a6"/>
        <w:jc w:val="both"/>
        <w:rPr>
          <w:rFonts w:ascii="PT Astra Serif" w:hAnsi="PT Astra Serif" w:cs="Times New Roman"/>
        </w:rPr>
      </w:pPr>
      <w:r w:rsidRPr="000B428F">
        <w:rPr>
          <w:rFonts w:ascii="PT Astra Serif" w:hAnsi="PT Astra Serif" w:cs="Times New Roman"/>
        </w:rPr>
        <w:t>8.6.  В случае расторжения Договора по инициативе любой из Сторон производится сверка расчетов, которой подтверждается объем поставленного Поставщиком Товара.</w:t>
      </w:r>
    </w:p>
    <w:p w:rsidR="00395DC7" w:rsidRPr="000B428F" w:rsidRDefault="00395DC7" w:rsidP="00747232">
      <w:pPr>
        <w:pStyle w:val="a6"/>
        <w:jc w:val="both"/>
        <w:rPr>
          <w:rFonts w:ascii="PT Astra Serif" w:hAnsi="PT Astra Serif" w:cs="Times New Roman"/>
        </w:rPr>
      </w:pPr>
      <w:r w:rsidRPr="000B428F">
        <w:rPr>
          <w:rFonts w:ascii="PT Astra Serif" w:hAnsi="PT Astra Serif" w:cs="Times New Roman"/>
        </w:rPr>
        <w:t>8.7.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Случаи одностороннего отказа от исполнения Договора, являющиеся основаниями, предусмотренными Гражданским кодексом Российской Федерации (далее - ГК РФ) для одностороннего отказа от исполнения отдельных видов обязательств, в том числе:</w:t>
      </w:r>
    </w:p>
    <w:p w:rsidR="00395DC7" w:rsidRPr="000B428F" w:rsidRDefault="00395DC7" w:rsidP="00747232">
      <w:pPr>
        <w:pStyle w:val="ConsPlusNormal"/>
        <w:ind w:firstLine="284"/>
        <w:jc w:val="both"/>
        <w:rPr>
          <w:rFonts w:ascii="PT Astra Serif" w:hAnsi="PT Astra Serif" w:cs="Times New Roman"/>
          <w:sz w:val="24"/>
          <w:szCs w:val="24"/>
        </w:rPr>
      </w:pPr>
      <w:r w:rsidRPr="000B428F">
        <w:rPr>
          <w:rFonts w:ascii="PT Astra Serif" w:hAnsi="PT Astra Serif" w:cs="Times New Roman"/>
          <w:sz w:val="24"/>
          <w:szCs w:val="24"/>
        </w:rPr>
        <w:lastRenderedPageBreak/>
        <w:t xml:space="preserve">отказ Поставщика передать </w:t>
      </w:r>
      <w:r>
        <w:rPr>
          <w:rFonts w:ascii="PT Astra Serif" w:hAnsi="PT Astra Serif" w:cs="Times New Roman"/>
          <w:sz w:val="24"/>
          <w:szCs w:val="24"/>
        </w:rPr>
        <w:t>Заказчику</w:t>
      </w:r>
      <w:r w:rsidRPr="000B428F">
        <w:rPr>
          <w:rFonts w:ascii="PT Astra Serif" w:hAnsi="PT Astra Serif" w:cs="Times New Roman"/>
          <w:sz w:val="24"/>
          <w:szCs w:val="24"/>
        </w:rPr>
        <w:t xml:space="preserve"> Товар или принадлежности к нему (пункт 1 статьи 463, абзац второй статьи 464 ГК РФ);</w:t>
      </w:r>
    </w:p>
    <w:p w:rsidR="00395DC7" w:rsidRPr="000B428F" w:rsidRDefault="00395DC7" w:rsidP="00747232">
      <w:pPr>
        <w:pStyle w:val="ConsPlusNormal"/>
        <w:ind w:firstLine="284"/>
        <w:jc w:val="both"/>
        <w:rPr>
          <w:rFonts w:ascii="PT Astra Serif" w:hAnsi="PT Astra Serif" w:cs="Times New Roman"/>
          <w:sz w:val="24"/>
          <w:szCs w:val="24"/>
        </w:rPr>
      </w:pPr>
      <w:r w:rsidRPr="000B428F">
        <w:rPr>
          <w:rFonts w:ascii="PT Astra Serif" w:hAnsi="PT Astra Serif" w:cs="Times New Roman"/>
          <w:sz w:val="24"/>
          <w:szCs w:val="24"/>
        </w:rPr>
        <w:t>существенное нарушение Поставщиком требований к качеству Товара, а именно обнаружение Заказчика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395DC7" w:rsidRPr="000B428F" w:rsidRDefault="00395DC7" w:rsidP="00747232">
      <w:pPr>
        <w:pStyle w:val="ConsPlusNormal"/>
        <w:ind w:firstLine="284"/>
        <w:jc w:val="both"/>
        <w:rPr>
          <w:rFonts w:ascii="PT Astra Serif" w:hAnsi="PT Astra Serif" w:cs="Times New Roman"/>
          <w:sz w:val="24"/>
          <w:szCs w:val="24"/>
        </w:rPr>
      </w:pPr>
      <w:r w:rsidRPr="000B428F">
        <w:rPr>
          <w:rFonts w:ascii="PT Astra Serif" w:hAnsi="PT Astra Serif" w:cs="Times New Roman"/>
          <w:sz w:val="24"/>
          <w:szCs w:val="24"/>
        </w:rPr>
        <w:t>невыполнение Поставщиком в разумный срок требования Заказчика о доукомплектовании Товара (пункт 1 статьи 480 ГК РФ);</w:t>
      </w:r>
    </w:p>
    <w:p w:rsidR="00395DC7" w:rsidRPr="000B428F" w:rsidRDefault="00395DC7" w:rsidP="00747232">
      <w:pPr>
        <w:pStyle w:val="ConsPlusNormal"/>
        <w:ind w:firstLine="284"/>
        <w:jc w:val="both"/>
        <w:rPr>
          <w:rFonts w:ascii="PT Astra Serif" w:hAnsi="PT Astra Serif" w:cs="Times New Roman"/>
          <w:sz w:val="24"/>
          <w:szCs w:val="24"/>
        </w:rPr>
      </w:pPr>
      <w:r w:rsidRPr="000B428F">
        <w:rPr>
          <w:rFonts w:ascii="PT Astra Serif" w:hAnsi="PT Astra Serif" w:cs="Times New Roman"/>
          <w:sz w:val="24"/>
          <w:szCs w:val="24"/>
        </w:rPr>
        <w:t>неоднократное нарушение Поставщиком сроков поставки Товаров (пункт 2 статьи 523 ГК РФ).</w:t>
      </w:r>
    </w:p>
    <w:p w:rsidR="00395DC7" w:rsidRPr="000B428F" w:rsidRDefault="00395DC7" w:rsidP="00747232">
      <w:pPr>
        <w:pStyle w:val="a6"/>
        <w:jc w:val="both"/>
        <w:rPr>
          <w:rFonts w:ascii="PT Astra Serif" w:hAnsi="PT Astra Serif" w:cs="Times New Roman"/>
        </w:rPr>
      </w:pPr>
      <w:r w:rsidRPr="000B428F">
        <w:rPr>
          <w:rFonts w:ascii="PT Astra Serif" w:hAnsi="PT Astra Serif" w:cs="Times New Roman"/>
        </w:rPr>
        <w:t>8.8. Заказчик обязан принять решение об одностороннем отказе от исполнения Договора, если в ходе исполнения Договора установлено, что Поставщик предоставил недостоверную информацию о своем соответствии таким требованиям, что позволило ему стать победителем определения Поставщика.</w:t>
      </w:r>
    </w:p>
    <w:p w:rsidR="00395DC7" w:rsidRPr="000B428F" w:rsidRDefault="00395DC7" w:rsidP="00747232">
      <w:pPr>
        <w:pStyle w:val="a6"/>
        <w:jc w:val="both"/>
        <w:rPr>
          <w:rFonts w:ascii="PT Astra Serif" w:hAnsi="PT Astra Serif" w:cs="Times New Roman"/>
        </w:rPr>
      </w:pPr>
      <w:r w:rsidRPr="000B428F">
        <w:rPr>
          <w:rFonts w:ascii="PT Astra Serif" w:hAnsi="PT Astra Serif" w:cs="Times New Roman"/>
        </w:rPr>
        <w:t>8.9. Односторонний отказ Стороны от исполнения Договора осуществляется в порядке, предусмотренном ГК РФ.</w:t>
      </w:r>
      <w:r w:rsidRPr="000B428F">
        <w:rPr>
          <w:rFonts w:ascii="PT Astra Serif" w:hAnsi="PT Astra Serif"/>
        </w:rPr>
        <w:t xml:space="preserve"> </w:t>
      </w:r>
    </w:p>
    <w:p w:rsidR="00395DC7" w:rsidRPr="000B428F" w:rsidRDefault="00395DC7" w:rsidP="00747232">
      <w:pPr>
        <w:pStyle w:val="a6"/>
        <w:jc w:val="both"/>
        <w:rPr>
          <w:rFonts w:ascii="PT Astra Serif" w:hAnsi="PT Astra Serif" w:cs="Times New Roman"/>
        </w:rPr>
      </w:pPr>
      <w:r w:rsidRPr="000B428F">
        <w:rPr>
          <w:rFonts w:ascii="PT Astra Serif" w:hAnsi="PT Astra Serif" w:cs="Times New Roman"/>
        </w:rPr>
        <w:t>8.10.  При расторжении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5DC7" w:rsidRPr="000B428F" w:rsidRDefault="00395DC7" w:rsidP="009618C1">
      <w:pPr>
        <w:pStyle w:val="a6"/>
        <w:jc w:val="center"/>
        <w:rPr>
          <w:rStyle w:val="a8"/>
          <w:rFonts w:ascii="PT Astra Serif" w:hAnsi="PT Astra Serif" w:cs="Times New Roman"/>
          <w:bCs/>
          <w:color w:val="auto"/>
        </w:rPr>
      </w:pPr>
    </w:p>
    <w:p w:rsidR="00395DC7" w:rsidRPr="000B428F" w:rsidRDefault="00395DC7" w:rsidP="009618C1">
      <w:pPr>
        <w:pStyle w:val="a6"/>
        <w:jc w:val="center"/>
        <w:rPr>
          <w:rFonts w:ascii="PT Astra Serif" w:hAnsi="PT Astra Serif" w:cs="Times New Roman"/>
        </w:rPr>
      </w:pPr>
      <w:r w:rsidRPr="000B428F">
        <w:rPr>
          <w:rStyle w:val="a8"/>
          <w:rFonts w:ascii="PT Astra Serif" w:hAnsi="PT Astra Serif" w:cs="Times New Roman"/>
          <w:bCs/>
          <w:color w:val="auto"/>
        </w:rPr>
        <w:t>9. ОБСТОЯТЕЛЬСТВА НЕПРЕОДОЛИМОЙ СИЛЫ</w:t>
      </w:r>
    </w:p>
    <w:p w:rsidR="00395DC7" w:rsidRPr="000B428F" w:rsidRDefault="00395DC7" w:rsidP="009618C1">
      <w:pPr>
        <w:pStyle w:val="a6"/>
        <w:jc w:val="both"/>
        <w:rPr>
          <w:rFonts w:ascii="PT Astra Serif" w:hAnsi="PT Astra Serif" w:cs="Times New Roman"/>
        </w:rPr>
      </w:pPr>
      <w:bookmarkStart w:id="5" w:name="sub_101"/>
      <w:r w:rsidRPr="000B428F">
        <w:rPr>
          <w:rFonts w:ascii="PT Astra Serif" w:hAnsi="PT Astra Serif" w:cs="Times New Roman"/>
        </w:rPr>
        <w:t xml:space="preserve"> 9.1.  Стороны  освобождаются  от  ответственности  за частичное или </w:t>
      </w:r>
      <w:bookmarkEnd w:id="5"/>
      <w:r w:rsidRPr="000B428F">
        <w:rPr>
          <w:rFonts w:ascii="PT Astra Serif" w:hAnsi="PT Astra Serif" w:cs="Times New Roman"/>
        </w:rPr>
        <w:t>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95DC7" w:rsidRPr="000B428F" w:rsidRDefault="00395DC7" w:rsidP="009618C1">
      <w:pPr>
        <w:pStyle w:val="a6"/>
        <w:jc w:val="both"/>
        <w:rPr>
          <w:rFonts w:ascii="PT Astra Serif" w:hAnsi="PT Astra Serif" w:cs="Times New Roman"/>
        </w:rPr>
      </w:pPr>
      <w:r w:rsidRPr="000B428F">
        <w:rPr>
          <w:rFonts w:ascii="PT Astra Serif" w:hAnsi="PT Astra Serif" w:cs="Times New Roman"/>
        </w:rPr>
        <w:t>9.2. Если в результате обстоятельств непреодолимой силы поставленным Товарам нанесен</w:t>
      </w:r>
      <w:r w:rsidR="00810163">
        <w:rPr>
          <w:rFonts w:ascii="PT Astra Serif" w:hAnsi="PT Astra Serif" w:cs="Times New Roman"/>
        </w:rPr>
        <w:t xml:space="preserve"> </w:t>
      </w:r>
      <w:r w:rsidRPr="000B428F">
        <w:rPr>
          <w:rFonts w:ascii="PT Astra Serif" w:hAnsi="PT Astra Serif" w:cs="Times New Roman"/>
        </w:rPr>
        <w:t>значительный, по мнению одной из Сторон, ущерб, то эта Сторона обязана уведомить об этом</w:t>
      </w:r>
      <w:r w:rsidR="00810163">
        <w:rPr>
          <w:rFonts w:ascii="PT Astra Serif" w:hAnsi="PT Astra Serif" w:cs="Times New Roman"/>
        </w:rPr>
        <w:t xml:space="preserve"> другую </w:t>
      </w:r>
      <w:r w:rsidRPr="000B428F">
        <w:rPr>
          <w:rFonts w:ascii="PT Astra Serif" w:hAnsi="PT Astra Serif" w:cs="Times New Roman"/>
        </w:rPr>
        <w:t xml:space="preserve">Сторону в 3-дневный срок, после чего Стороны обязаны обсудить целесообразность дальнейшего продолжения поставки Товара, либо расторгнуть договор.  Если обстоятельства, указанные в </w:t>
      </w:r>
      <w:hyperlink w:anchor="sub_101" w:history="1">
        <w:r>
          <w:rPr>
            <w:rStyle w:val="a7"/>
            <w:rFonts w:ascii="PT Astra Serif" w:hAnsi="PT Astra Serif" w:cs="Times New Roman"/>
            <w:color w:val="auto"/>
          </w:rPr>
          <w:t>пункте 9</w:t>
        </w:r>
        <w:r w:rsidRPr="000B428F">
          <w:rPr>
            <w:rStyle w:val="a7"/>
            <w:rFonts w:ascii="PT Astra Serif" w:hAnsi="PT Astra Serif" w:cs="Times New Roman"/>
            <w:color w:val="auto"/>
          </w:rPr>
          <w:t>.1.</w:t>
        </w:r>
      </w:hyperlink>
      <w:r w:rsidRPr="000B428F">
        <w:rPr>
          <w:rFonts w:ascii="PT Astra Serif" w:hAnsi="PT Astra Serif" w:cs="Times New Roman"/>
        </w:rPr>
        <w:t>, будут длиться более 2 (двух) календарных  месяцев  с  даты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w:t>
      </w:r>
    </w:p>
    <w:p w:rsidR="00395DC7" w:rsidRPr="000B428F" w:rsidRDefault="00395DC7" w:rsidP="009618C1">
      <w:pPr>
        <w:pStyle w:val="a6"/>
        <w:jc w:val="both"/>
        <w:rPr>
          <w:rFonts w:ascii="PT Astra Serif" w:hAnsi="PT Astra Serif" w:cs="Times New Roman"/>
        </w:rPr>
      </w:pPr>
      <w:r w:rsidRPr="000B428F">
        <w:rPr>
          <w:rFonts w:ascii="PT Astra Serif" w:hAnsi="PT Astra Serif" w:cs="Times New Roman"/>
        </w:rPr>
        <w:t>9.3. Если, по мнению Сторон, поставка Товара может быть продолжена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395DC7" w:rsidRPr="000B428F" w:rsidRDefault="00395DC7" w:rsidP="009618C1">
      <w:pPr>
        <w:pStyle w:val="a6"/>
        <w:jc w:val="both"/>
        <w:rPr>
          <w:rFonts w:ascii="PT Astra Serif" w:hAnsi="PT Astra Serif" w:cs="Times New Roman"/>
        </w:rPr>
      </w:pPr>
    </w:p>
    <w:p w:rsidR="00395DC7" w:rsidRPr="000B428F" w:rsidRDefault="00395DC7" w:rsidP="009618C1">
      <w:pPr>
        <w:pStyle w:val="a6"/>
        <w:jc w:val="center"/>
        <w:rPr>
          <w:rFonts w:ascii="PT Astra Serif" w:hAnsi="PT Astra Serif" w:cs="Times New Roman"/>
        </w:rPr>
      </w:pPr>
      <w:r w:rsidRPr="000B428F">
        <w:rPr>
          <w:rStyle w:val="a8"/>
          <w:rFonts w:ascii="PT Astra Serif" w:hAnsi="PT Astra Serif" w:cs="Times New Roman"/>
          <w:bCs/>
          <w:color w:val="auto"/>
        </w:rPr>
        <w:t xml:space="preserve">10. ПОРЯДОК УРЕГУЛИРОВАНИЯ СПОРОВ </w:t>
      </w:r>
    </w:p>
    <w:p w:rsidR="00395DC7" w:rsidRPr="000B428F" w:rsidRDefault="00395DC7" w:rsidP="009618C1">
      <w:pPr>
        <w:pStyle w:val="a6"/>
        <w:jc w:val="both"/>
        <w:rPr>
          <w:rFonts w:ascii="PT Astra Serif" w:hAnsi="PT Astra Serif" w:cs="Times New Roman"/>
        </w:rPr>
      </w:pPr>
      <w:bookmarkStart w:id="6" w:name="sub_111"/>
      <w:r w:rsidRPr="000B428F">
        <w:rPr>
          <w:rFonts w:ascii="PT Astra Serif" w:hAnsi="PT Astra Serif" w:cs="Times New Roman"/>
        </w:rPr>
        <w:t xml:space="preserve">10.1. В случае возникновения любых противоречий, претензий и </w:t>
      </w:r>
      <w:bookmarkEnd w:id="6"/>
      <w:r w:rsidRPr="000B428F">
        <w:rPr>
          <w:rFonts w:ascii="PT Astra Serif" w:hAnsi="PT Astra Serif" w:cs="Times New Roman"/>
        </w:rPr>
        <w:t xml:space="preserve">разногласий, </w:t>
      </w:r>
      <w:r w:rsidR="00810163">
        <w:rPr>
          <w:rFonts w:ascii="PT Astra Serif" w:hAnsi="PT Astra Serif" w:cs="Times New Roman"/>
        </w:rPr>
        <w:t xml:space="preserve">а </w:t>
      </w:r>
      <w:r w:rsidRPr="000B428F">
        <w:rPr>
          <w:rFonts w:ascii="PT Astra Serif" w:hAnsi="PT Astra Serif" w:cs="Times New Roman"/>
        </w:rPr>
        <w:t>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95DC7" w:rsidRPr="000B428F" w:rsidRDefault="00395DC7" w:rsidP="009618C1">
      <w:pPr>
        <w:pStyle w:val="a6"/>
        <w:jc w:val="both"/>
        <w:rPr>
          <w:rFonts w:ascii="PT Astra Serif" w:hAnsi="PT Astra Serif" w:cs="Times New Roman"/>
        </w:rPr>
      </w:pPr>
      <w:r w:rsidRPr="000B428F">
        <w:rPr>
          <w:rFonts w:ascii="PT Astra Serif" w:hAnsi="PT Astra Serif" w:cs="Times New Roman"/>
        </w:rPr>
        <w:t xml:space="preserve">10.2. Все достигнутые договоренности Стороны оформляют в виде дополнительных соглашений, подписанных Сторонами и скрепленных печатями. </w:t>
      </w:r>
    </w:p>
    <w:p w:rsidR="00395DC7" w:rsidRPr="000B428F" w:rsidRDefault="00395DC7" w:rsidP="009618C1">
      <w:pPr>
        <w:pStyle w:val="a6"/>
        <w:jc w:val="both"/>
        <w:rPr>
          <w:rFonts w:ascii="PT Astra Serif" w:hAnsi="PT Astra Serif" w:cs="Times New Roman"/>
        </w:rPr>
      </w:pPr>
      <w:r w:rsidRPr="000B428F">
        <w:rPr>
          <w:rFonts w:ascii="PT Astra Serif" w:hAnsi="PT Astra Serif" w:cs="Times New Roman"/>
        </w:rPr>
        <w:t xml:space="preserve">10.3.  До передачи спора на </w:t>
      </w:r>
      <w:r w:rsidR="00E97478">
        <w:rPr>
          <w:rFonts w:ascii="PT Astra Serif" w:hAnsi="PT Astra Serif" w:cs="Times New Roman"/>
        </w:rPr>
        <w:t xml:space="preserve">разрешение Арбитражного суда Свердловской </w:t>
      </w:r>
      <w:r w:rsidRPr="000B428F">
        <w:rPr>
          <w:rFonts w:ascii="PT Astra Serif" w:hAnsi="PT Astra Serif" w:cs="Times New Roman"/>
        </w:rPr>
        <w:t>области Стороны примут меры к его урегулированию в претензионном порядке.</w:t>
      </w:r>
    </w:p>
    <w:p w:rsidR="00395DC7" w:rsidRPr="000B428F" w:rsidRDefault="00395DC7" w:rsidP="009618C1">
      <w:pPr>
        <w:pStyle w:val="a6"/>
        <w:jc w:val="both"/>
        <w:rPr>
          <w:rFonts w:ascii="PT Astra Serif" w:hAnsi="PT Astra Serif" w:cs="Times New Roman"/>
        </w:rPr>
      </w:pPr>
      <w:r w:rsidRPr="000B428F">
        <w:rPr>
          <w:rFonts w:ascii="PT Astra Serif" w:hAnsi="PT Astra Serif" w:cs="Times New Roman"/>
        </w:rPr>
        <w:t xml:space="preserve">10.3.1.  Претензия должна быть направлена в письменном виде. По полученной претензии </w:t>
      </w:r>
      <w:r w:rsidRPr="000B428F">
        <w:rPr>
          <w:rFonts w:ascii="PT Astra Serif" w:hAnsi="PT Astra Serif" w:cs="Times New Roman"/>
        </w:rPr>
        <w:lastRenderedPageBreak/>
        <w:t>Сторона должна дать письменный ответ по существу в срок не позднее 30 (тридцати) календарных дней с</w:t>
      </w:r>
      <w:r w:rsidR="00810163">
        <w:rPr>
          <w:rFonts w:ascii="PT Astra Serif" w:hAnsi="PT Astra Serif" w:cs="Times New Roman"/>
        </w:rPr>
        <w:t xml:space="preserve"> даты ее получения. Оставление </w:t>
      </w:r>
      <w:r w:rsidRPr="000B428F">
        <w:rPr>
          <w:rFonts w:ascii="PT Astra Serif" w:hAnsi="PT Astra Serif" w:cs="Times New Roman"/>
        </w:rPr>
        <w:t>претензии  без ответа в установленный срок означает признание требований претензии.</w:t>
      </w:r>
    </w:p>
    <w:p w:rsidR="00395DC7" w:rsidRDefault="00395DC7" w:rsidP="009618C1">
      <w:pPr>
        <w:pStyle w:val="a6"/>
        <w:jc w:val="both"/>
        <w:rPr>
          <w:rFonts w:ascii="PT Astra Serif" w:hAnsi="PT Astra Serif"/>
        </w:rPr>
      </w:pPr>
    </w:p>
    <w:p w:rsidR="008D1783" w:rsidRPr="008D1783" w:rsidRDefault="008D1783" w:rsidP="008D1783">
      <w:pPr>
        <w:pStyle w:val="a6"/>
        <w:jc w:val="center"/>
        <w:rPr>
          <w:b/>
          <w:bCs/>
          <w:sz w:val="22"/>
        </w:rPr>
      </w:pPr>
      <w:r w:rsidRPr="008D1783">
        <w:rPr>
          <w:rStyle w:val="a8"/>
          <w:rFonts w:ascii="PT Astra Serif" w:hAnsi="PT Astra Serif" w:cs="Times New Roman"/>
          <w:color w:val="auto"/>
        </w:rPr>
        <w:t>11. АНТИКОРРУПЦИОНЫЕ УСЛОВИЯ</w:t>
      </w:r>
    </w:p>
    <w:p w:rsidR="008D1783" w:rsidRPr="008D1783" w:rsidRDefault="008D1783" w:rsidP="008D1783">
      <w:pPr>
        <w:pStyle w:val="a6"/>
        <w:jc w:val="both"/>
        <w:rPr>
          <w:rFonts w:ascii="PT Astra Serif" w:hAnsi="PT Astra Serif" w:cs="Times New Roman"/>
        </w:rPr>
      </w:pPr>
      <w:r w:rsidRPr="008D1783">
        <w:rPr>
          <w:rFonts w:ascii="PT Astra Serif" w:hAnsi="PT Astra Serif" w:cs="Times New Roman"/>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D1783" w:rsidRPr="008D1783" w:rsidRDefault="008D1783" w:rsidP="008D1783">
      <w:pPr>
        <w:pStyle w:val="a6"/>
        <w:jc w:val="both"/>
        <w:rPr>
          <w:rFonts w:ascii="PT Astra Serif" w:hAnsi="PT Astra Serif" w:cs="Times New Roman"/>
        </w:rPr>
      </w:pPr>
      <w:r w:rsidRPr="008D1783">
        <w:rPr>
          <w:rFonts w:ascii="PT Astra Serif" w:hAnsi="PT Astra Serif" w:cs="Times New Roman"/>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D1783" w:rsidRPr="008D1783" w:rsidRDefault="008D1783" w:rsidP="008D1783">
      <w:pPr>
        <w:pStyle w:val="a6"/>
        <w:jc w:val="both"/>
        <w:rPr>
          <w:rFonts w:ascii="PT Astra Serif" w:hAnsi="PT Astra Serif" w:cs="Times New Roman"/>
        </w:rPr>
      </w:pPr>
      <w:r w:rsidRPr="008D1783">
        <w:rPr>
          <w:rFonts w:ascii="PT Astra Serif" w:hAnsi="PT Astra Serif" w:cs="Times New Roman"/>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D1783" w:rsidRPr="008D1783" w:rsidRDefault="008D1783" w:rsidP="008D1783">
      <w:pPr>
        <w:pStyle w:val="a6"/>
        <w:jc w:val="both"/>
        <w:rPr>
          <w:rFonts w:ascii="PT Astra Serif" w:hAnsi="PT Astra Serif" w:cs="Times New Roman"/>
        </w:rPr>
      </w:pPr>
      <w:r w:rsidRPr="008D1783">
        <w:rPr>
          <w:rFonts w:ascii="PT Astra Serif" w:hAnsi="PT Astra Serif" w:cs="Times New Roman"/>
        </w:rPr>
        <w:t>Под действиями работника, осуществляемыми в пользу стимулирующей его Стороны, понимаются:</w:t>
      </w:r>
    </w:p>
    <w:p w:rsidR="008D1783" w:rsidRPr="008D1783" w:rsidRDefault="008D1783" w:rsidP="008D1783">
      <w:pPr>
        <w:pStyle w:val="a6"/>
        <w:jc w:val="both"/>
        <w:rPr>
          <w:rFonts w:ascii="PT Astra Serif" w:hAnsi="PT Astra Serif" w:cs="Times New Roman"/>
        </w:rPr>
      </w:pPr>
      <w:r w:rsidRPr="008D1783">
        <w:rPr>
          <w:rFonts w:ascii="PT Astra Serif" w:hAnsi="PT Astra Serif" w:cs="Times New Roman"/>
        </w:rPr>
        <w:t>- предоставление неоправданных преимуществ по сравнению с другими контрагентами;</w:t>
      </w:r>
    </w:p>
    <w:p w:rsidR="008D1783" w:rsidRPr="008D1783" w:rsidRDefault="008D1783" w:rsidP="008D1783">
      <w:pPr>
        <w:pStyle w:val="a6"/>
        <w:jc w:val="both"/>
        <w:rPr>
          <w:rFonts w:ascii="PT Astra Serif" w:hAnsi="PT Astra Serif" w:cs="Times New Roman"/>
        </w:rPr>
      </w:pPr>
      <w:r w:rsidRPr="008D1783">
        <w:rPr>
          <w:rFonts w:ascii="PT Astra Serif" w:hAnsi="PT Astra Serif" w:cs="Times New Roman"/>
        </w:rPr>
        <w:t>- предоставление каких-либо гарантий;</w:t>
      </w:r>
    </w:p>
    <w:p w:rsidR="008D1783" w:rsidRPr="008D1783" w:rsidRDefault="008D1783" w:rsidP="008D1783">
      <w:pPr>
        <w:pStyle w:val="a6"/>
        <w:jc w:val="both"/>
        <w:rPr>
          <w:rFonts w:ascii="PT Astra Serif" w:hAnsi="PT Astra Serif" w:cs="Times New Roman"/>
        </w:rPr>
      </w:pPr>
      <w:r w:rsidRPr="008D1783">
        <w:rPr>
          <w:rFonts w:ascii="PT Astra Serif" w:hAnsi="PT Astra Serif" w:cs="Times New Roman"/>
        </w:rPr>
        <w:t>- ускорение существующих процедур;</w:t>
      </w:r>
    </w:p>
    <w:p w:rsidR="008D1783" w:rsidRPr="008D1783" w:rsidRDefault="008D1783" w:rsidP="008D1783">
      <w:pPr>
        <w:pStyle w:val="a6"/>
        <w:jc w:val="both"/>
        <w:rPr>
          <w:rFonts w:ascii="PT Astra Serif" w:hAnsi="PT Astra Serif" w:cs="Times New Roman"/>
        </w:rPr>
      </w:pPr>
      <w:r w:rsidRPr="008D1783">
        <w:rPr>
          <w:rFonts w:ascii="PT Astra Serif" w:hAnsi="PT Astra Serif" w:cs="Times New Roman"/>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D1783" w:rsidRPr="008D1783" w:rsidRDefault="008D1783" w:rsidP="008D1783">
      <w:pPr>
        <w:pStyle w:val="a6"/>
        <w:jc w:val="both"/>
        <w:rPr>
          <w:rFonts w:ascii="PT Astra Serif" w:hAnsi="PT Astra Serif" w:cs="Times New Roman"/>
        </w:rPr>
      </w:pPr>
      <w:r w:rsidRPr="008D1783">
        <w:rPr>
          <w:rFonts w:ascii="PT Astra Serif" w:hAnsi="PT Astra Serif" w:cs="Times New Roman"/>
        </w:rPr>
        <w:t xml:space="preserve">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rsidR="008D1783" w:rsidRPr="008D1783" w:rsidRDefault="008D1783" w:rsidP="008D1783">
      <w:pPr>
        <w:pStyle w:val="a6"/>
        <w:jc w:val="both"/>
        <w:rPr>
          <w:rFonts w:ascii="PT Astra Serif" w:hAnsi="PT Astra Serif" w:cs="Times New Roman"/>
        </w:rPr>
      </w:pPr>
      <w:r w:rsidRPr="008D1783">
        <w:rPr>
          <w:rFonts w:ascii="PT Astra Serif" w:hAnsi="PT Astra Serif" w:cs="Times New Roman"/>
        </w:rPr>
        <w:t>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D1783" w:rsidRPr="008D1783" w:rsidRDefault="008D1783" w:rsidP="008D1783">
      <w:pPr>
        <w:pStyle w:val="a6"/>
        <w:jc w:val="both"/>
        <w:rPr>
          <w:rFonts w:ascii="PT Astra Serif" w:hAnsi="PT Astra Serif" w:cs="Times New Roman"/>
        </w:rPr>
      </w:pPr>
      <w:r w:rsidRPr="008D1783">
        <w:rPr>
          <w:rFonts w:ascii="PT Astra Serif" w:hAnsi="PT Astra Serif" w:cs="Times New Roman"/>
        </w:rPr>
        <w:t>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D1783" w:rsidRPr="008D1783" w:rsidRDefault="008D1783" w:rsidP="008D1783">
      <w:pPr>
        <w:pStyle w:val="a6"/>
        <w:jc w:val="both"/>
        <w:rPr>
          <w:rFonts w:ascii="PT Astra Serif" w:hAnsi="PT Astra Serif" w:cs="Times New Roman"/>
        </w:rPr>
      </w:pPr>
      <w:r w:rsidRPr="008D1783">
        <w:rPr>
          <w:rFonts w:ascii="PT Astra Serif" w:hAnsi="PT Astra Serif" w:cs="Times New Roman"/>
        </w:rPr>
        <w:t xml:space="preserve">11.7.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w:t>
      </w:r>
      <w:r w:rsidRPr="008D1783">
        <w:rPr>
          <w:rFonts w:ascii="PT Astra Serif" w:hAnsi="PT Astra Serif" w:cs="Times New Roman"/>
        </w:rPr>
        <w:lastRenderedPageBreak/>
        <w:t>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8D1783" w:rsidRPr="008D1783" w:rsidRDefault="008D1783" w:rsidP="008D1783">
      <w:pPr>
        <w:pStyle w:val="a6"/>
        <w:jc w:val="both"/>
        <w:rPr>
          <w:rFonts w:ascii="PT Astra Serif" w:hAnsi="PT Astra Serif" w:cs="Times New Roman"/>
        </w:rPr>
      </w:pPr>
      <w:r w:rsidRPr="008D1783">
        <w:rPr>
          <w:rFonts w:ascii="PT Astra Serif" w:hAnsi="PT Astra Serif" w:cs="Times New Roman"/>
        </w:rPr>
        <w:t>11.8.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8D1783" w:rsidRPr="008D1783" w:rsidRDefault="008D1783" w:rsidP="008D1783">
      <w:pPr>
        <w:pStyle w:val="a6"/>
        <w:jc w:val="both"/>
        <w:rPr>
          <w:rFonts w:ascii="PT Astra Serif" w:hAnsi="PT Astra Serif" w:cs="Times New Roman"/>
        </w:rPr>
      </w:pPr>
      <w:r w:rsidRPr="008D1783">
        <w:rPr>
          <w:rFonts w:ascii="PT Astra Serif" w:hAnsi="PT Astra Serif" w:cs="Times New Roman"/>
        </w:rPr>
        <w:t>11.9.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D1783" w:rsidRPr="008D1783" w:rsidRDefault="008D1783" w:rsidP="008D1783">
      <w:pPr>
        <w:pStyle w:val="a6"/>
        <w:jc w:val="both"/>
        <w:rPr>
          <w:rFonts w:ascii="PT Astra Serif" w:hAnsi="PT Astra Serif" w:cs="Times New Roman"/>
        </w:rPr>
      </w:pPr>
      <w:r w:rsidRPr="008D1783">
        <w:rPr>
          <w:rFonts w:ascii="PT Astra Serif" w:hAnsi="PT Astra Serif" w:cs="Times New Roman"/>
        </w:rPr>
        <w:t xml:space="preserve">11.10. В случае нарушения одной Стороной обязательств воздерживаться от запрещенных в </w:t>
      </w:r>
      <w:proofErr w:type="spellStart"/>
      <w:r w:rsidRPr="008D1783">
        <w:rPr>
          <w:rFonts w:ascii="PT Astra Serif" w:hAnsi="PT Astra Serif" w:cs="Times New Roman"/>
        </w:rPr>
        <w:t>п.п</w:t>
      </w:r>
      <w:proofErr w:type="spellEnd"/>
      <w:r w:rsidRPr="008D1783">
        <w:rPr>
          <w:rFonts w:ascii="PT Astra Serif" w:hAnsi="PT Astra Serif" w:cs="Times New Roman"/>
        </w:rPr>
        <w:t>. 11.1. – 11.9.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Договора, вправе требовать возмещения реального ущерба, возникшего в результате такого расторжения.</w:t>
      </w:r>
    </w:p>
    <w:p w:rsidR="008D1783" w:rsidRPr="008D1783" w:rsidRDefault="008D1783" w:rsidP="008D1783">
      <w:pPr>
        <w:pStyle w:val="a6"/>
        <w:jc w:val="both"/>
        <w:rPr>
          <w:rFonts w:ascii="PT Astra Serif" w:hAnsi="PT Astra Serif" w:cs="Times New Roman"/>
        </w:rPr>
      </w:pPr>
    </w:p>
    <w:p w:rsidR="00395DC7" w:rsidRPr="000B428F" w:rsidRDefault="008D1783" w:rsidP="009618C1">
      <w:pPr>
        <w:pStyle w:val="a6"/>
        <w:jc w:val="center"/>
        <w:rPr>
          <w:rFonts w:ascii="PT Astra Serif" w:hAnsi="PT Astra Serif" w:cs="Times New Roman"/>
        </w:rPr>
      </w:pPr>
      <w:r>
        <w:rPr>
          <w:rStyle w:val="a8"/>
          <w:rFonts w:ascii="PT Astra Serif" w:hAnsi="PT Astra Serif" w:cs="Times New Roman"/>
          <w:bCs/>
          <w:color w:val="auto"/>
        </w:rPr>
        <w:t>12</w:t>
      </w:r>
      <w:r w:rsidR="00395DC7" w:rsidRPr="000B428F">
        <w:rPr>
          <w:rStyle w:val="a8"/>
          <w:rFonts w:ascii="PT Astra Serif" w:hAnsi="PT Astra Serif" w:cs="Times New Roman"/>
          <w:bCs/>
          <w:color w:val="auto"/>
        </w:rPr>
        <w:t>. ПРОЧИЕ УСЛОВИЯ</w:t>
      </w:r>
    </w:p>
    <w:p w:rsidR="00395DC7" w:rsidRPr="000B428F" w:rsidRDefault="008D1783" w:rsidP="009618C1">
      <w:pPr>
        <w:pStyle w:val="a6"/>
        <w:jc w:val="both"/>
        <w:rPr>
          <w:rFonts w:ascii="PT Astra Serif" w:hAnsi="PT Astra Serif" w:cs="Times New Roman"/>
        </w:rPr>
      </w:pPr>
      <w:r>
        <w:rPr>
          <w:rFonts w:ascii="PT Astra Serif" w:hAnsi="PT Astra Serif" w:cs="Times New Roman"/>
        </w:rPr>
        <w:t>12</w:t>
      </w:r>
      <w:r w:rsidR="00395DC7" w:rsidRPr="000B428F">
        <w:rPr>
          <w:rFonts w:ascii="PT Astra Serif" w:hAnsi="PT Astra Serif" w:cs="Times New Roman"/>
        </w:rPr>
        <w:t xml:space="preserve">.1. Все уведомления Сторон, связанные с исполнением Договора, направляются в письменной форме по почте заказным письмом или с использованием   электронной почты с последующим представлением оригинала. В случае отправления уведомлений посредством факсимильной   связи </w:t>
      </w:r>
      <w:r w:rsidR="00810163">
        <w:rPr>
          <w:rFonts w:ascii="PT Astra Serif" w:hAnsi="PT Astra Serif" w:cs="Times New Roman"/>
        </w:rPr>
        <w:t xml:space="preserve">и </w:t>
      </w:r>
      <w:r w:rsidR="00395DC7" w:rsidRPr="000B428F">
        <w:rPr>
          <w:rFonts w:ascii="PT Astra Serif" w:hAnsi="PT Astra Serif" w:cs="Times New Roman"/>
        </w:rPr>
        <w:t xml:space="preserve">электронной почты уведомления считаются полученными Стороной в день их отправки. </w:t>
      </w:r>
    </w:p>
    <w:p w:rsidR="00395DC7" w:rsidRPr="000B428F" w:rsidRDefault="008D1783" w:rsidP="009618C1">
      <w:pPr>
        <w:pStyle w:val="a6"/>
        <w:jc w:val="both"/>
        <w:rPr>
          <w:rFonts w:ascii="PT Astra Serif" w:hAnsi="PT Astra Serif" w:cs="Times New Roman"/>
        </w:rPr>
      </w:pPr>
      <w:r>
        <w:rPr>
          <w:rFonts w:ascii="PT Astra Serif" w:hAnsi="PT Astra Serif" w:cs="Times New Roman"/>
        </w:rPr>
        <w:t>12</w:t>
      </w:r>
      <w:r w:rsidR="00395DC7" w:rsidRPr="000B428F">
        <w:rPr>
          <w:rFonts w:ascii="PT Astra Serif" w:hAnsi="PT Astra Serif" w:cs="Times New Roman"/>
        </w:rPr>
        <w:t>.2.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w:t>
      </w:r>
      <w:r w:rsidR="00810163">
        <w:rPr>
          <w:rFonts w:ascii="PT Astra Serif" w:hAnsi="PT Astra Serif" w:cs="Times New Roman"/>
        </w:rPr>
        <w:t xml:space="preserve"> </w:t>
      </w:r>
      <w:r w:rsidR="00395DC7" w:rsidRPr="000B428F">
        <w:rPr>
          <w:rFonts w:ascii="PT Astra Serif" w:hAnsi="PT Astra Serif" w:cs="Times New Roman"/>
        </w:rPr>
        <w:t xml:space="preserve">электронного аукциона, договор заключен в электронной форме </w:t>
      </w:r>
      <w:r w:rsidR="00810163">
        <w:rPr>
          <w:rFonts w:ascii="PT Astra Serif" w:hAnsi="PT Astra Serif" w:cs="Times New Roman"/>
        </w:rPr>
        <w:t xml:space="preserve">в </w:t>
      </w:r>
      <w:r w:rsidR="00395DC7" w:rsidRPr="000B428F">
        <w:rPr>
          <w:rFonts w:ascii="PT Astra Serif" w:hAnsi="PT Astra Serif" w:cs="Times New Roman"/>
        </w:rPr>
        <w:t xml:space="preserve">порядке, предусмотренном </w:t>
      </w:r>
      <w:r w:rsidR="00810163">
        <w:rPr>
          <w:rFonts w:ascii="PT Astra Serif" w:hAnsi="PT Astra Serif" w:cs="Times New Roman"/>
        </w:rPr>
        <w:t>з</w:t>
      </w:r>
      <w:r w:rsidR="00395DC7" w:rsidRPr="000B428F">
        <w:rPr>
          <w:rFonts w:ascii="PT Astra Serif" w:hAnsi="PT Astra Serif" w:cs="Times New Roman"/>
        </w:rPr>
        <w:t>аконодательством РФ.</w:t>
      </w:r>
    </w:p>
    <w:p w:rsidR="00395DC7" w:rsidRPr="000B428F" w:rsidRDefault="008D1783" w:rsidP="009618C1">
      <w:pPr>
        <w:pStyle w:val="a6"/>
        <w:jc w:val="both"/>
        <w:rPr>
          <w:rFonts w:ascii="PT Astra Serif" w:hAnsi="PT Astra Serif" w:cs="Times New Roman"/>
        </w:rPr>
      </w:pPr>
      <w:r>
        <w:rPr>
          <w:rFonts w:ascii="PT Astra Serif" w:hAnsi="PT Astra Serif" w:cs="Times New Roman"/>
        </w:rPr>
        <w:t>12</w:t>
      </w:r>
      <w:r w:rsidR="00395DC7" w:rsidRPr="000B428F">
        <w:rPr>
          <w:rFonts w:ascii="PT Astra Serif" w:hAnsi="PT Astra Serif" w:cs="Times New Roman"/>
        </w:rPr>
        <w:t xml:space="preserve">.3.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 </w:t>
      </w:r>
    </w:p>
    <w:p w:rsidR="00395DC7" w:rsidRPr="000B428F" w:rsidRDefault="008D1783" w:rsidP="009618C1">
      <w:pPr>
        <w:pStyle w:val="a6"/>
        <w:jc w:val="both"/>
        <w:rPr>
          <w:rFonts w:ascii="PT Astra Serif" w:hAnsi="PT Astra Serif" w:cs="Times New Roman"/>
        </w:rPr>
      </w:pPr>
      <w:r>
        <w:rPr>
          <w:rFonts w:ascii="PT Astra Serif" w:hAnsi="PT Astra Serif" w:cs="Times New Roman"/>
        </w:rPr>
        <w:t>12</w:t>
      </w:r>
      <w:r w:rsidR="00395DC7" w:rsidRPr="000B428F">
        <w:rPr>
          <w:rFonts w:ascii="PT Astra Serif" w:hAnsi="PT Astra Serif" w:cs="Times New Roman"/>
        </w:rPr>
        <w:t xml:space="preserve">.4. Во всем, что не предусмотрено договором, Стороны руководствуются законодательством Российской Федерации. </w:t>
      </w:r>
    </w:p>
    <w:p w:rsidR="00395DC7" w:rsidRPr="000B428F" w:rsidRDefault="008D1783" w:rsidP="009618C1">
      <w:pPr>
        <w:pStyle w:val="a6"/>
        <w:jc w:val="both"/>
        <w:rPr>
          <w:rFonts w:ascii="PT Astra Serif" w:hAnsi="PT Astra Serif" w:cs="Times New Roman"/>
        </w:rPr>
      </w:pPr>
      <w:r>
        <w:rPr>
          <w:rFonts w:ascii="PT Astra Serif" w:hAnsi="PT Astra Serif" w:cs="Times New Roman"/>
        </w:rPr>
        <w:t>12</w:t>
      </w:r>
      <w:r w:rsidR="00395DC7" w:rsidRPr="000B428F">
        <w:rPr>
          <w:rFonts w:ascii="PT Astra Serif" w:hAnsi="PT Astra Serif" w:cs="Times New Roman"/>
        </w:rPr>
        <w:t>.5. Неотъемлемой частью Договора является:</w:t>
      </w:r>
    </w:p>
    <w:p w:rsidR="00395DC7" w:rsidRPr="000B428F" w:rsidRDefault="008D1783" w:rsidP="005E5F97">
      <w:pPr>
        <w:widowControl w:val="0"/>
        <w:shd w:val="clear" w:color="auto" w:fill="FFFFFF"/>
        <w:tabs>
          <w:tab w:val="left" w:pos="0"/>
        </w:tabs>
        <w:autoSpaceDE w:val="0"/>
        <w:autoSpaceDN w:val="0"/>
        <w:adjustRightInd w:val="0"/>
        <w:spacing w:line="228" w:lineRule="auto"/>
        <w:jc w:val="both"/>
        <w:rPr>
          <w:rFonts w:ascii="PT Astra Serif" w:hAnsi="PT Astra Serif"/>
        </w:rPr>
      </w:pPr>
      <w:r>
        <w:rPr>
          <w:rFonts w:ascii="PT Astra Serif" w:hAnsi="PT Astra Serif"/>
        </w:rPr>
        <w:t>12</w:t>
      </w:r>
      <w:r w:rsidR="00395DC7" w:rsidRPr="000B428F">
        <w:rPr>
          <w:rFonts w:ascii="PT Astra Serif" w:hAnsi="PT Astra Serif"/>
        </w:rPr>
        <w:t>.5.1. Спецификация (Приложение №1).</w:t>
      </w:r>
    </w:p>
    <w:p w:rsidR="00395DC7" w:rsidRPr="000B428F" w:rsidRDefault="00395DC7" w:rsidP="00A80DA3">
      <w:pPr>
        <w:shd w:val="clear" w:color="auto" w:fill="FFFFFF"/>
        <w:jc w:val="both"/>
        <w:rPr>
          <w:rFonts w:ascii="PT Astra Serif" w:hAnsi="PT Astra Serif"/>
        </w:rPr>
      </w:pPr>
    </w:p>
    <w:p w:rsidR="00395DC7" w:rsidRPr="000B428F" w:rsidRDefault="00395DC7" w:rsidP="00AC2C5C">
      <w:pPr>
        <w:pStyle w:val="a6"/>
        <w:jc w:val="center"/>
        <w:rPr>
          <w:rFonts w:ascii="PT Astra Serif" w:hAnsi="PT Astra Serif" w:cs="Times New Roman"/>
          <w:b/>
        </w:rPr>
      </w:pPr>
      <w:bookmarkStart w:id="7" w:name="sub_13000"/>
      <w:r w:rsidRPr="000B428F">
        <w:rPr>
          <w:rFonts w:ascii="PT Astra Serif" w:hAnsi="PT Astra Serif" w:cs="Times New Roman"/>
          <w:b/>
        </w:rPr>
        <w:t>12. ЮРИДИЧЕСКИЕ АДРЕСА И ПЛАТЕЖНЫЕ РЕКВИЗИТЫ СТОРОН</w:t>
      </w:r>
    </w:p>
    <w:tbl>
      <w:tblPr>
        <w:tblW w:w="9961" w:type="dxa"/>
        <w:tblInd w:w="108" w:type="dxa"/>
        <w:tblLayout w:type="fixed"/>
        <w:tblLook w:val="0000" w:firstRow="0" w:lastRow="0" w:firstColumn="0" w:lastColumn="0" w:noHBand="0" w:noVBand="0"/>
      </w:tblPr>
      <w:tblGrid>
        <w:gridCol w:w="4844"/>
        <w:gridCol w:w="5117"/>
      </w:tblGrid>
      <w:tr w:rsidR="005A37F2" w:rsidRPr="00CC143E" w:rsidTr="00A16CB7">
        <w:trPr>
          <w:trHeight w:val="75"/>
        </w:trPr>
        <w:tc>
          <w:tcPr>
            <w:tcW w:w="4844" w:type="dxa"/>
          </w:tcPr>
          <w:p w:rsidR="005A37F2" w:rsidRPr="00613A5A" w:rsidRDefault="005A37F2" w:rsidP="00A16CB7">
            <w:pPr>
              <w:ind w:left="709"/>
              <w:jc w:val="both"/>
            </w:pPr>
            <w:bookmarkStart w:id="8" w:name="_GoBack"/>
            <w:bookmarkEnd w:id="8"/>
            <w:r w:rsidRPr="00613A5A">
              <w:t>ПОСТАВЩИК:</w:t>
            </w:r>
          </w:p>
          <w:p w:rsidR="005A37F2" w:rsidRPr="004B313B" w:rsidRDefault="005A37F2" w:rsidP="00A16CB7">
            <w:pPr>
              <w:tabs>
                <w:tab w:val="left" w:pos="7200"/>
              </w:tabs>
              <w:ind w:left="709"/>
              <w:jc w:val="both"/>
              <w:rPr>
                <w:b/>
              </w:rPr>
            </w:pPr>
            <w:r w:rsidRPr="004B313B">
              <w:rPr>
                <w:b/>
              </w:rPr>
              <w:tab/>
              <w:t xml:space="preserve"> </w:t>
            </w:r>
          </w:p>
          <w:p w:rsidR="005A37F2" w:rsidRDefault="005A37F2" w:rsidP="00A16CB7">
            <w:pPr>
              <w:ind w:left="709"/>
            </w:pPr>
            <w:r w:rsidRPr="004B313B">
              <w:t>ИНН:</w:t>
            </w:r>
          </w:p>
          <w:p w:rsidR="005A37F2" w:rsidRDefault="005A37F2" w:rsidP="00A16CB7">
            <w:pPr>
              <w:ind w:left="709"/>
            </w:pPr>
            <w:r>
              <w:t>КПП:</w:t>
            </w:r>
          </w:p>
          <w:p w:rsidR="005A37F2" w:rsidRPr="004B313B" w:rsidRDefault="005A37F2" w:rsidP="005A37F2">
            <w:r>
              <w:t xml:space="preserve">           ОРГН:</w:t>
            </w:r>
            <w:r w:rsidRPr="004B313B">
              <w:t xml:space="preserve"> </w:t>
            </w:r>
          </w:p>
          <w:p w:rsidR="005A37F2" w:rsidRDefault="005A37F2" w:rsidP="00A16CB7">
            <w:pPr>
              <w:ind w:left="709"/>
            </w:pPr>
            <w:r>
              <w:t>р\с _____________________</w:t>
            </w:r>
          </w:p>
          <w:p w:rsidR="005A37F2" w:rsidRPr="004B313B" w:rsidRDefault="005A37F2" w:rsidP="00A16CB7">
            <w:pPr>
              <w:ind w:left="709"/>
            </w:pPr>
            <w:r>
              <w:t xml:space="preserve"> </w:t>
            </w:r>
            <w:proofErr w:type="spellStart"/>
            <w:r>
              <w:t>к</w:t>
            </w:r>
            <w:r w:rsidRPr="004B313B">
              <w:t>ор</w:t>
            </w:r>
            <w:proofErr w:type="spellEnd"/>
            <w:r w:rsidRPr="004B313B">
              <w:t>\</w:t>
            </w:r>
            <w:proofErr w:type="spellStart"/>
            <w:r w:rsidRPr="004B313B">
              <w:t>сч</w:t>
            </w:r>
            <w:proofErr w:type="spellEnd"/>
            <w:r w:rsidRPr="004B313B">
              <w:t xml:space="preserve"> </w:t>
            </w:r>
            <w:r>
              <w:t>_______________________</w:t>
            </w:r>
          </w:p>
          <w:p w:rsidR="005A37F2" w:rsidRDefault="005A37F2" w:rsidP="00A16CB7">
            <w:pPr>
              <w:ind w:left="709"/>
            </w:pPr>
            <w:r w:rsidRPr="004B313B">
              <w:t xml:space="preserve">в </w:t>
            </w:r>
            <w:r>
              <w:t>_______________</w:t>
            </w:r>
            <w:r w:rsidRPr="004B313B">
              <w:t xml:space="preserve"> банк </w:t>
            </w:r>
          </w:p>
          <w:p w:rsidR="005A37F2" w:rsidRPr="004B313B" w:rsidRDefault="005A37F2" w:rsidP="00A16CB7">
            <w:pPr>
              <w:ind w:left="709"/>
            </w:pPr>
            <w:r w:rsidRPr="004B313B">
              <w:t xml:space="preserve">БИК: </w:t>
            </w:r>
          </w:p>
          <w:p w:rsidR="005A37F2" w:rsidRPr="004B313B" w:rsidRDefault="005A37F2" w:rsidP="00A16CB7">
            <w:pPr>
              <w:ind w:left="709"/>
            </w:pPr>
            <w:r w:rsidRPr="004B313B">
              <w:t xml:space="preserve">Адрес: </w:t>
            </w:r>
          </w:p>
          <w:p w:rsidR="005A37F2" w:rsidRPr="004B313B" w:rsidRDefault="005A37F2" w:rsidP="00A16CB7">
            <w:pPr>
              <w:ind w:left="709"/>
            </w:pPr>
            <w:r w:rsidRPr="004B313B">
              <w:t>тел.</w:t>
            </w:r>
            <w:r>
              <w:t xml:space="preserve">: </w:t>
            </w:r>
          </w:p>
          <w:p w:rsidR="005A37F2" w:rsidRPr="00641900" w:rsidRDefault="005A37F2" w:rsidP="00A16CB7">
            <w:pPr>
              <w:tabs>
                <w:tab w:val="left" w:pos="7200"/>
              </w:tabs>
              <w:ind w:left="709"/>
              <w:jc w:val="both"/>
              <w:rPr>
                <w:b/>
              </w:rPr>
            </w:pPr>
            <w:r w:rsidRPr="00613A5A">
              <w:rPr>
                <w:color w:val="000000"/>
                <w:lang w:val="en-US"/>
              </w:rPr>
              <w:t>E</w:t>
            </w:r>
            <w:r w:rsidRPr="00613A5A">
              <w:rPr>
                <w:color w:val="000000"/>
              </w:rPr>
              <w:t>-</w:t>
            </w:r>
            <w:r w:rsidRPr="00613A5A">
              <w:rPr>
                <w:color w:val="000000"/>
                <w:lang w:val="en-US"/>
              </w:rPr>
              <w:t>mail</w:t>
            </w:r>
            <w:r w:rsidRPr="00613A5A">
              <w:rPr>
                <w:color w:val="000000"/>
              </w:rPr>
              <w:t>:</w:t>
            </w:r>
          </w:p>
          <w:p w:rsidR="005A37F2" w:rsidRDefault="005A37F2" w:rsidP="00A16CB7">
            <w:pPr>
              <w:ind w:left="709"/>
              <w:rPr>
                <w:color w:val="000000"/>
              </w:rPr>
            </w:pPr>
          </w:p>
          <w:p w:rsidR="005A37F2" w:rsidRDefault="005A37F2" w:rsidP="00A16CB7">
            <w:pPr>
              <w:ind w:left="709"/>
              <w:rPr>
                <w:color w:val="000000"/>
              </w:rPr>
            </w:pPr>
          </w:p>
          <w:p w:rsidR="005A37F2" w:rsidRDefault="005A37F2" w:rsidP="00A16CB7">
            <w:pPr>
              <w:rPr>
                <w:color w:val="000000"/>
              </w:rPr>
            </w:pPr>
          </w:p>
          <w:p w:rsidR="005A37F2" w:rsidRPr="00613A5A" w:rsidRDefault="005A37F2" w:rsidP="00810163">
            <w:pPr>
              <w:ind w:left="709"/>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Pr>
                <w:b/>
              </w:rPr>
              <w:t xml:space="preserve"> _________</w:t>
            </w:r>
          </w:p>
        </w:tc>
        <w:tc>
          <w:tcPr>
            <w:tcW w:w="5117" w:type="dxa"/>
          </w:tcPr>
          <w:p w:rsidR="005A37F2" w:rsidRPr="00613A5A" w:rsidRDefault="001E7375" w:rsidP="00A16CB7">
            <w:pPr>
              <w:ind w:left="709"/>
              <w:jc w:val="both"/>
            </w:pPr>
            <w:r>
              <w:t>ЗАКАЗЧИК</w:t>
            </w:r>
            <w:r w:rsidR="005A37F2" w:rsidRPr="00613A5A">
              <w:t>:</w:t>
            </w:r>
          </w:p>
          <w:p w:rsidR="005A37F2" w:rsidRPr="00613A5A" w:rsidRDefault="005A37F2" w:rsidP="00A16CB7">
            <w:pPr>
              <w:ind w:left="709"/>
              <w:rPr>
                <w:b/>
                <w:color w:val="000000"/>
              </w:rPr>
            </w:pPr>
            <w:r w:rsidRPr="00613A5A">
              <w:rPr>
                <w:b/>
                <w:color w:val="000000"/>
              </w:rPr>
              <w:t>Муниципальное унитарное предприятие</w:t>
            </w:r>
          </w:p>
          <w:p w:rsidR="005A37F2" w:rsidRPr="009D1273" w:rsidRDefault="005A37F2" w:rsidP="00A16CB7">
            <w:pPr>
              <w:ind w:left="709"/>
              <w:rPr>
                <w:b/>
                <w:color w:val="000000"/>
              </w:rPr>
            </w:pPr>
            <w:r w:rsidRPr="00613A5A">
              <w:rPr>
                <w:b/>
                <w:color w:val="000000"/>
              </w:rPr>
              <w:t>«</w:t>
            </w:r>
            <w:proofErr w:type="spellStart"/>
            <w:r w:rsidR="00E00C68">
              <w:rPr>
                <w:b/>
                <w:color w:val="000000"/>
              </w:rPr>
              <w:t>Горкомхоз</w:t>
            </w:r>
            <w:proofErr w:type="spellEnd"/>
            <w:r w:rsidR="00E00C68">
              <w:rPr>
                <w:b/>
                <w:color w:val="000000"/>
              </w:rPr>
              <w:t xml:space="preserve"> </w:t>
            </w:r>
            <w:r w:rsidRPr="00613A5A">
              <w:rPr>
                <w:b/>
                <w:color w:val="000000"/>
              </w:rPr>
              <w:t xml:space="preserve">МО </w:t>
            </w:r>
            <w:r w:rsidR="00E00C68">
              <w:rPr>
                <w:b/>
                <w:color w:val="000000"/>
              </w:rPr>
              <w:t>«</w:t>
            </w:r>
            <w:r w:rsidRPr="00613A5A">
              <w:rPr>
                <w:b/>
                <w:color w:val="000000"/>
              </w:rPr>
              <w:t>г. Красноуфимск</w:t>
            </w:r>
            <w:r w:rsidR="00E00C68">
              <w:rPr>
                <w:b/>
                <w:color w:val="000000"/>
              </w:rPr>
              <w:t>»</w:t>
            </w:r>
          </w:p>
          <w:p w:rsidR="005A37F2" w:rsidRPr="00613A5A" w:rsidRDefault="005A37F2" w:rsidP="00A16CB7">
            <w:pPr>
              <w:ind w:left="709"/>
              <w:rPr>
                <w:color w:val="000000"/>
              </w:rPr>
            </w:pPr>
            <w:r w:rsidRPr="00613A5A">
              <w:rPr>
                <w:color w:val="000000"/>
              </w:rPr>
              <w:t>ИНН 6619008310 КПП 661901001</w:t>
            </w:r>
          </w:p>
          <w:p w:rsidR="005A37F2" w:rsidRPr="00613A5A" w:rsidRDefault="005A37F2" w:rsidP="00A16CB7">
            <w:pPr>
              <w:ind w:left="709"/>
              <w:rPr>
                <w:color w:val="000000"/>
              </w:rPr>
            </w:pPr>
            <w:r w:rsidRPr="00613A5A">
              <w:rPr>
                <w:color w:val="000000"/>
              </w:rPr>
              <w:t>ОГРН 1036601050254</w:t>
            </w:r>
          </w:p>
          <w:p w:rsidR="005A37F2" w:rsidRPr="00613A5A" w:rsidRDefault="005146CE" w:rsidP="00A16CB7">
            <w:pPr>
              <w:ind w:left="709"/>
              <w:rPr>
                <w:color w:val="000000"/>
              </w:rPr>
            </w:pPr>
            <w:r>
              <w:rPr>
                <w:color w:val="000000"/>
              </w:rPr>
              <w:t>Юридический и фактический адрес</w:t>
            </w:r>
            <w:r w:rsidR="005A37F2" w:rsidRPr="00613A5A">
              <w:rPr>
                <w:color w:val="000000"/>
              </w:rPr>
              <w:t>: 623300, РФ, Свердловская область, г. Красноуфимск, ул. Зеленая, д.3</w:t>
            </w:r>
          </w:p>
          <w:p w:rsidR="005A37F2" w:rsidRPr="00613A5A" w:rsidRDefault="005A37F2" w:rsidP="00A16CB7">
            <w:pPr>
              <w:ind w:left="709"/>
              <w:rPr>
                <w:color w:val="000000"/>
              </w:rPr>
            </w:pPr>
            <w:r w:rsidRPr="00613A5A">
              <w:rPr>
                <w:color w:val="000000"/>
              </w:rPr>
              <w:t xml:space="preserve">Тел. 8 (34394) </w:t>
            </w:r>
            <w:r w:rsidR="00B928FC">
              <w:rPr>
                <w:color w:val="000000"/>
              </w:rPr>
              <w:t>70060</w:t>
            </w:r>
          </w:p>
          <w:p w:rsidR="005A37F2" w:rsidRPr="00613A5A" w:rsidRDefault="005A37F2" w:rsidP="00A16CB7">
            <w:pPr>
              <w:ind w:left="709"/>
              <w:rPr>
                <w:color w:val="000000"/>
              </w:rPr>
            </w:pPr>
            <w:r w:rsidRPr="00613A5A">
              <w:rPr>
                <w:color w:val="000000"/>
              </w:rPr>
              <w:t>р/с 40702810916410085971</w:t>
            </w:r>
          </w:p>
          <w:p w:rsidR="005A37F2" w:rsidRPr="00613A5A" w:rsidRDefault="005A37F2" w:rsidP="00A16CB7">
            <w:pPr>
              <w:ind w:left="709"/>
              <w:rPr>
                <w:color w:val="000000"/>
              </w:rPr>
            </w:pPr>
            <w:r w:rsidRPr="00613A5A">
              <w:rPr>
                <w:color w:val="000000"/>
              </w:rPr>
              <w:t>к/с 30101810500000000674</w:t>
            </w:r>
          </w:p>
          <w:p w:rsidR="005A37F2" w:rsidRPr="00613A5A" w:rsidRDefault="005A37F2" w:rsidP="00A16CB7">
            <w:pPr>
              <w:ind w:left="709"/>
              <w:rPr>
                <w:color w:val="000000"/>
              </w:rPr>
            </w:pPr>
            <w:r w:rsidRPr="00613A5A">
              <w:rPr>
                <w:color w:val="000000"/>
              </w:rPr>
              <w:t xml:space="preserve">БИК 046577674 Уральский </w:t>
            </w:r>
          </w:p>
          <w:p w:rsidR="005A37F2" w:rsidRPr="00613A5A" w:rsidRDefault="005A37F2" w:rsidP="00A16CB7">
            <w:pPr>
              <w:ind w:left="709"/>
              <w:rPr>
                <w:color w:val="000000"/>
              </w:rPr>
            </w:pPr>
            <w:r w:rsidRPr="00613A5A">
              <w:rPr>
                <w:color w:val="000000"/>
              </w:rPr>
              <w:t>Банк ПАО «Сбербанк» г. Екатеринбург</w:t>
            </w:r>
          </w:p>
          <w:p w:rsidR="005A37F2" w:rsidRPr="00613A5A" w:rsidRDefault="005A37F2" w:rsidP="00A16CB7">
            <w:pPr>
              <w:ind w:left="709"/>
              <w:rPr>
                <w:color w:val="000000"/>
              </w:rPr>
            </w:pPr>
            <w:r w:rsidRPr="00613A5A">
              <w:rPr>
                <w:color w:val="000000"/>
                <w:lang w:val="en-US"/>
              </w:rPr>
              <w:t>E</w:t>
            </w:r>
            <w:r w:rsidRPr="00613A5A">
              <w:rPr>
                <w:color w:val="000000"/>
              </w:rPr>
              <w:t>-</w:t>
            </w:r>
            <w:r w:rsidRPr="00613A5A">
              <w:rPr>
                <w:color w:val="000000"/>
                <w:lang w:val="en-US"/>
              </w:rPr>
              <w:t>mail</w:t>
            </w:r>
            <w:r w:rsidRPr="00613A5A">
              <w:rPr>
                <w:color w:val="000000"/>
              </w:rPr>
              <w:t xml:space="preserve">: </w:t>
            </w:r>
            <w:hyperlink r:id="rId7" w:history="1">
              <w:r w:rsidRPr="00613A5A">
                <w:rPr>
                  <w:color w:val="0000FF"/>
                  <w:u w:val="single"/>
                  <w:lang w:val="en-US"/>
                </w:rPr>
                <w:t>vodakruf</w:t>
              </w:r>
              <w:r w:rsidRPr="00613A5A">
                <w:rPr>
                  <w:color w:val="0000FF"/>
                  <w:u w:val="single"/>
                </w:rPr>
                <w:t>@</w:t>
              </w:r>
              <w:r w:rsidRPr="00613A5A">
                <w:rPr>
                  <w:color w:val="0000FF"/>
                  <w:u w:val="single"/>
                  <w:lang w:val="en-US"/>
                </w:rPr>
                <w:t>mail</w:t>
              </w:r>
              <w:r w:rsidRPr="00613A5A">
                <w:rPr>
                  <w:color w:val="0000FF"/>
                  <w:u w:val="single"/>
                </w:rPr>
                <w:t>.</w:t>
              </w:r>
              <w:proofErr w:type="spellStart"/>
              <w:r w:rsidRPr="00613A5A">
                <w:rPr>
                  <w:color w:val="0000FF"/>
                  <w:u w:val="single"/>
                  <w:lang w:val="en-US"/>
                </w:rPr>
                <w:t>ru</w:t>
              </w:r>
              <w:proofErr w:type="spellEnd"/>
            </w:hyperlink>
          </w:p>
          <w:p w:rsidR="005A37F2" w:rsidRPr="00613A5A" w:rsidRDefault="005A37F2" w:rsidP="00A16CB7">
            <w:pPr>
              <w:ind w:left="709"/>
              <w:jc w:val="both"/>
            </w:pPr>
            <w:proofErr w:type="spellStart"/>
            <w:r>
              <w:rPr>
                <w:b/>
                <w:color w:val="000000"/>
              </w:rPr>
              <w:t>Директор_________</w:t>
            </w:r>
            <w:r w:rsidRPr="00613A5A">
              <w:rPr>
                <w:b/>
                <w:color w:val="000000"/>
              </w:rPr>
              <w:t>_Е.Г</w:t>
            </w:r>
            <w:proofErr w:type="spellEnd"/>
            <w:r w:rsidRPr="00613A5A">
              <w:rPr>
                <w:b/>
                <w:color w:val="000000"/>
              </w:rPr>
              <w:t>. Мартьянов</w:t>
            </w:r>
          </w:p>
        </w:tc>
      </w:tr>
    </w:tbl>
    <w:p w:rsidR="005A37F2" w:rsidRDefault="005A37F2" w:rsidP="00426B19">
      <w:pPr>
        <w:rPr>
          <w:rFonts w:ascii="PT Astra Serif" w:hAnsi="PT Astra Serif"/>
        </w:rPr>
      </w:pPr>
    </w:p>
    <w:tbl>
      <w:tblPr>
        <w:tblW w:w="9973" w:type="dxa"/>
        <w:tblLayout w:type="fixed"/>
        <w:tblLook w:val="00A0" w:firstRow="1" w:lastRow="0" w:firstColumn="1" w:lastColumn="0" w:noHBand="0" w:noVBand="0"/>
      </w:tblPr>
      <w:tblGrid>
        <w:gridCol w:w="9590"/>
        <w:gridCol w:w="383"/>
      </w:tblGrid>
      <w:tr w:rsidR="00395DC7" w:rsidRPr="00840C1A" w:rsidTr="00084E83">
        <w:trPr>
          <w:trHeight w:val="6754"/>
        </w:trPr>
        <w:tc>
          <w:tcPr>
            <w:tcW w:w="9590" w:type="dxa"/>
          </w:tcPr>
          <w:bookmarkEnd w:id="7"/>
          <w:p w:rsidR="00395DC7" w:rsidRPr="00840C1A" w:rsidRDefault="00395DC7" w:rsidP="00E66850">
            <w:pPr>
              <w:jc w:val="right"/>
              <w:rPr>
                <w:rFonts w:ascii="PT Astra Serif" w:hAnsi="PT Astra Serif"/>
              </w:rPr>
            </w:pPr>
            <w:r w:rsidRPr="00840C1A">
              <w:rPr>
                <w:rFonts w:ascii="PT Astra Serif" w:hAnsi="PT Astra Serif"/>
                <w:sz w:val="22"/>
                <w:szCs w:val="22"/>
              </w:rPr>
              <w:lastRenderedPageBreak/>
              <w:t>Приложение №1</w:t>
            </w:r>
          </w:p>
          <w:p w:rsidR="00395DC7" w:rsidRPr="00840C1A" w:rsidRDefault="001A61ED" w:rsidP="00E66850">
            <w:pPr>
              <w:jc w:val="right"/>
              <w:rPr>
                <w:rFonts w:ascii="PT Astra Serif" w:hAnsi="PT Astra Serif"/>
              </w:rPr>
            </w:pPr>
            <w:r>
              <w:rPr>
                <w:rFonts w:ascii="PT Astra Serif" w:hAnsi="PT Astra Serif"/>
                <w:sz w:val="22"/>
                <w:szCs w:val="22"/>
              </w:rPr>
              <w:t xml:space="preserve"> к договору №________</w:t>
            </w:r>
            <w:r w:rsidR="00395DC7" w:rsidRPr="00840C1A">
              <w:rPr>
                <w:rFonts w:ascii="PT Astra Serif" w:hAnsi="PT Astra Serif"/>
                <w:sz w:val="22"/>
                <w:szCs w:val="22"/>
              </w:rPr>
              <w:t xml:space="preserve"> </w:t>
            </w:r>
          </w:p>
          <w:p w:rsidR="00395DC7" w:rsidRPr="00840C1A" w:rsidRDefault="001A61ED" w:rsidP="00E66850">
            <w:pPr>
              <w:jc w:val="right"/>
              <w:rPr>
                <w:rFonts w:ascii="PT Astra Serif" w:hAnsi="PT Astra Serif"/>
              </w:rPr>
            </w:pPr>
            <w:r>
              <w:rPr>
                <w:rFonts w:ascii="PT Astra Serif" w:hAnsi="PT Astra Serif"/>
                <w:sz w:val="22"/>
                <w:szCs w:val="22"/>
              </w:rPr>
              <w:t xml:space="preserve"> от «___</w:t>
            </w:r>
            <w:r w:rsidR="00395DC7" w:rsidRPr="00840C1A">
              <w:rPr>
                <w:rFonts w:ascii="PT Astra Serif" w:hAnsi="PT Astra Serif"/>
                <w:sz w:val="22"/>
                <w:szCs w:val="22"/>
              </w:rPr>
              <w:t>»_______________202</w:t>
            </w:r>
            <w:r w:rsidR="00091819">
              <w:rPr>
                <w:rFonts w:ascii="PT Astra Serif" w:hAnsi="PT Astra Serif"/>
                <w:sz w:val="22"/>
                <w:szCs w:val="22"/>
              </w:rPr>
              <w:t>5</w:t>
            </w:r>
            <w:r w:rsidR="00395DC7" w:rsidRPr="00840C1A">
              <w:rPr>
                <w:rFonts w:ascii="PT Astra Serif" w:hAnsi="PT Astra Serif"/>
                <w:sz w:val="22"/>
                <w:szCs w:val="22"/>
              </w:rPr>
              <w:t>г.</w:t>
            </w:r>
          </w:p>
          <w:p w:rsidR="00395DC7" w:rsidRPr="00840C1A" w:rsidRDefault="00395DC7" w:rsidP="00E66850">
            <w:pPr>
              <w:jc w:val="right"/>
              <w:rPr>
                <w:rFonts w:ascii="PT Astra Serif" w:hAnsi="PT Astra Serif"/>
              </w:rPr>
            </w:pPr>
          </w:p>
          <w:p w:rsidR="00395DC7" w:rsidRPr="00840C1A" w:rsidRDefault="00395DC7" w:rsidP="00E66850">
            <w:pPr>
              <w:jc w:val="right"/>
              <w:rPr>
                <w:rFonts w:ascii="PT Astra Serif" w:hAnsi="PT Astra Serif"/>
              </w:rPr>
            </w:pPr>
          </w:p>
          <w:p w:rsidR="00395DC7" w:rsidRDefault="00395DC7" w:rsidP="00E66850">
            <w:pPr>
              <w:jc w:val="center"/>
              <w:rPr>
                <w:rFonts w:ascii="PT Astra Serif" w:hAnsi="PT Astra Serif"/>
                <w:b/>
              </w:rPr>
            </w:pPr>
            <w:r w:rsidRPr="00840C1A">
              <w:rPr>
                <w:rFonts w:ascii="PT Astra Serif" w:hAnsi="PT Astra Serif"/>
                <w:b/>
              </w:rPr>
              <w:t>Спецификация</w:t>
            </w:r>
          </w:p>
          <w:p w:rsidR="00084E83" w:rsidRPr="00840C1A" w:rsidRDefault="00084E83" w:rsidP="00E66850">
            <w:pPr>
              <w:jc w:val="center"/>
              <w:rPr>
                <w:rFonts w:ascii="PT Astra Serif" w:hAnsi="PT Astra Serif"/>
                <w:b/>
              </w:rPr>
            </w:pPr>
          </w:p>
          <w:p w:rsidR="00395DC7" w:rsidRPr="00840C1A" w:rsidRDefault="00395DC7" w:rsidP="00E66850">
            <w:pPr>
              <w:jc w:val="center"/>
              <w:rPr>
                <w:rFonts w:ascii="PT Astra Serif" w:hAnsi="PT Astra Serif"/>
              </w:rPr>
            </w:pPr>
          </w:p>
          <w:tbl>
            <w:tblPr>
              <w:tblW w:w="9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89"/>
              <w:gridCol w:w="1228"/>
              <w:gridCol w:w="994"/>
              <w:gridCol w:w="1129"/>
              <w:gridCol w:w="1160"/>
              <w:gridCol w:w="1134"/>
              <w:gridCol w:w="2954"/>
            </w:tblGrid>
            <w:tr w:rsidR="00FF4722" w:rsidRPr="00840C1A" w:rsidTr="00D743DD">
              <w:trPr>
                <w:trHeight w:val="1860"/>
              </w:trPr>
              <w:tc>
                <w:tcPr>
                  <w:tcW w:w="789" w:type="dxa"/>
                  <w:tcBorders>
                    <w:top w:val="single" w:sz="4" w:space="0" w:color="000000"/>
                    <w:left w:val="single" w:sz="4" w:space="0" w:color="000000"/>
                    <w:bottom w:val="single" w:sz="4" w:space="0" w:color="000000"/>
                    <w:right w:val="single" w:sz="4" w:space="0" w:color="000000"/>
                  </w:tcBorders>
                  <w:vAlign w:val="center"/>
                </w:tcPr>
                <w:p w:rsidR="00FF4722" w:rsidRPr="001E7375" w:rsidRDefault="00FF4722" w:rsidP="001A61ED">
                  <w:pPr>
                    <w:pStyle w:val="a4"/>
                    <w:spacing w:line="240" w:lineRule="auto"/>
                    <w:ind w:left="0"/>
                    <w:jc w:val="center"/>
                    <w:rPr>
                      <w:rFonts w:ascii="Times New Roman" w:hAnsi="Times New Roman"/>
                      <w:b/>
                      <w:sz w:val="24"/>
                      <w:szCs w:val="24"/>
                    </w:rPr>
                  </w:pPr>
                  <w:r w:rsidRPr="001E7375">
                    <w:rPr>
                      <w:rFonts w:ascii="Times New Roman" w:hAnsi="Times New Roman"/>
                      <w:b/>
                      <w:sz w:val="24"/>
                      <w:szCs w:val="24"/>
                    </w:rPr>
                    <w:t>№ п/п</w:t>
                  </w:r>
                </w:p>
              </w:tc>
              <w:tc>
                <w:tcPr>
                  <w:tcW w:w="1228" w:type="dxa"/>
                  <w:tcBorders>
                    <w:top w:val="single" w:sz="4" w:space="0" w:color="000000"/>
                    <w:left w:val="single" w:sz="4" w:space="0" w:color="000000"/>
                    <w:bottom w:val="single" w:sz="4" w:space="0" w:color="000000"/>
                    <w:right w:val="single" w:sz="4" w:space="0" w:color="000000"/>
                  </w:tcBorders>
                  <w:vAlign w:val="center"/>
                </w:tcPr>
                <w:p w:rsidR="00FF4722" w:rsidRPr="001E7375" w:rsidRDefault="0013727D" w:rsidP="001A61ED">
                  <w:pPr>
                    <w:pStyle w:val="a4"/>
                    <w:spacing w:after="0" w:line="240" w:lineRule="auto"/>
                    <w:ind w:left="0"/>
                    <w:jc w:val="center"/>
                    <w:rPr>
                      <w:rFonts w:ascii="Times New Roman" w:hAnsi="Times New Roman"/>
                      <w:b/>
                      <w:sz w:val="24"/>
                      <w:szCs w:val="24"/>
                    </w:rPr>
                  </w:pPr>
                  <w:r>
                    <w:rPr>
                      <w:rFonts w:ascii="Times New Roman" w:hAnsi="Times New Roman"/>
                      <w:b/>
                      <w:sz w:val="24"/>
                      <w:szCs w:val="24"/>
                    </w:rPr>
                    <w:t>Наименование товара</w:t>
                  </w:r>
                </w:p>
                <w:p w:rsidR="00FF4722" w:rsidRPr="001E7375" w:rsidRDefault="00FF4722" w:rsidP="001A61ED">
                  <w:pPr>
                    <w:pStyle w:val="a4"/>
                    <w:spacing w:after="0" w:line="240" w:lineRule="auto"/>
                    <w:ind w:left="0"/>
                    <w:jc w:val="center"/>
                    <w:rPr>
                      <w:rFonts w:ascii="Times New Roman" w:hAnsi="Times New Roman"/>
                      <w:b/>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FF4722" w:rsidRPr="001E7375" w:rsidRDefault="00FF4722" w:rsidP="001A61ED">
                  <w:pPr>
                    <w:pStyle w:val="a4"/>
                    <w:spacing w:line="240" w:lineRule="auto"/>
                    <w:ind w:left="0"/>
                    <w:jc w:val="center"/>
                    <w:rPr>
                      <w:rFonts w:ascii="Times New Roman" w:hAnsi="Times New Roman"/>
                      <w:b/>
                      <w:sz w:val="24"/>
                      <w:szCs w:val="24"/>
                    </w:rPr>
                  </w:pPr>
                  <w:r w:rsidRPr="001E7375">
                    <w:rPr>
                      <w:rFonts w:ascii="Times New Roman" w:hAnsi="Times New Roman"/>
                      <w:b/>
                      <w:sz w:val="24"/>
                      <w:szCs w:val="24"/>
                    </w:rPr>
                    <w:t>Ед. изм.</w:t>
                  </w:r>
                </w:p>
              </w:tc>
              <w:tc>
                <w:tcPr>
                  <w:tcW w:w="1129" w:type="dxa"/>
                  <w:tcBorders>
                    <w:top w:val="single" w:sz="4" w:space="0" w:color="000000"/>
                    <w:left w:val="single" w:sz="4" w:space="0" w:color="000000"/>
                    <w:bottom w:val="single" w:sz="4" w:space="0" w:color="000000"/>
                    <w:right w:val="single" w:sz="4" w:space="0" w:color="000000"/>
                  </w:tcBorders>
                  <w:vAlign w:val="center"/>
                </w:tcPr>
                <w:p w:rsidR="00FF4722" w:rsidRPr="001E7375" w:rsidRDefault="00FF4722" w:rsidP="001A61ED">
                  <w:pPr>
                    <w:pStyle w:val="a4"/>
                    <w:spacing w:line="240" w:lineRule="auto"/>
                    <w:ind w:left="0"/>
                    <w:jc w:val="center"/>
                    <w:rPr>
                      <w:rFonts w:ascii="Times New Roman" w:hAnsi="Times New Roman"/>
                      <w:b/>
                      <w:sz w:val="24"/>
                      <w:szCs w:val="24"/>
                    </w:rPr>
                  </w:pPr>
                </w:p>
                <w:p w:rsidR="00FF4722" w:rsidRPr="001E7375" w:rsidRDefault="00FF4722" w:rsidP="001A61ED">
                  <w:pPr>
                    <w:pStyle w:val="a4"/>
                    <w:spacing w:line="240" w:lineRule="auto"/>
                    <w:ind w:left="0"/>
                    <w:jc w:val="center"/>
                    <w:rPr>
                      <w:rFonts w:ascii="Times New Roman" w:hAnsi="Times New Roman"/>
                      <w:b/>
                      <w:sz w:val="24"/>
                      <w:szCs w:val="24"/>
                    </w:rPr>
                  </w:pPr>
                  <w:r w:rsidRPr="001E7375">
                    <w:rPr>
                      <w:rFonts w:ascii="Times New Roman" w:hAnsi="Times New Roman"/>
                      <w:b/>
                      <w:sz w:val="24"/>
                      <w:szCs w:val="24"/>
                    </w:rPr>
                    <w:t>Кол-во</w:t>
                  </w:r>
                </w:p>
                <w:p w:rsidR="00FF4722" w:rsidRPr="001E7375" w:rsidRDefault="00FF4722" w:rsidP="001A61ED">
                  <w:pPr>
                    <w:pStyle w:val="a4"/>
                    <w:spacing w:line="240" w:lineRule="auto"/>
                    <w:ind w:left="0"/>
                    <w:jc w:val="center"/>
                    <w:rPr>
                      <w:rFonts w:ascii="Times New Roman"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FF4722" w:rsidRPr="001E7375" w:rsidRDefault="00FF4722" w:rsidP="001A61ED">
                  <w:pPr>
                    <w:pStyle w:val="a4"/>
                    <w:spacing w:after="0" w:line="240" w:lineRule="auto"/>
                    <w:ind w:left="0"/>
                    <w:jc w:val="center"/>
                    <w:rPr>
                      <w:rFonts w:ascii="Times New Roman" w:hAnsi="Times New Roman"/>
                      <w:b/>
                      <w:sz w:val="24"/>
                      <w:szCs w:val="24"/>
                    </w:rPr>
                  </w:pPr>
                  <w:r w:rsidRPr="001E7375">
                    <w:rPr>
                      <w:rFonts w:ascii="Times New Roman" w:hAnsi="Times New Roman"/>
                      <w:b/>
                      <w:sz w:val="24"/>
                      <w:szCs w:val="24"/>
                    </w:rPr>
                    <w:t>Цена за1 шт. руб. с НДС/без НДС</w:t>
                  </w:r>
                </w:p>
              </w:tc>
              <w:tc>
                <w:tcPr>
                  <w:tcW w:w="1134" w:type="dxa"/>
                  <w:tcBorders>
                    <w:top w:val="single" w:sz="4" w:space="0" w:color="000000"/>
                    <w:left w:val="single" w:sz="4" w:space="0" w:color="000000"/>
                    <w:bottom w:val="single" w:sz="4" w:space="0" w:color="000000"/>
                    <w:right w:val="single" w:sz="4" w:space="0" w:color="000000"/>
                  </w:tcBorders>
                  <w:vAlign w:val="center"/>
                </w:tcPr>
                <w:p w:rsidR="00FF4722" w:rsidRPr="001E7375" w:rsidRDefault="00FF4722" w:rsidP="001A61ED">
                  <w:pPr>
                    <w:pStyle w:val="a4"/>
                    <w:spacing w:after="0" w:line="240" w:lineRule="auto"/>
                    <w:ind w:left="0"/>
                    <w:jc w:val="center"/>
                    <w:rPr>
                      <w:rFonts w:ascii="Times New Roman" w:hAnsi="Times New Roman"/>
                      <w:b/>
                      <w:sz w:val="24"/>
                      <w:szCs w:val="24"/>
                    </w:rPr>
                  </w:pPr>
                  <w:r w:rsidRPr="001E7375">
                    <w:rPr>
                      <w:rFonts w:ascii="Times New Roman" w:hAnsi="Times New Roman"/>
                      <w:b/>
                      <w:sz w:val="24"/>
                      <w:szCs w:val="24"/>
                    </w:rPr>
                    <w:t>Сумма, руб. с НДС/без НДС</w:t>
                  </w:r>
                </w:p>
              </w:tc>
              <w:tc>
                <w:tcPr>
                  <w:tcW w:w="2954" w:type="dxa"/>
                  <w:tcBorders>
                    <w:top w:val="single" w:sz="4" w:space="0" w:color="000000"/>
                    <w:left w:val="single" w:sz="4" w:space="0" w:color="000000"/>
                    <w:bottom w:val="single" w:sz="4" w:space="0" w:color="000000"/>
                    <w:right w:val="single" w:sz="4" w:space="0" w:color="000000"/>
                  </w:tcBorders>
                  <w:vAlign w:val="center"/>
                </w:tcPr>
                <w:p w:rsidR="00FF4722" w:rsidRPr="001E7375" w:rsidRDefault="00FF4722" w:rsidP="00D743DD">
                  <w:pPr>
                    <w:pStyle w:val="a4"/>
                    <w:spacing w:after="0" w:line="240" w:lineRule="auto"/>
                    <w:ind w:left="0"/>
                    <w:jc w:val="center"/>
                    <w:rPr>
                      <w:rFonts w:ascii="Times New Roman" w:hAnsi="Times New Roman"/>
                      <w:b/>
                      <w:sz w:val="24"/>
                      <w:szCs w:val="24"/>
                    </w:rPr>
                  </w:pPr>
                  <w:r w:rsidRPr="001E7375">
                    <w:rPr>
                      <w:rFonts w:ascii="Times New Roman" w:hAnsi="Times New Roman"/>
                      <w:b/>
                      <w:sz w:val="24"/>
                      <w:szCs w:val="24"/>
                    </w:rPr>
                    <w:t>Страна происхождения Товара</w:t>
                  </w:r>
                  <w:r w:rsidR="00D743DD">
                    <w:rPr>
                      <w:rFonts w:ascii="Times New Roman" w:hAnsi="Times New Roman"/>
                      <w:b/>
                      <w:sz w:val="24"/>
                      <w:szCs w:val="24"/>
                    </w:rPr>
                    <w:t xml:space="preserve">, </w:t>
                  </w:r>
                  <w:r w:rsidR="00D743DD" w:rsidRPr="00456B43">
                    <w:rPr>
                      <w:rFonts w:ascii="Times New Roman" w:hAnsi="Times New Roman"/>
                      <w:b/>
                      <w:iCs/>
                      <w:sz w:val="24"/>
                      <w:szCs w:val="24"/>
                    </w:rPr>
                    <w:t>номер реестровой записи из российского (евразийского) реестра промышленной продукции</w:t>
                  </w:r>
                  <w:r w:rsidR="00D743DD" w:rsidRPr="00456B43">
                    <w:rPr>
                      <w:rFonts w:ascii="Times New Roman" w:hAnsi="Times New Roman"/>
                      <w:b/>
                      <w:iCs/>
                      <w:kern w:val="1"/>
                      <w:sz w:val="24"/>
                      <w:szCs w:val="24"/>
                    </w:rPr>
                    <w:t xml:space="preserve"> (при наличии)</w:t>
                  </w:r>
                </w:p>
              </w:tc>
            </w:tr>
            <w:tr w:rsidR="00810F4A" w:rsidRPr="00840C1A" w:rsidTr="00D743DD">
              <w:trPr>
                <w:trHeight w:val="359"/>
              </w:trPr>
              <w:tc>
                <w:tcPr>
                  <w:tcW w:w="789"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810F4A">
                  <w:pPr>
                    <w:pStyle w:val="a4"/>
                    <w:spacing w:after="0" w:line="240" w:lineRule="auto"/>
                    <w:ind w:left="0"/>
                    <w:jc w:val="center"/>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Default="00810F4A" w:rsidP="005D0A0E">
                  <w:pPr>
                    <w:jc w:val="center"/>
                    <w:rPr>
                      <w:spacing w:val="8"/>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10F4A" w:rsidRPr="007069BD" w:rsidRDefault="00810F4A" w:rsidP="005D0A0E"/>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Pr="007069BD" w:rsidRDefault="00810F4A" w:rsidP="00810F4A">
                  <w:pPr>
                    <w:spacing w:line="100" w:lineRule="atLeast"/>
                    <w:jc w:val="center"/>
                  </w:pPr>
                </w:p>
              </w:tc>
              <w:tc>
                <w:tcPr>
                  <w:tcW w:w="1160" w:type="dxa"/>
                  <w:tcBorders>
                    <w:top w:val="single" w:sz="4" w:space="0" w:color="000000"/>
                    <w:left w:val="single" w:sz="4" w:space="0" w:color="000000"/>
                    <w:bottom w:val="single" w:sz="4" w:space="0" w:color="000000"/>
                    <w:right w:val="single" w:sz="4" w:space="0" w:color="000000"/>
                  </w:tcBorders>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2954" w:type="dxa"/>
                  <w:tcBorders>
                    <w:top w:val="single" w:sz="4" w:space="0" w:color="000000"/>
                    <w:left w:val="single" w:sz="4" w:space="0" w:color="000000"/>
                    <w:bottom w:val="single" w:sz="4" w:space="0" w:color="000000"/>
                    <w:right w:val="single" w:sz="4" w:space="0" w:color="000000"/>
                  </w:tcBorders>
                </w:tcPr>
                <w:p w:rsidR="00810F4A" w:rsidRDefault="00810F4A" w:rsidP="005A37F2">
                  <w:pPr>
                    <w:pStyle w:val="a4"/>
                    <w:spacing w:after="0" w:line="240" w:lineRule="auto"/>
                    <w:ind w:left="0"/>
                    <w:jc w:val="center"/>
                    <w:rPr>
                      <w:rFonts w:ascii="Times New Roman" w:hAnsi="Times New Roman"/>
                      <w:sz w:val="24"/>
                      <w:szCs w:val="24"/>
                    </w:rPr>
                  </w:pPr>
                </w:p>
              </w:tc>
            </w:tr>
            <w:tr w:rsidR="00810F4A" w:rsidRPr="00840C1A" w:rsidTr="00D743DD">
              <w:trPr>
                <w:trHeight w:val="359"/>
              </w:trPr>
              <w:tc>
                <w:tcPr>
                  <w:tcW w:w="789"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810F4A">
                  <w:pPr>
                    <w:pStyle w:val="a4"/>
                    <w:spacing w:after="0" w:line="240" w:lineRule="auto"/>
                    <w:ind w:left="0"/>
                    <w:jc w:val="center"/>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Default="00810F4A" w:rsidP="005D0A0E">
                  <w:pPr>
                    <w:jc w:val="center"/>
                    <w:rPr>
                      <w:spacing w:val="8"/>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10F4A" w:rsidRPr="007069BD" w:rsidRDefault="00810F4A" w:rsidP="005D0A0E"/>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Pr="007069BD" w:rsidRDefault="00810F4A" w:rsidP="00810F4A">
                  <w:pPr>
                    <w:spacing w:line="100" w:lineRule="atLeast"/>
                    <w:jc w:val="center"/>
                  </w:pPr>
                </w:p>
              </w:tc>
              <w:tc>
                <w:tcPr>
                  <w:tcW w:w="1160" w:type="dxa"/>
                  <w:tcBorders>
                    <w:top w:val="single" w:sz="4" w:space="0" w:color="000000"/>
                    <w:left w:val="single" w:sz="4" w:space="0" w:color="000000"/>
                    <w:bottom w:val="single" w:sz="4" w:space="0" w:color="000000"/>
                    <w:right w:val="single" w:sz="4" w:space="0" w:color="000000"/>
                  </w:tcBorders>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2954" w:type="dxa"/>
                  <w:tcBorders>
                    <w:top w:val="single" w:sz="4" w:space="0" w:color="000000"/>
                    <w:left w:val="single" w:sz="4" w:space="0" w:color="000000"/>
                    <w:bottom w:val="single" w:sz="4" w:space="0" w:color="000000"/>
                    <w:right w:val="single" w:sz="4" w:space="0" w:color="000000"/>
                  </w:tcBorders>
                </w:tcPr>
                <w:p w:rsidR="00810F4A" w:rsidRDefault="00810F4A" w:rsidP="005A37F2">
                  <w:pPr>
                    <w:pStyle w:val="a4"/>
                    <w:spacing w:after="0" w:line="240" w:lineRule="auto"/>
                    <w:ind w:left="0"/>
                    <w:jc w:val="center"/>
                    <w:rPr>
                      <w:rFonts w:ascii="Times New Roman" w:hAnsi="Times New Roman"/>
                      <w:sz w:val="24"/>
                      <w:szCs w:val="24"/>
                    </w:rPr>
                  </w:pPr>
                </w:p>
              </w:tc>
            </w:tr>
            <w:tr w:rsidR="00810F4A" w:rsidRPr="00840C1A" w:rsidTr="00D743DD">
              <w:trPr>
                <w:trHeight w:val="359"/>
              </w:trPr>
              <w:tc>
                <w:tcPr>
                  <w:tcW w:w="789"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810F4A">
                  <w:pPr>
                    <w:pStyle w:val="a4"/>
                    <w:spacing w:after="0" w:line="240" w:lineRule="auto"/>
                    <w:ind w:left="0"/>
                    <w:jc w:val="center"/>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Pr="007069BD" w:rsidRDefault="00810F4A" w:rsidP="005D0A0E">
                  <w:pPr>
                    <w:jc w:val="center"/>
                    <w:rPr>
                      <w:spacing w:val="8"/>
                      <w:kern w:val="2"/>
                      <w:highlight w:val="yellow"/>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10F4A" w:rsidRPr="007069BD" w:rsidRDefault="00810F4A" w:rsidP="005D0A0E"/>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Pr="007069BD" w:rsidRDefault="00810F4A" w:rsidP="00810F4A">
                  <w:pPr>
                    <w:spacing w:line="100" w:lineRule="atLeast"/>
                    <w:jc w:val="center"/>
                  </w:pPr>
                </w:p>
              </w:tc>
              <w:tc>
                <w:tcPr>
                  <w:tcW w:w="1160" w:type="dxa"/>
                  <w:tcBorders>
                    <w:top w:val="single" w:sz="4" w:space="0" w:color="000000"/>
                    <w:left w:val="single" w:sz="4" w:space="0" w:color="000000"/>
                    <w:bottom w:val="single" w:sz="4" w:space="0" w:color="000000"/>
                    <w:right w:val="single" w:sz="4" w:space="0" w:color="000000"/>
                  </w:tcBorders>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2954" w:type="dxa"/>
                  <w:tcBorders>
                    <w:top w:val="single" w:sz="4" w:space="0" w:color="000000"/>
                    <w:left w:val="single" w:sz="4" w:space="0" w:color="000000"/>
                    <w:bottom w:val="single" w:sz="4" w:space="0" w:color="000000"/>
                    <w:right w:val="single" w:sz="4" w:space="0" w:color="000000"/>
                  </w:tcBorders>
                </w:tcPr>
                <w:p w:rsidR="00810F4A" w:rsidRDefault="00810F4A" w:rsidP="005A37F2">
                  <w:pPr>
                    <w:pStyle w:val="a4"/>
                    <w:spacing w:after="0" w:line="240" w:lineRule="auto"/>
                    <w:ind w:left="0"/>
                    <w:jc w:val="center"/>
                    <w:rPr>
                      <w:rFonts w:ascii="Times New Roman" w:hAnsi="Times New Roman"/>
                      <w:sz w:val="24"/>
                      <w:szCs w:val="24"/>
                    </w:rPr>
                  </w:pPr>
                </w:p>
              </w:tc>
            </w:tr>
            <w:tr w:rsidR="00810F4A" w:rsidRPr="00840C1A" w:rsidTr="00D743DD">
              <w:trPr>
                <w:trHeight w:val="359"/>
              </w:trPr>
              <w:tc>
                <w:tcPr>
                  <w:tcW w:w="789"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810F4A">
                  <w:pPr>
                    <w:pStyle w:val="a4"/>
                    <w:spacing w:after="0" w:line="240" w:lineRule="auto"/>
                    <w:ind w:left="0"/>
                    <w:jc w:val="center"/>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Pr="007069BD" w:rsidRDefault="00810F4A" w:rsidP="005D0A0E">
                  <w:pPr>
                    <w:jc w:val="center"/>
                    <w:rPr>
                      <w:kern w:val="2"/>
                      <w:highlight w:val="yellow"/>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10F4A" w:rsidRPr="007069BD" w:rsidRDefault="00810F4A" w:rsidP="005D0A0E"/>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Pr="007069BD" w:rsidRDefault="00810F4A" w:rsidP="00810F4A">
                  <w:pPr>
                    <w:spacing w:line="100" w:lineRule="atLeast"/>
                    <w:jc w:val="center"/>
                  </w:pPr>
                </w:p>
              </w:tc>
              <w:tc>
                <w:tcPr>
                  <w:tcW w:w="1160" w:type="dxa"/>
                  <w:tcBorders>
                    <w:top w:val="single" w:sz="4" w:space="0" w:color="000000"/>
                    <w:left w:val="single" w:sz="4" w:space="0" w:color="000000"/>
                    <w:bottom w:val="single" w:sz="4" w:space="0" w:color="000000"/>
                    <w:right w:val="single" w:sz="4" w:space="0" w:color="000000"/>
                  </w:tcBorders>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2954" w:type="dxa"/>
                  <w:tcBorders>
                    <w:top w:val="single" w:sz="4" w:space="0" w:color="000000"/>
                    <w:left w:val="single" w:sz="4" w:space="0" w:color="000000"/>
                    <w:bottom w:val="single" w:sz="4" w:space="0" w:color="000000"/>
                    <w:right w:val="single" w:sz="4" w:space="0" w:color="000000"/>
                  </w:tcBorders>
                </w:tcPr>
                <w:p w:rsidR="00810F4A" w:rsidRDefault="00810F4A" w:rsidP="005A37F2">
                  <w:pPr>
                    <w:pStyle w:val="a4"/>
                    <w:spacing w:after="0" w:line="240" w:lineRule="auto"/>
                    <w:ind w:left="0"/>
                    <w:jc w:val="center"/>
                    <w:rPr>
                      <w:rFonts w:ascii="Times New Roman" w:hAnsi="Times New Roman"/>
                      <w:sz w:val="24"/>
                      <w:szCs w:val="24"/>
                    </w:rPr>
                  </w:pPr>
                </w:p>
              </w:tc>
            </w:tr>
            <w:tr w:rsidR="00810F4A" w:rsidRPr="00840C1A" w:rsidTr="00D743DD">
              <w:trPr>
                <w:trHeight w:val="359"/>
              </w:trPr>
              <w:tc>
                <w:tcPr>
                  <w:tcW w:w="789"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810F4A">
                  <w:pPr>
                    <w:pStyle w:val="a4"/>
                    <w:spacing w:after="0" w:line="240" w:lineRule="auto"/>
                    <w:ind w:left="0"/>
                    <w:jc w:val="center"/>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Pr="007069BD" w:rsidRDefault="00810F4A" w:rsidP="005D0A0E">
                  <w:pPr>
                    <w:pStyle w:val="13"/>
                    <w:jc w:val="center"/>
                    <w:rPr>
                      <w:rFonts w:ascii="Times New Roman" w:hAnsi="Times New Roman"/>
                      <w:spacing w:val="8"/>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10F4A" w:rsidRPr="007069BD" w:rsidRDefault="00810F4A" w:rsidP="005D0A0E"/>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Pr="007069BD" w:rsidRDefault="00810F4A" w:rsidP="00810F4A">
                  <w:pPr>
                    <w:spacing w:line="100" w:lineRule="atLeast"/>
                    <w:jc w:val="center"/>
                  </w:pPr>
                </w:p>
              </w:tc>
              <w:tc>
                <w:tcPr>
                  <w:tcW w:w="1160" w:type="dxa"/>
                  <w:tcBorders>
                    <w:top w:val="single" w:sz="4" w:space="0" w:color="000000"/>
                    <w:left w:val="single" w:sz="4" w:space="0" w:color="000000"/>
                    <w:bottom w:val="single" w:sz="4" w:space="0" w:color="000000"/>
                    <w:right w:val="single" w:sz="4" w:space="0" w:color="000000"/>
                  </w:tcBorders>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2954" w:type="dxa"/>
                  <w:tcBorders>
                    <w:top w:val="single" w:sz="4" w:space="0" w:color="000000"/>
                    <w:left w:val="single" w:sz="4" w:space="0" w:color="000000"/>
                    <w:bottom w:val="single" w:sz="4" w:space="0" w:color="000000"/>
                    <w:right w:val="single" w:sz="4" w:space="0" w:color="000000"/>
                  </w:tcBorders>
                </w:tcPr>
                <w:p w:rsidR="00810F4A" w:rsidRDefault="00810F4A" w:rsidP="005A37F2">
                  <w:pPr>
                    <w:pStyle w:val="a4"/>
                    <w:spacing w:after="0" w:line="240" w:lineRule="auto"/>
                    <w:ind w:left="0"/>
                    <w:jc w:val="center"/>
                    <w:rPr>
                      <w:rFonts w:ascii="Times New Roman" w:hAnsi="Times New Roman"/>
                      <w:sz w:val="24"/>
                      <w:szCs w:val="24"/>
                    </w:rPr>
                  </w:pPr>
                </w:p>
              </w:tc>
            </w:tr>
            <w:tr w:rsidR="00810F4A" w:rsidRPr="00840C1A" w:rsidTr="00D743DD">
              <w:trPr>
                <w:trHeight w:val="359"/>
              </w:trPr>
              <w:tc>
                <w:tcPr>
                  <w:tcW w:w="789"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810F4A">
                  <w:pPr>
                    <w:pStyle w:val="a4"/>
                    <w:spacing w:after="0" w:line="240" w:lineRule="auto"/>
                    <w:ind w:left="0"/>
                    <w:jc w:val="center"/>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Pr="007069BD" w:rsidRDefault="00810F4A" w:rsidP="005D0A0E">
                  <w:pPr>
                    <w:spacing w:line="100" w:lineRule="atLeast"/>
                    <w:jc w:val="center"/>
                    <w:rPr>
                      <w:bCs/>
                      <w:shd w:val="clear" w:color="auto" w:fill="FFFFFF"/>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10F4A" w:rsidRPr="007069BD" w:rsidRDefault="00810F4A" w:rsidP="005D0A0E"/>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Pr="007069BD" w:rsidRDefault="00810F4A" w:rsidP="00810F4A">
                  <w:pPr>
                    <w:spacing w:line="100" w:lineRule="atLeast"/>
                    <w:jc w:val="center"/>
                  </w:pPr>
                </w:p>
              </w:tc>
              <w:tc>
                <w:tcPr>
                  <w:tcW w:w="1160" w:type="dxa"/>
                  <w:tcBorders>
                    <w:top w:val="single" w:sz="4" w:space="0" w:color="000000"/>
                    <w:left w:val="single" w:sz="4" w:space="0" w:color="000000"/>
                    <w:bottom w:val="single" w:sz="4" w:space="0" w:color="000000"/>
                    <w:right w:val="single" w:sz="4" w:space="0" w:color="000000"/>
                  </w:tcBorders>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2954" w:type="dxa"/>
                  <w:tcBorders>
                    <w:top w:val="single" w:sz="4" w:space="0" w:color="000000"/>
                    <w:left w:val="single" w:sz="4" w:space="0" w:color="000000"/>
                    <w:bottom w:val="single" w:sz="4" w:space="0" w:color="000000"/>
                    <w:right w:val="single" w:sz="4" w:space="0" w:color="000000"/>
                  </w:tcBorders>
                </w:tcPr>
                <w:p w:rsidR="00810F4A" w:rsidRDefault="00810F4A" w:rsidP="005A37F2">
                  <w:pPr>
                    <w:pStyle w:val="a4"/>
                    <w:spacing w:after="0" w:line="240" w:lineRule="auto"/>
                    <w:ind w:left="0"/>
                    <w:jc w:val="center"/>
                    <w:rPr>
                      <w:rFonts w:ascii="Times New Roman" w:hAnsi="Times New Roman"/>
                      <w:sz w:val="24"/>
                      <w:szCs w:val="24"/>
                    </w:rPr>
                  </w:pPr>
                </w:p>
              </w:tc>
            </w:tr>
            <w:tr w:rsidR="00810F4A" w:rsidRPr="00840C1A" w:rsidTr="00D743DD">
              <w:trPr>
                <w:trHeight w:val="359"/>
              </w:trPr>
              <w:tc>
                <w:tcPr>
                  <w:tcW w:w="789"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810F4A">
                  <w:pPr>
                    <w:pStyle w:val="a4"/>
                    <w:spacing w:after="0" w:line="240" w:lineRule="auto"/>
                    <w:ind w:left="0"/>
                    <w:jc w:val="center"/>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Pr="00B446EE" w:rsidRDefault="00810F4A" w:rsidP="005D0A0E">
                  <w:pPr>
                    <w:spacing w:line="100" w:lineRule="atLeast"/>
                    <w:jc w:val="center"/>
                    <w:rPr>
                      <w:bCs/>
                      <w:shd w:val="clear" w:color="auto" w:fill="FFFFFF"/>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10F4A" w:rsidRPr="00B446EE" w:rsidRDefault="00810F4A" w:rsidP="005D0A0E"/>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Pr="00B446EE" w:rsidRDefault="00810F4A" w:rsidP="00810F4A">
                  <w:pPr>
                    <w:spacing w:line="100" w:lineRule="atLeast"/>
                    <w:jc w:val="center"/>
                  </w:pPr>
                </w:p>
              </w:tc>
              <w:tc>
                <w:tcPr>
                  <w:tcW w:w="1160" w:type="dxa"/>
                  <w:tcBorders>
                    <w:top w:val="single" w:sz="4" w:space="0" w:color="000000"/>
                    <w:left w:val="single" w:sz="4" w:space="0" w:color="000000"/>
                    <w:bottom w:val="single" w:sz="4" w:space="0" w:color="000000"/>
                    <w:right w:val="single" w:sz="4" w:space="0" w:color="000000"/>
                  </w:tcBorders>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2954" w:type="dxa"/>
                  <w:tcBorders>
                    <w:top w:val="single" w:sz="4" w:space="0" w:color="000000"/>
                    <w:left w:val="single" w:sz="4" w:space="0" w:color="000000"/>
                    <w:bottom w:val="single" w:sz="4" w:space="0" w:color="000000"/>
                    <w:right w:val="single" w:sz="4" w:space="0" w:color="000000"/>
                  </w:tcBorders>
                </w:tcPr>
                <w:p w:rsidR="00810F4A" w:rsidRDefault="00810F4A" w:rsidP="005A37F2">
                  <w:pPr>
                    <w:pStyle w:val="a4"/>
                    <w:spacing w:after="0" w:line="240" w:lineRule="auto"/>
                    <w:ind w:left="0"/>
                    <w:jc w:val="center"/>
                    <w:rPr>
                      <w:rFonts w:ascii="Times New Roman" w:hAnsi="Times New Roman"/>
                      <w:sz w:val="24"/>
                      <w:szCs w:val="24"/>
                    </w:rPr>
                  </w:pPr>
                </w:p>
              </w:tc>
            </w:tr>
            <w:tr w:rsidR="00810F4A" w:rsidRPr="00840C1A" w:rsidTr="00D743DD">
              <w:trPr>
                <w:trHeight w:val="359"/>
              </w:trPr>
              <w:tc>
                <w:tcPr>
                  <w:tcW w:w="789"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810F4A">
                  <w:pPr>
                    <w:pStyle w:val="a4"/>
                    <w:spacing w:after="0" w:line="240" w:lineRule="auto"/>
                    <w:ind w:left="0"/>
                    <w:jc w:val="center"/>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Pr="006C51DA" w:rsidRDefault="00810F4A" w:rsidP="005D0A0E">
                  <w:pPr>
                    <w:spacing w:line="100" w:lineRule="atLeast"/>
                    <w:jc w:val="center"/>
                    <w:rPr>
                      <w:bCs/>
                      <w:shd w:val="clear" w:color="auto" w:fill="FFFFFF"/>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10F4A" w:rsidRDefault="00810F4A" w:rsidP="005D0A0E"/>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Pr="00B446EE" w:rsidRDefault="00810F4A" w:rsidP="00810F4A">
                  <w:pPr>
                    <w:spacing w:line="100" w:lineRule="atLeast"/>
                    <w:jc w:val="center"/>
                  </w:pPr>
                </w:p>
              </w:tc>
              <w:tc>
                <w:tcPr>
                  <w:tcW w:w="1160" w:type="dxa"/>
                  <w:tcBorders>
                    <w:top w:val="single" w:sz="4" w:space="0" w:color="000000"/>
                    <w:left w:val="single" w:sz="4" w:space="0" w:color="000000"/>
                    <w:bottom w:val="single" w:sz="4" w:space="0" w:color="000000"/>
                    <w:right w:val="single" w:sz="4" w:space="0" w:color="000000"/>
                  </w:tcBorders>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2954" w:type="dxa"/>
                  <w:tcBorders>
                    <w:top w:val="single" w:sz="4" w:space="0" w:color="000000"/>
                    <w:left w:val="single" w:sz="4" w:space="0" w:color="000000"/>
                    <w:bottom w:val="single" w:sz="4" w:space="0" w:color="000000"/>
                    <w:right w:val="single" w:sz="4" w:space="0" w:color="000000"/>
                  </w:tcBorders>
                </w:tcPr>
                <w:p w:rsidR="00810F4A" w:rsidRDefault="00810F4A" w:rsidP="005A37F2">
                  <w:pPr>
                    <w:pStyle w:val="a4"/>
                    <w:spacing w:after="0" w:line="240" w:lineRule="auto"/>
                    <w:ind w:left="0"/>
                    <w:jc w:val="center"/>
                    <w:rPr>
                      <w:rFonts w:ascii="Times New Roman" w:hAnsi="Times New Roman"/>
                      <w:sz w:val="24"/>
                      <w:szCs w:val="24"/>
                    </w:rPr>
                  </w:pPr>
                </w:p>
              </w:tc>
            </w:tr>
            <w:tr w:rsidR="00810F4A" w:rsidRPr="00840C1A" w:rsidTr="00D743DD">
              <w:trPr>
                <w:trHeight w:val="359"/>
              </w:trPr>
              <w:tc>
                <w:tcPr>
                  <w:tcW w:w="789"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810F4A">
                  <w:pPr>
                    <w:pStyle w:val="a4"/>
                    <w:spacing w:after="0" w:line="240" w:lineRule="auto"/>
                    <w:ind w:left="0"/>
                    <w:jc w:val="center"/>
                    <w:rPr>
                      <w:rFonts w:ascii="Times New Roman" w:hAnsi="Times New Roman"/>
                      <w:sz w:val="24"/>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Pr="006C51DA" w:rsidRDefault="00810F4A" w:rsidP="005D0A0E">
                  <w:pPr>
                    <w:spacing w:line="100" w:lineRule="atLeast"/>
                    <w:jc w:val="center"/>
                    <w:rPr>
                      <w:bCs/>
                      <w:shd w:val="clear" w:color="auto" w:fill="FFFFFF"/>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10F4A" w:rsidRPr="00B446EE" w:rsidRDefault="00810F4A" w:rsidP="005D0A0E"/>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10F4A" w:rsidRPr="00B446EE" w:rsidRDefault="00810F4A" w:rsidP="00810F4A">
                  <w:pPr>
                    <w:spacing w:line="100" w:lineRule="atLeast"/>
                    <w:jc w:val="center"/>
                  </w:pPr>
                </w:p>
              </w:tc>
              <w:tc>
                <w:tcPr>
                  <w:tcW w:w="1160" w:type="dxa"/>
                  <w:tcBorders>
                    <w:top w:val="single" w:sz="4" w:space="0" w:color="000000"/>
                    <w:left w:val="single" w:sz="4" w:space="0" w:color="000000"/>
                    <w:bottom w:val="single" w:sz="4" w:space="0" w:color="000000"/>
                    <w:right w:val="single" w:sz="4" w:space="0" w:color="000000"/>
                  </w:tcBorders>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10F4A" w:rsidRPr="001E7375" w:rsidRDefault="00810F4A" w:rsidP="005A37F2">
                  <w:pPr>
                    <w:pStyle w:val="a4"/>
                    <w:spacing w:after="0" w:line="240" w:lineRule="auto"/>
                    <w:ind w:left="0"/>
                    <w:jc w:val="center"/>
                    <w:rPr>
                      <w:rFonts w:ascii="Times New Roman" w:hAnsi="Times New Roman"/>
                      <w:sz w:val="24"/>
                      <w:szCs w:val="24"/>
                    </w:rPr>
                  </w:pPr>
                </w:p>
              </w:tc>
              <w:tc>
                <w:tcPr>
                  <w:tcW w:w="2954" w:type="dxa"/>
                  <w:tcBorders>
                    <w:top w:val="single" w:sz="4" w:space="0" w:color="000000"/>
                    <w:left w:val="single" w:sz="4" w:space="0" w:color="000000"/>
                    <w:bottom w:val="single" w:sz="4" w:space="0" w:color="000000"/>
                    <w:right w:val="single" w:sz="4" w:space="0" w:color="000000"/>
                  </w:tcBorders>
                </w:tcPr>
                <w:p w:rsidR="00810F4A" w:rsidRPr="001E7375" w:rsidRDefault="00810F4A" w:rsidP="005A37F2">
                  <w:pPr>
                    <w:pStyle w:val="a4"/>
                    <w:spacing w:after="0" w:line="240" w:lineRule="auto"/>
                    <w:ind w:left="0"/>
                    <w:jc w:val="center"/>
                    <w:rPr>
                      <w:rFonts w:ascii="Times New Roman" w:hAnsi="Times New Roman"/>
                      <w:sz w:val="24"/>
                      <w:szCs w:val="24"/>
                    </w:rPr>
                  </w:pPr>
                </w:p>
              </w:tc>
            </w:tr>
            <w:tr w:rsidR="00FF4722" w:rsidRPr="00840C1A" w:rsidTr="00D743DD">
              <w:trPr>
                <w:trHeight w:val="359"/>
              </w:trPr>
              <w:tc>
                <w:tcPr>
                  <w:tcW w:w="789" w:type="dxa"/>
                  <w:tcBorders>
                    <w:top w:val="single" w:sz="4" w:space="0" w:color="000000"/>
                    <w:left w:val="single" w:sz="4" w:space="0" w:color="000000"/>
                    <w:bottom w:val="single" w:sz="4" w:space="0" w:color="000000"/>
                    <w:right w:val="single" w:sz="4" w:space="0" w:color="000000"/>
                  </w:tcBorders>
                  <w:vAlign w:val="center"/>
                </w:tcPr>
                <w:p w:rsidR="00FF4722" w:rsidRPr="00AE1D46" w:rsidRDefault="00FF4722" w:rsidP="001C09F5">
                  <w:pPr>
                    <w:pStyle w:val="a4"/>
                    <w:spacing w:after="0" w:line="240" w:lineRule="auto"/>
                    <w:ind w:left="360"/>
                    <w:rPr>
                      <w:rFonts w:ascii="PT Astra Serif" w:hAnsi="PT Astra Serif"/>
                    </w:rPr>
                  </w:pPr>
                </w:p>
              </w:tc>
              <w:tc>
                <w:tcPr>
                  <w:tcW w:w="1228" w:type="dxa"/>
                  <w:tcBorders>
                    <w:top w:val="nil"/>
                    <w:left w:val="single" w:sz="4" w:space="0" w:color="auto"/>
                    <w:bottom w:val="single" w:sz="4" w:space="0" w:color="auto"/>
                    <w:right w:val="single" w:sz="4" w:space="0" w:color="auto"/>
                  </w:tcBorders>
                  <w:shd w:val="clear" w:color="auto" w:fill="auto"/>
                  <w:vAlign w:val="center"/>
                </w:tcPr>
                <w:p w:rsidR="00FF4722" w:rsidRDefault="00FF4722" w:rsidP="001C09F5">
                  <w:pPr>
                    <w:rPr>
                      <w:sz w:val="20"/>
                      <w:szCs w:val="20"/>
                    </w:rPr>
                  </w:pPr>
                  <w:r>
                    <w:rPr>
                      <w:sz w:val="20"/>
                      <w:szCs w:val="20"/>
                    </w:rPr>
                    <w:t xml:space="preserve"> Итого</w:t>
                  </w:r>
                </w:p>
              </w:tc>
              <w:tc>
                <w:tcPr>
                  <w:tcW w:w="994" w:type="dxa"/>
                  <w:tcBorders>
                    <w:top w:val="single" w:sz="4" w:space="0" w:color="000000"/>
                    <w:left w:val="single" w:sz="4" w:space="0" w:color="000000"/>
                    <w:bottom w:val="single" w:sz="4" w:space="0" w:color="000000"/>
                    <w:right w:val="single" w:sz="4" w:space="0" w:color="000000"/>
                  </w:tcBorders>
                </w:tcPr>
                <w:p w:rsidR="00FF4722" w:rsidRDefault="00FF4722" w:rsidP="005A37F2">
                  <w:pPr>
                    <w:jc w:val="center"/>
                  </w:pPr>
                </w:p>
              </w:tc>
              <w:tc>
                <w:tcPr>
                  <w:tcW w:w="1129" w:type="dxa"/>
                  <w:tcBorders>
                    <w:top w:val="nil"/>
                    <w:left w:val="single" w:sz="4" w:space="0" w:color="auto"/>
                    <w:bottom w:val="single" w:sz="4" w:space="0" w:color="auto"/>
                    <w:right w:val="single" w:sz="4" w:space="0" w:color="auto"/>
                  </w:tcBorders>
                  <w:shd w:val="clear" w:color="auto" w:fill="auto"/>
                  <w:vAlign w:val="center"/>
                </w:tcPr>
                <w:p w:rsidR="00FF4722" w:rsidRDefault="00FF4722" w:rsidP="00810F4A">
                  <w:pPr>
                    <w:jc w:val="center"/>
                    <w:rPr>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tcPr>
                <w:p w:rsidR="00FF4722" w:rsidRPr="00AE1D46" w:rsidRDefault="00FF4722" w:rsidP="005A37F2">
                  <w:pPr>
                    <w:pStyle w:val="a4"/>
                    <w:spacing w:after="0" w:line="240" w:lineRule="auto"/>
                    <w:ind w:left="0"/>
                    <w:jc w:val="center"/>
                    <w:rPr>
                      <w:rFonts w:ascii="PT Astra Serif" w:hAnsi="PT Astra Serif"/>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F4722" w:rsidRPr="00AE1D46" w:rsidRDefault="00FF4722" w:rsidP="005A37F2">
                  <w:pPr>
                    <w:pStyle w:val="a4"/>
                    <w:spacing w:after="0" w:line="240" w:lineRule="auto"/>
                    <w:ind w:left="0"/>
                    <w:jc w:val="center"/>
                    <w:rPr>
                      <w:rFonts w:ascii="PT Astra Serif" w:hAnsi="PT Astra Serif"/>
                      <w:sz w:val="24"/>
                      <w:szCs w:val="24"/>
                    </w:rPr>
                  </w:pPr>
                </w:p>
              </w:tc>
              <w:tc>
                <w:tcPr>
                  <w:tcW w:w="2954" w:type="dxa"/>
                  <w:tcBorders>
                    <w:top w:val="single" w:sz="4" w:space="0" w:color="000000"/>
                    <w:left w:val="single" w:sz="4" w:space="0" w:color="000000"/>
                    <w:bottom w:val="single" w:sz="4" w:space="0" w:color="000000"/>
                    <w:right w:val="single" w:sz="4" w:space="0" w:color="000000"/>
                  </w:tcBorders>
                </w:tcPr>
                <w:p w:rsidR="00FF4722" w:rsidRPr="00AE1D46" w:rsidRDefault="00FF4722" w:rsidP="005A37F2">
                  <w:pPr>
                    <w:pStyle w:val="a4"/>
                    <w:spacing w:after="0" w:line="240" w:lineRule="auto"/>
                    <w:ind w:left="0"/>
                    <w:jc w:val="center"/>
                    <w:rPr>
                      <w:rFonts w:ascii="PT Astra Serif" w:hAnsi="PT Astra Serif"/>
                      <w:sz w:val="24"/>
                      <w:szCs w:val="24"/>
                    </w:rPr>
                  </w:pPr>
                </w:p>
              </w:tc>
            </w:tr>
          </w:tbl>
          <w:p w:rsidR="00395DC7" w:rsidRPr="00840C1A" w:rsidRDefault="00395DC7" w:rsidP="00E66850">
            <w:pPr>
              <w:jc w:val="center"/>
              <w:rPr>
                <w:rFonts w:ascii="PT Astra Serif" w:hAnsi="PT Astra Serif"/>
              </w:rPr>
            </w:pPr>
          </w:p>
          <w:p w:rsidR="00395DC7" w:rsidRPr="00840C1A" w:rsidRDefault="00395DC7" w:rsidP="00E66850">
            <w:pPr>
              <w:jc w:val="center"/>
              <w:rPr>
                <w:rFonts w:ascii="PT Astra Serif" w:hAnsi="PT Astra Serif"/>
              </w:rPr>
            </w:pPr>
          </w:p>
          <w:p w:rsidR="00395DC7" w:rsidRPr="00840C1A" w:rsidRDefault="001E7375" w:rsidP="00E66850">
            <w:pPr>
              <w:rPr>
                <w:rFonts w:ascii="PT Astra Serif" w:hAnsi="PT Astra Serif"/>
              </w:rPr>
            </w:pPr>
            <w:r>
              <w:rPr>
                <w:rFonts w:ascii="PT Astra Serif" w:hAnsi="PT Astra Serif"/>
                <w:b/>
              </w:rPr>
              <w:t>Поставщик</w:t>
            </w:r>
            <w:r w:rsidR="00395DC7" w:rsidRPr="00840C1A">
              <w:rPr>
                <w:rFonts w:ascii="PT Astra Serif" w:hAnsi="PT Astra Serif"/>
                <w:b/>
              </w:rPr>
              <w:t xml:space="preserve">:                              </w:t>
            </w:r>
            <w:r w:rsidR="001A61ED">
              <w:rPr>
                <w:rFonts w:ascii="PT Astra Serif" w:hAnsi="PT Astra Serif"/>
                <w:b/>
              </w:rPr>
              <w:t xml:space="preserve">                              </w:t>
            </w:r>
            <w:r>
              <w:rPr>
                <w:rFonts w:ascii="PT Astra Serif" w:hAnsi="PT Astra Serif"/>
                <w:b/>
              </w:rPr>
              <w:t>Заказчик</w:t>
            </w:r>
            <w:r w:rsidR="00395DC7" w:rsidRPr="00840C1A">
              <w:rPr>
                <w:rFonts w:ascii="PT Astra Serif" w:hAnsi="PT Astra Serif"/>
                <w:b/>
              </w:rPr>
              <w:t xml:space="preserve">:                                                      </w:t>
            </w:r>
          </w:p>
          <w:p w:rsidR="00395DC7" w:rsidRPr="00840C1A" w:rsidRDefault="00395DC7" w:rsidP="00474EC4">
            <w:pPr>
              <w:rPr>
                <w:rFonts w:ascii="PT Astra Serif" w:hAnsi="PT Astra Serif"/>
              </w:rPr>
            </w:pPr>
            <w:r w:rsidRPr="00840C1A">
              <w:rPr>
                <w:rFonts w:ascii="PT Astra Serif" w:hAnsi="PT Astra Serif"/>
              </w:rPr>
              <w:t xml:space="preserve">                                                                             </w:t>
            </w:r>
          </w:p>
        </w:tc>
        <w:tc>
          <w:tcPr>
            <w:tcW w:w="383" w:type="dxa"/>
          </w:tcPr>
          <w:p w:rsidR="00395DC7" w:rsidRPr="00840C1A" w:rsidRDefault="00395DC7" w:rsidP="00474EC4">
            <w:pPr>
              <w:jc w:val="right"/>
              <w:rPr>
                <w:rFonts w:ascii="PT Astra Serif" w:hAnsi="PT Astra Serif"/>
              </w:rPr>
            </w:pPr>
          </w:p>
        </w:tc>
      </w:tr>
    </w:tbl>
    <w:p w:rsidR="00395DC7" w:rsidRPr="00840C1A" w:rsidRDefault="001E7375" w:rsidP="009822B1">
      <w:pPr>
        <w:rPr>
          <w:rFonts w:ascii="PT Astra Serif" w:hAnsi="PT Astra Serif"/>
        </w:rPr>
      </w:pPr>
      <w:r>
        <w:rPr>
          <w:rFonts w:ascii="PT Astra Serif" w:hAnsi="PT Astra Serif"/>
        </w:rPr>
        <w:t xml:space="preserve">                                                                           </w:t>
      </w:r>
      <w:r w:rsidR="001A61ED">
        <w:rPr>
          <w:rFonts w:ascii="PT Astra Serif" w:hAnsi="PT Astra Serif"/>
        </w:rPr>
        <w:t xml:space="preserve">         </w:t>
      </w:r>
      <w:r w:rsidR="00395DC7" w:rsidRPr="00840C1A">
        <w:rPr>
          <w:rFonts w:ascii="PT Astra Serif" w:hAnsi="PT Astra Serif"/>
        </w:rPr>
        <w:t>Директор МУП «</w:t>
      </w:r>
      <w:r w:rsidR="005A37F2">
        <w:rPr>
          <w:rFonts w:ascii="PT Astra Serif" w:hAnsi="PT Astra Serif"/>
        </w:rPr>
        <w:t>ГКХ</w:t>
      </w:r>
      <w:r w:rsidR="00395DC7" w:rsidRPr="00840C1A">
        <w:rPr>
          <w:rFonts w:ascii="PT Astra Serif" w:hAnsi="PT Astra Serif"/>
        </w:rPr>
        <w:t>»</w:t>
      </w:r>
    </w:p>
    <w:p w:rsidR="00395DC7" w:rsidRPr="00840C1A" w:rsidRDefault="00395DC7" w:rsidP="009822B1">
      <w:pPr>
        <w:rPr>
          <w:rFonts w:ascii="PT Astra Serif" w:hAnsi="PT Astra Serif"/>
        </w:rPr>
      </w:pPr>
    </w:p>
    <w:p w:rsidR="00395DC7" w:rsidRPr="00ED71CE" w:rsidRDefault="001E7375" w:rsidP="009822B1">
      <w:r>
        <w:rPr>
          <w:rFonts w:ascii="PT Astra Serif" w:hAnsi="PT Astra Serif"/>
        </w:rPr>
        <w:t xml:space="preserve">_________________________                                  </w:t>
      </w:r>
      <w:r w:rsidR="00395DC7" w:rsidRPr="00840C1A">
        <w:rPr>
          <w:rFonts w:ascii="PT Astra Serif" w:hAnsi="PT Astra Serif"/>
        </w:rPr>
        <w:t>_________________</w:t>
      </w:r>
      <w:r w:rsidR="005A37F2">
        <w:rPr>
          <w:rFonts w:ascii="PT Astra Serif" w:hAnsi="PT Astra Serif"/>
        </w:rPr>
        <w:t>Е.Г. Мартьянов</w:t>
      </w:r>
      <w:r w:rsidR="00395DC7" w:rsidRPr="00840C1A">
        <w:rPr>
          <w:rFonts w:ascii="PT Astra Serif" w:hAnsi="PT Astra Serif"/>
        </w:rPr>
        <w:t xml:space="preserve">                                     </w:t>
      </w:r>
      <w:r w:rsidR="00395DC7" w:rsidRPr="00ED71CE">
        <w:t xml:space="preserve"> </w:t>
      </w:r>
    </w:p>
    <w:sectPr w:rsidR="00395DC7" w:rsidRPr="00ED71CE" w:rsidSect="00175571">
      <w:pgSz w:w="11906" w:h="16838"/>
      <w:pgMar w:top="360" w:right="566"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9C655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63CF9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EF081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8801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A80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3226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90B6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98AF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68A6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C98E4C4"/>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7C7AC9E2"/>
    <w:name w:val="WW8Num3"/>
    <w:lvl w:ilvl="0">
      <w:start w:val="4"/>
      <w:numFmt w:val="decimal"/>
      <w:lvlText w:val="%1."/>
      <w:lvlJc w:val="left"/>
      <w:pPr>
        <w:tabs>
          <w:tab w:val="num" w:pos="720"/>
        </w:tabs>
        <w:ind w:left="720" w:hanging="360"/>
      </w:pPr>
      <w:rPr>
        <w:rFonts w:cs="Times New Roman"/>
        <w:b/>
      </w:rPr>
    </w:lvl>
    <w:lvl w:ilvl="1">
      <w:start w:val="10"/>
      <w:numFmt w:val="decimal"/>
      <w:lvlText w:val="%1.%2."/>
      <w:lvlJc w:val="left"/>
      <w:pPr>
        <w:tabs>
          <w:tab w:val="num" w:pos="0"/>
        </w:tabs>
        <w:ind w:left="1047" w:hanging="480"/>
      </w:pPr>
      <w:rPr>
        <w:rFonts w:cs="Times New Roman"/>
      </w:rPr>
    </w:lvl>
    <w:lvl w:ilvl="2">
      <w:start w:val="1"/>
      <w:numFmt w:val="decimal"/>
      <w:lvlText w:val="%1.%2.%3."/>
      <w:lvlJc w:val="left"/>
      <w:pPr>
        <w:tabs>
          <w:tab w:val="num" w:pos="0"/>
        </w:tabs>
        <w:ind w:left="1494" w:hanging="720"/>
      </w:pPr>
      <w:rPr>
        <w:rFonts w:cs="Times New Roman"/>
      </w:rPr>
    </w:lvl>
    <w:lvl w:ilvl="3">
      <w:start w:val="1"/>
      <w:numFmt w:val="decimal"/>
      <w:lvlText w:val="%1.%2.%3.%4."/>
      <w:lvlJc w:val="left"/>
      <w:pPr>
        <w:tabs>
          <w:tab w:val="num" w:pos="0"/>
        </w:tabs>
        <w:ind w:left="1701" w:hanging="720"/>
      </w:pPr>
      <w:rPr>
        <w:rFonts w:cs="Times New Roman"/>
      </w:rPr>
    </w:lvl>
    <w:lvl w:ilvl="4">
      <w:start w:val="1"/>
      <w:numFmt w:val="decimal"/>
      <w:lvlText w:val="%1.%2.%3.%4.%5."/>
      <w:lvlJc w:val="left"/>
      <w:pPr>
        <w:tabs>
          <w:tab w:val="num" w:pos="0"/>
        </w:tabs>
        <w:ind w:left="2268" w:hanging="1080"/>
      </w:pPr>
      <w:rPr>
        <w:rFonts w:cs="Times New Roman"/>
      </w:rPr>
    </w:lvl>
    <w:lvl w:ilvl="5">
      <w:start w:val="1"/>
      <w:numFmt w:val="decimal"/>
      <w:lvlText w:val="%1.%2.%3.%4.%5.%6."/>
      <w:lvlJc w:val="left"/>
      <w:pPr>
        <w:tabs>
          <w:tab w:val="num" w:pos="0"/>
        </w:tabs>
        <w:ind w:left="2475" w:hanging="1080"/>
      </w:pPr>
      <w:rPr>
        <w:rFonts w:cs="Times New Roman"/>
      </w:rPr>
    </w:lvl>
    <w:lvl w:ilvl="6">
      <w:start w:val="1"/>
      <w:numFmt w:val="decimal"/>
      <w:lvlText w:val="%1.%2.%3.%4.%5.%6.%7."/>
      <w:lvlJc w:val="left"/>
      <w:pPr>
        <w:tabs>
          <w:tab w:val="num" w:pos="0"/>
        </w:tabs>
        <w:ind w:left="3042" w:hanging="1440"/>
      </w:pPr>
      <w:rPr>
        <w:rFonts w:cs="Times New Roman"/>
      </w:rPr>
    </w:lvl>
    <w:lvl w:ilvl="7">
      <w:start w:val="1"/>
      <w:numFmt w:val="decimal"/>
      <w:lvlText w:val="%1.%2.%3.%4.%5.%6.%7.%8."/>
      <w:lvlJc w:val="left"/>
      <w:pPr>
        <w:tabs>
          <w:tab w:val="num" w:pos="0"/>
        </w:tabs>
        <w:ind w:left="3249" w:hanging="1440"/>
      </w:pPr>
      <w:rPr>
        <w:rFonts w:cs="Times New Roman"/>
      </w:rPr>
    </w:lvl>
    <w:lvl w:ilvl="8">
      <w:start w:val="1"/>
      <w:numFmt w:val="decimal"/>
      <w:lvlText w:val="%1.%2.%3.%4.%5.%6.%7.%8.%9."/>
      <w:lvlJc w:val="left"/>
      <w:pPr>
        <w:tabs>
          <w:tab w:val="num" w:pos="0"/>
        </w:tabs>
        <w:ind w:left="3816" w:hanging="1800"/>
      </w:pPr>
      <w:rPr>
        <w:rFonts w:cs="Times New Roman"/>
      </w:rPr>
    </w:lvl>
  </w:abstractNum>
  <w:abstractNum w:abstractNumId="11">
    <w:nsid w:val="0B1F4810"/>
    <w:multiLevelType w:val="hybridMultilevel"/>
    <w:tmpl w:val="E236D7A8"/>
    <w:lvl w:ilvl="0" w:tplc="E6E437B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2C9A3F4C"/>
    <w:multiLevelType w:val="multilevel"/>
    <w:tmpl w:val="23DABA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5F004C89"/>
    <w:multiLevelType w:val="multilevel"/>
    <w:tmpl w:val="4A785DAA"/>
    <w:lvl w:ilvl="0">
      <w:start w:val="4"/>
      <w:numFmt w:val="decimal"/>
      <w:lvlText w:val="%1."/>
      <w:lvlJc w:val="left"/>
      <w:pPr>
        <w:tabs>
          <w:tab w:val="num" w:pos="720"/>
        </w:tabs>
        <w:ind w:left="720" w:hanging="360"/>
      </w:pPr>
      <w:rPr>
        <w:rFonts w:cs="Times New Roman" w:hint="default"/>
      </w:rPr>
    </w:lvl>
    <w:lvl w:ilvl="1">
      <w:start w:val="10"/>
      <w:numFmt w:val="decimal"/>
      <w:isLgl/>
      <w:lvlText w:val="%1.%2."/>
      <w:lvlJc w:val="left"/>
      <w:pPr>
        <w:ind w:left="1047" w:hanging="48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4">
    <w:nsid w:val="72771A4E"/>
    <w:multiLevelType w:val="hybridMultilevel"/>
    <w:tmpl w:val="BC2ECC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1"/>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C2C5C"/>
    <w:rsid w:val="00004679"/>
    <w:rsid w:val="0000738B"/>
    <w:rsid w:val="00012556"/>
    <w:rsid w:val="00015EF7"/>
    <w:rsid w:val="00016848"/>
    <w:rsid w:val="00020A8E"/>
    <w:rsid w:val="00021D3B"/>
    <w:rsid w:val="00023ADC"/>
    <w:rsid w:val="000257AA"/>
    <w:rsid w:val="00027DB9"/>
    <w:rsid w:val="00027DBB"/>
    <w:rsid w:val="000301D5"/>
    <w:rsid w:val="0003042D"/>
    <w:rsid w:val="00030ED5"/>
    <w:rsid w:val="0003211A"/>
    <w:rsid w:val="00037C00"/>
    <w:rsid w:val="00042C21"/>
    <w:rsid w:val="0004363D"/>
    <w:rsid w:val="00050CB6"/>
    <w:rsid w:val="00061402"/>
    <w:rsid w:val="00062CE3"/>
    <w:rsid w:val="0006462D"/>
    <w:rsid w:val="00066DF2"/>
    <w:rsid w:val="00067929"/>
    <w:rsid w:val="00071428"/>
    <w:rsid w:val="00071483"/>
    <w:rsid w:val="00073025"/>
    <w:rsid w:val="00076CDD"/>
    <w:rsid w:val="00081054"/>
    <w:rsid w:val="00084E83"/>
    <w:rsid w:val="00090855"/>
    <w:rsid w:val="00091819"/>
    <w:rsid w:val="000952E9"/>
    <w:rsid w:val="000956F8"/>
    <w:rsid w:val="000A6833"/>
    <w:rsid w:val="000B22E9"/>
    <w:rsid w:val="000B287E"/>
    <w:rsid w:val="000B31E7"/>
    <w:rsid w:val="000B428F"/>
    <w:rsid w:val="000B722B"/>
    <w:rsid w:val="000C272A"/>
    <w:rsid w:val="000C5C2C"/>
    <w:rsid w:val="000C78C3"/>
    <w:rsid w:val="000D2FF7"/>
    <w:rsid w:val="000D3B55"/>
    <w:rsid w:val="000D4856"/>
    <w:rsid w:val="000D5946"/>
    <w:rsid w:val="000D70E9"/>
    <w:rsid w:val="000E2DE9"/>
    <w:rsid w:val="000E4647"/>
    <w:rsid w:val="000E7C2E"/>
    <w:rsid w:val="000F0325"/>
    <w:rsid w:val="000F3779"/>
    <w:rsid w:val="000F3B6B"/>
    <w:rsid w:val="000F70B4"/>
    <w:rsid w:val="000F79F9"/>
    <w:rsid w:val="000F7FDC"/>
    <w:rsid w:val="00100C55"/>
    <w:rsid w:val="00103A27"/>
    <w:rsid w:val="00105508"/>
    <w:rsid w:val="00112C51"/>
    <w:rsid w:val="00117B3A"/>
    <w:rsid w:val="00121833"/>
    <w:rsid w:val="00130F80"/>
    <w:rsid w:val="00131524"/>
    <w:rsid w:val="001335B3"/>
    <w:rsid w:val="001341EF"/>
    <w:rsid w:val="0013541E"/>
    <w:rsid w:val="0013727D"/>
    <w:rsid w:val="00137E55"/>
    <w:rsid w:val="00141EEA"/>
    <w:rsid w:val="001425D2"/>
    <w:rsid w:val="0014361C"/>
    <w:rsid w:val="00143806"/>
    <w:rsid w:val="00154961"/>
    <w:rsid w:val="00156684"/>
    <w:rsid w:val="00160392"/>
    <w:rsid w:val="00161ABC"/>
    <w:rsid w:val="00162097"/>
    <w:rsid w:val="00172D9C"/>
    <w:rsid w:val="001730BE"/>
    <w:rsid w:val="00174B3B"/>
    <w:rsid w:val="00174D98"/>
    <w:rsid w:val="00175571"/>
    <w:rsid w:val="0017785B"/>
    <w:rsid w:val="00182C91"/>
    <w:rsid w:val="00183497"/>
    <w:rsid w:val="00187063"/>
    <w:rsid w:val="00187258"/>
    <w:rsid w:val="00187A15"/>
    <w:rsid w:val="00187B5E"/>
    <w:rsid w:val="001902D3"/>
    <w:rsid w:val="001A0E2B"/>
    <w:rsid w:val="001A61ED"/>
    <w:rsid w:val="001A65A5"/>
    <w:rsid w:val="001B10BE"/>
    <w:rsid w:val="001B22A4"/>
    <w:rsid w:val="001B492F"/>
    <w:rsid w:val="001B7A96"/>
    <w:rsid w:val="001C07D7"/>
    <w:rsid w:val="001C09F5"/>
    <w:rsid w:val="001C15DA"/>
    <w:rsid w:val="001C15FB"/>
    <w:rsid w:val="001C36E8"/>
    <w:rsid w:val="001C3E61"/>
    <w:rsid w:val="001C7372"/>
    <w:rsid w:val="001D1802"/>
    <w:rsid w:val="001D4918"/>
    <w:rsid w:val="001D6292"/>
    <w:rsid w:val="001E22CB"/>
    <w:rsid w:val="001E2879"/>
    <w:rsid w:val="001E479E"/>
    <w:rsid w:val="001E5664"/>
    <w:rsid w:val="001E7375"/>
    <w:rsid w:val="001F2A75"/>
    <w:rsid w:val="001F3283"/>
    <w:rsid w:val="001F7923"/>
    <w:rsid w:val="002038A1"/>
    <w:rsid w:val="00205C0B"/>
    <w:rsid w:val="00206CAC"/>
    <w:rsid w:val="00206E6F"/>
    <w:rsid w:val="0020736E"/>
    <w:rsid w:val="00212084"/>
    <w:rsid w:val="0021279F"/>
    <w:rsid w:val="002235BC"/>
    <w:rsid w:val="00224AFD"/>
    <w:rsid w:val="00224D1A"/>
    <w:rsid w:val="002349F1"/>
    <w:rsid w:val="00235178"/>
    <w:rsid w:val="00241AFA"/>
    <w:rsid w:val="00243B25"/>
    <w:rsid w:val="00244B8A"/>
    <w:rsid w:val="0024767E"/>
    <w:rsid w:val="002563E9"/>
    <w:rsid w:val="00256619"/>
    <w:rsid w:val="002623E6"/>
    <w:rsid w:val="00263C5B"/>
    <w:rsid w:val="00270211"/>
    <w:rsid w:val="002702CD"/>
    <w:rsid w:val="00275B60"/>
    <w:rsid w:val="002762BD"/>
    <w:rsid w:val="00277992"/>
    <w:rsid w:val="002850A1"/>
    <w:rsid w:val="00292A39"/>
    <w:rsid w:val="00296755"/>
    <w:rsid w:val="00297597"/>
    <w:rsid w:val="002976E2"/>
    <w:rsid w:val="002A0289"/>
    <w:rsid w:val="002A08D3"/>
    <w:rsid w:val="002A115E"/>
    <w:rsid w:val="002A7057"/>
    <w:rsid w:val="002A7123"/>
    <w:rsid w:val="002A7B1E"/>
    <w:rsid w:val="002C27A5"/>
    <w:rsid w:val="002C6F63"/>
    <w:rsid w:val="002D414F"/>
    <w:rsid w:val="002E00F7"/>
    <w:rsid w:val="002E3E38"/>
    <w:rsid w:val="002E49EE"/>
    <w:rsid w:val="002E587E"/>
    <w:rsid w:val="002F2C50"/>
    <w:rsid w:val="002F32A8"/>
    <w:rsid w:val="002F4BC2"/>
    <w:rsid w:val="0030288F"/>
    <w:rsid w:val="00305095"/>
    <w:rsid w:val="0030795A"/>
    <w:rsid w:val="00311048"/>
    <w:rsid w:val="003129A4"/>
    <w:rsid w:val="00315B49"/>
    <w:rsid w:val="003170F8"/>
    <w:rsid w:val="00320B8C"/>
    <w:rsid w:val="00323167"/>
    <w:rsid w:val="003272CB"/>
    <w:rsid w:val="003309B8"/>
    <w:rsid w:val="00332B9D"/>
    <w:rsid w:val="003408C0"/>
    <w:rsid w:val="003443FE"/>
    <w:rsid w:val="0034473D"/>
    <w:rsid w:val="00345378"/>
    <w:rsid w:val="0034772F"/>
    <w:rsid w:val="00347963"/>
    <w:rsid w:val="00350759"/>
    <w:rsid w:val="00351CDF"/>
    <w:rsid w:val="003526BF"/>
    <w:rsid w:val="0035636C"/>
    <w:rsid w:val="00364B13"/>
    <w:rsid w:val="00383F5E"/>
    <w:rsid w:val="0038441A"/>
    <w:rsid w:val="00385920"/>
    <w:rsid w:val="00395DC7"/>
    <w:rsid w:val="00397523"/>
    <w:rsid w:val="003A0EF5"/>
    <w:rsid w:val="003A4835"/>
    <w:rsid w:val="003A6A09"/>
    <w:rsid w:val="003B3985"/>
    <w:rsid w:val="003B3997"/>
    <w:rsid w:val="003C02B6"/>
    <w:rsid w:val="003C0DB8"/>
    <w:rsid w:val="003C651E"/>
    <w:rsid w:val="003C6BD7"/>
    <w:rsid w:val="003D302E"/>
    <w:rsid w:val="003D42FF"/>
    <w:rsid w:val="003E1E6A"/>
    <w:rsid w:val="003E669D"/>
    <w:rsid w:val="003F312B"/>
    <w:rsid w:val="00400C0C"/>
    <w:rsid w:val="004023A7"/>
    <w:rsid w:val="00413C7E"/>
    <w:rsid w:val="0041468D"/>
    <w:rsid w:val="00416FE7"/>
    <w:rsid w:val="00420238"/>
    <w:rsid w:val="00423C54"/>
    <w:rsid w:val="00425612"/>
    <w:rsid w:val="0042575B"/>
    <w:rsid w:val="0042585A"/>
    <w:rsid w:val="0042601A"/>
    <w:rsid w:val="00426B19"/>
    <w:rsid w:val="004319DD"/>
    <w:rsid w:val="00436B43"/>
    <w:rsid w:val="00440C21"/>
    <w:rsid w:val="00440C2B"/>
    <w:rsid w:val="00440E67"/>
    <w:rsid w:val="00440F59"/>
    <w:rsid w:val="004453CF"/>
    <w:rsid w:val="00445A9F"/>
    <w:rsid w:val="00445C8B"/>
    <w:rsid w:val="0044696F"/>
    <w:rsid w:val="0045279E"/>
    <w:rsid w:val="00453F73"/>
    <w:rsid w:val="00456B43"/>
    <w:rsid w:val="004615D8"/>
    <w:rsid w:val="00462E72"/>
    <w:rsid w:val="004676D5"/>
    <w:rsid w:val="00467A70"/>
    <w:rsid w:val="0047058F"/>
    <w:rsid w:val="00474EC4"/>
    <w:rsid w:val="00475C0F"/>
    <w:rsid w:val="004770AC"/>
    <w:rsid w:val="00481A69"/>
    <w:rsid w:val="00482038"/>
    <w:rsid w:val="0048239D"/>
    <w:rsid w:val="00483F46"/>
    <w:rsid w:val="004841DD"/>
    <w:rsid w:val="004853E8"/>
    <w:rsid w:val="004878D7"/>
    <w:rsid w:val="0049069E"/>
    <w:rsid w:val="00490F6B"/>
    <w:rsid w:val="0049106E"/>
    <w:rsid w:val="0049464C"/>
    <w:rsid w:val="00497209"/>
    <w:rsid w:val="004A2482"/>
    <w:rsid w:val="004A3FE0"/>
    <w:rsid w:val="004A421F"/>
    <w:rsid w:val="004A594F"/>
    <w:rsid w:val="004B29AA"/>
    <w:rsid w:val="004B2C32"/>
    <w:rsid w:val="004B48D1"/>
    <w:rsid w:val="004C1032"/>
    <w:rsid w:val="004C3344"/>
    <w:rsid w:val="004C74E1"/>
    <w:rsid w:val="004D35F1"/>
    <w:rsid w:val="004D433B"/>
    <w:rsid w:val="004E0A81"/>
    <w:rsid w:val="004E0D6D"/>
    <w:rsid w:val="004E1D32"/>
    <w:rsid w:val="004E3724"/>
    <w:rsid w:val="004E6C68"/>
    <w:rsid w:val="004E7379"/>
    <w:rsid w:val="004E7E51"/>
    <w:rsid w:val="004F2544"/>
    <w:rsid w:val="004F2C62"/>
    <w:rsid w:val="004F35A5"/>
    <w:rsid w:val="004F4445"/>
    <w:rsid w:val="004F7654"/>
    <w:rsid w:val="005013B7"/>
    <w:rsid w:val="00501C85"/>
    <w:rsid w:val="0050279E"/>
    <w:rsid w:val="00504590"/>
    <w:rsid w:val="005052D3"/>
    <w:rsid w:val="00510DFD"/>
    <w:rsid w:val="00513A31"/>
    <w:rsid w:val="005146CE"/>
    <w:rsid w:val="0051517C"/>
    <w:rsid w:val="005154CD"/>
    <w:rsid w:val="00517A47"/>
    <w:rsid w:val="00524A7E"/>
    <w:rsid w:val="00530DFC"/>
    <w:rsid w:val="00530F1D"/>
    <w:rsid w:val="0053117D"/>
    <w:rsid w:val="005313CF"/>
    <w:rsid w:val="0053536C"/>
    <w:rsid w:val="005358EC"/>
    <w:rsid w:val="00541780"/>
    <w:rsid w:val="005428DA"/>
    <w:rsid w:val="00544619"/>
    <w:rsid w:val="0055418E"/>
    <w:rsid w:val="005546E3"/>
    <w:rsid w:val="0055475D"/>
    <w:rsid w:val="005614A7"/>
    <w:rsid w:val="00566B09"/>
    <w:rsid w:val="00572964"/>
    <w:rsid w:val="00572FD9"/>
    <w:rsid w:val="00576966"/>
    <w:rsid w:val="00581676"/>
    <w:rsid w:val="00584942"/>
    <w:rsid w:val="0059373E"/>
    <w:rsid w:val="0059549B"/>
    <w:rsid w:val="0059586A"/>
    <w:rsid w:val="00596110"/>
    <w:rsid w:val="005A37F2"/>
    <w:rsid w:val="005A759B"/>
    <w:rsid w:val="005B0757"/>
    <w:rsid w:val="005C28AA"/>
    <w:rsid w:val="005C2CA4"/>
    <w:rsid w:val="005C3552"/>
    <w:rsid w:val="005D1737"/>
    <w:rsid w:val="005D2482"/>
    <w:rsid w:val="005D32CE"/>
    <w:rsid w:val="005D514D"/>
    <w:rsid w:val="005D5E57"/>
    <w:rsid w:val="005D75A1"/>
    <w:rsid w:val="005D7A88"/>
    <w:rsid w:val="005D7B7C"/>
    <w:rsid w:val="005E1C47"/>
    <w:rsid w:val="005E213D"/>
    <w:rsid w:val="005E2F87"/>
    <w:rsid w:val="005E44BD"/>
    <w:rsid w:val="005E5F97"/>
    <w:rsid w:val="005E6834"/>
    <w:rsid w:val="005F2B3E"/>
    <w:rsid w:val="005F7697"/>
    <w:rsid w:val="0061357E"/>
    <w:rsid w:val="00617F57"/>
    <w:rsid w:val="006205F3"/>
    <w:rsid w:val="006251C4"/>
    <w:rsid w:val="00630A55"/>
    <w:rsid w:val="00630E2D"/>
    <w:rsid w:val="006319B1"/>
    <w:rsid w:val="00632406"/>
    <w:rsid w:val="0063523B"/>
    <w:rsid w:val="00635432"/>
    <w:rsid w:val="0063761A"/>
    <w:rsid w:val="00645441"/>
    <w:rsid w:val="00651EDB"/>
    <w:rsid w:val="0065444E"/>
    <w:rsid w:val="00654458"/>
    <w:rsid w:val="00660E66"/>
    <w:rsid w:val="00661B15"/>
    <w:rsid w:val="006633CD"/>
    <w:rsid w:val="006737DD"/>
    <w:rsid w:val="00684B7E"/>
    <w:rsid w:val="00685F40"/>
    <w:rsid w:val="00687152"/>
    <w:rsid w:val="00693873"/>
    <w:rsid w:val="0069619D"/>
    <w:rsid w:val="00697321"/>
    <w:rsid w:val="0069789C"/>
    <w:rsid w:val="006A0F86"/>
    <w:rsid w:val="006A153F"/>
    <w:rsid w:val="006A4D5E"/>
    <w:rsid w:val="006A5945"/>
    <w:rsid w:val="006B0D8E"/>
    <w:rsid w:val="006B3F68"/>
    <w:rsid w:val="006C3D45"/>
    <w:rsid w:val="006C6C23"/>
    <w:rsid w:val="006C73ED"/>
    <w:rsid w:val="006D24D1"/>
    <w:rsid w:val="006D573D"/>
    <w:rsid w:val="006E0C4D"/>
    <w:rsid w:val="006E31B7"/>
    <w:rsid w:val="006E4EE4"/>
    <w:rsid w:val="006F206C"/>
    <w:rsid w:val="006F3002"/>
    <w:rsid w:val="006F34C6"/>
    <w:rsid w:val="006F5782"/>
    <w:rsid w:val="00701EC9"/>
    <w:rsid w:val="007027AE"/>
    <w:rsid w:val="00712051"/>
    <w:rsid w:val="00713791"/>
    <w:rsid w:val="00715F15"/>
    <w:rsid w:val="00720833"/>
    <w:rsid w:val="00724E9C"/>
    <w:rsid w:val="00725433"/>
    <w:rsid w:val="007260E2"/>
    <w:rsid w:val="007278A5"/>
    <w:rsid w:val="00731716"/>
    <w:rsid w:val="00734B89"/>
    <w:rsid w:val="00734F57"/>
    <w:rsid w:val="00737FA1"/>
    <w:rsid w:val="00740332"/>
    <w:rsid w:val="007427F1"/>
    <w:rsid w:val="00745B89"/>
    <w:rsid w:val="00746BDC"/>
    <w:rsid w:val="00747232"/>
    <w:rsid w:val="00754C74"/>
    <w:rsid w:val="00762ED7"/>
    <w:rsid w:val="0076419A"/>
    <w:rsid w:val="00765424"/>
    <w:rsid w:val="00766619"/>
    <w:rsid w:val="00767F5E"/>
    <w:rsid w:val="007708FC"/>
    <w:rsid w:val="00770F5F"/>
    <w:rsid w:val="0077468D"/>
    <w:rsid w:val="00774C36"/>
    <w:rsid w:val="0077721F"/>
    <w:rsid w:val="00780CCE"/>
    <w:rsid w:val="0078324A"/>
    <w:rsid w:val="00783323"/>
    <w:rsid w:val="00783A04"/>
    <w:rsid w:val="00784A20"/>
    <w:rsid w:val="00790DDA"/>
    <w:rsid w:val="00794936"/>
    <w:rsid w:val="00796A1A"/>
    <w:rsid w:val="007A0ABD"/>
    <w:rsid w:val="007A53C5"/>
    <w:rsid w:val="007A6917"/>
    <w:rsid w:val="007A79C9"/>
    <w:rsid w:val="007B169A"/>
    <w:rsid w:val="007B1727"/>
    <w:rsid w:val="007B43FE"/>
    <w:rsid w:val="007B6A8D"/>
    <w:rsid w:val="007B7183"/>
    <w:rsid w:val="007C03AB"/>
    <w:rsid w:val="007C0738"/>
    <w:rsid w:val="007C2F96"/>
    <w:rsid w:val="007C6DC0"/>
    <w:rsid w:val="007C722F"/>
    <w:rsid w:val="007C7EB7"/>
    <w:rsid w:val="007D0B1C"/>
    <w:rsid w:val="007D2CC6"/>
    <w:rsid w:val="007D2EA6"/>
    <w:rsid w:val="007D34A8"/>
    <w:rsid w:val="007E5301"/>
    <w:rsid w:val="007F1261"/>
    <w:rsid w:val="007F46A1"/>
    <w:rsid w:val="007F4717"/>
    <w:rsid w:val="008000FF"/>
    <w:rsid w:val="00800CF6"/>
    <w:rsid w:val="008037DB"/>
    <w:rsid w:val="008052AE"/>
    <w:rsid w:val="00810163"/>
    <w:rsid w:val="008101E7"/>
    <w:rsid w:val="00810F4A"/>
    <w:rsid w:val="0081671B"/>
    <w:rsid w:val="008179FB"/>
    <w:rsid w:val="008278BC"/>
    <w:rsid w:val="00830D03"/>
    <w:rsid w:val="008311A0"/>
    <w:rsid w:val="00832363"/>
    <w:rsid w:val="00833C25"/>
    <w:rsid w:val="0083440A"/>
    <w:rsid w:val="008351F3"/>
    <w:rsid w:val="008363BA"/>
    <w:rsid w:val="00837D9C"/>
    <w:rsid w:val="00840C1A"/>
    <w:rsid w:val="0084206F"/>
    <w:rsid w:val="0084287E"/>
    <w:rsid w:val="00844E38"/>
    <w:rsid w:val="00845620"/>
    <w:rsid w:val="00846647"/>
    <w:rsid w:val="00846F6C"/>
    <w:rsid w:val="00850990"/>
    <w:rsid w:val="008523F7"/>
    <w:rsid w:val="00861CF1"/>
    <w:rsid w:val="00861F71"/>
    <w:rsid w:val="0086224E"/>
    <w:rsid w:val="00866309"/>
    <w:rsid w:val="0087525E"/>
    <w:rsid w:val="00886EF5"/>
    <w:rsid w:val="00890B7D"/>
    <w:rsid w:val="00891953"/>
    <w:rsid w:val="0089338D"/>
    <w:rsid w:val="008934D9"/>
    <w:rsid w:val="008A1395"/>
    <w:rsid w:val="008A76C8"/>
    <w:rsid w:val="008D07DB"/>
    <w:rsid w:val="008D1783"/>
    <w:rsid w:val="008D446B"/>
    <w:rsid w:val="008D5D73"/>
    <w:rsid w:val="008E10D9"/>
    <w:rsid w:val="008E3456"/>
    <w:rsid w:val="008E3837"/>
    <w:rsid w:val="008E4578"/>
    <w:rsid w:val="008E6E21"/>
    <w:rsid w:val="008E7201"/>
    <w:rsid w:val="008F073C"/>
    <w:rsid w:val="008F2064"/>
    <w:rsid w:val="008F2528"/>
    <w:rsid w:val="008F49BF"/>
    <w:rsid w:val="0090244C"/>
    <w:rsid w:val="00911122"/>
    <w:rsid w:val="00912850"/>
    <w:rsid w:val="00924440"/>
    <w:rsid w:val="00925A5A"/>
    <w:rsid w:val="0093555B"/>
    <w:rsid w:val="00937EE8"/>
    <w:rsid w:val="009431A9"/>
    <w:rsid w:val="009502D3"/>
    <w:rsid w:val="00951C22"/>
    <w:rsid w:val="0095536A"/>
    <w:rsid w:val="00956DCC"/>
    <w:rsid w:val="009618C1"/>
    <w:rsid w:val="0096251B"/>
    <w:rsid w:val="00964EA4"/>
    <w:rsid w:val="00965A2B"/>
    <w:rsid w:val="00974D72"/>
    <w:rsid w:val="00975B2E"/>
    <w:rsid w:val="009822B1"/>
    <w:rsid w:val="00985510"/>
    <w:rsid w:val="00985C31"/>
    <w:rsid w:val="0099245C"/>
    <w:rsid w:val="0099345C"/>
    <w:rsid w:val="009940D1"/>
    <w:rsid w:val="00997E80"/>
    <w:rsid w:val="009A0251"/>
    <w:rsid w:val="009A2149"/>
    <w:rsid w:val="009A6310"/>
    <w:rsid w:val="009B16A0"/>
    <w:rsid w:val="009B2A48"/>
    <w:rsid w:val="009B4DAC"/>
    <w:rsid w:val="009B6F6A"/>
    <w:rsid w:val="009C119B"/>
    <w:rsid w:val="009C59AE"/>
    <w:rsid w:val="009D12C5"/>
    <w:rsid w:val="009D34A1"/>
    <w:rsid w:val="009D6107"/>
    <w:rsid w:val="009E227F"/>
    <w:rsid w:val="009E3092"/>
    <w:rsid w:val="009E5E79"/>
    <w:rsid w:val="009E78FB"/>
    <w:rsid w:val="009F0F78"/>
    <w:rsid w:val="009F207F"/>
    <w:rsid w:val="009F2A2C"/>
    <w:rsid w:val="009F418A"/>
    <w:rsid w:val="009F7741"/>
    <w:rsid w:val="00A059C1"/>
    <w:rsid w:val="00A073DC"/>
    <w:rsid w:val="00A11F1C"/>
    <w:rsid w:val="00A165A8"/>
    <w:rsid w:val="00A169DD"/>
    <w:rsid w:val="00A20DF4"/>
    <w:rsid w:val="00A21F66"/>
    <w:rsid w:val="00A2283D"/>
    <w:rsid w:val="00A22A04"/>
    <w:rsid w:val="00A22EA6"/>
    <w:rsid w:val="00A276C8"/>
    <w:rsid w:val="00A27B23"/>
    <w:rsid w:val="00A30DF9"/>
    <w:rsid w:val="00A317D4"/>
    <w:rsid w:val="00A4020E"/>
    <w:rsid w:val="00A46485"/>
    <w:rsid w:val="00A54C02"/>
    <w:rsid w:val="00A60785"/>
    <w:rsid w:val="00A63061"/>
    <w:rsid w:val="00A65DFF"/>
    <w:rsid w:val="00A67710"/>
    <w:rsid w:val="00A711B9"/>
    <w:rsid w:val="00A71511"/>
    <w:rsid w:val="00A71A54"/>
    <w:rsid w:val="00A760E9"/>
    <w:rsid w:val="00A76238"/>
    <w:rsid w:val="00A80DA3"/>
    <w:rsid w:val="00A839A2"/>
    <w:rsid w:val="00A8636D"/>
    <w:rsid w:val="00A8697A"/>
    <w:rsid w:val="00A90C99"/>
    <w:rsid w:val="00A9236A"/>
    <w:rsid w:val="00A93A97"/>
    <w:rsid w:val="00AA3CAE"/>
    <w:rsid w:val="00AA4090"/>
    <w:rsid w:val="00AB0FAF"/>
    <w:rsid w:val="00AB4910"/>
    <w:rsid w:val="00AB7B37"/>
    <w:rsid w:val="00AB7CFD"/>
    <w:rsid w:val="00AC0205"/>
    <w:rsid w:val="00AC13C5"/>
    <w:rsid w:val="00AC2C5C"/>
    <w:rsid w:val="00AC68BD"/>
    <w:rsid w:val="00AD4494"/>
    <w:rsid w:val="00AD513B"/>
    <w:rsid w:val="00AD6EA3"/>
    <w:rsid w:val="00AD7287"/>
    <w:rsid w:val="00AD7EFB"/>
    <w:rsid w:val="00AE0988"/>
    <w:rsid w:val="00AE1846"/>
    <w:rsid w:val="00AE1D46"/>
    <w:rsid w:val="00AE2735"/>
    <w:rsid w:val="00AE5FF9"/>
    <w:rsid w:val="00AE647F"/>
    <w:rsid w:val="00AE6C2A"/>
    <w:rsid w:val="00AE78DF"/>
    <w:rsid w:val="00AE7ED8"/>
    <w:rsid w:val="00AF08B9"/>
    <w:rsid w:val="00AF1F4B"/>
    <w:rsid w:val="00AF2464"/>
    <w:rsid w:val="00AF3574"/>
    <w:rsid w:val="00AF3A4D"/>
    <w:rsid w:val="00B015CA"/>
    <w:rsid w:val="00B0213E"/>
    <w:rsid w:val="00B03375"/>
    <w:rsid w:val="00B047EB"/>
    <w:rsid w:val="00B078CB"/>
    <w:rsid w:val="00B14D73"/>
    <w:rsid w:val="00B15D30"/>
    <w:rsid w:val="00B17FE9"/>
    <w:rsid w:val="00B21751"/>
    <w:rsid w:val="00B23810"/>
    <w:rsid w:val="00B23991"/>
    <w:rsid w:val="00B2594E"/>
    <w:rsid w:val="00B33031"/>
    <w:rsid w:val="00B33662"/>
    <w:rsid w:val="00B340C3"/>
    <w:rsid w:val="00B366D4"/>
    <w:rsid w:val="00B469B0"/>
    <w:rsid w:val="00B5253E"/>
    <w:rsid w:val="00B56C9F"/>
    <w:rsid w:val="00B5732A"/>
    <w:rsid w:val="00B604C9"/>
    <w:rsid w:val="00B75741"/>
    <w:rsid w:val="00B77FD7"/>
    <w:rsid w:val="00B825F3"/>
    <w:rsid w:val="00B859E8"/>
    <w:rsid w:val="00B85D67"/>
    <w:rsid w:val="00B86184"/>
    <w:rsid w:val="00B873A2"/>
    <w:rsid w:val="00B928FC"/>
    <w:rsid w:val="00B957CA"/>
    <w:rsid w:val="00BA7FAA"/>
    <w:rsid w:val="00BB0846"/>
    <w:rsid w:val="00BB3FB2"/>
    <w:rsid w:val="00BB454D"/>
    <w:rsid w:val="00BB4875"/>
    <w:rsid w:val="00BB5AD2"/>
    <w:rsid w:val="00BB61DE"/>
    <w:rsid w:val="00BC33B3"/>
    <w:rsid w:val="00BC474F"/>
    <w:rsid w:val="00BC4FD6"/>
    <w:rsid w:val="00BC579C"/>
    <w:rsid w:val="00BC623F"/>
    <w:rsid w:val="00BD3578"/>
    <w:rsid w:val="00BD4971"/>
    <w:rsid w:val="00BD4EC6"/>
    <w:rsid w:val="00BD6C7B"/>
    <w:rsid w:val="00BD7768"/>
    <w:rsid w:val="00BD7E44"/>
    <w:rsid w:val="00BE290F"/>
    <w:rsid w:val="00BE3BF2"/>
    <w:rsid w:val="00BE5578"/>
    <w:rsid w:val="00BE72AC"/>
    <w:rsid w:val="00BE7CED"/>
    <w:rsid w:val="00BF050F"/>
    <w:rsid w:val="00BF493C"/>
    <w:rsid w:val="00BF617B"/>
    <w:rsid w:val="00BF6CAA"/>
    <w:rsid w:val="00BF6F69"/>
    <w:rsid w:val="00BF7CDE"/>
    <w:rsid w:val="00C07321"/>
    <w:rsid w:val="00C10379"/>
    <w:rsid w:val="00C11123"/>
    <w:rsid w:val="00C16A31"/>
    <w:rsid w:val="00C1725B"/>
    <w:rsid w:val="00C21968"/>
    <w:rsid w:val="00C21F44"/>
    <w:rsid w:val="00C24AE9"/>
    <w:rsid w:val="00C24CB0"/>
    <w:rsid w:val="00C303FD"/>
    <w:rsid w:val="00C305A4"/>
    <w:rsid w:val="00C35BC5"/>
    <w:rsid w:val="00C44581"/>
    <w:rsid w:val="00C44E35"/>
    <w:rsid w:val="00C47337"/>
    <w:rsid w:val="00C47A40"/>
    <w:rsid w:val="00C6260A"/>
    <w:rsid w:val="00C67FD0"/>
    <w:rsid w:val="00C71422"/>
    <w:rsid w:val="00C71524"/>
    <w:rsid w:val="00C77AAE"/>
    <w:rsid w:val="00C810E3"/>
    <w:rsid w:val="00C8291C"/>
    <w:rsid w:val="00C83E1B"/>
    <w:rsid w:val="00C87FBB"/>
    <w:rsid w:val="00C96382"/>
    <w:rsid w:val="00CA4598"/>
    <w:rsid w:val="00CA5DB4"/>
    <w:rsid w:val="00CB4A39"/>
    <w:rsid w:val="00CB63E3"/>
    <w:rsid w:val="00CB6D68"/>
    <w:rsid w:val="00CB6EFB"/>
    <w:rsid w:val="00CC0C15"/>
    <w:rsid w:val="00CC47D6"/>
    <w:rsid w:val="00CD1637"/>
    <w:rsid w:val="00CD221C"/>
    <w:rsid w:val="00CD36A2"/>
    <w:rsid w:val="00CD38BD"/>
    <w:rsid w:val="00CD4BDD"/>
    <w:rsid w:val="00CD517E"/>
    <w:rsid w:val="00CE0244"/>
    <w:rsid w:val="00CE1B61"/>
    <w:rsid w:val="00CE22ED"/>
    <w:rsid w:val="00CF082B"/>
    <w:rsid w:val="00CF0D4E"/>
    <w:rsid w:val="00CF2BC2"/>
    <w:rsid w:val="00CF417E"/>
    <w:rsid w:val="00D00074"/>
    <w:rsid w:val="00D00A45"/>
    <w:rsid w:val="00D02426"/>
    <w:rsid w:val="00D02F47"/>
    <w:rsid w:val="00D05506"/>
    <w:rsid w:val="00D12357"/>
    <w:rsid w:val="00D15B2F"/>
    <w:rsid w:val="00D2555F"/>
    <w:rsid w:val="00D26B9B"/>
    <w:rsid w:val="00D27E51"/>
    <w:rsid w:val="00D33339"/>
    <w:rsid w:val="00D356A5"/>
    <w:rsid w:val="00D366E8"/>
    <w:rsid w:val="00D40788"/>
    <w:rsid w:val="00D42C0A"/>
    <w:rsid w:val="00D46E43"/>
    <w:rsid w:val="00D551E1"/>
    <w:rsid w:val="00D6064F"/>
    <w:rsid w:val="00D614DC"/>
    <w:rsid w:val="00D65599"/>
    <w:rsid w:val="00D65974"/>
    <w:rsid w:val="00D66657"/>
    <w:rsid w:val="00D7183A"/>
    <w:rsid w:val="00D72C9A"/>
    <w:rsid w:val="00D743DD"/>
    <w:rsid w:val="00D76EFC"/>
    <w:rsid w:val="00D80AF9"/>
    <w:rsid w:val="00D81379"/>
    <w:rsid w:val="00D813F2"/>
    <w:rsid w:val="00D91600"/>
    <w:rsid w:val="00DA4584"/>
    <w:rsid w:val="00DA65FF"/>
    <w:rsid w:val="00DA7055"/>
    <w:rsid w:val="00DB007F"/>
    <w:rsid w:val="00DB2B0D"/>
    <w:rsid w:val="00DB3703"/>
    <w:rsid w:val="00DB6063"/>
    <w:rsid w:val="00DC01D1"/>
    <w:rsid w:val="00DC20A0"/>
    <w:rsid w:val="00DC310E"/>
    <w:rsid w:val="00DC4ACF"/>
    <w:rsid w:val="00DD1D97"/>
    <w:rsid w:val="00DD25D8"/>
    <w:rsid w:val="00DD5E59"/>
    <w:rsid w:val="00DD68A8"/>
    <w:rsid w:val="00DE0CE1"/>
    <w:rsid w:val="00DE0E59"/>
    <w:rsid w:val="00DE2849"/>
    <w:rsid w:val="00DE2C48"/>
    <w:rsid w:val="00DE50FF"/>
    <w:rsid w:val="00DE60C2"/>
    <w:rsid w:val="00DE7E28"/>
    <w:rsid w:val="00DF0E1F"/>
    <w:rsid w:val="00DF164B"/>
    <w:rsid w:val="00DF5C5E"/>
    <w:rsid w:val="00E00C68"/>
    <w:rsid w:val="00E015FC"/>
    <w:rsid w:val="00E01D86"/>
    <w:rsid w:val="00E02972"/>
    <w:rsid w:val="00E04A98"/>
    <w:rsid w:val="00E06367"/>
    <w:rsid w:val="00E06A7F"/>
    <w:rsid w:val="00E15E45"/>
    <w:rsid w:val="00E2034E"/>
    <w:rsid w:val="00E20E8B"/>
    <w:rsid w:val="00E219C7"/>
    <w:rsid w:val="00E25E64"/>
    <w:rsid w:val="00E3123F"/>
    <w:rsid w:val="00E31C06"/>
    <w:rsid w:val="00E341A3"/>
    <w:rsid w:val="00E4438A"/>
    <w:rsid w:val="00E444AF"/>
    <w:rsid w:val="00E4559F"/>
    <w:rsid w:val="00E51C44"/>
    <w:rsid w:val="00E579B3"/>
    <w:rsid w:val="00E613E3"/>
    <w:rsid w:val="00E6223E"/>
    <w:rsid w:val="00E62D6F"/>
    <w:rsid w:val="00E64403"/>
    <w:rsid w:val="00E66850"/>
    <w:rsid w:val="00E71F97"/>
    <w:rsid w:val="00E7394E"/>
    <w:rsid w:val="00E7597E"/>
    <w:rsid w:val="00E767CF"/>
    <w:rsid w:val="00E82354"/>
    <w:rsid w:val="00E85628"/>
    <w:rsid w:val="00E926D9"/>
    <w:rsid w:val="00E97478"/>
    <w:rsid w:val="00E97DC9"/>
    <w:rsid w:val="00EA6D73"/>
    <w:rsid w:val="00EB0594"/>
    <w:rsid w:val="00EB258B"/>
    <w:rsid w:val="00EB3320"/>
    <w:rsid w:val="00EB5CC2"/>
    <w:rsid w:val="00EC7123"/>
    <w:rsid w:val="00ED2855"/>
    <w:rsid w:val="00ED71CE"/>
    <w:rsid w:val="00EE1609"/>
    <w:rsid w:val="00EE302E"/>
    <w:rsid w:val="00EF2960"/>
    <w:rsid w:val="00EF2FE7"/>
    <w:rsid w:val="00EF6670"/>
    <w:rsid w:val="00F03AE9"/>
    <w:rsid w:val="00F049BC"/>
    <w:rsid w:val="00F16F52"/>
    <w:rsid w:val="00F17261"/>
    <w:rsid w:val="00F26673"/>
    <w:rsid w:val="00F37BAF"/>
    <w:rsid w:val="00F4633C"/>
    <w:rsid w:val="00F518A5"/>
    <w:rsid w:val="00F52652"/>
    <w:rsid w:val="00F531C1"/>
    <w:rsid w:val="00F576EF"/>
    <w:rsid w:val="00F63197"/>
    <w:rsid w:val="00F71735"/>
    <w:rsid w:val="00F71C43"/>
    <w:rsid w:val="00F733DE"/>
    <w:rsid w:val="00F81F92"/>
    <w:rsid w:val="00F825C8"/>
    <w:rsid w:val="00F84027"/>
    <w:rsid w:val="00F87AB5"/>
    <w:rsid w:val="00F912EA"/>
    <w:rsid w:val="00F91705"/>
    <w:rsid w:val="00F917A9"/>
    <w:rsid w:val="00F91E1B"/>
    <w:rsid w:val="00F9411A"/>
    <w:rsid w:val="00F949E2"/>
    <w:rsid w:val="00F964CF"/>
    <w:rsid w:val="00F97CC7"/>
    <w:rsid w:val="00FB01CA"/>
    <w:rsid w:val="00FB1E0D"/>
    <w:rsid w:val="00FB2957"/>
    <w:rsid w:val="00FB2EE3"/>
    <w:rsid w:val="00FB3891"/>
    <w:rsid w:val="00FB6A34"/>
    <w:rsid w:val="00FC26DC"/>
    <w:rsid w:val="00FC3DAE"/>
    <w:rsid w:val="00FC63DC"/>
    <w:rsid w:val="00FC693A"/>
    <w:rsid w:val="00FD05F8"/>
    <w:rsid w:val="00FD0AA2"/>
    <w:rsid w:val="00FD204C"/>
    <w:rsid w:val="00FD2346"/>
    <w:rsid w:val="00FD4417"/>
    <w:rsid w:val="00FD480B"/>
    <w:rsid w:val="00FD724D"/>
    <w:rsid w:val="00FD73BA"/>
    <w:rsid w:val="00FD7CCB"/>
    <w:rsid w:val="00FE12BB"/>
    <w:rsid w:val="00FE12C7"/>
    <w:rsid w:val="00FE14BB"/>
    <w:rsid w:val="00FE1765"/>
    <w:rsid w:val="00FE196A"/>
    <w:rsid w:val="00FE6D6A"/>
    <w:rsid w:val="00FE7CE2"/>
    <w:rsid w:val="00FF34E0"/>
    <w:rsid w:val="00FF4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64C8BE8-ECBE-4AC7-BF3E-7691378E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C5C"/>
    <w:rPr>
      <w:rFonts w:ascii="Times New Roman" w:eastAsia="Times New Roman" w:hAnsi="Times New Roman"/>
      <w:sz w:val="24"/>
      <w:szCs w:val="24"/>
    </w:rPr>
  </w:style>
  <w:style w:type="paragraph" w:styleId="1">
    <w:name w:val="heading 1"/>
    <w:basedOn w:val="a"/>
    <w:next w:val="a"/>
    <w:link w:val="10"/>
    <w:uiPriority w:val="99"/>
    <w:qFormat/>
    <w:locked/>
    <w:rsid w:val="00544619"/>
    <w:pPr>
      <w:autoSpaceDE w:val="0"/>
      <w:autoSpaceDN w:val="0"/>
      <w:adjustRightInd w:val="0"/>
      <w:spacing w:before="108" w:after="108"/>
      <w:jc w:val="center"/>
      <w:outlineLvl w:val="0"/>
    </w:pPr>
    <w:rPr>
      <w:rFonts w:ascii="Arial" w:eastAsia="Calibri" w:hAnsi="Arial" w:cs="Arial"/>
      <w:b/>
      <w:bCs/>
      <w:color w:val="26282F"/>
      <w:lang w:eastAsia="en-US"/>
    </w:rPr>
  </w:style>
  <w:style w:type="paragraph" w:styleId="5">
    <w:name w:val="heading 5"/>
    <w:basedOn w:val="a"/>
    <w:next w:val="a"/>
    <w:link w:val="50"/>
    <w:uiPriority w:val="99"/>
    <w:qFormat/>
    <w:locked/>
    <w:rsid w:val="0044696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44619"/>
    <w:rPr>
      <w:rFonts w:ascii="Arial" w:hAnsi="Arial" w:cs="Arial"/>
      <w:b/>
      <w:bCs/>
      <w:color w:val="26282F"/>
      <w:sz w:val="24"/>
      <w:szCs w:val="24"/>
      <w:lang w:val="ru-RU" w:eastAsia="en-US" w:bidi="ar-SA"/>
    </w:rPr>
  </w:style>
  <w:style w:type="character" w:customStyle="1" w:styleId="50">
    <w:name w:val="Заголовок 5 Знак"/>
    <w:link w:val="5"/>
    <w:uiPriority w:val="99"/>
    <w:semiHidden/>
    <w:locked/>
    <w:rsid w:val="004A421F"/>
    <w:rPr>
      <w:rFonts w:ascii="Calibri" w:hAnsi="Calibri" w:cs="Times New Roman"/>
      <w:b/>
      <w:bCs/>
      <w:i/>
      <w:iCs/>
      <w:sz w:val="26"/>
      <w:szCs w:val="26"/>
    </w:rPr>
  </w:style>
  <w:style w:type="character" w:styleId="a3">
    <w:name w:val="Hyperlink"/>
    <w:uiPriority w:val="99"/>
    <w:rsid w:val="00AC2C5C"/>
    <w:rPr>
      <w:rFonts w:cs="Times New Roman"/>
      <w:color w:val="0000FF"/>
      <w:u w:val="single"/>
    </w:rPr>
  </w:style>
  <w:style w:type="paragraph" w:styleId="a4">
    <w:name w:val="List Paragraph"/>
    <w:basedOn w:val="a"/>
    <w:link w:val="a5"/>
    <w:uiPriority w:val="99"/>
    <w:qFormat/>
    <w:rsid w:val="00AC2C5C"/>
    <w:pPr>
      <w:spacing w:after="200" w:line="276" w:lineRule="auto"/>
      <w:ind w:left="720"/>
      <w:contextualSpacing/>
    </w:pPr>
    <w:rPr>
      <w:rFonts w:ascii="Calibri" w:eastAsia="Calibri" w:hAnsi="Calibri"/>
      <w:sz w:val="20"/>
      <w:szCs w:val="20"/>
    </w:rPr>
  </w:style>
  <w:style w:type="character" w:customStyle="1" w:styleId="a5">
    <w:name w:val="Абзац списка Знак"/>
    <w:link w:val="a4"/>
    <w:uiPriority w:val="99"/>
    <w:locked/>
    <w:rsid w:val="00AC2C5C"/>
    <w:rPr>
      <w:rFonts w:ascii="Calibri" w:hAnsi="Calibri"/>
      <w:lang w:eastAsia="ru-RU"/>
    </w:rPr>
  </w:style>
  <w:style w:type="paragraph" w:customStyle="1" w:styleId="a6">
    <w:name w:val="Таблицы (моноширинный)"/>
    <w:basedOn w:val="a"/>
    <w:next w:val="a"/>
    <w:uiPriority w:val="99"/>
    <w:rsid w:val="00AC2C5C"/>
    <w:pPr>
      <w:widowControl w:val="0"/>
      <w:autoSpaceDE w:val="0"/>
      <w:autoSpaceDN w:val="0"/>
      <w:adjustRightInd w:val="0"/>
    </w:pPr>
    <w:rPr>
      <w:rFonts w:ascii="Courier New" w:hAnsi="Courier New" w:cs="Courier New"/>
    </w:rPr>
  </w:style>
  <w:style w:type="character" w:customStyle="1" w:styleId="a7">
    <w:name w:val="Гипертекстовая ссылка"/>
    <w:uiPriority w:val="99"/>
    <w:rsid w:val="00AC2C5C"/>
    <w:rPr>
      <w:color w:val="106BBE"/>
    </w:rPr>
  </w:style>
  <w:style w:type="character" w:customStyle="1" w:styleId="a8">
    <w:name w:val="Цветовое выделение"/>
    <w:uiPriority w:val="99"/>
    <w:rsid w:val="00AC2C5C"/>
    <w:rPr>
      <w:b/>
      <w:color w:val="26282F"/>
    </w:rPr>
  </w:style>
  <w:style w:type="paragraph" w:styleId="a9">
    <w:name w:val="Balloon Text"/>
    <w:basedOn w:val="a"/>
    <w:link w:val="aa"/>
    <w:uiPriority w:val="99"/>
    <w:semiHidden/>
    <w:rsid w:val="00AC2C5C"/>
    <w:rPr>
      <w:rFonts w:ascii="Tahoma" w:hAnsi="Tahoma" w:cs="Tahoma"/>
      <w:sz w:val="16"/>
      <w:szCs w:val="16"/>
    </w:rPr>
  </w:style>
  <w:style w:type="character" w:customStyle="1" w:styleId="aa">
    <w:name w:val="Текст выноски Знак"/>
    <w:link w:val="a9"/>
    <w:uiPriority w:val="99"/>
    <w:semiHidden/>
    <w:locked/>
    <w:rsid w:val="00AC2C5C"/>
    <w:rPr>
      <w:rFonts w:ascii="Tahoma" w:hAnsi="Tahoma" w:cs="Tahoma"/>
      <w:sz w:val="16"/>
      <w:szCs w:val="16"/>
      <w:lang w:eastAsia="ru-RU"/>
    </w:rPr>
  </w:style>
  <w:style w:type="paragraph" w:customStyle="1" w:styleId="ab">
    <w:name w:val="Нормальный (таблица)"/>
    <w:basedOn w:val="a"/>
    <w:next w:val="a"/>
    <w:uiPriority w:val="99"/>
    <w:rsid w:val="00E66850"/>
    <w:pPr>
      <w:widowControl w:val="0"/>
      <w:autoSpaceDE w:val="0"/>
      <w:autoSpaceDN w:val="0"/>
      <w:adjustRightInd w:val="0"/>
      <w:jc w:val="both"/>
    </w:pPr>
    <w:rPr>
      <w:rFonts w:ascii="Arial" w:hAnsi="Arial" w:cs="Arial"/>
    </w:rPr>
  </w:style>
  <w:style w:type="paragraph" w:customStyle="1" w:styleId="Preformat">
    <w:name w:val="Preformat"/>
    <w:uiPriority w:val="99"/>
    <w:rsid w:val="00E66850"/>
    <w:pPr>
      <w:snapToGrid w:val="0"/>
    </w:pPr>
    <w:rPr>
      <w:rFonts w:ascii="Courier New" w:eastAsia="Times New Roman" w:hAnsi="Courier New"/>
    </w:rPr>
  </w:style>
  <w:style w:type="character" w:customStyle="1" w:styleId="s1">
    <w:name w:val="s1"/>
    <w:uiPriority w:val="99"/>
    <w:rsid w:val="00A839A2"/>
    <w:rPr>
      <w:rFonts w:cs="Times New Roman"/>
    </w:rPr>
  </w:style>
  <w:style w:type="paragraph" w:customStyle="1" w:styleId="p1">
    <w:name w:val="p1"/>
    <w:basedOn w:val="a"/>
    <w:uiPriority w:val="99"/>
    <w:rsid w:val="00A839A2"/>
    <w:pPr>
      <w:suppressAutoHyphens/>
      <w:spacing w:before="280" w:after="280"/>
    </w:pPr>
    <w:rPr>
      <w:rFonts w:eastAsia="Calibri"/>
      <w:lang w:eastAsia="ar-SA"/>
    </w:rPr>
  </w:style>
  <w:style w:type="paragraph" w:styleId="ac">
    <w:name w:val="Body Text"/>
    <w:basedOn w:val="a"/>
    <w:link w:val="ad"/>
    <w:uiPriority w:val="99"/>
    <w:rsid w:val="00A839A2"/>
    <w:pPr>
      <w:suppressAutoHyphens/>
      <w:spacing w:after="120"/>
    </w:pPr>
    <w:rPr>
      <w:rFonts w:eastAsia="Calibri"/>
      <w:lang w:eastAsia="ar-SA"/>
    </w:rPr>
  </w:style>
  <w:style w:type="character" w:customStyle="1" w:styleId="ad">
    <w:name w:val="Основной текст Знак"/>
    <w:link w:val="ac"/>
    <w:uiPriority w:val="99"/>
    <w:semiHidden/>
    <w:locked/>
    <w:rsid w:val="004853E8"/>
    <w:rPr>
      <w:rFonts w:ascii="Times New Roman" w:hAnsi="Times New Roman" w:cs="Times New Roman"/>
      <w:sz w:val="24"/>
      <w:szCs w:val="24"/>
    </w:rPr>
  </w:style>
  <w:style w:type="paragraph" w:customStyle="1" w:styleId="western">
    <w:name w:val="western"/>
    <w:basedOn w:val="a"/>
    <w:uiPriority w:val="99"/>
    <w:rsid w:val="00EB5CC2"/>
    <w:pPr>
      <w:spacing w:before="100" w:beforeAutospacing="1" w:after="119"/>
    </w:pPr>
    <w:rPr>
      <w:rFonts w:eastAsia="Calibri"/>
    </w:rPr>
  </w:style>
  <w:style w:type="paragraph" w:customStyle="1" w:styleId="p3">
    <w:name w:val="p3"/>
    <w:basedOn w:val="a"/>
    <w:uiPriority w:val="99"/>
    <w:rsid w:val="002976E2"/>
    <w:pPr>
      <w:suppressAutoHyphens/>
      <w:spacing w:before="280" w:after="280"/>
    </w:pPr>
    <w:rPr>
      <w:rFonts w:eastAsia="Calibri"/>
      <w:lang w:eastAsia="ar-SA"/>
    </w:rPr>
  </w:style>
  <w:style w:type="paragraph" w:customStyle="1" w:styleId="p8">
    <w:name w:val="p8"/>
    <w:basedOn w:val="a"/>
    <w:uiPriority w:val="99"/>
    <w:rsid w:val="00182C91"/>
    <w:pPr>
      <w:suppressAutoHyphens/>
      <w:spacing w:before="280" w:after="280"/>
    </w:pPr>
    <w:rPr>
      <w:rFonts w:eastAsia="Calibri"/>
      <w:lang w:eastAsia="ar-SA"/>
    </w:rPr>
  </w:style>
  <w:style w:type="paragraph" w:styleId="ae">
    <w:name w:val="Normal (Web)"/>
    <w:aliases w:val="Обычный (Web)"/>
    <w:basedOn w:val="a"/>
    <w:uiPriority w:val="99"/>
    <w:rsid w:val="00004679"/>
    <w:pPr>
      <w:spacing w:before="100" w:beforeAutospacing="1" w:after="119"/>
    </w:pPr>
    <w:rPr>
      <w:rFonts w:eastAsia="Calibri"/>
    </w:rPr>
  </w:style>
  <w:style w:type="paragraph" w:customStyle="1" w:styleId="af">
    <w:name w:val="Прижатый влево"/>
    <w:basedOn w:val="a"/>
    <w:next w:val="a"/>
    <w:uiPriority w:val="99"/>
    <w:rsid w:val="00544619"/>
    <w:pPr>
      <w:autoSpaceDE w:val="0"/>
      <w:autoSpaceDN w:val="0"/>
      <w:adjustRightInd w:val="0"/>
    </w:pPr>
    <w:rPr>
      <w:rFonts w:ascii="Arial" w:eastAsia="Calibri" w:hAnsi="Arial" w:cs="Arial"/>
      <w:lang w:eastAsia="en-US"/>
    </w:rPr>
  </w:style>
  <w:style w:type="paragraph" w:customStyle="1" w:styleId="ConsPlusNormal">
    <w:name w:val="ConsPlusNormal"/>
    <w:link w:val="ConsPlusNormal0"/>
    <w:uiPriority w:val="99"/>
    <w:rsid w:val="00100C55"/>
    <w:pPr>
      <w:widowControl w:val="0"/>
      <w:suppressAutoHyphens/>
      <w:autoSpaceDE w:val="0"/>
    </w:pPr>
    <w:rPr>
      <w:rFonts w:ascii="Arial" w:hAnsi="Arial" w:cs="Arial"/>
      <w:lang w:eastAsia="ar-SA"/>
    </w:rPr>
  </w:style>
  <w:style w:type="character" w:customStyle="1" w:styleId="ConsPlusNormal0">
    <w:name w:val="ConsPlusNormal Знак"/>
    <w:link w:val="ConsPlusNormal"/>
    <w:uiPriority w:val="99"/>
    <w:locked/>
    <w:rsid w:val="00100C55"/>
    <w:rPr>
      <w:rFonts w:ascii="Arial" w:hAnsi="Arial" w:cs="Arial"/>
      <w:lang w:val="ru-RU" w:eastAsia="ar-SA" w:bidi="ar-SA"/>
    </w:rPr>
  </w:style>
  <w:style w:type="paragraph" w:styleId="af0">
    <w:name w:val="No Spacing"/>
    <w:uiPriority w:val="99"/>
    <w:qFormat/>
    <w:rsid w:val="00762ED7"/>
    <w:rPr>
      <w:rFonts w:ascii="Times New Roman" w:eastAsia="Times New Roman" w:hAnsi="Times New Roman"/>
      <w:sz w:val="24"/>
      <w:szCs w:val="24"/>
    </w:rPr>
  </w:style>
  <w:style w:type="paragraph" w:styleId="af1">
    <w:name w:val="List"/>
    <w:basedOn w:val="ac"/>
    <w:uiPriority w:val="99"/>
    <w:rsid w:val="00693873"/>
    <w:rPr>
      <w:rFonts w:cs="Mangal"/>
      <w:sz w:val="20"/>
      <w:szCs w:val="20"/>
      <w:lang w:val="en-US" w:eastAsia="hi-IN" w:bidi="hi-IN"/>
    </w:rPr>
  </w:style>
  <w:style w:type="paragraph" w:customStyle="1" w:styleId="11">
    <w:name w:val="Указатель1"/>
    <w:basedOn w:val="a"/>
    <w:uiPriority w:val="99"/>
    <w:rsid w:val="00693873"/>
    <w:pPr>
      <w:suppressLineNumbers/>
      <w:suppressAutoHyphens/>
    </w:pPr>
    <w:rPr>
      <w:rFonts w:eastAsia="Calibri" w:cs="Mangal"/>
      <w:sz w:val="20"/>
      <w:szCs w:val="20"/>
      <w:lang w:val="en-US" w:eastAsia="hi-IN" w:bidi="hi-IN"/>
    </w:rPr>
  </w:style>
  <w:style w:type="paragraph" w:customStyle="1" w:styleId="Default">
    <w:name w:val="Default"/>
    <w:rsid w:val="008037DB"/>
    <w:pPr>
      <w:autoSpaceDE w:val="0"/>
      <w:autoSpaceDN w:val="0"/>
      <w:adjustRightInd w:val="0"/>
    </w:pPr>
    <w:rPr>
      <w:rFonts w:ascii="Times New Roman" w:eastAsia="Times New Roman" w:hAnsi="Times New Roman"/>
      <w:color w:val="000000"/>
      <w:sz w:val="24"/>
      <w:szCs w:val="24"/>
    </w:rPr>
  </w:style>
  <w:style w:type="paragraph" w:customStyle="1" w:styleId="12">
    <w:name w:val="Без интервала1"/>
    <w:rsid w:val="00810F4A"/>
    <w:pPr>
      <w:suppressAutoHyphens/>
    </w:pPr>
    <w:rPr>
      <w:rFonts w:eastAsia="Times New Roman"/>
      <w:kern w:val="1"/>
      <w:sz w:val="22"/>
      <w:szCs w:val="22"/>
      <w:lang w:eastAsia="ar-SA"/>
    </w:rPr>
  </w:style>
  <w:style w:type="paragraph" w:customStyle="1" w:styleId="13">
    <w:name w:val="Без интервала1"/>
    <w:rsid w:val="00810F4A"/>
    <w:pPr>
      <w:suppressAutoHyphens/>
    </w:pPr>
    <w:rPr>
      <w:rFonts w:eastAsia="Times New Roman"/>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355432">
      <w:marLeft w:val="0"/>
      <w:marRight w:val="0"/>
      <w:marTop w:val="0"/>
      <w:marBottom w:val="0"/>
      <w:divBdr>
        <w:top w:val="none" w:sz="0" w:space="0" w:color="auto"/>
        <w:left w:val="none" w:sz="0" w:space="0" w:color="auto"/>
        <w:bottom w:val="none" w:sz="0" w:space="0" w:color="auto"/>
        <w:right w:val="none" w:sz="0" w:space="0" w:color="auto"/>
      </w:divBdr>
    </w:div>
    <w:div w:id="1038355433">
      <w:marLeft w:val="0"/>
      <w:marRight w:val="0"/>
      <w:marTop w:val="0"/>
      <w:marBottom w:val="0"/>
      <w:divBdr>
        <w:top w:val="none" w:sz="0" w:space="0" w:color="auto"/>
        <w:left w:val="none" w:sz="0" w:space="0" w:color="auto"/>
        <w:bottom w:val="none" w:sz="0" w:space="0" w:color="auto"/>
        <w:right w:val="none" w:sz="0" w:space="0" w:color="auto"/>
      </w:divBdr>
    </w:div>
    <w:div w:id="1038355434">
      <w:marLeft w:val="0"/>
      <w:marRight w:val="0"/>
      <w:marTop w:val="0"/>
      <w:marBottom w:val="0"/>
      <w:divBdr>
        <w:top w:val="none" w:sz="0" w:space="0" w:color="auto"/>
        <w:left w:val="none" w:sz="0" w:space="0" w:color="auto"/>
        <w:bottom w:val="none" w:sz="0" w:space="0" w:color="auto"/>
        <w:right w:val="none" w:sz="0" w:space="0" w:color="auto"/>
      </w:divBdr>
    </w:div>
    <w:div w:id="1038355435">
      <w:marLeft w:val="0"/>
      <w:marRight w:val="0"/>
      <w:marTop w:val="0"/>
      <w:marBottom w:val="0"/>
      <w:divBdr>
        <w:top w:val="none" w:sz="0" w:space="0" w:color="auto"/>
        <w:left w:val="none" w:sz="0" w:space="0" w:color="auto"/>
        <w:bottom w:val="none" w:sz="0" w:space="0" w:color="auto"/>
        <w:right w:val="none" w:sz="0" w:space="0" w:color="auto"/>
      </w:divBdr>
    </w:div>
    <w:div w:id="1038355436">
      <w:marLeft w:val="0"/>
      <w:marRight w:val="0"/>
      <w:marTop w:val="0"/>
      <w:marBottom w:val="0"/>
      <w:divBdr>
        <w:top w:val="none" w:sz="0" w:space="0" w:color="auto"/>
        <w:left w:val="none" w:sz="0" w:space="0" w:color="auto"/>
        <w:bottom w:val="none" w:sz="0" w:space="0" w:color="auto"/>
        <w:right w:val="none" w:sz="0" w:space="0" w:color="auto"/>
      </w:divBdr>
    </w:div>
    <w:div w:id="1038355437">
      <w:marLeft w:val="0"/>
      <w:marRight w:val="0"/>
      <w:marTop w:val="0"/>
      <w:marBottom w:val="0"/>
      <w:divBdr>
        <w:top w:val="none" w:sz="0" w:space="0" w:color="auto"/>
        <w:left w:val="none" w:sz="0" w:space="0" w:color="auto"/>
        <w:bottom w:val="none" w:sz="0" w:space="0" w:color="auto"/>
        <w:right w:val="none" w:sz="0" w:space="0" w:color="auto"/>
      </w:divBdr>
    </w:div>
    <w:div w:id="1038355438">
      <w:marLeft w:val="0"/>
      <w:marRight w:val="0"/>
      <w:marTop w:val="0"/>
      <w:marBottom w:val="0"/>
      <w:divBdr>
        <w:top w:val="none" w:sz="0" w:space="0" w:color="auto"/>
        <w:left w:val="none" w:sz="0" w:space="0" w:color="auto"/>
        <w:bottom w:val="none" w:sz="0" w:space="0" w:color="auto"/>
        <w:right w:val="none" w:sz="0" w:space="0" w:color="auto"/>
      </w:divBdr>
    </w:div>
    <w:div w:id="1038355439">
      <w:marLeft w:val="0"/>
      <w:marRight w:val="0"/>
      <w:marTop w:val="0"/>
      <w:marBottom w:val="0"/>
      <w:divBdr>
        <w:top w:val="none" w:sz="0" w:space="0" w:color="auto"/>
        <w:left w:val="none" w:sz="0" w:space="0" w:color="auto"/>
        <w:bottom w:val="none" w:sz="0" w:space="0" w:color="auto"/>
        <w:right w:val="none" w:sz="0" w:space="0" w:color="auto"/>
      </w:divBdr>
    </w:div>
    <w:div w:id="1038355440">
      <w:marLeft w:val="0"/>
      <w:marRight w:val="0"/>
      <w:marTop w:val="0"/>
      <w:marBottom w:val="0"/>
      <w:divBdr>
        <w:top w:val="none" w:sz="0" w:space="0" w:color="auto"/>
        <w:left w:val="none" w:sz="0" w:space="0" w:color="auto"/>
        <w:bottom w:val="none" w:sz="0" w:space="0" w:color="auto"/>
        <w:right w:val="none" w:sz="0" w:space="0" w:color="auto"/>
      </w:divBdr>
    </w:div>
    <w:div w:id="1038355441">
      <w:marLeft w:val="0"/>
      <w:marRight w:val="0"/>
      <w:marTop w:val="0"/>
      <w:marBottom w:val="0"/>
      <w:divBdr>
        <w:top w:val="none" w:sz="0" w:space="0" w:color="auto"/>
        <w:left w:val="none" w:sz="0" w:space="0" w:color="auto"/>
        <w:bottom w:val="none" w:sz="0" w:space="0" w:color="auto"/>
        <w:right w:val="none" w:sz="0" w:space="0" w:color="auto"/>
      </w:divBdr>
    </w:div>
    <w:div w:id="1038355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odakruf@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4AE761BD11567C3E7A107A875DC2FF44E2F2A38AAC4DAA3B9461BFE44J2U4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4DB00-BC76-4209-BB0E-8F3B0B1C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3978</Words>
  <Characters>22678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Шестерина ЮД</dc:creator>
  <cp:lastModifiedBy>Пользователь Windows</cp:lastModifiedBy>
  <cp:revision>3</cp:revision>
  <cp:lastPrinted>2023-03-03T08:56:00Z</cp:lastPrinted>
  <dcterms:created xsi:type="dcterms:W3CDTF">2025-07-04T04:56:00Z</dcterms:created>
  <dcterms:modified xsi:type="dcterms:W3CDTF">2025-07-04T05:32:00Z</dcterms:modified>
</cp:coreProperties>
</file>