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CFC45" w14:textId="77777777" w:rsidR="00012917" w:rsidRDefault="00012917" w:rsidP="0016181E">
      <w:pPr>
        <w:jc w:val="center"/>
        <w:outlineLvl w:val="1"/>
        <w:rPr>
          <w:b/>
          <w:bCs/>
          <w:szCs w:val="24"/>
        </w:rPr>
      </w:pPr>
    </w:p>
    <w:p w14:paraId="34CB1554" w14:textId="6B8EE66D" w:rsidR="00BD419A" w:rsidRPr="00DF6ED5" w:rsidRDefault="00D017B0" w:rsidP="002B41AD">
      <w:pPr>
        <w:jc w:val="center"/>
        <w:outlineLvl w:val="1"/>
        <w:rPr>
          <w:b/>
          <w:bCs/>
          <w:szCs w:val="24"/>
        </w:rPr>
      </w:pPr>
      <w:r w:rsidRPr="00DF6ED5">
        <w:rPr>
          <w:b/>
          <w:bCs/>
          <w:szCs w:val="24"/>
        </w:rPr>
        <w:t>ИЗВЕЩЕНИЕ</w:t>
      </w:r>
    </w:p>
    <w:p w14:paraId="191F8377" w14:textId="77777777" w:rsidR="00FF2D40" w:rsidRPr="00DF6ED5" w:rsidRDefault="00D017B0">
      <w:pPr>
        <w:tabs>
          <w:tab w:val="left" w:pos="1134"/>
        </w:tabs>
        <w:ind w:firstLine="0"/>
        <w:jc w:val="center"/>
        <w:rPr>
          <w:b/>
          <w:color w:val="000000"/>
          <w:szCs w:val="24"/>
        </w:rPr>
      </w:pPr>
      <w:r w:rsidRPr="00DF6ED5">
        <w:rPr>
          <w:b/>
          <w:bCs/>
          <w:szCs w:val="24"/>
        </w:rPr>
        <w:t xml:space="preserve">о проведении </w:t>
      </w:r>
      <w:r w:rsidRPr="00DF6ED5">
        <w:rPr>
          <w:b/>
          <w:color w:val="000000"/>
          <w:szCs w:val="24"/>
        </w:rPr>
        <w:t xml:space="preserve">запроса котировок в электронной форме </w:t>
      </w:r>
    </w:p>
    <w:p w14:paraId="459F30BB" w14:textId="6CB7DCF5" w:rsidR="00BD419A" w:rsidRDefault="00884506" w:rsidP="00AF26D6">
      <w:pPr>
        <w:tabs>
          <w:tab w:val="left" w:pos="1134"/>
        </w:tabs>
        <w:ind w:firstLine="0"/>
        <w:jc w:val="center"/>
        <w:rPr>
          <w:b/>
          <w:szCs w:val="24"/>
        </w:rPr>
      </w:pPr>
      <w:r>
        <w:rPr>
          <w:b/>
          <w:szCs w:val="24"/>
        </w:rPr>
        <w:t>на</w:t>
      </w:r>
      <w:r w:rsidRPr="00884506">
        <w:rPr>
          <w:b/>
          <w:szCs w:val="24"/>
        </w:rPr>
        <w:t xml:space="preserve"> </w:t>
      </w:r>
      <w:r w:rsidR="00D933AF" w:rsidRPr="00D933AF">
        <w:rPr>
          <w:b/>
          <w:szCs w:val="24"/>
        </w:rPr>
        <w:t>оказание услуг по разработке и внедрению системы менеджмента качества</w:t>
      </w:r>
    </w:p>
    <w:p w14:paraId="64A48DDA" w14:textId="77777777" w:rsidR="00D933AF" w:rsidRPr="00DF6ED5" w:rsidRDefault="00D933AF" w:rsidP="00AF26D6">
      <w:pPr>
        <w:tabs>
          <w:tab w:val="left" w:pos="1134"/>
        </w:tabs>
        <w:ind w:firstLine="0"/>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977"/>
        <w:gridCol w:w="6216"/>
      </w:tblGrid>
      <w:tr w:rsidR="00A9795D" w:rsidRPr="00DF6ED5" w14:paraId="4F2A3FB8" w14:textId="77777777" w:rsidTr="00A9795D">
        <w:tc>
          <w:tcPr>
            <w:tcW w:w="562" w:type="dxa"/>
            <w:tcBorders>
              <w:top w:val="single" w:sz="4" w:space="0" w:color="auto"/>
              <w:left w:val="single" w:sz="4" w:space="0" w:color="auto"/>
              <w:bottom w:val="single" w:sz="4" w:space="0" w:color="auto"/>
              <w:right w:val="single" w:sz="4" w:space="0" w:color="auto"/>
            </w:tcBorders>
          </w:tcPr>
          <w:p w14:paraId="193B7A8F" w14:textId="3CF63771" w:rsidR="00A9795D" w:rsidRPr="00DF6ED5" w:rsidRDefault="00A9795D">
            <w:pPr>
              <w:ind w:firstLine="0"/>
              <w:jc w:val="left"/>
              <w:rPr>
                <w:b/>
                <w:szCs w:val="24"/>
              </w:rPr>
            </w:pPr>
            <w:r>
              <w:rPr>
                <w:b/>
                <w:szCs w:val="24"/>
              </w:rPr>
              <w:t>1</w:t>
            </w:r>
          </w:p>
        </w:tc>
        <w:tc>
          <w:tcPr>
            <w:tcW w:w="2977" w:type="dxa"/>
            <w:tcBorders>
              <w:top w:val="single" w:sz="4" w:space="0" w:color="auto"/>
              <w:left w:val="single" w:sz="4" w:space="0" w:color="auto"/>
              <w:bottom w:val="single" w:sz="4" w:space="0" w:color="auto"/>
              <w:right w:val="single" w:sz="4" w:space="0" w:color="auto"/>
            </w:tcBorders>
          </w:tcPr>
          <w:p w14:paraId="38A4CBC3" w14:textId="4E5B2230" w:rsidR="00A9795D" w:rsidRPr="00DF6ED5" w:rsidRDefault="00A9795D">
            <w:pPr>
              <w:ind w:firstLine="0"/>
              <w:jc w:val="left"/>
              <w:rPr>
                <w:b/>
                <w:szCs w:val="24"/>
              </w:rPr>
            </w:pPr>
            <w:r w:rsidRPr="00DF6ED5">
              <w:rPr>
                <w:b/>
                <w:szCs w:val="24"/>
              </w:rPr>
              <w:t>Способ процедуры закупки</w:t>
            </w:r>
          </w:p>
        </w:tc>
        <w:tc>
          <w:tcPr>
            <w:tcW w:w="6216" w:type="dxa"/>
            <w:tcBorders>
              <w:top w:val="single" w:sz="4" w:space="0" w:color="auto"/>
              <w:left w:val="single" w:sz="4" w:space="0" w:color="auto"/>
              <w:bottom w:val="single" w:sz="4" w:space="0" w:color="auto"/>
              <w:right w:val="single" w:sz="4" w:space="0" w:color="auto"/>
            </w:tcBorders>
          </w:tcPr>
          <w:p w14:paraId="2529C9AA" w14:textId="29D68CFD" w:rsidR="00A9795D" w:rsidRPr="00DF6ED5" w:rsidRDefault="00A9795D">
            <w:pPr>
              <w:ind w:firstLine="0"/>
              <w:jc w:val="left"/>
              <w:rPr>
                <w:b/>
                <w:szCs w:val="24"/>
              </w:rPr>
            </w:pPr>
            <w:r w:rsidRPr="00DF6ED5">
              <w:rPr>
                <w:b/>
                <w:color w:val="000000"/>
                <w:szCs w:val="24"/>
              </w:rPr>
              <w:t>Запрос котировок в электронной форме (далее по тексту – запрос</w:t>
            </w:r>
            <w:r>
              <w:rPr>
                <w:b/>
                <w:color w:val="000000"/>
                <w:szCs w:val="24"/>
              </w:rPr>
              <w:t xml:space="preserve"> котировок</w:t>
            </w:r>
            <w:r w:rsidRPr="00DF6ED5">
              <w:rPr>
                <w:b/>
                <w:color w:val="000000"/>
                <w:szCs w:val="24"/>
              </w:rPr>
              <w:t>)</w:t>
            </w:r>
          </w:p>
        </w:tc>
      </w:tr>
      <w:tr w:rsidR="00A9795D" w:rsidRPr="00952467" w14:paraId="0C477E43" w14:textId="77777777" w:rsidTr="00A9795D">
        <w:tc>
          <w:tcPr>
            <w:tcW w:w="562" w:type="dxa"/>
            <w:tcBorders>
              <w:top w:val="single" w:sz="4" w:space="0" w:color="auto"/>
              <w:left w:val="single" w:sz="4" w:space="0" w:color="auto"/>
              <w:bottom w:val="single" w:sz="4" w:space="0" w:color="auto"/>
              <w:right w:val="single" w:sz="4" w:space="0" w:color="auto"/>
            </w:tcBorders>
          </w:tcPr>
          <w:p w14:paraId="31A3A793" w14:textId="5E88B4BE" w:rsidR="00A9795D" w:rsidRPr="00DF6ED5" w:rsidRDefault="00A9795D">
            <w:pPr>
              <w:ind w:firstLine="0"/>
              <w:jc w:val="left"/>
              <w:rPr>
                <w:b/>
                <w:szCs w:val="24"/>
              </w:rPr>
            </w:pPr>
            <w:r>
              <w:rPr>
                <w:b/>
                <w:szCs w:val="24"/>
              </w:rPr>
              <w:t>2</w:t>
            </w:r>
          </w:p>
        </w:tc>
        <w:tc>
          <w:tcPr>
            <w:tcW w:w="2977" w:type="dxa"/>
            <w:tcBorders>
              <w:top w:val="single" w:sz="4" w:space="0" w:color="auto"/>
              <w:left w:val="single" w:sz="4" w:space="0" w:color="auto"/>
              <w:bottom w:val="single" w:sz="4" w:space="0" w:color="auto"/>
              <w:right w:val="single" w:sz="4" w:space="0" w:color="auto"/>
            </w:tcBorders>
          </w:tcPr>
          <w:p w14:paraId="22DB6231" w14:textId="4852F591" w:rsidR="00A9795D" w:rsidRPr="00DF6ED5" w:rsidRDefault="00A9795D">
            <w:pPr>
              <w:ind w:firstLine="0"/>
              <w:jc w:val="left"/>
              <w:rPr>
                <w:b/>
                <w:szCs w:val="24"/>
              </w:rPr>
            </w:pPr>
            <w:r w:rsidRPr="00DF6ED5">
              <w:rPr>
                <w:b/>
                <w:szCs w:val="24"/>
              </w:rPr>
              <w:t>Наименование заказчика, адрес</w:t>
            </w:r>
          </w:p>
        </w:tc>
        <w:tc>
          <w:tcPr>
            <w:tcW w:w="6216" w:type="dxa"/>
            <w:tcBorders>
              <w:top w:val="single" w:sz="4" w:space="0" w:color="auto"/>
              <w:left w:val="single" w:sz="4" w:space="0" w:color="auto"/>
              <w:bottom w:val="single" w:sz="4" w:space="0" w:color="auto"/>
              <w:right w:val="single" w:sz="4" w:space="0" w:color="auto"/>
            </w:tcBorders>
          </w:tcPr>
          <w:p w14:paraId="7179F0F9" w14:textId="77777777" w:rsidR="00A9795D" w:rsidRPr="00DF6ED5" w:rsidRDefault="00A9795D" w:rsidP="008447A5">
            <w:pPr>
              <w:ind w:firstLine="0"/>
              <w:rPr>
                <w:color w:val="000000"/>
                <w:szCs w:val="24"/>
                <w:lang w:eastAsia="ar-SA"/>
              </w:rPr>
            </w:pPr>
            <w:r w:rsidRPr="00DF6ED5">
              <w:rPr>
                <w:color w:val="000000"/>
                <w:szCs w:val="24"/>
                <w:lang w:eastAsia="ar-SA"/>
              </w:rPr>
              <w:t>Акционерное общество «Калининградский морской торговый порт»</w:t>
            </w:r>
          </w:p>
          <w:p w14:paraId="6E1E7A23" w14:textId="77777777" w:rsidR="00A9795D" w:rsidRPr="00DF6ED5" w:rsidRDefault="00A9795D" w:rsidP="008447A5">
            <w:pPr>
              <w:ind w:firstLine="0"/>
              <w:rPr>
                <w:color w:val="000000"/>
                <w:szCs w:val="24"/>
                <w:lang w:eastAsia="ar-SA"/>
              </w:rPr>
            </w:pPr>
            <w:r w:rsidRPr="00DF6ED5">
              <w:rPr>
                <w:color w:val="000000"/>
                <w:szCs w:val="24"/>
                <w:lang w:eastAsia="ar-SA"/>
              </w:rPr>
              <w:t>Адрес местонахождения: Россия, 236003, г. Калининград, ул. Портовая, д. 24</w:t>
            </w:r>
          </w:p>
          <w:p w14:paraId="22409052" w14:textId="77777777" w:rsidR="00A9795D" w:rsidRPr="00DF6ED5" w:rsidRDefault="00A9795D" w:rsidP="008447A5">
            <w:pPr>
              <w:ind w:firstLine="0"/>
              <w:rPr>
                <w:color w:val="000000"/>
                <w:szCs w:val="24"/>
                <w:lang w:eastAsia="ar-SA"/>
              </w:rPr>
            </w:pPr>
            <w:r w:rsidRPr="00DF6ED5">
              <w:rPr>
                <w:color w:val="000000"/>
                <w:szCs w:val="24"/>
                <w:lang w:eastAsia="ar-SA"/>
              </w:rPr>
              <w:t>ИНН 3908018946/КПП 390601001</w:t>
            </w:r>
          </w:p>
          <w:p w14:paraId="21ED5A28" w14:textId="77777777" w:rsidR="00A9795D" w:rsidRPr="00DF6ED5" w:rsidRDefault="00A9795D" w:rsidP="008447A5">
            <w:pPr>
              <w:ind w:firstLine="0"/>
              <w:rPr>
                <w:color w:val="000000"/>
                <w:szCs w:val="24"/>
                <w:lang w:eastAsia="ar-SA"/>
              </w:rPr>
            </w:pPr>
            <w:r w:rsidRPr="00DF6ED5">
              <w:rPr>
                <w:color w:val="000000"/>
                <w:szCs w:val="24"/>
                <w:lang w:eastAsia="ar-SA"/>
              </w:rPr>
              <w:t>Телефон: +7 (4012) 69-24-67</w:t>
            </w:r>
          </w:p>
          <w:p w14:paraId="29A86522" w14:textId="77777777" w:rsidR="00A9795D" w:rsidRPr="00DF6ED5" w:rsidRDefault="00A9795D" w:rsidP="008447A5">
            <w:pPr>
              <w:ind w:firstLine="0"/>
              <w:rPr>
                <w:color w:val="000000"/>
                <w:szCs w:val="24"/>
                <w:lang w:eastAsia="ar-SA"/>
              </w:rPr>
            </w:pPr>
          </w:p>
          <w:p w14:paraId="3C3C9076" w14:textId="77777777" w:rsidR="00A9795D" w:rsidRPr="00DF6ED5" w:rsidRDefault="00A9795D" w:rsidP="008447A5">
            <w:pPr>
              <w:ind w:firstLine="0"/>
              <w:rPr>
                <w:b/>
                <w:color w:val="000000"/>
                <w:szCs w:val="24"/>
                <w:lang w:eastAsia="ar-SA"/>
              </w:rPr>
            </w:pPr>
            <w:r w:rsidRPr="00DF6ED5">
              <w:rPr>
                <w:b/>
                <w:color w:val="000000"/>
                <w:szCs w:val="24"/>
                <w:lang w:eastAsia="ar-SA"/>
              </w:rPr>
              <w:t>Контактное лицо по процедурным и организационным вопросам закупки:</w:t>
            </w:r>
          </w:p>
          <w:p w14:paraId="344A48A7" w14:textId="23A4EC42" w:rsidR="00A9795D" w:rsidRPr="005A417D" w:rsidRDefault="00A9795D" w:rsidP="005A417D">
            <w:pPr>
              <w:ind w:firstLine="0"/>
              <w:rPr>
                <w:bCs/>
                <w:color w:val="000000"/>
                <w:szCs w:val="24"/>
                <w:lang w:eastAsia="ar-SA"/>
              </w:rPr>
            </w:pPr>
            <w:r>
              <w:rPr>
                <w:bCs/>
                <w:color w:val="000000"/>
                <w:szCs w:val="24"/>
                <w:lang w:eastAsia="ar-SA"/>
              </w:rPr>
              <w:t>Кутукова Светлана Маратовна</w:t>
            </w:r>
            <w:r w:rsidRPr="005A417D">
              <w:rPr>
                <w:bCs/>
                <w:color w:val="000000"/>
                <w:szCs w:val="24"/>
                <w:lang w:eastAsia="ar-SA"/>
              </w:rPr>
              <w:t xml:space="preserve"> - тел.:</w:t>
            </w:r>
            <w:r w:rsidRPr="00DF6ED5">
              <w:rPr>
                <w:color w:val="000000"/>
                <w:szCs w:val="24"/>
                <w:lang w:eastAsia="ar-SA"/>
              </w:rPr>
              <w:t xml:space="preserve"> +7 (4012</w:t>
            </w:r>
            <w:proofErr w:type="gramStart"/>
            <w:r w:rsidRPr="00DF6ED5">
              <w:rPr>
                <w:color w:val="000000"/>
                <w:szCs w:val="24"/>
                <w:lang w:eastAsia="ar-SA"/>
              </w:rPr>
              <w:t xml:space="preserve">) </w:t>
            </w:r>
            <w:r w:rsidRPr="005A417D">
              <w:rPr>
                <w:bCs/>
                <w:color w:val="000000"/>
                <w:szCs w:val="24"/>
                <w:lang w:eastAsia="ar-SA"/>
              </w:rPr>
              <w:t xml:space="preserve"> 69</w:t>
            </w:r>
            <w:proofErr w:type="gramEnd"/>
            <w:r w:rsidRPr="005A417D">
              <w:rPr>
                <w:bCs/>
                <w:color w:val="000000"/>
                <w:szCs w:val="24"/>
                <w:lang w:eastAsia="ar-SA"/>
              </w:rPr>
              <w:t>-24-67 (доб.</w:t>
            </w:r>
            <w:r>
              <w:rPr>
                <w:bCs/>
                <w:color w:val="000000"/>
                <w:szCs w:val="24"/>
                <w:lang w:eastAsia="ar-SA"/>
              </w:rPr>
              <w:t>23</w:t>
            </w:r>
            <w:r w:rsidRPr="005A417D">
              <w:rPr>
                <w:bCs/>
                <w:color w:val="000000"/>
                <w:szCs w:val="24"/>
                <w:lang w:eastAsia="ar-SA"/>
              </w:rPr>
              <w:t>-</w:t>
            </w:r>
            <w:r>
              <w:rPr>
                <w:bCs/>
                <w:color w:val="000000"/>
                <w:szCs w:val="24"/>
                <w:lang w:eastAsia="ar-SA"/>
              </w:rPr>
              <w:t>85</w:t>
            </w:r>
            <w:r w:rsidRPr="005A417D">
              <w:rPr>
                <w:bCs/>
                <w:color w:val="000000"/>
                <w:szCs w:val="24"/>
                <w:lang w:eastAsia="ar-SA"/>
              </w:rPr>
              <w:t>)</w:t>
            </w:r>
          </w:p>
          <w:p w14:paraId="20D1F03C" w14:textId="77777777" w:rsidR="00A9795D" w:rsidRPr="00167F8C" w:rsidRDefault="00A9795D" w:rsidP="005A417D">
            <w:pPr>
              <w:ind w:firstLine="0"/>
              <w:rPr>
                <w:bCs/>
                <w:color w:val="000000"/>
                <w:szCs w:val="24"/>
                <w:lang w:val="en-US" w:eastAsia="ar-SA"/>
              </w:rPr>
            </w:pPr>
            <w:bookmarkStart w:id="0" w:name="_Toc68775964"/>
            <w:bookmarkStart w:id="1" w:name="_Toc83848980"/>
            <w:bookmarkStart w:id="2" w:name="_Toc83849762"/>
            <w:bookmarkStart w:id="3" w:name="_Toc83991460"/>
            <w:bookmarkStart w:id="4" w:name="_Toc94176004"/>
            <w:bookmarkStart w:id="5" w:name="_Toc138162808"/>
            <w:r w:rsidRPr="005A417D">
              <w:rPr>
                <w:bCs/>
                <w:color w:val="000000"/>
                <w:szCs w:val="24"/>
                <w:lang w:val="en-US" w:eastAsia="ar-SA"/>
              </w:rPr>
              <w:t>E</w:t>
            </w:r>
            <w:r w:rsidRPr="00167F8C">
              <w:rPr>
                <w:bCs/>
                <w:color w:val="000000"/>
                <w:szCs w:val="24"/>
                <w:lang w:val="en-US" w:eastAsia="ar-SA"/>
              </w:rPr>
              <w:t>-</w:t>
            </w:r>
            <w:r w:rsidRPr="005A417D">
              <w:rPr>
                <w:bCs/>
                <w:color w:val="000000"/>
                <w:szCs w:val="24"/>
                <w:lang w:val="en-US" w:eastAsia="ar-SA"/>
              </w:rPr>
              <w:t>mail</w:t>
            </w:r>
            <w:r w:rsidRPr="00167F8C">
              <w:rPr>
                <w:bCs/>
                <w:color w:val="000000"/>
                <w:szCs w:val="24"/>
                <w:lang w:val="en-US" w:eastAsia="ar-SA"/>
              </w:rPr>
              <w:t xml:space="preserve">: </w:t>
            </w:r>
            <w:hyperlink r:id="rId9" w:history="1">
              <w:r w:rsidRPr="005A417D">
                <w:rPr>
                  <w:rStyle w:val="ad"/>
                  <w:bCs/>
                  <w:szCs w:val="24"/>
                  <w:lang w:val="en-US" w:eastAsia="ar-SA"/>
                </w:rPr>
                <w:t>invest</w:t>
              </w:r>
              <w:r w:rsidRPr="00167F8C">
                <w:rPr>
                  <w:rStyle w:val="ad"/>
                  <w:bCs/>
                  <w:szCs w:val="24"/>
                  <w:lang w:val="en-US" w:eastAsia="ar-SA"/>
                </w:rPr>
                <w:t>@</w:t>
              </w:r>
              <w:r w:rsidRPr="005A417D">
                <w:rPr>
                  <w:rStyle w:val="ad"/>
                  <w:bCs/>
                  <w:szCs w:val="24"/>
                  <w:lang w:val="en-US" w:eastAsia="ar-SA"/>
                </w:rPr>
                <w:t>scport</w:t>
              </w:r>
              <w:r w:rsidRPr="00167F8C">
                <w:rPr>
                  <w:rStyle w:val="ad"/>
                  <w:bCs/>
                  <w:szCs w:val="24"/>
                  <w:lang w:val="en-US" w:eastAsia="ar-SA"/>
                </w:rPr>
                <w:t>.</w:t>
              </w:r>
              <w:r w:rsidRPr="005A417D">
                <w:rPr>
                  <w:rStyle w:val="ad"/>
                  <w:bCs/>
                  <w:szCs w:val="24"/>
                  <w:lang w:val="en-US" w:eastAsia="ar-SA"/>
                </w:rPr>
                <w:t>ru</w:t>
              </w:r>
            </w:hyperlink>
            <w:r w:rsidRPr="00167F8C">
              <w:rPr>
                <w:bCs/>
                <w:color w:val="000000"/>
                <w:szCs w:val="24"/>
                <w:lang w:val="en-US" w:eastAsia="ar-SA"/>
              </w:rPr>
              <w:t>;</w:t>
            </w:r>
            <w:bookmarkEnd w:id="0"/>
            <w:bookmarkEnd w:id="1"/>
            <w:bookmarkEnd w:id="2"/>
            <w:bookmarkEnd w:id="3"/>
            <w:bookmarkEnd w:id="4"/>
            <w:bookmarkEnd w:id="5"/>
            <w:r w:rsidRPr="00167F8C">
              <w:rPr>
                <w:bCs/>
                <w:color w:val="000000"/>
                <w:szCs w:val="24"/>
                <w:lang w:val="en-US" w:eastAsia="ar-SA"/>
              </w:rPr>
              <w:t xml:space="preserve"> </w:t>
            </w:r>
          </w:p>
          <w:p w14:paraId="30F9DECD" w14:textId="77777777" w:rsidR="00A9795D" w:rsidRPr="00167F8C" w:rsidRDefault="00A9795D" w:rsidP="005A417D">
            <w:pPr>
              <w:ind w:firstLine="0"/>
              <w:rPr>
                <w:bCs/>
                <w:color w:val="000000"/>
                <w:szCs w:val="24"/>
                <w:lang w:val="en-US" w:eastAsia="ar-SA"/>
              </w:rPr>
            </w:pPr>
          </w:p>
          <w:p w14:paraId="7CE5305E" w14:textId="0B59CA7A" w:rsidR="00A9795D" w:rsidRPr="005A417D" w:rsidRDefault="00A9795D" w:rsidP="005A417D">
            <w:pPr>
              <w:ind w:firstLine="0"/>
              <w:rPr>
                <w:b/>
                <w:bCs/>
                <w:color w:val="000000"/>
                <w:szCs w:val="24"/>
                <w:lang w:eastAsia="ar-SA"/>
              </w:rPr>
            </w:pPr>
            <w:r w:rsidRPr="005A417D">
              <w:rPr>
                <w:b/>
                <w:bCs/>
                <w:color w:val="000000"/>
                <w:szCs w:val="24"/>
                <w:lang w:eastAsia="ar-SA"/>
              </w:rPr>
              <w:t>Контактн</w:t>
            </w:r>
            <w:r w:rsidR="00952467">
              <w:rPr>
                <w:b/>
                <w:bCs/>
                <w:color w:val="000000"/>
                <w:szCs w:val="24"/>
                <w:lang w:eastAsia="ar-SA"/>
              </w:rPr>
              <w:t>ы</w:t>
            </w:r>
            <w:r w:rsidRPr="005A417D">
              <w:rPr>
                <w:b/>
                <w:bCs/>
                <w:color w:val="000000"/>
                <w:szCs w:val="24"/>
                <w:lang w:eastAsia="ar-SA"/>
              </w:rPr>
              <w:t>е лиц</w:t>
            </w:r>
            <w:r w:rsidR="00952467">
              <w:rPr>
                <w:b/>
                <w:bCs/>
                <w:color w:val="000000"/>
                <w:szCs w:val="24"/>
                <w:lang w:eastAsia="ar-SA"/>
              </w:rPr>
              <w:t>а</w:t>
            </w:r>
            <w:r w:rsidRPr="005A417D">
              <w:rPr>
                <w:b/>
                <w:bCs/>
                <w:color w:val="000000"/>
                <w:szCs w:val="24"/>
                <w:lang w:eastAsia="ar-SA"/>
              </w:rPr>
              <w:t xml:space="preserve"> по вопросам технического задания:</w:t>
            </w:r>
          </w:p>
          <w:p w14:paraId="79A0BEDD" w14:textId="79CC66D6" w:rsidR="00A9795D" w:rsidRPr="006D6160" w:rsidRDefault="00A9795D" w:rsidP="006D6160">
            <w:pPr>
              <w:ind w:firstLine="0"/>
              <w:rPr>
                <w:bCs/>
                <w:color w:val="000000"/>
                <w:szCs w:val="24"/>
                <w:lang w:eastAsia="ar-SA"/>
              </w:rPr>
            </w:pPr>
            <w:r w:rsidRPr="006D6160">
              <w:rPr>
                <w:bCs/>
                <w:color w:val="000000"/>
                <w:szCs w:val="24"/>
                <w:lang w:eastAsia="ar-SA"/>
              </w:rPr>
              <w:t xml:space="preserve">Руководитель службы </w:t>
            </w:r>
            <w:r>
              <w:rPr>
                <w:bCs/>
                <w:color w:val="000000"/>
                <w:szCs w:val="24"/>
                <w:lang w:eastAsia="ar-SA"/>
              </w:rPr>
              <w:t>технологии</w:t>
            </w:r>
            <w:r w:rsidRPr="006D6160">
              <w:rPr>
                <w:bCs/>
                <w:color w:val="000000"/>
                <w:szCs w:val="24"/>
                <w:lang w:eastAsia="ar-SA"/>
              </w:rPr>
              <w:t xml:space="preserve"> - </w:t>
            </w:r>
            <w:r w:rsidRPr="00D933AF">
              <w:rPr>
                <w:bCs/>
                <w:color w:val="000000"/>
                <w:szCs w:val="24"/>
                <w:lang w:eastAsia="ar-SA"/>
              </w:rPr>
              <w:t>Арбачаускас Вадим Андреевич</w:t>
            </w:r>
          </w:p>
          <w:p w14:paraId="0B753769" w14:textId="3293F1CC" w:rsidR="00A9795D" w:rsidRPr="005A417D" w:rsidRDefault="00A9795D" w:rsidP="00D933AF">
            <w:pPr>
              <w:ind w:firstLine="0"/>
              <w:rPr>
                <w:bCs/>
                <w:color w:val="000000"/>
                <w:szCs w:val="24"/>
                <w:lang w:eastAsia="ar-SA"/>
              </w:rPr>
            </w:pPr>
            <w:r w:rsidRPr="006D6160">
              <w:rPr>
                <w:bCs/>
                <w:color w:val="000000"/>
                <w:szCs w:val="24"/>
                <w:lang w:eastAsia="ar-SA"/>
              </w:rPr>
              <w:t>Тел</w:t>
            </w:r>
            <w:r w:rsidRPr="006D6160">
              <w:rPr>
                <w:bCs/>
                <w:color w:val="000000"/>
                <w:szCs w:val="24"/>
                <w:lang w:val="en-US" w:eastAsia="ar-SA"/>
              </w:rPr>
              <w:t xml:space="preserve">.: </w:t>
            </w:r>
            <w:r w:rsidRPr="00DF6ED5">
              <w:rPr>
                <w:color w:val="000000"/>
                <w:szCs w:val="24"/>
                <w:lang w:eastAsia="ar-SA"/>
              </w:rPr>
              <w:t>+7 (4012)</w:t>
            </w:r>
            <w:r w:rsidRPr="005A417D">
              <w:rPr>
                <w:bCs/>
                <w:color w:val="000000"/>
                <w:szCs w:val="24"/>
                <w:lang w:eastAsia="ar-SA"/>
              </w:rPr>
              <w:t xml:space="preserve"> 69-24-67 (доб.</w:t>
            </w:r>
            <w:r>
              <w:rPr>
                <w:bCs/>
                <w:color w:val="000000"/>
                <w:szCs w:val="24"/>
                <w:lang w:eastAsia="ar-SA"/>
              </w:rPr>
              <w:t>23</w:t>
            </w:r>
            <w:r w:rsidRPr="005A417D">
              <w:rPr>
                <w:bCs/>
                <w:color w:val="000000"/>
                <w:szCs w:val="24"/>
                <w:lang w:eastAsia="ar-SA"/>
              </w:rPr>
              <w:t>-</w:t>
            </w:r>
            <w:r>
              <w:rPr>
                <w:bCs/>
                <w:color w:val="000000"/>
                <w:szCs w:val="24"/>
                <w:lang w:eastAsia="ar-SA"/>
              </w:rPr>
              <w:t>12</w:t>
            </w:r>
            <w:r w:rsidRPr="005A417D">
              <w:rPr>
                <w:bCs/>
                <w:color w:val="000000"/>
                <w:szCs w:val="24"/>
                <w:lang w:eastAsia="ar-SA"/>
              </w:rPr>
              <w:t>)</w:t>
            </w:r>
          </w:p>
          <w:p w14:paraId="1A885869" w14:textId="77777777" w:rsidR="00A9795D" w:rsidRDefault="00A9795D" w:rsidP="006D6160">
            <w:pPr>
              <w:ind w:firstLine="0"/>
              <w:rPr>
                <w:b/>
                <w:bCs/>
                <w:color w:val="000000"/>
                <w:szCs w:val="24"/>
                <w:lang w:val="en-US" w:eastAsia="ar-SA"/>
              </w:rPr>
            </w:pPr>
            <w:r w:rsidRPr="006D6160">
              <w:rPr>
                <w:bCs/>
                <w:color w:val="000000"/>
                <w:szCs w:val="24"/>
                <w:lang w:val="en-US" w:eastAsia="ar-SA"/>
              </w:rPr>
              <w:t xml:space="preserve">E-mail:  </w:t>
            </w:r>
            <w:hyperlink r:id="rId10" w:history="1">
              <w:r w:rsidRPr="00D933AF">
                <w:rPr>
                  <w:rStyle w:val="ad"/>
                  <w:bCs/>
                  <w:szCs w:val="24"/>
                  <w:lang w:val="en-US" w:eastAsia="ar-SA"/>
                </w:rPr>
                <w:t>v.arbachauskas</w:t>
              </w:r>
              <w:r w:rsidRPr="001848A5">
                <w:rPr>
                  <w:rStyle w:val="ad"/>
                  <w:bCs/>
                  <w:szCs w:val="24"/>
                  <w:lang w:val="en-US" w:eastAsia="ar-SA"/>
                </w:rPr>
                <w:t>@scport.ru</w:t>
              </w:r>
            </w:hyperlink>
            <w:r>
              <w:rPr>
                <w:b/>
                <w:bCs/>
                <w:color w:val="000000"/>
                <w:szCs w:val="24"/>
                <w:lang w:val="en-US" w:eastAsia="ar-SA"/>
              </w:rPr>
              <w:t xml:space="preserve"> </w:t>
            </w:r>
          </w:p>
          <w:p w14:paraId="18E26719" w14:textId="77777777" w:rsidR="00952467" w:rsidRDefault="00952467" w:rsidP="006D6160">
            <w:pPr>
              <w:ind w:firstLine="0"/>
              <w:rPr>
                <w:color w:val="000000"/>
                <w:szCs w:val="24"/>
                <w:lang w:eastAsia="ar-SA"/>
              </w:rPr>
            </w:pPr>
            <w:r w:rsidRPr="00952467">
              <w:rPr>
                <w:color w:val="000000"/>
                <w:szCs w:val="24"/>
                <w:lang w:eastAsia="ar-SA"/>
              </w:rPr>
              <w:t>Начальник о</w:t>
            </w:r>
            <w:r w:rsidRPr="00952467">
              <w:rPr>
                <w:color w:val="000000"/>
                <w:szCs w:val="24"/>
                <w:lang w:eastAsia="ar-SA"/>
              </w:rPr>
              <w:t>тдел</w:t>
            </w:r>
            <w:r w:rsidRPr="00952467">
              <w:rPr>
                <w:color w:val="000000"/>
                <w:szCs w:val="24"/>
                <w:lang w:eastAsia="ar-SA"/>
              </w:rPr>
              <w:t>а</w:t>
            </w:r>
            <w:r w:rsidRPr="00952467">
              <w:rPr>
                <w:color w:val="000000"/>
                <w:szCs w:val="24"/>
                <w:lang w:eastAsia="ar-SA"/>
              </w:rPr>
              <w:t xml:space="preserve"> системы менеджмента качества</w:t>
            </w:r>
            <w:r>
              <w:rPr>
                <w:color w:val="000000"/>
                <w:szCs w:val="24"/>
                <w:lang w:eastAsia="ar-SA"/>
              </w:rPr>
              <w:t xml:space="preserve"> – Пезик Алексей Васильевич</w:t>
            </w:r>
          </w:p>
          <w:p w14:paraId="6EC399C0" w14:textId="6314365B" w:rsidR="00952467" w:rsidRPr="00952467" w:rsidRDefault="00952467" w:rsidP="00952467">
            <w:pPr>
              <w:ind w:firstLine="0"/>
              <w:rPr>
                <w:bCs/>
                <w:color w:val="000000"/>
                <w:szCs w:val="24"/>
                <w:lang w:val="en-US" w:eastAsia="ar-SA"/>
              </w:rPr>
            </w:pPr>
            <w:r w:rsidRPr="006D6160">
              <w:rPr>
                <w:bCs/>
                <w:color w:val="000000"/>
                <w:szCs w:val="24"/>
                <w:lang w:eastAsia="ar-SA"/>
              </w:rPr>
              <w:t>Тел</w:t>
            </w:r>
            <w:r w:rsidRPr="006D6160">
              <w:rPr>
                <w:bCs/>
                <w:color w:val="000000"/>
                <w:szCs w:val="24"/>
                <w:lang w:val="en-US" w:eastAsia="ar-SA"/>
              </w:rPr>
              <w:t xml:space="preserve">.: </w:t>
            </w:r>
            <w:r w:rsidRPr="00952467">
              <w:rPr>
                <w:color w:val="000000"/>
                <w:szCs w:val="24"/>
                <w:lang w:val="en-US" w:eastAsia="ar-SA"/>
              </w:rPr>
              <w:t>+7 (4012)</w:t>
            </w:r>
            <w:r w:rsidRPr="00952467">
              <w:rPr>
                <w:bCs/>
                <w:color w:val="000000"/>
                <w:szCs w:val="24"/>
                <w:lang w:val="en-US" w:eastAsia="ar-SA"/>
              </w:rPr>
              <w:t xml:space="preserve"> 69-24-67 (</w:t>
            </w:r>
            <w:r w:rsidRPr="005A417D">
              <w:rPr>
                <w:bCs/>
                <w:color w:val="000000"/>
                <w:szCs w:val="24"/>
                <w:lang w:eastAsia="ar-SA"/>
              </w:rPr>
              <w:t>доб</w:t>
            </w:r>
            <w:r w:rsidRPr="00952467">
              <w:rPr>
                <w:bCs/>
                <w:color w:val="000000"/>
                <w:szCs w:val="24"/>
                <w:lang w:val="en-US" w:eastAsia="ar-SA"/>
              </w:rPr>
              <w:t>.23-</w:t>
            </w:r>
            <w:r w:rsidRPr="00952467">
              <w:rPr>
                <w:bCs/>
                <w:color w:val="000000"/>
                <w:szCs w:val="24"/>
                <w:lang w:val="en-US" w:eastAsia="ar-SA"/>
              </w:rPr>
              <w:t>11</w:t>
            </w:r>
            <w:r w:rsidRPr="00952467">
              <w:rPr>
                <w:bCs/>
                <w:color w:val="000000"/>
                <w:szCs w:val="24"/>
                <w:lang w:val="en-US" w:eastAsia="ar-SA"/>
              </w:rPr>
              <w:t>)</w:t>
            </w:r>
          </w:p>
          <w:p w14:paraId="43C43872" w14:textId="298B38B7" w:rsidR="00952467" w:rsidRDefault="00952467" w:rsidP="00952467">
            <w:pPr>
              <w:ind w:firstLine="0"/>
              <w:rPr>
                <w:bCs/>
                <w:color w:val="000000"/>
                <w:lang w:val="en-US" w:eastAsia="ar-SA"/>
              </w:rPr>
            </w:pPr>
            <w:r w:rsidRPr="006D6160">
              <w:rPr>
                <w:bCs/>
                <w:color w:val="000000"/>
                <w:szCs w:val="24"/>
                <w:lang w:val="en-US" w:eastAsia="ar-SA"/>
              </w:rPr>
              <w:t xml:space="preserve">E-mail:  </w:t>
            </w:r>
            <w:hyperlink r:id="rId11" w:history="1">
              <w:r w:rsidRPr="006364F1">
                <w:rPr>
                  <w:rStyle w:val="ad"/>
                  <w:bCs/>
                  <w:szCs w:val="24"/>
                  <w:lang w:val="en-US" w:eastAsia="ar-SA"/>
                </w:rPr>
                <w:t>a.pezik</w:t>
              </w:r>
              <w:r w:rsidRPr="006364F1">
                <w:rPr>
                  <w:rStyle w:val="ad"/>
                  <w:bCs/>
                  <w:lang w:val="en-US" w:eastAsia="ar-SA"/>
                </w:rPr>
                <w:t>@scport.ru</w:t>
              </w:r>
            </w:hyperlink>
          </w:p>
          <w:p w14:paraId="25E2E3BD" w14:textId="217294D3" w:rsidR="00952467" w:rsidRPr="00952467" w:rsidRDefault="00952467" w:rsidP="00952467">
            <w:pPr>
              <w:ind w:firstLine="0"/>
              <w:rPr>
                <w:bCs/>
                <w:color w:val="000000"/>
                <w:lang w:val="en-US" w:eastAsia="ar-SA"/>
              </w:rPr>
            </w:pPr>
            <w:r w:rsidRPr="00952467">
              <w:rPr>
                <w:szCs w:val="24"/>
                <w:lang w:val="en-US"/>
              </w:rPr>
              <w:t xml:space="preserve"> </w:t>
            </w:r>
          </w:p>
        </w:tc>
      </w:tr>
      <w:tr w:rsidR="00A9795D" w:rsidRPr="00DF6ED5" w14:paraId="66A7B853" w14:textId="77777777" w:rsidTr="00A9795D">
        <w:tc>
          <w:tcPr>
            <w:tcW w:w="562" w:type="dxa"/>
            <w:tcBorders>
              <w:top w:val="single" w:sz="4" w:space="0" w:color="auto"/>
              <w:left w:val="single" w:sz="4" w:space="0" w:color="auto"/>
              <w:bottom w:val="single" w:sz="4" w:space="0" w:color="auto"/>
              <w:right w:val="single" w:sz="4" w:space="0" w:color="auto"/>
            </w:tcBorders>
          </w:tcPr>
          <w:p w14:paraId="21D1C832" w14:textId="3D8AC1A7" w:rsidR="00A9795D" w:rsidRPr="00DF6ED5" w:rsidRDefault="00A9795D">
            <w:pPr>
              <w:ind w:firstLine="0"/>
              <w:jc w:val="left"/>
              <w:rPr>
                <w:b/>
                <w:szCs w:val="24"/>
              </w:rPr>
            </w:pPr>
            <w:r>
              <w:rPr>
                <w:b/>
                <w:szCs w:val="24"/>
              </w:rPr>
              <w:t>3</w:t>
            </w:r>
          </w:p>
        </w:tc>
        <w:tc>
          <w:tcPr>
            <w:tcW w:w="2977" w:type="dxa"/>
            <w:tcBorders>
              <w:top w:val="single" w:sz="4" w:space="0" w:color="auto"/>
              <w:left w:val="single" w:sz="4" w:space="0" w:color="auto"/>
              <w:bottom w:val="single" w:sz="4" w:space="0" w:color="auto"/>
              <w:right w:val="single" w:sz="4" w:space="0" w:color="auto"/>
            </w:tcBorders>
          </w:tcPr>
          <w:p w14:paraId="2DC39773" w14:textId="066D152B" w:rsidR="00A9795D" w:rsidRPr="00DF6ED5" w:rsidRDefault="00A9795D">
            <w:pPr>
              <w:ind w:firstLine="0"/>
              <w:jc w:val="left"/>
              <w:rPr>
                <w:b/>
                <w:szCs w:val="24"/>
              </w:rPr>
            </w:pPr>
            <w:r w:rsidRPr="00DF6ED5">
              <w:rPr>
                <w:b/>
                <w:szCs w:val="24"/>
              </w:rPr>
              <w:t>Предмет договора</w:t>
            </w:r>
          </w:p>
        </w:tc>
        <w:tc>
          <w:tcPr>
            <w:tcW w:w="6216" w:type="dxa"/>
            <w:tcBorders>
              <w:top w:val="single" w:sz="4" w:space="0" w:color="auto"/>
              <w:left w:val="single" w:sz="4" w:space="0" w:color="auto"/>
              <w:bottom w:val="single" w:sz="4" w:space="0" w:color="auto"/>
              <w:right w:val="single" w:sz="4" w:space="0" w:color="auto"/>
            </w:tcBorders>
          </w:tcPr>
          <w:p w14:paraId="4395D8B7" w14:textId="68F278E1" w:rsidR="00A9795D" w:rsidRPr="00DF6ED5" w:rsidRDefault="00A9795D" w:rsidP="00884506">
            <w:pPr>
              <w:tabs>
                <w:tab w:val="left" w:pos="720"/>
                <w:tab w:val="left" w:pos="1134"/>
              </w:tabs>
              <w:ind w:firstLine="0"/>
              <w:rPr>
                <w:szCs w:val="24"/>
              </w:rPr>
            </w:pPr>
            <w:r>
              <w:rPr>
                <w:b/>
                <w:szCs w:val="24"/>
              </w:rPr>
              <w:t>О</w:t>
            </w:r>
            <w:r w:rsidRPr="00D933AF">
              <w:rPr>
                <w:b/>
                <w:szCs w:val="24"/>
              </w:rPr>
              <w:t>казание услуг по разработке и внедрению системы менеджмента качества</w:t>
            </w:r>
          </w:p>
        </w:tc>
      </w:tr>
      <w:tr w:rsidR="00A9795D" w:rsidRPr="00DF6ED5" w14:paraId="11E0F2FC" w14:textId="77777777" w:rsidTr="00A9795D">
        <w:trPr>
          <w:trHeight w:val="942"/>
        </w:trPr>
        <w:tc>
          <w:tcPr>
            <w:tcW w:w="562" w:type="dxa"/>
          </w:tcPr>
          <w:p w14:paraId="30FD67C4" w14:textId="0F33FB56" w:rsidR="00A9795D" w:rsidRPr="00DF6ED5" w:rsidRDefault="00A9795D">
            <w:pPr>
              <w:tabs>
                <w:tab w:val="left" w:pos="600"/>
                <w:tab w:val="left" w:pos="840"/>
                <w:tab w:val="left" w:pos="960"/>
                <w:tab w:val="left" w:pos="1080"/>
                <w:tab w:val="left" w:pos="1260"/>
                <w:tab w:val="left" w:pos="1740"/>
              </w:tabs>
              <w:ind w:firstLine="0"/>
              <w:rPr>
                <w:b/>
                <w:bCs/>
                <w:szCs w:val="24"/>
              </w:rPr>
            </w:pPr>
            <w:r>
              <w:rPr>
                <w:b/>
                <w:bCs/>
                <w:szCs w:val="24"/>
              </w:rPr>
              <w:t>4</w:t>
            </w:r>
          </w:p>
        </w:tc>
        <w:tc>
          <w:tcPr>
            <w:tcW w:w="2977" w:type="dxa"/>
          </w:tcPr>
          <w:p w14:paraId="4B572BCE" w14:textId="1C242072" w:rsidR="00A9795D" w:rsidRPr="00DF6ED5" w:rsidRDefault="00A9795D">
            <w:pPr>
              <w:tabs>
                <w:tab w:val="left" w:pos="600"/>
                <w:tab w:val="left" w:pos="840"/>
                <w:tab w:val="left" w:pos="960"/>
                <w:tab w:val="left" w:pos="1080"/>
                <w:tab w:val="left" w:pos="1260"/>
                <w:tab w:val="left" w:pos="1740"/>
              </w:tabs>
              <w:ind w:firstLine="0"/>
              <w:rPr>
                <w:b/>
                <w:bCs/>
                <w:szCs w:val="24"/>
              </w:rPr>
            </w:pPr>
            <w:r w:rsidRPr="00DF6ED5">
              <w:rPr>
                <w:b/>
                <w:bCs/>
                <w:szCs w:val="24"/>
              </w:rPr>
              <w:t xml:space="preserve">Описание </w:t>
            </w:r>
            <w:r>
              <w:rPr>
                <w:b/>
                <w:bCs/>
                <w:szCs w:val="24"/>
              </w:rPr>
              <w:t>предмета</w:t>
            </w:r>
            <w:r w:rsidRPr="00DF6ED5">
              <w:rPr>
                <w:b/>
                <w:bCs/>
                <w:szCs w:val="24"/>
              </w:rPr>
              <w:t xml:space="preserve"> закупки, количество товара</w:t>
            </w:r>
            <w:r>
              <w:rPr>
                <w:b/>
                <w:bCs/>
                <w:szCs w:val="24"/>
              </w:rPr>
              <w:t>/объем работ/услуг</w:t>
            </w:r>
          </w:p>
        </w:tc>
        <w:tc>
          <w:tcPr>
            <w:tcW w:w="6216" w:type="dxa"/>
          </w:tcPr>
          <w:p w14:paraId="6E2CDA85" w14:textId="203B390D" w:rsidR="00A9795D" w:rsidRPr="00D933AF" w:rsidRDefault="00A9795D" w:rsidP="00D933AF">
            <w:pPr>
              <w:snapToGrid w:val="0"/>
              <w:ind w:firstLine="0"/>
              <w:rPr>
                <w:iCs/>
              </w:rPr>
            </w:pPr>
            <w:r>
              <w:rPr>
                <w:iCs/>
              </w:rPr>
              <w:t>Оказание услуг в</w:t>
            </w:r>
            <w:r w:rsidRPr="00D933AF">
              <w:rPr>
                <w:iCs/>
              </w:rPr>
              <w:t>ключает этапы:</w:t>
            </w:r>
          </w:p>
          <w:p w14:paraId="49C8113C" w14:textId="77777777" w:rsidR="00A9795D" w:rsidRPr="00D933AF" w:rsidRDefault="00A9795D" w:rsidP="00D933AF">
            <w:pPr>
              <w:snapToGrid w:val="0"/>
              <w:ind w:firstLine="0"/>
              <w:rPr>
                <w:iCs/>
              </w:rPr>
            </w:pPr>
            <w:r w:rsidRPr="00D933AF">
              <w:rPr>
                <w:iCs/>
              </w:rPr>
              <w:t>1. Формирование системы управления процессами организации</w:t>
            </w:r>
          </w:p>
          <w:p w14:paraId="1B49FA73" w14:textId="77777777" w:rsidR="00A9795D" w:rsidRPr="00D933AF" w:rsidRDefault="00A9795D" w:rsidP="00D933AF">
            <w:pPr>
              <w:snapToGrid w:val="0"/>
              <w:ind w:firstLine="0"/>
              <w:rPr>
                <w:iCs/>
              </w:rPr>
            </w:pPr>
            <w:r w:rsidRPr="00D933AF">
              <w:rPr>
                <w:iCs/>
              </w:rPr>
              <w:t>2. Оптимизация процессов</w:t>
            </w:r>
          </w:p>
          <w:p w14:paraId="0019C47B" w14:textId="77777777" w:rsidR="00A9795D" w:rsidRPr="00D933AF" w:rsidRDefault="00A9795D" w:rsidP="00D933AF">
            <w:pPr>
              <w:snapToGrid w:val="0"/>
              <w:ind w:firstLine="0"/>
              <w:rPr>
                <w:iCs/>
              </w:rPr>
            </w:pPr>
            <w:r w:rsidRPr="00D933AF">
              <w:rPr>
                <w:iCs/>
              </w:rPr>
              <w:t>3. Регламентация процессов</w:t>
            </w:r>
          </w:p>
          <w:p w14:paraId="779346B9" w14:textId="77777777" w:rsidR="00A9795D" w:rsidRPr="00D933AF" w:rsidRDefault="00A9795D" w:rsidP="00D933AF">
            <w:pPr>
              <w:snapToGrid w:val="0"/>
              <w:ind w:firstLine="0"/>
              <w:rPr>
                <w:iCs/>
              </w:rPr>
            </w:pPr>
            <w:r w:rsidRPr="00D933AF">
              <w:rPr>
                <w:iCs/>
              </w:rPr>
              <w:t>4. Автоматизация процессов</w:t>
            </w:r>
          </w:p>
          <w:p w14:paraId="680D0F35" w14:textId="77777777" w:rsidR="00A9795D" w:rsidRPr="00D933AF" w:rsidRDefault="00A9795D" w:rsidP="00D933AF">
            <w:pPr>
              <w:snapToGrid w:val="0"/>
              <w:ind w:firstLine="0"/>
              <w:rPr>
                <w:iCs/>
              </w:rPr>
            </w:pPr>
            <w:r w:rsidRPr="00D933AF">
              <w:rPr>
                <w:iCs/>
              </w:rPr>
              <w:t>5. Поддержание системы управления процессами</w:t>
            </w:r>
          </w:p>
          <w:p w14:paraId="580D5060" w14:textId="77777777" w:rsidR="00A9795D" w:rsidRPr="00D933AF" w:rsidRDefault="00A9795D" w:rsidP="00D933AF">
            <w:pPr>
              <w:snapToGrid w:val="0"/>
              <w:ind w:firstLine="0"/>
              <w:rPr>
                <w:iCs/>
              </w:rPr>
            </w:pPr>
          </w:p>
          <w:p w14:paraId="029BF3B4" w14:textId="77777777" w:rsidR="00A9795D" w:rsidRDefault="00A9795D" w:rsidP="00D933AF">
            <w:pPr>
              <w:snapToGrid w:val="0"/>
              <w:ind w:firstLine="0"/>
              <w:rPr>
                <w:iCs/>
              </w:rPr>
            </w:pPr>
            <w:r w:rsidRPr="00D933AF">
              <w:rPr>
                <w:iCs/>
              </w:rPr>
              <w:t>Количество бизнес-процессов, по которым осуществляется оказание услуг - 5 (на основании выбора Заказчика)</w:t>
            </w:r>
            <w:r>
              <w:rPr>
                <w:iCs/>
              </w:rPr>
              <w:t>.</w:t>
            </w:r>
          </w:p>
          <w:p w14:paraId="5A59C1E7" w14:textId="77777777" w:rsidR="00A9795D" w:rsidRDefault="00A9795D" w:rsidP="00D933AF">
            <w:pPr>
              <w:snapToGrid w:val="0"/>
              <w:ind w:firstLine="0"/>
            </w:pPr>
          </w:p>
          <w:p w14:paraId="6A386E00" w14:textId="6412CBD3" w:rsidR="00A9795D" w:rsidRPr="00DF6ED5" w:rsidRDefault="00A9795D" w:rsidP="00D933AF">
            <w:pPr>
              <w:snapToGrid w:val="0"/>
              <w:ind w:firstLine="0"/>
              <w:rPr>
                <w:szCs w:val="24"/>
              </w:rPr>
            </w:pPr>
            <w:r>
              <w:rPr>
                <w:szCs w:val="24"/>
              </w:rPr>
              <w:t>Подробное о</w:t>
            </w:r>
            <w:r w:rsidRPr="00086A2F">
              <w:rPr>
                <w:szCs w:val="24"/>
              </w:rPr>
              <w:t>писание предмета закупки</w:t>
            </w:r>
            <w:r>
              <w:rPr>
                <w:szCs w:val="24"/>
              </w:rPr>
              <w:t xml:space="preserve"> содержится в приложении № 1 к настоящему извещению о закупке.</w:t>
            </w:r>
          </w:p>
        </w:tc>
      </w:tr>
      <w:tr w:rsidR="00A9795D" w:rsidRPr="00DF6ED5" w14:paraId="3EF5320C" w14:textId="77777777" w:rsidTr="00A9795D">
        <w:trPr>
          <w:trHeight w:val="538"/>
        </w:trPr>
        <w:tc>
          <w:tcPr>
            <w:tcW w:w="562" w:type="dxa"/>
            <w:tcBorders>
              <w:top w:val="single" w:sz="4" w:space="0" w:color="auto"/>
              <w:left w:val="single" w:sz="4" w:space="0" w:color="auto"/>
              <w:bottom w:val="single" w:sz="4" w:space="0" w:color="auto"/>
              <w:right w:val="single" w:sz="4" w:space="0" w:color="auto"/>
            </w:tcBorders>
          </w:tcPr>
          <w:p w14:paraId="3785B503" w14:textId="583DD9A6" w:rsidR="00A9795D" w:rsidRPr="00DF6ED5" w:rsidRDefault="00A9795D" w:rsidP="00A37EAB">
            <w:pPr>
              <w:ind w:firstLine="0"/>
              <w:jc w:val="left"/>
              <w:rPr>
                <w:b/>
                <w:szCs w:val="24"/>
              </w:rPr>
            </w:pPr>
            <w:r>
              <w:rPr>
                <w:b/>
                <w:szCs w:val="24"/>
              </w:rPr>
              <w:t>5</w:t>
            </w:r>
          </w:p>
        </w:tc>
        <w:tc>
          <w:tcPr>
            <w:tcW w:w="2977" w:type="dxa"/>
            <w:tcBorders>
              <w:top w:val="single" w:sz="4" w:space="0" w:color="auto"/>
              <w:left w:val="single" w:sz="4" w:space="0" w:color="auto"/>
              <w:bottom w:val="single" w:sz="4" w:space="0" w:color="auto"/>
              <w:right w:val="single" w:sz="4" w:space="0" w:color="auto"/>
            </w:tcBorders>
          </w:tcPr>
          <w:p w14:paraId="7DD6601F" w14:textId="23380788" w:rsidR="00A9795D" w:rsidRPr="00DF6ED5" w:rsidRDefault="00A9795D" w:rsidP="00A37EAB">
            <w:pPr>
              <w:ind w:firstLine="0"/>
              <w:jc w:val="left"/>
              <w:rPr>
                <w:b/>
                <w:szCs w:val="24"/>
              </w:rPr>
            </w:pPr>
            <w:r w:rsidRPr="00DF6ED5">
              <w:rPr>
                <w:b/>
                <w:szCs w:val="24"/>
              </w:rPr>
              <w:t xml:space="preserve">Место </w:t>
            </w:r>
            <w:r w:rsidRPr="0054587B">
              <w:rPr>
                <w:b/>
                <w:szCs w:val="24"/>
              </w:rPr>
              <w:t>поставки товара, выполнения работ, оказания услуг</w:t>
            </w:r>
          </w:p>
        </w:tc>
        <w:tc>
          <w:tcPr>
            <w:tcW w:w="6216" w:type="dxa"/>
            <w:tcBorders>
              <w:top w:val="single" w:sz="4" w:space="0" w:color="auto"/>
              <w:left w:val="single" w:sz="4" w:space="0" w:color="auto"/>
              <w:bottom w:val="single" w:sz="4" w:space="0" w:color="auto"/>
              <w:right w:val="single" w:sz="4" w:space="0" w:color="auto"/>
            </w:tcBorders>
          </w:tcPr>
          <w:p w14:paraId="3DC648F1" w14:textId="3913A5E3" w:rsidR="00A9795D" w:rsidRDefault="00A9795D" w:rsidP="00086A2F">
            <w:pPr>
              <w:ind w:firstLine="0"/>
              <w:rPr>
                <w:spacing w:val="2"/>
                <w:shd w:val="clear" w:color="auto" w:fill="FFFFFF"/>
              </w:rPr>
            </w:pPr>
            <w:r w:rsidRPr="00086A2F">
              <w:rPr>
                <w:spacing w:val="2"/>
                <w:shd w:val="clear" w:color="auto" w:fill="FFFFFF"/>
              </w:rPr>
              <w:t>Согласно приложени</w:t>
            </w:r>
            <w:r>
              <w:rPr>
                <w:spacing w:val="2"/>
                <w:shd w:val="clear" w:color="auto" w:fill="FFFFFF"/>
              </w:rPr>
              <w:t>ю</w:t>
            </w:r>
            <w:r w:rsidRPr="00086A2F">
              <w:rPr>
                <w:spacing w:val="2"/>
                <w:shd w:val="clear" w:color="auto" w:fill="FFFFFF"/>
              </w:rPr>
              <w:t xml:space="preserve"> № 1 к настоящему извещению о закупке.</w:t>
            </w:r>
          </w:p>
          <w:p w14:paraId="31B84C47" w14:textId="7AE91E6A" w:rsidR="00A9795D" w:rsidRPr="00086A2F" w:rsidRDefault="00A9795D" w:rsidP="00086A2F">
            <w:pPr>
              <w:ind w:firstLine="0"/>
              <w:rPr>
                <w:spacing w:val="2"/>
                <w:shd w:val="clear" w:color="auto" w:fill="FFFFFF"/>
              </w:rPr>
            </w:pPr>
            <w:r w:rsidRPr="00086A2F">
              <w:rPr>
                <w:spacing w:val="2"/>
                <w:shd w:val="clear" w:color="auto" w:fill="FFFFFF"/>
              </w:rPr>
              <w:t>Место оказания услуг: по месту нахождения Заказчика, либо дистанционно.</w:t>
            </w:r>
          </w:p>
          <w:p w14:paraId="24327668" w14:textId="0653118B" w:rsidR="00A9795D" w:rsidRPr="00DF6ED5" w:rsidRDefault="00A9795D" w:rsidP="00086A2F">
            <w:pPr>
              <w:ind w:firstLine="0"/>
              <w:rPr>
                <w:color w:val="000000"/>
                <w:szCs w:val="24"/>
                <w:lang w:eastAsia="en-US"/>
              </w:rPr>
            </w:pPr>
            <w:r w:rsidRPr="00086A2F">
              <w:rPr>
                <w:spacing w:val="2"/>
                <w:shd w:val="clear" w:color="auto" w:fill="FFFFFF"/>
              </w:rPr>
              <w:t>В случае оперативной необходимости Исполнителем должно быть обеспечено присутствие специалиста Исполнителя по адресу Заказчика: г. Калининград ул. Портовая, 24.</w:t>
            </w:r>
          </w:p>
        </w:tc>
      </w:tr>
      <w:tr w:rsidR="00A9795D" w:rsidRPr="00DF6ED5" w14:paraId="65F5AD16" w14:textId="77777777" w:rsidTr="00A9795D">
        <w:trPr>
          <w:trHeight w:val="521"/>
        </w:trPr>
        <w:tc>
          <w:tcPr>
            <w:tcW w:w="562" w:type="dxa"/>
            <w:tcBorders>
              <w:top w:val="single" w:sz="4" w:space="0" w:color="auto"/>
              <w:left w:val="single" w:sz="4" w:space="0" w:color="auto"/>
              <w:bottom w:val="single" w:sz="4" w:space="0" w:color="auto"/>
              <w:right w:val="single" w:sz="4" w:space="0" w:color="auto"/>
            </w:tcBorders>
          </w:tcPr>
          <w:p w14:paraId="52084432" w14:textId="57D3931D" w:rsidR="00A9795D" w:rsidRPr="00DF6ED5" w:rsidRDefault="00A9795D">
            <w:pPr>
              <w:ind w:firstLine="0"/>
              <w:jc w:val="left"/>
              <w:rPr>
                <w:b/>
                <w:szCs w:val="24"/>
              </w:rPr>
            </w:pPr>
            <w:r>
              <w:rPr>
                <w:b/>
                <w:szCs w:val="24"/>
              </w:rPr>
              <w:t>6</w:t>
            </w:r>
          </w:p>
        </w:tc>
        <w:tc>
          <w:tcPr>
            <w:tcW w:w="2977" w:type="dxa"/>
            <w:tcBorders>
              <w:top w:val="single" w:sz="4" w:space="0" w:color="auto"/>
              <w:left w:val="single" w:sz="4" w:space="0" w:color="auto"/>
              <w:bottom w:val="single" w:sz="4" w:space="0" w:color="auto"/>
              <w:right w:val="single" w:sz="4" w:space="0" w:color="auto"/>
            </w:tcBorders>
          </w:tcPr>
          <w:p w14:paraId="5F8DCE06" w14:textId="41F7947D" w:rsidR="00A9795D" w:rsidRPr="00DF6ED5" w:rsidRDefault="00A9795D">
            <w:pPr>
              <w:ind w:firstLine="0"/>
              <w:jc w:val="left"/>
              <w:rPr>
                <w:b/>
                <w:szCs w:val="24"/>
              </w:rPr>
            </w:pPr>
            <w:r w:rsidRPr="00DF6ED5">
              <w:rPr>
                <w:b/>
                <w:szCs w:val="24"/>
              </w:rPr>
              <w:t>Начальная (максимальная) цена договора</w:t>
            </w:r>
          </w:p>
        </w:tc>
        <w:tc>
          <w:tcPr>
            <w:tcW w:w="6216" w:type="dxa"/>
            <w:tcBorders>
              <w:top w:val="single" w:sz="4" w:space="0" w:color="auto"/>
              <w:left w:val="single" w:sz="4" w:space="0" w:color="auto"/>
              <w:bottom w:val="single" w:sz="4" w:space="0" w:color="auto"/>
              <w:right w:val="single" w:sz="4" w:space="0" w:color="auto"/>
            </w:tcBorders>
          </w:tcPr>
          <w:p w14:paraId="18429C55" w14:textId="77777777" w:rsidR="00A9795D" w:rsidRPr="00086A2F" w:rsidRDefault="00A9795D" w:rsidP="00086A2F">
            <w:pPr>
              <w:ind w:firstLine="0"/>
              <w:rPr>
                <w:b/>
                <w:bCs/>
                <w:iCs/>
                <w:color w:val="000000" w:themeColor="text1"/>
                <w:szCs w:val="24"/>
              </w:rPr>
            </w:pPr>
            <w:r w:rsidRPr="00086A2F">
              <w:rPr>
                <w:b/>
                <w:bCs/>
                <w:iCs/>
                <w:color w:val="000000" w:themeColor="text1"/>
                <w:szCs w:val="24"/>
              </w:rPr>
              <w:t>1 512 000,00 рублей (один миллион пятьсот двенадцать тысяч рублей 00 копеек) с НДС 20%</w:t>
            </w:r>
          </w:p>
          <w:p w14:paraId="548579BC" w14:textId="77777777" w:rsidR="00A9795D" w:rsidRPr="002114EA" w:rsidRDefault="00A9795D" w:rsidP="002114EA">
            <w:pPr>
              <w:adjustRightInd w:val="0"/>
              <w:ind w:firstLine="0"/>
              <w:rPr>
                <w:b/>
                <w:bCs/>
                <w:iCs/>
                <w:color w:val="000000" w:themeColor="text1"/>
                <w:szCs w:val="24"/>
              </w:rPr>
            </w:pPr>
          </w:p>
          <w:p w14:paraId="3DF87FA5" w14:textId="77777777" w:rsidR="00A9795D" w:rsidRPr="002114EA" w:rsidRDefault="00A9795D" w:rsidP="002114EA">
            <w:pPr>
              <w:adjustRightInd w:val="0"/>
              <w:ind w:firstLine="0"/>
              <w:rPr>
                <w:b/>
                <w:bCs/>
                <w:iCs/>
                <w:color w:val="000000" w:themeColor="text1"/>
                <w:szCs w:val="24"/>
              </w:rPr>
            </w:pPr>
          </w:p>
          <w:p w14:paraId="4CCF0DDB" w14:textId="4629665B" w:rsidR="00A9795D" w:rsidRPr="00DF6ED5" w:rsidRDefault="00A9795D" w:rsidP="00AA4B69">
            <w:pPr>
              <w:adjustRightInd w:val="0"/>
              <w:ind w:firstLine="0"/>
            </w:pPr>
            <w:r w:rsidRPr="00DF6ED5">
              <w:t xml:space="preserve">Победителем признается Участник, Заявка которого содержит </w:t>
            </w:r>
            <w:r>
              <w:t>минимальное ценовое предложение.</w:t>
            </w:r>
          </w:p>
          <w:p w14:paraId="5E25A9F3" w14:textId="55CD2E21" w:rsidR="00A9795D" w:rsidRPr="00DF6ED5" w:rsidRDefault="00A9795D" w:rsidP="00AC2380">
            <w:pPr>
              <w:ind w:firstLine="0"/>
              <w:rPr>
                <w:szCs w:val="24"/>
              </w:rPr>
            </w:pPr>
            <w:r w:rsidRPr="00DF6ED5">
              <w:rPr>
                <w:rFonts w:eastAsia="Calibri"/>
                <w:iCs/>
              </w:rPr>
              <w:t>Заказчик вправе отклонить заявку, если предложенная участником запроса котировок цена превышает установленную начальную (максимальную) цену договора.</w:t>
            </w:r>
          </w:p>
        </w:tc>
      </w:tr>
      <w:tr w:rsidR="00A9795D" w:rsidRPr="00DF6ED5" w14:paraId="3A9F93EF" w14:textId="77777777" w:rsidTr="00A9795D">
        <w:trPr>
          <w:trHeight w:val="521"/>
        </w:trPr>
        <w:tc>
          <w:tcPr>
            <w:tcW w:w="562" w:type="dxa"/>
            <w:tcBorders>
              <w:top w:val="single" w:sz="4" w:space="0" w:color="auto"/>
              <w:left w:val="single" w:sz="4" w:space="0" w:color="auto"/>
              <w:bottom w:val="single" w:sz="4" w:space="0" w:color="auto"/>
              <w:right w:val="single" w:sz="4" w:space="0" w:color="auto"/>
            </w:tcBorders>
          </w:tcPr>
          <w:p w14:paraId="670CF0DF" w14:textId="3B6F8A12" w:rsidR="00A9795D" w:rsidRPr="00DF6ED5" w:rsidRDefault="00A9795D">
            <w:pPr>
              <w:ind w:firstLine="0"/>
              <w:jc w:val="left"/>
              <w:rPr>
                <w:b/>
                <w:szCs w:val="24"/>
              </w:rPr>
            </w:pPr>
            <w:r>
              <w:rPr>
                <w:b/>
                <w:szCs w:val="24"/>
              </w:rPr>
              <w:lastRenderedPageBreak/>
              <w:t>7</w:t>
            </w:r>
          </w:p>
        </w:tc>
        <w:tc>
          <w:tcPr>
            <w:tcW w:w="2977" w:type="dxa"/>
            <w:tcBorders>
              <w:top w:val="single" w:sz="4" w:space="0" w:color="auto"/>
              <w:left w:val="single" w:sz="4" w:space="0" w:color="auto"/>
              <w:bottom w:val="single" w:sz="4" w:space="0" w:color="auto"/>
              <w:right w:val="single" w:sz="4" w:space="0" w:color="auto"/>
            </w:tcBorders>
          </w:tcPr>
          <w:p w14:paraId="1CFE0EB8" w14:textId="33BCA4D9" w:rsidR="00A9795D" w:rsidRPr="00DF6ED5" w:rsidRDefault="00A9795D">
            <w:pPr>
              <w:ind w:firstLine="0"/>
              <w:jc w:val="left"/>
              <w:rPr>
                <w:b/>
                <w:szCs w:val="24"/>
              </w:rPr>
            </w:pPr>
            <w:r w:rsidRPr="00DF6ED5">
              <w:rPr>
                <w:b/>
                <w:szCs w:val="24"/>
              </w:rPr>
              <w:t>Обоснование начальной (максимальной) цены договора</w:t>
            </w:r>
            <w:r w:rsidRPr="00DF6ED5">
              <w:rPr>
                <w:szCs w:val="24"/>
              </w:rPr>
              <w:t xml:space="preserve"> </w:t>
            </w:r>
            <w:r w:rsidRPr="00DF6ED5">
              <w:rPr>
                <w:b/>
                <w:szCs w:val="24"/>
              </w:rPr>
              <w:t>с учетом или без учета расходов на перевозку, страхование, уплату таможенных пошлин, налогов и других обязательных платежей)</w:t>
            </w:r>
          </w:p>
        </w:tc>
        <w:tc>
          <w:tcPr>
            <w:tcW w:w="6216" w:type="dxa"/>
            <w:tcBorders>
              <w:top w:val="single" w:sz="4" w:space="0" w:color="auto"/>
              <w:left w:val="single" w:sz="4" w:space="0" w:color="auto"/>
              <w:bottom w:val="single" w:sz="4" w:space="0" w:color="auto"/>
              <w:right w:val="single" w:sz="4" w:space="0" w:color="auto"/>
            </w:tcBorders>
          </w:tcPr>
          <w:p w14:paraId="308A72C5" w14:textId="264050B4" w:rsidR="00A9795D" w:rsidRDefault="00A9795D">
            <w:pPr>
              <w:ind w:firstLine="0"/>
              <w:rPr>
                <w:rFonts w:eastAsia="Calibri"/>
                <w:szCs w:val="24"/>
                <w:lang w:eastAsia="ar-SA"/>
              </w:rPr>
            </w:pPr>
            <w:r w:rsidRPr="00DF6ED5">
              <w:rPr>
                <w:bCs/>
                <w:color w:val="000000"/>
                <w:szCs w:val="24"/>
              </w:rPr>
              <w:t xml:space="preserve">В соответствии </w:t>
            </w:r>
            <w:r>
              <w:rPr>
                <w:bCs/>
                <w:color w:val="000000"/>
                <w:szCs w:val="24"/>
              </w:rPr>
              <w:t>с</w:t>
            </w:r>
            <w:r>
              <w:rPr>
                <w:rFonts w:eastAsia="Calibri"/>
                <w:szCs w:val="24"/>
                <w:lang w:eastAsia="ar-SA"/>
              </w:rPr>
              <w:t xml:space="preserve"> приложением № 2 к настоящему извещению о закупке.</w:t>
            </w:r>
          </w:p>
          <w:p w14:paraId="5C8C1DEA" w14:textId="77777777" w:rsidR="00A9795D" w:rsidRDefault="00A9795D">
            <w:pPr>
              <w:ind w:firstLine="0"/>
              <w:rPr>
                <w:rFonts w:eastAsia="Calibri"/>
                <w:szCs w:val="24"/>
                <w:lang w:eastAsia="ar-SA"/>
              </w:rPr>
            </w:pPr>
          </w:p>
          <w:p w14:paraId="598767A2" w14:textId="24BF5E29" w:rsidR="00A9795D" w:rsidRPr="00DF6ED5" w:rsidRDefault="00A9795D">
            <w:pPr>
              <w:ind w:firstLine="0"/>
              <w:rPr>
                <w:szCs w:val="24"/>
              </w:rPr>
            </w:pPr>
            <w:r w:rsidRPr="00086A2F">
              <w:rPr>
                <w:rFonts w:eastAsia="Calibri"/>
                <w:szCs w:val="24"/>
                <w:lang w:eastAsia="ar-SA"/>
              </w:rPr>
              <w:t>Цена договора включает в себя все расходы Исполнителя, необходимые для исполнения его обязательств по Договору, в том числе расходы на устранение недостатков в результатах работ. Стоимость работ также включает все налоги и сборы, которые могут быть применимы к Исполнителю в ходе исполнения им обязательств по Договору, а также затраты Исполнителя на получение всех необходимых разрешений, согласований и актов.</w:t>
            </w:r>
          </w:p>
        </w:tc>
      </w:tr>
      <w:tr w:rsidR="00A9795D" w:rsidRPr="00DF6ED5" w14:paraId="6D861BCA" w14:textId="77777777" w:rsidTr="00A9795D">
        <w:tc>
          <w:tcPr>
            <w:tcW w:w="562" w:type="dxa"/>
            <w:tcBorders>
              <w:top w:val="single" w:sz="4" w:space="0" w:color="auto"/>
              <w:left w:val="single" w:sz="4" w:space="0" w:color="auto"/>
              <w:bottom w:val="single" w:sz="4" w:space="0" w:color="auto"/>
              <w:right w:val="single" w:sz="4" w:space="0" w:color="auto"/>
            </w:tcBorders>
          </w:tcPr>
          <w:p w14:paraId="3BA0D42B" w14:textId="4110A576" w:rsidR="00A9795D" w:rsidRPr="00DF6ED5" w:rsidRDefault="00A9795D">
            <w:pPr>
              <w:ind w:firstLine="0"/>
              <w:jc w:val="left"/>
              <w:rPr>
                <w:b/>
                <w:szCs w:val="24"/>
              </w:rPr>
            </w:pPr>
            <w:r>
              <w:rPr>
                <w:b/>
                <w:szCs w:val="24"/>
              </w:rPr>
              <w:t>8</w:t>
            </w:r>
          </w:p>
        </w:tc>
        <w:tc>
          <w:tcPr>
            <w:tcW w:w="2977" w:type="dxa"/>
            <w:tcBorders>
              <w:top w:val="single" w:sz="4" w:space="0" w:color="auto"/>
              <w:left w:val="single" w:sz="4" w:space="0" w:color="auto"/>
              <w:bottom w:val="single" w:sz="4" w:space="0" w:color="auto"/>
              <w:right w:val="single" w:sz="4" w:space="0" w:color="auto"/>
            </w:tcBorders>
          </w:tcPr>
          <w:p w14:paraId="16FB08C0" w14:textId="61E2248B" w:rsidR="00A9795D" w:rsidRPr="00DF6ED5" w:rsidRDefault="00A9795D">
            <w:pPr>
              <w:ind w:firstLine="0"/>
              <w:jc w:val="left"/>
              <w:rPr>
                <w:b/>
                <w:szCs w:val="24"/>
              </w:rPr>
            </w:pPr>
            <w:r w:rsidRPr="00DF6ED5">
              <w:rPr>
                <w:b/>
                <w:szCs w:val="24"/>
              </w:rPr>
              <w:t>Место и срок подачи котировочных заявок</w:t>
            </w:r>
          </w:p>
        </w:tc>
        <w:tc>
          <w:tcPr>
            <w:tcW w:w="6216" w:type="dxa"/>
            <w:tcBorders>
              <w:top w:val="single" w:sz="4" w:space="0" w:color="auto"/>
              <w:left w:val="single" w:sz="4" w:space="0" w:color="auto"/>
              <w:bottom w:val="single" w:sz="4" w:space="0" w:color="auto"/>
              <w:right w:val="single" w:sz="4" w:space="0" w:color="auto"/>
            </w:tcBorders>
          </w:tcPr>
          <w:p w14:paraId="0FF1C8F4" w14:textId="6688DEDE" w:rsidR="00A9795D" w:rsidRPr="00DF6ED5" w:rsidRDefault="00A9795D" w:rsidP="00435816">
            <w:pPr>
              <w:tabs>
                <w:tab w:val="left" w:pos="0"/>
              </w:tabs>
              <w:ind w:firstLine="0"/>
              <w:jc w:val="left"/>
              <w:rPr>
                <w:szCs w:val="24"/>
              </w:rPr>
            </w:pPr>
            <w:r w:rsidRPr="00DF6ED5">
              <w:rPr>
                <w:szCs w:val="24"/>
              </w:rPr>
              <w:t>Заявка подается в электронной форме с использованием функционала и в соответствии с Регламентом работы Электронной площадки: Э</w:t>
            </w:r>
            <w:r w:rsidR="00204577">
              <w:rPr>
                <w:szCs w:val="24"/>
              </w:rPr>
              <w:t>Т</w:t>
            </w:r>
            <w:r w:rsidRPr="00DF6ED5">
              <w:rPr>
                <w:szCs w:val="24"/>
              </w:rPr>
              <w:t>П «</w:t>
            </w:r>
            <w:r w:rsidR="00204577">
              <w:rPr>
                <w:szCs w:val="24"/>
              </w:rPr>
              <w:t>РЭСТ</w:t>
            </w:r>
            <w:r w:rsidRPr="00DF6ED5">
              <w:rPr>
                <w:szCs w:val="24"/>
              </w:rPr>
              <w:t>»</w:t>
            </w:r>
          </w:p>
          <w:p w14:paraId="49B6E4B3" w14:textId="77777777" w:rsidR="00A9795D" w:rsidRPr="00DF6ED5" w:rsidRDefault="00A9795D" w:rsidP="00435816">
            <w:pPr>
              <w:tabs>
                <w:tab w:val="left" w:pos="0"/>
              </w:tabs>
              <w:ind w:firstLine="0"/>
              <w:jc w:val="left"/>
              <w:rPr>
                <w:szCs w:val="24"/>
              </w:rPr>
            </w:pPr>
            <w:r w:rsidRPr="00DF6ED5">
              <w:rPr>
                <w:szCs w:val="24"/>
              </w:rPr>
              <w:t xml:space="preserve">Сайт Электронной торговой площадки: </w:t>
            </w:r>
          </w:p>
          <w:p w14:paraId="378B67D2" w14:textId="15C76F80" w:rsidR="00A9795D" w:rsidRPr="002A53D0" w:rsidRDefault="00204577" w:rsidP="00435816">
            <w:pPr>
              <w:tabs>
                <w:tab w:val="left" w:pos="0"/>
              </w:tabs>
              <w:ind w:firstLine="0"/>
              <w:jc w:val="left"/>
              <w:rPr>
                <w:b/>
                <w:bCs/>
                <w:szCs w:val="24"/>
              </w:rPr>
            </w:pPr>
            <w:r w:rsidRPr="00204577">
              <w:t>https://r-est.ru/</w:t>
            </w:r>
            <w:r w:rsidR="00A9795D" w:rsidRPr="00DF6ED5">
              <w:rPr>
                <w:szCs w:val="24"/>
              </w:rPr>
              <w:t>Дата начала подачи котировочных заявок –</w:t>
            </w:r>
            <w:r w:rsidR="00A9795D">
              <w:rPr>
                <w:szCs w:val="24"/>
              </w:rPr>
              <w:t xml:space="preserve"> </w:t>
            </w:r>
            <w:r>
              <w:rPr>
                <w:b/>
                <w:bCs/>
                <w:szCs w:val="24"/>
              </w:rPr>
              <w:t>17</w:t>
            </w:r>
            <w:r w:rsidR="00A9795D" w:rsidRPr="002A53D0">
              <w:rPr>
                <w:b/>
                <w:bCs/>
                <w:szCs w:val="24"/>
              </w:rPr>
              <w:t>.</w:t>
            </w:r>
            <w:r w:rsidR="00A9795D">
              <w:rPr>
                <w:b/>
                <w:bCs/>
                <w:szCs w:val="24"/>
              </w:rPr>
              <w:t>10</w:t>
            </w:r>
            <w:r w:rsidR="00A9795D" w:rsidRPr="002A53D0">
              <w:rPr>
                <w:b/>
                <w:szCs w:val="24"/>
              </w:rPr>
              <w:t xml:space="preserve">.2025 г. </w:t>
            </w:r>
            <w:r w:rsidR="00A9795D" w:rsidRPr="002A53D0">
              <w:rPr>
                <w:szCs w:val="24"/>
              </w:rPr>
              <w:t>с момента публикации Извещения</w:t>
            </w:r>
          </w:p>
          <w:p w14:paraId="411F3680" w14:textId="0CD99A8F" w:rsidR="00A9795D" w:rsidRPr="00DF6ED5" w:rsidRDefault="00A9795D">
            <w:pPr>
              <w:tabs>
                <w:tab w:val="left" w:pos="0"/>
              </w:tabs>
              <w:ind w:firstLine="0"/>
              <w:jc w:val="left"/>
              <w:rPr>
                <w:b/>
                <w:szCs w:val="24"/>
              </w:rPr>
            </w:pPr>
            <w:r w:rsidRPr="002A53D0">
              <w:rPr>
                <w:szCs w:val="24"/>
              </w:rPr>
              <w:t xml:space="preserve">Дата окончания срока подачи котировочных заявок – </w:t>
            </w:r>
            <w:r w:rsidR="00204577">
              <w:rPr>
                <w:b/>
                <w:bCs/>
                <w:szCs w:val="24"/>
              </w:rPr>
              <w:t>28</w:t>
            </w:r>
            <w:r w:rsidRPr="002A53D0">
              <w:rPr>
                <w:b/>
                <w:bCs/>
                <w:szCs w:val="24"/>
              </w:rPr>
              <w:t>.</w:t>
            </w:r>
            <w:r>
              <w:rPr>
                <w:b/>
                <w:bCs/>
                <w:szCs w:val="24"/>
              </w:rPr>
              <w:t>10</w:t>
            </w:r>
            <w:r w:rsidRPr="002A53D0">
              <w:rPr>
                <w:b/>
                <w:bCs/>
                <w:szCs w:val="24"/>
              </w:rPr>
              <w:t>.2025 г</w:t>
            </w:r>
            <w:r w:rsidRPr="002A53D0">
              <w:rPr>
                <w:b/>
                <w:szCs w:val="24"/>
              </w:rPr>
              <w:t>.</w:t>
            </w:r>
            <w:r w:rsidRPr="002A53D0">
              <w:rPr>
                <w:szCs w:val="24"/>
              </w:rPr>
              <w:t xml:space="preserve"> </w:t>
            </w:r>
            <w:r w:rsidRPr="002A53D0">
              <w:rPr>
                <w:b/>
                <w:szCs w:val="24"/>
              </w:rPr>
              <w:t xml:space="preserve"> </w:t>
            </w:r>
            <w:r w:rsidR="00F4760A">
              <w:rPr>
                <w:b/>
                <w:szCs w:val="24"/>
              </w:rPr>
              <w:t>07</w:t>
            </w:r>
            <w:r w:rsidRPr="002A53D0">
              <w:rPr>
                <w:b/>
                <w:szCs w:val="24"/>
              </w:rPr>
              <w:t>:00 (МСК</w:t>
            </w:r>
            <w:r w:rsidR="00F4760A">
              <w:rPr>
                <w:b/>
                <w:szCs w:val="24"/>
              </w:rPr>
              <w:t>-1</w:t>
            </w:r>
            <w:r w:rsidRPr="002A53D0">
              <w:rPr>
                <w:b/>
                <w:szCs w:val="24"/>
              </w:rPr>
              <w:t>)</w:t>
            </w:r>
          </w:p>
          <w:p w14:paraId="2DEA422A" w14:textId="77777777" w:rsidR="00A9795D" w:rsidRPr="00DF6ED5" w:rsidRDefault="00A9795D">
            <w:pPr>
              <w:tabs>
                <w:tab w:val="left" w:pos="0"/>
              </w:tabs>
              <w:ind w:firstLine="0"/>
              <w:jc w:val="left"/>
              <w:rPr>
                <w:b/>
                <w:szCs w:val="24"/>
              </w:rPr>
            </w:pPr>
          </w:p>
          <w:p w14:paraId="7A1AB45C" w14:textId="11EE5BE5" w:rsidR="00A9795D" w:rsidRPr="00DF6ED5" w:rsidRDefault="00A9795D" w:rsidP="001E2B2B">
            <w:pPr>
              <w:tabs>
                <w:tab w:val="left" w:pos="0"/>
              </w:tabs>
              <w:ind w:firstLine="0"/>
              <w:rPr>
                <w:bCs/>
                <w:szCs w:val="24"/>
              </w:rPr>
            </w:pPr>
            <w:r w:rsidRPr="00DF6ED5">
              <w:rPr>
                <w:bCs/>
                <w:szCs w:val="24"/>
              </w:rPr>
              <w:t>Требования относительно минимального срока действия заявки - 90 дней с даты подачи заявки. Такие условия подлежат отражению непосредственно в заявке на участие.</w:t>
            </w:r>
          </w:p>
        </w:tc>
      </w:tr>
      <w:tr w:rsidR="00A9795D" w:rsidRPr="00DF6ED5" w14:paraId="45A7D93A" w14:textId="77777777" w:rsidTr="00A9795D">
        <w:tc>
          <w:tcPr>
            <w:tcW w:w="562" w:type="dxa"/>
          </w:tcPr>
          <w:p w14:paraId="5DF8C789" w14:textId="36A8804D" w:rsidR="00A9795D" w:rsidRPr="00DF6ED5" w:rsidRDefault="00A9795D">
            <w:pPr>
              <w:pStyle w:val="3b"/>
              <w:tabs>
                <w:tab w:val="clear" w:pos="227"/>
                <w:tab w:val="left" w:pos="900"/>
                <w:tab w:val="left" w:pos="1440"/>
              </w:tabs>
              <w:jc w:val="left"/>
              <w:rPr>
                <w:b/>
                <w:szCs w:val="24"/>
              </w:rPr>
            </w:pPr>
            <w:r>
              <w:rPr>
                <w:b/>
                <w:szCs w:val="24"/>
              </w:rPr>
              <w:t>9</w:t>
            </w:r>
          </w:p>
        </w:tc>
        <w:tc>
          <w:tcPr>
            <w:tcW w:w="2977" w:type="dxa"/>
          </w:tcPr>
          <w:p w14:paraId="4CE503A7" w14:textId="08271261" w:rsidR="00A9795D" w:rsidRPr="00DF6ED5" w:rsidRDefault="00A9795D">
            <w:pPr>
              <w:pStyle w:val="3b"/>
              <w:tabs>
                <w:tab w:val="clear" w:pos="227"/>
                <w:tab w:val="left" w:pos="900"/>
                <w:tab w:val="left" w:pos="1440"/>
              </w:tabs>
              <w:jc w:val="left"/>
              <w:rPr>
                <w:b/>
                <w:szCs w:val="24"/>
              </w:rPr>
            </w:pPr>
            <w:r w:rsidRPr="00DF6ED5">
              <w:rPr>
                <w:b/>
                <w:szCs w:val="24"/>
              </w:rPr>
              <w:t>Размещение информации о закупке</w:t>
            </w:r>
          </w:p>
        </w:tc>
        <w:tc>
          <w:tcPr>
            <w:tcW w:w="6216" w:type="dxa"/>
          </w:tcPr>
          <w:p w14:paraId="08C9ED78" w14:textId="77777777" w:rsidR="00A9795D" w:rsidRPr="00DF6ED5" w:rsidRDefault="00A9795D">
            <w:pPr>
              <w:ind w:firstLine="0"/>
              <w:rPr>
                <w:color w:val="0000FF"/>
                <w:szCs w:val="24"/>
              </w:rPr>
            </w:pPr>
            <w:r w:rsidRPr="00DF6ED5">
              <w:rPr>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2" w:history="1">
              <w:r w:rsidRPr="00DF6ED5">
                <w:rPr>
                  <w:rStyle w:val="ad"/>
                  <w:szCs w:val="24"/>
                </w:rPr>
                <w:t>http://www.</w:t>
              </w:r>
              <w:proofErr w:type="spellStart"/>
              <w:r w:rsidRPr="00DF6ED5">
                <w:rPr>
                  <w:rStyle w:val="ad"/>
                  <w:szCs w:val="24"/>
                  <w:lang w:val="en-US"/>
                </w:rPr>
                <w:t>zakupki</w:t>
              </w:r>
              <w:proofErr w:type="spellEnd"/>
              <w:r w:rsidRPr="00DF6ED5">
                <w:rPr>
                  <w:rStyle w:val="ad"/>
                  <w:szCs w:val="24"/>
                </w:rPr>
                <w:t>.</w:t>
              </w:r>
              <w:r w:rsidRPr="00DF6ED5">
                <w:rPr>
                  <w:rStyle w:val="ad"/>
                  <w:szCs w:val="24"/>
                  <w:lang w:val="en-US"/>
                </w:rPr>
                <w:t>gov</w:t>
              </w:r>
              <w:r w:rsidRPr="00DF6ED5">
                <w:rPr>
                  <w:rStyle w:val="ad"/>
                  <w:szCs w:val="24"/>
                </w:rPr>
                <w:t>.</w:t>
              </w:r>
              <w:proofErr w:type="spellStart"/>
              <w:r w:rsidRPr="00DF6ED5">
                <w:rPr>
                  <w:rStyle w:val="ad"/>
                  <w:szCs w:val="24"/>
                </w:rPr>
                <w:t>ru</w:t>
              </w:r>
              <w:proofErr w:type="spellEnd"/>
              <w:r w:rsidRPr="00DF6ED5">
                <w:rPr>
                  <w:rStyle w:val="ad"/>
                  <w:szCs w:val="24"/>
                </w:rPr>
                <w:t>/</w:t>
              </w:r>
            </w:hyperlink>
            <w:r w:rsidRPr="00DF6ED5">
              <w:rPr>
                <w:szCs w:val="24"/>
              </w:rPr>
              <w:t>.</w:t>
            </w:r>
          </w:p>
        </w:tc>
      </w:tr>
      <w:tr w:rsidR="00A9795D" w:rsidRPr="00DF6ED5" w14:paraId="62533F3E" w14:textId="77777777" w:rsidTr="00A9795D">
        <w:trPr>
          <w:trHeight w:val="829"/>
        </w:trPr>
        <w:tc>
          <w:tcPr>
            <w:tcW w:w="562" w:type="dxa"/>
          </w:tcPr>
          <w:p w14:paraId="08648769" w14:textId="6136235D" w:rsidR="00A9795D" w:rsidRPr="00DF6ED5" w:rsidRDefault="00A9795D">
            <w:pPr>
              <w:pStyle w:val="3b"/>
              <w:tabs>
                <w:tab w:val="clear" w:pos="227"/>
                <w:tab w:val="left" w:pos="900"/>
                <w:tab w:val="left" w:pos="1440"/>
              </w:tabs>
              <w:jc w:val="left"/>
              <w:rPr>
                <w:b/>
                <w:szCs w:val="24"/>
              </w:rPr>
            </w:pPr>
            <w:r>
              <w:rPr>
                <w:b/>
                <w:szCs w:val="24"/>
              </w:rPr>
              <w:t>10</w:t>
            </w:r>
          </w:p>
        </w:tc>
        <w:tc>
          <w:tcPr>
            <w:tcW w:w="2977" w:type="dxa"/>
          </w:tcPr>
          <w:p w14:paraId="53456E98" w14:textId="5B6D3A5A" w:rsidR="00A9795D" w:rsidRPr="00DF6ED5" w:rsidRDefault="00A9795D">
            <w:pPr>
              <w:pStyle w:val="3b"/>
              <w:tabs>
                <w:tab w:val="clear" w:pos="227"/>
                <w:tab w:val="left" w:pos="900"/>
                <w:tab w:val="left" w:pos="1440"/>
              </w:tabs>
              <w:jc w:val="left"/>
              <w:rPr>
                <w:b/>
                <w:szCs w:val="24"/>
              </w:rPr>
            </w:pPr>
            <w:r w:rsidRPr="00DF6ED5">
              <w:rPr>
                <w:b/>
                <w:szCs w:val="24"/>
              </w:rPr>
              <w:t>Порядок предоставления информации о закупке</w:t>
            </w:r>
          </w:p>
        </w:tc>
        <w:tc>
          <w:tcPr>
            <w:tcW w:w="6216" w:type="dxa"/>
          </w:tcPr>
          <w:p w14:paraId="29B0A5F8" w14:textId="6C6DB5A5" w:rsidR="00A9795D" w:rsidRPr="00DF6ED5" w:rsidRDefault="00A9795D">
            <w:pPr>
              <w:ind w:firstLine="0"/>
              <w:rPr>
                <w:color w:val="000000"/>
                <w:szCs w:val="24"/>
                <w:lang w:eastAsia="ar-SA"/>
              </w:rPr>
            </w:pPr>
            <w:r w:rsidRPr="00DF6ED5">
              <w:rPr>
                <w:color w:val="000000"/>
                <w:szCs w:val="24"/>
                <w:lang w:eastAsia="ar-SA"/>
              </w:rPr>
              <w:t>В единой информационной системе в сфере закупок товаров, работ, услуг www.zakupki.gov.ru (далее также – официальный сайт, ЕИС) размещается информация о закупке.</w:t>
            </w:r>
          </w:p>
          <w:p w14:paraId="62E68246" w14:textId="1061F00E" w:rsidR="00A9795D" w:rsidRPr="00DF6ED5" w:rsidRDefault="00A9795D" w:rsidP="00654B44">
            <w:pPr>
              <w:widowControl w:val="0"/>
              <w:ind w:firstLine="0"/>
              <w:rPr>
                <w:color w:val="000000"/>
                <w:szCs w:val="24"/>
                <w:lang w:eastAsia="ar-SA"/>
              </w:rPr>
            </w:pPr>
            <w:r w:rsidRPr="00DF6ED5">
              <w:rPr>
                <w:color w:val="000000"/>
                <w:szCs w:val="24"/>
                <w:lang w:eastAsia="ar-SA"/>
              </w:rPr>
              <w:t>И на сайте электронной торговой площадке Э</w:t>
            </w:r>
            <w:r>
              <w:rPr>
                <w:color w:val="000000"/>
                <w:szCs w:val="24"/>
                <w:lang w:eastAsia="ar-SA"/>
              </w:rPr>
              <w:t>Т</w:t>
            </w:r>
            <w:r w:rsidRPr="00DF6ED5">
              <w:rPr>
                <w:color w:val="000000"/>
                <w:szCs w:val="24"/>
                <w:lang w:eastAsia="ar-SA"/>
              </w:rPr>
              <w:t>П «</w:t>
            </w:r>
            <w:r w:rsidR="00204577">
              <w:rPr>
                <w:color w:val="000000"/>
                <w:szCs w:val="24"/>
                <w:lang w:eastAsia="ar-SA"/>
              </w:rPr>
              <w:t>РЭСТ</w:t>
            </w:r>
            <w:r w:rsidRPr="00DF6ED5">
              <w:rPr>
                <w:color w:val="000000"/>
                <w:szCs w:val="24"/>
                <w:lang w:eastAsia="ar-SA"/>
              </w:rPr>
              <w:t>»</w:t>
            </w:r>
          </w:p>
          <w:p w14:paraId="4020B516" w14:textId="77777777" w:rsidR="00A9795D" w:rsidRPr="00DF6ED5" w:rsidRDefault="00A9795D" w:rsidP="00654B44">
            <w:pPr>
              <w:widowControl w:val="0"/>
              <w:ind w:firstLine="0"/>
              <w:rPr>
                <w:color w:val="000000"/>
                <w:szCs w:val="24"/>
                <w:lang w:eastAsia="ar-SA"/>
              </w:rPr>
            </w:pPr>
            <w:r w:rsidRPr="00DF6ED5">
              <w:rPr>
                <w:color w:val="000000"/>
                <w:szCs w:val="24"/>
                <w:lang w:eastAsia="ar-SA"/>
              </w:rPr>
              <w:t xml:space="preserve">Сайт Электронной торговой площадки: </w:t>
            </w:r>
          </w:p>
          <w:p w14:paraId="78DBF262" w14:textId="01A63F2B" w:rsidR="00A9795D" w:rsidRPr="00DF6ED5" w:rsidRDefault="00204577" w:rsidP="00654B44">
            <w:pPr>
              <w:widowControl w:val="0"/>
              <w:ind w:firstLine="0"/>
              <w:rPr>
                <w:color w:val="000000"/>
                <w:szCs w:val="24"/>
                <w:lang w:eastAsia="ar-SA"/>
              </w:rPr>
            </w:pPr>
            <w:r w:rsidRPr="00204577">
              <w:t>https://r-est.ru/</w:t>
            </w:r>
            <w:r w:rsidR="00A9795D" w:rsidRPr="00DF6ED5">
              <w:rPr>
                <w:color w:val="000000"/>
                <w:szCs w:val="24"/>
                <w:lang w:eastAsia="ar-SA"/>
              </w:rPr>
              <w:t xml:space="preserve"> (далее также – ЭТП), </w:t>
            </w:r>
            <w:r w:rsidR="00C43FDC">
              <w:rPr>
                <w:color w:val="000000"/>
                <w:szCs w:val="24"/>
                <w:lang w:eastAsia="ar-SA"/>
              </w:rPr>
              <w:t>извещение о закупке</w:t>
            </w:r>
            <w:r w:rsidR="00A9795D" w:rsidRPr="00DF6ED5">
              <w:rPr>
                <w:color w:val="000000"/>
                <w:szCs w:val="24"/>
                <w:lang w:eastAsia="ar-SA"/>
              </w:rPr>
              <w:t xml:space="preserve"> находится в открытом доступе, начиная с даты размещения.</w:t>
            </w:r>
          </w:p>
          <w:p w14:paraId="28EE8AE5" w14:textId="4083F64A" w:rsidR="00A9795D" w:rsidRPr="00DF6ED5" w:rsidRDefault="00C43FDC">
            <w:pPr>
              <w:ind w:firstLine="0"/>
              <w:rPr>
                <w:szCs w:val="24"/>
              </w:rPr>
            </w:pPr>
            <w:r>
              <w:rPr>
                <w:szCs w:val="24"/>
              </w:rPr>
              <w:t>Извещение о закупке</w:t>
            </w:r>
            <w:r w:rsidR="00A9795D" w:rsidRPr="00DF6ED5">
              <w:rPr>
                <w:szCs w:val="24"/>
              </w:rPr>
              <w:t xml:space="preserve"> предоставляется бесплатно. </w:t>
            </w:r>
          </w:p>
        </w:tc>
      </w:tr>
      <w:tr w:rsidR="00A9795D" w:rsidRPr="00DF6ED5" w14:paraId="6AFC0EA0" w14:textId="77777777" w:rsidTr="00A9795D">
        <w:tc>
          <w:tcPr>
            <w:tcW w:w="562" w:type="dxa"/>
            <w:tcBorders>
              <w:top w:val="single" w:sz="4" w:space="0" w:color="auto"/>
              <w:left w:val="single" w:sz="4" w:space="0" w:color="auto"/>
              <w:bottom w:val="single" w:sz="4" w:space="0" w:color="auto"/>
              <w:right w:val="single" w:sz="4" w:space="0" w:color="auto"/>
            </w:tcBorders>
          </w:tcPr>
          <w:p w14:paraId="558A61D1" w14:textId="594466CF" w:rsidR="00A9795D" w:rsidRPr="00DF6ED5" w:rsidRDefault="00A9795D">
            <w:pPr>
              <w:ind w:firstLine="0"/>
              <w:jc w:val="left"/>
              <w:rPr>
                <w:b/>
                <w:szCs w:val="24"/>
              </w:rPr>
            </w:pPr>
            <w:r>
              <w:rPr>
                <w:b/>
                <w:szCs w:val="24"/>
              </w:rPr>
              <w:t>11</w:t>
            </w:r>
          </w:p>
        </w:tc>
        <w:tc>
          <w:tcPr>
            <w:tcW w:w="2977" w:type="dxa"/>
            <w:tcBorders>
              <w:top w:val="single" w:sz="4" w:space="0" w:color="auto"/>
              <w:left w:val="single" w:sz="4" w:space="0" w:color="auto"/>
              <w:bottom w:val="single" w:sz="4" w:space="0" w:color="auto"/>
              <w:right w:val="single" w:sz="4" w:space="0" w:color="auto"/>
            </w:tcBorders>
          </w:tcPr>
          <w:p w14:paraId="2EAE1560" w14:textId="3028F73B" w:rsidR="00A9795D" w:rsidRPr="00DF6ED5" w:rsidRDefault="00A9795D">
            <w:pPr>
              <w:ind w:firstLine="0"/>
              <w:jc w:val="left"/>
              <w:rPr>
                <w:b/>
                <w:szCs w:val="24"/>
              </w:rPr>
            </w:pPr>
            <w:r w:rsidRPr="00DF6ED5">
              <w:rPr>
                <w:b/>
                <w:szCs w:val="24"/>
              </w:rPr>
              <w:t>Место и дата рассмотрения заявок на участие в запросе котиров</w:t>
            </w:r>
            <w:r>
              <w:rPr>
                <w:b/>
                <w:szCs w:val="24"/>
              </w:rPr>
              <w:t>ок</w:t>
            </w:r>
            <w:r w:rsidRPr="00DF6ED5">
              <w:rPr>
                <w:b/>
                <w:szCs w:val="24"/>
              </w:rPr>
              <w:t>, подведени</w:t>
            </w:r>
            <w:r>
              <w:rPr>
                <w:b/>
                <w:szCs w:val="24"/>
              </w:rPr>
              <w:t>я</w:t>
            </w:r>
            <w:r w:rsidRPr="00DF6ED5">
              <w:rPr>
                <w:b/>
                <w:szCs w:val="24"/>
              </w:rPr>
              <w:t xml:space="preserve"> итогов процедуры закупки</w:t>
            </w:r>
          </w:p>
        </w:tc>
        <w:tc>
          <w:tcPr>
            <w:tcW w:w="6216" w:type="dxa"/>
            <w:tcBorders>
              <w:top w:val="single" w:sz="4" w:space="0" w:color="auto"/>
              <w:left w:val="single" w:sz="4" w:space="0" w:color="auto"/>
              <w:bottom w:val="single" w:sz="4" w:space="0" w:color="auto"/>
              <w:right w:val="single" w:sz="4" w:space="0" w:color="auto"/>
            </w:tcBorders>
          </w:tcPr>
          <w:p w14:paraId="2B947B27" w14:textId="77777777" w:rsidR="00A9795D" w:rsidRDefault="00A9795D">
            <w:pPr>
              <w:ind w:firstLine="0"/>
              <w:rPr>
                <w:szCs w:val="24"/>
              </w:rPr>
            </w:pPr>
            <w:r w:rsidRPr="00BA0F29">
              <w:rPr>
                <w:szCs w:val="24"/>
              </w:rPr>
              <w:t>Г. Калининград, ул. Портовая, 24, территория АО «КМТП».</w:t>
            </w:r>
          </w:p>
          <w:p w14:paraId="52E6988D" w14:textId="77777777" w:rsidR="00A9795D" w:rsidRDefault="00A9795D">
            <w:pPr>
              <w:ind w:firstLine="0"/>
              <w:rPr>
                <w:szCs w:val="24"/>
              </w:rPr>
            </w:pPr>
          </w:p>
          <w:p w14:paraId="35F980EF" w14:textId="1F8ADBD9" w:rsidR="00A9795D" w:rsidRPr="002A53D0" w:rsidRDefault="00A9795D">
            <w:pPr>
              <w:ind w:firstLine="0"/>
              <w:rPr>
                <w:szCs w:val="24"/>
              </w:rPr>
            </w:pPr>
            <w:r>
              <w:rPr>
                <w:szCs w:val="24"/>
              </w:rPr>
              <w:t xml:space="preserve">Дата рассмотрения </w:t>
            </w:r>
            <w:r w:rsidRPr="00BA0F29">
              <w:rPr>
                <w:szCs w:val="24"/>
              </w:rPr>
              <w:t>заявок на участие в запросе котировок, подведени</w:t>
            </w:r>
            <w:r>
              <w:rPr>
                <w:szCs w:val="24"/>
              </w:rPr>
              <w:t>я</w:t>
            </w:r>
            <w:r w:rsidRPr="00BA0F29">
              <w:rPr>
                <w:szCs w:val="24"/>
              </w:rPr>
              <w:t xml:space="preserve"> итогов процедуры закупки</w:t>
            </w:r>
            <w:r>
              <w:rPr>
                <w:szCs w:val="24"/>
              </w:rPr>
              <w:t xml:space="preserve"> </w:t>
            </w:r>
            <w:r w:rsidRPr="002A53D0">
              <w:rPr>
                <w:szCs w:val="24"/>
              </w:rPr>
              <w:t xml:space="preserve">– </w:t>
            </w:r>
            <w:r w:rsidRPr="00D7431A">
              <w:rPr>
                <w:b/>
                <w:bCs/>
                <w:szCs w:val="24"/>
              </w:rPr>
              <w:t>не позднее</w:t>
            </w:r>
            <w:r>
              <w:rPr>
                <w:szCs w:val="24"/>
              </w:rPr>
              <w:t xml:space="preserve"> </w:t>
            </w:r>
            <w:r w:rsidR="00204577">
              <w:rPr>
                <w:b/>
                <w:szCs w:val="24"/>
              </w:rPr>
              <w:t>06</w:t>
            </w:r>
            <w:r w:rsidRPr="002A53D0">
              <w:rPr>
                <w:b/>
                <w:szCs w:val="24"/>
              </w:rPr>
              <w:t>.</w:t>
            </w:r>
            <w:r w:rsidR="00204577">
              <w:rPr>
                <w:b/>
                <w:szCs w:val="24"/>
              </w:rPr>
              <w:t>11</w:t>
            </w:r>
            <w:r w:rsidRPr="002A53D0">
              <w:rPr>
                <w:b/>
                <w:szCs w:val="24"/>
              </w:rPr>
              <w:t>.2025 г.</w:t>
            </w:r>
            <w:r w:rsidRPr="002A53D0">
              <w:rPr>
                <w:szCs w:val="24"/>
              </w:rPr>
              <w:t xml:space="preserve"> </w:t>
            </w:r>
            <w:r w:rsidRPr="002A53D0">
              <w:rPr>
                <w:b/>
                <w:szCs w:val="24"/>
              </w:rPr>
              <w:t xml:space="preserve"> </w:t>
            </w:r>
          </w:p>
          <w:p w14:paraId="54BA5772" w14:textId="77777777" w:rsidR="00A9795D" w:rsidRPr="00DF6ED5" w:rsidRDefault="00A9795D">
            <w:pPr>
              <w:ind w:firstLine="0"/>
              <w:rPr>
                <w:szCs w:val="24"/>
              </w:rPr>
            </w:pPr>
          </w:p>
          <w:p w14:paraId="0BB99E56" w14:textId="1ED132C7" w:rsidR="00A9795D" w:rsidRPr="00DF6ED5" w:rsidRDefault="00A9795D">
            <w:pPr>
              <w:ind w:firstLine="0"/>
              <w:rPr>
                <w:szCs w:val="24"/>
              </w:rPr>
            </w:pPr>
          </w:p>
        </w:tc>
      </w:tr>
      <w:tr w:rsidR="00A9795D" w:rsidRPr="00DF6ED5" w14:paraId="4A72AB87" w14:textId="77777777" w:rsidTr="00A9795D">
        <w:trPr>
          <w:trHeight w:val="706"/>
        </w:trPr>
        <w:tc>
          <w:tcPr>
            <w:tcW w:w="562" w:type="dxa"/>
            <w:tcBorders>
              <w:top w:val="single" w:sz="4" w:space="0" w:color="auto"/>
              <w:left w:val="single" w:sz="4" w:space="0" w:color="auto"/>
              <w:bottom w:val="single" w:sz="4" w:space="0" w:color="auto"/>
              <w:right w:val="single" w:sz="4" w:space="0" w:color="auto"/>
            </w:tcBorders>
          </w:tcPr>
          <w:p w14:paraId="2322CD43" w14:textId="7ED54CDA" w:rsidR="00A9795D" w:rsidRPr="00DF6ED5" w:rsidRDefault="00A9795D" w:rsidP="00AA4B69">
            <w:pPr>
              <w:ind w:firstLine="0"/>
              <w:jc w:val="left"/>
              <w:rPr>
                <w:b/>
                <w:szCs w:val="24"/>
              </w:rPr>
            </w:pPr>
            <w:r>
              <w:rPr>
                <w:b/>
                <w:szCs w:val="24"/>
              </w:rPr>
              <w:lastRenderedPageBreak/>
              <w:t>12</w:t>
            </w:r>
          </w:p>
        </w:tc>
        <w:tc>
          <w:tcPr>
            <w:tcW w:w="2977" w:type="dxa"/>
            <w:tcBorders>
              <w:top w:val="single" w:sz="4" w:space="0" w:color="auto"/>
              <w:left w:val="single" w:sz="4" w:space="0" w:color="auto"/>
              <w:bottom w:val="single" w:sz="4" w:space="0" w:color="auto"/>
              <w:right w:val="single" w:sz="4" w:space="0" w:color="auto"/>
            </w:tcBorders>
          </w:tcPr>
          <w:p w14:paraId="62C9F19B" w14:textId="39C7054A" w:rsidR="00A9795D" w:rsidRPr="00DF6ED5" w:rsidRDefault="00A9795D" w:rsidP="00AA4B69">
            <w:pPr>
              <w:ind w:firstLine="0"/>
              <w:jc w:val="left"/>
              <w:rPr>
                <w:b/>
                <w:szCs w:val="24"/>
              </w:rPr>
            </w:pPr>
            <w:r w:rsidRPr="00DF6ED5">
              <w:rPr>
                <w:b/>
                <w:szCs w:val="24"/>
              </w:rPr>
              <w:t xml:space="preserve">Условия </w:t>
            </w:r>
            <w:r w:rsidRPr="0054587B">
              <w:rPr>
                <w:b/>
                <w:szCs w:val="24"/>
              </w:rPr>
              <w:t>поставки товара, выполнения работ, оказания услуг</w:t>
            </w:r>
          </w:p>
        </w:tc>
        <w:tc>
          <w:tcPr>
            <w:tcW w:w="6216" w:type="dxa"/>
            <w:tcBorders>
              <w:top w:val="single" w:sz="4" w:space="0" w:color="auto"/>
              <w:left w:val="single" w:sz="4" w:space="0" w:color="auto"/>
              <w:bottom w:val="single" w:sz="4" w:space="0" w:color="auto"/>
              <w:right w:val="single" w:sz="4" w:space="0" w:color="auto"/>
            </w:tcBorders>
          </w:tcPr>
          <w:p w14:paraId="7846AD48" w14:textId="77777777" w:rsidR="00A9795D" w:rsidRPr="00DF6ED5" w:rsidRDefault="00A9795D">
            <w:pPr>
              <w:tabs>
                <w:tab w:val="left" w:pos="600"/>
                <w:tab w:val="left" w:pos="840"/>
                <w:tab w:val="left" w:pos="960"/>
                <w:tab w:val="left" w:pos="1080"/>
                <w:tab w:val="left" w:pos="1260"/>
                <w:tab w:val="left" w:pos="1740"/>
              </w:tabs>
              <w:ind w:firstLine="0"/>
              <w:rPr>
                <w:bCs/>
                <w:color w:val="000000"/>
                <w:szCs w:val="24"/>
              </w:rPr>
            </w:pPr>
            <w:r w:rsidRPr="00DF6ED5">
              <w:rPr>
                <w:bCs/>
                <w:color w:val="000000"/>
                <w:szCs w:val="24"/>
              </w:rPr>
              <w:t>В соответствии с Техническим заданием (Приложение №1) и проектом договора (Приложение №3)</w:t>
            </w:r>
          </w:p>
        </w:tc>
      </w:tr>
      <w:tr w:rsidR="00A9795D" w:rsidRPr="00DF6ED5" w14:paraId="365C7280" w14:textId="77777777" w:rsidTr="00A9795D">
        <w:trPr>
          <w:trHeight w:val="714"/>
        </w:trPr>
        <w:tc>
          <w:tcPr>
            <w:tcW w:w="562" w:type="dxa"/>
            <w:tcBorders>
              <w:top w:val="single" w:sz="4" w:space="0" w:color="auto"/>
              <w:left w:val="single" w:sz="4" w:space="0" w:color="auto"/>
              <w:bottom w:val="single" w:sz="4" w:space="0" w:color="auto"/>
              <w:right w:val="single" w:sz="4" w:space="0" w:color="auto"/>
            </w:tcBorders>
          </w:tcPr>
          <w:p w14:paraId="0096CB72" w14:textId="77777777" w:rsidR="00A9795D" w:rsidRPr="00DF6ED5" w:rsidRDefault="00A9795D" w:rsidP="00AA4B69">
            <w:pPr>
              <w:ind w:firstLine="0"/>
              <w:jc w:val="left"/>
              <w:rPr>
                <w:b/>
                <w:szCs w:val="24"/>
              </w:rPr>
            </w:pPr>
          </w:p>
        </w:tc>
        <w:tc>
          <w:tcPr>
            <w:tcW w:w="2977" w:type="dxa"/>
            <w:tcBorders>
              <w:top w:val="single" w:sz="4" w:space="0" w:color="auto"/>
              <w:left w:val="single" w:sz="4" w:space="0" w:color="auto"/>
              <w:bottom w:val="single" w:sz="4" w:space="0" w:color="auto"/>
              <w:right w:val="single" w:sz="4" w:space="0" w:color="auto"/>
            </w:tcBorders>
          </w:tcPr>
          <w:p w14:paraId="2C2B2400" w14:textId="1186EF4B" w:rsidR="00A9795D" w:rsidRPr="00DF6ED5" w:rsidRDefault="00A9795D" w:rsidP="00AA4B69">
            <w:pPr>
              <w:ind w:firstLine="0"/>
              <w:jc w:val="left"/>
              <w:rPr>
                <w:b/>
                <w:szCs w:val="24"/>
              </w:rPr>
            </w:pPr>
            <w:r w:rsidRPr="00DF6ED5">
              <w:rPr>
                <w:b/>
                <w:szCs w:val="24"/>
              </w:rPr>
              <w:t xml:space="preserve">Срок </w:t>
            </w:r>
            <w:r w:rsidRPr="0054587B">
              <w:rPr>
                <w:b/>
                <w:szCs w:val="24"/>
              </w:rPr>
              <w:t>поставки товара, выполнения работ, оказания услуг</w:t>
            </w:r>
          </w:p>
        </w:tc>
        <w:tc>
          <w:tcPr>
            <w:tcW w:w="6216" w:type="dxa"/>
            <w:tcBorders>
              <w:top w:val="single" w:sz="4" w:space="0" w:color="auto"/>
              <w:left w:val="single" w:sz="4" w:space="0" w:color="auto"/>
              <w:bottom w:val="single" w:sz="4" w:space="0" w:color="auto"/>
              <w:right w:val="single" w:sz="4" w:space="0" w:color="auto"/>
            </w:tcBorders>
          </w:tcPr>
          <w:p w14:paraId="0E10D232" w14:textId="4B0D6654" w:rsidR="00A9795D" w:rsidRPr="00DF6ED5" w:rsidRDefault="00A9795D" w:rsidP="0019497A">
            <w:pPr>
              <w:tabs>
                <w:tab w:val="left" w:pos="600"/>
                <w:tab w:val="left" w:pos="840"/>
                <w:tab w:val="left" w:pos="960"/>
                <w:tab w:val="left" w:pos="1080"/>
                <w:tab w:val="left" w:pos="1260"/>
                <w:tab w:val="left" w:pos="1740"/>
              </w:tabs>
              <w:ind w:firstLine="0"/>
              <w:rPr>
                <w:color w:val="000000"/>
                <w:szCs w:val="24"/>
                <w:lang w:eastAsia="en-US"/>
              </w:rPr>
            </w:pPr>
            <w:r>
              <w:t>В соответствии с Техническим заданием (Приложение №1) и проектом договора (Приложение №3).</w:t>
            </w:r>
          </w:p>
        </w:tc>
      </w:tr>
      <w:tr w:rsidR="00A9795D" w:rsidRPr="00DF6ED5" w14:paraId="2C618D11" w14:textId="77777777" w:rsidTr="00A9795D">
        <w:trPr>
          <w:trHeight w:val="706"/>
        </w:trPr>
        <w:tc>
          <w:tcPr>
            <w:tcW w:w="562" w:type="dxa"/>
            <w:tcBorders>
              <w:top w:val="single" w:sz="4" w:space="0" w:color="auto"/>
              <w:left w:val="single" w:sz="4" w:space="0" w:color="auto"/>
              <w:bottom w:val="single" w:sz="4" w:space="0" w:color="auto"/>
              <w:right w:val="single" w:sz="4" w:space="0" w:color="auto"/>
            </w:tcBorders>
          </w:tcPr>
          <w:p w14:paraId="7336E699" w14:textId="04CF440D" w:rsidR="00A9795D" w:rsidRPr="00DF6ED5" w:rsidRDefault="00A9795D">
            <w:pPr>
              <w:ind w:firstLine="0"/>
              <w:jc w:val="left"/>
              <w:rPr>
                <w:b/>
                <w:szCs w:val="24"/>
              </w:rPr>
            </w:pPr>
            <w:r>
              <w:rPr>
                <w:b/>
                <w:szCs w:val="24"/>
              </w:rPr>
              <w:t>13</w:t>
            </w:r>
          </w:p>
        </w:tc>
        <w:tc>
          <w:tcPr>
            <w:tcW w:w="2977" w:type="dxa"/>
            <w:tcBorders>
              <w:top w:val="single" w:sz="4" w:space="0" w:color="auto"/>
              <w:left w:val="single" w:sz="4" w:space="0" w:color="auto"/>
              <w:bottom w:val="single" w:sz="4" w:space="0" w:color="auto"/>
              <w:right w:val="single" w:sz="4" w:space="0" w:color="auto"/>
            </w:tcBorders>
          </w:tcPr>
          <w:p w14:paraId="13A16408" w14:textId="1D0F68DF" w:rsidR="00A9795D" w:rsidRPr="00DF6ED5" w:rsidRDefault="00A9795D">
            <w:pPr>
              <w:ind w:firstLine="0"/>
              <w:jc w:val="left"/>
              <w:rPr>
                <w:b/>
                <w:szCs w:val="24"/>
              </w:rPr>
            </w:pPr>
            <w:r w:rsidRPr="00DF6ED5">
              <w:rPr>
                <w:b/>
                <w:szCs w:val="24"/>
              </w:rPr>
              <w:t xml:space="preserve">Срок и условия оплаты </w:t>
            </w:r>
          </w:p>
        </w:tc>
        <w:tc>
          <w:tcPr>
            <w:tcW w:w="6216" w:type="dxa"/>
            <w:tcBorders>
              <w:top w:val="single" w:sz="4" w:space="0" w:color="auto"/>
              <w:left w:val="single" w:sz="4" w:space="0" w:color="auto"/>
              <w:bottom w:val="single" w:sz="4" w:space="0" w:color="auto"/>
              <w:right w:val="single" w:sz="4" w:space="0" w:color="auto"/>
            </w:tcBorders>
          </w:tcPr>
          <w:p w14:paraId="31873DFB" w14:textId="2834148C" w:rsidR="00A9795D" w:rsidRPr="00DF6ED5" w:rsidRDefault="00A9795D" w:rsidP="000B70F2">
            <w:pPr>
              <w:tabs>
                <w:tab w:val="left" w:pos="600"/>
                <w:tab w:val="left" w:pos="840"/>
                <w:tab w:val="left" w:pos="960"/>
                <w:tab w:val="left" w:pos="1080"/>
                <w:tab w:val="left" w:pos="1260"/>
                <w:tab w:val="left" w:pos="1740"/>
              </w:tabs>
              <w:ind w:firstLine="0"/>
              <w:rPr>
                <w:lang w:eastAsia="zh-CN"/>
              </w:rPr>
            </w:pPr>
            <w:r w:rsidRPr="0048047D">
              <w:rPr>
                <w:szCs w:val="24"/>
              </w:rPr>
              <w:t>В соответствии с Техническим заданием (Приложение №1) и проектом договора (Приложение №3)</w:t>
            </w:r>
          </w:p>
        </w:tc>
      </w:tr>
      <w:tr w:rsidR="00A9795D" w:rsidRPr="00DF6ED5" w14:paraId="2A35853E" w14:textId="77777777" w:rsidTr="00A9795D">
        <w:tc>
          <w:tcPr>
            <w:tcW w:w="562" w:type="dxa"/>
            <w:tcBorders>
              <w:top w:val="single" w:sz="4" w:space="0" w:color="auto"/>
              <w:left w:val="single" w:sz="4" w:space="0" w:color="auto"/>
              <w:bottom w:val="single" w:sz="4" w:space="0" w:color="auto"/>
              <w:right w:val="single" w:sz="4" w:space="0" w:color="auto"/>
            </w:tcBorders>
          </w:tcPr>
          <w:p w14:paraId="144C4C49" w14:textId="21A2633B" w:rsidR="00A9795D" w:rsidRPr="00DF6ED5" w:rsidRDefault="00A9795D">
            <w:pPr>
              <w:ind w:firstLine="0"/>
              <w:jc w:val="left"/>
              <w:rPr>
                <w:b/>
                <w:szCs w:val="24"/>
              </w:rPr>
            </w:pPr>
            <w:r>
              <w:rPr>
                <w:b/>
                <w:szCs w:val="24"/>
              </w:rPr>
              <w:t>14</w:t>
            </w:r>
          </w:p>
        </w:tc>
        <w:tc>
          <w:tcPr>
            <w:tcW w:w="2977" w:type="dxa"/>
            <w:tcBorders>
              <w:top w:val="single" w:sz="4" w:space="0" w:color="auto"/>
              <w:left w:val="single" w:sz="4" w:space="0" w:color="auto"/>
              <w:bottom w:val="single" w:sz="4" w:space="0" w:color="auto"/>
              <w:right w:val="single" w:sz="4" w:space="0" w:color="auto"/>
            </w:tcBorders>
          </w:tcPr>
          <w:p w14:paraId="356D9892" w14:textId="61C66CE4" w:rsidR="00A9795D" w:rsidRPr="00DF6ED5" w:rsidRDefault="00A9795D">
            <w:pPr>
              <w:ind w:firstLine="0"/>
              <w:jc w:val="left"/>
              <w:rPr>
                <w:b/>
                <w:szCs w:val="24"/>
              </w:rPr>
            </w:pPr>
            <w:r w:rsidRPr="00DF6ED5">
              <w:rPr>
                <w:b/>
                <w:szCs w:val="24"/>
              </w:rPr>
              <w:t>Обоснование цены договора</w:t>
            </w:r>
          </w:p>
        </w:tc>
        <w:tc>
          <w:tcPr>
            <w:tcW w:w="6216" w:type="dxa"/>
            <w:tcBorders>
              <w:top w:val="single" w:sz="4" w:space="0" w:color="auto"/>
              <w:left w:val="single" w:sz="4" w:space="0" w:color="auto"/>
              <w:bottom w:val="single" w:sz="4" w:space="0" w:color="auto"/>
              <w:right w:val="single" w:sz="4" w:space="0" w:color="auto"/>
            </w:tcBorders>
          </w:tcPr>
          <w:p w14:paraId="4882F93F" w14:textId="77777777" w:rsidR="00A9795D" w:rsidRPr="00DF6ED5" w:rsidRDefault="00A9795D">
            <w:pPr>
              <w:ind w:firstLine="0"/>
              <w:jc w:val="left"/>
              <w:rPr>
                <w:szCs w:val="24"/>
              </w:rPr>
            </w:pPr>
            <w:r w:rsidRPr="00DF6ED5">
              <w:rPr>
                <w:szCs w:val="24"/>
              </w:rPr>
              <w:t>Приложение № 2 к настоящему извещению.</w:t>
            </w:r>
          </w:p>
          <w:p w14:paraId="63A0C86A" w14:textId="77777777" w:rsidR="00A9795D" w:rsidRPr="00DF6ED5" w:rsidRDefault="00A9795D">
            <w:pPr>
              <w:ind w:firstLine="0"/>
              <w:jc w:val="left"/>
              <w:rPr>
                <w:szCs w:val="24"/>
              </w:rPr>
            </w:pPr>
          </w:p>
        </w:tc>
      </w:tr>
      <w:tr w:rsidR="00A9795D" w:rsidRPr="00DF6ED5" w14:paraId="68D6425A" w14:textId="77777777" w:rsidTr="00A9795D">
        <w:tc>
          <w:tcPr>
            <w:tcW w:w="562" w:type="dxa"/>
            <w:tcBorders>
              <w:top w:val="single" w:sz="4" w:space="0" w:color="auto"/>
              <w:left w:val="single" w:sz="4" w:space="0" w:color="auto"/>
              <w:bottom w:val="single" w:sz="4" w:space="0" w:color="auto"/>
              <w:right w:val="single" w:sz="4" w:space="0" w:color="auto"/>
            </w:tcBorders>
          </w:tcPr>
          <w:p w14:paraId="1E55A65F" w14:textId="4F9C5C38" w:rsidR="00A9795D" w:rsidRPr="00DF6ED5" w:rsidRDefault="00A9795D">
            <w:pPr>
              <w:ind w:firstLine="0"/>
              <w:jc w:val="left"/>
              <w:rPr>
                <w:b/>
                <w:szCs w:val="24"/>
              </w:rPr>
            </w:pPr>
            <w:r>
              <w:rPr>
                <w:b/>
                <w:szCs w:val="24"/>
              </w:rPr>
              <w:t>15</w:t>
            </w:r>
          </w:p>
        </w:tc>
        <w:tc>
          <w:tcPr>
            <w:tcW w:w="2977" w:type="dxa"/>
            <w:tcBorders>
              <w:top w:val="single" w:sz="4" w:space="0" w:color="auto"/>
              <w:left w:val="single" w:sz="4" w:space="0" w:color="auto"/>
              <w:bottom w:val="single" w:sz="4" w:space="0" w:color="auto"/>
              <w:right w:val="single" w:sz="4" w:space="0" w:color="auto"/>
            </w:tcBorders>
          </w:tcPr>
          <w:p w14:paraId="6245633A" w14:textId="6CA8AF30" w:rsidR="00A9795D" w:rsidRPr="00DF6ED5" w:rsidRDefault="00A9795D">
            <w:pPr>
              <w:ind w:firstLine="0"/>
              <w:jc w:val="left"/>
              <w:rPr>
                <w:b/>
                <w:szCs w:val="24"/>
              </w:rPr>
            </w:pPr>
            <w:r w:rsidRPr="00DF6ED5">
              <w:rPr>
                <w:b/>
                <w:szCs w:val="24"/>
              </w:rPr>
              <w:t>Источник финансирование заказа</w:t>
            </w:r>
          </w:p>
        </w:tc>
        <w:tc>
          <w:tcPr>
            <w:tcW w:w="6216" w:type="dxa"/>
            <w:tcBorders>
              <w:top w:val="single" w:sz="4" w:space="0" w:color="auto"/>
              <w:left w:val="single" w:sz="4" w:space="0" w:color="auto"/>
              <w:bottom w:val="single" w:sz="4" w:space="0" w:color="auto"/>
              <w:right w:val="single" w:sz="4" w:space="0" w:color="auto"/>
            </w:tcBorders>
          </w:tcPr>
          <w:p w14:paraId="1AFCA1C2" w14:textId="77777777" w:rsidR="00A9795D" w:rsidRPr="00DF6ED5" w:rsidRDefault="00A9795D">
            <w:pPr>
              <w:pStyle w:val="aff3"/>
              <w:spacing w:after="0"/>
              <w:ind w:left="0"/>
              <w:rPr>
                <w:lang w:eastAsia="en-US"/>
              </w:rPr>
            </w:pPr>
            <w:r w:rsidRPr="00DF6ED5">
              <w:rPr>
                <w:lang w:eastAsia="en-US"/>
              </w:rPr>
              <w:t>Собственные средства организации</w:t>
            </w:r>
          </w:p>
        </w:tc>
      </w:tr>
      <w:tr w:rsidR="00A9795D" w:rsidRPr="00DF6ED5" w14:paraId="6FAD48D1" w14:textId="77777777" w:rsidTr="00A9795D">
        <w:tc>
          <w:tcPr>
            <w:tcW w:w="562" w:type="dxa"/>
          </w:tcPr>
          <w:p w14:paraId="6C7E0AC6" w14:textId="2DA72AA5" w:rsidR="00A9795D" w:rsidRPr="00DF6ED5" w:rsidRDefault="00A9795D" w:rsidP="00AA4B69">
            <w:pPr>
              <w:tabs>
                <w:tab w:val="left" w:pos="600"/>
                <w:tab w:val="left" w:pos="840"/>
                <w:tab w:val="left" w:pos="960"/>
                <w:tab w:val="left" w:pos="1080"/>
                <w:tab w:val="left" w:pos="1260"/>
                <w:tab w:val="left" w:pos="1740"/>
              </w:tabs>
              <w:ind w:firstLine="0"/>
              <w:rPr>
                <w:b/>
                <w:bCs/>
                <w:szCs w:val="24"/>
              </w:rPr>
            </w:pPr>
            <w:r>
              <w:rPr>
                <w:b/>
                <w:bCs/>
                <w:szCs w:val="24"/>
              </w:rPr>
              <w:t>16</w:t>
            </w:r>
          </w:p>
        </w:tc>
        <w:tc>
          <w:tcPr>
            <w:tcW w:w="2977" w:type="dxa"/>
          </w:tcPr>
          <w:p w14:paraId="7EBC5D58" w14:textId="5C98C9AE" w:rsidR="00A9795D" w:rsidRPr="00DF6ED5" w:rsidRDefault="00A9795D" w:rsidP="00AA4B69">
            <w:pPr>
              <w:tabs>
                <w:tab w:val="left" w:pos="600"/>
                <w:tab w:val="left" w:pos="840"/>
                <w:tab w:val="left" w:pos="960"/>
                <w:tab w:val="left" w:pos="1080"/>
                <w:tab w:val="left" w:pos="1260"/>
                <w:tab w:val="left" w:pos="1740"/>
              </w:tabs>
              <w:ind w:firstLine="0"/>
              <w:rPr>
                <w:b/>
                <w:bCs/>
                <w:szCs w:val="24"/>
              </w:rPr>
            </w:pPr>
            <w:r w:rsidRPr="00DF6ED5">
              <w:rPr>
                <w:b/>
                <w:bCs/>
                <w:szCs w:val="24"/>
              </w:rPr>
              <w:t xml:space="preserve">Требования к </w:t>
            </w:r>
            <w:r w:rsidRPr="0054587B">
              <w:rPr>
                <w:b/>
                <w:szCs w:val="24"/>
              </w:rPr>
              <w:t>поставк</w:t>
            </w:r>
            <w:r>
              <w:rPr>
                <w:b/>
                <w:szCs w:val="24"/>
              </w:rPr>
              <w:t>е</w:t>
            </w:r>
            <w:r w:rsidRPr="0054587B">
              <w:rPr>
                <w:b/>
                <w:szCs w:val="24"/>
              </w:rPr>
              <w:t xml:space="preserve"> товара, выполнени</w:t>
            </w:r>
            <w:r>
              <w:rPr>
                <w:b/>
                <w:szCs w:val="24"/>
              </w:rPr>
              <w:t>ю</w:t>
            </w:r>
            <w:r w:rsidRPr="0054587B">
              <w:rPr>
                <w:b/>
                <w:szCs w:val="24"/>
              </w:rPr>
              <w:t xml:space="preserve"> работ, оказани</w:t>
            </w:r>
            <w:r>
              <w:rPr>
                <w:b/>
                <w:szCs w:val="24"/>
              </w:rPr>
              <w:t>ю</w:t>
            </w:r>
            <w:r w:rsidRPr="0054587B">
              <w:rPr>
                <w:b/>
                <w:szCs w:val="24"/>
              </w:rPr>
              <w:t xml:space="preserve"> услуг</w:t>
            </w:r>
          </w:p>
        </w:tc>
        <w:tc>
          <w:tcPr>
            <w:tcW w:w="6216" w:type="dxa"/>
          </w:tcPr>
          <w:p w14:paraId="1B55F354" w14:textId="77777777" w:rsidR="00A9795D" w:rsidRPr="00DF6ED5" w:rsidRDefault="00A9795D">
            <w:pPr>
              <w:tabs>
                <w:tab w:val="left" w:pos="600"/>
                <w:tab w:val="left" w:pos="840"/>
                <w:tab w:val="left" w:pos="960"/>
                <w:tab w:val="left" w:pos="1080"/>
                <w:tab w:val="left" w:pos="1260"/>
                <w:tab w:val="left" w:pos="1740"/>
              </w:tabs>
              <w:ind w:firstLine="0"/>
              <w:rPr>
                <w:bCs/>
                <w:color w:val="000000"/>
                <w:szCs w:val="24"/>
              </w:rPr>
            </w:pPr>
            <w:r w:rsidRPr="00DF6ED5">
              <w:rPr>
                <w:bCs/>
                <w:color w:val="000000"/>
                <w:szCs w:val="24"/>
              </w:rPr>
              <w:t xml:space="preserve">Приведены в приложении </w:t>
            </w:r>
            <w:r w:rsidRPr="00DF6ED5">
              <w:rPr>
                <w:bCs/>
                <w:szCs w:val="24"/>
              </w:rPr>
              <w:t>№1</w:t>
            </w:r>
            <w:r w:rsidRPr="00DF6ED5">
              <w:rPr>
                <w:bCs/>
                <w:color w:val="000000"/>
                <w:szCs w:val="24"/>
              </w:rPr>
              <w:t xml:space="preserve"> к извещению «Техническое задание». </w:t>
            </w:r>
          </w:p>
          <w:p w14:paraId="4B64A8D1" w14:textId="3069F2FD" w:rsidR="00A9795D" w:rsidRPr="00DF6ED5" w:rsidRDefault="00A9795D">
            <w:pPr>
              <w:tabs>
                <w:tab w:val="left" w:pos="600"/>
                <w:tab w:val="left" w:pos="840"/>
                <w:tab w:val="left" w:pos="960"/>
                <w:tab w:val="left" w:pos="1080"/>
                <w:tab w:val="left" w:pos="1260"/>
                <w:tab w:val="left" w:pos="1740"/>
              </w:tabs>
              <w:ind w:firstLine="0"/>
              <w:rPr>
                <w:bCs/>
                <w:color w:val="000000"/>
                <w:szCs w:val="24"/>
              </w:rPr>
            </w:pPr>
          </w:p>
        </w:tc>
      </w:tr>
      <w:tr w:rsidR="00A9795D" w:rsidRPr="00DF6ED5" w14:paraId="4E534747" w14:textId="77777777" w:rsidTr="00A9795D">
        <w:tc>
          <w:tcPr>
            <w:tcW w:w="562" w:type="dxa"/>
          </w:tcPr>
          <w:p w14:paraId="36D380C5" w14:textId="232773DE" w:rsidR="00A9795D" w:rsidRPr="00DF6ED5" w:rsidRDefault="00A9795D" w:rsidP="00AA4B69">
            <w:pPr>
              <w:tabs>
                <w:tab w:val="left" w:pos="600"/>
                <w:tab w:val="left" w:pos="840"/>
                <w:tab w:val="left" w:pos="960"/>
                <w:tab w:val="left" w:pos="1080"/>
                <w:tab w:val="left" w:pos="1260"/>
                <w:tab w:val="left" w:pos="1740"/>
              </w:tabs>
              <w:ind w:firstLine="0"/>
              <w:rPr>
                <w:b/>
                <w:bCs/>
                <w:szCs w:val="24"/>
              </w:rPr>
            </w:pPr>
            <w:r>
              <w:rPr>
                <w:b/>
                <w:bCs/>
                <w:szCs w:val="24"/>
              </w:rPr>
              <w:t>17</w:t>
            </w:r>
          </w:p>
        </w:tc>
        <w:tc>
          <w:tcPr>
            <w:tcW w:w="2977" w:type="dxa"/>
          </w:tcPr>
          <w:p w14:paraId="65CF7388" w14:textId="7FE2B1FF" w:rsidR="00A9795D" w:rsidRPr="00DF6ED5" w:rsidRDefault="00A9795D" w:rsidP="00AA4B69">
            <w:pPr>
              <w:tabs>
                <w:tab w:val="left" w:pos="600"/>
                <w:tab w:val="left" w:pos="840"/>
                <w:tab w:val="left" w:pos="960"/>
                <w:tab w:val="left" w:pos="1080"/>
                <w:tab w:val="left" w:pos="1260"/>
                <w:tab w:val="left" w:pos="1740"/>
              </w:tabs>
              <w:ind w:firstLine="0"/>
              <w:rPr>
                <w:b/>
                <w:bCs/>
                <w:szCs w:val="24"/>
              </w:rPr>
            </w:pPr>
            <w:r w:rsidRPr="00DF6ED5">
              <w:rPr>
                <w:b/>
                <w:bCs/>
                <w:szCs w:val="24"/>
              </w:rPr>
              <w:t xml:space="preserve">Требования к гарантийному сроку </w:t>
            </w:r>
          </w:p>
        </w:tc>
        <w:tc>
          <w:tcPr>
            <w:tcW w:w="6216" w:type="dxa"/>
          </w:tcPr>
          <w:p w14:paraId="6290211D" w14:textId="49E4B46E" w:rsidR="00A9795D" w:rsidRPr="00DF6ED5" w:rsidRDefault="00A9795D">
            <w:pPr>
              <w:tabs>
                <w:tab w:val="left" w:pos="600"/>
                <w:tab w:val="left" w:pos="840"/>
                <w:tab w:val="left" w:pos="960"/>
                <w:tab w:val="left" w:pos="1080"/>
                <w:tab w:val="left" w:pos="1260"/>
                <w:tab w:val="left" w:pos="1740"/>
              </w:tabs>
              <w:ind w:firstLine="0"/>
              <w:rPr>
                <w:bCs/>
                <w:color w:val="000000"/>
                <w:szCs w:val="24"/>
              </w:rPr>
            </w:pPr>
            <w:r w:rsidRPr="00DF6ED5">
              <w:rPr>
                <w:bCs/>
                <w:color w:val="000000"/>
                <w:szCs w:val="24"/>
              </w:rPr>
              <w:t>Не требуется</w:t>
            </w:r>
          </w:p>
        </w:tc>
      </w:tr>
      <w:tr w:rsidR="00A9795D" w:rsidRPr="00DF6ED5" w14:paraId="6EDAED30" w14:textId="77777777" w:rsidTr="00A9795D">
        <w:tc>
          <w:tcPr>
            <w:tcW w:w="562" w:type="dxa"/>
            <w:tcBorders>
              <w:top w:val="single" w:sz="4" w:space="0" w:color="auto"/>
              <w:left w:val="single" w:sz="4" w:space="0" w:color="auto"/>
              <w:bottom w:val="single" w:sz="4" w:space="0" w:color="auto"/>
              <w:right w:val="single" w:sz="4" w:space="0" w:color="auto"/>
            </w:tcBorders>
          </w:tcPr>
          <w:p w14:paraId="3AD7C26B" w14:textId="54E806A0" w:rsidR="00A9795D" w:rsidRPr="00DF6ED5" w:rsidRDefault="00A9795D">
            <w:pPr>
              <w:ind w:firstLine="0"/>
              <w:jc w:val="left"/>
              <w:rPr>
                <w:b/>
                <w:szCs w:val="24"/>
              </w:rPr>
            </w:pPr>
            <w:r>
              <w:rPr>
                <w:b/>
                <w:szCs w:val="24"/>
              </w:rPr>
              <w:t>18</w:t>
            </w:r>
          </w:p>
        </w:tc>
        <w:tc>
          <w:tcPr>
            <w:tcW w:w="2977" w:type="dxa"/>
            <w:tcBorders>
              <w:top w:val="single" w:sz="4" w:space="0" w:color="auto"/>
              <w:left w:val="single" w:sz="4" w:space="0" w:color="auto"/>
              <w:bottom w:val="single" w:sz="4" w:space="0" w:color="auto"/>
              <w:right w:val="single" w:sz="4" w:space="0" w:color="auto"/>
            </w:tcBorders>
          </w:tcPr>
          <w:p w14:paraId="6BE23E4A" w14:textId="716495E7" w:rsidR="00A9795D" w:rsidRPr="00DF6ED5" w:rsidRDefault="00A9795D">
            <w:pPr>
              <w:ind w:firstLine="0"/>
              <w:jc w:val="left"/>
              <w:rPr>
                <w:b/>
                <w:szCs w:val="24"/>
              </w:rPr>
            </w:pPr>
            <w:r w:rsidRPr="00DF6ED5">
              <w:rPr>
                <w:b/>
                <w:szCs w:val="24"/>
              </w:rPr>
              <w:t>Требования к Участнику процедуры закупки</w:t>
            </w:r>
          </w:p>
        </w:tc>
        <w:tc>
          <w:tcPr>
            <w:tcW w:w="6216" w:type="dxa"/>
            <w:tcBorders>
              <w:top w:val="single" w:sz="4" w:space="0" w:color="auto"/>
              <w:left w:val="single" w:sz="4" w:space="0" w:color="auto"/>
              <w:bottom w:val="single" w:sz="4" w:space="0" w:color="auto"/>
              <w:right w:val="single" w:sz="4" w:space="0" w:color="auto"/>
            </w:tcBorders>
          </w:tcPr>
          <w:p w14:paraId="295C43A1" w14:textId="6508CDD7" w:rsidR="00A9795D" w:rsidRPr="00DF6ED5" w:rsidRDefault="00A9795D" w:rsidP="00054213">
            <w:pPr>
              <w:ind w:left="40" w:hanging="40"/>
              <w:rPr>
                <w:rFonts w:cs="Arial"/>
                <w:color w:val="000000"/>
                <w:szCs w:val="24"/>
              </w:rPr>
            </w:pPr>
            <w:r w:rsidRPr="00DF6ED5">
              <w:rPr>
                <w:b/>
              </w:rPr>
              <w:t>Общие требования:</w:t>
            </w:r>
            <w:r w:rsidRPr="00DF6ED5">
              <w:rPr>
                <w:snapToGrid w:val="0"/>
              </w:rPr>
              <w:t xml:space="preserve"> Участвовать в данной процедуре запроса котировок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способные на законных основаниях оказывать услуги/выполнять работы/поставлять товары, в т.ч. являющиеся </w:t>
            </w:r>
            <w:r w:rsidRPr="00DF6ED5">
              <w:rPr>
                <w:bCs/>
                <w:snapToGrid w:val="0"/>
              </w:rPr>
              <w:t xml:space="preserve">субъектами </w:t>
            </w:r>
            <w:r w:rsidRPr="00DF6ED5">
              <w:rPr>
                <w:bCs/>
                <w:snapToGrid w:val="0"/>
                <w:szCs w:val="24"/>
              </w:rPr>
              <w:t>малого и среднего предпринимательства, отвечающие требованиям, установленным статьей 4 Федерального закона от 24.07.2007 г. №209-ФЗ «</w:t>
            </w:r>
            <w:r w:rsidRPr="00DF6ED5">
              <w:rPr>
                <w:rFonts w:cs="Arial"/>
                <w:color w:val="000000"/>
                <w:szCs w:val="24"/>
              </w:rPr>
              <w:t>О развитии малого и среднего предпринимательства в Российской Федерации / к физическим лицам, не являющихся индивидуальными предпринимателями и применяющим специальный налоговый режим «Налог на профессиональный доход», за исключением юридического лица либо физического лица, являющегося иностранным агентом в соответствии с Федеральным законом от 14.07.2022г. №255-ФЗ «О контроле за деятельностью лиц, находящихся под иностранным влиянием».</w:t>
            </w:r>
          </w:p>
          <w:p w14:paraId="539B4736" w14:textId="77777777" w:rsidR="00A9795D" w:rsidRPr="00DF6ED5" w:rsidRDefault="00A9795D" w:rsidP="00054213">
            <w:pPr>
              <w:ind w:firstLine="0"/>
              <w:rPr>
                <w:rFonts w:cs="Arial"/>
                <w:color w:val="000000"/>
                <w:szCs w:val="24"/>
              </w:rPr>
            </w:pPr>
          </w:p>
          <w:p w14:paraId="0707C6A6" w14:textId="6B9AC722" w:rsidR="00A9795D" w:rsidRPr="00DF6ED5" w:rsidRDefault="00A9795D" w:rsidP="00054213">
            <w:pPr>
              <w:ind w:left="40" w:hanging="40"/>
              <w:rPr>
                <w:rFonts w:cs="Arial"/>
                <w:i/>
                <w:iCs/>
                <w:color w:val="000000"/>
                <w:szCs w:val="24"/>
              </w:rPr>
            </w:pPr>
            <w:r w:rsidRPr="00DF6ED5">
              <w:rPr>
                <w:b/>
                <w:i/>
                <w:iCs/>
              </w:rPr>
              <w:t xml:space="preserve">Все предъявляемые требования, в т.ч. к предоставлению документов, подтверждающих соответствие Участника Закупки, </w:t>
            </w:r>
            <w:r w:rsidRPr="00DF6ED5">
              <w:rPr>
                <w:b/>
                <w:bCs/>
                <w:i/>
                <w:iCs/>
              </w:rPr>
              <w:t>применяются в равной степени ко всем Участникам Закупки.</w:t>
            </w:r>
          </w:p>
          <w:p w14:paraId="269B280D" w14:textId="77777777" w:rsidR="00A9795D" w:rsidRPr="00DF6ED5" w:rsidRDefault="00A9795D">
            <w:pPr>
              <w:ind w:firstLine="0"/>
              <w:outlineLvl w:val="1"/>
              <w:rPr>
                <w:bCs/>
                <w:iCs/>
                <w:color w:val="000000"/>
                <w:szCs w:val="24"/>
              </w:rPr>
            </w:pPr>
          </w:p>
          <w:p w14:paraId="41282D3C" w14:textId="083AF65C" w:rsidR="00A9795D" w:rsidRPr="00DF6ED5" w:rsidRDefault="00A9795D">
            <w:pPr>
              <w:ind w:firstLine="0"/>
              <w:outlineLvl w:val="1"/>
              <w:rPr>
                <w:bCs/>
                <w:iCs/>
                <w:color w:val="000000"/>
                <w:szCs w:val="24"/>
              </w:rPr>
            </w:pPr>
            <w:r w:rsidRPr="00DF6ED5">
              <w:rPr>
                <w:bCs/>
                <w:iCs/>
                <w:color w:val="000000"/>
                <w:szCs w:val="24"/>
              </w:rPr>
              <w:t>Обязательные требования к участникам закупки, перечисляемые Участником закупки в документе, декларирующем следующее: (включается в состав Заявки, предоставляется в виде письма на фирменном Бланке предприятия, с указанием всех ниже требуемых пунктов, заверенное подписью руководителя и печатью предприятия (при наличии)):</w:t>
            </w:r>
          </w:p>
          <w:p w14:paraId="03081929" w14:textId="77777777" w:rsidR="00A9795D" w:rsidRPr="00DF6ED5" w:rsidRDefault="00A9795D">
            <w:pPr>
              <w:tabs>
                <w:tab w:val="left" w:pos="0"/>
              </w:tabs>
              <w:ind w:firstLine="709"/>
            </w:pPr>
            <w:r w:rsidRPr="00DF6ED5">
              <w:lastRenderedPageBreak/>
              <w:t>1) 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8B9FAC8" w14:textId="7520D0ED" w:rsidR="00A9795D" w:rsidRPr="00DF6ED5" w:rsidRDefault="00A9795D" w:rsidP="00185120">
            <w:pPr>
              <w:tabs>
                <w:tab w:val="left" w:pos="0"/>
              </w:tabs>
              <w:ind w:firstLine="709"/>
            </w:pPr>
            <w:r w:rsidRPr="00DF6ED5">
              <w:t xml:space="preserve">2) участник закупки должен отвечать требованиям </w:t>
            </w:r>
            <w:r w:rsidR="00C43FDC">
              <w:t>извещения</w:t>
            </w:r>
            <w:r w:rsidRPr="00DF6ED5">
              <w:t xml:space="preserve"> о закупке</w:t>
            </w:r>
            <w:r w:rsidR="00C43FDC">
              <w:t xml:space="preserve"> </w:t>
            </w:r>
            <w:r w:rsidRPr="00DF6ED5">
              <w:t xml:space="preserve">и Положения о закупках товаров, работ, услуг для нужд АО «КМТП». </w:t>
            </w:r>
          </w:p>
          <w:p w14:paraId="41D6B009" w14:textId="77777777" w:rsidR="00A9795D" w:rsidRPr="00DF6ED5" w:rsidRDefault="00A9795D">
            <w:pPr>
              <w:tabs>
                <w:tab w:val="left" w:pos="0"/>
              </w:tabs>
              <w:ind w:firstLine="709"/>
            </w:pPr>
            <w:r w:rsidRPr="00DF6ED5">
              <w:t>3) не находиться в процессе реорганизации/ликвидации (для юридического лица) или не быть признанным по решению арбитражного суда несостоятельным (банкротом);</w:t>
            </w:r>
          </w:p>
          <w:p w14:paraId="642C30E5" w14:textId="77777777" w:rsidR="00A9795D" w:rsidRPr="00DF6ED5" w:rsidRDefault="00A9795D">
            <w:pPr>
              <w:tabs>
                <w:tab w:val="left" w:pos="0"/>
              </w:tabs>
              <w:ind w:firstLine="709"/>
            </w:pPr>
            <w:r w:rsidRPr="00DF6ED5">
              <w:t>4)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0E5CA30D" w14:textId="77777777" w:rsidR="00A9795D" w:rsidRPr="00DF6ED5" w:rsidRDefault="00A9795D">
            <w:pPr>
              <w:tabs>
                <w:tab w:val="left" w:pos="0"/>
              </w:tabs>
              <w:ind w:firstLine="709"/>
            </w:pPr>
            <w:r w:rsidRPr="00DF6ED5">
              <w:t xml:space="preserve">5) </w:t>
            </w:r>
            <w:r w:rsidRPr="00DF6ED5">
              <w:rPr>
                <w:rFonts w:eastAsia="Times New Roman"/>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2E7E5BE" w14:textId="77777777" w:rsidR="00A9795D" w:rsidRPr="00DF6ED5" w:rsidRDefault="00A9795D">
            <w:pPr>
              <w:tabs>
                <w:tab w:val="left" w:pos="0"/>
              </w:tabs>
              <w:ind w:firstLine="709"/>
            </w:pPr>
            <w:r w:rsidRPr="00DF6ED5">
              <w:t>6)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657074" w14:textId="77777777" w:rsidR="00A9795D" w:rsidRPr="00DF6ED5" w:rsidRDefault="00A9795D">
            <w:pPr>
              <w:tabs>
                <w:tab w:val="left" w:pos="0"/>
              </w:tabs>
              <w:ind w:firstLine="709"/>
            </w:pPr>
            <w:r w:rsidRPr="00DF6ED5">
              <w:t xml:space="preserve">7) </w:t>
            </w:r>
            <w:proofErr w:type="spellStart"/>
            <w:r w:rsidRPr="00DF6ED5">
              <w:t>непривлечение</w:t>
            </w:r>
            <w:proofErr w:type="spellEnd"/>
            <w:r w:rsidRPr="00DF6ED5">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F980873" w14:textId="77777777" w:rsidR="00A9795D" w:rsidRPr="00DF6ED5" w:rsidRDefault="00A9795D">
            <w:pPr>
              <w:tabs>
                <w:tab w:val="left" w:pos="0"/>
              </w:tabs>
              <w:ind w:firstLine="709"/>
            </w:pPr>
            <w:r w:rsidRPr="00DF6ED5">
              <w:t>8) отсутствие у участника и его должностных лиц конфликта интересов с сотрудниками Заказчика.</w:t>
            </w:r>
          </w:p>
          <w:p w14:paraId="06891CB7" w14:textId="77777777" w:rsidR="00A9795D" w:rsidRPr="00DF6ED5" w:rsidRDefault="00A9795D">
            <w:pPr>
              <w:tabs>
                <w:tab w:val="left" w:pos="0"/>
              </w:tabs>
              <w:ind w:firstLine="709"/>
            </w:pPr>
            <w:r w:rsidRPr="00DF6ED5">
              <w:t xml:space="preserve">Под конфликтом интересов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DF6ED5">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десяти процентов голосующих акций хозяйственного общества либо долей, превышающей десять процентов в уставном капитале хозяйственного общества; </w:t>
            </w:r>
          </w:p>
          <w:p w14:paraId="551F528D" w14:textId="77777777" w:rsidR="00A9795D" w:rsidRPr="00DF6ED5" w:rsidRDefault="00A9795D">
            <w:pPr>
              <w:tabs>
                <w:tab w:val="left" w:pos="0"/>
              </w:tabs>
              <w:ind w:firstLine="709"/>
            </w:pPr>
            <w:r w:rsidRPr="00DF6ED5">
              <w:t>9)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AEBC4C" w14:textId="77777777" w:rsidR="00A9795D" w:rsidRPr="00DF6ED5" w:rsidRDefault="00A9795D">
            <w:pPr>
              <w:tabs>
                <w:tab w:val="left" w:pos="0"/>
              </w:tabs>
              <w:ind w:firstLine="709"/>
            </w:pPr>
            <w:r w:rsidRPr="00DF6ED5">
              <w:t>10)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237A779E" w14:textId="77777777" w:rsidR="00A9795D" w:rsidRPr="00DF6ED5" w:rsidRDefault="00A9795D">
            <w:pPr>
              <w:tabs>
                <w:tab w:val="left" w:pos="0"/>
              </w:tabs>
              <w:ind w:firstLine="709"/>
              <w:rPr>
                <w:rFonts w:eastAsia="Times New Roman"/>
              </w:rPr>
            </w:pPr>
            <w:r w:rsidRPr="00DF6ED5">
              <w:rPr>
                <w:rFonts w:eastAsia="Times New Roman"/>
              </w:rPr>
              <w:t>11) об отсутствии сведений об участнике закупки в реестре недобросовестных поставщиков, предусмотренном Законом № 223-ФЗ;</w:t>
            </w:r>
          </w:p>
          <w:p w14:paraId="2C4BB13B" w14:textId="77777777" w:rsidR="00A9795D" w:rsidRPr="00DF6ED5" w:rsidRDefault="00A9795D">
            <w:pPr>
              <w:tabs>
                <w:tab w:val="left" w:pos="0"/>
              </w:tabs>
              <w:ind w:firstLine="709"/>
              <w:rPr>
                <w:bCs/>
                <w:iCs/>
                <w:color w:val="000000"/>
                <w:szCs w:val="24"/>
              </w:rPr>
            </w:pPr>
            <w:r w:rsidRPr="00DF6ED5">
              <w:rPr>
                <w:rFonts w:eastAsia="Times New Roman"/>
              </w:rPr>
              <w:t>12) об отсутствии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DF6ED5">
              <w:rPr>
                <w:szCs w:val="24"/>
              </w:rPr>
              <w:t>.</w:t>
            </w:r>
          </w:p>
        </w:tc>
      </w:tr>
      <w:tr w:rsidR="00A9795D" w:rsidRPr="00DF6ED5" w14:paraId="0BF9E5B2" w14:textId="77777777" w:rsidTr="00A9795D">
        <w:tc>
          <w:tcPr>
            <w:tcW w:w="562" w:type="dxa"/>
            <w:tcBorders>
              <w:top w:val="single" w:sz="4" w:space="0" w:color="auto"/>
              <w:left w:val="single" w:sz="4" w:space="0" w:color="auto"/>
              <w:bottom w:val="single" w:sz="4" w:space="0" w:color="auto"/>
              <w:right w:val="single" w:sz="4" w:space="0" w:color="auto"/>
            </w:tcBorders>
          </w:tcPr>
          <w:p w14:paraId="03A56206" w14:textId="5FE98D9E" w:rsidR="00A9795D" w:rsidRPr="00DF6ED5" w:rsidRDefault="00A9795D">
            <w:pPr>
              <w:ind w:firstLine="0"/>
              <w:jc w:val="left"/>
              <w:rPr>
                <w:rFonts w:eastAsia="Times New Roman"/>
                <w:b/>
                <w:szCs w:val="24"/>
                <w:lang w:eastAsia="en-US"/>
              </w:rPr>
            </w:pPr>
            <w:r>
              <w:rPr>
                <w:rFonts w:eastAsia="Times New Roman"/>
                <w:b/>
                <w:szCs w:val="24"/>
                <w:lang w:eastAsia="en-US"/>
              </w:rPr>
              <w:lastRenderedPageBreak/>
              <w:t>19</w:t>
            </w:r>
          </w:p>
        </w:tc>
        <w:tc>
          <w:tcPr>
            <w:tcW w:w="2977" w:type="dxa"/>
            <w:tcBorders>
              <w:top w:val="single" w:sz="4" w:space="0" w:color="auto"/>
              <w:left w:val="single" w:sz="4" w:space="0" w:color="auto"/>
              <w:bottom w:val="single" w:sz="4" w:space="0" w:color="auto"/>
              <w:right w:val="single" w:sz="4" w:space="0" w:color="auto"/>
            </w:tcBorders>
          </w:tcPr>
          <w:p w14:paraId="5FCA3296" w14:textId="78919245" w:rsidR="00A9795D" w:rsidRPr="00DF6ED5" w:rsidRDefault="00A9795D">
            <w:pPr>
              <w:ind w:firstLine="0"/>
              <w:jc w:val="left"/>
              <w:rPr>
                <w:b/>
                <w:szCs w:val="24"/>
              </w:rPr>
            </w:pPr>
            <w:r w:rsidRPr="00DF6ED5">
              <w:rPr>
                <w:rFonts w:eastAsia="Times New Roman"/>
                <w:b/>
                <w:szCs w:val="24"/>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216" w:type="dxa"/>
            <w:tcBorders>
              <w:top w:val="single" w:sz="4" w:space="0" w:color="auto"/>
              <w:left w:val="single" w:sz="4" w:space="0" w:color="auto"/>
              <w:bottom w:val="single" w:sz="4" w:space="0" w:color="auto"/>
              <w:right w:val="single" w:sz="4" w:space="0" w:color="auto"/>
            </w:tcBorders>
          </w:tcPr>
          <w:p w14:paraId="6B0390E9" w14:textId="3E56E74B" w:rsidR="00A9795D" w:rsidRPr="00DF6ED5" w:rsidRDefault="00A9795D">
            <w:pPr>
              <w:ind w:firstLine="0"/>
              <w:rPr>
                <w:szCs w:val="24"/>
              </w:rPr>
            </w:pPr>
            <w:r w:rsidRPr="00DF6ED5">
              <w:rPr>
                <w:szCs w:val="24"/>
              </w:rPr>
              <w:t xml:space="preserve">Заявка должна содержать все сведения и документы, установленные Заказчиком в </w:t>
            </w:r>
            <w:r w:rsidR="00C43FDC">
              <w:rPr>
                <w:szCs w:val="24"/>
              </w:rPr>
              <w:t>извещении</w:t>
            </w:r>
            <w:r w:rsidRPr="00DF6ED5">
              <w:rPr>
                <w:szCs w:val="24"/>
              </w:rPr>
              <w:t xml:space="preserve"> о закупке, включая:</w:t>
            </w:r>
          </w:p>
          <w:p w14:paraId="7ED348EF" w14:textId="1597E4D7" w:rsidR="00A9795D" w:rsidRPr="00DF6ED5" w:rsidRDefault="00A9795D" w:rsidP="007C4052">
            <w:pPr>
              <w:tabs>
                <w:tab w:val="left" w:pos="0"/>
              </w:tabs>
              <w:ind w:firstLine="240"/>
            </w:pPr>
            <w:r w:rsidRPr="00DF6ED5">
              <w:t>1. Техническое предложение по форме № 1 и в соответствии с инструкциями, приведенными в Приложении «Образцы форм документов»;</w:t>
            </w:r>
          </w:p>
          <w:p w14:paraId="0AA1F6B5" w14:textId="3998DE02" w:rsidR="00A9795D" w:rsidRPr="00DF6ED5" w:rsidRDefault="00A9795D" w:rsidP="007C4052">
            <w:pPr>
              <w:tabs>
                <w:tab w:val="left" w:pos="0"/>
              </w:tabs>
              <w:ind w:firstLine="240"/>
            </w:pPr>
            <w:r w:rsidRPr="00DF6ED5">
              <w:t>2. Письмо о подаче оферты, по форме № 2 и в соответствии с инструкциями, приведенными в Приложении «Образцы форм документов»;</w:t>
            </w:r>
          </w:p>
          <w:p w14:paraId="0282373A" w14:textId="6CE3D8DC" w:rsidR="00A9795D" w:rsidRPr="00DF6ED5" w:rsidRDefault="00A9795D" w:rsidP="007C4052">
            <w:pPr>
              <w:tabs>
                <w:tab w:val="left" w:pos="0"/>
              </w:tabs>
              <w:ind w:firstLine="240"/>
            </w:pPr>
            <w:r w:rsidRPr="00DF6ED5">
              <w:t>3. Сведения об участнике закупки по форме</w:t>
            </w:r>
            <w:r>
              <w:t xml:space="preserve"> </w:t>
            </w:r>
            <w:r w:rsidRPr="00DF6ED5">
              <w:t>№ 3 и в соответствии с инструкциями, приведенными в Приложении «Образцы форм документов»;</w:t>
            </w:r>
          </w:p>
          <w:p w14:paraId="588D6BC2" w14:textId="77777777" w:rsidR="00A9795D" w:rsidRPr="00DF6ED5" w:rsidRDefault="00A9795D" w:rsidP="007C4052">
            <w:pPr>
              <w:tabs>
                <w:tab w:val="left" w:pos="0"/>
              </w:tabs>
              <w:ind w:firstLine="240"/>
            </w:pPr>
            <w:r w:rsidRPr="00DF6ED5">
              <w:lastRenderedPageBreak/>
              <w:t>4. Документы, подтверждающие соответствие Участника обязательным требованиям настоящего Извещения о закупке:</w:t>
            </w:r>
          </w:p>
          <w:p w14:paraId="446BDA74" w14:textId="374FD636" w:rsidR="00A9795D" w:rsidRPr="00DF6ED5" w:rsidRDefault="00A9795D" w:rsidP="007C4052">
            <w:pPr>
              <w:tabs>
                <w:tab w:val="left" w:pos="0"/>
              </w:tabs>
              <w:ind w:firstLine="240"/>
            </w:pPr>
            <w:r w:rsidRPr="00DF6ED5">
              <w:t>а)</w:t>
            </w:r>
            <w:r w:rsidRPr="00DF6ED5">
              <w:tab/>
              <w:t>Выписка из ЕГРЮЛ / ЕГРИП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78A870F9" w14:textId="77777777" w:rsidR="00A9795D" w:rsidRPr="00DF6ED5" w:rsidRDefault="00A9795D" w:rsidP="007C4052">
            <w:pPr>
              <w:tabs>
                <w:tab w:val="left" w:pos="0"/>
              </w:tabs>
              <w:ind w:firstLine="240"/>
            </w:pPr>
            <w:r w:rsidRPr="00DF6ED5">
              <w:t>б)</w:t>
            </w:r>
            <w:r w:rsidRPr="00DF6ED5">
              <w:tab/>
              <w:t>Копия Устава в действующей редакции с отметкой ИФНС либо копия нотариально заверенного Устава;</w:t>
            </w:r>
          </w:p>
          <w:p w14:paraId="710302AE" w14:textId="77777777" w:rsidR="00A9795D" w:rsidRPr="00DF6ED5" w:rsidRDefault="00A9795D" w:rsidP="007C4052">
            <w:pPr>
              <w:tabs>
                <w:tab w:val="left" w:pos="0"/>
              </w:tabs>
              <w:ind w:firstLine="240"/>
            </w:pPr>
            <w:r w:rsidRPr="00DF6ED5">
              <w:t>в)</w:t>
            </w:r>
            <w:r w:rsidRPr="00DF6ED5">
              <w:tab/>
              <w:t>Заверенные Участником 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1B8AC1BA" w14:textId="471889A5" w:rsidR="00A9795D" w:rsidRPr="00DF6ED5" w:rsidRDefault="00A9795D" w:rsidP="007C4052">
            <w:pPr>
              <w:tabs>
                <w:tab w:val="left" w:pos="0"/>
              </w:tabs>
              <w:ind w:firstLine="240"/>
            </w:pPr>
            <w:r w:rsidRPr="00DF6ED5">
              <w:t>г)</w:t>
            </w:r>
            <w:r w:rsidRPr="00DF6ED5">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536C16E" w14:textId="77777777" w:rsidR="00A9795D" w:rsidRPr="00DF6ED5" w:rsidRDefault="00A9795D" w:rsidP="007C4052">
            <w:pPr>
              <w:tabs>
                <w:tab w:val="left" w:pos="0"/>
              </w:tabs>
              <w:ind w:firstLine="240"/>
            </w:pPr>
            <w:r w:rsidRPr="00DF6ED5">
              <w:t>д)</w:t>
            </w:r>
            <w:r w:rsidRPr="00DF6ED5">
              <w:tab/>
              <w:t>Копия свидетельства о государственной регистрации юридического лица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p>
          <w:p w14:paraId="10A77008" w14:textId="77777777" w:rsidR="00A9795D" w:rsidRPr="00DF6ED5" w:rsidRDefault="00A9795D" w:rsidP="007C4052">
            <w:pPr>
              <w:tabs>
                <w:tab w:val="left" w:pos="0"/>
              </w:tabs>
              <w:ind w:firstLine="240"/>
            </w:pPr>
            <w:r w:rsidRPr="00DF6ED5">
              <w:t>е)</w:t>
            </w:r>
            <w:r w:rsidRPr="00DF6ED5">
              <w:tab/>
              <w:t>Копия свидетельства о постановке на учет в налоговом органе;</w:t>
            </w:r>
          </w:p>
          <w:p w14:paraId="028198EF" w14:textId="77777777" w:rsidR="00A9795D" w:rsidRPr="00DF6ED5" w:rsidRDefault="00A9795D" w:rsidP="007C4052">
            <w:pPr>
              <w:tabs>
                <w:tab w:val="left" w:pos="0"/>
              </w:tabs>
              <w:ind w:firstLine="240"/>
            </w:pPr>
            <w:r w:rsidRPr="00DF6ED5">
              <w:t>ж)</w:t>
            </w:r>
            <w:r w:rsidRPr="00DF6ED5">
              <w:tab/>
              <w:t>Для коллективного Участника: копия нотариального заверенного Соглашения между членами, составляющими коллективного участника.</w:t>
            </w:r>
          </w:p>
          <w:p w14:paraId="40D4BAE0" w14:textId="77777777" w:rsidR="00A9795D" w:rsidRPr="00DF6ED5" w:rsidRDefault="00A9795D" w:rsidP="007C4052">
            <w:pPr>
              <w:tabs>
                <w:tab w:val="left" w:pos="0"/>
              </w:tabs>
              <w:ind w:firstLine="240"/>
            </w:pPr>
            <w:r w:rsidRPr="00DF6ED5">
              <w:t>з)</w:t>
            </w:r>
            <w:r w:rsidRPr="00DF6ED5">
              <w:tab/>
              <w:t>Бухгалтерская отчетность (Ф-1, Ф-2) за предыдущий отчетный год и предыдущий отчетный период.</w:t>
            </w:r>
          </w:p>
          <w:p w14:paraId="1B1A796A" w14:textId="297E7E22" w:rsidR="00A9795D" w:rsidRPr="00DF6ED5" w:rsidRDefault="00A9795D" w:rsidP="007C4052">
            <w:pPr>
              <w:tabs>
                <w:tab w:val="left" w:pos="0"/>
              </w:tabs>
              <w:ind w:firstLine="240"/>
            </w:pPr>
            <w:r w:rsidRPr="00DF6ED5">
              <w:lastRenderedPageBreak/>
              <w:t xml:space="preserve"> </w:t>
            </w:r>
            <w:r>
              <w:t>и</w:t>
            </w:r>
            <w:r w:rsidRPr="00DF6ED5">
              <w:t xml:space="preserve">)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DF6ED5">
              <w:t>и</w:t>
            </w:r>
            <w:proofErr w:type="gramEnd"/>
            <w:r w:rsidRPr="00DF6ED5">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7AB0384" w14:textId="0F52B5B9" w:rsidR="00A9795D" w:rsidRPr="00DF6ED5" w:rsidRDefault="00A9795D" w:rsidP="007C4052">
            <w:pPr>
              <w:tabs>
                <w:tab w:val="left" w:pos="0"/>
              </w:tabs>
              <w:ind w:firstLine="240"/>
            </w:pPr>
            <w:r w:rsidRPr="00DF6ED5">
              <w:t xml:space="preserve"> </w:t>
            </w:r>
            <w:r>
              <w:t>к</w:t>
            </w:r>
            <w:r w:rsidRPr="00DF6ED5">
              <w:t>) Документ на бланке Участника закупки, декларирующий общие обязательные требования к участникам закупки, перечисленные в предыдущем разделе.</w:t>
            </w:r>
          </w:p>
          <w:p w14:paraId="78ED3EC0" w14:textId="6510419A" w:rsidR="00A9795D" w:rsidRPr="00DF6ED5" w:rsidRDefault="00A9795D" w:rsidP="003B0F83">
            <w:pPr>
              <w:tabs>
                <w:tab w:val="left" w:pos="0"/>
              </w:tabs>
              <w:ind w:firstLine="240"/>
            </w:pPr>
            <w:r w:rsidRPr="00DF6ED5">
              <w:t>5. Формы № 4 Подтверждение согласия на обработку персональных данных руководителя организации И ВСЕХ ЛИЦ, участвующих в закупке, приведенные в Приложении</w:t>
            </w:r>
            <w:r>
              <w:t xml:space="preserve"> «Образцы форм документов»;</w:t>
            </w:r>
          </w:p>
          <w:p w14:paraId="408D40F0" w14:textId="7C516DCE" w:rsidR="00A9795D" w:rsidRPr="00DF6ED5" w:rsidRDefault="00A9795D" w:rsidP="007C4052">
            <w:pPr>
              <w:tabs>
                <w:tab w:val="left" w:pos="0"/>
              </w:tabs>
              <w:ind w:firstLine="240"/>
            </w:pPr>
            <w:r w:rsidRPr="00DF6ED5">
              <w:t>6. Коммерческое (ценовое) предложение форма № 5, по форме и в соответствии с инструкциями, приведенными в Приложении «Образцы форм документов», с приложением обоснования цены калькуляции /сметы (в зависимости от предмета закупки).</w:t>
            </w:r>
          </w:p>
          <w:p w14:paraId="78B9D3A9" w14:textId="6FE15940" w:rsidR="00A9795D" w:rsidRPr="0019497A" w:rsidRDefault="00A9795D" w:rsidP="006A0D8A">
            <w:pPr>
              <w:tabs>
                <w:tab w:val="left" w:pos="0"/>
              </w:tabs>
              <w:ind w:firstLine="0"/>
              <w:rPr>
                <w:bCs/>
                <w:i/>
                <w:iCs/>
                <w:color w:val="000000"/>
                <w:szCs w:val="24"/>
              </w:rPr>
            </w:pPr>
          </w:p>
        </w:tc>
      </w:tr>
      <w:tr w:rsidR="00A9795D" w:rsidRPr="00DF6ED5" w14:paraId="7DC64003" w14:textId="77777777" w:rsidTr="00A9795D">
        <w:tc>
          <w:tcPr>
            <w:tcW w:w="562" w:type="dxa"/>
            <w:tcBorders>
              <w:top w:val="single" w:sz="4" w:space="0" w:color="auto"/>
              <w:left w:val="single" w:sz="4" w:space="0" w:color="auto"/>
              <w:bottom w:val="single" w:sz="4" w:space="0" w:color="auto"/>
              <w:right w:val="single" w:sz="4" w:space="0" w:color="auto"/>
            </w:tcBorders>
          </w:tcPr>
          <w:p w14:paraId="63B1288F" w14:textId="161E8DD3" w:rsidR="00A9795D" w:rsidRPr="00DF6ED5" w:rsidRDefault="00A9795D">
            <w:pPr>
              <w:ind w:firstLine="0"/>
              <w:jc w:val="left"/>
              <w:rPr>
                <w:b/>
                <w:szCs w:val="24"/>
              </w:rPr>
            </w:pPr>
            <w:r>
              <w:rPr>
                <w:b/>
                <w:szCs w:val="24"/>
              </w:rPr>
              <w:lastRenderedPageBreak/>
              <w:t>20</w:t>
            </w:r>
          </w:p>
        </w:tc>
        <w:tc>
          <w:tcPr>
            <w:tcW w:w="2977" w:type="dxa"/>
            <w:tcBorders>
              <w:top w:val="single" w:sz="4" w:space="0" w:color="auto"/>
              <w:left w:val="single" w:sz="4" w:space="0" w:color="auto"/>
              <w:bottom w:val="single" w:sz="4" w:space="0" w:color="auto"/>
              <w:right w:val="single" w:sz="4" w:space="0" w:color="auto"/>
            </w:tcBorders>
          </w:tcPr>
          <w:p w14:paraId="0CED9557" w14:textId="092B7842" w:rsidR="00A9795D" w:rsidRPr="00DF6ED5" w:rsidRDefault="00A9795D">
            <w:pPr>
              <w:ind w:firstLine="0"/>
              <w:jc w:val="left"/>
              <w:rPr>
                <w:b/>
                <w:szCs w:val="24"/>
              </w:rPr>
            </w:pPr>
            <w:r w:rsidRPr="00DF6ED5">
              <w:rPr>
                <w:b/>
                <w:szCs w:val="24"/>
              </w:rPr>
              <w:t>Порядок отмены и внесения изменений в извещение о проведении процедуры</w:t>
            </w:r>
          </w:p>
        </w:tc>
        <w:tc>
          <w:tcPr>
            <w:tcW w:w="6216" w:type="dxa"/>
            <w:tcBorders>
              <w:top w:val="single" w:sz="4" w:space="0" w:color="auto"/>
              <w:left w:val="single" w:sz="4" w:space="0" w:color="auto"/>
              <w:bottom w:val="single" w:sz="4" w:space="0" w:color="auto"/>
              <w:right w:val="single" w:sz="4" w:space="0" w:color="auto"/>
            </w:tcBorders>
          </w:tcPr>
          <w:p w14:paraId="4F358C65" w14:textId="1B7E2179" w:rsidR="00A9795D" w:rsidRPr="00DF6ED5" w:rsidRDefault="00A9795D">
            <w:pPr>
              <w:ind w:firstLine="0"/>
              <w:rPr>
                <w:bCs/>
                <w:iCs/>
                <w:color w:val="000000"/>
                <w:szCs w:val="24"/>
              </w:rPr>
            </w:pPr>
            <w:r w:rsidRPr="00DF6ED5">
              <w:rPr>
                <w:bCs/>
                <w:iCs/>
                <w:color w:val="000000"/>
                <w:szCs w:val="24"/>
              </w:rPr>
              <w:t>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57ED5C" w14:textId="77777777" w:rsidR="00A9795D" w:rsidRPr="00DF6ED5" w:rsidRDefault="00A9795D" w:rsidP="004B7C1B">
            <w:pPr>
              <w:pStyle w:val="Default"/>
              <w:jc w:val="both"/>
              <w:rPr>
                <w:rFonts w:ascii="Times New Roman" w:hAnsi="Times New Roman" w:cs="Times New Roman"/>
              </w:rPr>
            </w:pPr>
            <w:r w:rsidRPr="00DF6ED5">
              <w:rPr>
                <w:rFonts w:ascii="Times New Roman" w:hAnsi="Times New Roman" w:cs="Times New Roman"/>
              </w:rPr>
              <w:t xml:space="preserve">Заказчик вправе отменить запрос котировок в любое время до даты и времени окончания срока подачи заявок. </w:t>
            </w:r>
          </w:p>
          <w:p w14:paraId="2A5595B7" w14:textId="77777777" w:rsidR="00A9795D" w:rsidRDefault="00A9795D" w:rsidP="001638DE">
            <w:pPr>
              <w:pStyle w:val="Default"/>
              <w:jc w:val="both"/>
              <w:rPr>
                <w:rFonts w:ascii="Times New Roman" w:hAnsi="Times New Roman" w:cs="Times New Roman"/>
              </w:rPr>
            </w:pPr>
            <w:r w:rsidRPr="00DF6ED5">
              <w:rPr>
                <w:rFonts w:ascii="Times New Roman" w:hAnsi="Times New Roman" w:cs="Times New Roman"/>
              </w:rPr>
              <w:t xml:space="preserve">По истечении срока отмены и до заключения договора Заказчик вправе отменить определение Исполнителя только в случае возникновения обстоятельств непреодолимой силы в соответствии с гражданским законодательством. </w:t>
            </w:r>
          </w:p>
          <w:p w14:paraId="1186DC83" w14:textId="3077E547" w:rsidR="001638DE" w:rsidRPr="001638DE" w:rsidRDefault="001638DE" w:rsidP="001638DE">
            <w:pPr>
              <w:pStyle w:val="Default"/>
              <w:jc w:val="both"/>
              <w:rPr>
                <w:rFonts w:ascii="Times New Roman" w:hAnsi="Times New Roman" w:cs="Times New Roman"/>
                <w:bCs/>
                <w:iCs/>
              </w:rPr>
            </w:pPr>
            <w:r w:rsidRPr="001638DE">
              <w:rPr>
                <w:rFonts w:ascii="Times New Roman" w:hAnsi="Times New Roman" w:cs="Times New Roman"/>
                <w:bCs/>
                <w:iCs/>
              </w:rPr>
              <w:t xml:space="preserve">Заказчик не несёт обязательств или ответственности в случае </w:t>
            </w:r>
            <w:proofErr w:type="spellStart"/>
            <w:r w:rsidRPr="001638DE">
              <w:rPr>
                <w:rFonts w:ascii="Times New Roman" w:hAnsi="Times New Roman" w:cs="Times New Roman"/>
                <w:bCs/>
                <w:iCs/>
              </w:rPr>
              <w:t>неознакомления</w:t>
            </w:r>
            <w:proofErr w:type="spellEnd"/>
            <w:r w:rsidRPr="001638DE">
              <w:rPr>
                <w:rFonts w:ascii="Times New Roman" w:hAnsi="Times New Roman" w:cs="Times New Roman"/>
                <w:bCs/>
                <w:iCs/>
              </w:rPr>
              <w:t xml:space="preserve"> участниками закупок с извещением об отмене проведения запроса котировок</w:t>
            </w:r>
            <w:r w:rsidR="0061757B">
              <w:rPr>
                <w:rFonts w:ascii="Times New Roman" w:hAnsi="Times New Roman" w:cs="Times New Roman"/>
                <w:bCs/>
                <w:iCs/>
              </w:rPr>
              <w:t>.</w:t>
            </w:r>
          </w:p>
        </w:tc>
      </w:tr>
      <w:tr w:rsidR="00A9795D" w:rsidRPr="00DF6ED5" w14:paraId="6E3597B6" w14:textId="77777777" w:rsidTr="00A9795D">
        <w:tc>
          <w:tcPr>
            <w:tcW w:w="562" w:type="dxa"/>
          </w:tcPr>
          <w:p w14:paraId="12E4F637" w14:textId="30727FDF" w:rsidR="00A9795D" w:rsidRPr="00DF6ED5" w:rsidRDefault="00A9795D">
            <w:pPr>
              <w:ind w:firstLine="0"/>
              <w:rPr>
                <w:b/>
                <w:szCs w:val="24"/>
              </w:rPr>
            </w:pPr>
            <w:r>
              <w:rPr>
                <w:b/>
                <w:szCs w:val="24"/>
              </w:rPr>
              <w:t>21</w:t>
            </w:r>
          </w:p>
        </w:tc>
        <w:tc>
          <w:tcPr>
            <w:tcW w:w="2977" w:type="dxa"/>
          </w:tcPr>
          <w:p w14:paraId="3992BCA9" w14:textId="76396502" w:rsidR="00A9795D" w:rsidRPr="00DF6ED5" w:rsidRDefault="00A9795D">
            <w:pPr>
              <w:ind w:firstLine="0"/>
              <w:rPr>
                <w:b/>
                <w:szCs w:val="24"/>
              </w:rPr>
            </w:pPr>
            <w:r w:rsidRPr="00DF6ED5">
              <w:rPr>
                <w:b/>
                <w:szCs w:val="24"/>
              </w:rPr>
              <w:t>Порядок предоставления разъяснений положений извещения о проведении запроса котировок в электронной форме</w:t>
            </w:r>
          </w:p>
        </w:tc>
        <w:tc>
          <w:tcPr>
            <w:tcW w:w="6216" w:type="dxa"/>
          </w:tcPr>
          <w:p w14:paraId="4D5C65C0" w14:textId="02A3ADBD" w:rsidR="00A9795D" w:rsidRPr="00DF6ED5" w:rsidRDefault="00A9795D">
            <w:pPr>
              <w:ind w:firstLine="0"/>
              <w:rPr>
                <w:szCs w:val="24"/>
              </w:rPr>
            </w:pPr>
            <w:r w:rsidRPr="00DF6ED5">
              <w:rPr>
                <w:szCs w:val="24"/>
              </w:rPr>
              <w:t>Любой участник конкурентной закупки вправе направить Заказчику в порядке запрос о даче разъяснений положений извещения об осуществлении закупки.</w:t>
            </w:r>
          </w:p>
          <w:p w14:paraId="6CB86617" w14:textId="6F596983" w:rsidR="00A9795D" w:rsidRPr="00DF6ED5" w:rsidRDefault="00A9795D">
            <w:pPr>
              <w:ind w:firstLine="0"/>
              <w:rPr>
                <w:szCs w:val="24"/>
              </w:rPr>
            </w:pPr>
            <w:r w:rsidRPr="00DF6ED5">
              <w:rPr>
                <w:szCs w:val="24"/>
              </w:rPr>
              <w:t xml:space="preserve">В течение трех рабочих дней с даты поступления запроса о даче разъяснений положений извещения об осуществлении закупки Заказчик осуществляет разъяснение положений </w:t>
            </w:r>
            <w:r w:rsidR="0061757B" w:rsidRPr="0061757B">
              <w:rPr>
                <w:szCs w:val="24"/>
              </w:rPr>
              <w:t xml:space="preserve">извещения </w:t>
            </w:r>
            <w:r w:rsidRPr="00DF6ED5">
              <w:rPr>
                <w:szCs w:val="24"/>
              </w:rPr>
              <w:t xml:space="preserve">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w:t>
            </w:r>
            <w:r w:rsidRPr="00DF6ED5">
              <w:rPr>
                <w:szCs w:val="24"/>
              </w:rPr>
              <w:lastRenderedPageBreak/>
              <w:t>дня до даты окончания срока подачи заявок на участие в такой закупке.</w:t>
            </w:r>
          </w:p>
          <w:p w14:paraId="79317D68" w14:textId="57D64466" w:rsidR="00A9795D" w:rsidRPr="00DF6ED5" w:rsidRDefault="00A9795D">
            <w:pPr>
              <w:ind w:firstLine="0"/>
              <w:rPr>
                <w:szCs w:val="24"/>
              </w:rPr>
            </w:pPr>
            <w:r w:rsidRPr="00DF6ED5">
              <w:rPr>
                <w:szCs w:val="24"/>
              </w:rPr>
              <w:t xml:space="preserve">Разъяснения положений </w:t>
            </w:r>
            <w:r w:rsidR="00511944">
              <w:rPr>
                <w:szCs w:val="24"/>
              </w:rPr>
              <w:t>извещения о</w:t>
            </w:r>
            <w:r w:rsidRPr="00DF6ED5">
              <w:rPr>
                <w:szCs w:val="24"/>
              </w:rPr>
              <w:t xml:space="preserve"> закупке не должны изменять предмет закупки и существенные условия проекта договора.</w:t>
            </w:r>
          </w:p>
          <w:p w14:paraId="7AA50520" w14:textId="520ADD90" w:rsidR="00A9795D" w:rsidRPr="00DF6ED5" w:rsidRDefault="00A9795D">
            <w:pPr>
              <w:ind w:firstLine="0"/>
              <w:rPr>
                <w:szCs w:val="24"/>
              </w:rPr>
            </w:pPr>
            <w:r w:rsidRPr="00DF6ED5">
              <w:rPr>
                <w:szCs w:val="24"/>
              </w:rPr>
              <w:t>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7C290B1" w14:textId="37CE95D0" w:rsidR="00A9795D" w:rsidRPr="00DF6ED5" w:rsidRDefault="00A9795D">
            <w:pPr>
              <w:ind w:firstLine="0"/>
              <w:rPr>
                <w:szCs w:val="24"/>
              </w:rPr>
            </w:pPr>
            <w:r w:rsidRPr="00DF6ED5">
              <w:rPr>
                <w:szCs w:val="24"/>
              </w:rPr>
              <w:t xml:space="preserve">Участники закупки, получившие </w:t>
            </w:r>
            <w:r w:rsidR="00511944">
              <w:rPr>
                <w:szCs w:val="24"/>
              </w:rPr>
              <w:t>извещение о</w:t>
            </w:r>
            <w:r w:rsidRPr="00DF6ED5">
              <w:rPr>
                <w:szCs w:val="24"/>
              </w:rPr>
              <w:t xml:space="preserve"> закупке из единой информационной системы, должны самостоятельно отслеживать изменения извещения о закупке. Заказчик не несет ответственности за несвоевременное получение участником закупки информации из единой информационной системы.</w:t>
            </w:r>
          </w:p>
        </w:tc>
      </w:tr>
      <w:tr w:rsidR="00A9795D" w:rsidRPr="00DF6ED5" w14:paraId="1CA728D9" w14:textId="77777777" w:rsidTr="00A9795D">
        <w:tc>
          <w:tcPr>
            <w:tcW w:w="562" w:type="dxa"/>
            <w:tcBorders>
              <w:top w:val="single" w:sz="4" w:space="0" w:color="auto"/>
              <w:left w:val="single" w:sz="4" w:space="0" w:color="auto"/>
              <w:bottom w:val="single" w:sz="4" w:space="0" w:color="auto"/>
              <w:right w:val="single" w:sz="4" w:space="0" w:color="auto"/>
            </w:tcBorders>
          </w:tcPr>
          <w:p w14:paraId="3A7DDC84" w14:textId="4F8AB9B3" w:rsidR="00A9795D" w:rsidRPr="00DF6ED5" w:rsidRDefault="00A9795D">
            <w:pPr>
              <w:ind w:firstLine="0"/>
              <w:jc w:val="left"/>
              <w:rPr>
                <w:b/>
                <w:szCs w:val="24"/>
              </w:rPr>
            </w:pPr>
            <w:r>
              <w:rPr>
                <w:b/>
                <w:szCs w:val="24"/>
              </w:rPr>
              <w:lastRenderedPageBreak/>
              <w:t>22</w:t>
            </w:r>
          </w:p>
        </w:tc>
        <w:tc>
          <w:tcPr>
            <w:tcW w:w="2977" w:type="dxa"/>
            <w:tcBorders>
              <w:top w:val="single" w:sz="4" w:space="0" w:color="auto"/>
              <w:left w:val="single" w:sz="4" w:space="0" w:color="auto"/>
              <w:bottom w:val="single" w:sz="4" w:space="0" w:color="auto"/>
              <w:right w:val="single" w:sz="4" w:space="0" w:color="auto"/>
            </w:tcBorders>
          </w:tcPr>
          <w:p w14:paraId="190A10EA" w14:textId="77560800" w:rsidR="00A9795D" w:rsidRPr="00DF6ED5" w:rsidRDefault="00A9795D">
            <w:pPr>
              <w:ind w:firstLine="0"/>
              <w:jc w:val="left"/>
              <w:rPr>
                <w:b/>
                <w:szCs w:val="24"/>
              </w:rPr>
            </w:pPr>
            <w:r w:rsidRPr="00DF6ED5">
              <w:rPr>
                <w:b/>
                <w:szCs w:val="24"/>
              </w:rPr>
              <w:t>Порядок подачи и оформления, отзыва и изменения заявок на участие в закупке</w:t>
            </w:r>
          </w:p>
        </w:tc>
        <w:tc>
          <w:tcPr>
            <w:tcW w:w="6216" w:type="dxa"/>
            <w:tcBorders>
              <w:top w:val="single" w:sz="4" w:space="0" w:color="auto"/>
              <w:left w:val="single" w:sz="4" w:space="0" w:color="auto"/>
              <w:bottom w:val="single" w:sz="4" w:space="0" w:color="auto"/>
              <w:right w:val="single" w:sz="4" w:space="0" w:color="auto"/>
            </w:tcBorders>
          </w:tcPr>
          <w:p w14:paraId="323794C9" w14:textId="77777777" w:rsidR="00A9795D" w:rsidRPr="00DF6ED5" w:rsidRDefault="00A9795D">
            <w:pPr>
              <w:ind w:firstLine="0"/>
              <w:rPr>
                <w:bCs/>
                <w:iCs/>
                <w:color w:val="000000"/>
                <w:szCs w:val="24"/>
              </w:rPr>
            </w:pPr>
            <w:r w:rsidRPr="00DF6ED5">
              <w:rPr>
                <w:bCs/>
                <w:iCs/>
                <w:color w:val="000000"/>
                <w:szCs w:val="24"/>
              </w:rPr>
              <w:t>Участник запроса котировок в электронной форме, аккредитованный на электронной площадке, вправе подать заявку на участие в запросе котировок в электронной форме в любое время с момента размещения извещения о его проведении до даты и времени окончания срока подачи таких заявок.</w:t>
            </w:r>
          </w:p>
          <w:p w14:paraId="1953AA34" w14:textId="77777777" w:rsidR="00A9795D" w:rsidRPr="00DF6ED5" w:rsidRDefault="00A9795D">
            <w:pPr>
              <w:ind w:firstLine="0"/>
              <w:rPr>
                <w:bCs/>
                <w:iCs/>
                <w:color w:val="000000"/>
                <w:szCs w:val="24"/>
              </w:rPr>
            </w:pPr>
            <w:r w:rsidRPr="00DF6ED5">
              <w:rPr>
                <w:bCs/>
                <w:iCs/>
                <w:color w:val="000000"/>
                <w:szCs w:val="24"/>
              </w:rPr>
              <w:t>Заявка на участие в запросе котировок в электронной форме подписывается усиленной квалифицированной электронной подписью участника запроса котировок в электронной форме или лица, уполномоченного таким участником, и направляется посредством программно-аппаратных средств электронной площадки согласно регламенту работы электронной площадки.</w:t>
            </w:r>
          </w:p>
          <w:p w14:paraId="39B555CC" w14:textId="77777777" w:rsidR="00A9795D" w:rsidRPr="00DF6ED5" w:rsidRDefault="00A9795D">
            <w:pPr>
              <w:ind w:firstLine="0"/>
              <w:rPr>
                <w:bCs/>
                <w:iCs/>
                <w:color w:val="000000"/>
                <w:szCs w:val="24"/>
              </w:rPr>
            </w:pPr>
            <w:r w:rsidRPr="00DF6ED5">
              <w:rPr>
                <w:bCs/>
                <w:iCs/>
                <w:color w:val="000000"/>
                <w:szCs w:val="24"/>
              </w:rPr>
              <w:t>Участник запроса котировок в электронной форме вправе подать только одну заявку на участие в запросе котировок в электронной форме.</w:t>
            </w:r>
          </w:p>
          <w:p w14:paraId="7CA942D4" w14:textId="77777777" w:rsidR="00A9795D" w:rsidRPr="00DF6ED5" w:rsidRDefault="00A9795D">
            <w:pPr>
              <w:ind w:firstLine="0"/>
              <w:rPr>
                <w:bCs/>
                <w:iCs/>
                <w:color w:val="000000"/>
                <w:szCs w:val="24"/>
              </w:rPr>
            </w:pPr>
            <w:r w:rsidRPr="00DF6ED5">
              <w:rPr>
                <w:bCs/>
                <w:iCs/>
                <w:color w:val="000000"/>
                <w:szCs w:val="24"/>
              </w:rPr>
              <w:t>Участник запроса котировок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0475C96A" w14:textId="77777777" w:rsidR="00A9795D" w:rsidRPr="00DF6ED5" w:rsidRDefault="00A9795D">
            <w:pPr>
              <w:ind w:firstLine="0"/>
              <w:rPr>
                <w:bCs/>
                <w:iCs/>
                <w:color w:val="000000"/>
                <w:szCs w:val="24"/>
              </w:rPr>
            </w:pPr>
            <w:r w:rsidRPr="00DF6ED5">
              <w:rPr>
                <w:bCs/>
                <w:iCs/>
                <w:color w:val="000000"/>
                <w:szCs w:val="24"/>
              </w:rPr>
              <w:t>Присвоение порядкового (идентификационного) номера заявкам на участие в запросе котировок в электронной форме и уведомление участников, направивших заявки на участие в запросе котировок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14:paraId="35BC8781" w14:textId="77777777" w:rsidR="00A9795D" w:rsidRPr="00DF6ED5" w:rsidRDefault="00A9795D">
            <w:pPr>
              <w:ind w:firstLine="0"/>
              <w:rPr>
                <w:bCs/>
                <w:iCs/>
                <w:color w:val="000000"/>
                <w:szCs w:val="24"/>
              </w:rPr>
            </w:pPr>
            <w:r w:rsidRPr="00DF6ED5">
              <w:rPr>
                <w:bCs/>
                <w:iCs/>
                <w:color w:val="000000"/>
                <w:szCs w:val="24"/>
              </w:rPr>
              <w:t>Заявка на участие в запросе котировок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участник закупки уведомляется об основаниях ее возврата в порядке, предусмотренном регламентом работы электронной площадки.</w:t>
            </w:r>
          </w:p>
        </w:tc>
      </w:tr>
      <w:tr w:rsidR="00A9795D" w:rsidRPr="00DF6ED5" w14:paraId="7D06A290" w14:textId="77777777" w:rsidTr="00A9795D">
        <w:tc>
          <w:tcPr>
            <w:tcW w:w="562" w:type="dxa"/>
          </w:tcPr>
          <w:p w14:paraId="16ACEEE1" w14:textId="41A872EF" w:rsidR="00A9795D" w:rsidRPr="00DF6ED5" w:rsidRDefault="00A9795D">
            <w:pPr>
              <w:tabs>
                <w:tab w:val="left" w:pos="600"/>
                <w:tab w:val="left" w:pos="840"/>
                <w:tab w:val="left" w:pos="960"/>
                <w:tab w:val="left" w:pos="1080"/>
                <w:tab w:val="left" w:pos="1260"/>
                <w:tab w:val="left" w:pos="1740"/>
              </w:tabs>
              <w:ind w:firstLine="0"/>
              <w:rPr>
                <w:b/>
                <w:bCs/>
                <w:szCs w:val="24"/>
              </w:rPr>
            </w:pPr>
            <w:r>
              <w:rPr>
                <w:b/>
                <w:bCs/>
                <w:szCs w:val="24"/>
              </w:rPr>
              <w:lastRenderedPageBreak/>
              <w:t>23</w:t>
            </w:r>
          </w:p>
        </w:tc>
        <w:tc>
          <w:tcPr>
            <w:tcW w:w="2977" w:type="dxa"/>
          </w:tcPr>
          <w:p w14:paraId="53D6BD29" w14:textId="47049AA1" w:rsidR="00A9795D" w:rsidRPr="00DF6ED5" w:rsidRDefault="00A9795D">
            <w:pPr>
              <w:tabs>
                <w:tab w:val="left" w:pos="600"/>
                <w:tab w:val="left" w:pos="840"/>
                <w:tab w:val="left" w:pos="960"/>
                <w:tab w:val="left" w:pos="1080"/>
                <w:tab w:val="left" w:pos="1260"/>
                <w:tab w:val="left" w:pos="1740"/>
              </w:tabs>
              <w:ind w:firstLine="0"/>
              <w:rPr>
                <w:b/>
                <w:bCs/>
                <w:szCs w:val="24"/>
              </w:rPr>
            </w:pPr>
            <w:r w:rsidRPr="00DF6ED5">
              <w:rPr>
                <w:b/>
                <w:bCs/>
                <w:szCs w:val="24"/>
              </w:rPr>
              <w:t xml:space="preserve">Критерии оценки заявок на участие в запросе </w:t>
            </w:r>
            <w:r>
              <w:rPr>
                <w:b/>
                <w:bCs/>
                <w:szCs w:val="24"/>
              </w:rPr>
              <w:t>котировок</w:t>
            </w:r>
          </w:p>
        </w:tc>
        <w:tc>
          <w:tcPr>
            <w:tcW w:w="6216" w:type="dxa"/>
          </w:tcPr>
          <w:p w14:paraId="7023ADCD" w14:textId="05ACC67D" w:rsidR="00A9795D" w:rsidRPr="00DF6ED5" w:rsidRDefault="00A9795D">
            <w:pPr>
              <w:ind w:firstLine="0"/>
              <w:rPr>
                <w:color w:val="000000"/>
                <w:szCs w:val="24"/>
              </w:rPr>
            </w:pPr>
            <w:r>
              <w:rPr>
                <w:color w:val="000000"/>
                <w:szCs w:val="24"/>
              </w:rPr>
              <w:t>Цена договора.</w:t>
            </w:r>
          </w:p>
          <w:p w14:paraId="23CF7E7F" w14:textId="2B5854C6" w:rsidR="00A9795D" w:rsidRPr="00DF6ED5" w:rsidRDefault="00A9795D">
            <w:pPr>
              <w:ind w:firstLine="0"/>
              <w:rPr>
                <w:color w:val="000000"/>
                <w:szCs w:val="24"/>
              </w:rPr>
            </w:pPr>
            <w:r w:rsidRPr="00DF6ED5">
              <w:rPr>
                <w:color w:val="000000"/>
                <w:szCs w:val="24"/>
              </w:rPr>
              <w:t xml:space="preserve">Победителем в проведении запроса котировок признается участник, подавший котировочную заявку, </w:t>
            </w:r>
            <w:r w:rsidRPr="00DF6ED5">
              <w:rPr>
                <w:b/>
                <w:bCs/>
                <w:color w:val="000000"/>
                <w:szCs w:val="24"/>
              </w:rPr>
              <w:t>которая отвечает всем требованиям, установленным</w:t>
            </w:r>
            <w:r w:rsidRPr="00DF6ED5">
              <w:rPr>
                <w:color w:val="000000"/>
                <w:szCs w:val="24"/>
              </w:rPr>
              <w:t xml:space="preserve"> в извещении</w:t>
            </w:r>
            <w:r w:rsidR="00C43FDC">
              <w:t xml:space="preserve"> </w:t>
            </w:r>
            <w:r w:rsidR="00C43FDC" w:rsidRPr="00C43FDC">
              <w:rPr>
                <w:color w:val="000000"/>
                <w:szCs w:val="24"/>
              </w:rPr>
              <w:t>о проведении запроса котировок</w:t>
            </w:r>
            <w:r w:rsidRPr="00DF6ED5">
              <w:rPr>
                <w:color w:val="000000"/>
                <w:szCs w:val="24"/>
              </w:rPr>
              <w:t>, техническом задании, и в которой указана наиболее низ</w:t>
            </w:r>
            <w:r>
              <w:rPr>
                <w:color w:val="000000"/>
                <w:szCs w:val="24"/>
              </w:rPr>
              <w:t>кая цена товаров, работ, услуг (сумма цен единиц товаров, работ, услуг).</w:t>
            </w:r>
          </w:p>
          <w:p w14:paraId="0C3365EE" w14:textId="77777777" w:rsidR="00A9795D" w:rsidRPr="00DF6ED5" w:rsidRDefault="00A9795D">
            <w:pPr>
              <w:ind w:firstLine="0"/>
              <w:rPr>
                <w:color w:val="000000"/>
                <w:szCs w:val="24"/>
              </w:rPr>
            </w:pPr>
          </w:p>
          <w:p w14:paraId="6A348CB3" w14:textId="64D6F817" w:rsidR="00A9795D" w:rsidRPr="00DF6ED5" w:rsidRDefault="00A9795D">
            <w:pPr>
              <w:ind w:firstLine="0"/>
              <w:rPr>
                <w:color w:val="000000"/>
                <w:szCs w:val="24"/>
              </w:rPr>
            </w:pPr>
            <w:r w:rsidRPr="00DF6ED5">
              <w:rPr>
                <w:color w:val="000000"/>
                <w:szCs w:val="24"/>
              </w:rPr>
              <w:t xml:space="preserve">При предложении наиболее низкой цены товаров, работ, услуг </w:t>
            </w:r>
            <w:r w:rsidRPr="009B6140">
              <w:rPr>
                <w:color w:val="000000"/>
                <w:szCs w:val="24"/>
              </w:rPr>
              <w:t>(сумм</w:t>
            </w:r>
            <w:r>
              <w:rPr>
                <w:color w:val="000000"/>
                <w:szCs w:val="24"/>
              </w:rPr>
              <w:t>ы</w:t>
            </w:r>
            <w:r w:rsidRPr="009B6140">
              <w:rPr>
                <w:color w:val="000000"/>
                <w:szCs w:val="24"/>
              </w:rPr>
              <w:t xml:space="preserve"> цен единиц т</w:t>
            </w:r>
            <w:r>
              <w:rPr>
                <w:color w:val="000000"/>
                <w:szCs w:val="24"/>
              </w:rPr>
              <w:t>ова</w:t>
            </w:r>
            <w:r w:rsidRPr="009B6140">
              <w:rPr>
                <w:color w:val="000000"/>
                <w:szCs w:val="24"/>
              </w:rPr>
              <w:t>р</w:t>
            </w:r>
            <w:r>
              <w:rPr>
                <w:color w:val="000000"/>
                <w:szCs w:val="24"/>
              </w:rPr>
              <w:t>ов, работ, услуг</w:t>
            </w:r>
            <w:r w:rsidRPr="009B6140">
              <w:rPr>
                <w:color w:val="000000"/>
                <w:szCs w:val="24"/>
              </w:rPr>
              <w:t xml:space="preserve">) </w:t>
            </w:r>
            <w:r w:rsidRPr="00DF6ED5">
              <w:rPr>
                <w:color w:val="000000"/>
                <w:szCs w:val="24"/>
              </w:rPr>
              <w:t>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A9795D" w:rsidRPr="00DF6ED5" w14:paraId="0477AD5D" w14:textId="77777777" w:rsidTr="00A9795D">
        <w:tc>
          <w:tcPr>
            <w:tcW w:w="562" w:type="dxa"/>
            <w:tcBorders>
              <w:top w:val="single" w:sz="4" w:space="0" w:color="auto"/>
              <w:left w:val="single" w:sz="4" w:space="0" w:color="auto"/>
              <w:bottom w:val="single" w:sz="4" w:space="0" w:color="auto"/>
              <w:right w:val="single" w:sz="4" w:space="0" w:color="auto"/>
            </w:tcBorders>
          </w:tcPr>
          <w:p w14:paraId="098E2024" w14:textId="2A90058C" w:rsidR="00A9795D" w:rsidRPr="00DF6ED5" w:rsidRDefault="00A9795D">
            <w:pPr>
              <w:ind w:firstLine="0"/>
              <w:jc w:val="left"/>
              <w:rPr>
                <w:b/>
                <w:szCs w:val="24"/>
              </w:rPr>
            </w:pPr>
            <w:r>
              <w:rPr>
                <w:b/>
                <w:szCs w:val="24"/>
              </w:rPr>
              <w:t>24</w:t>
            </w:r>
          </w:p>
        </w:tc>
        <w:tc>
          <w:tcPr>
            <w:tcW w:w="2977" w:type="dxa"/>
            <w:tcBorders>
              <w:top w:val="single" w:sz="4" w:space="0" w:color="auto"/>
              <w:left w:val="single" w:sz="4" w:space="0" w:color="auto"/>
              <w:bottom w:val="single" w:sz="4" w:space="0" w:color="auto"/>
              <w:right w:val="single" w:sz="4" w:space="0" w:color="auto"/>
            </w:tcBorders>
          </w:tcPr>
          <w:p w14:paraId="029771F7" w14:textId="6A1A2F1B" w:rsidR="00A9795D" w:rsidRPr="00DF6ED5" w:rsidRDefault="00A9795D">
            <w:pPr>
              <w:ind w:firstLine="0"/>
              <w:jc w:val="left"/>
              <w:rPr>
                <w:b/>
                <w:szCs w:val="24"/>
              </w:rPr>
            </w:pPr>
            <w:r w:rsidRPr="00DF6ED5">
              <w:rPr>
                <w:b/>
                <w:szCs w:val="24"/>
              </w:rPr>
              <w:t>Рассмотрение котировочных заявок</w:t>
            </w:r>
          </w:p>
        </w:tc>
        <w:tc>
          <w:tcPr>
            <w:tcW w:w="6216" w:type="dxa"/>
            <w:tcBorders>
              <w:top w:val="single" w:sz="4" w:space="0" w:color="auto"/>
              <w:left w:val="single" w:sz="4" w:space="0" w:color="auto"/>
              <w:bottom w:val="single" w:sz="4" w:space="0" w:color="auto"/>
              <w:right w:val="single" w:sz="4" w:space="0" w:color="auto"/>
            </w:tcBorders>
          </w:tcPr>
          <w:p w14:paraId="06FBC9C1" w14:textId="6CACDD75" w:rsidR="00A9795D" w:rsidRPr="00DF6ED5" w:rsidRDefault="00A9795D" w:rsidP="00C845E9">
            <w:pPr>
              <w:ind w:firstLine="0"/>
              <w:rPr>
                <w:bCs/>
                <w:iCs/>
                <w:color w:val="000000"/>
                <w:szCs w:val="24"/>
              </w:rPr>
            </w:pPr>
            <w:r w:rsidRPr="00DF6ED5">
              <w:rPr>
                <w:bCs/>
                <w:iCs/>
                <w:color w:val="000000"/>
                <w:szCs w:val="24"/>
              </w:rPr>
              <w:t xml:space="preserve">Комиссия рассматривает заявки на участие в запросе котировок в электронной форме на предмет </w:t>
            </w:r>
            <w:r w:rsidRPr="00DF6ED5">
              <w:rPr>
                <w:b/>
                <w:iCs/>
                <w:color w:val="000000"/>
                <w:szCs w:val="24"/>
              </w:rPr>
              <w:t>соответствия всем требованиям (техническое соответствие, наличие лицензии и аккредитации</w:t>
            </w:r>
            <w:r>
              <w:rPr>
                <w:b/>
                <w:iCs/>
                <w:color w:val="000000"/>
                <w:szCs w:val="24"/>
              </w:rPr>
              <w:t xml:space="preserve"> (при необходимости)</w:t>
            </w:r>
            <w:r w:rsidRPr="00DF6ED5">
              <w:rPr>
                <w:b/>
                <w:iCs/>
                <w:color w:val="000000"/>
                <w:szCs w:val="24"/>
              </w:rPr>
              <w:t xml:space="preserve"> и прочее)</w:t>
            </w:r>
            <w:r>
              <w:rPr>
                <w:b/>
                <w:iCs/>
                <w:color w:val="000000"/>
                <w:szCs w:val="24"/>
              </w:rPr>
              <w:t>,</w:t>
            </w:r>
            <w:r w:rsidRPr="00DF6ED5">
              <w:rPr>
                <w:b/>
                <w:iCs/>
                <w:color w:val="000000"/>
                <w:szCs w:val="24"/>
              </w:rPr>
              <w:t xml:space="preserve"> установленным в техническом задании</w:t>
            </w:r>
            <w:r w:rsidRPr="00DF6ED5">
              <w:rPr>
                <w:bCs/>
                <w:iCs/>
                <w:color w:val="000000"/>
                <w:szCs w:val="24"/>
              </w:rPr>
              <w:t xml:space="preserve">, в соответствии с извещением о проведении запроса котировок в электронной форме, в срок, не превышающий </w:t>
            </w:r>
            <w:r>
              <w:rPr>
                <w:bCs/>
                <w:iCs/>
                <w:color w:val="000000"/>
                <w:szCs w:val="24"/>
              </w:rPr>
              <w:t>10</w:t>
            </w:r>
            <w:r w:rsidRPr="00DF6ED5">
              <w:rPr>
                <w:bCs/>
                <w:iCs/>
                <w:color w:val="000000"/>
                <w:szCs w:val="24"/>
              </w:rPr>
              <w:t xml:space="preserve"> (</w:t>
            </w:r>
            <w:r>
              <w:rPr>
                <w:bCs/>
                <w:iCs/>
                <w:color w:val="000000"/>
                <w:szCs w:val="24"/>
              </w:rPr>
              <w:t>десяти</w:t>
            </w:r>
            <w:r w:rsidRPr="00DF6ED5">
              <w:rPr>
                <w:bCs/>
                <w:iCs/>
                <w:color w:val="000000"/>
                <w:szCs w:val="24"/>
              </w:rPr>
              <w:t>) рабочих дней со дня окончания срока подачи заявок на участие в запросе котировок в электронной форме.</w:t>
            </w:r>
          </w:p>
        </w:tc>
      </w:tr>
      <w:tr w:rsidR="00A9795D" w:rsidRPr="00DF6ED5" w14:paraId="5417417B" w14:textId="77777777" w:rsidTr="00A9795D">
        <w:tc>
          <w:tcPr>
            <w:tcW w:w="562" w:type="dxa"/>
            <w:tcBorders>
              <w:top w:val="single" w:sz="4" w:space="0" w:color="auto"/>
              <w:left w:val="single" w:sz="4" w:space="0" w:color="auto"/>
              <w:bottom w:val="single" w:sz="4" w:space="0" w:color="auto"/>
              <w:right w:val="single" w:sz="4" w:space="0" w:color="auto"/>
            </w:tcBorders>
          </w:tcPr>
          <w:p w14:paraId="3190DE23" w14:textId="71FFC01E" w:rsidR="00A9795D" w:rsidRPr="00DF6ED5" w:rsidRDefault="00A9795D">
            <w:pPr>
              <w:ind w:firstLine="0"/>
              <w:jc w:val="left"/>
              <w:rPr>
                <w:b/>
                <w:szCs w:val="24"/>
              </w:rPr>
            </w:pPr>
            <w:r>
              <w:rPr>
                <w:b/>
                <w:szCs w:val="24"/>
              </w:rPr>
              <w:t>25</w:t>
            </w:r>
          </w:p>
        </w:tc>
        <w:tc>
          <w:tcPr>
            <w:tcW w:w="2977" w:type="dxa"/>
            <w:tcBorders>
              <w:top w:val="single" w:sz="4" w:space="0" w:color="auto"/>
              <w:left w:val="single" w:sz="4" w:space="0" w:color="auto"/>
              <w:bottom w:val="single" w:sz="4" w:space="0" w:color="auto"/>
              <w:right w:val="single" w:sz="4" w:space="0" w:color="auto"/>
            </w:tcBorders>
          </w:tcPr>
          <w:p w14:paraId="7E426E63" w14:textId="6F1FC9E2" w:rsidR="00A9795D" w:rsidRPr="00DF6ED5" w:rsidRDefault="00A9795D">
            <w:pPr>
              <w:ind w:firstLine="0"/>
              <w:jc w:val="left"/>
              <w:rPr>
                <w:b/>
                <w:szCs w:val="24"/>
              </w:rPr>
            </w:pPr>
            <w:r w:rsidRPr="00DF6ED5">
              <w:rPr>
                <w:b/>
                <w:szCs w:val="24"/>
              </w:rPr>
              <w:t>Порядок оценки и сопоставления заявок на участие в закупке</w:t>
            </w:r>
          </w:p>
        </w:tc>
        <w:tc>
          <w:tcPr>
            <w:tcW w:w="6216" w:type="dxa"/>
            <w:tcBorders>
              <w:top w:val="single" w:sz="4" w:space="0" w:color="auto"/>
              <w:left w:val="single" w:sz="4" w:space="0" w:color="auto"/>
              <w:bottom w:val="single" w:sz="4" w:space="0" w:color="auto"/>
              <w:right w:val="single" w:sz="4" w:space="0" w:color="auto"/>
            </w:tcBorders>
          </w:tcPr>
          <w:p w14:paraId="5591C3F4" w14:textId="7F6E8FE9" w:rsidR="00A9795D" w:rsidRPr="00DF6ED5" w:rsidRDefault="00A9795D" w:rsidP="006A0D8A">
            <w:pPr>
              <w:ind w:firstLine="0"/>
              <w:rPr>
                <w:bCs/>
                <w:iCs/>
                <w:color w:val="000000"/>
                <w:szCs w:val="24"/>
              </w:rPr>
            </w:pPr>
            <w:r w:rsidRPr="00DF6ED5">
              <w:rPr>
                <w:bCs/>
                <w:iCs/>
                <w:color w:val="000000"/>
                <w:szCs w:val="24"/>
              </w:rPr>
              <w:t xml:space="preserve">Победителем запроса котировок в электронной форме признается участник закупки, заявка которого </w:t>
            </w:r>
            <w:r w:rsidRPr="00DF6ED5">
              <w:rPr>
                <w:b/>
                <w:iCs/>
                <w:color w:val="000000"/>
                <w:szCs w:val="24"/>
              </w:rPr>
              <w:t>соответствует</w:t>
            </w:r>
            <w:r w:rsidRPr="00DF6ED5">
              <w:rPr>
                <w:bCs/>
                <w:iCs/>
                <w:color w:val="000000"/>
                <w:szCs w:val="24"/>
              </w:rPr>
              <w:t xml:space="preserve"> </w:t>
            </w:r>
            <w:r w:rsidRPr="00DF6ED5">
              <w:rPr>
                <w:b/>
                <w:iCs/>
                <w:color w:val="000000"/>
                <w:szCs w:val="24"/>
              </w:rPr>
              <w:t>всем требованиям, установленным извещением о проведении запроса котировок</w:t>
            </w:r>
            <w:r w:rsidRPr="00DF6ED5">
              <w:rPr>
                <w:bCs/>
                <w:iCs/>
                <w:color w:val="000000"/>
                <w:szCs w:val="24"/>
              </w:rPr>
              <w:t xml:space="preserve"> в электронной форме, </w:t>
            </w:r>
            <w:r w:rsidRPr="00DF6ED5">
              <w:rPr>
                <w:b/>
                <w:iCs/>
                <w:color w:val="000000"/>
                <w:szCs w:val="24"/>
              </w:rPr>
              <w:t>и содержит наиболее низкую цену</w:t>
            </w:r>
            <w:r>
              <w:rPr>
                <w:b/>
                <w:iCs/>
                <w:color w:val="000000"/>
                <w:szCs w:val="24"/>
              </w:rPr>
              <w:t xml:space="preserve"> </w:t>
            </w:r>
            <w:r w:rsidRPr="00DF6ED5">
              <w:rPr>
                <w:b/>
                <w:iCs/>
                <w:color w:val="000000"/>
                <w:szCs w:val="24"/>
              </w:rPr>
              <w:t>договора</w:t>
            </w:r>
            <w:r w:rsidRPr="00DF6ED5">
              <w:rPr>
                <w:bCs/>
                <w:iCs/>
                <w:color w:val="000000"/>
                <w:szCs w:val="24"/>
              </w:rPr>
              <w:t>. При предложении наиболее низкой цены</w:t>
            </w:r>
            <w:r>
              <w:rPr>
                <w:bCs/>
                <w:iCs/>
                <w:color w:val="000000"/>
                <w:szCs w:val="24"/>
              </w:rPr>
              <w:t xml:space="preserve"> </w:t>
            </w:r>
            <w:r w:rsidRPr="00DF6ED5">
              <w:rPr>
                <w:bCs/>
                <w:iCs/>
                <w:color w:val="000000"/>
                <w:szCs w:val="24"/>
              </w:rPr>
              <w:t>договора</w:t>
            </w:r>
            <w:r>
              <w:rPr>
                <w:bCs/>
                <w:iCs/>
                <w:color w:val="000000"/>
                <w:szCs w:val="24"/>
              </w:rPr>
              <w:t xml:space="preserve"> </w:t>
            </w:r>
            <w:r w:rsidRPr="009B6140">
              <w:rPr>
                <w:bCs/>
                <w:iCs/>
                <w:color w:val="000000"/>
                <w:szCs w:val="24"/>
              </w:rPr>
              <w:t>(сумм</w:t>
            </w:r>
            <w:r>
              <w:rPr>
                <w:bCs/>
                <w:iCs/>
                <w:color w:val="000000"/>
                <w:szCs w:val="24"/>
              </w:rPr>
              <w:t>ы</w:t>
            </w:r>
            <w:r w:rsidRPr="009B6140">
              <w:rPr>
                <w:bCs/>
                <w:iCs/>
                <w:color w:val="000000"/>
                <w:szCs w:val="24"/>
              </w:rPr>
              <w:t xml:space="preserve"> цен единиц т</w:t>
            </w:r>
            <w:r>
              <w:rPr>
                <w:bCs/>
                <w:iCs/>
                <w:color w:val="000000"/>
                <w:szCs w:val="24"/>
              </w:rPr>
              <w:t>ов</w:t>
            </w:r>
            <w:r w:rsidRPr="009B6140">
              <w:rPr>
                <w:bCs/>
                <w:iCs/>
                <w:color w:val="000000"/>
                <w:szCs w:val="24"/>
              </w:rPr>
              <w:t>а</w:t>
            </w:r>
            <w:r>
              <w:rPr>
                <w:bCs/>
                <w:iCs/>
                <w:color w:val="000000"/>
                <w:szCs w:val="24"/>
              </w:rPr>
              <w:t xml:space="preserve">ров, </w:t>
            </w:r>
            <w:r w:rsidRPr="009B6140">
              <w:rPr>
                <w:bCs/>
                <w:iCs/>
                <w:color w:val="000000"/>
                <w:szCs w:val="24"/>
              </w:rPr>
              <w:t>работ</w:t>
            </w:r>
            <w:r>
              <w:rPr>
                <w:bCs/>
                <w:iCs/>
                <w:color w:val="000000"/>
                <w:szCs w:val="24"/>
              </w:rPr>
              <w:t xml:space="preserve">, </w:t>
            </w:r>
            <w:r w:rsidRPr="009B6140">
              <w:rPr>
                <w:bCs/>
                <w:iCs/>
                <w:color w:val="000000"/>
                <w:szCs w:val="24"/>
              </w:rPr>
              <w:t xml:space="preserve">услуг) </w:t>
            </w:r>
            <w:r w:rsidRPr="00DF6ED5">
              <w:rPr>
                <w:bCs/>
                <w:iCs/>
                <w:color w:val="000000"/>
                <w:szCs w:val="24"/>
              </w:rPr>
              <w:t>несколькими участниками закупки победителем запроса котировок в электронной форме признается участник закупки, заявка которого поступила ранее заявок других участников закупки.</w:t>
            </w:r>
          </w:p>
        </w:tc>
      </w:tr>
      <w:tr w:rsidR="00A9795D" w:rsidRPr="00DF6ED5" w14:paraId="622A9B00" w14:textId="77777777" w:rsidTr="00A9795D">
        <w:tc>
          <w:tcPr>
            <w:tcW w:w="562" w:type="dxa"/>
            <w:tcBorders>
              <w:top w:val="single" w:sz="4" w:space="0" w:color="auto"/>
              <w:left w:val="single" w:sz="4" w:space="0" w:color="auto"/>
              <w:bottom w:val="single" w:sz="4" w:space="0" w:color="auto"/>
              <w:right w:val="single" w:sz="4" w:space="0" w:color="auto"/>
            </w:tcBorders>
          </w:tcPr>
          <w:p w14:paraId="79DBD1E9" w14:textId="17614D68" w:rsidR="00A9795D" w:rsidRPr="00DF6ED5" w:rsidRDefault="00A9795D">
            <w:pPr>
              <w:ind w:firstLine="0"/>
              <w:jc w:val="left"/>
              <w:rPr>
                <w:b/>
                <w:szCs w:val="24"/>
              </w:rPr>
            </w:pPr>
            <w:r>
              <w:rPr>
                <w:b/>
                <w:szCs w:val="24"/>
              </w:rPr>
              <w:t>26</w:t>
            </w:r>
          </w:p>
        </w:tc>
        <w:tc>
          <w:tcPr>
            <w:tcW w:w="2977" w:type="dxa"/>
            <w:tcBorders>
              <w:top w:val="single" w:sz="4" w:space="0" w:color="auto"/>
              <w:left w:val="single" w:sz="4" w:space="0" w:color="auto"/>
              <w:bottom w:val="single" w:sz="4" w:space="0" w:color="auto"/>
              <w:right w:val="single" w:sz="4" w:space="0" w:color="auto"/>
            </w:tcBorders>
          </w:tcPr>
          <w:p w14:paraId="1B37DD5C" w14:textId="1CA4D067" w:rsidR="00A9795D" w:rsidRPr="00DF6ED5" w:rsidRDefault="00A9795D">
            <w:pPr>
              <w:ind w:firstLine="0"/>
              <w:jc w:val="left"/>
              <w:rPr>
                <w:b/>
                <w:szCs w:val="24"/>
              </w:rPr>
            </w:pPr>
            <w:r w:rsidRPr="00DF6ED5">
              <w:rPr>
                <w:b/>
                <w:szCs w:val="24"/>
              </w:rPr>
              <w:t>Срок подписания договора с победителем процедуры закупки</w:t>
            </w:r>
          </w:p>
        </w:tc>
        <w:tc>
          <w:tcPr>
            <w:tcW w:w="6216" w:type="dxa"/>
            <w:tcBorders>
              <w:top w:val="single" w:sz="4" w:space="0" w:color="auto"/>
              <w:left w:val="single" w:sz="4" w:space="0" w:color="auto"/>
              <w:bottom w:val="single" w:sz="4" w:space="0" w:color="auto"/>
              <w:right w:val="single" w:sz="4" w:space="0" w:color="auto"/>
            </w:tcBorders>
          </w:tcPr>
          <w:p w14:paraId="4933C573" w14:textId="53987AB7" w:rsidR="00A9795D" w:rsidRPr="00DF6ED5" w:rsidRDefault="00A9795D">
            <w:pPr>
              <w:pStyle w:val="Standard"/>
              <w:jc w:val="both"/>
              <w:rPr>
                <w:rFonts w:ascii="Times New Roman" w:hAnsi="Times New Roman" w:cs="Times New Roman"/>
                <w:bCs/>
                <w:iCs/>
                <w:color w:val="000000"/>
              </w:rPr>
            </w:pPr>
            <w:bookmarkStart w:id="6" w:name="_Hlk199241388"/>
            <w:r w:rsidRPr="00DF6ED5">
              <w:rPr>
                <w:rFonts w:ascii="Times New Roman" w:hAnsi="Times New Roman" w:cs="Times New Roman"/>
                <w:bCs/>
                <w:iCs/>
                <w:color w:val="000000"/>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конкурентной закупки Договор заключается по результатам осуществления закупки на условиях, предусмотренных извещением об осуществлении закупки, проектом договора, заявкой или окончательным предложением участника закупки, с которым заключается такой договор.</w:t>
            </w:r>
            <w:bookmarkEnd w:id="6"/>
          </w:p>
        </w:tc>
      </w:tr>
      <w:tr w:rsidR="00A9795D" w:rsidRPr="00DF6ED5" w14:paraId="5D8D817F" w14:textId="77777777" w:rsidTr="00A9795D">
        <w:trPr>
          <w:trHeight w:val="742"/>
        </w:trPr>
        <w:tc>
          <w:tcPr>
            <w:tcW w:w="562" w:type="dxa"/>
          </w:tcPr>
          <w:p w14:paraId="5F635605" w14:textId="4F880093" w:rsidR="00A9795D" w:rsidRPr="00DF6ED5" w:rsidRDefault="00A9795D">
            <w:pPr>
              <w:tabs>
                <w:tab w:val="left" w:pos="600"/>
                <w:tab w:val="left" w:pos="840"/>
                <w:tab w:val="left" w:pos="960"/>
                <w:tab w:val="left" w:pos="1080"/>
                <w:tab w:val="left" w:pos="1260"/>
                <w:tab w:val="left" w:pos="1740"/>
              </w:tabs>
              <w:ind w:firstLine="0"/>
              <w:rPr>
                <w:b/>
                <w:szCs w:val="24"/>
              </w:rPr>
            </w:pPr>
            <w:r>
              <w:rPr>
                <w:b/>
                <w:szCs w:val="24"/>
              </w:rPr>
              <w:t>27</w:t>
            </w:r>
          </w:p>
        </w:tc>
        <w:tc>
          <w:tcPr>
            <w:tcW w:w="2977" w:type="dxa"/>
          </w:tcPr>
          <w:p w14:paraId="1789411E" w14:textId="7E215268" w:rsidR="00A9795D" w:rsidRPr="00DF6ED5" w:rsidRDefault="00A9795D">
            <w:pPr>
              <w:tabs>
                <w:tab w:val="left" w:pos="600"/>
                <w:tab w:val="left" w:pos="840"/>
                <w:tab w:val="left" w:pos="960"/>
                <w:tab w:val="left" w:pos="1080"/>
                <w:tab w:val="left" w:pos="1260"/>
                <w:tab w:val="left" w:pos="1740"/>
              </w:tabs>
              <w:ind w:firstLine="0"/>
              <w:rPr>
                <w:b/>
                <w:szCs w:val="24"/>
              </w:rPr>
            </w:pPr>
            <w:r w:rsidRPr="00DF6ED5">
              <w:rPr>
                <w:b/>
                <w:szCs w:val="24"/>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6216" w:type="dxa"/>
          </w:tcPr>
          <w:p w14:paraId="0793E7E1" w14:textId="77777777" w:rsidR="00A9795D" w:rsidRPr="00DF6ED5" w:rsidRDefault="00A9795D">
            <w:pPr>
              <w:tabs>
                <w:tab w:val="left" w:pos="600"/>
                <w:tab w:val="left" w:pos="840"/>
                <w:tab w:val="left" w:pos="960"/>
                <w:tab w:val="left" w:pos="1080"/>
                <w:tab w:val="left" w:pos="1260"/>
                <w:tab w:val="left" w:pos="1740"/>
              </w:tabs>
              <w:ind w:firstLine="0"/>
              <w:rPr>
                <w:bCs/>
                <w:szCs w:val="24"/>
              </w:rPr>
            </w:pPr>
            <w:r w:rsidRPr="00DF6ED5">
              <w:rPr>
                <w:bCs/>
                <w:szCs w:val="24"/>
              </w:rPr>
              <w:t>Участник закупки, не направивший в адрес Заказчика в установленный срок подписанный со своей стороны проект договора и (или) не предоставивший обеспечение исполнения договора либо предоставивший ненадлежащее обеспечение исполнения договора (в случае установления Заказчиком такого требования), считается уклонившимся от заключения договора.</w:t>
            </w:r>
          </w:p>
          <w:p w14:paraId="50335D42" w14:textId="77777777" w:rsidR="00A9795D" w:rsidRPr="00DF6ED5" w:rsidRDefault="00A9795D">
            <w:pPr>
              <w:tabs>
                <w:tab w:val="left" w:pos="600"/>
                <w:tab w:val="left" w:pos="840"/>
                <w:tab w:val="left" w:pos="960"/>
                <w:tab w:val="left" w:pos="1080"/>
                <w:tab w:val="left" w:pos="1260"/>
                <w:tab w:val="left" w:pos="1740"/>
              </w:tabs>
              <w:ind w:firstLine="0"/>
              <w:rPr>
                <w:bCs/>
                <w:szCs w:val="24"/>
              </w:rPr>
            </w:pPr>
            <w:r w:rsidRPr="00DF6ED5">
              <w:rPr>
                <w:bCs/>
                <w:szCs w:val="24"/>
              </w:rPr>
              <w:t xml:space="preserve">При уклонении участника закупки, с которым заключается договор, от его подписания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(при </w:t>
            </w:r>
            <w:r w:rsidRPr="00DF6ED5">
              <w:rPr>
                <w:bCs/>
                <w:szCs w:val="24"/>
              </w:rPr>
              <w:lastRenderedPageBreak/>
              <w:t>наличии), и заключить договор с участником закупки, заявке которого присвоен второй номер.</w:t>
            </w:r>
          </w:p>
        </w:tc>
      </w:tr>
      <w:tr w:rsidR="00A9795D" w:rsidRPr="00DF6ED5" w14:paraId="3B5CE749" w14:textId="77777777" w:rsidTr="00A9795D">
        <w:trPr>
          <w:trHeight w:val="1985"/>
        </w:trPr>
        <w:tc>
          <w:tcPr>
            <w:tcW w:w="562" w:type="dxa"/>
          </w:tcPr>
          <w:p w14:paraId="628503B7" w14:textId="7D4920B1" w:rsidR="00A9795D" w:rsidRPr="00DF6ED5" w:rsidRDefault="00A9795D">
            <w:pPr>
              <w:tabs>
                <w:tab w:val="left" w:pos="600"/>
                <w:tab w:val="left" w:pos="840"/>
                <w:tab w:val="left" w:pos="960"/>
                <w:tab w:val="left" w:pos="1080"/>
                <w:tab w:val="left" w:pos="1260"/>
                <w:tab w:val="left" w:pos="1740"/>
              </w:tabs>
              <w:ind w:firstLine="0"/>
              <w:rPr>
                <w:b/>
                <w:szCs w:val="24"/>
              </w:rPr>
            </w:pPr>
            <w:r>
              <w:rPr>
                <w:b/>
                <w:szCs w:val="24"/>
              </w:rPr>
              <w:lastRenderedPageBreak/>
              <w:t>28</w:t>
            </w:r>
          </w:p>
        </w:tc>
        <w:tc>
          <w:tcPr>
            <w:tcW w:w="2977" w:type="dxa"/>
          </w:tcPr>
          <w:p w14:paraId="18ADBAC8" w14:textId="58E19E5C" w:rsidR="00A9795D" w:rsidRPr="00DF6ED5" w:rsidRDefault="00A9795D">
            <w:pPr>
              <w:tabs>
                <w:tab w:val="left" w:pos="600"/>
                <w:tab w:val="left" w:pos="840"/>
                <w:tab w:val="left" w:pos="960"/>
                <w:tab w:val="left" w:pos="1080"/>
                <w:tab w:val="left" w:pos="1260"/>
                <w:tab w:val="left" w:pos="1740"/>
              </w:tabs>
              <w:ind w:firstLine="0"/>
              <w:rPr>
                <w:b/>
                <w:szCs w:val="24"/>
              </w:rPr>
            </w:pPr>
            <w:r w:rsidRPr="00DF6ED5">
              <w:rPr>
                <w:b/>
                <w:szCs w:val="24"/>
              </w:rPr>
              <w:t>Возможность изменения объема товаров, работ, услуг и сроков их поставки, выполнения, оказания в ходе исполнения договора:</w:t>
            </w:r>
          </w:p>
        </w:tc>
        <w:tc>
          <w:tcPr>
            <w:tcW w:w="6216" w:type="dxa"/>
          </w:tcPr>
          <w:p w14:paraId="5BE355BC" w14:textId="77777777" w:rsidR="00A9795D" w:rsidRPr="00DF6ED5" w:rsidRDefault="00A9795D">
            <w:pPr>
              <w:tabs>
                <w:tab w:val="left" w:pos="600"/>
                <w:tab w:val="left" w:pos="840"/>
                <w:tab w:val="left" w:pos="960"/>
                <w:tab w:val="left" w:pos="1080"/>
                <w:tab w:val="left" w:pos="1260"/>
                <w:tab w:val="left" w:pos="1740"/>
              </w:tabs>
              <w:ind w:firstLine="0"/>
              <w:rPr>
                <w:bCs/>
                <w:szCs w:val="24"/>
              </w:rPr>
            </w:pPr>
            <w:r w:rsidRPr="00DF6ED5">
              <w:rPr>
                <w:bCs/>
                <w:szCs w:val="24"/>
              </w:rPr>
              <w:t>В соответствии с условиями договора (Приложение №3 к извещению)</w:t>
            </w:r>
          </w:p>
        </w:tc>
      </w:tr>
      <w:tr w:rsidR="00A9795D" w:rsidRPr="00DF6ED5" w14:paraId="4002B7C4" w14:textId="77777777" w:rsidTr="00A9795D">
        <w:trPr>
          <w:trHeight w:val="1405"/>
        </w:trPr>
        <w:tc>
          <w:tcPr>
            <w:tcW w:w="562" w:type="dxa"/>
          </w:tcPr>
          <w:p w14:paraId="6C41DC2C" w14:textId="12ABE621" w:rsidR="00A9795D" w:rsidRPr="00DF6ED5" w:rsidRDefault="00A9795D">
            <w:pPr>
              <w:tabs>
                <w:tab w:val="left" w:pos="600"/>
                <w:tab w:val="left" w:pos="840"/>
                <w:tab w:val="left" w:pos="960"/>
                <w:tab w:val="left" w:pos="1080"/>
                <w:tab w:val="left" w:pos="1260"/>
                <w:tab w:val="left" w:pos="1740"/>
              </w:tabs>
              <w:ind w:firstLine="0"/>
              <w:rPr>
                <w:b/>
                <w:szCs w:val="24"/>
              </w:rPr>
            </w:pPr>
            <w:r>
              <w:rPr>
                <w:b/>
                <w:szCs w:val="24"/>
              </w:rPr>
              <w:t>29</w:t>
            </w:r>
          </w:p>
        </w:tc>
        <w:tc>
          <w:tcPr>
            <w:tcW w:w="2977" w:type="dxa"/>
          </w:tcPr>
          <w:p w14:paraId="7621BB20" w14:textId="417979C9" w:rsidR="00A9795D" w:rsidRPr="00DF6ED5" w:rsidRDefault="00A9795D">
            <w:pPr>
              <w:tabs>
                <w:tab w:val="left" w:pos="600"/>
                <w:tab w:val="left" w:pos="840"/>
                <w:tab w:val="left" w:pos="960"/>
                <w:tab w:val="left" w:pos="1080"/>
                <w:tab w:val="left" w:pos="1260"/>
                <w:tab w:val="left" w:pos="1740"/>
              </w:tabs>
              <w:ind w:firstLine="0"/>
              <w:rPr>
                <w:b/>
                <w:szCs w:val="24"/>
              </w:rPr>
            </w:pPr>
            <w:r w:rsidRPr="00DF6ED5">
              <w:rPr>
                <w:b/>
                <w:szCs w:val="24"/>
              </w:rPr>
              <w:t>Возможность одностороннего отказа от исполнения договора, расторжения договора</w:t>
            </w:r>
          </w:p>
        </w:tc>
        <w:tc>
          <w:tcPr>
            <w:tcW w:w="6216" w:type="dxa"/>
          </w:tcPr>
          <w:p w14:paraId="0714B224" w14:textId="77777777" w:rsidR="00A9795D" w:rsidRPr="00DF6ED5" w:rsidRDefault="00A9795D">
            <w:pPr>
              <w:tabs>
                <w:tab w:val="left" w:pos="600"/>
                <w:tab w:val="left" w:pos="840"/>
                <w:tab w:val="left" w:pos="960"/>
                <w:tab w:val="left" w:pos="1080"/>
                <w:tab w:val="left" w:pos="1260"/>
                <w:tab w:val="left" w:pos="1740"/>
              </w:tabs>
              <w:ind w:firstLine="0"/>
              <w:rPr>
                <w:bCs/>
                <w:szCs w:val="24"/>
              </w:rPr>
            </w:pPr>
            <w:r w:rsidRPr="00DF6ED5">
              <w:rPr>
                <w:bCs/>
                <w:szCs w:val="24"/>
              </w:rPr>
              <w:t>В соответствии с условиями договора (Приложение №3 к извещению)</w:t>
            </w:r>
          </w:p>
        </w:tc>
      </w:tr>
      <w:tr w:rsidR="00A9795D" w:rsidRPr="00DF6ED5" w14:paraId="4062B021" w14:textId="77777777" w:rsidTr="00A9795D">
        <w:trPr>
          <w:trHeight w:val="2266"/>
        </w:trPr>
        <w:tc>
          <w:tcPr>
            <w:tcW w:w="562" w:type="dxa"/>
            <w:tcBorders>
              <w:top w:val="single" w:sz="4" w:space="0" w:color="auto"/>
              <w:left w:val="single" w:sz="4" w:space="0" w:color="auto"/>
              <w:bottom w:val="single" w:sz="4" w:space="0" w:color="auto"/>
              <w:right w:val="single" w:sz="4" w:space="0" w:color="auto"/>
            </w:tcBorders>
          </w:tcPr>
          <w:p w14:paraId="474A90C9" w14:textId="3B9A2497" w:rsidR="00A9795D" w:rsidRPr="00DF6ED5" w:rsidRDefault="00A9795D">
            <w:pPr>
              <w:ind w:firstLine="0"/>
              <w:jc w:val="left"/>
              <w:rPr>
                <w:b/>
                <w:szCs w:val="24"/>
              </w:rPr>
            </w:pPr>
            <w:r>
              <w:rPr>
                <w:b/>
                <w:szCs w:val="24"/>
              </w:rPr>
              <w:t>30</w:t>
            </w:r>
          </w:p>
        </w:tc>
        <w:tc>
          <w:tcPr>
            <w:tcW w:w="2977" w:type="dxa"/>
            <w:tcBorders>
              <w:top w:val="single" w:sz="4" w:space="0" w:color="auto"/>
              <w:left w:val="single" w:sz="4" w:space="0" w:color="auto"/>
              <w:bottom w:val="single" w:sz="4" w:space="0" w:color="auto"/>
              <w:right w:val="single" w:sz="4" w:space="0" w:color="auto"/>
            </w:tcBorders>
          </w:tcPr>
          <w:p w14:paraId="4350A5E1" w14:textId="1C6E1C90" w:rsidR="00A9795D" w:rsidRPr="00DF6ED5" w:rsidRDefault="00A9795D">
            <w:pPr>
              <w:ind w:firstLine="0"/>
              <w:jc w:val="left"/>
              <w:rPr>
                <w:b/>
                <w:szCs w:val="24"/>
              </w:rPr>
            </w:pPr>
            <w:r w:rsidRPr="00DF6ED5">
              <w:rPr>
                <w:b/>
                <w:szCs w:val="24"/>
              </w:rPr>
              <w:t>Форма котировочной заявки</w:t>
            </w:r>
          </w:p>
        </w:tc>
        <w:tc>
          <w:tcPr>
            <w:tcW w:w="6216" w:type="dxa"/>
            <w:tcBorders>
              <w:top w:val="single" w:sz="4" w:space="0" w:color="auto"/>
              <w:left w:val="single" w:sz="4" w:space="0" w:color="auto"/>
              <w:bottom w:val="single" w:sz="4" w:space="0" w:color="auto"/>
              <w:right w:val="single" w:sz="4" w:space="0" w:color="auto"/>
            </w:tcBorders>
          </w:tcPr>
          <w:p w14:paraId="07F8941D" w14:textId="2172B500" w:rsidR="00A9795D" w:rsidRPr="00DF6ED5" w:rsidRDefault="00A9795D">
            <w:pPr>
              <w:pStyle w:val="aff3"/>
              <w:spacing w:after="0"/>
              <w:ind w:left="31"/>
              <w:jc w:val="both"/>
              <w:rPr>
                <w:lang w:eastAsia="en-US"/>
              </w:rPr>
            </w:pPr>
            <w:r w:rsidRPr="00DF6ED5">
              <w:rPr>
                <w:lang w:eastAsia="en-US"/>
              </w:rPr>
              <w:t xml:space="preserve">Котировочная заявка должна быть представлена в соответствии с прилагаемой формой и требованиями, установленными </w:t>
            </w:r>
            <w:r w:rsidR="00C43FDC">
              <w:rPr>
                <w:lang w:eastAsia="en-US"/>
              </w:rPr>
              <w:t>извещением</w:t>
            </w:r>
            <w:r w:rsidRPr="00DF6ED5">
              <w:rPr>
                <w:lang w:eastAsia="en-US"/>
              </w:rPr>
              <w:t xml:space="preserve"> о проведении запроса котировок.</w:t>
            </w:r>
          </w:p>
          <w:p w14:paraId="6656DB2C" w14:textId="77777777" w:rsidR="00A9795D" w:rsidRPr="00DF6ED5" w:rsidRDefault="00A9795D">
            <w:pPr>
              <w:pStyle w:val="aff3"/>
              <w:spacing w:after="0"/>
              <w:ind w:left="0"/>
              <w:jc w:val="both"/>
              <w:rPr>
                <w:lang w:eastAsia="en-US"/>
              </w:rPr>
            </w:pPr>
            <w:r w:rsidRPr="00DF6ED5">
              <w:rPr>
                <w:lang w:eastAsia="en-US"/>
              </w:rPr>
              <w:t>Котировочные заявки, поданные позднее срока, указанного в извещении, не рассматриваются.</w:t>
            </w:r>
          </w:p>
          <w:p w14:paraId="37C8B7F0" w14:textId="78027A38" w:rsidR="00A9795D" w:rsidRPr="00DF6ED5" w:rsidRDefault="00A9795D" w:rsidP="0035655A">
            <w:pPr>
              <w:pStyle w:val="aff3"/>
              <w:spacing w:after="0"/>
              <w:ind w:left="0"/>
              <w:jc w:val="both"/>
              <w:rPr>
                <w:rStyle w:val="2e"/>
                <w:b/>
                <w:i w:val="0"/>
                <w:iCs w:val="0"/>
                <w:color w:val="auto"/>
              </w:rPr>
            </w:pPr>
            <w:r w:rsidRPr="00DF6ED5">
              <w:rPr>
                <w:lang w:eastAsia="en-US"/>
              </w:rPr>
              <w:t>Любой участник вправе подать только одну котировочную заявку. П</w:t>
            </w:r>
            <w:r w:rsidRPr="00DF6ED5">
              <w:rPr>
                <w:rStyle w:val="2e"/>
                <w:b/>
                <w:color w:val="auto"/>
              </w:rPr>
              <w:t>рием заявок осуществляется:</w:t>
            </w:r>
          </w:p>
          <w:p w14:paraId="2A4551DF" w14:textId="35D62167" w:rsidR="00A9795D" w:rsidRPr="00DF6ED5" w:rsidRDefault="00204577" w:rsidP="002C063F">
            <w:pPr>
              <w:pStyle w:val="aff3"/>
              <w:spacing w:after="0"/>
              <w:ind w:left="0"/>
            </w:pPr>
            <w:r w:rsidRPr="00204577">
              <w:t>https://r-est.ru/</w:t>
            </w:r>
          </w:p>
        </w:tc>
      </w:tr>
      <w:tr w:rsidR="00A9795D" w:rsidRPr="00DF6ED5" w14:paraId="6642DE2F" w14:textId="77777777" w:rsidTr="00A9795D">
        <w:tc>
          <w:tcPr>
            <w:tcW w:w="562" w:type="dxa"/>
            <w:tcBorders>
              <w:top w:val="single" w:sz="4" w:space="0" w:color="auto"/>
              <w:left w:val="single" w:sz="4" w:space="0" w:color="auto"/>
              <w:bottom w:val="single" w:sz="4" w:space="0" w:color="auto"/>
              <w:right w:val="single" w:sz="4" w:space="0" w:color="auto"/>
            </w:tcBorders>
          </w:tcPr>
          <w:p w14:paraId="48F28D04" w14:textId="3136C386" w:rsidR="00A9795D" w:rsidRPr="00DF6ED5" w:rsidRDefault="00A9795D">
            <w:pPr>
              <w:ind w:firstLine="0"/>
              <w:jc w:val="left"/>
              <w:rPr>
                <w:b/>
                <w:szCs w:val="24"/>
              </w:rPr>
            </w:pPr>
            <w:r>
              <w:rPr>
                <w:b/>
                <w:szCs w:val="24"/>
              </w:rPr>
              <w:t>31</w:t>
            </w:r>
          </w:p>
        </w:tc>
        <w:tc>
          <w:tcPr>
            <w:tcW w:w="2977" w:type="dxa"/>
            <w:tcBorders>
              <w:top w:val="single" w:sz="4" w:space="0" w:color="auto"/>
              <w:left w:val="single" w:sz="4" w:space="0" w:color="auto"/>
              <w:bottom w:val="single" w:sz="4" w:space="0" w:color="auto"/>
              <w:right w:val="single" w:sz="4" w:space="0" w:color="auto"/>
            </w:tcBorders>
          </w:tcPr>
          <w:p w14:paraId="250BACD8" w14:textId="50EDAC29" w:rsidR="00A9795D" w:rsidRPr="00DF6ED5" w:rsidRDefault="00A9795D">
            <w:pPr>
              <w:ind w:firstLine="0"/>
              <w:jc w:val="left"/>
              <w:rPr>
                <w:b/>
                <w:szCs w:val="24"/>
              </w:rPr>
            </w:pPr>
            <w:r w:rsidRPr="00DF6ED5">
              <w:rPr>
                <w:b/>
                <w:szCs w:val="24"/>
              </w:rPr>
              <w:t>Адрес электронной площадки в сети Интернет</w:t>
            </w:r>
          </w:p>
        </w:tc>
        <w:tc>
          <w:tcPr>
            <w:tcW w:w="6216" w:type="dxa"/>
            <w:tcBorders>
              <w:top w:val="single" w:sz="4" w:space="0" w:color="auto"/>
              <w:left w:val="single" w:sz="4" w:space="0" w:color="auto"/>
              <w:bottom w:val="single" w:sz="4" w:space="0" w:color="auto"/>
              <w:right w:val="single" w:sz="4" w:space="0" w:color="auto"/>
            </w:tcBorders>
          </w:tcPr>
          <w:p w14:paraId="4BF29F8D" w14:textId="77777777" w:rsidR="00A9795D" w:rsidRPr="00DF6ED5" w:rsidRDefault="00A9795D">
            <w:pPr>
              <w:pStyle w:val="aff3"/>
              <w:spacing w:after="0"/>
              <w:rPr>
                <w:rStyle w:val="2e"/>
                <w:b/>
                <w:i w:val="0"/>
                <w:iCs w:val="0"/>
              </w:rPr>
            </w:pPr>
          </w:p>
          <w:p w14:paraId="35DFD032" w14:textId="6E91905A" w:rsidR="00A9795D" w:rsidRPr="00DF6ED5" w:rsidRDefault="00204577">
            <w:pPr>
              <w:pStyle w:val="aff3"/>
              <w:spacing w:after="0"/>
              <w:ind w:left="0"/>
              <w:rPr>
                <w:b/>
                <w:lang w:eastAsia="en-US"/>
              </w:rPr>
            </w:pPr>
            <w:r w:rsidRPr="00204577">
              <w:t>https://r-est.ru/</w:t>
            </w:r>
          </w:p>
        </w:tc>
      </w:tr>
      <w:tr w:rsidR="00A9795D" w:rsidRPr="00DF6ED5" w14:paraId="2F82810F" w14:textId="77777777" w:rsidTr="00A9795D">
        <w:tc>
          <w:tcPr>
            <w:tcW w:w="562" w:type="dxa"/>
          </w:tcPr>
          <w:p w14:paraId="507CF2BF" w14:textId="6883CF6F" w:rsidR="00A9795D" w:rsidRPr="00DF6ED5" w:rsidRDefault="00A9795D">
            <w:pPr>
              <w:tabs>
                <w:tab w:val="left" w:pos="600"/>
                <w:tab w:val="left" w:pos="840"/>
                <w:tab w:val="left" w:pos="960"/>
                <w:tab w:val="left" w:pos="1080"/>
                <w:tab w:val="left" w:pos="1260"/>
                <w:tab w:val="left" w:pos="1740"/>
              </w:tabs>
              <w:ind w:firstLine="0"/>
              <w:rPr>
                <w:b/>
                <w:szCs w:val="24"/>
              </w:rPr>
            </w:pPr>
            <w:r>
              <w:rPr>
                <w:b/>
                <w:szCs w:val="24"/>
              </w:rPr>
              <w:t>32</w:t>
            </w:r>
          </w:p>
        </w:tc>
        <w:tc>
          <w:tcPr>
            <w:tcW w:w="2977" w:type="dxa"/>
          </w:tcPr>
          <w:p w14:paraId="2E52B0FA" w14:textId="7A34A3CD" w:rsidR="00A9795D" w:rsidRPr="00DF6ED5" w:rsidRDefault="00A9795D">
            <w:pPr>
              <w:tabs>
                <w:tab w:val="left" w:pos="600"/>
                <w:tab w:val="left" w:pos="840"/>
                <w:tab w:val="left" w:pos="960"/>
                <w:tab w:val="left" w:pos="1080"/>
                <w:tab w:val="left" w:pos="1260"/>
                <w:tab w:val="left" w:pos="1740"/>
              </w:tabs>
              <w:ind w:firstLine="0"/>
              <w:rPr>
                <w:b/>
                <w:bCs/>
                <w:szCs w:val="24"/>
              </w:rPr>
            </w:pPr>
            <w:r w:rsidRPr="00DF6ED5">
              <w:rPr>
                <w:b/>
                <w:szCs w:val="24"/>
              </w:rPr>
              <w:t>Обеспечение заявки на участие в закупке</w:t>
            </w:r>
          </w:p>
        </w:tc>
        <w:tc>
          <w:tcPr>
            <w:tcW w:w="6216" w:type="dxa"/>
          </w:tcPr>
          <w:p w14:paraId="355C42FC" w14:textId="77777777" w:rsidR="00A9795D" w:rsidRPr="00DF6ED5" w:rsidRDefault="00A9795D">
            <w:pPr>
              <w:tabs>
                <w:tab w:val="left" w:pos="1276"/>
              </w:tabs>
              <w:ind w:firstLine="0"/>
              <w:rPr>
                <w:szCs w:val="24"/>
              </w:rPr>
            </w:pPr>
            <w:r w:rsidRPr="00DF6ED5">
              <w:rPr>
                <w:szCs w:val="24"/>
              </w:rPr>
              <w:t>Не установлено</w:t>
            </w:r>
          </w:p>
        </w:tc>
      </w:tr>
      <w:tr w:rsidR="00A9795D" w:rsidRPr="00DF6ED5" w14:paraId="5DC32C1C" w14:textId="77777777" w:rsidTr="00A9795D">
        <w:trPr>
          <w:trHeight w:val="1219"/>
        </w:trPr>
        <w:tc>
          <w:tcPr>
            <w:tcW w:w="562" w:type="dxa"/>
            <w:tcBorders>
              <w:top w:val="single" w:sz="4" w:space="0" w:color="auto"/>
              <w:left w:val="single" w:sz="4" w:space="0" w:color="auto"/>
              <w:bottom w:val="single" w:sz="4" w:space="0" w:color="auto"/>
              <w:right w:val="single" w:sz="4" w:space="0" w:color="auto"/>
            </w:tcBorders>
          </w:tcPr>
          <w:p w14:paraId="32ACEA4B" w14:textId="2986C1A2" w:rsidR="00A9795D" w:rsidRPr="00606665" w:rsidRDefault="00A9795D">
            <w:pPr>
              <w:ind w:firstLine="0"/>
              <w:jc w:val="left"/>
              <w:rPr>
                <w:b/>
                <w:bCs/>
                <w:szCs w:val="24"/>
              </w:rPr>
            </w:pPr>
            <w:r>
              <w:rPr>
                <w:b/>
                <w:bCs/>
                <w:szCs w:val="24"/>
              </w:rPr>
              <w:t>33</w:t>
            </w:r>
          </w:p>
        </w:tc>
        <w:tc>
          <w:tcPr>
            <w:tcW w:w="2977" w:type="dxa"/>
            <w:tcBorders>
              <w:top w:val="single" w:sz="4" w:space="0" w:color="auto"/>
              <w:left w:val="single" w:sz="4" w:space="0" w:color="auto"/>
              <w:bottom w:val="single" w:sz="4" w:space="0" w:color="auto"/>
              <w:right w:val="single" w:sz="4" w:space="0" w:color="auto"/>
            </w:tcBorders>
          </w:tcPr>
          <w:p w14:paraId="3C9DE92D" w14:textId="21396A3A" w:rsidR="00A9795D" w:rsidRPr="00606665" w:rsidRDefault="00A9795D">
            <w:pPr>
              <w:ind w:firstLine="0"/>
              <w:jc w:val="left"/>
              <w:rPr>
                <w:b/>
                <w:szCs w:val="24"/>
              </w:rPr>
            </w:pPr>
            <w:r w:rsidRPr="00606665">
              <w:rPr>
                <w:b/>
                <w:bCs/>
                <w:szCs w:val="24"/>
              </w:rPr>
              <w:t>Размер обеспечения исполнения договора, срок и порядок его предоставления</w:t>
            </w:r>
          </w:p>
        </w:tc>
        <w:tc>
          <w:tcPr>
            <w:tcW w:w="6216" w:type="dxa"/>
            <w:tcBorders>
              <w:top w:val="single" w:sz="4" w:space="0" w:color="auto"/>
              <w:left w:val="single" w:sz="4" w:space="0" w:color="auto"/>
              <w:bottom w:val="single" w:sz="4" w:space="0" w:color="auto"/>
              <w:right w:val="single" w:sz="4" w:space="0" w:color="auto"/>
            </w:tcBorders>
          </w:tcPr>
          <w:p w14:paraId="11073D31" w14:textId="77777777" w:rsidR="00A9795D" w:rsidRPr="00DF6ED5" w:rsidRDefault="00A9795D">
            <w:pPr>
              <w:tabs>
                <w:tab w:val="left" w:pos="1276"/>
              </w:tabs>
              <w:ind w:firstLine="0"/>
              <w:rPr>
                <w:szCs w:val="24"/>
              </w:rPr>
            </w:pPr>
            <w:r w:rsidRPr="00DF6ED5">
              <w:rPr>
                <w:szCs w:val="24"/>
              </w:rPr>
              <w:t>Не установлено</w:t>
            </w:r>
          </w:p>
        </w:tc>
      </w:tr>
      <w:tr w:rsidR="00A9795D" w:rsidRPr="00DF6ED5" w14:paraId="047D86C3" w14:textId="77777777" w:rsidTr="00A9795D">
        <w:trPr>
          <w:trHeight w:val="1612"/>
        </w:trPr>
        <w:tc>
          <w:tcPr>
            <w:tcW w:w="562" w:type="dxa"/>
            <w:tcBorders>
              <w:top w:val="single" w:sz="4" w:space="0" w:color="auto"/>
              <w:left w:val="single" w:sz="4" w:space="0" w:color="auto"/>
              <w:bottom w:val="single" w:sz="4" w:space="0" w:color="auto"/>
              <w:right w:val="single" w:sz="4" w:space="0" w:color="auto"/>
            </w:tcBorders>
          </w:tcPr>
          <w:p w14:paraId="21F6C67A" w14:textId="0DFCA004" w:rsidR="00A9795D" w:rsidRPr="00606665" w:rsidRDefault="00A9795D" w:rsidP="00B34D28">
            <w:pPr>
              <w:ind w:firstLine="0"/>
              <w:jc w:val="left"/>
              <w:rPr>
                <w:b/>
              </w:rPr>
            </w:pPr>
            <w:r>
              <w:rPr>
                <w:b/>
              </w:rPr>
              <w:t>34</w:t>
            </w:r>
          </w:p>
        </w:tc>
        <w:tc>
          <w:tcPr>
            <w:tcW w:w="2977" w:type="dxa"/>
            <w:tcBorders>
              <w:top w:val="single" w:sz="4" w:space="0" w:color="auto"/>
              <w:left w:val="single" w:sz="4" w:space="0" w:color="auto"/>
              <w:bottom w:val="single" w:sz="4" w:space="0" w:color="auto"/>
              <w:right w:val="single" w:sz="4" w:space="0" w:color="auto"/>
            </w:tcBorders>
          </w:tcPr>
          <w:p w14:paraId="662D5467" w14:textId="0DFF9B55" w:rsidR="00A9795D" w:rsidRPr="00606665" w:rsidRDefault="00A9795D" w:rsidP="00B34D28">
            <w:pPr>
              <w:ind w:firstLine="0"/>
              <w:jc w:val="left"/>
              <w:rPr>
                <w:b/>
                <w:bCs/>
                <w:szCs w:val="24"/>
              </w:rPr>
            </w:pPr>
            <w:r w:rsidRPr="00606665">
              <w:rPr>
                <w:b/>
              </w:rPr>
              <w:t>Предоставление национального режима при осуществлении закупок</w:t>
            </w:r>
          </w:p>
        </w:tc>
        <w:tc>
          <w:tcPr>
            <w:tcW w:w="6216" w:type="dxa"/>
            <w:tcBorders>
              <w:top w:val="single" w:sz="4" w:space="0" w:color="auto"/>
              <w:left w:val="single" w:sz="4" w:space="0" w:color="auto"/>
              <w:bottom w:val="single" w:sz="4" w:space="0" w:color="auto"/>
              <w:right w:val="single" w:sz="4" w:space="0" w:color="auto"/>
            </w:tcBorders>
          </w:tcPr>
          <w:p w14:paraId="740BD1D3" w14:textId="10EFF8DE" w:rsidR="00A9795D" w:rsidRPr="009B6140" w:rsidRDefault="00A9795D" w:rsidP="002E5624">
            <w:pPr>
              <w:tabs>
                <w:tab w:val="left" w:pos="1276"/>
              </w:tabs>
              <w:ind w:firstLine="0"/>
              <w:rPr>
                <w:szCs w:val="24"/>
              </w:rPr>
            </w:pPr>
            <w:r w:rsidRPr="009B6140">
              <w:rPr>
                <w:spacing w:val="-2"/>
                <w:szCs w:val="24"/>
                <w:lang w:eastAsia="en-US"/>
              </w:rPr>
              <w:t>При осуществлении настоящей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
        </w:tc>
      </w:tr>
      <w:tr w:rsidR="00A9795D" w:rsidRPr="00DF6ED5" w14:paraId="485FA253" w14:textId="77777777" w:rsidTr="00A9795D">
        <w:trPr>
          <w:trHeight w:val="1612"/>
        </w:trPr>
        <w:tc>
          <w:tcPr>
            <w:tcW w:w="562" w:type="dxa"/>
            <w:tcBorders>
              <w:top w:val="single" w:sz="4" w:space="0" w:color="auto"/>
              <w:left w:val="single" w:sz="4" w:space="0" w:color="auto"/>
              <w:bottom w:val="single" w:sz="4" w:space="0" w:color="auto"/>
              <w:right w:val="single" w:sz="4" w:space="0" w:color="auto"/>
            </w:tcBorders>
          </w:tcPr>
          <w:p w14:paraId="7AD0D3A3" w14:textId="44738765" w:rsidR="00A9795D" w:rsidRPr="00D7431A" w:rsidRDefault="00A9795D" w:rsidP="00D7431A">
            <w:pPr>
              <w:snapToGrid w:val="0"/>
              <w:ind w:right="153" w:firstLine="22"/>
              <w:rPr>
                <w:b/>
                <w:spacing w:val="-6"/>
                <w:szCs w:val="24"/>
              </w:rPr>
            </w:pPr>
            <w:r>
              <w:rPr>
                <w:b/>
                <w:spacing w:val="-6"/>
                <w:szCs w:val="24"/>
              </w:rPr>
              <w:t>35</w:t>
            </w:r>
          </w:p>
        </w:tc>
        <w:tc>
          <w:tcPr>
            <w:tcW w:w="2977" w:type="dxa"/>
            <w:tcBorders>
              <w:top w:val="single" w:sz="4" w:space="0" w:color="auto"/>
              <w:left w:val="single" w:sz="4" w:space="0" w:color="auto"/>
              <w:bottom w:val="single" w:sz="4" w:space="0" w:color="auto"/>
              <w:right w:val="single" w:sz="4" w:space="0" w:color="auto"/>
            </w:tcBorders>
          </w:tcPr>
          <w:p w14:paraId="17E337A0" w14:textId="23DD45F0" w:rsidR="00A9795D" w:rsidRPr="00D7431A" w:rsidRDefault="00A9795D" w:rsidP="00D7431A">
            <w:pPr>
              <w:snapToGrid w:val="0"/>
              <w:ind w:right="153" w:firstLine="22"/>
              <w:rPr>
                <w:b/>
                <w:spacing w:val="-6"/>
                <w:szCs w:val="24"/>
              </w:rPr>
            </w:pPr>
            <w:r w:rsidRPr="00D7431A">
              <w:rPr>
                <w:b/>
                <w:spacing w:val="-6"/>
                <w:szCs w:val="24"/>
              </w:rPr>
              <w:t xml:space="preserve">Возможность проведения </w:t>
            </w:r>
            <w:r w:rsidRPr="00D7431A">
              <w:rPr>
                <w:b/>
                <w:szCs w:val="24"/>
              </w:rPr>
              <w:t>процедуры</w:t>
            </w:r>
            <w:r w:rsidRPr="00D7431A">
              <w:rPr>
                <w:b/>
                <w:spacing w:val="-6"/>
                <w:szCs w:val="24"/>
              </w:rPr>
              <w:t xml:space="preserve"> переторжки</w:t>
            </w:r>
            <w:r>
              <w:rPr>
                <w:b/>
                <w:spacing w:val="-6"/>
                <w:szCs w:val="24"/>
              </w:rPr>
              <w:t>.</w:t>
            </w:r>
            <w:r w:rsidRPr="00D7431A">
              <w:rPr>
                <w:b/>
                <w:spacing w:val="-6"/>
                <w:szCs w:val="24"/>
              </w:rPr>
              <w:t xml:space="preserve"> </w:t>
            </w:r>
          </w:p>
          <w:p w14:paraId="285A94F4" w14:textId="02D9B711" w:rsidR="00A9795D" w:rsidRPr="00606665" w:rsidRDefault="00A9795D" w:rsidP="00D7431A">
            <w:pPr>
              <w:ind w:firstLine="22"/>
              <w:jc w:val="left"/>
              <w:rPr>
                <w:b/>
              </w:rPr>
            </w:pPr>
            <w:r w:rsidRPr="00D7431A">
              <w:rPr>
                <w:b/>
                <w:szCs w:val="24"/>
              </w:rPr>
              <w:t>Условия, по которым возможно проведение переторжки</w:t>
            </w:r>
          </w:p>
        </w:tc>
        <w:tc>
          <w:tcPr>
            <w:tcW w:w="6216" w:type="dxa"/>
            <w:tcBorders>
              <w:top w:val="single" w:sz="4" w:space="0" w:color="auto"/>
              <w:left w:val="single" w:sz="4" w:space="0" w:color="auto"/>
              <w:bottom w:val="single" w:sz="4" w:space="0" w:color="auto"/>
              <w:right w:val="single" w:sz="4" w:space="0" w:color="auto"/>
            </w:tcBorders>
          </w:tcPr>
          <w:p w14:paraId="66EFE8C0" w14:textId="77777777" w:rsidR="00A9795D" w:rsidRDefault="00A9795D" w:rsidP="002E5624">
            <w:pPr>
              <w:tabs>
                <w:tab w:val="left" w:pos="1276"/>
              </w:tabs>
              <w:ind w:firstLine="0"/>
              <w:rPr>
                <w:spacing w:val="-2"/>
                <w:szCs w:val="24"/>
                <w:lang w:eastAsia="en-US"/>
              </w:rPr>
            </w:pPr>
            <w:r w:rsidRPr="00D7431A">
              <w:rPr>
                <w:spacing w:val="-2"/>
                <w:szCs w:val="24"/>
                <w:lang w:eastAsia="en-US"/>
              </w:rPr>
              <w:t>Предусмотрена</w:t>
            </w:r>
            <w:r>
              <w:rPr>
                <w:spacing w:val="-2"/>
                <w:szCs w:val="24"/>
                <w:lang w:eastAsia="en-US"/>
              </w:rPr>
              <w:t>.</w:t>
            </w:r>
          </w:p>
          <w:p w14:paraId="64E96C43" w14:textId="741C54D9" w:rsidR="00A9795D" w:rsidRPr="00D7431A" w:rsidRDefault="00A9795D" w:rsidP="00D7431A">
            <w:pPr>
              <w:tabs>
                <w:tab w:val="left" w:pos="1276"/>
              </w:tabs>
              <w:ind w:firstLine="0"/>
              <w:rPr>
                <w:spacing w:val="-2"/>
                <w:szCs w:val="24"/>
                <w:lang w:eastAsia="en-US"/>
              </w:rPr>
            </w:pPr>
            <w:r w:rsidRPr="00D7431A">
              <w:rPr>
                <w:spacing w:val="-2"/>
                <w:szCs w:val="24"/>
                <w:lang w:eastAsia="en-US"/>
              </w:rPr>
              <w:t>Переторжка является дополнительным элементом конкурентной закупочной процедуры и заключается в предоставлении возможности участникам повысить предпочтительность своих заявок путем снижения предложенной в заявке цены при условии сохранения остальных положений заявки без изменений.</w:t>
            </w:r>
          </w:p>
          <w:p w14:paraId="452CE537" w14:textId="4DAC7A9A" w:rsidR="00A9795D" w:rsidRPr="00D7431A" w:rsidRDefault="00A9795D" w:rsidP="00D7431A">
            <w:pPr>
              <w:tabs>
                <w:tab w:val="left" w:pos="1276"/>
              </w:tabs>
              <w:ind w:firstLine="0"/>
              <w:rPr>
                <w:spacing w:val="-2"/>
                <w:szCs w:val="24"/>
                <w:lang w:eastAsia="en-US"/>
              </w:rPr>
            </w:pPr>
            <w:r w:rsidRPr="00D7431A">
              <w:rPr>
                <w:spacing w:val="-2"/>
                <w:szCs w:val="24"/>
                <w:lang w:eastAsia="en-US"/>
              </w:rPr>
              <w:t>Заказчик имеет право отменить переторжку в любое время до ее окончания.</w:t>
            </w:r>
          </w:p>
          <w:p w14:paraId="6662461F" w14:textId="2969EC90" w:rsidR="00A9795D" w:rsidRPr="00D7431A" w:rsidRDefault="00A9795D" w:rsidP="00D7431A">
            <w:pPr>
              <w:tabs>
                <w:tab w:val="left" w:pos="1276"/>
              </w:tabs>
              <w:ind w:firstLine="0"/>
              <w:rPr>
                <w:spacing w:val="-2"/>
                <w:szCs w:val="24"/>
                <w:lang w:eastAsia="en-US"/>
              </w:rPr>
            </w:pPr>
            <w:r w:rsidRPr="00D7431A">
              <w:rPr>
                <w:spacing w:val="-2"/>
                <w:szCs w:val="24"/>
                <w:lang w:eastAsia="en-US"/>
              </w:rPr>
              <w:t>Решение о необходимости переторжки принимается</w:t>
            </w:r>
            <w:r>
              <w:rPr>
                <w:spacing w:val="-2"/>
                <w:szCs w:val="24"/>
                <w:lang w:eastAsia="en-US"/>
              </w:rPr>
              <w:t xml:space="preserve"> Заказчиком</w:t>
            </w:r>
            <w:r w:rsidRPr="00D7431A">
              <w:rPr>
                <w:spacing w:val="-2"/>
                <w:szCs w:val="24"/>
                <w:lang w:eastAsia="en-US"/>
              </w:rPr>
              <w:t xml:space="preserve"> в ходе проведения закупки.</w:t>
            </w:r>
          </w:p>
          <w:p w14:paraId="6328F69D" w14:textId="5A441A65" w:rsidR="00A9795D" w:rsidRPr="00D7431A" w:rsidRDefault="00A9795D" w:rsidP="00D7431A">
            <w:pPr>
              <w:tabs>
                <w:tab w:val="left" w:pos="1276"/>
              </w:tabs>
              <w:ind w:firstLine="0"/>
              <w:rPr>
                <w:spacing w:val="-2"/>
                <w:szCs w:val="24"/>
                <w:lang w:eastAsia="en-US"/>
              </w:rPr>
            </w:pPr>
            <w:r w:rsidRPr="00D7431A">
              <w:rPr>
                <w:spacing w:val="-2"/>
                <w:szCs w:val="24"/>
                <w:lang w:eastAsia="en-US"/>
              </w:rPr>
              <w:t xml:space="preserve">Переторжка проводится после процедуры рассмотрения заявок. </w:t>
            </w:r>
          </w:p>
          <w:p w14:paraId="3589DFB2" w14:textId="2C29BD5E" w:rsidR="00A9795D" w:rsidRPr="00D7431A" w:rsidRDefault="00A9795D" w:rsidP="00D7431A">
            <w:pPr>
              <w:tabs>
                <w:tab w:val="left" w:pos="1276"/>
              </w:tabs>
              <w:ind w:firstLine="0"/>
              <w:rPr>
                <w:spacing w:val="-2"/>
                <w:szCs w:val="24"/>
                <w:lang w:eastAsia="en-US"/>
              </w:rPr>
            </w:pPr>
            <w:r w:rsidRPr="00D7431A">
              <w:rPr>
                <w:spacing w:val="-2"/>
                <w:szCs w:val="24"/>
                <w:lang w:eastAsia="en-US"/>
              </w:rPr>
              <w:lastRenderedPageBreak/>
              <w:t xml:space="preserve">В переторжке могут участвовать только участники, допущенные к участию в закупке. Переторжка проводится после размещения в ЕИС решения закупочной комиссии о допуске (об отказе в допуске) участников к участию в закупке. </w:t>
            </w:r>
          </w:p>
          <w:p w14:paraId="05577068" w14:textId="63F9890D" w:rsidR="00A9795D" w:rsidRPr="00D7431A" w:rsidRDefault="00A9795D" w:rsidP="00D7431A">
            <w:pPr>
              <w:tabs>
                <w:tab w:val="left" w:pos="1276"/>
              </w:tabs>
              <w:ind w:firstLine="0"/>
              <w:rPr>
                <w:spacing w:val="-2"/>
                <w:szCs w:val="24"/>
                <w:lang w:eastAsia="en-US"/>
              </w:rPr>
            </w:pPr>
            <w:r>
              <w:rPr>
                <w:spacing w:val="-2"/>
                <w:szCs w:val="24"/>
                <w:lang w:eastAsia="en-US"/>
              </w:rPr>
              <w:t>К</w:t>
            </w:r>
            <w:r w:rsidRPr="00D7431A">
              <w:rPr>
                <w:spacing w:val="-2"/>
                <w:szCs w:val="24"/>
                <w:lang w:eastAsia="en-US"/>
              </w:rPr>
              <w:t xml:space="preserve"> переторжке</w:t>
            </w:r>
            <w:r>
              <w:rPr>
                <w:spacing w:val="-2"/>
                <w:szCs w:val="24"/>
                <w:lang w:eastAsia="en-US"/>
              </w:rPr>
              <w:t xml:space="preserve"> приглашаются</w:t>
            </w:r>
            <w:r w:rsidRPr="00D7431A">
              <w:rPr>
                <w:spacing w:val="-2"/>
                <w:szCs w:val="24"/>
                <w:lang w:eastAsia="en-US"/>
              </w:rPr>
              <w:t xml:space="preserve"> все допущенны</w:t>
            </w:r>
            <w:r>
              <w:rPr>
                <w:spacing w:val="-2"/>
                <w:szCs w:val="24"/>
                <w:lang w:eastAsia="en-US"/>
              </w:rPr>
              <w:t>е</w:t>
            </w:r>
            <w:r w:rsidRPr="00D7431A">
              <w:rPr>
                <w:spacing w:val="-2"/>
                <w:szCs w:val="24"/>
                <w:lang w:eastAsia="en-US"/>
              </w:rPr>
              <w:t xml:space="preserve"> к участию в закупке участник</w:t>
            </w:r>
            <w:r>
              <w:rPr>
                <w:spacing w:val="-2"/>
                <w:szCs w:val="24"/>
                <w:lang w:eastAsia="en-US"/>
              </w:rPr>
              <w:t>и</w:t>
            </w:r>
            <w:r w:rsidRPr="00D7431A">
              <w:rPr>
                <w:spacing w:val="-2"/>
                <w:szCs w:val="24"/>
                <w:lang w:eastAsia="en-US"/>
              </w:rPr>
              <w:t xml:space="preserve"> закупки путем направления</w:t>
            </w:r>
            <w:r>
              <w:rPr>
                <w:spacing w:val="-2"/>
                <w:szCs w:val="24"/>
                <w:lang w:eastAsia="en-US"/>
              </w:rPr>
              <w:t xml:space="preserve"> оператором ЭТП</w:t>
            </w:r>
            <w:r w:rsidRPr="00D7431A">
              <w:rPr>
                <w:spacing w:val="-2"/>
                <w:szCs w:val="24"/>
                <w:lang w:eastAsia="en-US"/>
              </w:rPr>
              <w:t xml:space="preserve"> допущенным участникам закупки уведомления с предложением о снижении цены с указанием срока подачи таких предложений. Данное уведомление </w:t>
            </w:r>
            <w:r>
              <w:rPr>
                <w:spacing w:val="-2"/>
                <w:szCs w:val="24"/>
                <w:lang w:eastAsia="en-US"/>
              </w:rPr>
              <w:t>направляется в соответствии с регламентом ЭТП</w:t>
            </w:r>
            <w:r w:rsidRPr="00D7431A">
              <w:rPr>
                <w:spacing w:val="-2"/>
                <w:szCs w:val="24"/>
                <w:lang w:eastAsia="en-US"/>
              </w:rPr>
              <w:t xml:space="preserve">. </w:t>
            </w:r>
          </w:p>
          <w:p w14:paraId="067FF6DD" w14:textId="1687DD30" w:rsidR="00A9795D" w:rsidRPr="00D7431A" w:rsidRDefault="00A9795D" w:rsidP="00D7431A">
            <w:pPr>
              <w:tabs>
                <w:tab w:val="left" w:pos="1276"/>
              </w:tabs>
              <w:ind w:firstLine="0"/>
              <w:rPr>
                <w:spacing w:val="-2"/>
                <w:szCs w:val="24"/>
                <w:lang w:eastAsia="en-US"/>
              </w:rPr>
            </w:pPr>
            <w:r w:rsidRPr="00D7431A">
              <w:rPr>
                <w:spacing w:val="-2"/>
                <w:szCs w:val="24"/>
                <w:lang w:eastAsia="en-US"/>
              </w:rPr>
              <w:t xml:space="preserve">Участник вправе не участвовать в переторжке, тогда его заявка на участие в закупочной процедуре остается действующей с ранее заявленными условиями. </w:t>
            </w:r>
          </w:p>
          <w:p w14:paraId="762E2EC9" w14:textId="7D900214" w:rsidR="00A9795D" w:rsidRPr="00D7431A" w:rsidRDefault="00A9795D" w:rsidP="00D7431A">
            <w:pPr>
              <w:tabs>
                <w:tab w:val="left" w:pos="1276"/>
              </w:tabs>
              <w:ind w:firstLine="0"/>
              <w:rPr>
                <w:spacing w:val="-2"/>
                <w:szCs w:val="24"/>
                <w:lang w:eastAsia="en-US"/>
              </w:rPr>
            </w:pPr>
            <w:r w:rsidRPr="00D7431A">
              <w:rPr>
                <w:spacing w:val="-2"/>
                <w:szCs w:val="24"/>
                <w:lang w:eastAsia="en-US"/>
              </w:rPr>
              <w:t>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w:t>
            </w:r>
          </w:p>
          <w:p w14:paraId="64C5BF31" w14:textId="304C5A9E" w:rsidR="00A9795D" w:rsidRPr="00D7431A" w:rsidRDefault="00A9795D" w:rsidP="00D7431A">
            <w:pPr>
              <w:tabs>
                <w:tab w:val="left" w:pos="1276"/>
              </w:tabs>
              <w:ind w:firstLine="0"/>
              <w:rPr>
                <w:spacing w:val="-2"/>
                <w:szCs w:val="24"/>
                <w:lang w:eastAsia="en-US"/>
              </w:rPr>
            </w:pPr>
            <w:r w:rsidRPr="00D7431A">
              <w:rPr>
                <w:spacing w:val="-2"/>
                <w:szCs w:val="24"/>
                <w:lang w:eastAsia="en-US"/>
              </w:rPr>
              <w:t>При проведении переторжки не допускается изменять предложенные участником технические характеристики предмета закупки, другие предложенные участником условия закупки.</w:t>
            </w:r>
          </w:p>
          <w:p w14:paraId="1144A37B" w14:textId="44FFF3A3" w:rsidR="00A9795D" w:rsidRPr="00D7431A" w:rsidRDefault="00A9795D" w:rsidP="00D7431A">
            <w:pPr>
              <w:tabs>
                <w:tab w:val="left" w:pos="1276"/>
              </w:tabs>
              <w:ind w:firstLine="0"/>
              <w:rPr>
                <w:spacing w:val="-2"/>
                <w:szCs w:val="24"/>
                <w:lang w:eastAsia="en-US"/>
              </w:rPr>
            </w:pPr>
            <w:r w:rsidRPr="00D7431A">
              <w:rPr>
                <w:spacing w:val="-2"/>
                <w:szCs w:val="24"/>
                <w:lang w:eastAsia="en-US"/>
              </w:rPr>
              <w:t>Переторжка при проведении закупок в электронной форме осуществляется в соответствии с правилами и регламентами, действующими на Э</w:t>
            </w:r>
            <w:r>
              <w:rPr>
                <w:spacing w:val="-2"/>
                <w:szCs w:val="24"/>
                <w:lang w:eastAsia="en-US"/>
              </w:rPr>
              <w:t>Т</w:t>
            </w:r>
            <w:r w:rsidRPr="00D7431A">
              <w:rPr>
                <w:spacing w:val="-2"/>
                <w:szCs w:val="24"/>
                <w:lang w:eastAsia="en-US"/>
              </w:rPr>
              <w:t xml:space="preserve">П. </w:t>
            </w:r>
          </w:p>
          <w:p w14:paraId="7C50E3B8" w14:textId="348D660A" w:rsidR="00A9795D" w:rsidRPr="00D7431A" w:rsidRDefault="00A9795D" w:rsidP="00D7431A">
            <w:pPr>
              <w:tabs>
                <w:tab w:val="left" w:pos="1276"/>
              </w:tabs>
              <w:ind w:firstLine="0"/>
              <w:rPr>
                <w:spacing w:val="-2"/>
                <w:szCs w:val="24"/>
                <w:lang w:eastAsia="en-US"/>
              </w:rPr>
            </w:pPr>
            <w:r w:rsidRPr="00D7431A">
              <w:rPr>
                <w:spacing w:val="-2"/>
                <w:szCs w:val="24"/>
                <w:lang w:eastAsia="en-US"/>
              </w:rPr>
              <w:t>По итогам переторжки заказчик вправе принять решение о запросе разъяснений порядка ценообразования и обоснованности ценового предложения участника.</w:t>
            </w:r>
          </w:p>
          <w:p w14:paraId="463CFD29" w14:textId="57476991" w:rsidR="00A9795D" w:rsidRPr="00D7431A" w:rsidRDefault="00A9795D" w:rsidP="00D7431A">
            <w:pPr>
              <w:tabs>
                <w:tab w:val="left" w:pos="1276"/>
              </w:tabs>
              <w:ind w:firstLine="0"/>
              <w:rPr>
                <w:spacing w:val="-2"/>
                <w:szCs w:val="24"/>
                <w:lang w:eastAsia="en-US"/>
              </w:rPr>
            </w:pPr>
            <w:r w:rsidRPr="00D7431A">
              <w:rPr>
                <w:spacing w:val="-2"/>
                <w:szCs w:val="24"/>
                <w:lang w:eastAsia="en-US"/>
              </w:rPr>
              <w:t xml:space="preserve">После проведения переторжки осуществляется оценка и сопоставления заявок на участие в закупке в соответствии с порядком, установленным в </w:t>
            </w:r>
            <w:r w:rsidR="00C43FDC">
              <w:rPr>
                <w:spacing w:val="-2"/>
                <w:szCs w:val="24"/>
                <w:lang w:eastAsia="en-US"/>
              </w:rPr>
              <w:t>извещении</w:t>
            </w:r>
            <w:r w:rsidRPr="00D7431A">
              <w:rPr>
                <w:spacing w:val="-2"/>
                <w:szCs w:val="24"/>
                <w:lang w:eastAsia="en-US"/>
              </w:rPr>
              <w:t xml:space="preserve"> о закупке.</w:t>
            </w:r>
          </w:p>
          <w:p w14:paraId="36111501" w14:textId="145823A1" w:rsidR="00A9795D" w:rsidRPr="009B6140" w:rsidRDefault="00A9795D" w:rsidP="00D7431A">
            <w:pPr>
              <w:tabs>
                <w:tab w:val="left" w:pos="1276"/>
              </w:tabs>
              <w:ind w:firstLine="0"/>
              <w:rPr>
                <w:spacing w:val="-2"/>
                <w:szCs w:val="24"/>
                <w:lang w:eastAsia="en-US"/>
              </w:rPr>
            </w:pPr>
            <w:r w:rsidRPr="00D7431A">
              <w:rPr>
                <w:spacing w:val="-2"/>
                <w:szCs w:val="24"/>
                <w:lang w:eastAsia="en-US"/>
              </w:rPr>
              <w:t>Результаты проведения переторжки отражаются в итоговом протоколе оценки и сопоставления заявок.</w:t>
            </w:r>
          </w:p>
        </w:tc>
      </w:tr>
    </w:tbl>
    <w:p w14:paraId="1AC8EB0C" w14:textId="77777777" w:rsidR="00D7431A" w:rsidRDefault="00D7431A">
      <w:pPr>
        <w:ind w:firstLine="709"/>
        <w:rPr>
          <w:bCs/>
          <w:sz w:val="22"/>
          <w:lang w:eastAsia="en-US"/>
        </w:rPr>
      </w:pPr>
    </w:p>
    <w:p w14:paraId="364C51D7" w14:textId="77777777" w:rsidR="00B95A36" w:rsidRDefault="00B95A36">
      <w:pPr>
        <w:ind w:firstLine="709"/>
        <w:rPr>
          <w:bCs/>
          <w:sz w:val="22"/>
          <w:lang w:eastAsia="en-US"/>
        </w:rPr>
      </w:pPr>
    </w:p>
    <w:p w14:paraId="0937C674" w14:textId="186A04F1" w:rsidR="00FF2D40" w:rsidRPr="00DF6ED5" w:rsidRDefault="00D017B0">
      <w:pPr>
        <w:ind w:firstLine="709"/>
        <w:rPr>
          <w:bCs/>
          <w:sz w:val="22"/>
          <w:lang w:eastAsia="en-US"/>
        </w:rPr>
      </w:pPr>
      <w:r w:rsidRPr="00DF6ED5">
        <w:rPr>
          <w:bCs/>
          <w:sz w:val="22"/>
          <w:lang w:eastAsia="en-US"/>
        </w:rPr>
        <w:t xml:space="preserve">Приложения: </w:t>
      </w:r>
    </w:p>
    <w:p w14:paraId="3BC4FC46" w14:textId="0CC9A682" w:rsidR="00FF2D40" w:rsidRPr="00DF6ED5" w:rsidRDefault="00D017B0">
      <w:pPr>
        <w:ind w:firstLine="709"/>
        <w:rPr>
          <w:bCs/>
          <w:sz w:val="22"/>
          <w:lang w:eastAsia="en-US"/>
        </w:rPr>
      </w:pPr>
      <w:r w:rsidRPr="00DF6ED5">
        <w:rPr>
          <w:bCs/>
          <w:sz w:val="22"/>
          <w:lang w:eastAsia="en-US"/>
        </w:rPr>
        <w:t xml:space="preserve">1. </w:t>
      </w:r>
      <w:hyperlink w:anchor="Par223" w:history="1">
        <w:r w:rsidRPr="00DF6ED5">
          <w:rPr>
            <w:bCs/>
            <w:sz w:val="22"/>
            <w:lang w:eastAsia="en-US"/>
          </w:rPr>
          <w:t>Приложение N 1</w:t>
        </w:r>
      </w:hyperlink>
      <w:r w:rsidRPr="00DF6ED5">
        <w:rPr>
          <w:bCs/>
          <w:sz w:val="22"/>
          <w:lang w:eastAsia="en-US"/>
        </w:rPr>
        <w:t xml:space="preserve"> </w:t>
      </w:r>
      <w:r w:rsidR="002A231F">
        <w:rPr>
          <w:bCs/>
          <w:sz w:val="22"/>
          <w:lang w:eastAsia="en-US"/>
        </w:rPr>
        <w:t>«</w:t>
      </w:r>
      <w:r w:rsidRPr="00DF6ED5">
        <w:rPr>
          <w:bCs/>
          <w:sz w:val="22"/>
          <w:lang w:eastAsia="en-US"/>
        </w:rPr>
        <w:t>Техническое задание</w:t>
      </w:r>
      <w:r w:rsidR="002A231F">
        <w:rPr>
          <w:bCs/>
          <w:sz w:val="22"/>
          <w:lang w:eastAsia="en-US"/>
        </w:rPr>
        <w:t>»</w:t>
      </w:r>
    </w:p>
    <w:p w14:paraId="0F0EE2BF" w14:textId="3DE2A8D7" w:rsidR="00FF2D40" w:rsidRPr="00DF6ED5" w:rsidRDefault="00D017B0">
      <w:pPr>
        <w:ind w:firstLine="709"/>
        <w:rPr>
          <w:bCs/>
          <w:sz w:val="22"/>
          <w:lang w:eastAsia="en-US"/>
        </w:rPr>
      </w:pPr>
      <w:r w:rsidRPr="00DF6ED5">
        <w:rPr>
          <w:bCs/>
          <w:sz w:val="22"/>
          <w:lang w:eastAsia="en-US"/>
        </w:rPr>
        <w:t xml:space="preserve">2. </w:t>
      </w:r>
      <w:hyperlink w:anchor="Par755" w:history="1">
        <w:r w:rsidRPr="00DF6ED5">
          <w:rPr>
            <w:bCs/>
            <w:sz w:val="22"/>
            <w:lang w:eastAsia="en-US"/>
          </w:rPr>
          <w:t>Приложение N 2</w:t>
        </w:r>
      </w:hyperlink>
      <w:r w:rsidRPr="00DF6ED5">
        <w:rPr>
          <w:bCs/>
          <w:sz w:val="22"/>
          <w:lang w:eastAsia="en-US"/>
        </w:rPr>
        <w:t xml:space="preserve"> </w:t>
      </w:r>
      <w:r w:rsidR="002A231F">
        <w:rPr>
          <w:bCs/>
          <w:sz w:val="22"/>
          <w:lang w:eastAsia="en-US"/>
        </w:rPr>
        <w:t>«</w:t>
      </w:r>
      <w:r w:rsidRPr="00DF6ED5">
        <w:rPr>
          <w:bCs/>
          <w:sz w:val="22"/>
          <w:lang w:eastAsia="en-US"/>
        </w:rPr>
        <w:t>Обоснование начальной (максимальной) цены Договора</w:t>
      </w:r>
      <w:r w:rsidR="002A231F">
        <w:rPr>
          <w:bCs/>
          <w:sz w:val="22"/>
          <w:lang w:eastAsia="en-US"/>
        </w:rPr>
        <w:t>»</w:t>
      </w:r>
    </w:p>
    <w:p w14:paraId="491D80A5" w14:textId="31F4F7CB" w:rsidR="00FF2D40" w:rsidRPr="00DF6ED5" w:rsidRDefault="00D017B0">
      <w:pPr>
        <w:ind w:firstLine="709"/>
        <w:rPr>
          <w:bCs/>
          <w:sz w:val="22"/>
          <w:lang w:eastAsia="en-US"/>
        </w:rPr>
      </w:pPr>
      <w:r w:rsidRPr="00DF6ED5">
        <w:rPr>
          <w:sz w:val="22"/>
        </w:rPr>
        <w:t xml:space="preserve">3. </w:t>
      </w:r>
      <w:hyperlink w:anchor="Par935" w:history="1">
        <w:r w:rsidRPr="00DF6ED5">
          <w:rPr>
            <w:bCs/>
            <w:sz w:val="22"/>
            <w:lang w:eastAsia="en-US"/>
          </w:rPr>
          <w:t>Приложение N 3</w:t>
        </w:r>
      </w:hyperlink>
      <w:r w:rsidRPr="00DF6ED5">
        <w:rPr>
          <w:bCs/>
          <w:sz w:val="22"/>
          <w:lang w:eastAsia="en-US"/>
        </w:rPr>
        <w:t xml:space="preserve"> </w:t>
      </w:r>
      <w:r w:rsidR="002A231F">
        <w:rPr>
          <w:bCs/>
          <w:sz w:val="22"/>
          <w:lang w:eastAsia="en-US"/>
        </w:rPr>
        <w:t>«</w:t>
      </w:r>
      <w:r w:rsidRPr="00DF6ED5">
        <w:rPr>
          <w:bCs/>
          <w:sz w:val="22"/>
          <w:lang w:eastAsia="en-US"/>
        </w:rPr>
        <w:t>Проект Договора</w:t>
      </w:r>
      <w:r w:rsidR="002A231F">
        <w:rPr>
          <w:bCs/>
          <w:sz w:val="22"/>
          <w:lang w:eastAsia="en-US"/>
        </w:rPr>
        <w:t>»</w:t>
      </w:r>
    </w:p>
    <w:p w14:paraId="0BDD09D2" w14:textId="46BBE532" w:rsidR="00FF2D40" w:rsidRPr="00DF6ED5" w:rsidRDefault="00D017B0">
      <w:pPr>
        <w:ind w:firstLine="709"/>
        <w:rPr>
          <w:bCs/>
          <w:sz w:val="22"/>
          <w:lang w:eastAsia="en-US"/>
        </w:rPr>
      </w:pPr>
      <w:r w:rsidRPr="00DF6ED5">
        <w:rPr>
          <w:bCs/>
          <w:sz w:val="22"/>
          <w:lang w:eastAsia="en-US"/>
        </w:rPr>
        <w:t xml:space="preserve">4. </w:t>
      </w:r>
      <w:hyperlink w:anchor="Par851" w:history="1">
        <w:r w:rsidRPr="00DF6ED5">
          <w:rPr>
            <w:bCs/>
            <w:sz w:val="22"/>
            <w:lang w:eastAsia="en-US"/>
          </w:rPr>
          <w:t>Приложение N 4</w:t>
        </w:r>
      </w:hyperlink>
      <w:r w:rsidRPr="00DF6ED5">
        <w:rPr>
          <w:bCs/>
          <w:sz w:val="22"/>
          <w:lang w:eastAsia="en-US"/>
        </w:rPr>
        <w:t xml:space="preserve"> </w:t>
      </w:r>
      <w:r w:rsidR="00B91DB8" w:rsidRPr="00DF6ED5">
        <w:rPr>
          <w:bCs/>
          <w:sz w:val="22"/>
          <w:lang w:eastAsia="en-US"/>
        </w:rPr>
        <w:t>«Образцы форм документов»</w:t>
      </w:r>
      <w:r w:rsidR="00454CC2" w:rsidRPr="00DF6ED5">
        <w:rPr>
          <w:bCs/>
          <w:sz w:val="22"/>
          <w:lang w:eastAsia="en-US"/>
        </w:rPr>
        <w:t xml:space="preserve"> с общей инструкцией для участника Закупки.</w:t>
      </w:r>
    </w:p>
    <w:p w14:paraId="39CE6287" w14:textId="77777777" w:rsidR="00FF2D40" w:rsidRPr="00DF6ED5" w:rsidRDefault="00FF2D40">
      <w:pPr>
        <w:ind w:firstLine="0"/>
        <w:rPr>
          <w:szCs w:val="24"/>
        </w:rPr>
      </w:pPr>
      <w:bookmarkStart w:id="7" w:name="Par223"/>
      <w:bookmarkEnd w:id="7"/>
    </w:p>
    <w:p w14:paraId="6408954C" w14:textId="77777777" w:rsidR="005C6E54" w:rsidRPr="00DF6ED5" w:rsidRDefault="005C6E54">
      <w:pPr>
        <w:tabs>
          <w:tab w:val="left" w:pos="3372"/>
        </w:tabs>
        <w:jc w:val="right"/>
      </w:pPr>
    </w:p>
    <w:p w14:paraId="3DA6B973" w14:textId="610A66B5" w:rsidR="00FF2D40" w:rsidRPr="00DF6ED5" w:rsidRDefault="00654B44" w:rsidP="002E5624">
      <w:pPr>
        <w:ind w:firstLine="0"/>
        <w:jc w:val="right"/>
        <w:rPr>
          <w:bCs/>
          <w:szCs w:val="24"/>
          <w:lang w:eastAsia="en-US"/>
        </w:rPr>
      </w:pPr>
      <w:r w:rsidRPr="00DF6ED5">
        <w:br w:type="page"/>
      </w:r>
      <w:hyperlink w:anchor="Par223" w:history="1">
        <w:r w:rsidR="00D017B0" w:rsidRPr="00DF6ED5">
          <w:rPr>
            <w:bCs/>
            <w:szCs w:val="24"/>
            <w:lang w:eastAsia="en-US"/>
          </w:rPr>
          <w:t>Приложение N 1</w:t>
        </w:r>
      </w:hyperlink>
      <w:r w:rsidR="00D017B0" w:rsidRPr="00DF6ED5">
        <w:rPr>
          <w:bCs/>
          <w:szCs w:val="24"/>
          <w:lang w:eastAsia="en-US"/>
        </w:rPr>
        <w:t xml:space="preserve"> к Извещению</w:t>
      </w:r>
    </w:p>
    <w:p w14:paraId="4025338A" w14:textId="77777777" w:rsidR="00FF2D40" w:rsidRPr="00DF6ED5" w:rsidRDefault="00FF2D40">
      <w:pPr>
        <w:jc w:val="center"/>
        <w:rPr>
          <w:rFonts w:eastAsia="Calibri"/>
          <w:sz w:val="22"/>
          <w:lang w:eastAsia="en-US"/>
        </w:rPr>
      </w:pPr>
    </w:p>
    <w:p w14:paraId="6E3708E6" w14:textId="77777777" w:rsidR="00FF2D40" w:rsidRPr="00DF6ED5" w:rsidRDefault="00FF2D40">
      <w:pPr>
        <w:spacing w:after="200" w:line="276" w:lineRule="auto"/>
        <w:ind w:firstLine="0"/>
        <w:jc w:val="left"/>
        <w:rPr>
          <w:rFonts w:eastAsia="Calibri"/>
          <w:sz w:val="22"/>
          <w:lang w:eastAsia="en-US"/>
        </w:rPr>
      </w:pPr>
    </w:p>
    <w:p w14:paraId="32465452" w14:textId="77777777" w:rsidR="005C6E54" w:rsidRPr="00DF6ED5" w:rsidRDefault="005C6E54" w:rsidP="00FC54BD">
      <w:pPr>
        <w:spacing w:before="161" w:line="278" w:lineRule="auto"/>
        <w:ind w:left="1944" w:right="558" w:hanging="532"/>
        <w:jc w:val="center"/>
        <w:rPr>
          <w:b/>
          <w:szCs w:val="24"/>
        </w:rPr>
      </w:pPr>
      <w:bookmarkStart w:id="8" w:name="_Hlk125717595"/>
    </w:p>
    <w:p w14:paraId="3F55C16E" w14:textId="49B6940D" w:rsidR="005C6E54" w:rsidRPr="00DF6ED5" w:rsidRDefault="005C6E54" w:rsidP="00FC54BD">
      <w:pPr>
        <w:spacing w:before="161" w:line="278" w:lineRule="auto"/>
        <w:ind w:left="1944" w:right="558" w:hanging="532"/>
        <w:jc w:val="center"/>
        <w:rPr>
          <w:b/>
          <w:szCs w:val="24"/>
        </w:rPr>
      </w:pPr>
      <w:r w:rsidRPr="00DF6ED5">
        <w:rPr>
          <w:b/>
          <w:szCs w:val="24"/>
        </w:rPr>
        <w:t>ТЕХНИЧЕСКОЕ ЗАДАНИЕ</w:t>
      </w:r>
    </w:p>
    <w:p w14:paraId="76BBF5FA" w14:textId="3E89345A" w:rsidR="00D80BDD" w:rsidRDefault="00D7431A" w:rsidP="00D7431A">
      <w:pPr>
        <w:spacing w:before="161" w:line="278" w:lineRule="auto"/>
        <w:ind w:left="1944" w:right="558" w:hanging="1377"/>
        <w:rPr>
          <w:b/>
          <w:szCs w:val="24"/>
          <w:u w:val="single"/>
        </w:rPr>
      </w:pPr>
      <w:r>
        <w:rPr>
          <w:b/>
          <w:szCs w:val="24"/>
        </w:rPr>
        <w:t xml:space="preserve">На </w:t>
      </w:r>
      <w:r w:rsidRPr="00D7431A">
        <w:rPr>
          <w:b/>
          <w:szCs w:val="24"/>
        </w:rPr>
        <w:t>оказание услуг по разработке и внедрению системы менеджмента качества</w:t>
      </w:r>
    </w:p>
    <w:p w14:paraId="4676E0C6" w14:textId="33C70FF5" w:rsidR="005C6E54" w:rsidRPr="00DF6ED5" w:rsidRDefault="005C6E54" w:rsidP="00D80BDD">
      <w:pPr>
        <w:spacing w:before="161" w:line="278" w:lineRule="auto"/>
        <w:ind w:left="1944" w:right="558" w:hanging="1377"/>
        <w:jc w:val="center"/>
        <w:rPr>
          <w:b/>
          <w:bCs/>
          <w:sz w:val="28"/>
          <w:szCs w:val="28"/>
        </w:rPr>
        <w:sectPr w:rsidR="005C6E54" w:rsidRPr="00DF6ED5" w:rsidSect="004D3C49">
          <w:footerReference w:type="default" r:id="rId13"/>
          <w:footnotePr>
            <w:numRestart w:val="eachPage"/>
          </w:footnotePr>
          <w:pgSz w:w="11906" w:h="16838"/>
          <w:pgMar w:top="426" w:right="566" w:bottom="284" w:left="1134" w:header="709" w:footer="261" w:gutter="0"/>
          <w:cols w:space="708"/>
          <w:docGrid w:linePitch="360"/>
        </w:sectPr>
      </w:pPr>
      <w:r w:rsidRPr="00DF6ED5">
        <w:rPr>
          <w:b/>
          <w:bCs/>
          <w:sz w:val="28"/>
          <w:szCs w:val="28"/>
        </w:rPr>
        <w:t>Приложено отдельным файлом</w:t>
      </w:r>
    </w:p>
    <w:bookmarkEnd w:id="8"/>
    <w:p w14:paraId="09BA778D" w14:textId="77777777" w:rsidR="00FF2D40" w:rsidRPr="00DF6ED5" w:rsidRDefault="00FF2D40">
      <w:pPr>
        <w:ind w:firstLine="0"/>
        <w:jc w:val="center"/>
        <w:rPr>
          <w:rFonts w:eastAsia="Times New Roman"/>
          <w:b/>
          <w:sz w:val="22"/>
          <w:lang w:eastAsia="ar-SA"/>
        </w:rPr>
      </w:pPr>
    </w:p>
    <w:p w14:paraId="51891D7C" w14:textId="77777777" w:rsidR="00FF2D40" w:rsidRPr="00DF6ED5" w:rsidRDefault="00FF2D40">
      <w:pPr>
        <w:tabs>
          <w:tab w:val="left" w:pos="6285"/>
        </w:tabs>
        <w:ind w:left="-709" w:firstLine="0"/>
        <w:jc w:val="center"/>
        <w:rPr>
          <w:rFonts w:eastAsia="Times New Roman"/>
          <w:b/>
          <w:sz w:val="21"/>
          <w:szCs w:val="21"/>
        </w:rPr>
      </w:pPr>
    </w:p>
    <w:p w14:paraId="03A8CE94" w14:textId="77777777" w:rsidR="002225E0" w:rsidRPr="00DF6ED5" w:rsidRDefault="002225E0">
      <w:pPr>
        <w:ind w:firstLine="0"/>
        <w:jc w:val="right"/>
      </w:pPr>
    </w:p>
    <w:p w14:paraId="5734A6C5" w14:textId="77777777" w:rsidR="002225E0" w:rsidRPr="00DF6ED5" w:rsidRDefault="002225E0">
      <w:pPr>
        <w:ind w:firstLine="0"/>
        <w:jc w:val="right"/>
      </w:pPr>
    </w:p>
    <w:p w14:paraId="084B91C6" w14:textId="7E09C0C1" w:rsidR="00FF2D40" w:rsidRPr="00DF6ED5" w:rsidRDefault="00952467">
      <w:pPr>
        <w:ind w:firstLine="0"/>
        <w:jc w:val="right"/>
        <w:rPr>
          <w:bCs/>
          <w:szCs w:val="24"/>
          <w:lang w:eastAsia="en-US"/>
        </w:rPr>
      </w:pPr>
      <w:hyperlink w:anchor="Par755" w:history="1">
        <w:r w:rsidR="00D017B0" w:rsidRPr="00DF6ED5">
          <w:rPr>
            <w:bCs/>
            <w:szCs w:val="24"/>
            <w:lang w:eastAsia="en-US"/>
          </w:rPr>
          <w:t>Приложение N 2</w:t>
        </w:r>
      </w:hyperlink>
      <w:r w:rsidR="00D017B0" w:rsidRPr="00DF6ED5">
        <w:rPr>
          <w:bCs/>
          <w:szCs w:val="24"/>
          <w:lang w:eastAsia="en-US"/>
        </w:rPr>
        <w:t xml:space="preserve"> к Извещению</w:t>
      </w:r>
    </w:p>
    <w:p w14:paraId="56240B6E" w14:textId="77777777" w:rsidR="00FF2D40" w:rsidRPr="00DF6ED5" w:rsidRDefault="00FF2D40">
      <w:pPr>
        <w:ind w:firstLine="0"/>
        <w:jc w:val="center"/>
        <w:rPr>
          <w:b/>
          <w:bCs/>
          <w:szCs w:val="24"/>
          <w:lang w:eastAsia="en-US"/>
        </w:rPr>
      </w:pPr>
    </w:p>
    <w:p w14:paraId="3FD76522" w14:textId="77777777" w:rsidR="00FF2D40" w:rsidRPr="00DF6ED5" w:rsidRDefault="00D017B0">
      <w:pPr>
        <w:ind w:firstLine="0"/>
        <w:jc w:val="center"/>
        <w:rPr>
          <w:b/>
          <w:szCs w:val="24"/>
        </w:rPr>
      </w:pPr>
      <w:r w:rsidRPr="00DF6ED5">
        <w:rPr>
          <w:b/>
          <w:bCs/>
          <w:szCs w:val="24"/>
          <w:lang w:eastAsia="en-US"/>
        </w:rPr>
        <w:t>ОБОСНОВАНИЕ НАЧАЛЬНОЙ (МАКСИМАЛЬНОЙ) ЦЕНЫ ДОГОВОРА</w:t>
      </w:r>
    </w:p>
    <w:p w14:paraId="454FB1F4" w14:textId="77777777" w:rsidR="00FF2D40" w:rsidRPr="00DF6ED5" w:rsidRDefault="00FF2D40">
      <w:pPr>
        <w:ind w:firstLine="0"/>
        <w:jc w:val="center"/>
        <w:rPr>
          <w:szCs w:val="24"/>
        </w:rPr>
      </w:pPr>
    </w:p>
    <w:p w14:paraId="1D6AA6FF" w14:textId="77777777" w:rsidR="00FF2D40" w:rsidRPr="00DF6ED5" w:rsidRDefault="00FF2D40">
      <w:pPr>
        <w:ind w:firstLine="0"/>
        <w:jc w:val="center"/>
        <w:rPr>
          <w:szCs w:val="24"/>
        </w:rPr>
      </w:pPr>
    </w:p>
    <w:p w14:paraId="1F9557CF" w14:textId="77777777" w:rsidR="00FF2D40" w:rsidRPr="00DF6ED5" w:rsidRDefault="00D017B0">
      <w:pPr>
        <w:ind w:firstLine="0"/>
        <w:jc w:val="center"/>
        <w:rPr>
          <w:b/>
          <w:bCs/>
          <w:sz w:val="28"/>
          <w:szCs w:val="28"/>
        </w:rPr>
        <w:sectPr w:rsidR="00FF2D40" w:rsidRPr="00DF6ED5">
          <w:footerReference w:type="default" r:id="rId14"/>
          <w:footnotePr>
            <w:numRestart w:val="eachPage"/>
          </w:footnotePr>
          <w:pgSz w:w="11906" w:h="16838"/>
          <w:pgMar w:top="426" w:right="566" w:bottom="567" w:left="1134" w:header="709" w:footer="261" w:gutter="0"/>
          <w:cols w:space="708"/>
          <w:docGrid w:linePitch="360"/>
        </w:sectPr>
      </w:pPr>
      <w:r w:rsidRPr="00DF6ED5">
        <w:rPr>
          <w:b/>
          <w:bCs/>
          <w:sz w:val="28"/>
          <w:szCs w:val="28"/>
        </w:rPr>
        <w:t>Приложено отдельным файлом</w:t>
      </w:r>
    </w:p>
    <w:p w14:paraId="3F566B81" w14:textId="77777777" w:rsidR="00FF2D40" w:rsidRPr="00DF6ED5" w:rsidRDefault="00952467">
      <w:pPr>
        <w:ind w:firstLine="0"/>
        <w:jc w:val="right"/>
        <w:rPr>
          <w:bCs/>
          <w:szCs w:val="24"/>
          <w:lang w:eastAsia="en-US"/>
        </w:rPr>
      </w:pPr>
      <w:hyperlink w:anchor="Par935" w:history="1">
        <w:r w:rsidR="00D017B0" w:rsidRPr="00DF6ED5">
          <w:rPr>
            <w:bCs/>
            <w:szCs w:val="24"/>
            <w:lang w:eastAsia="en-US"/>
          </w:rPr>
          <w:t>Приложение N 3</w:t>
        </w:r>
      </w:hyperlink>
      <w:r w:rsidR="00D017B0" w:rsidRPr="00DF6ED5">
        <w:rPr>
          <w:bCs/>
          <w:szCs w:val="24"/>
          <w:lang w:eastAsia="en-US"/>
        </w:rPr>
        <w:t xml:space="preserve"> к Извещению</w:t>
      </w:r>
    </w:p>
    <w:p w14:paraId="7166FC64" w14:textId="77777777" w:rsidR="00FF2D40" w:rsidRPr="00DF6ED5" w:rsidRDefault="00D017B0">
      <w:pPr>
        <w:ind w:firstLine="0"/>
        <w:jc w:val="center"/>
        <w:rPr>
          <w:b/>
          <w:bCs/>
          <w:szCs w:val="24"/>
          <w:lang w:eastAsia="en-US"/>
        </w:rPr>
      </w:pPr>
      <w:r w:rsidRPr="00DF6ED5">
        <w:rPr>
          <w:b/>
          <w:bCs/>
          <w:szCs w:val="24"/>
          <w:lang w:eastAsia="en-US"/>
        </w:rPr>
        <w:t>ПРОЕКТ ДОГОВОРА</w:t>
      </w:r>
    </w:p>
    <w:p w14:paraId="16ED81F1" w14:textId="77777777" w:rsidR="00FF2D40" w:rsidRPr="00DF6ED5" w:rsidRDefault="00FF2D40">
      <w:pPr>
        <w:ind w:firstLine="0"/>
        <w:rPr>
          <w:b/>
          <w:bCs/>
          <w:szCs w:val="24"/>
          <w:lang w:eastAsia="en-US"/>
        </w:rPr>
      </w:pPr>
    </w:p>
    <w:p w14:paraId="0F9DFE4F" w14:textId="5602D89E" w:rsidR="00FF2D40" w:rsidRPr="00DF6ED5" w:rsidRDefault="00FF2D40">
      <w:pPr>
        <w:ind w:firstLine="570"/>
        <w:jc w:val="center"/>
        <w:rPr>
          <w:rFonts w:eastAsia="Times New Roman"/>
          <w:sz w:val="22"/>
          <w:szCs w:val="24"/>
          <w:lang w:eastAsia="zh-CN"/>
        </w:rPr>
      </w:pPr>
    </w:p>
    <w:p w14:paraId="463D0023" w14:textId="2D3B1748" w:rsidR="00FC7448" w:rsidRPr="00DF6ED5" w:rsidRDefault="00FC7448">
      <w:pPr>
        <w:ind w:firstLine="570"/>
        <w:jc w:val="center"/>
        <w:rPr>
          <w:rFonts w:eastAsia="Times New Roman"/>
          <w:sz w:val="22"/>
          <w:szCs w:val="24"/>
          <w:lang w:eastAsia="zh-CN"/>
        </w:rPr>
      </w:pPr>
    </w:p>
    <w:p w14:paraId="3FA0A23A" w14:textId="77777777" w:rsidR="00FC7448" w:rsidRPr="00DF6ED5" w:rsidRDefault="00FC7448" w:rsidP="00FC7448">
      <w:pPr>
        <w:ind w:firstLine="0"/>
        <w:jc w:val="center"/>
        <w:rPr>
          <w:b/>
          <w:bCs/>
          <w:sz w:val="28"/>
          <w:szCs w:val="28"/>
        </w:rPr>
        <w:sectPr w:rsidR="00FC7448" w:rsidRPr="00DF6ED5">
          <w:footerReference w:type="default" r:id="rId15"/>
          <w:footnotePr>
            <w:numRestart w:val="eachPage"/>
          </w:footnotePr>
          <w:pgSz w:w="11906" w:h="16838"/>
          <w:pgMar w:top="426" w:right="566" w:bottom="567" w:left="1134" w:header="709" w:footer="261" w:gutter="0"/>
          <w:cols w:space="708"/>
          <w:docGrid w:linePitch="360"/>
        </w:sectPr>
      </w:pPr>
      <w:r w:rsidRPr="00DF6ED5">
        <w:rPr>
          <w:b/>
          <w:bCs/>
          <w:sz w:val="28"/>
          <w:szCs w:val="28"/>
        </w:rPr>
        <w:t>Приложено отдельным файлом</w:t>
      </w:r>
    </w:p>
    <w:p w14:paraId="163066D9" w14:textId="59E6524C" w:rsidR="00876AB5" w:rsidRPr="00DF6ED5" w:rsidRDefault="00876AB5">
      <w:pPr>
        <w:tabs>
          <w:tab w:val="left" w:pos="8100"/>
        </w:tabs>
        <w:ind w:firstLine="0"/>
        <w:jc w:val="left"/>
        <w:rPr>
          <w:rFonts w:eastAsia="Times New Roman"/>
          <w:szCs w:val="24"/>
        </w:rPr>
      </w:pPr>
    </w:p>
    <w:p w14:paraId="12B79460" w14:textId="7C881657" w:rsidR="00B91DB8" w:rsidRPr="00DF6ED5" w:rsidRDefault="00B91DB8" w:rsidP="00B91DB8">
      <w:pPr>
        <w:ind w:right="-2" w:firstLine="0"/>
        <w:jc w:val="right"/>
        <w:rPr>
          <w:bCs/>
          <w:szCs w:val="24"/>
          <w:lang w:eastAsia="en-US"/>
        </w:rPr>
      </w:pPr>
      <w:r w:rsidRPr="00DF6ED5">
        <w:rPr>
          <w:bCs/>
          <w:szCs w:val="24"/>
          <w:lang w:eastAsia="en-US"/>
        </w:rPr>
        <w:t>Приложение N 4 к Извещению</w:t>
      </w:r>
    </w:p>
    <w:p w14:paraId="5BCA3E6A" w14:textId="01D16B02" w:rsidR="00FF2D40" w:rsidRPr="00E942DD" w:rsidRDefault="00B91DB8" w:rsidP="00E942DD">
      <w:pPr>
        <w:tabs>
          <w:tab w:val="left" w:pos="8100"/>
        </w:tabs>
        <w:ind w:firstLine="0"/>
        <w:jc w:val="center"/>
        <w:rPr>
          <w:rFonts w:eastAsia="Times New Roman"/>
          <w:b/>
          <w:bCs/>
          <w:sz w:val="44"/>
          <w:szCs w:val="44"/>
        </w:rPr>
      </w:pPr>
      <w:r w:rsidRPr="00DF6ED5">
        <w:rPr>
          <w:b/>
          <w:bCs/>
          <w:sz w:val="44"/>
          <w:szCs w:val="44"/>
        </w:rPr>
        <w:t xml:space="preserve"> «Образцы форм документов»</w:t>
      </w:r>
    </w:p>
    <w:p w14:paraId="7D6BEF0E" w14:textId="7DA0B921" w:rsidR="00555331" w:rsidRPr="00DF6ED5" w:rsidRDefault="00555331" w:rsidP="00555331">
      <w:pPr>
        <w:pBdr>
          <w:top w:val="single" w:sz="4" w:space="1" w:color="auto"/>
        </w:pBdr>
        <w:shd w:val="clear" w:color="auto" w:fill="E0E0E0"/>
        <w:spacing w:before="120"/>
        <w:ind w:right="21"/>
        <w:jc w:val="center"/>
        <w:rPr>
          <w:b/>
          <w:bCs/>
          <w:color w:val="000000"/>
          <w:spacing w:val="36"/>
          <w:szCs w:val="24"/>
        </w:rPr>
      </w:pPr>
      <w:r w:rsidRPr="00DF6ED5">
        <w:rPr>
          <w:b/>
          <w:bCs/>
          <w:color w:val="000000"/>
          <w:spacing w:val="36"/>
          <w:szCs w:val="24"/>
        </w:rPr>
        <w:t xml:space="preserve">начало формы № 1 </w:t>
      </w:r>
    </w:p>
    <w:p w14:paraId="6601A5E9" w14:textId="77777777" w:rsidR="00555331" w:rsidRPr="00DF6ED5" w:rsidRDefault="00555331" w:rsidP="00555331">
      <w:pPr>
        <w:ind w:firstLine="0"/>
      </w:pPr>
    </w:p>
    <w:p w14:paraId="45322BCD" w14:textId="3F316BCE" w:rsidR="00555331" w:rsidRPr="00DF6ED5" w:rsidRDefault="00555331" w:rsidP="00555331">
      <w:pPr>
        <w:ind w:firstLine="0"/>
        <w:rPr>
          <w:i/>
          <w:iCs/>
          <w:color w:val="333399"/>
        </w:rPr>
      </w:pPr>
      <w:r w:rsidRPr="00DF6ED5">
        <w:t xml:space="preserve">Номер и наименование предмета Договора (лота): </w:t>
      </w:r>
      <w:r w:rsidRPr="00DF6ED5">
        <w:rPr>
          <w:i/>
          <w:iCs/>
          <w:color w:val="333399"/>
        </w:rPr>
        <w:t>[указать номер и наименование предмета Договора (лота)].</w:t>
      </w:r>
    </w:p>
    <w:p w14:paraId="30C72686" w14:textId="77777777" w:rsidR="00555331" w:rsidRPr="00DF6ED5" w:rsidRDefault="00555331" w:rsidP="00555331">
      <w:pPr>
        <w:pStyle w:val="affff9"/>
      </w:pPr>
      <w:bookmarkStart w:id="9" w:name="_Toc532226446"/>
      <w:r w:rsidRPr="00DF6ED5">
        <w:t>Техническое предложение</w:t>
      </w:r>
    </w:p>
    <w:p w14:paraId="631DAE5B" w14:textId="77777777" w:rsidR="00555331" w:rsidRPr="00DF6ED5" w:rsidRDefault="00555331" w:rsidP="00555331"/>
    <w:p w14:paraId="04B6C46F" w14:textId="77777777" w:rsidR="00555331" w:rsidRPr="00DF6ED5" w:rsidRDefault="00555331" w:rsidP="00555331">
      <w:pPr>
        <w:tabs>
          <w:tab w:val="right" w:pos="9639"/>
        </w:tabs>
      </w:pPr>
      <w:r w:rsidRPr="00DF6ED5">
        <w:t>«____</w:t>
      </w:r>
      <w:proofErr w:type="gramStart"/>
      <w:r w:rsidRPr="00DF6ED5">
        <w:t>_»_</w:t>
      </w:r>
      <w:proofErr w:type="gramEnd"/>
      <w:r w:rsidRPr="00DF6ED5">
        <w:t>______________ года</w:t>
      </w:r>
    </w:p>
    <w:p w14:paraId="729A94F6" w14:textId="77777777" w:rsidR="00555331" w:rsidRPr="00DF6ED5" w:rsidRDefault="00555331" w:rsidP="00555331"/>
    <w:p w14:paraId="2F519BE0" w14:textId="0B87F092" w:rsidR="00555331" w:rsidRDefault="00555331" w:rsidP="00555331">
      <w:r w:rsidRPr="00DF6ED5">
        <w:t>Изучив Извещение о закупке, [</w:t>
      </w:r>
      <w:r w:rsidRPr="00DF6ED5">
        <w:rPr>
          <w:i/>
          <w:color w:val="333399"/>
        </w:rPr>
        <w:t xml:space="preserve">указать </w:t>
      </w:r>
      <w:r w:rsidRPr="00DF6ED5">
        <w:rPr>
          <w:i/>
          <w:iCs/>
          <w:color w:val="333399"/>
        </w:rPr>
        <w:t>способ официального размещения, дату и номер Извещения, например: «размещенное в ЕИС на сайте в сети Интернет по адресу http://</w:t>
      </w:r>
      <w:hyperlink r:id="rId16" w:history="1">
        <w:r w:rsidRPr="00DF6ED5">
          <w:rPr>
            <w:i/>
            <w:iCs/>
            <w:color w:val="333399"/>
          </w:rPr>
          <w:t>www.zakupki.gov.ru</w:t>
        </w:r>
      </w:hyperlink>
      <w:r w:rsidRPr="00DF6ED5">
        <w:rPr>
          <w:i/>
          <w:iCs/>
          <w:color w:val="333399"/>
        </w:rPr>
        <w:t xml:space="preserve"> (при проведении закупки в интересах Заказчиков, подпадающих под действие Закона 223-ФЗ) за №_____ от «__» ______ 20___ г.»,</w:t>
      </w:r>
      <w:r w:rsidRPr="00DF6ED5">
        <w:rPr>
          <w:i/>
          <w:color w:val="333399"/>
        </w:rPr>
        <w:t xml:space="preserve"> </w:t>
      </w:r>
      <w:r w:rsidRPr="00DF6ED5">
        <w:rPr>
          <w:i/>
          <w:iCs/>
          <w:color w:val="333399"/>
        </w:rPr>
        <w:t>[</w:t>
      </w:r>
      <w:r w:rsidRPr="00DF6ED5">
        <w:rPr>
          <w:i/>
          <w:color w:val="333399"/>
        </w:rPr>
        <w:t>указать номер и наименование предмета Договора (лота)</w:t>
      </w:r>
      <w:r w:rsidRPr="00DF6ED5">
        <w:rPr>
          <w:i/>
          <w:iCs/>
          <w:color w:val="333399"/>
        </w:rPr>
        <w:t>],</w:t>
      </w:r>
      <w:r w:rsidRPr="00DF6ED5">
        <w:t xml:space="preserve"> и принимая установленные в них требования и условия закупки, согласно поставить товар/выполнить работы/оказать услуги в соответствии с </w:t>
      </w:r>
      <w:r w:rsidR="00845BBA">
        <w:t>предусмотренными извещением о закупке</w:t>
      </w:r>
      <w:r w:rsidRPr="00DF6ED5">
        <w:t xml:space="preserve"> Проектом договора и Техническим заданием:</w:t>
      </w:r>
    </w:p>
    <w:p w14:paraId="01986DAD" w14:textId="77777777" w:rsidR="0061616B" w:rsidRPr="00DF6ED5" w:rsidRDefault="0061616B" w:rsidP="00555331"/>
    <w:tbl>
      <w:tblPr>
        <w:tblW w:w="9640" w:type="dxa"/>
        <w:tblInd w:w="15" w:type="dxa"/>
        <w:tblLayout w:type="fixed"/>
        <w:tblCellMar>
          <w:left w:w="15" w:type="dxa"/>
          <w:right w:w="15" w:type="dxa"/>
        </w:tblCellMar>
        <w:tblLook w:val="0000" w:firstRow="0" w:lastRow="0" w:firstColumn="0" w:lastColumn="0" w:noHBand="0" w:noVBand="0"/>
      </w:tblPr>
      <w:tblGrid>
        <w:gridCol w:w="588"/>
        <w:gridCol w:w="2930"/>
        <w:gridCol w:w="6122"/>
      </w:tblGrid>
      <w:tr w:rsidR="0061616B" w:rsidRPr="0061616B" w14:paraId="643E959C" w14:textId="77777777" w:rsidTr="006B6FDC">
        <w:trPr>
          <w:trHeight w:hRule="exact" w:val="279"/>
        </w:trPr>
        <w:tc>
          <w:tcPr>
            <w:tcW w:w="588" w:type="dxa"/>
          </w:tcPr>
          <w:p w14:paraId="69EDA3DD" w14:textId="77777777" w:rsidR="0061616B" w:rsidRPr="0061616B" w:rsidRDefault="0061616B" w:rsidP="0061616B">
            <w:pPr>
              <w:widowControl w:val="0"/>
              <w:autoSpaceDE w:val="0"/>
              <w:autoSpaceDN w:val="0"/>
              <w:adjustRightInd w:val="0"/>
              <w:spacing w:before="30" w:line="245" w:lineRule="exact"/>
              <w:ind w:left="15" w:firstLine="0"/>
              <w:jc w:val="left"/>
              <w:rPr>
                <w:rFonts w:eastAsia="Calibri"/>
                <w:color w:val="000000"/>
                <w:sz w:val="22"/>
                <w:lang w:eastAsia="en-US"/>
              </w:rPr>
            </w:pPr>
            <w:r w:rsidRPr="0061616B">
              <w:rPr>
                <w:rFonts w:eastAsia="Calibri"/>
                <w:color w:val="000000"/>
                <w:sz w:val="22"/>
                <w:lang w:eastAsia="en-US"/>
              </w:rPr>
              <w:t>1.</w:t>
            </w:r>
          </w:p>
        </w:tc>
        <w:tc>
          <w:tcPr>
            <w:tcW w:w="2930" w:type="dxa"/>
          </w:tcPr>
          <w:p w14:paraId="5CB45257" w14:textId="620D007E" w:rsidR="0061616B" w:rsidRPr="0061616B" w:rsidRDefault="0061616B" w:rsidP="0061616B">
            <w:pPr>
              <w:widowControl w:val="0"/>
              <w:autoSpaceDE w:val="0"/>
              <w:autoSpaceDN w:val="0"/>
              <w:adjustRightInd w:val="0"/>
              <w:spacing w:before="30" w:line="245" w:lineRule="exact"/>
              <w:ind w:left="15" w:firstLine="0"/>
              <w:jc w:val="left"/>
              <w:rPr>
                <w:rFonts w:eastAsia="Calibri"/>
                <w:i/>
                <w:iCs/>
                <w:color w:val="000000"/>
                <w:sz w:val="22"/>
                <w:lang w:eastAsia="en-US"/>
              </w:rPr>
            </w:pPr>
            <w:r w:rsidRPr="0061616B">
              <w:rPr>
                <w:rFonts w:eastAsia="Calibri"/>
                <w:i/>
                <w:iCs/>
                <w:color w:val="000000"/>
                <w:sz w:val="22"/>
                <w:lang w:eastAsia="en-US"/>
              </w:rPr>
              <w:t>Заказчик</w:t>
            </w:r>
            <w:r w:rsidR="0049249C">
              <w:rPr>
                <w:rFonts w:eastAsia="Calibri"/>
                <w:i/>
                <w:iCs/>
                <w:color w:val="000000"/>
                <w:sz w:val="22"/>
                <w:lang w:eastAsia="en-US"/>
              </w:rPr>
              <w:t xml:space="preserve"> (Покупатель)</w:t>
            </w:r>
          </w:p>
        </w:tc>
        <w:tc>
          <w:tcPr>
            <w:tcW w:w="6121" w:type="dxa"/>
            <w:vMerge w:val="restart"/>
          </w:tcPr>
          <w:p w14:paraId="0CC7B384" w14:textId="77777777" w:rsidR="0061616B" w:rsidRPr="0061616B" w:rsidRDefault="0061616B" w:rsidP="0061616B">
            <w:pPr>
              <w:widowControl w:val="0"/>
              <w:autoSpaceDE w:val="0"/>
              <w:autoSpaceDN w:val="0"/>
              <w:adjustRightInd w:val="0"/>
              <w:spacing w:before="30" w:line="245" w:lineRule="exact"/>
              <w:ind w:left="15" w:firstLine="0"/>
              <w:jc w:val="left"/>
              <w:rPr>
                <w:rFonts w:eastAsia="Calibri"/>
                <w:color w:val="000000"/>
                <w:sz w:val="22"/>
                <w:lang w:eastAsia="en-US"/>
              </w:rPr>
            </w:pPr>
            <w:r w:rsidRPr="0061616B">
              <w:rPr>
                <w:rFonts w:eastAsia="Calibri"/>
                <w:color w:val="000000"/>
                <w:sz w:val="22"/>
                <w:lang w:eastAsia="en-US"/>
              </w:rPr>
              <w:t>АКЦИОНЕРНОЕ ОБЩЕСТВО "КАЛИНИНГРАДСКИЙ МОРСКОЙ ТОРГОВЫЙ ПОРТ"</w:t>
            </w:r>
          </w:p>
        </w:tc>
      </w:tr>
      <w:tr w:rsidR="0061616B" w:rsidRPr="0061616B" w14:paraId="1645EBA9" w14:textId="77777777" w:rsidTr="00C42E1E">
        <w:trPr>
          <w:trHeight w:hRule="exact" w:val="395"/>
        </w:trPr>
        <w:tc>
          <w:tcPr>
            <w:tcW w:w="3518" w:type="dxa"/>
            <w:gridSpan w:val="2"/>
          </w:tcPr>
          <w:p w14:paraId="4FFE6686" w14:textId="77777777" w:rsidR="0061616B" w:rsidRPr="0061616B" w:rsidRDefault="0061616B" w:rsidP="0061616B">
            <w:pPr>
              <w:widowControl w:val="0"/>
              <w:autoSpaceDE w:val="0"/>
              <w:autoSpaceDN w:val="0"/>
              <w:adjustRightInd w:val="0"/>
              <w:spacing w:before="30" w:line="245" w:lineRule="exact"/>
              <w:ind w:left="15" w:firstLine="0"/>
              <w:jc w:val="left"/>
              <w:rPr>
                <w:rFonts w:ascii="Tahoma" w:eastAsia="Calibri" w:hAnsi="Tahoma" w:cs="Tahoma"/>
                <w:color w:val="000000"/>
                <w:sz w:val="16"/>
                <w:szCs w:val="16"/>
                <w:lang w:eastAsia="en-US"/>
              </w:rPr>
            </w:pPr>
          </w:p>
        </w:tc>
        <w:tc>
          <w:tcPr>
            <w:tcW w:w="6121" w:type="dxa"/>
            <w:vMerge/>
          </w:tcPr>
          <w:p w14:paraId="6DB00F40" w14:textId="77777777" w:rsidR="0061616B" w:rsidRPr="0061616B" w:rsidRDefault="0061616B" w:rsidP="0061616B">
            <w:pPr>
              <w:widowControl w:val="0"/>
              <w:autoSpaceDE w:val="0"/>
              <w:autoSpaceDN w:val="0"/>
              <w:adjustRightInd w:val="0"/>
              <w:ind w:firstLine="0"/>
              <w:jc w:val="left"/>
              <w:rPr>
                <w:rFonts w:ascii="Tahoma" w:eastAsia="Calibri" w:hAnsi="Tahoma" w:cs="Tahoma"/>
                <w:sz w:val="12"/>
                <w:szCs w:val="12"/>
                <w:lang w:eastAsia="en-US"/>
              </w:rPr>
            </w:pPr>
          </w:p>
        </w:tc>
      </w:tr>
      <w:tr w:rsidR="0061616B" w:rsidRPr="0061616B" w14:paraId="41FDBEBE" w14:textId="77777777" w:rsidTr="006B6FDC">
        <w:trPr>
          <w:trHeight w:hRule="exact" w:val="279"/>
        </w:trPr>
        <w:tc>
          <w:tcPr>
            <w:tcW w:w="588" w:type="dxa"/>
          </w:tcPr>
          <w:p w14:paraId="136E6AF8" w14:textId="77777777" w:rsidR="0061616B" w:rsidRPr="0061616B" w:rsidRDefault="0061616B" w:rsidP="0061616B">
            <w:pPr>
              <w:widowControl w:val="0"/>
              <w:autoSpaceDE w:val="0"/>
              <w:autoSpaceDN w:val="0"/>
              <w:adjustRightInd w:val="0"/>
              <w:spacing w:before="30" w:line="245" w:lineRule="exact"/>
              <w:ind w:left="15" w:firstLine="0"/>
              <w:jc w:val="left"/>
              <w:rPr>
                <w:rFonts w:eastAsia="Calibri"/>
                <w:color w:val="000000"/>
                <w:sz w:val="22"/>
                <w:lang w:eastAsia="en-US"/>
              </w:rPr>
            </w:pPr>
            <w:r w:rsidRPr="0061616B">
              <w:rPr>
                <w:rFonts w:eastAsia="Calibri"/>
                <w:color w:val="000000"/>
                <w:sz w:val="22"/>
                <w:lang w:eastAsia="en-US"/>
              </w:rPr>
              <w:t>2.</w:t>
            </w:r>
          </w:p>
        </w:tc>
        <w:tc>
          <w:tcPr>
            <w:tcW w:w="2930" w:type="dxa"/>
          </w:tcPr>
          <w:p w14:paraId="0E0A64E5" w14:textId="5279EA49" w:rsidR="0061616B" w:rsidRPr="0061616B" w:rsidRDefault="00E942DD" w:rsidP="0061616B">
            <w:pPr>
              <w:widowControl w:val="0"/>
              <w:autoSpaceDE w:val="0"/>
              <w:autoSpaceDN w:val="0"/>
              <w:adjustRightInd w:val="0"/>
              <w:spacing w:before="30" w:line="245" w:lineRule="exact"/>
              <w:ind w:left="15" w:firstLine="0"/>
              <w:jc w:val="left"/>
              <w:rPr>
                <w:rFonts w:eastAsia="Calibri"/>
                <w:i/>
                <w:iCs/>
                <w:color w:val="000000"/>
                <w:sz w:val="22"/>
                <w:lang w:eastAsia="en-US"/>
              </w:rPr>
            </w:pPr>
            <w:r>
              <w:rPr>
                <w:rFonts w:eastAsia="Calibri"/>
                <w:i/>
                <w:iCs/>
                <w:color w:val="000000"/>
                <w:sz w:val="22"/>
                <w:lang w:eastAsia="en-US"/>
              </w:rPr>
              <w:t>Исполнитель</w:t>
            </w:r>
            <w:r w:rsidR="0049249C">
              <w:rPr>
                <w:rFonts w:eastAsia="Calibri"/>
                <w:i/>
                <w:iCs/>
                <w:color w:val="000000"/>
                <w:sz w:val="22"/>
                <w:lang w:eastAsia="en-US"/>
              </w:rPr>
              <w:t xml:space="preserve"> </w:t>
            </w:r>
          </w:p>
        </w:tc>
        <w:tc>
          <w:tcPr>
            <w:tcW w:w="6121" w:type="dxa"/>
          </w:tcPr>
          <w:p w14:paraId="3FCD4C87" w14:textId="77777777" w:rsidR="0061616B" w:rsidRPr="0061616B" w:rsidRDefault="0061616B" w:rsidP="0061616B">
            <w:pPr>
              <w:widowControl w:val="0"/>
              <w:autoSpaceDE w:val="0"/>
              <w:autoSpaceDN w:val="0"/>
              <w:adjustRightInd w:val="0"/>
              <w:spacing w:before="30" w:line="245" w:lineRule="exact"/>
              <w:ind w:left="15" w:firstLine="0"/>
              <w:jc w:val="left"/>
              <w:rPr>
                <w:rFonts w:eastAsia="Calibri"/>
                <w:color w:val="000000"/>
                <w:sz w:val="22"/>
                <w:lang w:eastAsia="en-US"/>
              </w:rPr>
            </w:pPr>
            <w:r w:rsidRPr="0061616B">
              <w:rPr>
                <w:rFonts w:eastAsia="Calibri"/>
                <w:color w:val="000000"/>
                <w:sz w:val="22"/>
                <w:lang w:eastAsia="en-US"/>
              </w:rPr>
              <w:t>________________________</w:t>
            </w:r>
          </w:p>
        </w:tc>
      </w:tr>
      <w:tr w:rsidR="0061616B" w:rsidRPr="0061616B" w14:paraId="16BE3587" w14:textId="77777777" w:rsidTr="006B6FDC">
        <w:trPr>
          <w:trHeight w:hRule="exact" w:val="279"/>
        </w:trPr>
        <w:tc>
          <w:tcPr>
            <w:tcW w:w="588" w:type="dxa"/>
            <w:vMerge w:val="restart"/>
          </w:tcPr>
          <w:p w14:paraId="3E8B67D9" w14:textId="77777777" w:rsidR="0061616B" w:rsidRPr="0061616B" w:rsidRDefault="0061616B" w:rsidP="0061616B">
            <w:pPr>
              <w:widowControl w:val="0"/>
              <w:autoSpaceDE w:val="0"/>
              <w:autoSpaceDN w:val="0"/>
              <w:adjustRightInd w:val="0"/>
              <w:spacing w:before="30" w:line="245" w:lineRule="exact"/>
              <w:ind w:left="15" w:firstLine="0"/>
              <w:jc w:val="left"/>
              <w:rPr>
                <w:rFonts w:eastAsia="Calibri"/>
                <w:color w:val="000000"/>
                <w:sz w:val="22"/>
                <w:lang w:eastAsia="en-US"/>
              </w:rPr>
            </w:pPr>
            <w:r w:rsidRPr="0061616B">
              <w:rPr>
                <w:rFonts w:eastAsia="Calibri"/>
                <w:color w:val="000000"/>
                <w:sz w:val="22"/>
                <w:lang w:eastAsia="en-US"/>
              </w:rPr>
              <w:t>3.</w:t>
            </w:r>
          </w:p>
        </w:tc>
        <w:tc>
          <w:tcPr>
            <w:tcW w:w="9052" w:type="dxa"/>
            <w:gridSpan w:val="2"/>
          </w:tcPr>
          <w:p w14:paraId="051BCE19" w14:textId="52B320B0" w:rsidR="0061616B" w:rsidRPr="0061616B" w:rsidRDefault="0061616B" w:rsidP="0061616B">
            <w:pPr>
              <w:widowControl w:val="0"/>
              <w:autoSpaceDE w:val="0"/>
              <w:autoSpaceDN w:val="0"/>
              <w:adjustRightInd w:val="0"/>
              <w:spacing w:before="30" w:line="245" w:lineRule="exact"/>
              <w:ind w:left="15" w:firstLine="0"/>
              <w:jc w:val="left"/>
              <w:rPr>
                <w:rFonts w:eastAsia="Calibri"/>
                <w:i/>
                <w:iCs/>
                <w:color w:val="000000"/>
                <w:sz w:val="22"/>
                <w:lang w:eastAsia="en-US"/>
              </w:rPr>
            </w:pPr>
            <w:r w:rsidRPr="0061616B">
              <w:rPr>
                <w:rFonts w:eastAsia="Calibri"/>
                <w:i/>
                <w:iCs/>
                <w:color w:val="000000"/>
                <w:sz w:val="22"/>
                <w:lang w:eastAsia="en-US"/>
              </w:rPr>
              <w:t xml:space="preserve">Основные требования к </w:t>
            </w:r>
            <w:r w:rsidR="00E942DD">
              <w:rPr>
                <w:rFonts w:eastAsia="Calibri"/>
                <w:i/>
                <w:iCs/>
                <w:color w:val="000000"/>
                <w:sz w:val="22"/>
                <w:lang w:eastAsia="en-US"/>
              </w:rPr>
              <w:t>исполнителю</w:t>
            </w:r>
            <w:r w:rsidRPr="0061616B">
              <w:rPr>
                <w:rFonts w:eastAsia="Calibri"/>
                <w:i/>
                <w:iCs/>
                <w:color w:val="000000"/>
                <w:sz w:val="22"/>
                <w:lang w:eastAsia="en-US"/>
              </w:rPr>
              <w:t>:</w:t>
            </w:r>
          </w:p>
        </w:tc>
      </w:tr>
      <w:tr w:rsidR="0061616B" w:rsidRPr="002C3C33" w14:paraId="6EA964B7" w14:textId="77777777" w:rsidTr="006B6FDC">
        <w:trPr>
          <w:trHeight w:hRule="exact" w:val="279"/>
        </w:trPr>
        <w:tc>
          <w:tcPr>
            <w:tcW w:w="588" w:type="dxa"/>
            <w:vMerge/>
          </w:tcPr>
          <w:p w14:paraId="1A184879" w14:textId="77777777" w:rsidR="0061616B" w:rsidRPr="0061616B" w:rsidRDefault="0061616B" w:rsidP="0061616B">
            <w:pPr>
              <w:widowControl w:val="0"/>
              <w:autoSpaceDE w:val="0"/>
              <w:autoSpaceDN w:val="0"/>
              <w:adjustRightInd w:val="0"/>
              <w:ind w:firstLine="0"/>
              <w:jc w:val="left"/>
              <w:rPr>
                <w:rFonts w:ascii="Tahoma" w:eastAsia="Calibri" w:hAnsi="Tahoma" w:cs="Tahoma"/>
                <w:sz w:val="20"/>
                <w:szCs w:val="20"/>
                <w:lang w:eastAsia="en-US"/>
              </w:rPr>
            </w:pPr>
          </w:p>
        </w:tc>
        <w:tc>
          <w:tcPr>
            <w:tcW w:w="9052" w:type="dxa"/>
            <w:gridSpan w:val="2"/>
            <w:vMerge w:val="restart"/>
          </w:tcPr>
          <w:p w14:paraId="204767A5" w14:textId="77777777" w:rsidR="00845BBA" w:rsidRDefault="00845BBA" w:rsidP="00845BBA">
            <w:pPr>
              <w:ind w:firstLine="30"/>
            </w:pPr>
            <w:r>
              <w:t>Услуги должны быть оказаны в соответствии с:</w:t>
            </w:r>
          </w:p>
          <w:p w14:paraId="6E5FD950" w14:textId="77777777" w:rsidR="00845BBA" w:rsidRPr="00845BBA" w:rsidRDefault="00845BBA" w:rsidP="00845BBA">
            <w:pPr>
              <w:ind w:firstLine="30"/>
              <w:rPr>
                <w:lang w:val="en-US"/>
              </w:rPr>
            </w:pPr>
            <w:r w:rsidRPr="00845BBA">
              <w:rPr>
                <w:lang w:val="en-US"/>
              </w:rPr>
              <w:t xml:space="preserve">- </w:t>
            </w:r>
            <w:r>
              <w:t>Международным</w:t>
            </w:r>
            <w:r w:rsidRPr="00845BBA">
              <w:rPr>
                <w:lang w:val="en-US"/>
              </w:rPr>
              <w:t xml:space="preserve"> </w:t>
            </w:r>
            <w:r>
              <w:t>стандартом</w:t>
            </w:r>
            <w:r w:rsidRPr="00845BBA">
              <w:rPr>
                <w:lang w:val="en-US"/>
              </w:rPr>
              <w:t xml:space="preserve"> ISO 9001:2015 «Quality management systems – Requirements»;</w:t>
            </w:r>
          </w:p>
          <w:p w14:paraId="6E20D0FD" w14:textId="77777777" w:rsidR="00845BBA" w:rsidRDefault="00845BBA" w:rsidP="00845BBA">
            <w:pPr>
              <w:ind w:firstLine="30"/>
            </w:pPr>
            <w:r>
              <w:t>- Федеральным законом от 29 июня 2015 г. № 162-ФЗ «О стандартизации в Российской Федерации»;</w:t>
            </w:r>
          </w:p>
          <w:p w14:paraId="2B73E602" w14:textId="77777777" w:rsidR="00E942DD" w:rsidRDefault="00845BBA" w:rsidP="00845BBA">
            <w:pPr>
              <w:widowControl w:val="0"/>
              <w:autoSpaceDE w:val="0"/>
              <w:autoSpaceDN w:val="0"/>
              <w:adjustRightInd w:val="0"/>
              <w:spacing w:before="30" w:line="245" w:lineRule="exact"/>
              <w:ind w:left="15" w:firstLine="0"/>
            </w:pPr>
            <w:r>
              <w:t>- Национальным стандартом РФ ГОСТ Р ИСО 9001-2015 «Системы менеджмента качества. Требования»</w:t>
            </w:r>
          </w:p>
          <w:p w14:paraId="2CC1AD7D" w14:textId="3765D6E2" w:rsidR="00845BBA" w:rsidRPr="00845BBA" w:rsidRDefault="00845BBA" w:rsidP="00845BBA">
            <w:pPr>
              <w:widowControl w:val="0"/>
              <w:autoSpaceDE w:val="0"/>
              <w:autoSpaceDN w:val="0"/>
              <w:adjustRightInd w:val="0"/>
              <w:spacing w:before="30" w:line="245" w:lineRule="exact"/>
              <w:ind w:left="15" w:firstLine="0"/>
              <w:rPr>
                <w:bCs/>
                <w:sz w:val="22"/>
              </w:rPr>
            </w:pPr>
            <w:r w:rsidRPr="00845BBA">
              <w:rPr>
                <w:bCs/>
                <w:sz w:val="22"/>
              </w:rPr>
              <w:t xml:space="preserve">Исполнитель обязан оказать услуги по развитию системы управления процессами АО «КМТП» (далее – система управления процессами) в соответствии с перечнем, приведенным в </w:t>
            </w:r>
          </w:p>
          <w:p w14:paraId="2CB9CAE4" w14:textId="7C894DBB" w:rsidR="00845BBA" w:rsidRPr="00845BBA" w:rsidRDefault="00845BBA" w:rsidP="00845BBA">
            <w:pPr>
              <w:widowControl w:val="0"/>
              <w:autoSpaceDE w:val="0"/>
              <w:autoSpaceDN w:val="0"/>
              <w:adjustRightInd w:val="0"/>
              <w:spacing w:before="30" w:line="245" w:lineRule="exact"/>
              <w:ind w:left="15" w:firstLine="0"/>
              <w:rPr>
                <w:bCs/>
                <w:sz w:val="22"/>
              </w:rPr>
            </w:pPr>
            <w:r w:rsidRPr="00845BBA">
              <w:rPr>
                <w:bCs/>
                <w:sz w:val="22"/>
              </w:rPr>
              <w:t>Таблице 1</w:t>
            </w:r>
            <w:r>
              <w:rPr>
                <w:bCs/>
                <w:sz w:val="22"/>
              </w:rPr>
              <w:t xml:space="preserve"> Технического задания (Приложение № 1 извещения о закупке)</w:t>
            </w:r>
            <w:r w:rsidRPr="00845BBA">
              <w:rPr>
                <w:bCs/>
                <w:sz w:val="22"/>
              </w:rPr>
              <w:t>.</w:t>
            </w:r>
          </w:p>
        </w:tc>
      </w:tr>
      <w:tr w:rsidR="0061616B" w:rsidRPr="002C3C33" w14:paraId="24E2AFBF" w14:textId="77777777" w:rsidTr="00845BBA">
        <w:trPr>
          <w:trHeight w:hRule="exact" w:val="2567"/>
        </w:trPr>
        <w:tc>
          <w:tcPr>
            <w:tcW w:w="588" w:type="dxa"/>
          </w:tcPr>
          <w:p w14:paraId="7389C327" w14:textId="77777777" w:rsidR="0061616B" w:rsidRPr="0061616B" w:rsidRDefault="0061616B" w:rsidP="0061616B">
            <w:pPr>
              <w:widowControl w:val="0"/>
              <w:autoSpaceDE w:val="0"/>
              <w:autoSpaceDN w:val="0"/>
              <w:adjustRightInd w:val="0"/>
              <w:spacing w:before="30" w:line="245" w:lineRule="exact"/>
              <w:ind w:left="15" w:firstLine="0"/>
              <w:jc w:val="left"/>
              <w:rPr>
                <w:rFonts w:ascii="Tahoma" w:eastAsia="Calibri" w:hAnsi="Tahoma" w:cs="Tahoma"/>
                <w:color w:val="000000"/>
                <w:sz w:val="16"/>
                <w:szCs w:val="16"/>
                <w:lang w:eastAsia="en-US"/>
              </w:rPr>
            </w:pPr>
          </w:p>
        </w:tc>
        <w:tc>
          <w:tcPr>
            <w:tcW w:w="9052" w:type="dxa"/>
            <w:gridSpan w:val="2"/>
            <w:vMerge/>
          </w:tcPr>
          <w:p w14:paraId="0710A6FB" w14:textId="77777777" w:rsidR="0061616B" w:rsidRPr="002C3C33" w:rsidRDefault="0061616B" w:rsidP="0061616B">
            <w:pPr>
              <w:widowControl w:val="0"/>
              <w:autoSpaceDE w:val="0"/>
              <w:autoSpaceDN w:val="0"/>
              <w:adjustRightInd w:val="0"/>
              <w:ind w:firstLine="0"/>
              <w:jc w:val="left"/>
              <w:rPr>
                <w:rFonts w:ascii="Tahoma" w:eastAsia="Calibri" w:hAnsi="Tahoma" w:cs="Tahoma"/>
                <w:sz w:val="22"/>
                <w:szCs w:val="20"/>
                <w:lang w:eastAsia="en-US"/>
              </w:rPr>
            </w:pPr>
          </w:p>
        </w:tc>
      </w:tr>
      <w:tr w:rsidR="0061616B" w:rsidRPr="0061616B" w14:paraId="5467A94E" w14:textId="77777777" w:rsidTr="006B6FDC">
        <w:trPr>
          <w:trHeight w:hRule="exact" w:val="344"/>
        </w:trPr>
        <w:tc>
          <w:tcPr>
            <w:tcW w:w="588" w:type="dxa"/>
          </w:tcPr>
          <w:p w14:paraId="79A40E47" w14:textId="77646D8A" w:rsidR="0061616B" w:rsidRPr="0061616B" w:rsidRDefault="0049249C" w:rsidP="0061616B">
            <w:pPr>
              <w:widowControl w:val="0"/>
              <w:autoSpaceDE w:val="0"/>
              <w:autoSpaceDN w:val="0"/>
              <w:adjustRightInd w:val="0"/>
              <w:spacing w:before="30" w:line="245" w:lineRule="exact"/>
              <w:ind w:left="15" w:firstLine="0"/>
              <w:jc w:val="left"/>
              <w:rPr>
                <w:rFonts w:eastAsia="Calibri"/>
                <w:color w:val="000000"/>
                <w:sz w:val="22"/>
                <w:lang w:eastAsia="en-US"/>
              </w:rPr>
            </w:pPr>
            <w:r>
              <w:rPr>
                <w:rFonts w:eastAsia="Calibri"/>
                <w:color w:val="000000"/>
                <w:sz w:val="22"/>
                <w:lang w:eastAsia="en-US"/>
              </w:rPr>
              <w:t>4</w:t>
            </w:r>
            <w:r w:rsidR="0061616B" w:rsidRPr="0061616B">
              <w:rPr>
                <w:rFonts w:eastAsia="Calibri"/>
                <w:color w:val="000000"/>
                <w:sz w:val="22"/>
                <w:lang w:eastAsia="en-US"/>
              </w:rPr>
              <w:t>.</w:t>
            </w:r>
          </w:p>
        </w:tc>
        <w:tc>
          <w:tcPr>
            <w:tcW w:w="9052" w:type="dxa"/>
            <w:gridSpan w:val="2"/>
          </w:tcPr>
          <w:p w14:paraId="25C4A83D" w14:textId="77777777" w:rsidR="0061616B" w:rsidRPr="0061616B" w:rsidRDefault="0061616B" w:rsidP="0061616B">
            <w:pPr>
              <w:widowControl w:val="0"/>
              <w:autoSpaceDE w:val="0"/>
              <w:autoSpaceDN w:val="0"/>
              <w:adjustRightInd w:val="0"/>
              <w:spacing w:before="30" w:line="245" w:lineRule="exact"/>
              <w:ind w:left="15" w:firstLine="0"/>
              <w:jc w:val="left"/>
              <w:rPr>
                <w:rFonts w:eastAsia="Calibri"/>
                <w:i/>
                <w:iCs/>
                <w:color w:val="000000"/>
                <w:sz w:val="22"/>
                <w:lang w:eastAsia="en-US"/>
              </w:rPr>
            </w:pPr>
            <w:r w:rsidRPr="0061616B">
              <w:rPr>
                <w:rFonts w:eastAsia="Calibri"/>
                <w:i/>
                <w:iCs/>
                <w:color w:val="000000"/>
                <w:sz w:val="22"/>
                <w:lang w:eastAsia="en-US"/>
              </w:rPr>
              <w:t>Контактное лицо со стороны Исполнителя:</w:t>
            </w:r>
          </w:p>
          <w:p w14:paraId="0476FC1D" w14:textId="77777777" w:rsidR="0061616B" w:rsidRPr="0061616B" w:rsidRDefault="0061616B" w:rsidP="0061616B">
            <w:pPr>
              <w:widowControl w:val="0"/>
              <w:autoSpaceDE w:val="0"/>
              <w:autoSpaceDN w:val="0"/>
              <w:adjustRightInd w:val="0"/>
              <w:spacing w:before="30" w:line="245" w:lineRule="exact"/>
              <w:ind w:left="15" w:firstLine="0"/>
              <w:jc w:val="left"/>
              <w:rPr>
                <w:rFonts w:eastAsia="Calibri"/>
                <w:i/>
                <w:iCs/>
                <w:color w:val="000000"/>
                <w:sz w:val="22"/>
                <w:lang w:eastAsia="en-US"/>
              </w:rPr>
            </w:pPr>
          </w:p>
          <w:p w14:paraId="63B290BE" w14:textId="77777777" w:rsidR="0061616B" w:rsidRPr="0061616B" w:rsidRDefault="0061616B" w:rsidP="0061616B">
            <w:pPr>
              <w:widowControl w:val="0"/>
              <w:autoSpaceDE w:val="0"/>
              <w:autoSpaceDN w:val="0"/>
              <w:adjustRightInd w:val="0"/>
              <w:spacing w:before="30" w:line="245" w:lineRule="exact"/>
              <w:ind w:left="15" w:firstLine="0"/>
              <w:jc w:val="left"/>
              <w:rPr>
                <w:rFonts w:eastAsia="Calibri"/>
                <w:color w:val="000000"/>
                <w:sz w:val="22"/>
                <w:lang w:eastAsia="en-US"/>
              </w:rPr>
            </w:pPr>
          </w:p>
        </w:tc>
      </w:tr>
    </w:tbl>
    <w:p w14:paraId="469B9985" w14:textId="77777777" w:rsidR="00B41DD9" w:rsidRPr="00DF6ED5" w:rsidRDefault="00B41DD9" w:rsidP="00B41DD9">
      <w:pPr>
        <w:suppressAutoHyphens/>
        <w:spacing w:line="233" w:lineRule="auto"/>
        <w:rPr>
          <w:lang w:eastAsia="ar-SA"/>
        </w:rPr>
      </w:pPr>
      <w:r w:rsidRPr="00DF6ED5">
        <w:rPr>
          <w:b/>
          <w:lang w:eastAsia="ar-SA"/>
        </w:rPr>
        <w:t>Генеральный директор</w:t>
      </w:r>
      <w:r w:rsidRPr="00DF6ED5">
        <w:rPr>
          <w:b/>
          <w:lang w:eastAsia="ar-SA"/>
        </w:rPr>
        <w:tab/>
      </w:r>
      <w:r w:rsidRPr="00DF6ED5">
        <w:rPr>
          <w:lang w:eastAsia="ar-SA"/>
        </w:rPr>
        <w:t>___________________________</w:t>
      </w:r>
    </w:p>
    <w:p w14:paraId="5C5CC6A2" w14:textId="72D24966" w:rsidR="00B41DD9" w:rsidRPr="00DF6ED5" w:rsidRDefault="00B41DD9" w:rsidP="000B769C">
      <w:pPr>
        <w:suppressAutoHyphens/>
        <w:spacing w:line="233" w:lineRule="auto"/>
        <w:jc w:val="center"/>
        <w:rPr>
          <w:i/>
          <w:vertAlign w:val="superscript"/>
          <w:lang w:eastAsia="ar-SA"/>
        </w:rPr>
      </w:pPr>
      <w:r w:rsidRPr="00DF6ED5">
        <w:rPr>
          <w:i/>
          <w:vertAlign w:val="superscript"/>
          <w:lang w:eastAsia="ar-SA"/>
        </w:rPr>
        <w:t>(подпись) М.П. (при наличии)</w:t>
      </w:r>
    </w:p>
    <w:p w14:paraId="0856B097" w14:textId="7F6EFD6A" w:rsidR="000B769C" w:rsidRPr="00DF6ED5" w:rsidRDefault="000B769C" w:rsidP="000B769C">
      <w:pPr>
        <w:suppressAutoHyphens/>
        <w:spacing w:line="233" w:lineRule="auto"/>
        <w:rPr>
          <w:b/>
          <w:bCs/>
          <w:i/>
          <w:vertAlign w:val="superscript"/>
          <w:lang w:eastAsia="ar-SA"/>
        </w:rPr>
      </w:pPr>
      <w:r w:rsidRPr="00DF6ED5">
        <w:rPr>
          <w:b/>
          <w:bCs/>
          <w:i/>
          <w:vertAlign w:val="superscript"/>
          <w:lang w:eastAsia="ar-SA"/>
        </w:rPr>
        <w:t>(ИНОЕ УПОЛНОМОЧЕННОЕ ЛИЦО)</w:t>
      </w:r>
    </w:p>
    <w:p w14:paraId="77B4FD6E" w14:textId="77777777" w:rsidR="00555331" w:rsidRPr="00DF6ED5" w:rsidRDefault="00555331" w:rsidP="00555331">
      <w:pPr>
        <w:pBdr>
          <w:bottom w:val="single" w:sz="4" w:space="1" w:color="auto"/>
        </w:pBdr>
        <w:shd w:val="clear" w:color="auto" w:fill="E0E0E0"/>
        <w:spacing w:before="120"/>
        <w:ind w:right="21"/>
        <w:jc w:val="center"/>
        <w:rPr>
          <w:b/>
          <w:bCs/>
          <w:color w:val="000000"/>
          <w:spacing w:val="36"/>
        </w:rPr>
      </w:pPr>
      <w:r w:rsidRPr="00DF6ED5">
        <w:rPr>
          <w:b/>
          <w:bCs/>
          <w:color w:val="000000"/>
          <w:spacing w:val="36"/>
        </w:rPr>
        <w:t>конец формы</w:t>
      </w:r>
    </w:p>
    <w:p w14:paraId="756B4C36" w14:textId="77777777" w:rsidR="00555331" w:rsidRPr="00DF6ED5" w:rsidRDefault="00555331" w:rsidP="00555331">
      <w:pPr>
        <w:pStyle w:val="-32"/>
      </w:pPr>
    </w:p>
    <w:p w14:paraId="6BCED7EB" w14:textId="37BED02C" w:rsidR="00B227DA" w:rsidRPr="00DF6ED5" w:rsidRDefault="00A00EF9" w:rsidP="0045154F">
      <w:pPr>
        <w:ind w:firstLine="0"/>
        <w:jc w:val="left"/>
        <w:rPr>
          <w:rFonts w:eastAsia="Calibri"/>
          <w:snapToGrid w:val="0"/>
          <w:sz w:val="22"/>
          <w:lang w:eastAsia="en-US"/>
        </w:rPr>
      </w:pPr>
      <w:r w:rsidRPr="00DF6ED5">
        <w:br w:type="page"/>
      </w:r>
      <w:bookmarkEnd w:id="9"/>
      <w:r w:rsidR="00B227DA" w:rsidRPr="00DF6ED5">
        <w:rPr>
          <w:b/>
        </w:rPr>
        <w:lastRenderedPageBreak/>
        <w:t>Форма письма о подаче оферты</w:t>
      </w:r>
    </w:p>
    <w:p w14:paraId="793E3799" w14:textId="3F628B23" w:rsidR="00B227DA" w:rsidRPr="00DF6ED5" w:rsidRDefault="00B227DA" w:rsidP="00B227DA">
      <w:pPr>
        <w:keepNext/>
        <w:pBdr>
          <w:top w:val="single" w:sz="4" w:space="1" w:color="auto"/>
        </w:pBdr>
        <w:shd w:val="clear" w:color="auto" w:fill="D9D9D9" w:themeFill="background1" w:themeFillShade="D9"/>
        <w:spacing w:after="120"/>
        <w:jc w:val="center"/>
        <w:rPr>
          <w:rFonts w:eastAsiaTheme="minorHAnsi"/>
          <w:lang w:eastAsia="en-US"/>
        </w:rPr>
      </w:pPr>
      <w:r w:rsidRPr="00DF6ED5">
        <w:rPr>
          <w:rFonts w:eastAsiaTheme="minorHAnsi"/>
          <w:lang w:eastAsia="en-US"/>
        </w:rPr>
        <w:t xml:space="preserve">начало формы № 2 </w:t>
      </w:r>
    </w:p>
    <w:p w14:paraId="62E7D1B4" w14:textId="77777777" w:rsidR="00B227DA" w:rsidRPr="00DF6ED5" w:rsidRDefault="00B227DA" w:rsidP="00B227DA">
      <w:pPr>
        <w:ind w:right="5243"/>
      </w:pPr>
    </w:p>
    <w:p w14:paraId="7264E099" w14:textId="77777777" w:rsidR="00B227DA" w:rsidRPr="00DF6ED5" w:rsidRDefault="00B227DA" w:rsidP="00B227DA">
      <w:pPr>
        <w:ind w:right="5243"/>
      </w:pPr>
      <w:r w:rsidRPr="00DF6ED5">
        <w:t>«_____» _______________ года</w:t>
      </w:r>
    </w:p>
    <w:p w14:paraId="2309313D" w14:textId="77777777" w:rsidR="00B227DA" w:rsidRPr="00DF6ED5" w:rsidRDefault="00B227DA" w:rsidP="00B227DA">
      <w:pPr>
        <w:ind w:right="5243"/>
      </w:pPr>
      <w:r w:rsidRPr="00DF6ED5">
        <w:t>№________________________</w:t>
      </w:r>
    </w:p>
    <w:p w14:paraId="32B2BB1E" w14:textId="77777777" w:rsidR="00B227DA" w:rsidRPr="00DF6ED5" w:rsidRDefault="00B227DA" w:rsidP="00B227DA">
      <w:pPr>
        <w:ind w:right="5243"/>
      </w:pPr>
    </w:p>
    <w:p w14:paraId="0DC12C18" w14:textId="77777777" w:rsidR="00B227DA" w:rsidRPr="00DF6ED5" w:rsidRDefault="00B227DA" w:rsidP="00B227DA">
      <w:pPr>
        <w:suppressAutoHyphens/>
        <w:jc w:val="center"/>
        <w:rPr>
          <w:b/>
          <w:caps/>
          <w:spacing w:val="20"/>
          <w:sz w:val="28"/>
        </w:rPr>
      </w:pPr>
      <w:r w:rsidRPr="00DF6ED5">
        <w:rPr>
          <w:b/>
          <w:caps/>
          <w:spacing w:val="20"/>
          <w:sz w:val="28"/>
        </w:rPr>
        <w:t>Письмо о подаче оферты</w:t>
      </w:r>
    </w:p>
    <w:p w14:paraId="46C53F0E" w14:textId="77777777" w:rsidR="00B227DA" w:rsidRPr="00DF6ED5" w:rsidRDefault="00B227DA" w:rsidP="00B227DA">
      <w:pPr>
        <w:suppressAutoHyphens/>
        <w:jc w:val="center"/>
        <w:rPr>
          <w:b/>
          <w:caps/>
          <w:spacing w:val="20"/>
          <w:sz w:val="28"/>
        </w:rPr>
      </w:pPr>
    </w:p>
    <w:p w14:paraId="1810C79E" w14:textId="77777777" w:rsidR="00B227DA" w:rsidRPr="00DF6ED5" w:rsidRDefault="00B227DA" w:rsidP="00B227DA">
      <w:pPr>
        <w:suppressAutoHyphens/>
        <w:spacing w:line="233" w:lineRule="auto"/>
        <w:rPr>
          <w:lang w:eastAsia="ar-SA"/>
        </w:rPr>
      </w:pPr>
      <w:r w:rsidRPr="00DF6ED5">
        <w:rPr>
          <w:bCs/>
          <w:iCs/>
          <w:lang w:eastAsia="ar-SA"/>
        </w:rPr>
        <w:t>1.</w:t>
      </w:r>
      <w:r w:rsidRPr="00DF6ED5">
        <w:rPr>
          <w:b/>
          <w:i/>
          <w:lang w:eastAsia="ar-SA"/>
        </w:rPr>
        <w:t> </w:t>
      </w:r>
      <w:r w:rsidRPr="00DF6ED5">
        <w:rPr>
          <w:lang w:eastAsia="ar-SA"/>
        </w:rPr>
        <w:t>Изучив Извещение о закупке (включая все изменения и разъяснения к ней), размещенные ______________, и безоговорочно принимая установленные в ней требования и условия участия в закупке, в том числе в отношении порядка формирования проекта договора, заключаемого по итогам закупки,</w:t>
      </w:r>
    </w:p>
    <w:p w14:paraId="56C6AF78" w14:textId="032F2869" w:rsidR="00B227DA" w:rsidRPr="00DF6ED5" w:rsidRDefault="00B227DA" w:rsidP="00B227DA">
      <w:pPr>
        <w:suppressAutoHyphens/>
        <w:spacing w:line="233" w:lineRule="auto"/>
        <w:rPr>
          <w:lang w:eastAsia="ar-SA"/>
        </w:rPr>
      </w:pPr>
      <w:r w:rsidRPr="00DF6ED5">
        <w:rPr>
          <w:lang w:eastAsia="ar-SA"/>
        </w:rPr>
        <w:t>Участник процедуры «________________________________»</w:t>
      </w:r>
      <w:r w:rsidRPr="00DF6ED5">
        <w:rPr>
          <w:b/>
          <w:lang w:eastAsia="ar-SA"/>
        </w:rPr>
        <w:t>,</w:t>
      </w:r>
      <w:r w:rsidRPr="00DF6ED5">
        <w:rPr>
          <w:lang w:eastAsia="ar-SA"/>
        </w:rPr>
        <w:t xml:space="preserve"> в лице _________________________, почтовый и юридический адрес: ______________________ телефон: _____________, предлагает заключить Договор на </w:t>
      </w:r>
      <w:r w:rsidRPr="00DF6ED5">
        <w:rPr>
          <w:bCs/>
          <w:szCs w:val="36"/>
        </w:rPr>
        <w:t>_______________</w:t>
      </w:r>
      <w:r w:rsidRPr="00DF6ED5">
        <w:rPr>
          <w:lang w:eastAsia="ar-SA"/>
        </w:rPr>
        <w:t>с ____________________.</w:t>
      </w:r>
    </w:p>
    <w:p w14:paraId="588B280B" w14:textId="54D36642" w:rsidR="00B227DA" w:rsidRPr="00DF6ED5" w:rsidRDefault="00B227DA" w:rsidP="00B227DA">
      <w:pPr>
        <w:suppressAutoHyphens/>
        <w:spacing w:line="233" w:lineRule="auto"/>
        <w:rPr>
          <w:sz w:val="16"/>
          <w:szCs w:val="16"/>
          <w:lang w:eastAsia="ar-SA"/>
        </w:rPr>
      </w:pPr>
      <w:r w:rsidRPr="00DF6ED5">
        <w:rPr>
          <w:lang w:eastAsia="ar-SA"/>
        </w:rPr>
        <w:tab/>
      </w:r>
      <w:r w:rsidRPr="00DF6ED5">
        <w:rPr>
          <w:lang w:eastAsia="ar-SA"/>
        </w:rPr>
        <w:tab/>
      </w:r>
      <w:r w:rsidRPr="00DF6ED5">
        <w:rPr>
          <w:lang w:eastAsia="ar-SA"/>
        </w:rPr>
        <w:tab/>
      </w:r>
      <w:r w:rsidRPr="00DF6ED5">
        <w:rPr>
          <w:lang w:eastAsia="ar-SA"/>
        </w:rPr>
        <w:tab/>
      </w:r>
      <w:r w:rsidRPr="00DF6ED5">
        <w:rPr>
          <w:lang w:eastAsia="ar-SA"/>
        </w:rPr>
        <w:tab/>
      </w:r>
      <w:r w:rsidRPr="00DF6ED5">
        <w:rPr>
          <w:sz w:val="16"/>
          <w:szCs w:val="16"/>
          <w:lang w:eastAsia="ar-SA"/>
        </w:rPr>
        <w:t>(</w:t>
      </w:r>
      <w:r w:rsidR="0096738A" w:rsidRPr="00DF6ED5">
        <w:rPr>
          <w:sz w:val="16"/>
          <w:szCs w:val="16"/>
          <w:lang w:eastAsia="ar-SA"/>
        </w:rPr>
        <w:t>наименование предмета закупки</w:t>
      </w:r>
      <w:r w:rsidR="0096738A" w:rsidRPr="00DF6ED5">
        <w:rPr>
          <w:lang w:eastAsia="ar-SA"/>
        </w:rPr>
        <w:t>)</w:t>
      </w:r>
      <w:r w:rsidRPr="00DF6ED5">
        <w:rPr>
          <w:lang w:eastAsia="ar-SA"/>
        </w:rPr>
        <w:tab/>
      </w:r>
      <w:r w:rsidR="0096738A" w:rsidRPr="00DF6ED5">
        <w:rPr>
          <w:lang w:eastAsia="ar-SA"/>
        </w:rPr>
        <w:t>(</w:t>
      </w:r>
      <w:r w:rsidRPr="00DF6ED5">
        <w:rPr>
          <w:sz w:val="16"/>
          <w:szCs w:val="16"/>
          <w:lang w:eastAsia="ar-SA"/>
        </w:rPr>
        <w:t>указывается наименование Участника)</w:t>
      </w:r>
    </w:p>
    <w:p w14:paraId="6E09BA80" w14:textId="77777777" w:rsidR="00B227DA" w:rsidRPr="00DF6ED5" w:rsidRDefault="00B227DA" w:rsidP="00B227DA">
      <w:r w:rsidRPr="00DF6ED5">
        <w:rPr>
          <w:lang w:eastAsia="ar-SA"/>
        </w:rPr>
        <w:t xml:space="preserve">2. Мы подтверждаем свое согласие участвовать в вышеуказанной закупке и готовы заключить договор на следующих условиях </w:t>
      </w:r>
      <w:r w:rsidRPr="00DF6ED5">
        <w:t>в соответствии с Техническим предложением и Коммерческим предложением, являющимися неотъемлемыми приложениями к настоящему письму и составляющими вместе с настоящим письмом заявку.</w:t>
      </w:r>
    </w:p>
    <w:p w14:paraId="0644A0B6" w14:textId="77777777" w:rsidR="00B227DA" w:rsidRPr="00DF6ED5" w:rsidRDefault="00B227DA" w:rsidP="00B227DA">
      <w:pPr>
        <w:suppressAutoHyphens/>
        <w:spacing w:line="233" w:lineRule="auto"/>
        <w:rPr>
          <w:lang w:eastAsia="ar-SA"/>
        </w:rPr>
      </w:pPr>
      <w:r w:rsidRPr="00DF6ED5">
        <w:rPr>
          <w:lang w:eastAsia="ar-SA"/>
        </w:rPr>
        <w:t>3. Заявка имеет следующие приложения:</w:t>
      </w:r>
    </w:p>
    <w:p w14:paraId="11D6224A" w14:textId="45F784D4" w:rsidR="00B227DA" w:rsidRPr="00DF6ED5" w:rsidRDefault="00B227DA" w:rsidP="00B227DA">
      <w:pPr>
        <w:suppressAutoHyphens/>
        <w:spacing w:line="233" w:lineRule="auto"/>
        <w:rPr>
          <w:lang w:eastAsia="ar-SA"/>
        </w:rPr>
      </w:pPr>
      <w:r w:rsidRPr="00DF6ED5">
        <w:rPr>
          <w:lang w:eastAsia="ar-SA"/>
        </w:rPr>
        <w:t>3.1.</w:t>
      </w:r>
      <w:r w:rsidR="00A00EF9" w:rsidRPr="00DF6ED5">
        <w:rPr>
          <w:lang w:eastAsia="ar-SA"/>
        </w:rPr>
        <w:t xml:space="preserve"> </w:t>
      </w:r>
      <w:r w:rsidRPr="00DF6ED5">
        <w:rPr>
          <w:lang w:eastAsia="ar-SA"/>
        </w:rPr>
        <w:t>Юридические и финансовые документы согласно перечню, указанному в настоящем «Извещении о проведении запроса котировок в электронной форме».</w:t>
      </w:r>
    </w:p>
    <w:p w14:paraId="5EEE1EE3" w14:textId="20F2623D" w:rsidR="00B227DA" w:rsidRPr="00DF6ED5" w:rsidRDefault="00B227DA" w:rsidP="00B227DA">
      <w:pPr>
        <w:suppressAutoHyphens/>
        <w:spacing w:line="233" w:lineRule="auto"/>
        <w:rPr>
          <w:lang w:eastAsia="ar-SA"/>
        </w:rPr>
      </w:pPr>
      <w:r w:rsidRPr="00DF6ED5">
        <w:rPr>
          <w:lang w:eastAsia="ar-SA"/>
        </w:rPr>
        <w:t xml:space="preserve">4. Мы ознакомлены с техническими требованиями </w:t>
      </w:r>
      <w:r w:rsidR="007D036A">
        <w:rPr>
          <w:lang w:eastAsia="ar-SA"/>
        </w:rPr>
        <w:t>оказания услуг</w:t>
      </w:r>
      <w:r w:rsidRPr="00DF6ED5">
        <w:rPr>
          <w:lang w:eastAsia="ar-SA"/>
        </w:rPr>
        <w:t>, влияющими на общую стоимость Договора.</w:t>
      </w:r>
    </w:p>
    <w:p w14:paraId="7023D888" w14:textId="43903DA6" w:rsidR="00B227DA" w:rsidRPr="00DF6ED5" w:rsidRDefault="00B227DA" w:rsidP="00B227DA">
      <w:pPr>
        <w:suppressAutoHyphens/>
        <w:spacing w:line="233" w:lineRule="auto"/>
        <w:rPr>
          <w:lang w:eastAsia="ar-SA"/>
        </w:rPr>
      </w:pPr>
      <w:r w:rsidRPr="00DF6ED5">
        <w:rPr>
          <w:lang w:eastAsia="ar-SA"/>
        </w:rPr>
        <w:t xml:space="preserve">5. Мы согласны с тем, что в случае, если нами не были учтены какие-либо параметры, связанные с </w:t>
      </w:r>
      <w:r w:rsidR="007D036A">
        <w:rPr>
          <w:lang w:eastAsia="ar-SA"/>
        </w:rPr>
        <w:t>оказанием услуг</w:t>
      </w:r>
      <w:r w:rsidRPr="00DF6ED5">
        <w:rPr>
          <w:lang w:eastAsia="ar-SA"/>
        </w:rPr>
        <w:t xml:space="preserve">, составляющие полный комплекс </w:t>
      </w:r>
      <w:r w:rsidR="007D036A">
        <w:rPr>
          <w:lang w:eastAsia="ar-SA"/>
        </w:rPr>
        <w:t>услуг</w:t>
      </w:r>
      <w:r w:rsidRPr="00DF6ED5">
        <w:rPr>
          <w:lang w:eastAsia="ar-SA"/>
        </w:rPr>
        <w:t xml:space="preserve"> по предмету закупки, </w:t>
      </w:r>
      <w:r w:rsidR="007D036A">
        <w:rPr>
          <w:lang w:eastAsia="ar-SA"/>
        </w:rPr>
        <w:t>Услуги</w:t>
      </w:r>
      <w:r w:rsidRPr="00DF6ED5">
        <w:rPr>
          <w:lang w:eastAsia="ar-SA"/>
        </w:rPr>
        <w:t xml:space="preserve"> буд</w:t>
      </w:r>
      <w:r w:rsidR="007D036A">
        <w:rPr>
          <w:lang w:eastAsia="ar-SA"/>
        </w:rPr>
        <w:t>у</w:t>
      </w:r>
      <w:r w:rsidRPr="00DF6ED5">
        <w:rPr>
          <w:lang w:eastAsia="ar-SA"/>
        </w:rPr>
        <w:t xml:space="preserve">т в любом случае </w:t>
      </w:r>
      <w:r w:rsidR="007D036A">
        <w:rPr>
          <w:lang w:eastAsia="ar-SA"/>
        </w:rPr>
        <w:t>оказаны</w:t>
      </w:r>
      <w:r w:rsidRPr="00DF6ED5">
        <w:rPr>
          <w:lang w:eastAsia="ar-SA"/>
        </w:rPr>
        <w:t xml:space="preserve"> в полном соответствии с Извещением о закупке и техническими требованиями в пределах предлагаемой нами стоимости Договора.</w:t>
      </w:r>
    </w:p>
    <w:p w14:paraId="2A36D317" w14:textId="688DB5A5" w:rsidR="00B227DA" w:rsidRPr="00DF6ED5" w:rsidRDefault="00B227DA" w:rsidP="00B227DA">
      <w:pPr>
        <w:suppressAutoHyphens/>
        <w:spacing w:line="233" w:lineRule="auto"/>
        <w:rPr>
          <w:lang w:eastAsia="ar-SA"/>
        </w:rPr>
      </w:pPr>
      <w:r w:rsidRPr="00DF6ED5">
        <w:rPr>
          <w:lang w:eastAsia="ar-SA"/>
        </w:rPr>
        <w:t xml:space="preserve">6. Если наши предложения, изложенные выше, будут приняты, мы берем на себя обязательство </w:t>
      </w:r>
      <w:r w:rsidR="007D036A">
        <w:rPr>
          <w:lang w:eastAsia="ar-SA"/>
        </w:rPr>
        <w:t>оказать услуги</w:t>
      </w:r>
      <w:r w:rsidRPr="00DF6ED5">
        <w:rPr>
          <w:lang w:eastAsia="ar-SA"/>
        </w:rPr>
        <w:t xml:space="preserve"> в соответствии с требованиями Извещения о закупке.</w:t>
      </w:r>
    </w:p>
    <w:p w14:paraId="144CF299" w14:textId="77777777" w:rsidR="00B227DA" w:rsidRPr="00DF6ED5" w:rsidRDefault="00B227DA" w:rsidP="00B227DA">
      <w:pPr>
        <w:suppressAutoHyphens/>
        <w:spacing w:line="233" w:lineRule="auto"/>
        <w:rPr>
          <w:lang w:eastAsia="ar-SA"/>
        </w:rPr>
      </w:pPr>
      <w:r w:rsidRPr="00DF6ED5">
        <w:rPr>
          <w:lang w:eastAsia="ar-SA"/>
        </w:rPr>
        <w:t xml:space="preserve">7. Настоящей Заявкой подтверждаем, что против </w:t>
      </w:r>
    </w:p>
    <w:p w14:paraId="670397DE" w14:textId="77777777" w:rsidR="00B227DA" w:rsidRPr="00DF6ED5" w:rsidRDefault="00B227DA" w:rsidP="00B227DA">
      <w:pPr>
        <w:suppressAutoHyphens/>
        <w:spacing w:line="233" w:lineRule="auto"/>
        <w:ind w:firstLine="0"/>
        <w:jc w:val="center"/>
        <w:rPr>
          <w:i/>
          <w:lang w:eastAsia="ar-SA"/>
        </w:rPr>
      </w:pPr>
      <w:r w:rsidRPr="00DF6ED5">
        <w:rPr>
          <w:i/>
          <w:lang w:eastAsia="ar-SA"/>
        </w:rPr>
        <w:t>________________________________________________________________________________</w:t>
      </w:r>
    </w:p>
    <w:p w14:paraId="0FE61A02" w14:textId="06E4F276" w:rsidR="00B227DA" w:rsidRPr="00DF6ED5" w:rsidRDefault="00B227DA" w:rsidP="00B227DA">
      <w:pPr>
        <w:suppressAutoHyphens/>
        <w:spacing w:line="233" w:lineRule="auto"/>
        <w:jc w:val="center"/>
        <w:rPr>
          <w:i/>
          <w:lang w:eastAsia="ar-SA"/>
        </w:rPr>
      </w:pPr>
      <w:r w:rsidRPr="00DF6ED5">
        <w:rPr>
          <w:i/>
          <w:lang w:eastAsia="ar-SA"/>
        </w:rPr>
        <w:t>(наименование организации участника Запроса</w:t>
      </w:r>
      <w:r w:rsidR="00D933AF">
        <w:rPr>
          <w:i/>
          <w:lang w:eastAsia="ar-SA"/>
        </w:rPr>
        <w:t xml:space="preserve"> котировок</w:t>
      </w:r>
      <w:r w:rsidRPr="00DF6ED5">
        <w:rPr>
          <w:i/>
          <w:lang w:eastAsia="ar-SA"/>
        </w:rPr>
        <w:t>)</w:t>
      </w:r>
    </w:p>
    <w:p w14:paraId="098089F5" w14:textId="77777777" w:rsidR="00B227DA" w:rsidRPr="00DF6ED5" w:rsidRDefault="00B227DA" w:rsidP="00B227DA">
      <w:pPr>
        <w:suppressAutoHyphens/>
        <w:spacing w:line="233" w:lineRule="auto"/>
        <w:rPr>
          <w:lang w:eastAsia="ar-SA"/>
        </w:rPr>
      </w:pPr>
      <w:r w:rsidRPr="00DF6ED5">
        <w:rPr>
          <w:lang w:eastAsia="ar-SA"/>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Участника размещения заказа по данным финансовой отчетности за последний завершенный отчетный период.</w:t>
      </w:r>
    </w:p>
    <w:p w14:paraId="23393D91" w14:textId="48BBB886" w:rsidR="00B227DA" w:rsidRPr="00DF6ED5" w:rsidRDefault="00B227DA" w:rsidP="00B227DA">
      <w:pPr>
        <w:suppressAutoHyphens/>
        <w:spacing w:line="233" w:lineRule="auto"/>
        <w:rPr>
          <w:lang w:eastAsia="ar-SA"/>
        </w:rPr>
      </w:pPr>
      <w:r w:rsidRPr="00DF6ED5">
        <w:rPr>
          <w:lang w:eastAsia="ar-SA"/>
        </w:rPr>
        <w:t>8.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Запроса</w:t>
      </w:r>
      <w:r w:rsidR="00D933AF">
        <w:rPr>
          <w:lang w:eastAsia="ar-SA"/>
        </w:rPr>
        <w:t xml:space="preserve"> котировок</w:t>
      </w:r>
      <w:r w:rsidRPr="00DF6ED5">
        <w:rPr>
          <w:lang w:eastAsia="ar-SA"/>
        </w:rPr>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65FBBB0A" w14:textId="7D3FEE35" w:rsidR="00B227DA" w:rsidRPr="00DF6ED5" w:rsidRDefault="00B227DA" w:rsidP="00B227DA">
      <w:pPr>
        <w:pStyle w:val="affffa"/>
        <w:spacing w:before="0" w:after="0"/>
        <w:ind w:left="0"/>
        <w:jc w:val="both"/>
        <w:rPr>
          <w:lang w:eastAsia="ar-SA"/>
        </w:rPr>
      </w:pPr>
      <w:r w:rsidRPr="00DF6ED5">
        <w:rPr>
          <w:lang w:eastAsia="ar-SA"/>
        </w:rPr>
        <w:t xml:space="preserve">9. Настоящей заявкой подтверждаем, что ознакомлены с функционалом работы Электронной торговой площадки </w:t>
      </w:r>
      <w:r w:rsidR="00B415C7" w:rsidRPr="00DF6ED5">
        <w:t>________________</w:t>
      </w:r>
      <w:r w:rsidRPr="00DF6ED5">
        <w:rPr>
          <w:lang w:eastAsia="ar-SA"/>
        </w:rPr>
        <w:t>, и соглашаемся на участие в закупочной процедуре на условиях использования данного функционала.</w:t>
      </w:r>
    </w:p>
    <w:p w14:paraId="054366E6" w14:textId="7A3F5CD5" w:rsidR="00B227DA" w:rsidRPr="00DF6ED5" w:rsidRDefault="00B227DA" w:rsidP="00B227DA">
      <w:pPr>
        <w:widowControl w:val="0"/>
        <w:suppressAutoHyphens/>
        <w:spacing w:line="233" w:lineRule="auto"/>
        <w:rPr>
          <w:lang w:eastAsia="ar-SA"/>
        </w:rPr>
      </w:pPr>
      <w:r w:rsidRPr="00DF6ED5">
        <w:rPr>
          <w:lang w:eastAsia="ar-SA"/>
        </w:rPr>
        <w:t>10. В случае если наш</w:t>
      </w:r>
      <w:r w:rsidR="007D036A">
        <w:rPr>
          <w:lang w:eastAsia="ar-SA"/>
        </w:rPr>
        <w:t>е</w:t>
      </w:r>
      <w:r w:rsidRPr="00DF6ED5">
        <w:rPr>
          <w:lang w:eastAsia="ar-SA"/>
        </w:rPr>
        <w:t xml:space="preserve"> предложени</w:t>
      </w:r>
      <w:r w:rsidR="007D036A">
        <w:rPr>
          <w:lang w:eastAsia="ar-SA"/>
        </w:rPr>
        <w:t>е</w:t>
      </w:r>
      <w:r w:rsidRPr="00DF6ED5">
        <w:rPr>
          <w:lang w:eastAsia="ar-SA"/>
        </w:rPr>
        <w:t xml:space="preserve"> буд</w:t>
      </w:r>
      <w:r w:rsidR="007D036A">
        <w:rPr>
          <w:lang w:eastAsia="ar-SA"/>
        </w:rPr>
        <w:t>е</w:t>
      </w:r>
      <w:r w:rsidRPr="00DF6ED5">
        <w:rPr>
          <w:lang w:eastAsia="ar-SA"/>
        </w:rPr>
        <w:t>т признан</w:t>
      </w:r>
      <w:r w:rsidR="007D036A">
        <w:rPr>
          <w:lang w:eastAsia="ar-SA"/>
        </w:rPr>
        <w:t>о</w:t>
      </w:r>
      <w:r w:rsidRPr="00DF6ED5">
        <w:rPr>
          <w:lang w:eastAsia="ar-SA"/>
        </w:rPr>
        <w:t xml:space="preserve"> лучшим, мы берем на себя обязательства подписать Договор с Заказчиком на </w:t>
      </w:r>
      <w:r w:rsidR="007D036A">
        <w:rPr>
          <w:lang w:eastAsia="ar-SA"/>
        </w:rPr>
        <w:t>оказание услуг</w:t>
      </w:r>
      <w:r w:rsidRPr="00DF6ED5">
        <w:rPr>
          <w:bCs/>
          <w:iCs/>
          <w:lang w:eastAsia="ar-SA"/>
        </w:rPr>
        <w:t xml:space="preserve"> </w:t>
      </w:r>
      <w:r w:rsidRPr="00DF6ED5">
        <w:rPr>
          <w:lang w:eastAsia="ar-SA"/>
        </w:rPr>
        <w:t>в соответствии с требованиями Извещения о закупке.</w:t>
      </w:r>
    </w:p>
    <w:p w14:paraId="05CF2720" w14:textId="131A7BF8" w:rsidR="00B227DA" w:rsidRPr="00DF6ED5" w:rsidRDefault="00B227DA" w:rsidP="00B227DA">
      <w:pPr>
        <w:suppressAutoHyphens/>
        <w:spacing w:line="233" w:lineRule="auto"/>
        <w:rPr>
          <w:lang w:eastAsia="ar-SA"/>
        </w:rPr>
      </w:pPr>
      <w:r w:rsidRPr="00DF6ED5">
        <w:rPr>
          <w:lang w:eastAsia="ar-SA"/>
        </w:rPr>
        <w:lastRenderedPageBreak/>
        <w:t>11. В случае если наш</w:t>
      </w:r>
      <w:r w:rsidR="00E44910">
        <w:rPr>
          <w:lang w:eastAsia="ar-SA"/>
        </w:rPr>
        <w:t>е</w:t>
      </w:r>
      <w:r w:rsidRPr="00DF6ED5">
        <w:rPr>
          <w:lang w:eastAsia="ar-SA"/>
        </w:rPr>
        <w:t xml:space="preserve"> предложени</w:t>
      </w:r>
      <w:r w:rsidR="00E44910">
        <w:rPr>
          <w:lang w:eastAsia="ar-SA"/>
        </w:rPr>
        <w:t>е</w:t>
      </w:r>
      <w:r w:rsidRPr="00DF6ED5">
        <w:rPr>
          <w:lang w:eastAsia="ar-SA"/>
        </w:rPr>
        <w:t xml:space="preserve"> буд</w:t>
      </w:r>
      <w:r w:rsidR="00E44910">
        <w:rPr>
          <w:lang w:eastAsia="ar-SA"/>
        </w:rPr>
        <w:t>е</w:t>
      </w:r>
      <w:r w:rsidRPr="00DF6ED5">
        <w:rPr>
          <w:lang w:eastAsia="ar-SA"/>
        </w:rPr>
        <w:t>т лучшим после цен победителя Запроса</w:t>
      </w:r>
      <w:r w:rsidR="00D933AF">
        <w:rPr>
          <w:lang w:eastAsia="ar-SA"/>
        </w:rPr>
        <w:t xml:space="preserve"> котировок</w:t>
      </w:r>
      <w:r w:rsidRPr="00DF6ED5">
        <w:rPr>
          <w:lang w:eastAsia="ar-SA"/>
        </w:rPr>
        <w:t>, а победитель Запроса</w:t>
      </w:r>
      <w:r w:rsidR="00D933AF">
        <w:rPr>
          <w:lang w:eastAsia="ar-SA"/>
        </w:rPr>
        <w:t xml:space="preserve"> котировок</w:t>
      </w:r>
      <w:r w:rsidRPr="00DF6ED5">
        <w:rPr>
          <w:lang w:eastAsia="ar-SA"/>
        </w:rPr>
        <w:t xml:space="preserve"> будет признан уклонившимся от заключения Договора с</w:t>
      </w:r>
      <w:r w:rsidRPr="00DF6ED5">
        <w:rPr>
          <w:b/>
          <w:lang w:eastAsia="ar-SA"/>
        </w:rPr>
        <w:t xml:space="preserve"> </w:t>
      </w:r>
      <w:r w:rsidRPr="00DF6ED5">
        <w:rPr>
          <w:lang w:eastAsia="ar-SA"/>
        </w:rPr>
        <w:t xml:space="preserve">Заказчиком, мы обязуемся подписать данный Договор на </w:t>
      </w:r>
      <w:r w:rsidR="007D036A">
        <w:rPr>
          <w:lang w:eastAsia="ar-SA"/>
        </w:rPr>
        <w:t>оказание услуг</w:t>
      </w:r>
      <w:r w:rsidRPr="00DF6ED5">
        <w:rPr>
          <w:lang w:eastAsia="ar-SA"/>
        </w:rPr>
        <w:t xml:space="preserve"> в соответствии с требованиями Извещения о закупке и условиями нашего предложения по цене.</w:t>
      </w:r>
    </w:p>
    <w:p w14:paraId="771CB87C" w14:textId="77777777" w:rsidR="00B227DA" w:rsidRPr="00DF6ED5" w:rsidRDefault="00B227DA" w:rsidP="00B227DA">
      <w:pPr>
        <w:suppressAutoHyphens/>
        <w:spacing w:line="233" w:lineRule="auto"/>
        <w:rPr>
          <w:lang w:eastAsia="ar-SA"/>
        </w:rPr>
      </w:pPr>
      <w:r w:rsidRPr="00DF6ED5">
        <w:rPr>
          <w:lang w:eastAsia="ar-SA"/>
        </w:rPr>
        <w:t>12. Мы подтверждаем, что мы извещены о включении сведений о</w:t>
      </w:r>
    </w:p>
    <w:p w14:paraId="23DE604A" w14:textId="67DC9447" w:rsidR="00B227DA" w:rsidRPr="00DF6ED5" w:rsidRDefault="00B227DA" w:rsidP="00B227DA">
      <w:pPr>
        <w:suppressAutoHyphens/>
        <w:spacing w:line="233" w:lineRule="auto"/>
        <w:jc w:val="center"/>
        <w:rPr>
          <w:i/>
          <w:lang w:eastAsia="ar-SA"/>
        </w:rPr>
      </w:pPr>
      <w:r w:rsidRPr="00DF6ED5">
        <w:rPr>
          <w:b/>
          <w:u w:val="single"/>
          <w:lang w:eastAsia="ar-SA"/>
        </w:rPr>
        <w:t>«__________________________________________________________________»</w:t>
      </w:r>
      <w:r w:rsidRPr="00DF6ED5">
        <w:rPr>
          <w:lang w:eastAsia="ar-SA"/>
        </w:rPr>
        <w:t xml:space="preserve"> в Реестр </w:t>
      </w:r>
      <w:r w:rsidRPr="00DF6ED5">
        <w:rPr>
          <w:i/>
          <w:lang w:eastAsia="ar-SA"/>
        </w:rPr>
        <w:t>(наименование организации - участника Запроса</w:t>
      </w:r>
      <w:r w:rsidR="00D933AF">
        <w:rPr>
          <w:i/>
          <w:lang w:eastAsia="ar-SA"/>
        </w:rPr>
        <w:t xml:space="preserve"> котировок</w:t>
      </w:r>
      <w:r w:rsidRPr="00DF6ED5">
        <w:rPr>
          <w:i/>
          <w:lang w:eastAsia="ar-SA"/>
        </w:rPr>
        <w:t>)</w:t>
      </w:r>
    </w:p>
    <w:p w14:paraId="2520B872" w14:textId="77777777" w:rsidR="00B227DA" w:rsidRPr="00DF6ED5" w:rsidRDefault="00B227DA" w:rsidP="00B227DA">
      <w:pPr>
        <w:suppressAutoHyphens/>
        <w:spacing w:line="233" w:lineRule="auto"/>
        <w:rPr>
          <w:lang w:eastAsia="ar-SA"/>
        </w:rPr>
      </w:pPr>
      <w:r w:rsidRPr="00DF6ED5">
        <w:rPr>
          <w:lang w:eastAsia="ar-SA"/>
        </w:rPr>
        <w:t>недобросовестных Поставщиков в случае уклонения нами от заключения Договора.</w:t>
      </w:r>
    </w:p>
    <w:p w14:paraId="7350C4C7" w14:textId="77777777" w:rsidR="00B227DA" w:rsidRPr="00DF6ED5" w:rsidRDefault="00B227DA" w:rsidP="00B227DA">
      <w:pPr>
        <w:suppressAutoHyphens/>
        <w:spacing w:line="233" w:lineRule="auto"/>
        <w:rPr>
          <w:lang w:eastAsia="ar-SA"/>
        </w:rPr>
      </w:pPr>
      <w:r w:rsidRPr="00DF6ED5">
        <w:rPr>
          <w:lang w:eastAsia="ar-SA"/>
        </w:rPr>
        <w:t>13. Сообщаем, что для оперативного уведомления нас по вопросам организационного характера и взаимодействия с уполномоченным органом нами уполномочен:</w:t>
      </w:r>
    </w:p>
    <w:p w14:paraId="7C99FE8D" w14:textId="77777777" w:rsidR="00B227DA" w:rsidRPr="00DF6ED5" w:rsidRDefault="00B227DA" w:rsidP="00B227DA">
      <w:pPr>
        <w:suppressAutoHyphens/>
        <w:spacing w:line="233" w:lineRule="auto"/>
        <w:rPr>
          <w:b/>
          <w:u w:val="single"/>
          <w:lang w:eastAsia="ar-SA"/>
        </w:rPr>
      </w:pPr>
      <w:r w:rsidRPr="00DF6ED5">
        <w:rPr>
          <w:u w:val="single"/>
          <w:lang w:eastAsia="ar-SA"/>
        </w:rPr>
        <w:t>___________________________________________________________________________</w:t>
      </w:r>
    </w:p>
    <w:p w14:paraId="3AC75598" w14:textId="77777777" w:rsidR="00B227DA" w:rsidRPr="00DF6ED5" w:rsidRDefault="00B227DA" w:rsidP="00B227DA">
      <w:pPr>
        <w:suppressAutoHyphens/>
        <w:spacing w:line="233" w:lineRule="auto"/>
        <w:jc w:val="center"/>
        <w:rPr>
          <w:b/>
          <w:i/>
          <w:lang w:eastAsia="ar-SA"/>
        </w:rPr>
      </w:pPr>
      <w:r w:rsidRPr="00DF6ED5">
        <w:rPr>
          <w:b/>
          <w:i/>
          <w:lang w:eastAsia="ar-SA"/>
        </w:rPr>
        <w:t>(Ф.И.О., телефон работника организации – Участника)</w:t>
      </w:r>
    </w:p>
    <w:p w14:paraId="0C2B7121" w14:textId="1506648D" w:rsidR="00B227DA" w:rsidRPr="00DF6ED5" w:rsidRDefault="00B227DA" w:rsidP="00B227DA">
      <w:pPr>
        <w:suppressAutoHyphens/>
        <w:spacing w:line="233" w:lineRule="auto"/>
        <w:rPr>
          <w:lang w:eastAsia="ar-SA"/>
        </w:rPr>
      </w:pPr>
      <w:r w:rsidRPr="00DF6ED5">
        <w:rPr>
          <w:lang w:eastAsia="ar-SA"/>
        </w:rPr>
        <w:t xml:space="preserve">Все сведения о проведении Запроса </w:t>
      </w:r>
      <w:r w:rsidR="00D933AF">
        <w:rPr>
          <w:lang w:eastAsia="ar-SA"/>
        </w:rPr>
        <w:t xml:space="preserve">котировок </w:t>
      </w:r>
      <w:r w:rsidRPr="00DF6ED5">
        <w:rPr>
          <w:lang w:eastAsia="ar-SA"/>
        </w:rPr>
        <w:t>просим сообщать уполномоченному лицу.</w:t>
      </w:r>
    </w:p>
    <w:p w14:paraId="799FA858" w14:textId="77777777" w:rsidR="00B227DA" w:rsidRPr="00DF6ED5" w:rsidRDefault="00B227DA" w:rsidP="00B227DA">
      <w:pPr>
        <w:suppressAutoHyphens/>
        <w:spacing w:line="233" w:lineRule="auto"/>
        <w:rPr>
          <w:lang w:eastAsia="ar-SA"/>
        </w:rPr>
      </w:pPr>
      <w:r w:rsidRPr="00DF6ED5">
        <w:rPr>
          <w:lang w:eastAsia="ar-SA"/>
        </w:rPr>
        <w:t>14. В случае присуждения нам права заключить Договор в период с даты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наших цен.</w:t>
      </w:r>
    </w:p>
    <w:p w14:paraId="7D0A425C" w14:textId="77777777" w:rsidR="00B227DA" w:rsidRPr="00DF6ED5" w:rsidRDefault="00B227DA" w:rsidP="00B227DA">
      <w:pPr>
        <w:suppressAutoHyphens/>
        <w:spacing w:line="233" w:lineRule="auto"/>
        <w:rPr>
          <w:lang w:eastAsia="ar-SA"/>
        </w:rPr>
      </w:pPr>
      <w:r w:rsidRPr="00DF6ED5">
        <w:rPr>
          <w:lang w:eastAsia="ar-SA"/>
        </w:rPr>
        <w:t>15. Наши юридический и фактический адреса: _______________________________</w:t>
      </w:r>
    </w:p>
    <w:p w14:paraId="0DA0B025" w14:textId="77777777" w:rsidR="00B227DA" w:rsidRPr="00DF6ED5" w:rsidRDefault="00B227DA" w:rsidP="00B227DA">
      <w:pPr>
        <w:suppressAutoHyphens/>
        <w:spacing w:line="233" w:lineRule="auto"/>
        <w:rPr>
          <w:lang w:eastAsia="ar-SA"/>
        </w:rPr>
      </w:pPr>
      <w:r w:rsidRPr="00DF6ED5">
        <w:rPr>
          <w:lang w:eastAsia="ar-SA"/>
        </w:rPr>
        <w:t>16. Корреспонденцию в наш адрес просим направлять по адресу: __________________________________________</w:t>
      </w:r>
    </w:p>
    <w:p w14:paraId="6892447F" w14:textId="77777777" w:rsidR="00B227DA" w:rsidRPr="00DF6ED5" w:rsidRDefault="00B227DA" w:rsidP="00B227DA">
      <w:pPr>
        <w:suppressAutoHyphens/>
        <w:spacing w:line="233" w:lineRule="auto"/>
        <w:rPr>
          <w:lang w:eastAsia="ar-SA"/>
        </w:rPr>
      </w:pPr>
      <w:r w:rsidRPr="00DF6ED5">
        <w:rPr>
          <w:lang w:eastAsia="ar-SA"/>
        </w:rPr>
        <w:t>17. К настоящей Заявке прилагаются документы согласно описи.</w:t>
      </w:r>
    </w:p>
    <w:p w14:paraId="4E5A99CC" w14:textId="77777777" w:rsidR="00B227DA" w:rsidRPr="00DF6ED5" w:rsidRDefault="00B227DA" w:rsidP="00B227DA">
      <w:pPr>
        <w:suppressAutoHyphens/>
        <w:spacing w:line="233" w:lineRule="auto"/>
        <w:ind w:firstLine="540"/>
        <w:rPr>
          <w:lang w:eastAsia="ar-SA"/>
        </w:rPr>
      </w:pPr>
    </w:p>
    <w:p w14:paraId="04CB02E7" w14:textId="68878557" w:rsidR="00B227DA" w:rsidRPr="00DF6ED5" w:rsidRDefault="00B227DA" w:rsidP="00B227DA">
      <w:pPr>
        <w:suppressAutoHyphens/>
        <w:spacing w:line="233" w:lineRule="auto"/>
        <w:rPr>
          <w:lang w:eastAsia="ar-SA"/>
        </w:rPr>
      </w:pPr>
      <w:r w:rsidRPr="00DF6ED5">
        <w:rPr>
          <w:b/>
          <w:lang w:eastAsia="ar-SA"/>
        </w:rPr>
        <w:t>Генеральный директор</w:t>
      </w:r>
      <w:r w:rsidR="000B769C" w:rsidRPr="00DF6ED5">
        <w:rPr>
          <w:b/>
          <w:lang w:eastAsia="ar-SA"/>
        </w:rPr>
        <w:t>/</w:t>
      </w:r>
      <w:r w:rsidRPr="00DF6ED5">
        <w:rPr>
          <w:b/>
          <w:lang w:eastAsia="ar-SA"/>
        </w:rPr>
        <w:tab/>
      </w:r>
      <w:r w:rsidRPr="00DF6ED5">
        <w:rPr>
          <w:lang w:eastAsia="ar-SA"/>
        </w:rPr>
        <w:t>___________________________</w:t>
      </w:r>
    </w:p>
    <w:p w14:paraId="3213520B" w14:textId="072DD063" w:rsidR="000B769C" w:rsidRPr="00DF6ED5" w:rsidRDefault="000B769C" w:rsidP="00B227DA">
      <w:pPr>
        <w:suppressAutoHyphens/>
        <w:spacing w:line="233" w:lineRule="auto"/>
        <w:rPr>
          <w:b/>
          <w:bCs/>
          <w:i/>
          <w:iCs/>
          <w:lang w:eastAsia="ar-SA"/>
        </w:rPr>
      </w:pPr>
      <w:r w:rsidRPr="00DF6ED5">
        <w:rPr>
          <w:b/>
          <w:bCs/>
          <w:i/>
          <w:iCs/>
          <w:lang w:eastAsia="ar-SA"/>
        </w:rPr>
        <w:t>ИНОЕ УПОЛНОМОЧЕННОЕ ЛИЦО</w:t>
      </w:r>
    </w:p>
    <w:p w14:paraId="7B3AF895" w14:textId="77777777" w:rsidR="00B227DA" w:rsidRPr="00DF6ED5" w:rsidRDefault="00B227DA" w:rsidP="00B227DA">
      <w:pPr>
        <w:suppressAutoHyphens/>
        <w:spacing w:line="233" w:lineRule="auto"/>
        <w:jc w:val="center"/>
        <w:rPr>
          <w:i/>
          <w:vertAlign w:val="superscript"/>
          <w:lang w:eastAsia="ar-SA"/>
        </w:rPr>
      </w:pPr>
      <w:r w:rsidRPr="00DF6ED5">
        <w:rPr>
          <w:i/>
          <w:vertAlign w:val="superscript"/>
          <w:lang w:eastAsia="ar-SA"/>
        </w:rPr>
        <w:t>(подпись)</w:t>
      </w:r>
    </w:p>
    <w:p w14:paraId="43AA998D" w14:textId="77777777" w:rsidR="00B227DA" w:rsidRPr="00DF6ED5" w:rsidRDefault="00B227DA" w:rsidP="00B227DA">
      <w:pPr>
        <w:ind w:firstLine="0"/>
        <w:jc w:val="left"/>
      </w:pPr>
      <w:r w:rsidRPr="00DF6ED5">
        <w:br w:type="page"/>
      </w:r>
    </w:p>
    <w:p w14:paraId="16794E4F" w14:textId="12D621E7" w:rsidR="001D1C46" w:rsidRPr="00DF6ED5" w:rsidRDefault="001D1C46" w:rsidP="001D1C46">
      <w:pPr>
        <w:pBdr>
          <w:top w:val="single" w:sz="4" w:space="1" w:color="auto"/>
        </w:pBdr>
        <w:shd w:val="clear" w:color="auto" w:fill="E0E0E0"/>
        <w:spacing w:before="120"/>
        <w:ind w:right="21" w:firstLine="0"/>
        <w:jc w:val="center"/>
        <w:rPr>
          <w:b/>
          <w:bCs/>
          <w:color w:val="000000"/>
          <w:spacing w:val="36"/>
          <w:szCs w:val="24"/>
        </w:rPr>
      </w:pPr>
      <w:r w:rsidRPr="00DF6ED5">
        <w:rPr>
          <w:b/>
          <w:bCs/>
          <w:color w:val="000000"/>
          <w:spacing w:val="36"/>
          <w:szCs w:val="24"/>
        </w:rPr>
        <w:lastRenderedPageBreak/>
        <w:t>начало формы № 3</w:t>
      </w:r>
    </w:p>
    <w:p w14:paraId="46BDD95B" w14:textId="77777777" w:rsidR="001D1C46" w:rsidRPr="00DF6ED5" w:rsidRDefault="001D1C46" w:rsidP="001D1C46">
      <w:pPr>
        <w:ind w:firstLine="0"/>
        <w:jc w:val="center"/>
        <w:rPr>
          <w:i/>
          <w:iCs/>
          <w:color w:val="333399"/>
          <w:szCs w:val="24"/>
        </w:rPr>
      </w:pPr>
      <w:r w:rsidRPr="00DF6ED5">
        <w:rPr>
          <w:i/>
          <w:iCs/>
          <w:color w:val="333399"/>
          <w:szCs w:val="24"/>
        </w:rPr>
        <w:t>(фирменный бланк Участника закупки)</w:t>
      </w:r>
    </w:p>
    <w:p w14:paraId="7C485BC9" w14:textId="77777777" w:rsidR="001D1C46" w:rsidRPr="00DF6ED5" w:rsidRDefault="001D1C46" w:rsidP="001D1C46">
      <w:pPr>
        <w:ind w:firstLine="0"/>
        <w:rPr>
          <w:szCs w:val="24"/>
        </w:rPr>
      </w:pPr>
    </w:p>
    <w:p w14:paraId="7EF62527" w14:textId="77777777" w:rsidR="001D1C46" w:rsidRPr="00DF6ED5" w:rsidRDefault="001D1C46" w:rsidP="001D1C46">
      <w:pPr>
        <w:ind w:firstLine="0"/>
        <w:rPr>
          <w:szCs w:val="24"/>
        </w:rPr>
      </w:pPr>
      <w:r w:rsidRPr="00DF6ED5">
        <w:rPr>
          <w:szCs w:val="24"/>
        </w:rPr>
        <w:t xml:space="preserve">Наименование Участника закупки: </w:t>
      </w:r>
      <w:r w:rsidRPr="00DF6ED5">
        <w:rPr>
          <w:i/>
          <w:iCs/>
          <w:color w:val="333399"/>
          <w:szCs w:val="24"/>
        </w:rPr>
        <w:t>(указать краткое наименование)</w:t>
      </w:r>
    </w:p>
    <w:p w14:paraId="43FC422D" w14:textId="77777777" w:rsidR="001D1C46" w:rsidRPr="00DF6ED5" w:rsidRDefault="001D1C46" w:rsidP="001D1C46">
      <w:pPr>
        <w:ind w:firstLine="0"/>
        <w:rPr>
          <w:szCs w:val="24"/>
        </w:rPr>
      </w:pPr>
      <w:r w:rsidRPr="00DF6ED5">
        <w:rPr>
          <w:szCs w:val="24"/>
        </w:rPr>
        <w:t xml:space="preserve">ИНН (или иной идентификационный номер) Участника закупки: </w:t>
      </w:r>
      <w:r w:rsidRPr="00DF6ED5">
        <w:rPr>
          <w:i/>
          <w:iCs/>
          <w:color w:val="333399"/>
          <w:szCs w:val="24"/>
        </w:rPr>
        <w:t>(указать при наличии)</w:t>
      </w:r>
    </w:p>
    <w:p w14:paraId="3F839FAD" w14:textId="77777777" w:rsidR="001D1C46" w:rsidRPr="00DF6ED5" w:rsidRDefault="001D1C46" w:rsidP="001D1C46">
      <w:pPr>
        <w:shd w:val="clear" w:color="auto" w:fill="FFFFFF" w:themeFill="background1"/>
        <w:ind w:firstLine="0"/>
        <w:rPr>
          <w:i/>
          <w:iCs/>
          <w:color w:val="333399"/>
          <w:szCs w:val="24"/>
        </w:rPr>
      </w:pPr>
      <w:r w:rsidRPr="00DF6ED5">
        <w:rPr>
          <w:szCs w:val="24"/>
        </w:rPr>
        <w:t xml:space="preserve">Номер и наименование предмета Договора (лота): </w:t>
      </w:r>
      <w:r w:rsidRPr="00DF6ED5">
        <w:rPr>
          <w:i/>
          <w:iCs/>
          <w:color w:val="333399"/>
          <w:szCs w:val="24"/>
        </w:rPr>
        <w:t>[указать номер и наименование предмета Договора (лота)]</w:t>
      </w:r>
    </w:p>
    <w:p w14:paraId="379175D5" w14:textId="77777777" w:rsidR="001D1C46" w:rsidRPr="00DF6ED5" w:rsidRDefault="001D1C46" w:rsidP="001D1C46">
      <w:pPr>
        <w:pStyle w:val="affff9"/>
        <w:rPr>
          <w:szCs w:val="24"/>
        </w:rPr>
      </w:pPr>
      <w:r w:rsidRPr="00DF6ED5">
        <w:rPr>
          <w:szCs w:val="24"/>
        </w:rPr>
        <w:t>Сведения об Участнике закупки</w:t>
      </w:r>
    </w:p>
    <w:p w14:paraId="626238E1" w14:textId="77777777" w:rsidR="001D1C46" w:rsidRPr="00DF6ED5" w:rsidRDefault="001D1C46" w:rsidP="001D1C46">
      <w:pPr>
        <w:rPr>
          <w:szCs w:val="24"/>
        </w:rPr>
      </w:pPr>
      <w:r w:rsidRPr="00DF6ED5">
        <w:rPr>
          <w:szCs w:val="24"/>
        </w:rPr>
        <w:t xml:space="preserve">Изучив Извещение о закупке, </w:t>
      </w:r>
      <w:r w:rsidRPr="00DF6ED5">
        <w:rPr>
          <w:i/>
          <w:color w:val="333399"/>
          <w:szCs w:val="24"/>
        </w:rPr>
        <w:t xml:space="preserve">[указать </w:t>
      </w:r>
      <w:r w:rsidRPr="00DF6ED5">
        <w:rPr>
          <w:i/>
          <w:iCs/>
          <w:color w:val="333399"/>
          <w:szCs w:val="24"/>
        </w:rPr>
        <w:t>способ официального размещения, дату и номер Извещения, например: «размещенное в ЕИС на сайте в сети Интернет по адресу http://</w:t>
      </w:r>
      <w:hyperlink r:id="rId17" w:history="1">
        <w:r w:rsidRPr="00DF6ED5">
          <w:rPr>
            <w:i/>
            <w:iCs/>
            <w:color w:val="333399"/>
            <w:szCs w:val="24"/>
          </w:rPr>
          <w:t>www.zakupki.gov.ru</w:t>
        </w:r>
      </w:hyperlink>
      <w:r w:rsidRPr="00DF6ED5">
        <w:rPr>
          <w:i/>
          <w:iCs/>
          <w:color w:val="333399"/>
          <w:szCs w:val="24"/>
        </w:rPr>
        <w:t xml:space="preserve"> (при проведении закупки в интересах Заказчиков, подпадающих под действие Закона 223-ФЗ) за №_____ от «__» ______ 20___ г. , [указать номер и наименование предмета Договора (лота)],</w:t>
      </w:r>
      <w:r w:rsidRPr="00DF6ED5">
        <w:rPr>
          <w:szCs w:val="24"/>
        </w:rPr>
        <w:t xml:space="preserve"> и принимая установленные в них требования и условия закупки, настоящим подаем заявку на участие в указанной процедуре закупки и сообщаем о себе следующие сведения:</w:t>
      </w:r>
    </w:p>
    <w:p w14:paraId="6D2CFB08" w14:textId="77777777" w:rsidR="001D1C46" w:rsidRPr="00DF6ED5" w:rsidRDefault="001D1C46" w:rsidP="001D1C46">
      <w:pPr>
        <w:pStyle w:val="afff0"/>
        <w:numPr>
          <w:ilvl w:val="0"/>
          <w:numId w:val="12"/>
        </w:numPr>
        <w:tabs>
          <w:tab w:val="left" w:pos="1134"/>
        </w:tabs>
        <w:spacing w:line="276" w:lineRule="auto"/>
        <w:rPr>
          <w:rFonts w:ascii="Times New Roman" w:hAnsi="Times New Roman" w:cs="Times New Roman"/>
          <w:u w:val="single"/>
        </w:rPr>
      </w:pPr>
      <w:r w:rsidRPr="00DF6ED5">
        <w:rPr>
          <w:rFonts w:ascii="Times New Roman" w:hAnsi="Times New Roman" w:cs="Times New Roman"/>
        </w:rPr>
        <w:t xml:space="preserve">Наименование организации: </w:t>
      </w:r>
      <w:r w:rsidRPr="00DF6ED5">
        <w:rPr>
          <w:rFonts w:ascii="Times New Roman" w:hAnsi="Times New Roman" w:cs="Times New Roman"/>
          <w:i/>
          <w:iCs/>
          <w:color w:val="333399"/>
        </w:rPr>
        <w:t>(указать полное и краткое наименование организации)</w:t>
      </w:r>
    </w:p>
    <w:p w14:paraId="71A7664D" w14:textId="77777777" w:rsidR="001D1C46" w:rsidRPr="00DF6ED5" w:rsidRDefault="001D1C46" w:rsidP="001D1C46">
      <w:pPr>
        <w:pStyle w:val="afff0"/>
        <w:numPr>
          <w:ilvl w:val="0"/>
          <w:numId w:val="12"/>
        </w:numPr>
        <w:tabs>
          <w:tab w:val="left" w:pos="1134"/>
        </w:tabs>
        <w:spacing w:before="240" w:line="276" w:lineRule="auto"/>
        <w:jc w:val="both"/>
        <w:rPr>
          <w:rFonts w:ascii="Times New Roman" w:hAnsi="Times New Roman" w:cs="Times New Roman"/>
          <w:bCs/>
        </w:rPr>
      </w:pPr>
      <w:r w:rsidRPr="00DF6ED5">
        <w:rPr>
          <w:rFonts w:ascii="Times New Roman" w:hAnsi="Times New Roman" w:cs="Times New Roman"/>
          <w:bCs/>
        </w:rPr>
        <w:t xml:space="preserve">Прежнее название организации, если менялось: </w:t>
      </w:r>
      <w:r w:rsidRPr="00DF6ED5">
        <w:rPr>
          <w:rFonts w:ascii="Times New Roman" w:hAnsi="Times New Roman" w:cs="Times New Roman"/>
          <w:i/>
          <w:iCs/>
          <w:color w:val="333399"/>
        </w:rPr>
        <w:t>(указать:</w:t>
      </w:r>
      <w:r w:rsidRPr="00DF6ED5">
        <w:rPr>
          <w:rFonts w:ascii="Times New Roman" w:hAnsi="Times New Roman" w:cs="Times New Roman"/>
          <w:bCs/>
        </w:rPr>
        <w:t xml:space="preserve"> </w:t>
      </w:r>
      <w:r w:rsidRPr="00DF6ED5">
        <w:rPr>
          <w:rFonts w:ascii="Times New Roman" w:hAnsi="Times New Roman" w:cs="Times New Roman"/>
          <w:i/>
          <w:iCs/>
          <w:color w:val="333399"/>
        </w:rPr>
        <w:t>«</w:t>
      </w:r>
      <w:r w:rsidRPr="00DF6ED5">
        <w:rPr>
          <w:rFonts w:ascii="Times New Roman" w:hAnsi="Times New Roman" w:cs="Times New Roman"/>
          <w:bCs/>
        </w:rPr>
        <w:t>да</w:t>
      </w:r>
      <w:r w:rsidRPr="00DF6ED5">
        <w:rPr>
          <w:rFonts w:ascii="Times New Roman" w:hAnsi="Times New Roman" w:cs="Times New Roman"/>
          <w:i/>
          <w:iCs/>
          <w:color w:val="333399"/>
        </w:rPr>
        <w:t>»</w:t>
      </w:r>
      <w:proofErr w:type="gramStart"/>
      <w:r w:rsidRPr="00DF6ED5">
        <w:rPr>
          <w:rFonts w:ascii="Times New Roman" w:hAnsi="Times New Roman" w:cs="Times New Roman"/>
          <w:bCs/>
        </w:rPr>
        <w:t>/</w:t>
      </w:r>
      <w:r w:rsidRPr="00DF6ED5">
        <w:rPr>
          <w:rFonts w:ascii="Times New Roman" w:hAnsi="Times New Roman" w:cs="Times New Roman"/>
          <w:i/>
          <w:iCs/>
          <w:color w:val="333399"/>
        </w:rPr>
        <w:t>«</w:t>
      </w:r>
      <w:proofErr w:type="gramEnd"/>
      <w:r w:rsidRPr="00DF6ED5">
        <w:rPr>
          <w:rFonts w:ascii="Times New Roman" w:hAnsi="Times New Roman" w:cs="Times New Roman"/>
          <w:bCs/>
        </w:rPr>
        <w:t>нет</w:t>
      </w:r>
      <w:r w:rsidRPr="00DF6ED5">
        <w:rPr>
          <w:rFonts w:ascii="Times New Roman" w:hAnsi="Times New Roman" w:cs="Times New Roman"/>
          <w:i/>
          <w:iCs/>
          <w:color w:val="333399"/>
        </w:rPr>
        <w:t>»</w:t>
      </w:r>
      <w:r w:rsidRPr="00DF6ED5">
        <w:rPr>
          <w:rFonts w:ascii="Times New Roman" w:hAnsi="Times New Roman" w:cs="Times New Roman"/>
          <w:bCs/>
        </w:rPr>
        <w:t xml:space="preserve">, </w:t>
      </w:r>
      <w:r w:rsidRPr="00DF6ED5">
        <w:rPr>
          <w:rFonts w:ascii="Times New Roman" w:hAnsi="Times New Roman" w:cs="Times New Roman"/>
          <w:i/>
          <w:iCs/>
          <w:color w:val="333399"/>
        </w:rPr>
        <w:t>если да – заполнить таблицу)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80"/>
        <w:gridCol w:w="4982"/>
        <w:gridCol w:w="2410"/>
      </w:tblGrid>
      <w:tr w:rsidR="001D1C46" w:rsidRPr="00DF6ED5" w14:paraId="2CB22343" w14:textId="77777777" w:rsidTr="00F30458">
        <w:trPr>
          <w:jc w:val="center"/>
        </w:trPr>
        <w:tc>
          <w:tcPr>
            <w:tcW w:w="223" w:type="pct"/>
          </w:tcPr>
          <w:p w14:paraId="3E0C96AD" w14:textId="77777777" w:rsidR="001D1C46" w:rsidRPr="00DF6ED5" w:rsidRDefault="001D1C46" w:rsidP="00F30458">
            <w:pPr>
              <w:ind w:firstLine="0"/>
              <w:rPr>
                <w:szCs w:val="24"/>
              </w:rPr>
            </w:pPr>
          </w:p>
        </w:tc>
        <w:tc>
          <w:tcPr>
            <w:tcW w:w="929" w:type="pct"/>
          </w:tcPr>
          <w:p w14:paraId="03FD4AAF" w14:textId="77777777" w:rsidR="001D1C46" w:rsidRPr="00DF6ED5" w:rsidRDefault="001D1C46" w:rsidP="00F30458">
            <w:pPr>
              <w:ind w:firstLine="0"/>
              <w:jc w:val="center"/>
              <w:rPr>
                <w:szCs w:val="24"/>
              </w:rPr>
            </w:pPr>
            <w:r w:rsidRPr="00DF6ED5">
              <w:rPr>
                <w:szCs w:val="24"/>
              </w:rPr>
              <w:t>Дата регистрации</w:t>
            </w:r>
          </w:p>
        </w:tc>
        <w:tc>
          <w:tcPr>
            <w:tcW w:w="2592" w:type="pct"/>
          </w:tcPr>
          <w:p w14:paraId="2726DB44" w14:textId="77777777" w:rsidR="001D1C46" w:rsidRPr="00DF6ED5" w:rsidRDefault="001D1C46" w:rsidP="00F30458">
            <w:pPr>
              <w:ind w:firstLine="0"/>
              <w:jc w:val="center"/>
              <w:rPr>
                <w:szCs w:val="24"/>
              </w:rPr>
            </w:pPr>
            <w:r w:rsidRPr="00DF6ED5">
              <w:rPr>
                <w:szCs w:val="24"/>
              </w:rPr>
              <w:t>Наименование</w:t>
            </w:r>
          </w:p>
        </w:tc>
        <w:tc>
          <w:tcPr>
            <w:tcW w:w="1256" w:type="pct"/>
          </w:tcPr>
          <w:p w14:paraId="18B68251" w14:textId="77777777" w:rsidR="001D1C46" w:rsidRPr="00DF6ED5" w:rsidRDefault="001D1C46" w:rsidP="00F30458">
            <w:pPr>
              <w:ind w:firstLine="0"/>
              <w:jc w:val="center"/>
              <w:rPr>
                <w:szCs w:val="24"/>
              </w:rPr>
            </w:pPr>
            <w:r w:rsidRPr="00DF6ED5">
              <w:rPr>
                <w:szCs w:val="24"/>
              </w:rPr>
              <w:t>Примечание</w:t>
            </w:r>
          </w:p>
        </w:tc>
      </w:tr>
      <w:tr w:rsidR="001D1C46" w:rsidRPr="00DF6ED5" w14:paraId="707F46EF" w14:textId="77777777" w:rsidTr="00F30458">
        <w:trPr>
          <w:jc w:val="center"/>
        </w:trPr>
        <w:tc>
          <w:tcPr>
            <w:tcW w:w="223" w:type="pct"/>
          </w:tcPr>
          <w:p w14:paraId="48FF7FE8" w14:textId="77777777" w:rsidR="001D1C46" w:rsidRPr="00DF6ED5" w:rsidRDefault="001D1C46" w:rsidP="00F30458">
            <w:pPr>
              <w:ind w:firstLine="0"/>
              <w:rPr>
                <w:szCs w:val="24"/>
              </w:rPr>
            </w:pPr>
            <w:r w:rsidRPr="00DF6ED5">
              <w:rPr>
                <w:szCs w:val="24"/>
              </w:rPr>
              <w:t>1</w:t>
            </w:r>
          </w:p>
        </w:tc>
        <w:tc>
          <w:tcPr>
            <w:tcW w:w="929" w:type="pct"/>
          </w:tcPr>
          <w:p w14:paraId="0CDAB476" w14:textId="77777777" w:rsidR="001D1C46" w:rsidRPr="00DF6ED5" w:rsidRDefault="001D1C46" w:rsidP="00F30458">
            <w:pPr>
              <w:ind w:firstLine="0"/>
              <w:rPr>
                <w:szCs w:val="24"/>
              </w:rPr>
            </w:pPr>
          </w:p>
        </w:tc>
        <w:tc>
          <w:tcPr>
            <w:tcW w:w="2592" w:type="pct"/>
          </w:tcPr>
          <w:p w14:paraId="3D49C9CA" w14:textId="77777777" w:rsidR="001D1C46" w:rsidRPr="00DF6ED5" w:rsidRDefault="001D1C46" w:rsidP="00F30458">
            <w:pPr>
              <w:ind w:firstLine="0"/>
              <w:rPr>
                <w:szCs w:val="24"/>
              </w:rPr>
            </w:pPr>
          </w:p>
        </w:tc>
        <w:tc>
          <w:tcPr>
            <w:tcW w:w="1256" w:type="pct"/>
          </w:tcPr>
          <w:p w14:paraId="52CF29B1" w14:textId="77777777" w:rsidR="001D1C46" w:rsidRPr="00DF6ED5" w:rsidRDefault="001D1C46" w:rsidP="00F30458">
            <w:pPr>
              <w:ind w:firstLine="0"/>
              <w:rPr>
                <w:szCs w:val="24"/>
              </w:rPr>
            </w:pPr>
          </w:p>
        </w:tc>
      </w:tr>
      <w:tr w:rsidR="001D1C46" w:rsidRPr="00DF6ED5" w14:paraId="6C9C4D91" w14:textId="77777777" w:rsidTr="00F30458">
        <w:trPr>
          <w:jc w:val="center"/>
        </w:trPr>
        <w:tc>
          <w:tcPr>
            <w:tcW w:w="223" w:type="pct"/>
          </w:tcPr>
          <w:p w14:paraId="5DD144A5" w14:textId="77777777" w:rsidR="001D1C46" w:rsidRPr="00DF6ED5" w:rsidRDefault="001D1C46" w:rsidP="00F30458">
            <w:pPr>
              <w:ind w:firstLine="0"/>
              <w:rPr>
                <w:szCs w:val="24"/>
              </w:rPr>
            </w:pPr>
            <w:r w:rsidRPr="00DF6ED5">
              <w:rPr>
                <w:szCs w:val="24"/>
              </w:rPr>
              <w:t>2</w:t>
            </w:r>
          </w:p>
        </w:tc>
        <w:tc>
          <w:tcPr>
            <w:tcW w:w="929" w:type="pct"/>
          </w:tcPr>
          <w:p w14:paraId="404357AA" w14:textId="77777777" w:rsidR="001D1C46" w:rsidRPr="00DF6ED5" w:rsidRDefault="001D1C46" w:rsidP="00F30458">
            <w:pPr>
              <w:ind w:firstLine="0"/>
              <w:rPr>
                <w:szCs w:val="24"/>
              </w:rPr>
            </w:pPr>
          </w:p>
        </w:tc>
        <w:tc>
          <w:tcPr>
            <w:tcW w:w="2592" w:type="pct"/>
          </w:tcPr>
          <w:p w14:paraId="7286F9E9" w14:textId="77777777" w:rsidR="001D1C46" w:rsidRPr="00DF6ED5" w:rsidRDefault="001D1C46" w:rsidP="00F30458">
            <w:pPr>
              <w:ind w:firstLine="0"/>
              <w:rPr>
                <w:szCs w:val="24"/>
              </w:rPr>
            </w:pPr>
          </w:p>
        </w:tc>
        <w:tc>
          <w:tcPr>
            <w:tcW w:w="1256" w:type="pct"/>
          </w:tcPr>
          <w:p w14:paraId="3F2E41BA" w14:textId="77777777" w:rsidR="001D1C46" w:rsidRPr="00DF6ED5" w:rsidRDefault="001D1C46" w:rsidP="00F30458">
            <w:pPr>
              <w:ind w:firstLine="0"/>
              <w:rPr>
                <w:szCs w:val="24"/>
              </w:rPr>
            </w:pPr>
          </w:p>
        </w:tc>
      </w:tr>
      <w:tr w:rsidR="001D1C46" w:rsidRPr="00DF6ED5" w14:paraId="3EC83941" w14:textId="77777777" w:rsidTr="00F30458">
        <w:trPr>
          <w:jc w:val="center"/>
        </w:trPr>
        <w:tc>
          <w:tcPr>
            <w:tcW w:w="223" w:type="pct"/>
          </w:tcPr>
          <w:p w14:paraId="43589B14" w14:textId="77777777" w:rsidR="001D1C46" w:rsidRPr="00DF6ED5" w:rsidRDefault="001D1C46" w:rsidP="00F30458">
            <w:pPr>
              <w:ind w:firstLine="0"/>
              <w:rPr>
                <w:szCs w:val="24"/>
              </w:rPr>
            </w:pPr>
            <w:r w:rsidRPr="00DF6ED5">
              <w:rPr>
                <w:szCs w:val="24"/>
              </w:rPr>
              <w:t>…</w:t>
            </w:r>
          </w:p>
        </w:tc>
        <w:tc>
          <w:tcPr>
            <w:tcW w:w="929" w:type="pct"/>
          </w:tcPr>
          <w:p w14:paraId="39421B38" w14:textId="77777777" w:rsidR="001D1C46" w:rsidRPr="00DF6ED5" w:rsidRDefault="001D1C46" w:rsidP="00F30458">
            <w:pPr>
              <w:ind w:firstLine="0"/>
              <w:rPr>
                <w:szCs w:val="24"/>
              </w:rPr>
            </w:pPr>
          </w:p>
        </w:tc>
        <w:tc>
          <w:tcPr>
            <w:tcW w:w="2592" w:type="pct"/>
          </w:tcPr>
          <w:p w14:paraId="381AFBBA" w14:textId="77777777" w:rsidR="001D1C46" w:rsidRPr="00DF6ED5" w:rsidRDefault="001D1C46" w:rsidP="00F30458">
            <w:pPr>
              <w:ind w:firstLine="0"/>
              <w:rPr>
                <w:szCs w:val="24"/>
              </w:rPr>
            </w:pPr>
          </w:p>
        </w:tc>
        <w:tc>
          <w:tcPr>
            <w:tcW w:w="1256" w:type="pct"/>
          </w:tcPr>
          <w:p w14:paraId="7E37D3E0" w14:textId="77777777" w:rsidR="001D1C46" w:rsidRPr="00DF6ED5" w:rsidRDefault="001D1C46" w:rsidP="00F30458">
            <w:pPr>
              <w:ind w:firstLine="0"/>
              <w:rPr>
                <w:szCs w:val="24"/>
              </w:rPr>
            </w:pPr>
          </w:p>
        </w:tc>
      </w:tr>
    </w:tbl>
    <w:p w14:paraId="22493647" w14:textId="77777777" w:rsidR="001D1C46" w:rsidRPr="00DF6ED5" w:rsidRDefault="001D1C46" w:rsidP="001D1C46">
      <w:pPr>
        <w:ind w:firstLine="0"/>
        <w:rPr>
          <w:szCs w:val="24"/>
        </w:rPr>
      </w:pPr>
    </w:p>
    <w:p w14:paraId="6DB3F617" w14:textId="77777777" w:rsidR="001D1C46" w:rsidRPr="00DF6ED5" w:rsidRDefault="001D1C46" w:rsidP="001D1C46">
      <w:pPr>
        <w:pStyle w:val="afff0"/>
        <w:numPr>
          <w:ilvl w:val="0"/>
          <w:numId w:val="12"/>
        </w:numPr>
        <w:tabs>
          <w:tab w:val="left" w:pos="1134"/>
        </w:tabs>
        <w:spacing w:line="276" w:lineRule="auto"/>
        <w:jc w:val="both"/>
        <w:rPr>
          <w:rFonts w:ascii="Times New Roman" w:hAnsi="Times New Roman" w:cs="Times New Roman"/>
        </w:rPr>
      </w:pPr>
      <w:r w:rsidRPr="00DF6ED5">
        <w:rPr>
          <w:rFonts w:ascii="Times New Roman" w:hAnsi="Times New Roman" w:cs="Times New Roman"/>
        </w:rPr>
        <w:t xml:space="preserve">Руководитель организации: </w:t>
      </w:r>
      <w:r w:rsidRPr="00DF6ED5">
        <w:rPr>
          <w:rFonts w:ascii="Times New Roman" w:hAnsi="Times New Roman" w:cs="Times New Roman"/>
          <w:i/>
          <w:iCs/>
          <w:color w:val="333399"/>
        </w:rPr>
        <w:t>(указать должность, фамилию, имя, отчество)</w:t>
      </w:r>
    </w:p>
    <w:p w14:paraId="68B59DEB" w14:textId="77777777" w:rsidR="001D1C46" w:rsidRPr="00DF6ED5" w:rsidRDefault="001D1C46" w:rsidP="001D1C46">
      <w:pPr>
        <w:pStyle w:val="afff0"/>
        <w:numPr>
          <w:ilvl w:val="0"/>
          <w:numId w:val="12"/>
        </w:numPr>
        <w:tabs>
          <w:tab w:val="left" w:pos="1134"/>
        </w:tabs>
        <w:spacing w:before="240" w:line="276" w:lineRule="auto"/>
        <w:jc w:val="both"/>
        <w:rPr>
          <w:rFonts w:ascii="Times New Roman" w:hAnsi="Times New Roman" w:cs="Times New Roman"/>
          <w:u w:val="single"/>
        </w:rPr>
      </w:pPr>
      <w:r w:rsidRPr="00DF6ED5">
        <w:rPr>
          <w:rFonts w:ascii="Times New Roman" w:hAnsi="Times New Roman" w:cs="Times New Roman"/>
        </w:rPr>
        <w:t>Дата, место и орган регистрации, № свидетельства:</w:t>
      </w:r>
      <w:r w:rsidRPr="00DF6ED5">
        <w:rPr>
          <w:rFonts w:ascii="Times New Roman" w:hAnsi="Times New Roman" w:cs="Times New Roman"/>
          <w:bCs/>
        </w:rPr>
        <w:t xml:space="preserve"> </w:t>
      </w:r>
      <w:r w:rsidRPr="00DF6ED5">
        <w:rPr>
          <w:rFonts w:ascii="Times New Roman" w:hAnsi="Times New Roman" w:cs="Times New Roman"/>
          <w:i/>
          <w:iCs/>
          <w:color w:val="333399"/>
        </w:rPr>
        <w:t>(указать)</w:t>
      </w:r>
    </w:p>
    <w:p w14:paraId="1A78400D" w14:textId="77777777" w:rsidR="001D1C46" w:rsidRPr="00DF6ED5" w:rsidRDefault="001D1C46" w:rsidP="001D1C46">
      <w:pPr>
        <w:pStyle w:val="afff0"/>
        <w:numPr>
          <w:ilvl w:val="0"/>
          <w:numId w:val="12"/>
        </w:numPr>
        <w:tabs>
          <w:tab w:val="left" w:pos="1134"/>
        </w:tabs>
        <w:spacing w:before="240" w:line="276" w:lineRule="auto"/>
        <w:jc w:val="both"/>
        <w:rPr>
          <w:rFonts w:ascii="Times New Roman" w:hAnsi="Times New Roman" w:cs="Times New Roman"/>
          <w:u w:val="single"/>
        </w:rPr>
      </w:pPr>
      <w:r w:rsidRPr="00DF6ED5">
        <w:rPr>
          <w:rFonts w:ascii="Times New Roman" w:hAnsi="Times New Roman" w:cs="Times New Roman"/>
          <w:bCs/>
        </w:rPr>
        <w:t xml:space="preserve">ИНН </w:t>
      </w:r>
      <w:r w:rsidRPr="00DF6ED5">
        <w:rPr>
          <w:rFonts w:ascii="Times New Roman" w:hAnsi="Times New Roman" w:cs="Times New Roman"/>
          <w:i/>
          <w:iCs/>
          <w:color w:val="333399"/>
        </w:rPr>
        <w:t>(указать)</w:t>
      </w:r>
    </w:p>
    <w:p w14:paraId="123DF9FC" w14:textId="77777777" w:rsidR="001D1C46" w:rsidRPr="00DF6ED5" w:rsidRDefault="001D1C46" w:rsidP="001D1C46">
      <w:pPr>
        <w:pStyle w:val="afff0"/>
        <w:spacing w:before="240" w:line="276" w:lineRule="auto"/>
        <w:jc w:val="both"/>
        <w:rPr>
          <w:rFonts w:ascii="Times New Roman" w:hAnsi="Times New Roman" w:cs="Times New Roman"/>
          <w:u w:val="single"/>
        </w:rPr>
      </w:pPr>
      <w:r w:rsidRPr="00DF6ED5">
        <w:rPr>
          <w:rFonts w:ascii="Times New Roman" w:hAnsi="Times New Roman" w:cs="Times New Roman"/>
        </w:rPr>
        <w:t xml:space="preserve">КПП </w:t>
      </w:r>
      <w:r w:rsidRPr="00DF6ED5">
        <w:rPr>
          <w:rFonts w:ascii="Times New Roman" w:hAnsi="Times New Roman" w:cs="Times New Roman"/>
          <w:i/>
          <w:iCs/>
          <w:color w:val="333399"/>
        </w:rPr>
        <w:t>(указать)</w:t>
      </w:r>
    </w:p>
    <w:p w14:paraId="6EABE20E" w14:textId="77777777" w:rsidR="001D1C46" w:rsidRPr="00DF6ED5" w:rsidRDefault="001D1C46" w:rsidP="001D1C46">
      <w:pPr>
        <w:spacing w:line="276" w:lineRule="auto"/>
        <w:ind w:firstLine="709"/>
        <w:rPr>
          <w:i/>
          <w:iCs/>
          <w:color w:val="333399"/>
          <w:szCs w:val="24"/>
        </w:rPr>
      </w:pPr>
      <w:r w:rsidRPr="00DF6ED5">
        <w:rPr>
          <w:szCs w:val="24"/>
        </w:rPr>
        <w:t xml:space="preserve">ОГРН </w:t>
      </w:r>
      <w:r w:rsidRPr="00DF6ED5">
        <w:rPr>
          <w:i/>
          <w:iCs/>
          <w:color w:val="333399"/>
          <w:szCs w:val="24"/>
        </w:rPr>
        <w:t>(указать)</w:t>
      </w:r>
    </w:p>
    <w:p w14:paraId="530C250D" w14:textId="77777777" w:rsidR="001D1C46" w:rsidRPr="00DF6ED5" w:rsidRDefault="001D1C46" w:rsidP="001D1C46">
      <w:pPr>
        <w:pStyle w:val="afff0"/>
        <w:keepNext/>
        <w:numPr>
          <w:ilvl w:val="0"/>
          <w:numId w:val="12"/>
        </w:numPr>
        <w:tabs>
          <w:tab w:val="left" w:pos="1134"/>
        </w:tabs>
        <w:spacing w:line="276" w:lineRule="auto"/>
        <w:jc w:val="both"/>
        <w:rPr>
          <w:rFonts w:ascii="Times New Roman" w:hAnsi="Times New Roman" w:cs="Times New Roman"/>
        </w:rPr>
      </w:pPr>
      <w:r w:rsidRPr="00DF6ED5">
        <w:rPr>
          <w:rFonts w:ascii="Times New Roman" w:hAnsi="Times New Roman" w:cs="Times New Roman"/>
        </w:rPr>
        <w:t xml:space="preserve">Адрес: </w:t>
      </w:r>
    </w:p>
    <w:p w14:paraId="13F64834" w14:textId="77777777" w:rsidR="001D1C46" w:rsidRPr="00DF6ED5" w:rsidRDefault="001D1C46" w:rsidP="001D1C46">
      <w:pPr>
        <w:ind w:left="709"/>
        <w:rPr>
          <w:szCs w:val="24"/>
        </w:rPr>
      </w:pPr>
      <w:r w:rsidRPr="00DF6ED5">
        <w:rPr>
          <w:szCs w:val="24"/>
        </w:rPr>
        <w:t>Юридический (место нахождения):</w:t>
      </w:r>
      <w:r w:rsidRPr="00DF6ED5">
        <w:rPr>
          <w:i/>
          <w:iCs/>
          <w:color w:val="333399"/>
          <w:szCs w:val="24"/>
        </w:rPr>
        <w:t xml:space="preserve"> (указать)</w:t>
      </w:r>
    </w:p>
    <w:p w14:paraId="6A3CBC9E" w14:textId="77777777" w:rsidR="001D1C46" w:rsidRPr="00DF6ED5" w:rsidRDefault="001D1C46" w:rsidP="001D1C46">
      <w:pPr>
        <w:ind w:left="709"/>
        <w:rPr>
          <w:szCs w:val="24"/>
        </w:rPr>
      </w:pPr>
      <w:r w:rsidRPr="00DF6ED5">
        <w:rPr>
          <w:szCs w:val="24"/>
        </w:rPr>
        <w:t>Фактический (почтовый):</w:t>
      </w:r>
      <w:r w:rsidRPr="00DF6ED5" w:rsidDel="00F22D60">
        <w:rPr>
          <w:szCs w:val="24"/>
        </w:rPr>
        <w:t xml:space="preserve"> </w:t>
      </w:r>
      <w:r w:rsidRPr="00DF6ED5">
        <w:rPr>
          <w:i/>
          <w:iCs/>
          <w:color w:val="333399"/>
          <w:szCs w:val="24"/>
        </w:rPr>
        <w:t>(указать)</w:t>
      </w:r>
    </w:p>
    <w:p w14:paraId="371CEF69" w14:textId="77777777" w:rsidR="001D1C46" w:rsidRPr="00DF6ED5" w:rsidRDefault="001D1C46" w:rsidP="001D1C46">
      <w:pPr>
        <w:ind w:left="709"/>
        <w:rPr>
          <w:szCs w:val="24"/>
          <w:u w:val="single"/>
        </w:rPr>
      </w:pPr>
      <w:r w:rsidRPr="00DF6ED5">
        <w:rPr>
          <w:szCs w:val="24"/>
        </w:rPr>
        <w:t xml:space="preserve">Телефон: </w:t>
      </w:r>
      <w:r w:rsidRPr="00DF6ED5">
        <w:rPr>
          <w:i/>
          <w:iCs/>
          <w:color w:val="333399"/>
          <w:szCs w:val="24"/>
        </w:rPr>
        <w:t>(указать)</w:t>
      </w:r>
    </w:p>
    <w:p w14:paraId="6C196C34" w14:textId="77777777" w:rsidR="001D1C46" w:rsidRPr="00DF6ED5" w:rsidRDefault="001D1C46" w:rsidP="001D1C46">
      <w:pPr>
        <w:ind w:left="709"/>
        <w:rPr>
          <w:i/>
          <w:iCs/>
          <w:color w:val="333399"/>
          <w:szCs w:val="24"/>
        </w:rPr>
      </w:pPr>
      <w:r w:rsidRPr="00DF6ED5">
        <w:rPr>
          <w:szCs w:val="24"/>
        </w:rPr>
        <w:t xml:space="preserve">Электронная почта: </w:t>
      </w:r>
      <w:r w:rsidRPr="00DF6ED5">
        <w:rPr>
          <w:i/>
          <w:iCs/>
          <w:color w:val="333399"/>
          <w:szCs w:val="24"/>
        </w:rPr>
        <w:t>(указать)</w:t>
      </w:r>
    </w:p>
    <w:p w14:paraId="2658F7A9" w14:textId="77777777" w:rsidR="001D1C46" w:rsidRPr="00DF6ED5" w:rsidRDefault="001D1C46" w:rsidP="001D1C46">
      <w:pPr>
        <w:ind w:left="709"/>
        <w:rPr>
          <w:szCs w:val="24"/>
        </w:rPr>
      </w:pPr>
      <w:r w:rsidRPr="00DF6ED5">
        <w:rPr>
          <w:szCs w:val="24"/>
        </w:rPr>
        <w:t xml:space="preserve">Официальный веб-сайт организации: </w:t>
      </w:r>
      <w:r w:rsidRPr="00DF6ED5">
        <w:rPr>
          <w:i/>
          <w:iCs/>
          <w:color w:val="333399"/>
          <w:szCs w:val="24"/>
        </w:rPr>
        <w:t>(указать)</w:t>
      </w:r>
    </w:p>
    <w:p w14:paraId="3E21D01B" w14:textId="77777777" w:rsidR="001D1C46" w:rsidRPr="00DF6ED5" w:rsidRDefault="001D1C46" w:rsidP="001D1C46">
      <w:pPr>
        <w:pStyle w:val="afff0"/>
        <w:numPr>
          <w:ilvl w:val="0"/>
          <w:numId w:val="12"/>
        </w:numPr>
        <w:tabs>
          <w:tab w:val="left" w:pos="1134"/>
        </w:tabs>
        <w:spacing w:line="276" w:lineRule="auto"/>
        <w:jc w:val="both"/>
        <w:rPr>
          <w:rFonts w:ascii="Times New Roman" w:hAnsi="Times New Roman" w:cs="Times New Roman"/>
        </w:rPr>
      </w:pPr>
      <w:r w:rsidRPr="00DF6ED5">
        <w:rPr>
          <w:rFonts w:ascii="Times New Roman" w:hAnsi="Times New Roman" w:cs="Times New Roman"/>
        </w:rPr>
        <w:t xml:space="preserve">Уставный фонд (капитал): </w:t>
      </w:r>
      <w:r w:rsidRPr="00DF6ED5">
        <w:rPr>
          <w:rFonts w:ascii="Times New Roman" w:hAnsi="Times New Roman" w:cs="Times New Roman"/>
          <w:i/>
          <w:iCs/>
          <w:color w:val="333399"/>
        </w:rPr>
        <w:t>(указать)</w:t>
      </w:r>
    </w:p>
    <w:p w14:paraId="3239811D" w14:textId="77777777" w:rsidR="001D1C46" w:rsidRPr="00DF6ED5" w:rsidRDefault="001D1C46" w:rsidP="001D1C46">
      <w:pPr>
        <w:pStyle w:val="afff0"/>
        <w:numPr>
          <w:ilvl w:val="0"/>
          <w:numId w:val="12"/>
        </w:numPr>
        <w:tabs>
          <w:tab w:val="left" w:pos="1134"/>
        </w:tabs>
        <w:spacing w:line="276" w:lineRule="auto"/>
        <w:ind w:left="714" w:hanging="357"/>
        <w:jc w:val="both"/>
        <w:rPr>
          <w:rFonts w:ascii="Times New Roman" w:hAnsi="Times New Roman" w:cs="Times New Roman"/>
        </w:rPr>
      </w:pPr>
      <w:r w:rsidRPr="00DF6ED5">
        <w:rPr>
          <w:rFonts w:ascii="Times New Roman" w:hAnsi="Times New Roman" w:cs="Times New Roman"/>
        </w:rPr>
        <w:t xml:space="preserve">Банковские реквизиты: </w:t>
      </w:r>
    </w:p>
    <w:p w14:paraId="631AFF30" w14:textId="77777777" w:rsidR="001D1C46" w:rsidRPr="00DF6ED5" w:rsidRDefault="001D1C46" w:rsidP="001D1C46">
      <w:pPr>
        <w:ind w:left="709"/>
        <w:rPr>
          <w:szCs w:val="24"/>
          <w:u w:val="single"/>
        </w:rPr>
      </w:pPr>
      <w:r w:rsidRPr="00DF6ED5">
        <w:rPr>
          <w:szCs w:val="24"/>
        </w:rPr>
        <w:t xml:space="preserve">р/с </w:t>
      </w:r>
      <w:r w:rsidRPr="00DF6ED5">
        <w:rPr>
          <w:i/>
          <w:iCs/>
          <w:color w:val="333399"/>
          <w:szCs w:val="24"/>
        </w:rPr>
        <w:t>(указать)</w:t>
      </w:r>
    </w:p>
    <w:p w14:paraId="1DBCC37C" w14:textId="77777777" w:rsidR="001D1C46" w:rsidRPr="00DF6ED5" w:rsidRDefault="001D1C46" w:rsidP="001D1C46">
      <w:pPr>
        <w:ind w:left="709"/>
        <w:rPr>
          <w:szCs w:val="24"/>
          <w:u w:val="single"/>
        </w:rPr>
      </w:pPr>
      <w:r w:rsidRPr="00DF6ED5">
        <w:rPr>
          <w:szCs w:val="24"/>
        </w:rPr>
        <w:t xml:space="preserve">банк </w:t>
      </w:r>
      <w:r w:rsidRPr="00DF6ED5">
        <w:rPr>
          <w:i/>
          <w:iCs/>
          <w:color w:val="333399"/>
          <w:szCs w:val="24"/>
        </w:rPr>
        <w:t>(указать)</w:t>
      </w:r>
    </w:p>
    <w:p w14:paraId="6DA426DD" w14:textId="77777777" w:rsidR="001D1C46" w:rsidRPr="00DF6ED5" w:rsidRDefault="001D1C46" w:rsidP="001D1C46">
      <w:pPr>
        <w:ind w:left="709"/>
        <w:rPr>
          <w:szCs w:val="24"/>
        </w:rPr>
      </w:pPr>
      <w:r w:rsidRPr="00DF6ED5">
        <w:rPr>
          <w:szCs w:val="24"/>
        </w:rPr>
        <w:t xml:space="preserve">город </w:t>
      </w:r>
      <w:r w:rsidRPr="00DF6ED5">
        <w:rPr>
          <w:i/>
          <w:iCs/>
          <w:color w:val="333399"/>
          <w:szCs w:val="24"/>
        </w:rPr>
        <w:t>(указать)</w:t>
      </w:r>
    </w:p>
    <w:p w14:paraId="4D73DCAD" w14:textId="77777777" w:rsidR="001D1C46" w:rsidRPr="00DF6ED5" w:rsidRDefault="001D1C46" w:rsidP="001D1C46">
      <w:pPr>
        <w:pStyle w:val="afff0"/>
        <w:numPr>
          <w:ilvl w:val="0"/>
          <w:numId w:val="12"/>
        </w:numPr>
        <w:tabs>
          <w:tab w:val="left" w:pos="1134"/>
        </w:tabs>
        <w:spacing w:before="240" w:after="200" w:line="276" w:lineRule="auto"/>
        <w:jc w:val="both"/>
        <w:rPr>
          <w:rFonts w:ascii="Times New Roman" w:hAnsi="Times New Roman" w:cs="Times New Roman"/>
          <w:color w:val="002060"/>
        </w:rPr>
      </w:pPr>
      <w:r w:rsidRPr="00DF6ED5">
        <w:rPr>
          <w:rFonts w:ascii="Times New Roman" w:hAnsi="Times New Roman" w:cs="Times New Roman"/>
        </w:rPr>
        <w:t xml:space="preserve">Среднесписочная численность персонала </w:t>
      </w:r>
      <w:r w:rsidRPr="00DF6ED5">
        <w:rPr>
          <w:rFonts w:ascii="Times New Roman" w:hAnsi="Times New Roman" w:cs="Times New Roman"/>
          <w:i/>
          <w:iCs/>
          <w:color w:val="333399"/>
        </w:rPr>
        <w:t>(указать краткое наименование)</w:t>
      </w:r>
      <w:r w:rsidRPr="00DF6ED5">
        <w:rPr>
          <w:rFonts w:ascii="Times New Roman" w:hAnsi="Times New Roman" w:cs="Times New Roman"/>
        </w:rPr>
        <w:t xml:space="preserve"> в текущем году </w:t>
      </w:r>
      <w:r w:rsidRPr="00DF6ED5">
        <w:rPr>
          <w:rFonts w:ascii="Times New Roman" w:hAnsi="Times New Roman" w:cs="Times New Roman"/>
          <w:i/>
          <w:iCs/>
          <w:color w:val="333399"/>
        </w:rPr>
        <w:t>(указать)</w:t>
      </w:r>
      <w:r w:rsidRPr="00DF6ED5">
        <w:rPr>
          <w:rFonts w:ascii="Times New Roman" w:hAnsi="Times New Roman" w:cs="Times New Roman"/>
        </w:rPr>
        <w:t xml:space="preserve"> человек. </w:t>
      </w:r>
    </w:p>
    <w:p w14:paraId="70E5C45E" w14:textId="77777777" w:rsidR="001D1C46" w:rsidRPr="00DF6ED5" w:rsidRDefault="001D1C46" w:rsidP="001D1C46">
      <w:pPr>
        <w:pStyle w:val="afff0"/>
        <w:numPr>
          <w:ilvl w:val="0"/>
          <w:numId w:val="12"/>
        </w:numPr>
        <w:tabs>
          <w:tab w:val="left" w:pos="1134"/>
        </w:tabs>
        <w:spacing w:before="240" w:after="200" w:line="276" w:lineRule="auto"/>
        <w:jc w:val="both"/>
        <w:rPr>
          <w:rFonts w:ascii="Times New Roman" w:hAnsi="Times New Roman" w:cs="Times New Roman"/>
          <w:color w:val="002060"/>
        </w:rPr>
      </w:pPr>
      <w:r w:rsidRPr="00DF6ED5">
        <w:rPr>
          <w:rFonts w:ascii="Times New Roman" w:hAnsi="Times New Roman" w:cs="Times New Roman"/>
        </w:rPr>
        <w:t xml:space="preserve">Сообщаем, что </w:t>
      </w:r>
      <w:r w:rsidRPr="00DF6ED5">
        <w:rPr>
          <w:rFonts w:ascii="Times New Roman" w:hAnsi="Times New Roman" w:cs="Times New Roman"/>
          <w:i/>
          <w:iCs/>
          <w:color w:val="333399"/>
        </w:rPr>
        <w:t>(указать краткое наименование)</w:t>
      </w:r>
      <w:r w:rsidRPr="00DF6ED5">
        <w:rPr>
          <w:rFonts w:ascii="Times New Roman" w:hAnsi="Times New Roman" w:cs="Times New Roman"/>
        </w:rPr>
        <w:t xml:space="preserve"> на дату подачи заявки </w:t>
      </w:r>
      <w:r w:rsidRPr="00DF6ED5">
        <w:rPr>
          <w:rFonts w:ascii="Times New Roman" w:hAnsi="Times New Roman" w:cs="Times New Roman"/>
          <w:i/>
          <w:iCs/>
          <w:color w:val="333399"/>
        </w:rPr>
        <w:t>(указать: «</w:t>
      </w:r>
      <w:r w:rsidRPr="00DF6ED5">
        <w:rPr>
          <w:rFonts w:ascii="Times New Roman" w:hAnsi="Times New Roman" w:cs="Times New Roman"/>
        </w:rPr>
        <w:t>является субъектом малого предпринимательства</w:t>
      </w:r>
      <w:r w:rsidRPr="00DF6ED5">
        <w:rPr>
          <w:rFonts w:ascii="Times New Roman" w:hAnsi="Times New Roman" w:cs="Times New Roman"/>
          <w:i/>
          <w:iCs/>
          <w:color w:val="333399"/>
        </w:rPr>
        <w:t>»</w:t>
      </w:r>
      <w:proofErr w:type="gramStart"/>
      <w:r w:rsidRPr="00DF6ED5">
        <w:rPr>
          <w:rFonts w:ascii="Times New Roman" w:hAnsi="Times New Roman" w:cs="Times New Roman"/>
          <w:i/>
          <w:iCs/>
          <w:color w:val="333399"/>
        </w:rPr>
        <w:t>/«</w:t>
      </w:r>
      <w:proofErr w:type="gramEnd"/>
      <w:r w:rsidRPr="00DF6ED5">
        <w:rPr>
          <w:rFonts w:ascii="Times New Roman" w:hAnsi="Times New Roman" w:cs="Times New Roman"/>
        </w:rPr>
        <w:t>является субъектом среднего предпринимательства</w:t>
      </w:r>
      <w:r w:rsidRPr="00DF6ED5">
        <w:rPr>
          <w:rFonts w:ascii="Times New Roman" w:hAnsi="Times New Roman" w:cs="Times New Roman"/>
          <w:i/>
          <w:iCs/>
          <w:color w:val="333399"/>
        </w:rPr>
        <w:t>»/«</w:t>
      </w:r>
      <w:r w:rsidRPr="00DF6ED5">
        <w:rPr>
          <w:rFonts w:ascii="Times New Roman" w:hAnsi="Times New Roman" w:cs="Times New Roman"/>
        </w:rPr>
        <w:t>не является субъектом малого или среднего предпринимательства</w:t>
      </w:r>
      <w:r w:rsidRPr="00DF6ED5">
        <w:rPr>
          <w:rFonts w:ascii="Times New Roman" w:hAnsi="Times New Roman" w:cs="Times New Roman"/>
          <w:i/>
          <w:iCs/>
          <w:color w:val="333399"/>
        </w:rPr>
        <w:t xml:space="preserve">» согласно критериям, установленным Федеральным законом от 24.07.2007 №209-ФЗ «О развитии малого и среднего предпринимательства </w:t>
      </w:r>
      <w:r w:rsidRPr="00DF6ED5">
        <w:rPr>
          <w:rFonts w:ascii="Times New Roman" w:hAnsi="Times New Roman" w:cs="Times New Roman"/>
        </w:rPr>
        <w:br/>
      </w:r>
      <w:r w:rsidRPr="00DF6ED5">
        <w:rPr>
          <w:rFonts w:ascii="Times New Roman" w:hAnsi="Times New Roman" w:cs="Times New Roman"/>
          <w:i/>
          <w:iCs/>
          <w:color w:val="333399"/>
        </w:rPr>
        <w:t>в Российской Федерации»)</w:t>
      </w:r>
    </w:p>
    <w:p w14:paraId="39AB3D17" w14:textId="7C6B7020" w:rsidR="001D1C46" w:rsidRPr="00DF6ED5" w:rsidRDefault="001D1C46" w:rsidP="001D1C46">
      <w:pPr>
        <w:pStyle w:val="afff0"/>
        <w:numPr>
          <w:ilvl w:val="0"/>
          <w:numId w:val="12"/>
        </w:numPr>
        <w:shd w:val="clear" w:color="auto" w:fill="FFFFFF"/>
        <w:tabs>
          <w:tab w:val="left" w:pos="1134"/>
        </w:tabs>
        <w:spacing w:before="240" w:after="200" w:line="276" w:lineRule="auto"/>
        <w:ind w:right="14"/>
        <w:jc w:val="both"/>
        <w:rPr>
          <w:rFonts w:ascii="Times New Roman" w:hAnsi="Times New Roman" w:cs="Times New Roman"/>
          <w:bCs/>
        </w:rPr>
      </w:pPr>
      <w:r w:rsidRPr="00DF6ED5">
        <w:rPr>
          <w:rFonts w:ascii="Times New Roman" w:hAnsi="Times New Roman" w:cs="Times New Roman"/>
        </w:rPr>
        <w:lastRenderedPageBreak/>
        <w:t>Сообщаем, что для оперативного уведомления по вопросам организационного харак</w:t>
      </w:r>
      <w:r w:rsidR="00C845E9" w:rsidRPr="00DF6ED5">
        <w:rPr>
          <w:rFonts w:ascii="Times New Roman" w:hAnsi="Times New Roman" w:cs="Times New Roman"/>
        </w:rPr>
        <w:t>тера и взаимодействия с АО «КМТП</w:t>
      </w:r>
      <w:r w:rsidRPr="00DF6ED5">
        <w:rPr>
          <w:rFonts w:ascii="Times New Roman" w:hAnsi="Times New Roman" w:cs="Times New Roman"/>
        </w:rPr>
        <w:t xml:space="preserve">» нами уполномочен: </w:t>
      </w:r>
      <w:r w:rsidRPr="00DF6ED5">
        <w:rPr>
          <w:rFonts w:ascii="Times New Roman" w:hAnsi="Times New Roman" w:cs="Times New Roman"/>
          <w:i/>
          <w:iCs/>
          <w:color w:val="333399"/>
        </w:rPr>
        <w:t>(указать ФИО, должность, контактные данные уполномоченного лица (лиц).</w:t>
      </w:r>
    </w:p>
    <w:p w14:paraId="79536768" w14:textId="77777777" w:rsidR="001D1C46" w:rsidRPr="00DF6ED5" w:rsidRDefault="001D1C46" w:rsidP="001D1C46">
      <w:pPr>
        <w:pStyle w:val="afff0"/>
        <w:numPr>
          <w:ilvl w:val="0"/>
          <w:numId w:val="12"/>
        </w:numPr>
        <w:shd w:val="clear" w:color="auto" w:fill="FFFFFF"/>
        <w:tabs>
          <w:tab w:val="left" w:pos="1134"/>
        </w:tabs>
        <w:spacing w:before="240" w:after="200" w:line="276" w:lineRule="auto"/>
        <w:ind w:right="14"/>
        <w:jc w:val="both"/>
        <w:rPr>
          <w:rFonts w:ascii="Times New Roman" w:hAnsi="Times New Roman" w:cs="Times New Roman"/>
          <w:bCs/>
        </w:rPr>
      </w:pPr>
      <w:r w:rsidRPr="00DF6ED5">
        <w:rPr>
          <w:rFonts w:ascii="Times New Roman" w:hAnsi="Times New Roman" w:cs="Times New Roman"/>
        </w:rPr>
        <w:t xml:space="preserve">Филиалы </w:t>
      </w:r>
      <w:r w:rsidRPr="00DF6ED5">
        <w:rPr>
          <w:rFonts w:ascii="Times New Roman" w:hAnsi="Times New Roman" w:cs="Times New Roman"/>
          <w:i/>
          <w:iCs/>
          <w:color w:val="333399"/>
        </w:rPr>
        <w:t>(указать краткое наименование)</w:t>
      </w:r>
      <w:r w:rsidRPr="00DF6ED5">
        <w:rPr>
          <w:rFonts w:ascii="Times New Roman" w:hAnsi="Times New Roman" w:cs="Times New Roman"/>
        </w:rPr>
        <w:t xml:space="preserve">: </w:t>
      </w:r>
      <w:r w:rsidRPr="00DF6ED5">
        <w:rPr>
          <w:rFonts w:ascii="Times New Roman" w:hAnsi="Times New Roman" w:cs="Times New Roman"/>
          <w:i/>
          <w:iCs/>
          <w:color w:val="333399"/>
        </w:rPr>
        <w:t xml:space="preserve">(перечислить наименования </w:t>
      </w:r>
      <w:r w:rsidRPr="00DF6ED5">
        <w:rPr>
          <w:rFonts w:ascii="Times New Roman" w:hAnsi="Times New Roman" w:cs="Times New Roman"/>
        </w:rPr>
        <w:br/>
      </w:r>
      <w:r w:rsidRPr="00DF6ED5">
        <w:rPr>
          <w:rFonts w:ascii="Times New Roman" w:hAnsi="Times New Roman" w:cs="Times New Roman"/>
          <w:i/>
          <w:iCs/>
          <w:color w:val="333399"/>
        </w:rPr>
        <w:t>и фактические адреса филиалов при наличии)</w:t>
      </w:r>
      <w:r w:rsidRPr="00DF6ED5">
        <w:rPr>
          <w:rFonts w:ascii="Times New Roman" w:hAnsi="Times New Roman" w:cs="Times New Roman"/>
        </w:rPr>
        <w:t>.</w:t>
      </w:r>
    </w:p>
    <w:p w14:paraId="0FB2E8A3" w14:textId="77777777" w:rsidR="001D1C46" w:rsidRPr="00DF6ED5" w:rsidRDefault="001D1C46" w:rsidP="001D1C46">
      <w:pPr>
        <w:pStyle w:val="afff0"/>
        <w:numPr>
          <w:ilvl w:val="0"/>
          <w:numId w:val="12"/>
        </w:numPr>
        <w:shd w:val="clear" w:color="auto" w:fill="FFFFFF"/>
        <w:tabs>
          <w:tab w:val="left" w:pos="1134"/>
        </w:tabs>
        <w:spacing w:before="240" w:after="200" w:line="276" w:lineRule="auto"/>
        <w:ind w:right="14"/>
        <w:jc w:val="both"/>
        <w:rPr>
          <w:rFonts w:ascii="Times New Roman" w:hAnsi="Times New Roman" w:cs="Times New Roman"/>
          <w:bCs/>
        </w:rPr>
      </w:pPr>
      <w:r w:rsidRPr="00DF6ED5">
        <w:rPr>
          <w:rFonts w:ascii="Times New Roman" w:hAnsi="Times New Roman" w:cs="Times New Roman"/>
        </w:rPr>
        <w:t>Сведения о необходимости одобрения заключения сделки уполномоченными органами управления Участника закупки /Заказчика:</w:t>
      </w:r>
      <w:r w:rsidRPr="00DF6ED5">
        <w:rPr>
          <w:rFonts w:ascii="Times New Roman" w:hAnsi="Times New Roman" w:cs="Times New Roman"/>
          <w:i/>
          <w:iCs/>
          <w:color w:val="333399"/>
        </w:rPr>
        <w:t xml:space="preserve"> (указать).</w:t>
      </w:r>
    </w:p>
    <w:p w14:paraId="7CD32C4F" w14:textId="77777777" w:rsidR="007A2F35" w:rsidRDefault="007A2F35" w:rsidP="001D1C46">
      <w:pPr>
        <w:pStyle w:val="afff0"/>
        <w:shd w:val="clear" w:color="auto" w:fill="FFFFFF"/>
        <w:spacing w:before="240" w:after="200" w:line="276" w:lineRule="auto"/>
        <w:ind w:left="0" w:right="14" w:firstLine="426"/>
        <w:jc w:val="both"/>
        <w:rPr>
          <w:rFonts w:ascii="Times New Roman" w:hAnsi="Times New Roman" w:cs="Times New Roman"/>
        </w:rPr>
      </w:pPr>
    </w:p>
    <w:p w14:paraId="4F0DA7BB" w14:textId="57C006D6" w:rsidR="001D1C46" w:rsidRPr="00DF6ED5" w:rsidRDefault="001D1C46" w:rsidP="001D1C46">
      <w:pPr>
        <w:pStyle w:val="afff0"/>
        <w:shd w:val="clear" w:color="auto" w:fill="FFFFFF"/>
        <w:spacing w:before="240" w:after="200" w:line="276" w:lineRule="auto"/>
        <w:ind w:left="0" w:right="14" w:firstLine="426"/>
        <w:jc w:val="both"/>
        <w:rPr>
          <w:rFonts w:ascii="Times New Roman" w:hAnsi="Times New Roman" w:cs="Times New Roman"/>
        </w:rPr>
      </w:pPr>
      <w:r w:rsidRPr="00DF6ED5">
        <w:rPr>
          <w:rFonts w:ascii="Times New Roman" w:hAnsi="Times New Roman" w:cs="Times New Roman"/>
        </w:rPr>
        <w:t xml:space="preserve">Подтверждаю, что ознакомлен (а) с действующим Положением о закупках товаров, работ, услуг </w:t>
      </w:r>
      <w:r w:rsidR="00C845E9" w:rsidRPr="00DF6ED5">
        <w:rPr>
          <w:rFonts w:ascii="Times New Roman" w:hAnsi="Times New Roman" w:cs="Times New Roman"/>
        </w:rPr>
        <w:t>АО «КМТП»</w:t>
      </w:r>
      <w:r w:rsidRPr="00DF6ED5">
        <w:rPr>
          <w:rFonts w:ascii="Times New Roman" w:hAnsi="Times New Roman" w:cs="Times New Roman"/>
        </w:rPr>
        <w:t>, нормы мне понятны.</w:t>
      </w:r>
    </w:p>
    <w:p w14:paraId="59E89317" w14:textId="77777777" w:rsidR="001D1C46" w:rsidRPr="00DF6ED5" w:rsidRDefault="001D1C46" w:rsidP="001D1C46">
      <w:pPr>
        <w:pStyle w:val="afff0"/>
        <w:shd w:val="clear" w:color="auto" w:fill="FFFFFF"/>
        <w:spacing w:before="240" w:after="200" w:line="276" w:lineRule="auto"/>
        <w:ind w:right="14"/>
        <w:jc w:val="both"/>
        <w:rPr>
          <w:rFonts w:ascii="Times New Roman" w:hAnsi="Times New Roman" w:cs="Times New Roman"/>
          <w:bCs/>
        </w:rPr>
      </w:pPr>
      <w:r w:rsidRPr="00DF6ED5">
        <w:rPr>
          <w:rFonts w:ascii="Times New Roman" w:hAnsi="Times New Roman" w:cs="Times New Roman"/>
          <w:bCs/>
        </w:rPr>
        <w:t xml:space="preserve">Приложения: </w:t>
      </w:r>
      <w:r w:rsidRPr="00DF6ED5">
        <w:rPr>
          <w:rFonts w:ascii="Times New Roman" w:hAnsi="Times New Roman" w:cs="Times New Roman"/>
          <w:i/>
          <w:iCs/>
          <w:color w:val="333399"/>
        </w:rPr>
        <w:t>(указать при наличии)</w:t>
      </w:r>
    </w:p>
    <w:p w14:paraId="4A5FB13F" w14:textId="77777777" w:rsidR="001D1C46" w:rsidRPr="00DF6ED5" w:rsidRDefault="001D1C46" w:rsidP="001D1C46">
      <w:pPr>
        <w:keepNext/>
        <w:spacing w:before="120"/>
        <w:ind w:right="4845" w:firstLine="0"/>
        <w:jc w:val="left"/>
        <w:rPr>
          <w:szCs w:val="24"/>
        </w:rPr>
      </w:pPr>
      <w:r w:rsidRPr="00DF6ED5">
        <w:rPr>
          <w:szCs w:val="24"/>
        </w:rPr>
        <w:t>________________________________________</w:t>
      </w:r>
    </w:p>
    <w:p w14:paraId="541F9A33" w14:textId="77777777" w:rsidR="001D1C46" w:rsidRPr="00DF6ED5" w:rsidRDefault="001D1C46" w:rsidP="001D1C46">
      <w:pPr>
        <w:keepNext/>
        <w:ind w:right="4845" w:firstLine="0"/>
        <w:jc w:val="center"/>
        <w:rPr>
          <w:szCs w:val="24"/>
          <w:vertAlign w:val="superscript"/>
        </w:rPr>
      </w:pPr>
      <w:r w:rsidRPr="00DF6ED5">
        <w:rPr>
          <w:szCs w:val="24"/>
          <w:vertAlign w:val="superscript"/>
        </w:rPr>
        <w:t>(подпись, М.П.)</w:t>
      </w:r>
    </w:p>
    <w:p w14:paraId="5B6B67F9" w14:textId="77777777" w:rsidR="001D1C46" w:rsidRPr="00DF6ED5" w:rsidRDefault="001D1C46" w:rsidP="001D1C46">
      <w:pPr>
        <w:keepNext/>
        <w:spacing w:before="120"/>
        <w:ind w:right="4845" w:firstLine="0"/>
        <w:jc w:val="left"/>
        <w:rPr>
          <w:sz w:val="20"/>
          <w:szCs w:val="20"/>
        </w:rPr>
      </w:pPr>
      <w:r w:rsidRPr="00DF6ED5">
        <w:rPr>
          <w:sz w:val="20"/>
          <w:szCs w:val="20"/>
        </w:rPr>
        <w:t>________________________________________</w:t>
      </w:r>
    </w:p>
    <w:p w14:paraId="4280A64E" w14:textId="77777777" w:rsidR="001D1C46" w:rsidRPr="00DF6ED5" w:rsidRDefault="001D1C46" w:rsidP="001D1C46">
      <w:pPr>
        <w:keepNext/>
        <w:ind w:right="4845" w:firstLine="0"/>
        <w:jc w:val="center"/>
        <w:rPr>
          <w:sz w:val="20"/>
          <w:szCs w:val="20"/>
          <w:vertAlign w:val="superscript"/>
        </w:rPr>
      </w:pPr>
      <w:r w:rsidRPr="00DF6ED5">
        <w:rPr>
          <w:sz w:val="20"/>
          <w:szCs w:val="20"/>
          <w:vertAlign w:val="superscript"/>
        </w:rPr>
        <w:t>(фамилия, имя, отчество подписавшего, должность)</w:t>
      </w:r>
    </w:p>
    <w:p w14:paraId="5C78D8EC" w14:textId="77777777" w:rsidR="001D1C46" w:rsidRPr="00DF6ED5" w:rsidRDefault="001D1C46" w:rsidP="001D1C46">
      <w:pPr>
        <w:pBdr>
          <w:bottom w:val="single" w:sz="4" w:space="1" w:color="auto"/>
        </w:pBdr>
        <w:shd w:val="clear" w:color="auto" w:fill="E0E0E0"/>
        <w:spacing w:before="120"/>
        <w:ind w:right="21" w:firstLine="0"/>
        <w:jc w:val="center"/>
        <w:rPr>
          <w:b/>
          <w:bCs/>
          <w:color w:val="000000"/>
          <w:spacing w:val="36"/>
          <w:sz w:val="20"/>
          <w:szCs w:val="20"/>
        </w:rPr>
      </w:pPr>
      <w:r w:rsidRPr="00DF6ED5">
        <w:rPr>
          <w:b/>
          <w:bCs/>
          <w:color w:val="000000"/>
          <w:spacing w:val="36"/>
          <w:sz w:val="20"/>
          <w:szCs w:val="20"/>
        </w:rPr>
        <w:t>конец формы</w:t>
      </w:r>
    </w:p>
    <w:p w14:paraId="2326C6BA" w14:textId="77777777" w:rsidR="001D1C46" w:rsidRPr="00DF6ED5" w:rsidRDefault="001D1C46" w:rsidP="001D1C46">
      <w:pPr>
        <w:rPr>
          <w:b/>
          <w:szCs w:val="24"/>
        </w:rPr>
      </w:pPr>
      <w:r w:rsidRPr="00DF6ED5">
        <w:rPr>
          <w:b/>
          <w:szCs w:val="24"/>
        </w:rPr>
        <w:t>Инструкция по заполнению</w:t>
      </w:r>
    </w:p>
    <w:p w14:paraId="21A2A41D" w14:textId="77777777" w:rsidR="001D1C46" w:rsidRPr="00DF6ED5" w:rsidRDefault="001D1C46" w:rsidP="001D1C46">
      <w:pPr>
        <w:pStyle w:val="afff0"/>
        <w:numPr>
          <w:ilvl w:val="0"/>
          <w:numId w:val="11"/>
        </w:numPr>
        <w:tabs>
          <w:tab w:val="left" w:pos="1134"/>
        </w:tabs>
        <w:spacing w:before="120" w:after="120"/>
        <w:ind w:left="284" w:hanging="284"/>
        <w:jc w:val="both"/>
        <w:rPr>
          <w:rFonts w:ascii="Times New Roman" w:hAnsi="Times New Roman" w:cs="Times New Roman"/>
        </w:rPr>
      </w:pPr>
      <w:r w:rsidRPr="00DF6ED5">
        <w:rPr>
          <w:rFonts w:ascii="Times New Roman" w:hAnsi="Times New Roman" w:cs="Times New Roman"/>
        </w:rPr>
        <w:t>Участник закупки заполняет поля формы в соответствии с инструкциями, приведенными по тексту формы.</w:t>
      </w:r>
    </w:p>
    <w:p w14:paraId="777EBE81" w14:textId="77777777" w:rsidR="001D1C46" w:rsidRPr="00DF6ED5" w:rsidRDefault="001D1C46" w:rsidP="001D1C46">
      <w:pPr>
        <w:pStyle w:val="afff0"/>
        <w:numPr>
          <w:ilvl w:val="0"/>
          <w:numId w:val="11"/>
        </w:numPr>
        <w:tabs>
          <w:tab w:val="left" w:pos="1134"/>
        </w:tabs>
        <w:spacing w:before="120" w:after="120"/>
        <w:ind w:left="284" w:hanging="284"/>
        <w:jc w:val="both"/>
        <w:rPr>
          <w:rFonts w:ascii="Times New Roman" w:hAnsi="Times New Roman" w:cs="Times New Roman"/>
        </w:rPr>
      </w:pPr>
      <w:r w:rsidRPr="00DF6ED5">
        <w:rPr>
          <w:rFonts w:ascii="Times New Roman" w:hAnsi="Times New Roman" w:cs="Times New Roman"/>
        </w:rPr>
        <w:t>Форма должна быть подписана и скреплена оттиском печати (при наличии).</w:t>
      </w:r>
    </w:p>
    <w:p w14:paraId="545F5020" w14:textId="77777777" w:rsidR="001D1C46" w:rsidRPr="00DF6ED5" w:rsidRDefault="001D1C46" w:rsidP="001D1C46">
      <w:pPr>
        <w:pStyle w:val="-34"/>
        <w:rPr>
          <w:sz w:val="24"/>
          <w:szCs w:val="24"/>
        </w:rPr>
      </w:pPr>
      <w:r w:rsidRPr="00DF6ED5">
        <w:rPr>
          <w:bCs/>
          <w:sz w:val="24"/>
          <w:szCs w:val="24"/>
        </w:rPr>
        <w:br w:type="page"/>
      </w:r>
    </w:p>
    <w:p w14:paraId="7C615159" w14:textId="48D124A0" w:rsidR="00532F7F" w:rsidRPr="00DF6ED5" w:rsidRDefault="00532F7F" w:rsidP="00532F7F">
      <w:pPr>
        <w:pBdr>
          <w:top w:val="single" w:sz="4" w:space="1" w:color="auto"/>
        </w:pBdr>
        <w:shd w:val="clear" w:color="auto" w:fill="E0E0E0"/>
        <w:spacing w:before="120"/>
        <w:ind w:right="21" w:firstLine="0"/>
        <w:jc w:val="center"/>
        <w:rPr>
          <w:b/>
          <w:bCs/>
          <w:color w:val="000000"/>
          <w:spacing w:val="36"/>
          <w:szCs w:val="24"/>
        </w:rPr>
      </w:pPr>
      <w:r w:rsidRPr="00DF6ED5">
        <w:rPr>
          <w:b/>
          <w:bCs/>
          <w:color w:val="000000"/>
          <w:spacing w:val="36"/>
          <w:szCs w:val="24"/>
        </w:rPr>
        <w:lastRenderedPageBreak/>
        <w:t>начало формы № 4</w:t>
      </w:r>
    </w:p>
    <w:p w14:paraId="3C7AB36D" w14:textId="77777777" w:rsidR="00532F7F" w:rsidRPr="00DF6ED5" w:rsidRDefault="00532F7F" w:rsidP="00532F7F">
      <w:pPr>
        <w:pStyle w:val="affff9"/>
      </w:pPr>
      <w:r w:rsidRPr="00DF6ED5">
        <w:t>Подтверждение согласия физического лица на обработку персональных данных</w:t>
      </w:r>
    </w:p>
    <w:p w14:paraId="4A422C3F" w14:textId="77777777" w:rsidR="00532F7F" w:rsidRPr="00DF6ED5" w:rsidRDefault="00532F7F" w:rsidP="00532F7F">
      <w:r w:rsidRPr="00DF6ED5">
        <w:t>Настоящим____________________________________________________,</w:t>
      </w:r>
    </w:p>
    <w:p w14:paraId="67A849F2" w14:textId="77777777" w:rsidR="00532F7F" w:rsidRPr="00DF6ED5" w:rsidRDefault="00532F7F" w:rsidP="00532F7F">
      <w:pPr>
        <w:spacing w:after="120"/>
        <w:ind w:left="1985"/>
        <w:rPr>
          <w:i/>
          <w:sz w:val="20"/>
          <w:szCs w:val="20"/>
          <w:vertAlign w:val="superscript"/>
        </w:rPr>
      </w:pPr>
      <w:r w:rsidRPr="00DF6ED5">
        <w:rPr>
          <w:i/>
          <w:sz w:val="20"/>
          <w:szCs w:val="20"/>
          <w:vertAlign w:val="superscript"/>
        </w:rPr>
        <w:t xml:space="preserve"> (фамилия, имя, отчество Участника закупки)</w:t>
      </w:r>
    </w:p>
    <w:p w14:paraId="3E29B9AE" w14:textId="77777777" w:rsidR="00532F7F" w:rsidRPr="00DF6ED5" w:rsidRDefault="00532F7F" w:rsidP="00532F7F">
      <w:r w:rsidRPr="00DF6ED5">
        <w:t>основной документ, удостоверяющий личность ______________________,</w:t>
      </w:r>
    </w:p>
    <w:p w14:paraId="61C53036" w14:textId="77777777" w:rsidR="00532F7F" w:rsidRPr="00DF6ED5" w:rsidRDefault="00532F7F" w:rsidP="00532F7F">
      <w:pPr>
        <w:spacing w:after="120"/>
        <w:ind w:firstLine="5103"/>
        <w:rPr>
          <w:i/>
          <w:sz w:val="20"/>
          <w:szCs w:val="20"/>
          <w:vertAlign w:val="superscript"/>
        </w:rPr>
      </w:pPr>
      <w:r w:rsidRPr="00DF6ED5">
        <w:rPr>
          <w:vertAlign w:val="superscript"/>
        </w:rPr>
        <w:t xml:space="preserve"> </w:t>
      </w:r>
      <w:r w:rsidRPr="00DF6ED5">
        <w:rPr>
          <w:i/>
          <w:sz w:val="20"/>
          <w:szCs w:val="20"/>
          <w:vertAlign w:val="superscript"/>
        </w:rPr>
        <w:t>(серия, номер, кем и когда выдан)</w:t>
      </w:r>
    </w:p>
    <w:p w14:paraId="64D765F3" w14:textId="77777777" w:rsidR="00532F7F" w:rsidRPr="00DF6ED5" w:rsidRDefault="00532F7F" w:rsidP="00532F7F">
      <w:pPr>
        <w:spacing w:after="120"/>
      </w:pPr>
      <w:r w:rsidRPr="00DF6ED5">
        <w:t>адрес регистрации: ______________________________</w:t>
      </w:r>
    </w:p>
    <w:p w14:paraId="366F0F6B" w14:textId="77777777" w:rsidR="00532F7F" w:rsidRPr="00DF6ED5" w:rsidRDefault="00532F7F" w:rsidP="00532F7F">
      <w:pPr>
        <w:spacing w:after="120"/>
      </w:pPr>
      <w:r w:rsidRPr="00DF6ED5">
        <w:t xml:space="preserve">дата рождения: _________________________________ </w:t>
      </w:r>
    </w:p>
    <w:p w14:paraId="5DAF442D" w14:textId="77777777" w:rsidR="00532F7F" w:rsidRPr="00DF6ED5" w:rsidRDefault="00532F7F" w:rsidP="00532F7F">
      <w:pPr>
        <w:spacing w:after="120"/>
      </w:pPr>
      <w:r w:rsidRPr="00DF6ED5">
        <w:t>ИНН _________________________________________</w:t>
      </w:r>
    </w:p>
    <w:p w14:paraId="27D7570E" w14:textId="77777777" w:rsidR="00532F7F" w:rsidRPr="00DF6ED5" w:rsidRDefault="00532F7F" w:rsidP="00532F7F">
      <w:pPr>
        <w:spacing w:after="120"/>
      </w:pPr>
      <w:r w:rsidRPr="00DF6ED5">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25B146A" w14:textId="77777777" w:rsidR="00B36356" w:rsidRPr="00DF6ED5" w:rsidRDefault="00532F7F" w:rsidP="00B36356">
      <w:pPr>
        <w:rPr>
          <w:szCs w:val="24"/>
        </w:rPr>
      </w:pPr>
      <w:r w:rsidRPr="00DF6ED5">
        <w:rPr>
          <w:szCs w:val="24"/>
        </w:rPr>
        <w:t xml:space="preserve">Оператор, получающий настоящее согласие: </w:t>
      </w:r>
      <w:r w:rsidR="00B36356" w:rsidRPr="00DF6ED5">
        <w:rPr>
          <w:szCs w:val="24"/>
        </w:rPr>
        <w:t>АО «КМТП»</w:t>
      </w:r>
      <w:r w:rsidRPr="00DF6ED5">
        <w:rPr>
          <w:szCs w:val="24"/>
        </w:rPr>
        <w:t xml:space="preserve">, зарегистрирован по адресу: </w:t>
      </w:r>
      <w:r w:rsidR="00B36356" w:rsidRPr="00DF6ED5">
        <w:rPr>
          <w:szCs w:val="24"/>
        </w:rPr>
        <w:t xml:space="preserve">Г. Калининград, ул. Портовая, 24, территория АО «КМТП». </w:t>
      </w:r>
    </w:p>
    <w:p w14:paraId="4ED0C8B5" w14:textId="747D34AF" w:rsidR="00532F7F" w:rsidRPr="00DF6ED5" w:rsidRDefault="00532F7F" w:rsidP="00B36356">
      <w:r w:rsidRPr="00DF6ED5">
        <w:rPr>
          <w:szCs w:val="24"/>
        </w:rPr>
        <w:t xml:space="preserve">Настоящее согласие дано в отношении всех сведений, указанных в передаваемых мною в адрес </w:t>
      </w:r>
      <w:r w:rsidR="00B36356" w:rsidRPr="00DF6ED5">
        <w:rPr>
          <w:szCs w:val="24"/>
        </w:rPr>
        <w:t>АО «КМТП»</w:t>
      </w:r>
      <w:r w:rsidRPr="00DF6ED5">
        <w:rPr>
          <w:szCs w:val="24"/>
        </w:rPr>
        <w:t xml:space="preserve"> документах, в том числе (если применимо): фамилия, имя</w:t>
      </w:r>
      <w:r w:rsidRPr="00DF6ED5">
        <w:t>,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AB0A5F0" w14:textId="55B5B16F" w:rsidR="00532F7F" w:rsidRPr="00DF6ED5" w:rsidRDefault="00532F7F" w:rsidP="00532F7F">
      <w:pPr>
        <w:spacing w:after="120"/>
      </w:pPr>
      <w:r w:rsidRPr="00DF6ED5">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B36356" w:rsidRPr="00DF6ED5">
        <w:rPr>
          <w:szCs w:val="24"/>
        </w:rPr>
        <w:t xml:space="preserve">АО «КМТП» </w:t>
      </w:r>
      <w:r w:rsidRPr="00DF6ED5">
        <w:t>выступает для третьих лиц, которым передаются персональные данные, Организатором закупки.</w:t>
      </w:r>
    </w:p>
    <w:p w14:paraId="25DACE64" w14:textId="1F237E77" w:rsidR="00532F7F" w:rsidRPr="00DF6ED5" w:rsidRDefault="00532F7F" w:rsidP="00532F7F">
      <w:pPr>
        <w:spacing w:after="120"/>
        <w:ind w:firstLine="709"/>
      </w:pPr>
      <w:r w:rsidRPr="00DF6ED5">
        <w:t xml:space="preserve">Условием прекращения обработки персональных данных является получение </w:t>
      </w:r>
      <w:r w:rsidR="00B36356" w:rsidRPr="00DF6ED5">
        <w:rPr>
          <w:szCs w:val="24"/>
        </w:rPr>
        <w:t>АО «КМТП»</w:t>
      </w:r>
      <w:r w:rsidRPr="00DF6ED5">
        <w:t xml:space="preserve"> письменного уведомления об отзыве согласия на обработку персональных данных.</w:t>
      </w:r>
    </w:p>
    <w:p w14:paraId="562CA2E0" w14:textId="77777777" w:rsidR="00532F7F" w:rsidRPr="00DF6ED5" w:rsidRDefault="00532F7F" w:rsidP="00532F7F">
      <w:pPr>
        <w:spacing w:after="120"/>
      </w:pPr>
      <w:r w:rsidRPr="00DF6ED5">
        <w:t xml:space="preserve">Настоящее согласие действует в течение 5 лет со дня его подписания. </w:t>
      </w:r>
    </w:p>
    <w:p w14:paraId="09714F55" w14:textId="77777777" w:rsidR="00532F7F" w:rsidRPr="00DF6ED5" w:rsidRDefault="00532F7F" w:rsidP="00532F7F">
      <w:pPr>
        <w:spacing w:after="120"/>
      </w:pPr>
      <w:r w:rsidRPr="00DF6ED5">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AFD2F31" w14:textId="77777777" w:rsidR="00532F7F" w:rsidRPr="00DF6ED5" w:rsidRDefault="00532F7F" w:rsidP="00532F7F">
      <w:r w:rsidRPr="00DF6ED5">
        <w:t>«___» ______________ 20__ г. _________________ (_________)</w:t>
      </w:r>
    </w:p>
    <w:p w14:paraId="3E08574C" w14:textId="77777777" w:rsidR="00532F7F" w:rsidRPr="00DF6ED5" w:rsidRDefault="00532F7F" w:rsidP="00532F7F">
      <w:pPr>
        <w:rPr>
          <w:sz w:val="20"/>
          <w:vertAlign w:val="superscript"/>
        </w:rPr>
      </w:pPr>
      <w:r w:rsidRPr="00DF6ED5">
        <w:rPr>
          <w:sz w:val="20"/>
          <w:vertAlign w:val="superscript"/>
        </w:rPr>
        <w:tab/>
      </w:r>
      <w:r w:rsidRPr="00DF6ED5">
        <w:rPr>
          <w:sz w:val="20"/>
          <w:vertAlign w:val="superscript"/>
        </w:rPr>
        <w:tab/>
      </w:r>
      <w:r w:rsidRPr="00DF6ED5">
        <w:rPr>
          <w:sz w:val="20"/>
          <w:vertAlign w:val="superscript"/>
        </w:rPr>
        <w:tab/>
      </w:r>
      <w:r w:rsidRPr="00DF6ED5">
        <w:rPr>
          <w:sz w:val="20"/>
          <w:vertAlign w:val="superscript"/>
        </w:rPr>
        <w:tab/>
      </w:r>
      <w:r w:rsidRPr="00DF6ED5">
        <w:rPr>
          <w:sz w:val="20"/>
          <w:vertAlign w:val="superscript"/>
        </w:rPr>
        <w:tab/>
        <w:t xml:space="preserve">(подпись) </w:t>
      </w:r>
      <w:r w:rsidRPr="00DF6ED5">
        <w:rPr>
          <w:sz w:val="20"/>
          <w:vertAlign w:val="superscript"/>
        </w:rPr>
        <w:tab/>
      </w:r>
      <w:r w:rsidRPr="00DF6ED5">
        <w:rPr>
          <w:sz w:val="20"/>
          <w:vertAlign w:val="superscript"/>
        </w:rPr>
        <w:tab/>
      </w:r>
      <w:r w:rsidRPr="00DF6ED5">
        <w:rPr>
          <w:sz w:val="20"/>
          <w:vertAlign w:val="superscript"/>
        </w:rPr>
        <w:tab/>
        <w:t>ФИО</w:t>
      </w:r>
    </w:p>
    <w:p w14:paraId="6109D90C" w14:textId="77777777" w:rsidR="00532F7F" w:rsidRPr="00DF6ED5" w:rsidRDefault="00532F7F" w:rsidP="00532F7F">
      <w:pPr>
        <w:pBdr>
          <w:bottom w:val="single" w:sz="4" w:space="1" w:color="auto"/>
        </w:pBdr>
        <w:shd w:val="clear" w:color="auto" w:fill="E0E0E0"/>
        <w:spacing w:before="120"/>
        <w:ind w:right="21" w:firstLine="0"/>
        <w:jc w:val="center"/>
        <w:rPr>
          <w:b/>
          <w:bCs/>
          <w:color w:val="000000"/>
          <w:spacing w:val="36"/>
        </w:rPr>
      </w:pPr>
      <w:r w:rsidRPr="00DF6ED5">
        <w:rPr>
          <w:b/>
          <w:bCs/>
          <w:color w:val="000000"/>
          <w:spacing w:val="36"/>
        </w:rPr>
        <w:t>конец формы</w:t>
      </w:r>
    </w:p>
    <w:p w14:paraId="51D8846A" w14:textId="77777777" w:rsidR="00532F7F" w:rsidRPr="00DF6ED5" w:rsidRDefault="00532F7F" w:rsidP="00532F7F">
      <w:r w:rsidRPr="00DF6ED5">
        <w:rPr>
          <w:b/>
        </w:rPr>
        <w:t>Инструкция по заполнению</w:t>
      </w:r>
    </w:p>
    <w:p w14:paraId="7A5CB54A" w14:textId="28669A61" w:rsidR="00532F7F" w:rsidRPr="00DF6ED5" w:rsidRDefault="00532F7F" w:rsidP="00532F7F">
      <w:pPr>
        <w:pStyle w:val="afff0"/>
        <w:numPr>
          <w:ilvl w:val="0"/>
          <w:numId w:val="13"/>
        </w:numPr>
        <w:tabs>
          <w:tab w:val="left" w:pos="1134"/>
        </w:tabs>
        <w:spacing w:before="120"/>
        <w:ind w:left="284" w:hanging="284"/>
        <w:jc w:val="both"/>
        <w:rPr>
          <w:rFonts w:ascii="Times New Roman" w:hAnsi="Times New Roman" w:cs="Times New Roman"/>
        </w:rPr>
      </w:pPr>
      <w:r w:rsidRPr="00DF6ED5">
        <w:rPr>
          <w:rFonts w:ascii="Times New Roman" w:hAnsi="Times New Roman" w:cs="Times New Roman"/>
        </w:rPr>
        <w:t>Участник закупки заполняет поля формы в соответствии с инструкциями, приведенными по тексту формы</w:t>
      </w:r>
      <w:r w:rsidR="00113AC1" w:rsidRPr="00DF6ED5">
        <w:rPr>
          <w:rFonts w:ascii="Times New Roman" w:hAnsi="Times New Roman" w:cs="Times New Roman"/>
        </w:rPr>
        <w:t>, а также на условиях, предусмотренных Извещением</w:t>
      </w:r>
      <w:r w:rsidRPr="00DF6ED5">
        <w:rPr>
          <w:rFonts w:ascii="Times New Roman" w:hAnsi="Times New Roman" w:cs="Times New Roman"/>
        </w:rPr>
        <w:t>.</w:t>
      </w:r>
    </w:p>
    <w:p w14:paraId="51A3CF78" w14:textId="05CBF811" w:rsidR="00532F7F" w:rsidRPr="00DF6ED5" w:rsidRDefault="00532F7F" w:rsidP="00532F7F">
      <w:pPr>
        <w:pStyle w:val="afff0"/>
        <w:numPr>
          <w:ilvl w:val="0"/>
          <w:numId w:val="13"/>
        </w:numPr>
        <w:tabs>
          <w:tab w:val="left" w:pos="1134"/>
        </w:tabs>
        <w:spacing w:before="120"/>
        <w:ind w:left="284" w:hanging="284"/>
        <w:jc w:val="both"/>
        <w:rPr>
          <w:rFonts w:ascii="Times New Roman" w:hAnsi="Times New Roman" w:cs="Times New Roman"/>
          <w:szCs w:val="22"/>
        </w:rPr>
      </w:pPr>
      <w:r w:rsidRPr="00DF6ED5">
        <w:rPr>
          <w:rFonts w:ascii="Times New Roman" w:hAnsi="Times New Roman" w:cs="Times New Roman"/>
        </w:rPr>
        <w:t xml:space="preserve">Форма должна быть </w:t>
      </w:r>
      <w:r w:rsidR="00113AC1" w:rsidRPr="00DF6ED5">
        <w:rPr>
          <w:rFonts w:ascii="Times New Roman" w:hAnsi="Times New Roman" w:cs="Times New Roman"/>
        </w:rPr>
        <w:t xml:space="preserve">собственноручно </w:t>
      </w:r>
      <w:r w:rsidRPr="00DF6ED5">
        <w:rPr>
          <w:rFonts w:ascii="Times New Roman" w:hAnsi="Times New Roman" w:cs="Times New Roman"/>
        </w:rPr>
        <w:t>подписана.</w:t>
      </w:r>
    </w:p>
    <w:p w14:paraId="145B048A" w14:textId="77777777" w:rsidR="00532F7F" w:rsidRPr="00DF6ED5" w:rsidRDefault="00532F7F" w:rsidP="00532F7F">
      <w:pPr>
        <w:sectPr w:rsidR="00532F7F" w:rsidRPr="00DF6ED5" w:rsidSect="00614F52">
          <w:headerReference w:type="even" r:id="rId18"/>
          <w:headerReference w:type="default" r:id="rId19"/>
          <w:headerReference w:type="first" r:id="rId20"/>
          <w:pgSz w:w="11906" w:h="16838" w:code="9"/>
          <w:pgMar w:top="284" w:right="1021" w:bottom="284" w:left="1247" w:header="737" w:footer="680" w:gutter="0"/>
          <w:cols w:space="708"/>
          <w:docGrid w:linePitch="360"/>
        </w:sectPr>
      </w:pPr>
    </w:p>
    <w:p w14:paraId="78A41383" w14:textId="0686017C" w:rsidR="00113AC1" w:rsidRPr="00544384" w:rsidRDefault="00113AC1" w:rsidP="00544384">
      <w:pPr>
        <w:pBdr>
          <w:top w:val="single" w:sz="4" w:space="1" w:color="auto"/>
        </w:pBdr>
        <w:shd w:val="clear" w:color="auto" w:fill="E0E0E0"/>
        <w:spacing w:before="120"/>
        <w:ind w:right="21"/>
        <w:jc w:val="center"/>
        <w:rPr>
          <w:b/>
          <w:bCs/>
          <w:color w:val="000000"/>
          <w:spacing w:val="36"/>
          <w:szCs w:val="24"/>
        </w:rPr>
      </w:pPr>
      <w:r w:rsidRPr="00DF6ED5">
        <w:rPr>
          <w:b/>
          <w:bCs/>
          <w:color w:val="000000"/>
          <w:spacing w:val="36"/>
          <w:szCs w:val="24"/>
        </w:rPr>
        <w:lastRenderedPageBreak/>
        <w:t>начало формы № 5</w:t>
      </w:r>
    </w:p>
    <w:p w14:paraId="498D912F" w14:textId="77777777" w:rsidR="00113AC1" w:rsidRPr="00DF6ED5" w:rsidRDefault="00113AC1" w:rsidP="00113AC1">
      <w:pPr>
        <w:ind w:firstLine="0"/>
      </w:pPr>
      <w:r w:rsidRPr="00DF6ED5">
        <w:t xml:space="preserve">Наименование Участника закупки: </w:t>
      </w:r>
      <w:r w:rsidRPr="00DF6ED5">
        <w:rPr>
          <w:i/>
          <w:iCs/>
          <w:color w:val="333399"/>
        </w:rPr>
        <w:t>(указать краткое наименование)</w:t>
      </w:r>
    </w:p>
    <w:p w14:paraId="57079702" w14:textId="77777777" w:rsidR="00113AC1" w:rsidRPr="00DF6ED5" w:rsidRDefault="00113AC1" w:rsidP="00113AC1">
      <w:pPr>
        <w:ind w:firstLine="0"/>
      </w:pPr>
      <w:r w:rsidRPr="00DF6ED5">
        <w:t xml:space="preserve">ИНН (или иной идентификационный номер) Участника закупки: </w:t>
      </w:r>
      <w:r w:rsidRPr="00DF6ED5">
        <w:rPr>
          <w:i/>
          <w:iCs/>
          <w:color w:val="333399"/>
        </w:rPr>
        <w:t>(указать при наличии)</w:t>
      </w:r>
    </w:p>
    <w:p w14:paraId="593906E2" w14:textId="77777777" w:rsidR="00113AC1" w:rsidRPr="00DF6ED5" w:rsidRDefault="00113AC1" w:rsidP="00113AC1">
      <w:pPr>
        <w:ind w:firstLine="0"/>
        <w:rPr>
          <w:i/>
          <w:iCs/>
          <w:color w:val="333399"/>
        </w:rPr>
      </w:pPr>
      <w:r w:rsidRPr="00DF6ED5">
        <w:t xml:space="preserve">Номер и наименование предмета Договора (лота): </w:t>
      </w:r>
      <w:r w:rsidRPr="00DF6ED5">
        <w:rPr>
          <w:i/>
          <w:iCs/>
          <w:color w:val="333399"/>
        </w:rPr>
        <w:t>[указать номер и наименование предмета Договора (лота)].</w:t>
      </w:r>
    </w:p>
    <w:p w14:paraId="7BCA002A" w14:textId="77777777" w:rsidR="00113AC1" w:rsidRPr="00DF6ED5" w:rsidRDefault="00113AC1" w:rsidP="00113AC1">
      <w:pPr>
        <w:pStyle w:val="affff9"/>
      </w:pPr>
      <w:r w:rsidRPr="00DF6ED5">
        <w:t>Коммерческое предложение</w:t>
      </w:r>
    </w:p>
    <w:p w14:paraId="0F7532F6" w14:textId="34FD84FA" w:rsidR="00113AC1" w:rsidRPr="00DF6ED5" w:rsidRDefault="005C0015" w:rsidP="00113AC1">
      <w:pPr>
        <w:ind w:firstLine="0"/>
        <w:jc w:val="center"/>
        <w:rPr>
          <w:i/>
          <w:iCs/>
          <w:color w:val="333399"/>
        </w:rPr>
      </w:pPr>
      <w:r>
        <w:rPr>
          <w:i/>
          <w:iCs/>
          <w:color w:val="333399"/>
        </w:rPr>
        <w:t>(</w:t>
      </w:r>
      <w:r w:rsidR="00113AC1" w:rsidRPr="00DF6ED5">
        <w:rPr>
          <w:i/>
          <w:iCs/>
          <w:color w:val="333399"/>
        </w:rPr>
        <w:t>указать наименование Участника закупки</w:t>
      </w:r>
      <w:r w:rsidR="00E039A1" w:rsidRPr="00DF6ED5">
        <w:rPr>
          <w:i/>
          <w:iCs/>
          <w:color w:val="333399"/>
        </w:rPr>
        <w:t>)</w:t>
      </w:r>
    </w:p>
    <w:p w14:paraId="7F7911D9" w14:textId="2858CDF7" w:rsidR="00C44F9C" w:rsidRDefault="007D036A" w:rsidP="00372F1E">
      <w:pPr>
        <w:jc w:val="center"/>
        <w:rPr>
          <w:b/>
          <w:szCs w:val="24"/>
        </w:rPr>
      </w:pPr>
      <w:r>
        <w:rPr>
          <w:b/>
          <w:szCs w:val="24"/>
        </w:rPr>
        <w:t>О</w:t>
      </w:r>
      <w:r w:rsidRPr="007D036A">
        <w:rPr>
          <w:b/>
          <w:szCs w:val="24"/>
        </w:rPr>
        <w:t>казание услуг по разработке и внедрению системы менеджмента качества</w:t>
      </w:r>
    </w:p>
    <w:p w14:paraId="0CE37DB3" w14:textId="77777777" w:rsidR="007D036A" w:rsidRDefault="007D036A" w:rsidP="00372F1E">
      <w:pPr>
        <w:jc w:val="center"/>
        <w:rPr>
          <w:b/>
          <w:szCs w:val="24"/>
        </w:rPr>
      </w:pPr>
    </w:p>
    <w:tbl>
      <w:tblPr>
        <w:tblW w:w="92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3573"/>
        <w:gridCol w:w="1127"/>
        <w:gridCol w:w="1417"/>
        <w:gridCol w:w="2470"/>
      </w:tblGrid>
      <w:tr w:rsidR="006D28ED" w:rsidRPr="006A1904" w14:paraId="5A4F7376" w14:textId="77777777" w:rsidTr="006D28ED">
        <w:trPr>
          <w:trHeight w:val="770"/>
        </w:trPr>
        <w:tc>
          <w:tcPr>
            <w:tcW w:w="687" w:type="dxa"/>
          </w:tcPr>
          <w:p w14:paraId="1AF63FF3" w14:textId="27621E6D" w:rsidR="006D28ED" w:rsidRDefault="006D28ED" w:rsidP="00A71F5F">
            <w:pPr>
              <w:ind w:firstLine="0"/>
              <w:rPr>
                <w:b/>
                <w:lang w:eastAsia="ja-JP"/>
              </w:rPr>
            </w:pPr>
            <w:r>
              <w:rPr>
                <w:b/>
                <w:lang w:eastAsia="ja-JP"/>
              </w:rPr>
              <w:t>№ п/п</w:t>
            </w:r>
          </w:p>
        </w:tc>
        <w:tc>
          <w:tcPr>
            <w:tcW w:w="3573" w:type="dxa"/>
          </w:tcPr>
          <w:p w14:paraId="56F000D1" w14:textId="6B546085" w:rsidR="006D28ED" w:rsidRPr="00713783" w:rsidRDefault="006D28ED" w:rsidP="00C44F9C">
            <w:pPr>
              <w:ind w:firstLine="0"/>
              <w:jc w:val="left"/>
              <w:rPr>
                <w:b/>
                <w:lang w:eastAsia="ja-JP"/>
              </w:rPr>
            </w:pPr>
            <w:r>
              <w:rPr>
                <w:b/>
                <w:lang w:eastAsia="ja-JP"/>
              </w:rPr>
              <w:t>Наименование предмета закупки</w:t>
            </w:r>
          </w:p>
        </w:tc>
        <w:tc>
          <w:tcPr>
            <w:tcW w:w="1127" w:type="dxa"/>
          </w:tcPr>
          <w:p w14:paraId="7BA5E8C2" w14:textId="29FA9025" w:rsidR="006D28ED" w:rsidRPr="00713783" w:rsidRDefault="006D28ED" w:rsidP="00C44F9C">
            <w:pPr>
              <w:ind w:firstLine="0"/>
              <w:jc w:val="left"/>
              <w:rPr>
                <w:b/>
                <w:lang w:eastAsia="ja-JP"/>
              </w:rPr>
            </w:pPr>
            <w:proofErr w:type="spellStart"/>
            <w:r>
              <w:rPr>
                <w:b/>
                <w:lang w:eastAsia="ja-JP"/>
              </w:rPr>
              <w:t>Ед.изм</w:t>
            </w:r>
            <w:proofErr w:type="spellEnd"/>
            <w:r>
              <w:rPr>
                <w:b/>
                <w:lang w:eastAsia="ja-JP"/>
              </w:rPr>
              <w:t>.</w:t>
            </w:r>
          </w:p>
        </w:tc>
        <w:tc>
          <w:tcPr>
            <w:tcW w:w="1417" w:type="dxa"/>
          </w:tcPr>
          <w:p w14:paraId="621C7194" w14:textId="6AFB8513" w:rsidR="006D28ED" w:rsidRPr="00713783" w:rsidRDefault="006D28ED" w:rsidP="00C44F9C">
            <w:pPr>
              <w:ind w:firstLine="0"/>
              <w:jc w:val="left"/>
              <w:rPr>
                <w:b/>
                <w:lang w:eastAsia="ja-JP"/>
              </w:rPr>
            </w:pPr>
            <w:r>
              <w:rPr>
                <w:b/>
                <w:lang w:eastAsia="ja-JP"/>
              </w:rPr>
              <w:t>К</w:t>
            </w:r>
            <w:r w:rsidRPr="00713783">
              <w:rPr>
                <w:b/>
                <w:lang w:eastAsia="ja-JP"/>
              </w:rPr>
              <w:t xml:space="preserve">ол-во </w:t>
            </w:r>
          </w:p>
        </w:tc>
        <w:tc>
          <w:tcPr>
            <w:tcW w:w="2470" w:type="dxa"/>
          </w:tcPr>
          <w:p w14:paraId="49624720" w14:textId="23762A5D" w:rsidR="006D28ED" w:rsidRPr="00713783" w:rsidRDefault="006D28ED" w:rsidP="00C44F9C">
            <w:pPr>
              <w:ind w:firstLine="0"/>
              <w:jc w:val="left"/>
              <w:rPr>
                <w:b/>
                <w:lang w:eastAsia="ja-JP"/>
              </w:rPr>
            </w:pPr>
            <w:r>
              <w:rPr>
                <w:b/>
                <w:lang w:eastAsia="ja-JP"/>
              </w:rPr>
              <w:t>Общая стоимость, (</w:t>
            </w:r>
            <w:r w:rsidRPr="006D69FA">
              <w:rPr>
                <w:b/>
                <w:i/>
                <w:lang w:eastAsia="ja-JP"/>
              </w:rPr>
              <w:t>с Н</w:t>
            </w:r>
            <w:r>
              <w:rPr>
                <w:b/>
                <w:i/>
                <w:lang w:eastAsia="ja-JP"/>
              </w:rPr>
              <w:t>Д</w:t>
            </w:r>
            <w:r w:rsidRPr="006D69FA">
              <w:rPr>
                <w:b/>
                <w:i/>
                <w:lang w:eastAsia="ja-JP"/>
              </w:rPr>
              <w:t>С/без НДС</w:t>
            </w:r>
            <w:r w:rsidRPr="00766BB2">
              <w:rPr>
                <w:b/>
                <w:i/>
                <w:lang w:eastAsia="ja-JP"/>
              </w:rPr>
              <w:t>)</w:t>
            </w:r>
            <w:r>
              <w:rPr>
                <w:b/>
                <w:lang w:eastAsia="ja-JP"/>
              </w:rPr>
              <w:t xml:space="preserve"> руб.</w:t>
            </w:r>
          </w:p>
        </w:tc>
      </w:tr>
      <w:tr w:rsidR="006D28ED" w:rsidRPr="0071641B" w14:paraId="39628EFC" w14:textId="77777777" w:rsidTr="006D28ED">
        <w:trPr>
          <w:trHeight w:val="1098"/>
        </w:trPr>
        <w:tc>
          <w:tcPr>
            <w:tcW w:w="687" w:type="dxa"/>
          </w:tcPr>
          <w:p w14:paraId="350D51BB" w14:textId="26467997" w:rsidR="006D28ED" w:rsidRPr="00F52976" w:rsidRDefault="006D28ED" w:rsidP="007D036A">
            <w:pPr>
              <w:rPr>
                <w:lang w:eastAsia="ja-JP"/>
              </w:rPr>
            </w:pPr>
            <w:r>
              <w:rPr>
                <w:lang w:eastAsia="ja-JP"/>
              </w:rPr>
              <w:t>11.</w:t>
            </w:r>
          </w:p>
        </w:tc>
        <w:tc>
          <w:tcPr>
            <w:tcW w:w="3573" w:type="dxa"/>
            <w:vAlign w:val="center"/>
          </w:tcPr>
          <w:p w14:paraId="5B0540EF" w14:textId="499A9DAB" w:rsidR="006D28ED" w:rsidRPr="007D036A" w:rsidRDefault="006D28ED" w:rsidP="007D036A">
            <w:pPr>
              <w:ind w:firstLine="0"/>
              <w:rPr>
                <w:szCs w:val="24"/>
                <w:lang w:eastAsia="ja-JP"/>
              </w:rPr>
            </w:pPr>
            <w:r w:rsidRPr="007D036A">
              <w:rPr>
                <w:szCs w:val="24"/>
              </w:rPr>
              <w:t>Оказание услуг по разработке и внедрению системы менеджмента качества</w:t>
            </w:r>
          </w:p>
        </w:tc>
        <w:tc>
          <w:tcPr>
            <w:tcW w:w="1127" w:type="dxa"/>
            <w:vAlign w:val="center"/>
          </w:tcPr>
          <w:p w14:paraId="7398EE08" w14:textId="4369D247" w:rsidR="006D28ED" w:rsidRPr="007D036A" w:rsidRDefault="006D28ED" w:rsidP="007D036A">
            <w:pPr>
              <w:ind w:firstLine="0"/>
              <w:rPr>
                <w:color w:val="000000"/>
                <w:szCs w:val="24"/>
              </w:rPr>
            </w:pPr>
            <w:proofErr w:type="spellStart"/>
            <w:r w:rsidRPr="007D036A">
              <w:rPr>
                <w:szCs w:val="24"/>
              </w:rPr>
              <w:t>Усл.ед</w:t>
            </w:r>
            <w:proofErr w:type="spellEnd"/>
            <w:r w:rsidRPr="007D036A">
              <w:rPr>
                <w:szCs w:val="24"/>
              </w:rPr>
              <w:t xml:space="preserve">. </w:t>
            </w:r>
          </w:p>
        </w:tc>
        <w:tc>
          <w:tcPr>
            <w:tcW w:w="1417" w:type="dxa"/>
            <w:vAlign w:val="center"/>
          </w:tcPr>
          <w:p w14:paraId="4CF0A79C" w14:textId="2BD41E18" w:rsidR="006D28ED" w:rsidRPr="007D036A" w:rsidRDefault="006D28ED" w:rsidP="007D036A">
            <w:pPr>
              <w:ind w:firstLine="0"/>
              <w:rPr>
                <w:szCs w:val="24"/>
              </w:rPr>
            </w:pPr>
            <w:r w:rsidRPr="007D036A">
              <w:rPr>
                <w:szCs w:val="24"/>
              </w:rPr>
              <w:t>1</w:t>
            </w:r>
          </w:p>
        </w:tc>
        <w:tc>
          <w:tcPr>
            <w:tcW w:w="2470" w:type="dxa"/>
            <w:vAlign w:val="center"/>
          </w:tcPr>
          <w:p w14:paraId="060999EB" w14:textId="77777777" w:rsidR="006D28ED" w:rsidRPr="0071641B" w:rsidRDefault="006D28ED" w:rsidP="007D036A">
            <w:pPr>
              <w:jc w:val="center"/>
              <w:rPr>
                <w:lang w:eastAsia="ja-JP"/>
              </w:rPr>
            </w:pPr>
          </w:p>
        </w:tc>
      </w:tr>
    </w:tbl>
    <w:p w14:paraId="1B59D4AB" w14:textId="7CFE8E82" w:rsidR="00B652E5" w:rsidRDefault="00B652E5" w:rsidP="00372F1E">
      <w:pPr>
        <w:jc w:val="center"/>
        <w:rPr>
          <w:b/>
          <w:szCs w:val="24"/>
        </w:rPr>
      </w:pPr>
    </w:p>
    <w:p w14:paraId="1F90FAE3" w14:textId="1D555425" w:rsidR="005C0015" w:rsidRPr="00DF6ED5" w:rsidRDefault="005C0015" w:rsidP="005C0015">
      <w:pPr>
        <w:ind w:firstLine="0"/>
        <w:jc w:val="center"/>
        <w:rPr>
          <w:i/>
          <w:iCs/>
          <w:color w:val="333399"/>
        </w:rPr>
      </w:pPr>
      <w:r>
        <w:rPr>
          <w:b/>
          <w:szCs w:val="24"/>
        </w:rPr>
        <w:t xml:space="preserve">Спецификация </w:t>
      </w:r>
      <w:r>
        <w:rPr>
          <w:i/>
          <w:iCs/>
          <w:color w:val="333399"/>
        </w:rPr>
        <w:t>(заполнить третий столбец таблицы</w:t>
      </w:r>
      <w:r w:rsidRPr="00DF6ED5">
        <w:rPr>
          <w:i/>
          <w:iCs/>
          <w:color w:val="333399"/>
        </w:rPr>
        <w:t>)</w:t>
      </w:r>
    </w:p>
    <w:p w14:paraId="0A3AB6A2" w14:textId="77777777" w:rsidR="005C0015" w:rsidRPr="007F5B16" w:rsidRDefault="005C0015" w:rsidP="00372F1E">
      <w:pPr>
        <w:jc w:val="center"/>
        <w:rPr>
          <w:b/>
          <w:szCs w:val="24"/>
        </w:rPr>
      </w:pPr>
    </w:p>
    <w:tbl>
      <w:tblPr>
        <w:tblStyle w:val="affd"/>
        <w:tblW w:w="10311" w:type="dxa"/>
        <w:tblLook w:val="04A0" w:firstRow="1" w:lastRow="0" w:firstColumn="1" w:lastColumn="0" w:noHBand="0" w:noVBand="1"/>
      </w:tblPr>
      <w:tblGrid>
        <w:gridCol w:w="704"/>
        <w:gridCol w:w="3686"/>
        <w:gridCol w:w="1806"/>
        <w:gridCol w:w="1921"/>
        <w:gridCol w:w="2194"/>
      </w:tblGrid>
      <w:tr w:rsidR="00167F8C" w14:paraId="0B00AAC4" w14:textId="77777777" w:rsidTr="00167F8C">
        <w:tc>
          <w:tcPr>
            <w:tcW w:w="704" w:type="dxa"/>
          </w:tcPr>
          <w:p w14:paraId="6917C5B5" w14:textId="4CD27AB9" w:rsidR="00167F8C" w:rsidRDefault="00167F8C" w:rsidP="00167F8C">
            <w:pPr>
              <w:ind w:firstLine="0"/>
              <w:rPr>
                <w:bCs/>
                <w:color w:val="000000"/>
                <w:sz w:val="22"/>
              </w:rPr>
            </w:pPr>
            <w:r w:rsidRPr="00E2221D">
              <w:rPr>
                <w:b/>
                <w:sz w:val="21"/>
                <w:szCs w:val="21"/>
              </w:rPr>
              <w:t>№</w:t>
            </w:r>
          </w:p>
        </w:tc>
        <w:tc>
          <w:tcPr>
            <w:tcW w:w="3686" w:type="dxa"/>
          </w:tcPr>
          <w:p w14:paraId="5008A56B" w14:textId="41BAE439" w:rsidR="00167F8C" w:rsidRDefault="00167F8C" w:rsidP="00167F8C">
            <w:pPr>
              <w:ind w:firstLine="0"/>
              <w:rPr>
                <w:bCs/>
                <w:color w:val="000000"/>
                <w:sz w:val="22"/>
              </w:rPr>
            </w:pPr>
            <w:r w:rsidRPr="00E2221D">
              <w:rPr>
                <w:b/>
                <w:sz w:val="21"/>
                <w:szCs w:val="21"/>
              </w:rPr>
              <w:t>Наименование услуг</w:t>
            </w:r>
          </w:p>
        </w:tc>
        <w:tc>
          <w:tcPr>
            <w:tcW w:w="1806" w:type="dxa"/>
          </w:tcPr>
          <w:p w14:paraId="76BECC97" w14:textId="39D23074" w:rsidR="00167F8C" w:rsidRDefault="00167F8C" w:rsidP="00167F8C">
            <w:pPr>
              <w:ind w:firstLine="0"/>
              <w:rPr>
                <w:bCs/>
                <w:color w:val="000000"/>
                <w:sz w:val="22"/>
              </w:rPr>
            </w:pPr>
            <w:r w:rsidRPr="00E2221D">
              <w:rPr>
                <w:b/>
                <w:sz w:val="21"/>
                <w:szCs w:val="21"/>
              </w:rPr>
              <w:t>Стоимость 1 чел/ч, руб.</w:t>
            </w:r>
          </w:p>
        </w:tc>
        <w:tc>
          <w:tcPr>
            <w:tcW w:w="1921" w:type="dxa"/>
          </w:tcPr>
          <w:p w14:paraId="10BBAB14" w14:textId="4F99B27F" w:rsidR="00167F8C" w:rsidRDefault="00167F8C" w:rsidP="00167F8C">
            <w:pPr>
              <w:ind w:firstLine="0"/>
              <w:rPr>
                <w:bCs/>
                <w:color w:val="000000"/>
                <w:sz w:val="22"/>
              </w:rPr>
            </w:pPr>
            <w:r w:rsidRPr="00E2221D">
              <w:rPr>
                <w:b/>
                <w:sz w:val="21"/>
                <w:szCs w:val="21"/>
              </w:rPr>
              <w:t>Трудоемкость, чел/ч</w:t>
            </w:r>
          </w:p>
        </w:tc>
        <w:tc>
          <w:tcPr>
            <w:tcW w:w="2194" w:type="dxa"/>
          </w:tcPr>
          <w:p w14:paraId="0A9ED93D" w14:textId="5661A29A" w:rsidR="00167F8C" w:rsidRDefault="00167F8C" w:rsidP="00167F8C">
            <w:pPr>
              <w:ind w:firstLine="0"/>
              <w:rPr>
                <w:bCs/>
                <w:color w:val="000000"/>
                <w:sz w:val="22"/>
              </w:rPr>
            </w:pPr>
            <w:r w:rsidRPr="00E2221D">
              <w:rPr>
                <w:b/>
                <w:sz w:val="21"/>
                <w:szCs w:val="21"/>
              </w:rPr>
              <w:t>Формат</w:t>
            </w:r>
          </w:p>
        </w:tc>
      </w:tr>
      <w:tr w:rsidR="00B95A36" w14:paraId="5AD0904D" w14:textId="77777777" w:rsidTr="00555E2D">
        <w:tc>
          <w:tcPr>
            <w:tcW w:w="704" w:type="dxa"/>
          </w:tcPr>
          <w:p w14:paraId="33A3DE1F" w14:textId="3345AAB0" w:rsidR="00B95A36" w:rsidRDefault="00B95A36" w:rsidP="00167F8C">
            <w:pPr>
              <w:ind w:firstLine="0"/>
              <w:rPr>
                <w:bCs/>
                <w:color w:val="000000"/>
                <w:sz w:val="22"/>
              </w:rPr>
            </w:pPr>
            <w:r>
              <w:rPr>
                <w:bCs/>
                <w:color w:val="000000"/>
                <w:sz w:val="22"/>
              </w:rPr>
              <w:t>1.</w:t>
            </w:r>
          </w:p>
        </w:tc>
        <w:tc>
          <w:tcPr>
            <w:tcW w:w="9607" w:type="dxa"/>
            <w:gridSpan w:val="4"/>
          </w:tcPr>
          <w:p w14:paraId="3390F33F" w14:textId="1D7781D5" w:rsidR="00B95A36" w:rsidRDefault="00B95A36" w:rsidP="00B95A36">
            <w:pPr>
              <w:ind w:firstLine="0"/>
              <w:jc w:val="center"/>
              <w:rPr>
                <w:bCs/>
                <w:color w:val="000000"/>
                <w:sz w:val="22"/>
              </w:rPr>
            </w:pPr>
            <w:r w:rsidRPr="00E2221D">
              <w:rPr>
                <w:b/>
                <w:sz w:val="21"/>
                <w:szCs w:val="21"/>
              </w:rPr>
              <w:t>Формирование системы управления процессами организации</w:t>
            </w:r>
          </w:p>
        </w:tc>
      </w:tr>
      <w:tr w:rsidR="00167F8C" w14:paraId="4BB02079" w14:textId="77777777" w:rsidTr="00167F8C">
        <w:tc>
          <w:tcPr>
            <w:tcW w:w="704" w:type="dxa"/>
          </w:tcPr>
          <w:p w14:paraId="0E3CC0B4" w14:textId="25063546" w:rsidR="00167F8C" w:rsidRDefault="00167F8C" w:rsidP="00167F8C">
            <w:pPr>
              <w:ind w:firstLine="0"/>
              <w:rPr>
                <w:bCs/>
                <w:color w:val="000000"/>
                <w:sz w:val="22"/>
              </w:rPr>
            </w:pPr>
            <w:r>
              <w:rPr>
                <w:bCs/>
                <w:color w:val="000000"/>
                <w:sz w:val="22"/>
              </w:rPr>
              <w:t>1.1.</w:t>
            </w:r>
          </w:p>
        </w:tc>
        <w:tc>
          <w:tcPr>
            <w:tcW w:w="3686" w:type="dxa"/>
          </w:tcPr>
          <w:p w14:paraId="4BB96DFD" w14:textId="1559F125" w:rsidR="00167F8C" w:rsidRDefault="00167F8C" w:rsidP="00167F8C">
            <w:pPr>
              <w:ind w:firstLine="0"/>
              <w:rPr>
                <w:bCs/>
                <w:color w:val="000000"/>
                <w:sz w:val="22"/>
              </w:rPr>
            </w:pPr>
            <w:r w:rsidRPr="00E2221D">
              <w:rPr>
                <w:bCs/>
                <w:sz w:val="21"/>
                <w:szCs w:val="21"/>
              </w:rPr>
              <w:t xml:space="preserve">Проведение рабочей сессии по формированию системы управления процессами </w:t>
            </w:r>
            <w:r w:rsidRPr="00E2221D">
              <w:rPr>
                <w:sz w:val="21"/>
                <w:szCs w:val="21"/>
              </w:rPr>
              <w:t>(включая подготовку к рабочей сессии)</w:t>
            </w:r>
          </w:p>
        </w:tc>
        <w:tc>
          <w:tcPr>
            <w:tcW w:w="1806" w:type="dxa"/>
          </w:tcPr>
          <w:p w14:paraId="23BD7062" w14:textId="77777777" w:rsidR="00167F8C" w:rsidRDefault="00167F8C" w:rsidP="00167F8C">
            <w:pPr>
              <w:ind w:firstLine="0"/>
              <w:rPr>
                <w:bCs/>
                <w:color w:val="000000"/>
                <w:sz w:val="22"/>
              </w:rPr>
            </w:pPr>
          </w:p>
        </w:tc>
        <w:tc>
          <w:tcPr>
            <w:tcW w:w="1921" w:type="dxa"/>
          </w:tcPr>
          <w:p w14:paraId="3684E4CB" w14:textId="77777777" w:rsidR="00167F8C" w:rsidRPr="00E2221D" w:rsidRDefault="00167F8C" w:rsidP="00167F8C">
            <w:pPr>
              <w:widowControl w:val="0"/>
              <w:ind w:firstLine="0"/>
              <w:contextualSpacing/>
              <w:jc w:val="center"/>
              <w:rPr>
                <w:sz w:val="21"/>
                <w:szCs w:val="21"/>
              </w:rPr>
            </w:pPr>
            <w:r w:rsidRPr="00E2221D">
              <w:rPr>
                <w:bCs/>
                <w:sz w:val="21"/>
                <w:szCs w:val="21"/>
              </w:rPr>
              <w:t>Рабочая сессия от 1 до 4</w:t>
            </w:r>
          </w:p>
          <w:p w14:paraId="358D218A" w14:textId="234A1D1C" w:rsidR="00167F8C" w:rsidRDefault="00167F8C" w:rsidP="00167F8C">
            <w:pPr>
              <w:ind w:firstLine="0"/>
              <w:jc w:val="center"/>
              <w:rPr>
                <w:bCs/>
                <w:color w:val="000000"/>
                <w:sz w:val="22"/>
              </w:rPr>
            </w:pPr>
            <w:r w:rsidRPr="00E2221D">
              <w:rPr>
                <w:bCs/>
                <w:sz w:val="21"/>
                <w:szCs w:val="21"/>
              </w:rPr>
              <w:t>Подготовка материалов – от 2 до 4</w:t>
            </w:r>
          </w:p>
        </w:tc>
        <w:tc>
          <w:tcPr>
            <w:tcW w:w="2194" w:type="dxa"/>
          </w:tcPr>
          <w:p w14:paraId="6D4B7B15" w14:textId="35125A23" w:rsidR="00167F8C" w:rsidRPr="00E2221D" w:rsidRDefault="00167F8C" w:rsidP="00167F8C">
            <w:pPr>
              <w:widowControl w:val="0"/>
              <w:ind w:firstLine="0"/>
              <w:contextualSpacing/>
              <w:jc w:val="center"/>
              <w:rPr>
                <w:sz w:val="21"/>
                <w:szCs w:val="21"/>
              </w:rPr>
            </w:pPr>
            <w:r w:rsidRPr="00E2221D">
              <w:rPr>
                <w:bCs/>
                <w:sz w:val="21"/>
                <w:szCs w:val="21"/>
              </w:rPr>
              <w:t>Очно,</w:t>
            </w:r>
          </w:p>
          <w:p w14:paraId="024C7EFB" w14:textId="03BDD283" w:rsidR="00167F8C" w:rsidRDefault="00167F8C" w:rsidP="00167F8C">
            <w:pPr>
              <w:ind w:firstLine="0"/>
              <w:jc w:val="center"/>
              <w:rPr>
                <w:bCs/>
                <w:color w:val="000000"/>
                <w:sz w:val="22"/>
              </w:rPr>
            </w:pPr>
            <w:r w:rsidRPr="00E2221D">
              <w:rPr>
                <w:bCs/>
                <w:sz w:val="21"/>
                <w:szCs w:val="21"/>
              </w:rPr>
              <w:t>подготовка материалов - дистанционно</w:t>
            </w:r>
          </w:p>
        </w:tc>
      </w:tr>
      <w:tr w:rsidR="00167F8C" w14:paraId="02BC2945" w14:textId="77777777" w:rsidTr="00167F8C">
        <w:tc>
          <w:tcPr>
            <w:tcW w:w="704" w:type="dxa"/>
          </w:tcPr>
          <w:p w14:paraId="3EDAB221" w14:textId="7B33BC2B" w:rsidR="00167F8C" w:rsidRDefault="00167F8C" w:rsidP="00167F8C">
            <w:pPr>
              <w:ind w:firstLine="0"/>
              <w:rPr>
                <w:bCs/>
                <w:color w:val="000000"/>
                <w:sz w:val="22"/>
              </w:rPr>
            </w:pPr>
            <w:r>
              <w:rPr>
                <w:bCs/>
                <w:color w:val="000000"/>
                <w:sz w:val="22"/>
              </w:rPr>
              <w:t>1.2.</w:t>
            </w:r>
          </w:p>
        </w:tc>
        <w:tc>
          <w:tcPr>
            <w:tcW w:w="3686" w:type="dxa"/>
          </w:tcPr>
          <w:p w14:paraId="66F0633E" w14:textId="2441A510" w:rsidR="00167F8C" w:rsidRDefault="00167F8C" w:rsidP="00167F8C">
            <w:pPr>
              <w:ind w:firstLine="0"/>
              <w:rPr>
                <w:bCs/>
                <w:color w:val="000000"/>
                <w:sz w:val="22"/>
              </w:rPr>
            </w:pPr>
            <w:r w:rsidRPr="00E2221D">
              <w:rPr>
                <w:bCs/>
                <w:sz w:val="21"/>
                <w:szCs w:val="21"/>
              </w:rPr>
              <w:t>Актуализация процессной модели (схемы процессов/каталога процессов)</w:t>
            </w:r>
          </w:p>
        </w:tc>
        <w:tc>
          <w:tcPr>
            <w:tcW w:w="1806" w:type="dxa"/>
          </w:tcPr>
          <w:p w14:paraId="2F1C37C3" w14:textId="77777777" w:rsidR="00167F8C" w:rsidRDefault="00167F8C" w:rsidP="00167F8C">
            <w:pPr>
              <w:ind w:firstLine="0"/>
              <w:rPr>
                <w:bCs/>
                <w:color w:val="000000"/>
                <w:sz w:val="22"/>
              </w:rPr>
            </w:pPr>
          </w:p>
        </w:tc>
        <w:tc>
          <w:tcPr>
            <w:tcW w:w="1921" w:type="dxa"/>
          </w:tcPr>
          <w:p w14:paraId="6893FF71" w14:textId="05661681" w:rsidR="00167F8C" w:rsidRDefault="00167F8C" w:rsidP="00167F8C">
            <w:pPr>
              <w:ind w:firstLine="0"/>
              <w:jc w:val="center"/>
              <w:rPr>
                <w:bCs/>
                <w:color w:val="000000"/>
                <w:sz w:val="22"/>
              </w:rPr>
            </w:pPr>
            <w:r w:rsidRPr="00E2221D">
              <w:rPr>
                <w:bCs/>
                <w:sz w:val="21"/>
                <w:szCs w:val="21"/>
              </w:rPr>
              <w:t>От 4 до 8</w:t>
            </w:r>
          </w:p>
        </w:tc>
        <w:tc>
          <w:tcPr>
            <w:tcW w:w="2194" w:type="dxa"/>
          </w:tcPr>
          <w:p w14:paraId="10BB7675" w14:textId="387A157A" w:rsidR="00167F8C" w:rsidRDefault="00167F8C" w:rsidP="00167F8C">
            <w:pPr>
              <w:ind w:firstLine="0"/>
              <w:jc w:val="center"/>
              <w:rPr>
                <w:bCs/>
                <w:color w:val="000000"/>
                <w:sz w:val="22"/>
              </w:rPr>
            </w:pPr>
            <w:r w:rsidRPr="00E2221D">
              <w:rPr>
                <w:bCs/>
                <w:sz w:val="21"/>
                <w:szCs w:val="21"/>
              </w:rPr>
              <w:t>дистанционно</w:t>
            </w:r>
          </w:p>
        </w:tc>
      </w:tr>
      <w:tr w:rsidR="00167F8C" w14:paraId="0158A17A" w14:textId="77777777" w:rsidTr="00167F8C">
        <w:tc>
          <w:tcPr>
            <w:tcW w:w="704" w:type="dxa"/>
          </w:tcPr>
          <w:p w14:paraId="0787E97A" w14:textId="26FFF0EB" w:rsidR="00167F8C" w:rsidRDefault="00167F8C" w:rsidP="00167F8C">
            <w:pPr>
              <w:ind w:firstLine="0"/>
              <w:rPr>
                <w:bCs/>
                <w:color w:val="000000"/>
                <w:sz w:val="22"/>
              </w:rPr>
            </w:pPr>
            <w:r>
              <w:rPr>
                <w:bCs/>
                <w:color w:val="000000"/>
                <w:sz w:val="22"/>
              </w:rPr>
              <w:t>1.3.</w:t>
            </w:r>
          </w:p>
        </w:tc>
        <w:tc>
          <w:tcPr>
            <w:tcW w:w="3686" w:type="dxa"/>
          </w:tcPr>
          <w:p w14:paraId="0414A3A6" w14:textId="3E96AF27" w:rsidR="00167F8C" w:rsidRDefault="00167F8C" w:rsidP="00167F8C">
            <w:pPr>
              <w:ind w:firstLine="0"/>
              <w:rPr>
                <w:bCs/>
                <w:color w:val="000000"/>
                <w:sz w:val="22"/>
              </w:rPr>
            </w:pPr>
            <w:r w:rsidRPr="00E2221D">
              <w:rPr>
                <w:bCs/>
                <w:sz w:val="21"/>
                <w:szCs w:val="21"/>
              </w:rPr>
              <w:t>Внесение изменений в процессную модель организации (схему процессов/каталога процессов)</w:t>
            </w:r>
          </w:p>
        </w:tc>
        <w:tc>
          <w:tcPr>
            <w:tcW w:w="1806" w:type="dxa"/>
          </w:tcPr>
          <w:p w14:paraId="26D6D5DD" w14:textId="77777777" w:rsidR="00167F8C" w:rsidRDefault="00167F8C" w:rsidP="00167F8C">
            <w:pPr>
              <w:ind w:firstLine="0"/>
              <w:rPr>
                <w:bCs/>
                <w:color w:val="000000"/>
                <w:sz w:val="22"/>
              </w:rPr>
            </w:pPr>
          </w:p>
        </w:tc>
        <w:tc>
          <w:tcPr>
            <w:tcW w:w="1921" w:type="dxa"/>
          </w:tcPr>
          <w:p w14:paraId="1AD73D35" w14:textId="35CA5019" w:rsidR="00167F8C" w:rsidRDefault="00167F8C" w:rsidP="00167F8C">
            <w:pPr>
              <w:ind w:firstLine="0"/>
              <w:jc w:val="center"/>
              <w:rPr>
                <w:bCs/>
                <w:color w:val="000000"/>
                <w:sz w:val="22"/>
              </w:rPr>
            </w:pPr>
            <w:r w:rsidRPr="00E2221D">
              <w:rPr>
                <w:bCs/>
                <w:sz w:val="21"/>
                <w:szCs w:val="21"/>
              </w:rPr>
              <w:t>0,5</w:t>
            </w:r>
          </w:p>
        </w:tc>
        <w:tc>
          <w:tcPr>
            <w:tcW w:w="2194" w:type="dxa"/>
          </w:tcPr>
          <w:p w14:paraId="4E53D67F" w14:textId="2D6F9C42" w:rsidR="00167F8C" w:rsidRDefault="00167F8C" w:rsidP="00167F8C">
            <w:pPr>
              <w:ind w:firstLine="0"/>
              <w:jc w:val="center"/>
              <w:rPr>
                <w:bCs/>
                <w:color w:val="000000"/>
                <w:sz w:val="22"/>
              </w:rPr>
            </w:pPr>
            <w:r w:rsidRPr="00E2221D">
              <w:rPr>
                <w:bCs/>
                <w:sz w:val="21"/>
                <w:szCs w:val="21"/>
              </w:rPr>
              <w:t>дистанционно</w:t>
            </w:r>
          </w:p>
        </w:tc>
      </w:tr>
      <w:tr w:rsidR="00167F8C" w14:paraId="3A92B9C6" w14:textId="77777777" w:rsidTr="00167F8C">
        <w:tc>
          <w:tcPr>
            <w:tcW w:w="704" w:type="dxa"/>
          </w:tcPr>
          <w:p w14:paraId="403788E8" w14:textId="60C179AC" w:rsidR="00167F8C" w:rsidRDefault="00167F8C" w:rsidP="00167F8C">
            <w:pPr>
              <w:ind w:firstLine="0"/>
              <w:rPr>
                <w:bCs/>
                <w:color w:val="000000"/>
                <w:sz w:val="22"/>
              </w:rPr>
            </w:pPr>
            <w:r>
              <w:rPr>
                <w:bCs/>
                <w:color w:val="000000"/>
                <w:sz w:val="22"/>
              </w:rPr>
              <w:t>1.4.</w:t>
            </w:r>
          </w:p>
        </w:tc>
        <w:tc>
          <w:tcPr>
            <w:tcW w:w="3686" w:type="dxa"/>
          </w:tcPr>
          <w:p w14:paraId="2D8BFFFB" w14:textId="2DCA6D44" w:rsidR="00167F8C" w:rsidRDefault="00167F8C" w:rsidP="00167F8C">
            <w:pPr>
              <w:ind w:firstLine="0"/>
              <w:rPr>
                <w:bCs/>
                <w:color w:val="000000"/>
                <w:sz w:val="22"/>
              </w:rPr>
            </w:pPr>
            <w:r w:rsidRPr="00E2221D">
              <w:rPr>
                <w:bCs/>
                <w:sz w:val="21"/>
                <w:szCs w:val="21"/>
              </w:rPr>
              <w:t>Проведение 1 (одного) интервью с участниками бизнес-процесса</w:t>
            </w:r>
          </w:p>
        </w:tc>
        <w:tc>
          <w:tcPr>
            <w:tcW w:w="1806" w:type="dxa"/>
          </w:tcPr>
          <w:p w14:paraId="6EE7FB00" w14:textId="77777777" w:rsidR="00167F8C" w:rsidRDefault="00167F8C" w:rsidP="00167F8C">
            <w:pPr>
              <w:ind w:firstLine="0"/>
              <w:rPr>
                <w:bCs/>
                <w:color w:val="000000"/>
                <w:sz w:val="22"/>
              </w:rPr>
            </w:pPr>
          </w:p>
        </w:tc>
        <w:tc>
          <w:tcPr>
            <w:tcW w:w="1921" w:type="dxa"/>
          </w:tcPr>
          <w:p w14:paraId="54951F64" w14:textId="49CE82A6" w:rsidR="00167F8C" w:rsidRDefault="00167F8C" w:rsidP="00167F8C">
            <w:pPr>
              <w:ind w:firstLine="0"/>
              <w:jc w:val="center"/>
              <w:rPr>
                <w:bCs/>
                <w:color w:val="000000"/>
                <w:sz w:val="22"/>
              </w:rPr>
            </w:pPr>
            <w:r w:rsidRPr="00E2221D">
              <w:rPr>
                <w:bCs/>
                <w:sz w:val="21"/>
                <w:szCs w:val="21"/>
              </w:rPr>
              <w:t>1</w:t>
            </w:r>
          </w:p>
        </w:tc>
        <w:tc>
          <w:tcPr>
            <w:tcW w:w="2194" w:type="dxa"/>
          </w:tcPr>
          <w:p w14:paraId="77E22AD9" w14:textId="1276F5F2" w:rsidR="00167F8C" w:rsidRDefault="00167F8C" w:rsidP="00167F8C">
            <w:pPr>
              <w:ind w:firstLine="0"/>
              <w:jc w:val="center"/>
              <w:rPr>
                <w:bCs/>
                <w:color w:val="000000"/>
                <w:sz w:val="22"/>
              </w:rPr>
            </w:pPr>
            <w:r w:rsidRPr="00E2221D">
              <w:rPr>
                <w:bCs/>
                <w:sz w:val="21"/>
                <w:szCs w:val="21"/>
              </w:rPr>
              <w:t>Очно или дистанционно (по согласованию с Заказчиком)</w:t>
            </w:r>
          </w:p>
        </w:tc>
      </w:tr>
      <w:tr w:rsidR="00167F8C" w14:paraId="3100729A" w14:textId="77777777" w:rsidTr="00167F8C">
        <w:tc>
          <w:tcPr>
            <w:tcW w:w="704" w:type="dxa"/>
          </w:tcPr>
          <w:p w14:paraId="29EDACFC" w14:textId="7DED4500" w:rsidR="00167F8C" w:rsidRDefault="00167F8C" w:rsidP="00167F8C">
            <w:pPr>
              <w:ind w:firstLine="0"/>
              <w:rPr>
                <w:bCs/>
                <w:color w:val="000000"/>
                <w:sz w:val="22"/>
              </w:rPr>
            </w:pPr>
            <w:r>
              <w:rPr>
                <w:bCs/>
                <w:color w:val="000000"/>
                <w:sz w:val="22"/>
              </w:rPr>
              <w:t>1.5.</w:t>
            </w:r>
          </w:p>
        </w:tc>
        <w:tc>
          <w:tcPr>
            <w:tcW w:w="3686" w:type="dxa"/>
          </w:tcPr>
          <w:p w14:paraId="1E120109" w14:textId="78C5FE02" w:rsidR="00167F8C" w:rsidRDefault="00167F8C" w:rsidP="00167F8C">
            <w:pPr>
              <w:ind w:firstLine="0"/>
              <w:rPr>
                <w:bCs/>
                <w:color w:val="000000"/>
                <w:sz w:val="22"/>
              </w:rPr>
            </w:pPr>
            <w:r w:rsidRPr="00E2221D">
              <w:rPr>
                <w:bCs/>
                <w:sz w:val="21"/>
                <w:szCs w:val="21"/>
              </w:rPr>
              <w:t>Разработка паспорта процесса/описание процесса в каталоге процессов</w:t>
            </w:r>
          </w:p>
        </w:tc>
        <w:tc>
          <w:tcPr>
            <w:tcW w:w="1806" w:type="dxa"/>
          </w:tcPr>
          <w:p w14:paraId="33BE86AB" w14:textId="77777777" w:rsidR="00167F8C" w:rsidRDefault="00167F8C" w:rsidP="00167F8C">
            <w:pPr>
              <w:ind w:firstLine="0"/>
              <w:rPr>
                <w:bCs/>
                <w:color w:val="000000"/>
                <w:sz w:val="22"/>
              </w:rPr>
            </w:pPr>
          </w:p>
        </w:tc>
        <w:tc>
          <w:tcPr>
            <w:tcW w:w="1921" w:type="dxa"/>
          </w:tcPr>
          <w:p w14:paraId="2F412424" w14:textId="5EAE7C4D" w:rsidR="00167F8C" w:rsidRDefault="00167F8C" w:rsidP="00167F8C">
            <w:pPr>
              <w:ind w:firstLine="0"/>
              <w:jc w:val="center"/>
              <w:rPr>
                <w:bCs/>
                <w:color w:val="000000"/>
                <w:sz w:val="22"/>
              </w:rPr>
            </w:pPr>
            <w:r w:rsidRPr="00E2221D">
              <w:rPr>
                <w:bCs/>
                <w:sz w:val="21"/>
                <w:szCs w:val="21"/>
              </w:rPr>
              <w:t>2,5</w:t>
            </w:r>
          </w:p>
        </w:tc>
        <w:tc>
          <w:tcPr>
            <w:tcW w:w="2194" w:type="dxa"/>
          </w:tcPr>
          <w:p w14:paraId="711440A2" w14:textId="66E36D43" w:rsidR="00167F8C" w:rsidRDefault="00167F8C" w:rsidP="00167F8C">
            <w:pPr>
              <w:ind w:firstLine="0"/>
              <w:jc w:val="center"/>
              <w:rPr>
                <w:bCs/>
                <w:color w:val="000000"/>
                <w:sz w:val="22"/>
              </w:rPr>
            </w:pPr>
            <w:r w:rsidRPr="00E2221D">
              <w:rPr>
                <w:bCs/>
                <w:sz w:val="21"/>
                <w:szCs w:val="21"/>
              </w:rPr>
              <w:t>дистанционно</w:t>
            </w:r>
          </w:p>
        </w:tc>
      </w:tr>
      <w:tr w:rsidR="00167F8C" w14:paraId="0B25D4AB" w14:textId="77777777" w:rsidTr="00167F8C">
        <w:tc>
          <w:tcPr>
            <w:tcW w:w="704" w:type="dxa"/>
          </w:tcPr>
          <w:p w14:paraId="79393936" w14:textId="75720B52" w:rsidR="00167F8C" w:rsidRDefault="00167F8C" w:rsidP="00167F8C">
            <w:pPr>
              <w:ind w:firstLine="0"/>
              <w:rPr>
                <w:bCs/>
                <w:color w:val="000000"/>
                <w:sz w:val="22"/>
              </w:rPr>
            </w:pPr>
            <w:r>
              <w:rPr>
                <w:bCs/>
                <w:color w:val="000000"/>
                <w:sz w:val="22"/>
              </w:rPr>
              <w:t>1.6.</w:t>
            </w:r>
          </w:p>
        </w:tc>
        <w:tc>
          <w:tcPr>
            <w:tcW w:w="3686" w:type="dxa"/>
          </w:tcPr>
          <w:p w14:paraId="2354C075" w14:textId="3DE394A2" w:rsidR="00167F8C" w:rsidRDefault="00167F8C" w:rsidP="00167F8C">
            <w:pPr>
              <w:ind w:firstLine="0"/>
              <w:rPr>
                <w:bCs/>
                <w:color w:val="000000"/>
                <w:sz w:val="22"/>
              </w:rPr>
            </w:pPr>
            <w:r w:rsidRPr="00E2221D">
              <w:rPr>
                <w:bCs/>
                <w:sz w:val="21"/>
                <w:szCs w:val="21"/>
              </w:rPr>
              <w:t>Внесение изменений в паспорт процесса/ изменение описания процесса в каталоге процессов</w:t>
            </w:r>
          </w:p>
        </w:tc>
        <w:tc>
          <w:tcPr>
            <w:tcW w:w="1806" w:type="dxa"/>
          </w:tcPr>
          <w:p w14:paraId="05681B74" w14:textId="77777777" w:rsidR="00167F8C" w:rsidRDefault="00167F8C" w:rsidP="00167F8C">
            <w:pPr>
              <w:ind w:firstLine="0"/>
              <w:rPr>
                <w:bCs/>
                <w:color w:val="000000"/>
                <w:sz w:val="22"/>
              </w:rPr>
            </w:pPr>
          </w:p>
        </w:tc>
        <w:tc>
          <w:tcPr>
            <w:tcW w:w="1921" w:type="dxa"/>
          </w:tcPr>
          <w:p w14:paraId="05F1E78B" w14:textId="5EC9D6E7" w:rsidR="00167F8C" w:rsidRDefault="00167F8C" w:rsidP="00167F8C">
            <w:pPr>
              <w:ind w:firstLine="0"/>
              <w:jc w:val="center"/>
              <w:rPr>
                <w:bCs/>
                <w:color w:val="000000"/>
                <w:sz w:val="22"/>
              </w:rPr>
            </w:pPr>
            <w:r w:rsidRPr="00E2221D">
              <w:rPr>
                <w:bCs/>
                <w:sz w:val="21"/>
                <w:szCs w:val="21"/>
              </w:rPr>
              <w:t xml:space="preserve">0,5 </w:t>
            </w:r>
            <w:proofErr w:type="gramStart"/>
            <w:r w:rsidRPr="00E2221D">
              <w:rPr>
                <w:bCs/>
                <w:sz w:val="21"/>
                <w:szCs w:val="21"/>
              </w:rPr>
              <w:t>-  1</w:t>
            </w:r>
            <w:proofErr w:type="gramEnd"/>
          </w:p>
        </w:tc>
        <w:tc>
          <w:tcPr>
            <w:tcW w:w="2194" w:type="dxa"/>
          </w:tcPr>
          <w:p w14:paraId="2C4C6E07" w14:textId="004643C6" w:rsidR="00167F8C" w:rsidRDefault="00167F8C" w:rsidP="00167F8C">
            <w:pPr>
              <w:ind w:firstLine="0"/>
              <w:jc w:val="center"/>
              <w:rPr>
                <w:bCs/>
                <w:color w:val="000000"/>
                <w:sz w:val="22"/>
              </w:rPr>
            </w:pPr>
            <w:r w:rsidRPr="00E2221D">
              <w:rPr>
                <w:bCs/>
                <w:sz w:val="21"/>
                <w:szCs w:val="21"/>
              </w:rPr>
              <w:t>дистанционно</w:t>
            </w:r>
          </w:p>
        </w:tc>
      </w:tr>
      <w:tr w:rsidR="00B95A36" w14:paraId="69C95A96" w14:textId="77777777" w:rsidTr="00E50E2D">
        <w:tc>
          <w:tcPr>
            <w:tcW w:w="704" w:type="dxa"/>
          </w:tcPr>
          <w:p w14:paraId="258A7779" w14:textId="4EE84C5E" w:rsidR="00B95A36" w:rsidRDefault="00B95A36" w:rsidP="00167F8C">
            <w:pPr>
              <w:ind w:firstLine="0"/>
              <w:rPr>
                <w:bCs/>
                <w:color w:val="000000"/>
                <w:sz w:val="22"/>
              </w:rPr>
            </w:pPr>
            <w:r>
              <w:rPr>
                <w:bCs/>
                <w:color w:val="000000"/>
                <w:sz w:val="22"/>
              </w:rPr>
              <w:t>2.</w:t>
            </w:r>
          </w:p>
        </w:tc>
        <w:tc>
          <w:tcPr>
            <w:tcW w:w="9607" w:type="dxa"/>
            <w:gridSpan w:val="4"/>
          </w:tcPr>
          <w:p w14:paraId="1C0AEA40" w14:textId="13E7BB95" w:rsidR="00B95A36" w:rsidRPr="00E2221D" w:rsidRDefault="00B95A36" w:rsidP="00167F8C">
            <w:pPr>
              <w:ind w:firstLine="0"/>
              <w:jc w:val="center"/>
              <w:rPr>
                <w:bCs/>
                <w:sz w:val="21"/>
                <w:szCs w:val="21"/>
              </w:rPr>
            </w:pPr>
            <w:r w:rsidRPr="00E2221D">
              <w:rPr>
                <w:b/>
                <w:sz w:val="21"/>
                <w:szCs w:val="21"/>
              </w:rPr>
              <w:t>Оптимизация процессов</w:t>
            </w:r>
          </w:p>
        </w:tc>
      </w:tr>
      <w:tr w:rsidR="00167F8C" w14:paraId="3A4723E0" w14:textId="77777777" w:rsidTr="00167F8C">
        <w:tc>
          <w:tcPr>
            <w:tcW w:w="704" w:type="dxa"/>
          </w:tcPr>
          <w:p w14:paraId="1C0C3A65" w14:textId="42397CAF" w:rsidR="00167F8C" w:rsidRDefault="00167F8C" w:rsidP="00167F8C">
            <w:pPr>
              <w:ind w:firstLine="0"/>
              <w:rPr>
                <w:bCs/>
                <w:color w:val="000000"/>
                <w:sz w:val="22"/>
              </w:rPr>
            </w:pPr>
            <w:r>
              <w:rPr>
                <w:bCs/>
                <w:color w:val="000000"/>
                <w:sz w:val="22"/>
              </w:rPr>
              <w:t>2.1.</w:t>
            </w:r>
          </w:p>
        </w:tc>
        <w:tc>
          <w:tcPr>
            <w:tcW w:w="3686" w:type="dxa"/>
          </w:tcPr>
          <w:p w14:paraId="1C28FC7A" w14:textId="0B17076E" w:rsidR="00167F8C" w:rsidRPr="00E2221D" w:rsidRDefault="00167F8C" w:rsidP="00167F8C">
            <w:pPr>
              <w:ind w:firstLine="0"/>
              <w:rPr>
                <w:bCs/>
                <w:sz w:val="21"/>
                <w:szCs w:val="21"/>
              </w:rPr>
            </w:pPr>
            <w:r w:rsidRPr="00E2221D">
              <w:rPr>
                <w:sz w:val="21"/>
                <w:szCs w:val="21"/>
              </w:rPr>
              <w:t>Проведение рабочих/консультационных сессий по выработке направлений улучшений процессов и внесению изменений в регламентирующие документы (включая подготовку к рабочей сессии и подготовку материалов по итогам рабочей сессии)</w:t>
            </w:r>
          </w:p>
        </w:tc>
        <w:tc>
          <w:tcPr>
            <w:tcW w:w="1806" w:type="dxa"/>
          </w:tcPr>
          <w:p w14:paraId="6B6A883E" w14:textId="77777777" w:rsidR="00167F8C" w:rsidRDefault="00167F8C" w:rsidP="00167F8C">
            <w:pPr>
              <w:ind w:firstLine="0"/>
              <w:rPr>
                <w:bCs/>
                <w:color w:val="000000"/>
                <w:sz w:val="22"/>
              </w:rPr>
            </w:pPr>
          </w:p>
        </w:tc>
        <w:tc>
          <w:tcPr>
            <w:tcW w:w="1921" w:type="dxa"/>
          </w:tcPr>
          <w:p w14:paraId="0D84AD07" w14:textId="77777777" w:rsidR="00167F8C" w:rsidRPr="00E2221D" w:rsidRDefault="00167F8C" w:rsidP="00167F8C">
            <w:pPr>
              <w:widowControl w:val="0"/>
              <w:ind w:firstLine="0"/>
              <w:contextualSpacing/>
              <w:jc w:val="center"/>
              <w:rPr>
                <w:sz w:val="21"/>
                <w:szCs w:val="21"/>
              </w:rPr>
            </w:pPr>
            <w:r w:rsidRPr="00E2221D">
              <w:rPr>
                <w:bCs/>
                <w:sz w:val="21"/>
                <w:szCs w:val="21"/>
              </w:rPr>
              <w:t>Рабочая сессия от 1 до 4 ч</w:t>
            </w:r>
          </w:p>
          <w:p w14:paraId="70F9AE01" w14:textId="35EEA382" w:rsidR="00167F8C" w:rsidRPr="00E2221D" w:rsidRDefault="00167F8C" w:rsidP="00167F8C">
            <w:pPr>
              <w:ind w:firstLine="0"/>
              <w:jc w:val="center"/>
              <w:rPr>
                <w:bCs/>
                <w:sz w:val="21"/>
                <w:szCs w:val="21"/>
              </w:rPr>
            </w:pPr>
            <w:r w:rsidRPr="00E2221D">
              <w:rPr>
                <w:bCs/>
                <w:sz w:val="21"/>
                <w:szCs w:val="21"/>
              </w:rPr>
              <w:t>Подготовка материалов – от 2 до 12 ч</w:t>
            </w:r>
          </w:p>
        </w:tc>
        <w:tc>
          <w:tcPr>
            <w:tcW w:w="2194" w:type="dxa"/>
          </w:tcPr>
          <w:p w14:paraId="1F039463" w14:textId="1C18B161" w:rsidR="00167F8C" w:rsidRPr="00E2221D" w:rsidRDefault="00167F8C" w:rsidP="00167F8C">
            <w:pPr>
              <w:widowControl w:val="0"/>
              <w:ind w:firstLine="0"/>
              <w:contextualSpacing/>
              <w:jc w:val="center"/>
              <w:rPr>
                <w:sz w:val="21"/>
                <w:szCs w:val="21"/>
              </w:rPr>
            </w:pPr>
            <w:r w:rsidRPr="00E2221D">
              <w:rPr>
                <w:bCs/>
                <w:sz w:val="21"/>
                <w:szCs w:val="21"/>
              </w:rPr>
              <w:t>Очно,</w:t>
            </w:r>
          </w:p>
          <w:p w14:paraId="35954364" w14:textId="67604B7E" w:rsidR="00167F8C" w:rsidRPr="00E2221D" w:rsidRDefault="00167F8C" w:rsidP="00167F8C">
            <w:pPr>
              <w:ind w:firstLine="0"/>
              <w:jc w:val="center"/>
              <w:rPr>
                <w:bCs/>
                <w:sz w:val="21"/>
                <w:szCs w:val="21"/>
              </w:rPr>
            </w:pPr>
            <w:r w:rsidRPr="00E2221D">
              <w:rPr>
                <w:bCs/>
                <w:sz w:val="21"/>
                <w:szCs w:val="21"/>
              </w:rPr>
              <w:t>подготовка материалов - дистанционно</w:t>
            </w:r>
          </w:p>
        </w:tc>
      </w:tr>
      <w:tr w:rsidR="00167F8C" w14:paraId="4FDF784C" w14:textId="77777777" w:rsidTr="00167F8C">
        <w:tc>
          <w:tcPr>
            <w:tcW w:w="704" w:type="dxa"/>
          </w:tcPr>
          <w:p w14:paraId="4EC34E4B" w14:textId="2E3AEA50" w:rsidR="00167F8C" w:rsidRDefault="00167F8C" w:rsidP="00167F8C">
            <w:pPr>
              <w:ind w:firstLine="0"/>
              <w:rPr>
                <w:bCs/>
                <w:color w:val="000000"/>
                <w:sz w:val="22"/>
              </w:rPr>
            </w:pPr>
            <w:r>
              <w:rPr>
                <w:bCs/>
                <w:color w:val="000000"/>
                <w:sz w:val="22"/>
              </w:rPr>
              <w:t>2.2.</w:t>
            </w:r>
          </w:p>
        </w:tc>
        <w:tc>
          <w:tcPr>
            <w:tcW w:w="3686" w:type="dxa"/>
          </w:tcPr>
          <w:p w14:paraId="359F6478" w14:textId="743CFD15" w:rsidR="00167F8C" w:rsidRPr="00E2221D" w:rsidRDefault="00167F8C" w:rsidP="00167F8C">
            <w:pPr>
              <w:ind w:firstLine="0"/>
              <w:rPr>
                <w:bCs/>
                <w:sz w:val="21"/>
                <w:szCs w:val="21"/>
              </w:rPr>
            </w:pPr>
            <w:r w:rsidRPr="00E2221D">
              <w:rPr>
                <w:sz w:val="21"/>
                <w:szCs w:val="21"/>
              </w:rPr>
              <w:t>Разработка модели процессов в соответствии с согласованной нотацией моделирования</w:t>
            </w:r>
          </w:p>
        </w:tc>
        <w:tc>
          <w:tcPr>
            <w:tcW w:w="1806" w:type="dxa"/>
          </w:tcPr>
          <w:p w14:paraId="3EDE2589" w14:textId="77777777" w:rsidR="00167F8C" w:rsidRDefault="00167F8C" w:rsidP="00167F8C">
            <w:pPr>
              <w:ind w:firstLine="0"/>
              <w:rPr>
                <w:bCs/>
                <w:color w:val="000000"/>
                <w:sz w:val="22"/>
              </w:rPr>
            </w:pPr>
          </w:p>
        </w:tc>
        <w:tc>
          <w:tcPr>
            <w:tcW w:w="1921" w:type="dxa"/>
          </w:tcPr>
          <w:p w14:paraId="6B52DFB8" w14:textId="7A59A6B5" w:rsidR="00167F8C" w:rsidRPr="00E2221D" w:rsidRDefault="00167F8C" w:rsidP="00167F8C">
            <w:pPr>
              <w:ind w:firstLine="0"/>
              <w:jc w:val="center"/>
              <w:rPr>
                <w:bCs/>
                <w:sz w:val="21"/>
                <w:szCs w:val="21"/>
              </w:rPr>
            </w:pPr>
            <w:r w:rsidRPr="00E2221D">
              <w:rPr>
                <w:bCs/>
                <w:sz w:val="21"/>
                <w:szCs w:val="21"/>
              </w:rPr>
              <w:t xml:space="preserve">От 2 до </w:t>
            </w:r>
            <w:r w:rsidRPr="00E2221D">
              <w:rPr>
                <w:bCs/>
                <w:sz w:val="21"/>
                <w:szCs w:val="21"/>
                <w:lang w:val="en-US"/>
              </w:rPr>
              <w:t>12</w:t>
            </w:r>
            <w:r>
              <w:rPr>
                <w:rStyle w:val="a9"/>
                <w:bCs/>
                <w:sz w:val="21"/>
                <w:szCs w:val="21"/>
              </w:rPr>
              <w:footnoteReference w:id="1"/>
            </w:r>
          </w:p>
        </w:tc>
        <w:tc>
          <w:tcPr>
            <w:tcW w:w="2194" w:type="dxa"/>
          </w:tcPr>
          <w:p w14:paraId="655D85B6" w14:textId="4D18D75F" w:rsidR="00167F8C" w:rsidRPr="00E2221D" w:rsidRDefault="00167F8C" w:rsidP="00167F8C">
            <w:pPr>
              <w:ind w:firstLine="0"/>
              <w:jc w:val="center"/>
              <w:rPr>
                <w:bCs/>
                <w:sz w:val="21"/>
                <w:szCs w:val="21"/>
              </w:rPr>
            </w:pPr>
            <w:r w:rsidRPr="00E2221D">
              <w:rPr>
                <w:bCs/>
                <w:sz w:val="21"/>
                <w:szCs w:val="21"/>
              </w:rPr>
              <w:t>дистанционно</w:t>
            </w:r>
          </w:p>
        </w:tc>
      </w:tr>
      <w:tr w:rsidR="00B95A36" w14:paraId="1F494F9D" w14:textId="77777777" w:rsidTr="00DF503C">
        <w:tc>
          <w:tcPr>
            <w:tcW w:w="704" w:type="dxa"/>
          </w:tcPr>
          <w:p w14:paraId="7F2BEDF9" w14:textId="01F77EDF" w:rsidR="00B95A36" w:rsidRDefault="00B95A36" w:rsidP="00167F8C">
            <w:pPr>
              <w:ind w:firstLine="0"/>
              <w:rPr>
                <w:bCs/>
                <w:color w:val="000000"/>
                <w:sz w:val="22"/>
              </w:rPr>
            </w:pPr>
            <w:r>
              <w:rPr>
                <w:bCs/>
                <w:color w:val="000000"/>
                <w:sz w:val="22"/>
              </w:rPr>
              <w:t>3.</w:t>
            </w:r>
          </w:p>
        </w:tc>
        <w:tc>
          <w:tcPr>
            <w:tcW w:w="9607" w:type="dxa"/>
            <w:gridSpan w:val="4"/>
          </w:tcPr>
          <w:p w14:paraId="0F67E1AC" w14:textId="45699BEC" w:rsidR="00B95A36" w:rsidRPr="00E2221D" w:rsidRDefault="00B95A36" w:rsidP="00B95A36">
            <w:pPr>
              <w:ind w:firstLine="0"/>
              <w:jc w:val="center"/>
              <w:rPr>
                <w:bCs/>
                <w:sz w:val="21"/>
                <w:szCs w:val="21"/>
              </w:rPr>
            </w:pPr>
            <w:r w:rsidRPr="00E2221D">
              <w:rPr>
                <w:b/>
                <w:sz w:val="21"/>
                <w:szCs w:val="21"/>
              </w:rPr>
              <w:t>Регламентация процессов</w:t>
            </w:r>
          </w:p>
        </w:tc>
      </w:tr>
      <w:tr w:rsidR="00167F8C" w14:paraId="4630EC94" w14:textId="77777777" w:rsidTr="00167F8C">
        <w:tc>
          <w:tcPr>
            <w:tcW w:w="704" w:type="dxa"/>
          </w:tcPr>
          <w:p w14:paraId="6860A2F9" w14:textId="789AD3FF" w:rsidR="00167F8C" w:rsidRDefault="00167F8C" w:rsidP="00167F8C">
            <w:pPr>
              <w:ind w:firstLine="0"/>
              <w:rPr>
                <w:bCs/>
                <w:color w:val="000000"/>
                <w:sz w:val="22"/>
              </w:rPr>
            </w:pPr>
            <w:r>
              <w:rPr>
                <w:bCs/>
                <w:color w:val="000000"/>
                <w:sz w:val="22"/>
              </w:rPr>
              <w:lastRenderedPageBreak/>
              <w:t>3.1.</w:t>
            </w:r>
          </w:p>
        </w:tc>
        <w:tc>
          <w:tcPr>
            <w:tcW w:w="3686" w:type="dxa"/>
          </w:tcPr>
          <w:p w14:paraId="5E592590" w14:textId="4F20A43B" w:rsidR="00167F8C" w:rsidRPr="00E2221D" w:rsidRDefault="00167F8C" w:rsidP="00167F8C">
            <w:pPr>
              <w:ind w:firstLine="0"/>
              <w:rPr>
                <w:sz w:val="21"/>
                <w:szCs w:val="21"/>
              </w:rPr>
            </w:pPr>
            <w:r w:rsidRPr="00E2221D">
              <w:rPr>
                <w:bCs/>
                <w:sz w:val="21"/>
                <w:szCs w:val="21"/>
              </w:rPr>
              <w:t>Проведение рабочей сессии по разработке, доработке и согласованию регламентирующих документов</w:t>
            </w:r>
          </w:p>
        </w:tc>
        <w:tc>
          <w:tcPr>
            <w:tcW w:w="1806" w:type="dxa"/>
          </w:tcPr>
          <w:p w14:paraId="1D02EFDD" w14:textId="77777777" w:rsidR="00167F8C" w:rsidRDefault="00167F8C" w:rsidP="00167F8C">
            <w:pPr>
              <w:ind w:firstLine="0"/>
              <w:rPr>
                <w:bCs/>
                <w:color w:val="000000"/>
                <w:sz w:val="22"/>
              </w:rPr>
            </w:pPr>
          </w:p>
        </w:tc>
        <w:tc>
          <w:tcPr>
            <w:tcW w:w="1921" w:type="dxa"/>
          </w:tcPr>
          <w:p w14:paraId="14B8B001" w14:textId="324951A3" w:rsidR="00167F8C" w:rsidRPr="00E2221D" w:rsidRDefault="00167F8C" w:rsidP="00167F8C">
            <w:pPr>
              <w:ind w:firstLine="0"/>
              <w:jc w:val="center"/>
              <w:rPr>
                <w:bCs/>
                <w:sz w:val="21"/>
                <w:szCs w:val="21"/>
              </w:rPr>
            </w:pPr>
            <w:r w:rsidRPr="00E2221D">
              <w:rPr>
                <w:bCs/>
                <w:sz w:val="21"/>
                <w:szCs w:val="21"/>
              </w:rPr>
              <w:t>1 - 4</w:t>
            </w:r>
          </w:p>
        </w:tc>
        <w:tc>
          <w:tcPr>
            <w:tcW w:w="2194" w:type="dxa"/>
          </w:tcPr>
          <w:p w14:paraId="0C44CB1E" w14:textId="41CDAAC3" w:rsidR="00167F8C" w:rsidRPr="00E2221D" w:rsidRDefault="00167F8C" w:rsidP="00167F8C">
            <w:pPr>
              <w:ind w:firstLine="0"/>
              <w:jc w:val="center"/>
              <w:rPr>
                <w:bCs/>
                <w:sz w:val="21"/>
                <w:szCs w:val="21"/>
              </w:rPr>
            </w:pPr>
            <w:r w:rsidRPr="00E2221D">
              <w:rPr>
                <w:bCs/>
                <w:sz w:val="21"/>
                <w:szCs w:val="21"/>
              </w:rPr>
              <w:t>Очно</w:t>
            </w:r>
          </w:p>
        </w:tc>
      </w:tr>
      <w:tr w:rsidR="00167F8C" w14:paraId="182FFA38" w14:textId="77777777" w:rsidTr="00167F8C">
        <w:tc>
          <w:tcPr>
            <w:tcW w:w="704" w:type="dxa"/>
          </w:tcPr>
          <w:p w14:paraId="6C6890BC" w14:textId="03D8E7F5" w:rsidR="00167F8C" w:rsidRDefault="00167F8C" w:rsidP="00167F8C">
            <w:pPr>
              <w:ind w:firstLine="0"/>
              <w:rPr>
                <w:bCs/>
                <w:color w:val="000000"/>
                <w:sz w:val="22"/>
              </w:rPr>
            </w:pPr>
            <w:r>
              <w:rPr>
                <w:bCs/>
                <w:color w:val="000000"/>
                <w:sz w:val="22"/>
              </w:rPr>
              <w:t>3.2.</w:t>
            </w:r>
          </w:p>
        </w:tc>
        <w:tc>
          <w:tcPr>
            <w:tcW w:w="3686" w:type="dxa"/>
          </w:tcPr>
          <w:p w14:paraId="02855F35" w14:textId="0A1CDECC" w:rsidR="00167F8C" w:rsidRPr="00E2221D" w:rsidRDefault="00167F8C" w:rsidP="00167F8C">
            <w:pPr>
              <w:ind w:firstLine="0"/>
              <w:rPr>
                <w:sz w:val="21"/>
                <w:szCs w:val="21"/>
              </w:rPr>
            </w:pPr>
            <w:r w:rsidRPr="00E2221D">
              <w:rPr>
                <w:sz w:val="21"/>
                <w:szCs w:val="21"/>
              </w:rPr>
              <w:t>Разработка регламентирующего документа (регламента, документированной процедуры, инструкции)</w:t>
            </w:r>
          </w:p>
        </w:tc>
        <w:tc>
          <w:tcPr>
            <w:tcW w:w="1806" w:type="dxa"/>
          </w:tcPr>
          <w:p w14:paraId="51A21EBD" w14:textId="77777777" w:rsidR="00167F8C" w:rsidRDefault="00167F8C" w:rsidP="00167F8C">
            <w:pPr>
              <w:ind w:firstLine="0"/>
              <w:rPr>
                <w:bCs/>
                <w:color w:val="000000"/>
                <w:sz w:val="22"/>
              </w:rPr>
            </w:pPr>
          </w:p>
        </w:tc>
        <w:tc>
          <w:tcPr>
            <w:tcW w:w="1921" w:type="dxa"/>
          </w:tcPr>
          <w:p w14:paraId="53821220" w14:textId="109BF76D" w:rsidR="00167F8C" w:rsidRPr="00E2221D" w:rsidRDefault="00167F8C" w:rsidP="00167F8C">
            <w:pPr>
              <w:ind w:firstLine="0"/>
              <w:jc w:val="center"/>
              <w:rPr>
                <w:bCs/>
                <w:sz w:val="21"/>
                <w:szCs w:val="21"/>
              </w:rPr>
            </w:pPr>
            <w:r w:rsidRPr="00E2221D">
              <w:rPr>
                <w:bCs/>
                <w:sz w:val="21"/>
                <w:szCs w:val="21"/>
              </w:rPr>
              <w:t>От 8 до 24</w:t>
            </w:r>
          </w:p>
        </w:tc>
        <w:tc>
          <w:tcPr>
            <w:tcW w:w="2194" w:type="dxa"/>
          </w:tcPr>
          <w:p w14:paraId="3FFE41D2" w14:textId="4A6FD6BB" w:rsidR="00167F8C" w:rsidRPr="00E2221D" w:rsidRDefault="00167F8C" w:rsidP="00167F8C">
            <w:pPr>
              <w:ind w:firstLine="0"/>
              <w:jc w:val="center"/>
              <w:rPr>
                <w:bCs/>
                <w:sz w:val="21"/>
                <w:szCs w:val="21"/>
              </w:rPr>
            </w:pPr>
            <w:r w:rsidRPr="00E2221D">
              <w:rPr>
                <w:bCs/>
                <w:sz w:val="21"/>
                <w:szCs w:val="21"/>
              </w:rPr>
              <w:t>дистанционно</w:t>
            </w:r>
          </w:p>
        </w:tc>
      </w:tr>
      <w:tr w:rsidR="00167F8C" w14:paraId="293FC914" w14:textId="77777777" w:rsidTr="00167F8C">
        <w:tc>
          <w:tcPr>
            <w:tcW w:w="704" w:type="dxa"/>
          </w:tcPr>
          <w:p w14:paraId="2AF04954" w14:textId="11A9AB8F" w:rsidR="00167F8C" w:rsidRDefault="00167F8C" w:rsidP="00167F8C">
            <w:pPr>
              <w:ind w:firstLine="0"/>
              <w:rPr>
                <w:bCs/>
                <w:color w:val="000000"/>
                <w:sz w:val="22"/>
              </w:rPr>
            </w:pPr>
            <w:r>
              <w:rPr>
                <w:bCs/>
                <w:color w:val="000000"/>
                <w:sz w:val="22"/>
              </w:rPr>
              <w:t>3.3.</w:t>
            </w:r>
          </w:p>
        </w:tc>
        <w:tc>
          <w:tcPr>
            <w:tcW w:w="3686" w:type="dxa"/>
          </w:tcPr>
          <w:p w14:paraId="5F39F2BB" w14:textId="3F8D9E5F" w:rsidR="00167F8C" w:rsidRPr="00E2221D" w:rsidRDefault="00167F8C" w:rsidP="00167F8C">
            <w:pPr>
              <w:ind w:firstLine="0"/>
              <w:rPr>
                <w:sz w:val="21"/>
                <w:szCs w:val="21"/>
              </w:rPr>
            </w:pPr>
            <w:r w:rsidRPr="00E2221D">
              <w:rPr>
                <w:sz w:val="21"/>
                <w:szCs w:val="21"/>
              </w:rPr>
              <w:t>Доработка существующего документа, регламентирующего бизнес-процесс</w:t>
            </w:r>
          </w:p>
        </w:tc>
        <w:tc>
          <w:tcPr>
            <w:tcW w:w="1806" w:type="dxa"/>
          </w:tcPr>
          <w:p w14:paraId="4D21DA42" w14:textId="77777777" w:rsidR="00167F8C" w:rsidRDefault="00167F8C" w:rsidP="00167F8C">
            <w:pPr>
              <w:ind w:firstLine="0"/>
              <w:rPr>
                <w:bCs/>
                <w:color w:val="000000"/>
                <w:sz w:val="22"/>
              </w:rPr>
            </w:pPr>
          </w:p>
        </w:tc>
        <w:tc>
          <w:tcPr>
            <w:tcW w:w="1921" w:type="dxa"/>
          </w:tcPr>
          <w:p w14:paraId="26BEE627" w14:textId="37018591" w:rsidR="00167F8C" w:rsidRPr="00E2221D" w:rsidRDefault="00167F8C" w:rsidP="00167F8C">
            <w:pPr>
              <w:ind w:firstLine="0"/>
              <w:jc w:val="center"/>
              <w:rPr>
                <w:bCs/>
                <w:sz w:val="21"/>
                <w:szCs w:val="21"/>
              </w:rPr>
            </w:pPr>
            <w:r w:rsidRPr="00E2221D">
              <w:rPr>
                <w:bCs/>
                <w:sz w:val="21"/>
                <w:szCs w:val="21"/>
              </w:rPr>
              <w:t>От 4 до 8</w:t>
            </w:r>
          </w:p>
        </w:tc>
        <w:tc>
          <w:tcPr>
            <w:tcW w:w="2194" w:type="dxa"/>
          </w:tcPr>
          <w:p w14:paraId="04902749" w14:textId="506DEA76" w:rsidR="00167F8C" w:rsidRPr="00E2221D" w:rsidRDefault="00167F8C" w:rsidP="00167F8C">
            <w:pPr>
              <w:ind w:firstLine="0"/>
              <w:jc w:val="center"/>
              <w:rPr>
                <w:bCs/>
                <w:sz w:val="21"/>
                <w:szCs w:val="21"/>
              </w:rPr>
            </w:pPr>
            <w:r w:rsidRPr="00E2221D">
              <w:rPr>
                <w:bCs/>
                <w:sz w:val="21"/>
                <w:szCs w:val="21"/>
              </w:rPr>
              <w:t>дистанционно</w:t>
            </w:r>
          </w:p>
        </w:tc>
      </w:tr>
      <w:tr w:rsidR="00167F8C" w14:paraId="08931165" w14:textId="77777777" w:rsidTr="00167F8C">
        <w:tc>
          <w:tcPr>
            <w:tcW w:w="704" w:type="dxa"/>
          </w:tcPr>
          <w:p w14:paraId="4E5122F2" w14:textId="5CA485A7" w:rsidR="00167F8C" w:rsidRDefault="00167F8C" w:rsidP="00167F8C">
            <w:pPr>
              <w:ind w:firstLine="0"/>
              <w:rPr>
                <w:bCs/>
                <w:color w:val="000000"/>
                <w:sz w:val="22"/>
              </w:rPr>
            </w:pPr>
            <w:r>
              <w:rPr>
                <w:bCs/>
                <w:color w:val="000000"/>
                <w:sz w:val="22"/>
              </w:rPr>
              <w:t>3.4.</w:t>
            </w:r>
          </w:p>
        </w:tc>
        <w:tc>
          <w:tcPr>
            <w:tcW w:w="3686" w:type="dxa"/>
          </w:tcPr>
          <w:p w14:paraId="19B67C67" w14:textId="23C88217" w:rsidR="00167F8C" w:rsidRPr="00E2221D" w:rsidRDefault="00167F8C" w:rsidP="00167F8C">
            <w:pPr>
              <w:ind w:firstLine="0"/>
              <w:rPr>
                <w:sz w:val="21"/>
                <w:szCs w:val="21"/>
              </w:rPr>
            </w:pPr>
            <w:r w:rsidRPr="00E2221D">
              <w:rPr>
                <w:sz w:val="21"/>
                <w:szCs w:val="21"/>
              </w:rPr>
              <w:t xml:space="preserve">Доработка общесистемного документа, требуемого стандартами </w:t>
            </w:r>
            <w:r w:rsidRPr="00E2221D">
              <w:rPr>
                <w:sz w:val="21"/>
                <w:szCs w:val="21"/>
                <w:lang w:val="en-US"/>
              </w:rPr>
              <w:t>ISO</w:t>
            </w:r>
            <w:r w:rsidRPr="00E2221D">
              <w:rPr>
                <w:sz w:val="21"/>
                <w:szCs w:val="21"/>
              </w:rPr>
              <w:t xml:space="preserve"> (управление документированной информацией, внутренние аудиты, корректирующие действия)</w:t>
            </w:r>
          </w:p>
        </w:tc>
        <w:tc>
          <w:tcPr>
            <w:tcW w:w="1806" w:type="dxa"/>
          </w:tcPr>
          <w:p w14:paraId="08CF47C6" w14:textId="77777777" w:rsidR="00167F8C" w:rsidRDefault="00167F8C" w:rsidP="00167F8C">
            <w:pPr>
              <w:ind w:firstLine="0"/>
              <w:rPr>
                <w:bCs/>
                <w:color w:val="000000"/>
                <w:sz w:val="22"/>
              </w:rPr>
            </w:pPr>
          </w:p>
        </w:tc>
        <w:tc>
          <w:tcPr>
            <w:tcW w:w="1921" w:type="dxa"/>
          </w:tcPr>
          <w:p w14:paraId="13012DEE" w14:textId="5E33824C" w:rsidR="00167F8C" w:rsidRPr="00E2221D" w:rsidRDefault="00167F8C" w:rsidP="00167F8C">
            <w:pPr>
              <w:ind w:firstLine="0"/>
              <w:jc w:val="center"/>
              <w:rPr>
                <w:bCs/>
                <w:sz w:val="21"/>
                <w:szCs w:val="21"/>
              </w:rPr>
            </w:pPr>
            <w:r w:rsidRPr="00E2221D">
              <w:rPr>
                <w:bCs/>
                <w:sz w:val="21"/>
                <w:szCs w:val="21"/>
              </w:rPr>
              <w:t>До 4</w:t>
            </w:r>
          </w:p>
        </w:tc>
        <w:tc>
          <w:tcPr>
            <w:tcW w:w="2194" w:type="dxa"/>
          </w:tcPr>
          <w:p w14:paraId="2F4BC360" w14:textId="791A848F" w:rsidR="00167F8C" w:rsidRPr="00E2221D" w:rsidRDefault="00167F8C" w:rsidP="00167F8C">
            <w:pPr>
              <w:ind w:firstLine="0"/>
              <w:jc w:val="center"/>
              <w:rPr>
                <w:bCs/>
                <w:sz w:val="21"/>
                <w:szCs w:val="21"/>
              </w:rPr>
            </w:pPr>
            <w:r w:rsidRPr="00E2221D">
              <w:rPr>
                <w:bCs/>
                <w:sz w:val="21"/>
                <w:szCs w:val="21"/>
              </w:rPr>
              <w:t>дистанционно</w:t>
            </w:r>
          </w:p>
        </w:tc>
      </w:tr>
      <w:tr w:rsidR="00167F8C" w14:paraId="1EC77BE0" w14:textId="77777777" w:rsidTr="00167F8C">
        <w:tc>
          <w:tcPr>
            <w:tcW w:w="704" w:type="dxa"/>
          </w:tcPr>
          <w:p w14:paraId="2CC46068" w14:textId="29F894F7" w:rsidR="00167F8C" w:rsidRDefault="00167F8C" w:rsidP="00167F8C">
            <w:pPr>
              <w:ind w:firstLine="0"/>
              <w:rPr>
                <w:bCs/>
                <w:color w:val="000000"/>
                <w:sz w:val="22"/>
              </w:rPr>
            </w:pPr>
            <w:r>
              <w:rPr>
                <w:bCs/>
                <w:color w:val="000000"/>
                <w:sz w:val="22"/>
              </w:rPr>
              <w:t>3.5.</w:t>
            </w:r>
          </w:p>
        </w:tc>
        <w:tc>
          <w:tcPr>
            <w:tcW w:w="3686" w:type="dxa"/>
          </w:tcPr>
          <w:p w14:paraId="04B333AD" w14:textId="095C51D2" w:rsidR="00167F8C" w:rsidRPr="00E2221D" w:rsidRDefault="00167F8C" w:rsidP="00167F8C">
            <w:pPr>
              <w:ind w:firstLine="0"/>
              <w:rPr>
                <w:sz w:val="21"/>
                <w:szCs w:val="21"/>
              </w:rPr>
            </w:pPr>
            <w:r w:rsidRPr="00E2221D">
              <w:rPr>
                <w:sz w:val="21"/>
                <w:szCs w:val="21"/>
              </w:rPr>
              <w:t>Внесение изменений в регламентирующие документы</w:t>
            </w:r>
          </w:p>
        </w:tc>
        <w:tc>
          <w:tcPr>
            <w:tcW w:w="1806" w:type="dxa"/>
          </w:tcPr>
          <w:p w14:paraId="69D228AB" w14:textId="77777777" w:rsidR="00167F8C" w:rsidRDefault="00167F8C" w:rsidP="00167F8C">
            <w:pPr>
              <w:ind w:firstLine="0"/>
              <w:rPr>
                <w:bCs/>
                <w:color w:val="000000"/>
                <w:sz w:val="22"/>
              </w:rPr>
            </w:pPr>
          </w:p>
        </w:tc>
        <w:tc>
          <w:tcPr>
            <w:tcW w:w="1921" w:type="dxa"/>
          </w:tcPr>
          <w:p w14:paraId="3E6F2A7F" w14:textId="35BBA01C" w:rsidR="00167F8C" w:rsidRPr="00E2221D" w:rsidRDefault="00167F8C" w:rsidP="00167F8C">
            <w:pPr>
              <w:ind w:firstLine="0"/>
              <w:jc w:val="center"/>
              <w:rPr>
                <w:bCs/>
                <w:sz w:val="21"/>
                <w:szCs w:val="21"/>
              </w:rPr>
            </w:pPr>
            <w:r w:rsidRPr="00E2221D">
              <w:rPr>
                <w:bCs/>
                <w:sz w:val="21"/>
                <w:szCs w:val="21"/>
              </w:rPr>
              <w:t>До 4</w:t>
            </w:r>
          </w:p>
        </w:tc>
        <w:tc>
          <w:tcPr>
            <w:tcW w:w="2194" w:type="dxa"/>
          </w:tcPr>
          <w:p w14:paraId="49BE2613" w14:textId="79FA1C33" w:rsidR="00167F8C" w:rsidRPr="00E2221D" w:rsidRDefault="00167F8C" w:rsidP="00167F8C">
            <w:pPr>
              <w:ind w:firstLine="0"/>
              <w:jc w:val="center"/>
              <w:rPr>
                <w:bCs/>
                <w:sz w:val="21"/>
                <w:szCs w:val="21"/>
              </w:rPr>
            </w:pPr>
            <w:r w:rsidRPr="00E2221D">
              <w:rPr>
                <w:bCs/>
                <w:sz w:val="21"/>
                <w:szCs w:val="21"/>
              </w:rPr>
              <w:t>дистанционно</w:t>
            </w:r>
          </w:p>
        </w:tc>
      </w:tr>
      <w:tr w:rsidR="00B95A36" w14:paraId="2964285C" w14:textId="77777777" w:rsidTr="0048549B">
        <w:tc>
          <w:tcPr>
            <w:tcW w:w="704" w:type="dxa"/>
          </w:tcPr>
          <w:p w14:paraId="1C4DEA75" w14:textId="37F348D0" w:rsidR="00B95A36" w:rsidRDefault="00B95A36" w:rsidP="00167F8C">
            <w:pPr>
              <w:ind w:firstLine="0"/>
              <w:rPr>
                <w:bCs/>
                <w:color w:val="000000"/>
                <w:sz w:val="22"/>
              </w:rPr>
            </w:pPr>
            <w:r>
              <w:rPr>
                <w:bCs/>
                <w:color w:val="000000"/>
                <w:sz w:val="22"/>
              </w:rPr>
              <w:t>4.</w:t>
            </w:r>
          </w:p>
        </w:tc>
        <w:tc>
          <w:tcPr>
            <w:tcW w:w="9607" w:type="dxa"/>
            <w:gridSpan w:val="4"/>
          </w:tcPr>
          <w:p w14:paraId="47412639" w14:textId="7CD42607" w:rsidR="00B95A36" w:rsidRPr="00E2221D" w:rsidRDefault="00B95A36" w:rsidP="00167F8C">
            <w:pPr>
              <w:ind w:firstLine="0"/>
              <w:jc w:val="center"/>
              <w:rPr>
                <w:bCs/>
                <w:sz w:val="21"/>
                <w:szCs w:val="21"/>
              </w:rPr>
            </w:pPr>
            <w:r w:rsidRPr="00E2221D">
              <w:rPr>
                <w:b/>
                <w:sz w:val="21"/>
                <w:szCs w:val="21"/>
              </w:rPr>
              <w:t>Автоматизация процессов</w:t>
            </w:r>
          </w:p>
        </w:tc>
      </w:tr>
      <w:tr w:rsidR="00167F8C" w14:paraId="79AC7E92" w14:textId="77777777" w:rsidTr="00167F8C">
        <w:tc>
          <w:tcPr>
            <w:tcW w:w="704" w:type="dxa"/>
          </w:tcPr>
          <w:p w14:paraId="4DD49F6B" w14:textId="661A0FB0" w:rsidR="00167F8C" w:rsidRDefault="00167F8C" w:rsidP="00167F8C">
            <w:pPr>
              <w:ind w:firstLine="0"/>
              <w:rPr>
                <w:bCs/>
                <w:color w:val="000000"/>
                <w:sz w:val="22"/>
              </w:rPr>
            </w:pPr>
            <w:r>
              <w:rPr>
                <w:bCs/>
                <w:color w:val="000000"/>
                <w:sz w:val="22"/>
              </w:rPr>
              <w:t>4.1.</w:t>
            </w:r>
          </w:p>
        </w:tc>
        <w:tc>
          <w:tcPr>
            <w:tcW w:w="3686" w:type="dxa"/>
          </w:tcPr>
          <w:p w14:paraId="70F4B777" w14:textId="38E5E8C8" w:rsidR="00167F8C" w:rsidRPr="00E2221D" w:rsidRDefault="00167F8C" w:rsidP="00167F8C">
            <w:pPr>
              <w:ind w:firstLine="0"/>
              <w:rPr>
                <w:sz w:val="21"/>
                <w:szCs w:val="21"/>
              </w:rPr>
            </w:pPr>
            <w:r w:rsidRPr="00E2221D">
              <w:rPr>
                <w:bCs/>
                <w:sz w:val="21"/>
                <w:szCs w:val="21"/>
              </w:rPr>
              <w:t>Проведение рабочей сессии по подготовке процессов к автоматизации</w:t>
            </w:r>
          </w:p>
        </w:tc>
        <w:tc>
          <w:tcPr>
            <w:tcW w:w="1806" w:type="dxa"/>
          </w:tcPr>
          <w:p w14:paraId="772F4A23" w14:textId="77777777" w:rsidR="00167F8C" w:rsidRDefault="00167F8C" w:rsidP="00167F8C">
            <w:pPr>
              <w:ind w:firstLine="0"/>
              <w:rPr>
                <w:bCs/>
                <w:color w:val="000000"/>
                <w:sz w:val="22"/>
              </w:rPr>
            </w:pPr>
          </w:p>
        </w:tc>
        <w:tc>
          <w:tcPr>
            <w:tcW w:w="1921" w:type="dxa"/>
          </w:tcPr>
          <w:p w14:paraId="6C3C0EEF" w14:textId="6720225C" w:rsidR="00167F8C" w:rsidRPr="00E2221D" w:rsidRDefault="00167F8C" w:rsidP="00167F8C">
            <w:pPr>
              <w:ind w:firstLine="0"/>
              <w:jc w:val="center"/>
              <w:rPr>
                <w:bCs/>
                <w:sz w:val="21"/>
                <w:szCs w:val="21"/>
              </w:rPr>
            </w:pPr>
            <w:r w:rsidRPr="00E2221D">
              <w:rPr>
                <w:bCs/>
                <w:sz w:val="21"/>
                <w:szCs w:val="21"/>
              </w:rPr>
              <w:t>От 4 до 8</w:t>
            </w:r>
          </w:p>
        </w:tc>
        <w:tc>
          <w:tcPr>
            <w:tcW w:w="2194" w:type="dxa"/>
          </w:tcPr>
          <w:p w14:paraId="5715C828" w14:textId="56D31E3A" w:rsidR="00167F8C" w:rsidRPr="00E2221D" w:rsidRDefault="00167F8C" w:rsidP="00167F8C">
            <w:pPr>
              <w:ind w:firstLine="0"/>
              <w:jc w:val="center"/>
              <w:rPr>
                <w:bCs/>
                <w:sz w:val="21"/>
                <w:szCs w:val="21"/>
              </w:rPr>
            </w:pPr>
            <w:r w:rsidRPr="00E2221D">
              <w:rPr>
                <w:bCs/>
                <w:sz w:val="21"/>
                <w:szCs w:val="21"/>
              </w:rPr>
              <w:t>Очно</w:t>
            </w:r>
          </w:p>
        </w:tc>
      </w:tr>
      <w:tr w:rsidR="00167F8C" w14:paraId="218C0B5B" w14:textId="77777777" w:rsidTr="00167F8C">
        <w:tc>
          <w:tcPr>
            <w:tcW w:w="704" w:type="dxa"/>
          </w:tcPr>
          <w:p w14:paraId="1EA64C6D" w14:textId="2F6E3196" w:rsidR="00167F8C" w:rsidRDefault="00167F8C" w:rsidP="00167F8C">
            <w:pPr>
              <w:ind w:firstLine="0"/>
              <w:rPr>
                <w:bCs/>
                <w:color w:val="000000"/>
                <w:sz w:val="22"/>
              </w:rPr>
            </w:pPr>
            <w:r>
              <w:rPr>
                <w:bCs/>
                <w:color w:val="000000"/>
                <w:sz w:val="22"/>
              </w:rPr>
              <w:t>4.2.</w:t>
            </w:r>
          </w:p>
        </w:tc>
        <w:tc>
          <w:tcPr>
            <w:tcW w:w="3686" w:type="dxa"/>
          </w:tcPr>
          <w:p w14:paraId="6CCEBFBF" w14:textId="7C3B8C1B" w:rsidR="00167F8C" w:rsidRPr="00E2221D" w:rsidRDefault="00167F8C" w:rsidP="00167F8C">
            <w:pPr>
              <w:ind w:firstLine="0"/>
              <w:rPr>
                <w:sz w:val="21"/>
                <w:szCs w:val="21"/>
              </w:rPr>
            </w:pPr>
            <w:r w:rsidRPr="00E2221D">
              <w:rPr>
                <w:bCs/>
                <w:sz w:val="21"/>
                <w:szCs w:val="21"/>
              </w:rPr>
              <w:t>Разработка функциональных требований для автоматизации процессов</w:t>
            </w:r>
          </w:p>
        </w:tc>
        <w:tc>
          <w:tcPr>
            <w:tcW w:w="1806" w:type="dxa"/>
          </w:tcPr>
          <w:p w14:paraId="529EED89" w14:textId="77777777" w:rsidR="00167F8C" w:rsidRDefault="00167F8C" w:rsidP="00167F8C">
            <w:pPr>
              <w:ind w:firstLine="0"/>
              <w:rPr>
                <w:bCs/>
                <w:color w:val="000000"/>
                <w:sz w:val="22"/>
              </w:rPr>
            </w:pPr>
          </w:p>
        </w:tc>
        <w:tc>
          <w:tcPr>
            <w:tcW w:w="1921" w:type="dxa"/>
          </w:tcPr>
          <w:p w14:paraId="360B7105" w14:textId="137ADD60" w:rsidR="00167F8C" w:rsidRPr="00E2221D" w:rsidRDefault="00167F8C" w:rsidP="00167F8C">
            <w:pPr>
              <w:ind w:firstLine="0"/>
              <w:jc w:val="center"/>
              <w:rPr>
                <w:bCs/>
                <w:sz w:val="21"/>
                <w:szCs w:val="21"/>
              </w:rPr>
            </w:pPr>
            <w:r w:rsidRPr="00E2221D">
              <w:rPr>
                <w:bCs/>
                <w:sz w:val="21"/>
                <w:szCs w:val="21"/>
              </w:rPr>
              <w:t>От 8 до 40</w:t>
            </w:r>
          </w:p>
        </w:tc>
        <w:tc>
          <w:tcPr>
            <w:tcW w:w="2194" w:type="dxa"/>
          </w:tcPr>
          <w:p w14:paraId="6FFB94E5" w14:textId="6B8B5F33" w:rsidR="00167F8C" w:rsidRPr="00E2221D" w:rsidRDefault="00167F8C" w:rsidP="00167F8C">
            <w:pPr>
              <w:ind w:firstLine="0"/>
              <w:jc w:val="center"/>
              <w:rPr>
                <w:bCs/>
                <w:sz w:val="21"/>
                <w:szCs w:val="21"/>
              </w:rPr>
            </w:pPr>
            <w:r w:rsidRPr="00E2221D">
              <w:rPr>
                <w:bCs/>
                <w:sz w:val="21"/>
                <w:szCs w:val="21"/>
              </w:rPr>
              <w:t>дистанционно</w:t>
            </w:r>
          </w:p>
        </w:tc>
      </w:tr>
      <w:tr w:rsidR="00B95A36" w14:paraId="1246AA35" w14:textId="77777777" w:rsidTr="00581ED0">
        <w:tc>
          <w:tcPr>
            <w:tcW w:w="704" w:type="dxa"/>
          </w:tcPr>
          <w:p w14:paraId="31FBE5D5" w14:textId="39FFDBC2" w:rsidR="00B95A36" w:rsidRDefault="00B95A36" w:rsidP="00167F8C">
            <w:pPr>
              <w:ind w:firstLine="0"/>
              <w:rPr>
                <w:bCs/>
                <w:color w:val="000000"/>
                <w:sz w:val="22"/>
              </w:rPr>
            </w:pPr>
            <w:r>
              <w:rPr>
                <w:bCs/>
                <w:color w:val="000000"/>
                <w:sz w:val="22"/>
              </w:rPr>
              <w:t>5.</w:t>
            </w:r>
          </w:p>
        </w:tc>
        <w:tc>
          <w:tcPr>
            <w:tcW w:w="9607" w:type="dxa"/>
            <w:gridSpan w:val="4"/>
          </w:tcPr>
          <w:p w14:paraId="3F329338" w14:textId="40760AA6" w:rsidR="00B95A36" w:rsidRPr="00E2221D" w:rsidRDefault="00B95A36" w:rsidP="00167F8C">
            <w:pPr>
              <w:ind w:firstLine="0"/>
              <w:jc w:val="center"/>
              <w:rPr>
                <w:bCs/>
                <w:sz w:val="21"/>
                <w:szCs w:val="21"/>
              </w:rPr>
            </w:pPr>
            <w:r w:rsidRPr="00E2221D">
              <w:rPr>
                <w:b/>
                <w:sz w:val="21"/>
                <w:szCs w:val="21"/>
              </w:rPr>
              <w:t>Поддержание системы управления процессами</w:t>
            </w:r>
          </w:p>
        </w:tc>
      </w:tr>
      <w:tr w:rsidR="00167F8C" w14:paraId="5A4B4866" w14:textId="77777777" w:rsidTr="00167F8C">
        <w:tc>
          <w:tcPr>
            <w:tcW w:w="704" w:type="dxa"/>
          </w:tcPr>
          <w:p w14:paraId="56C8A42F" w14:textId="7999BEC2" w:rsidR="00167F8C" w:rsidRDefault="00167F8C" w:rsidP="00167F8C">
            <w:pPr>
              <w:ind w:firstLine="0"/>
              <w:rPr>
                <w:bCs/>
                <w:color w:val="000000"/>
                <w:sz w:val="22"/>
              </w:rPr>
            </w:pPr>
            <w:r>
              <w:rPr>
                <w:bCs/>
                <w:color w:val="000000"/>
                <w:sz w:val="22"/>
              </w:rPr>
              <w:t>5.1.</w:t>
            </w:r>
          </w:p>
        </w:tc>
        <w:tc>
          <w:tcPr>
            <w:tcW w:w="3686" w:type="dxa"/>
          </w:tcPr>
          <w:p w14:paraId="6A4F7D1B" w14:textId="6F840D6B" w:rsidR="00167F8C" w:rsidRPr="00E2221D" w:rsidRDefault="00167F8C" w:rsidP="00167F8C">
            <w:pPr>
              <w:ind w:firstLine="0"/>
              <w:rPr>
                <w:bCs/>
                <w:sz w:val="21"/>
                <w:szCs w:val="21"/>
              </w:rPr>
            </w:pPr>
            <w:r w:rsidRPr="00E2221D">
              <w:rPr>
                <w:bCs/>
                <w:sz w:val="21"/>
                <w:szCs w:val="21"/>
              </w:rPr>
              <w:t>Проведение аудита системы управления бизнес-процессами, включая аудит документации и интервью с участниками процесса</w:t>
            </w:r>
          </w:p>
        </w:tc>
        <w:tc>
          <w:tcPr>
            <w:tcW w:w="1806" w:type="dxa"/>
          </w:tcPr>
          <w:p w14:paraId="067F7371" w14:textId="77777777" w:rsidR="00167F8C" w:rsidRDefault="00167F8C" w:rsidP="00167F8C">
            <w:pPr>
              <w:ind w:firstLine="0"/>
              <w:rPr>
                <w:bCs/>
                <w:color w:val="000000"/>
                <w:sz w:val="22"/>
              </w:rPr>
            </w:pPr>
          </w:p>
        </w:tc>
        <w:tc>
          <w:tcPr>
            <w:tcW w:w="1921" w:type="dxa"/>
          </w:tcPr>
          <w:p w14:paraId="627C687A" w14:textId="3803B9FB" w:rsidR="00167F8C" w:rsidRPr="00E2221D" w:rsidRDefault="00167F8C" w:rsidP="00167F8C">
            <w:pPr>
              <w:ind w:firstLine="0"/>
              <w:jc w:val="center"/>
              <w:rPr>
                <w:bCs/>
                <w:sz w:val="21"/>
                <w:szCs w:val="21"/>
              </w:rPr>
            </w:pPr>
            <w:r w:rsidRPr="00E2221D">
              <w:rPr>
                <w:bCs/>
                <w:sz w:val="21"/>
                <w:szCs w:val="21"/>
              </w:rPr>
              <w:t>До 2</w:t>
            </w:r>
          </w:p>
        </w:tc>
        <w:tc>
          <w:tcPr>
            <w:tcW w:w="2194" w:type="dxa"/>
          </w:tcPr>
          <w:p w14:paraId="59C0F386" w14:textId="0202B29F" w:rsidR="00167F8C" w:rsidRPr="00E2221D" w:rsidRDefault="00167F8C" w:rsidP="00167F8C">
            <w:pPr>
              <w:ind w:firstLine="0"/>
              <w:jc w:val="center"/>
              <w:rPr>
                <w:bCs/>
                <w:sz w:val="21"/>
                <w:szCs w:val="21"/>
              </w:rPr>
            </w:pPr>
            <w:r w:rsidRPr="00E2221D">
              <w:rPr>
                <w:bCs/>
                <w:sz w:val="21"/>
                <w:szCs w:val="21"/>
              </w:rPr>
              <w:t>Очно или дистанционно (по согласованию с Заказчиком)</w:t>
            </w:r>
          </w:p>
        </w:tc>
      </w:tr>
      <w:tr w:rsidR="00167F8C" w14:paraId="07A3EAAF" w14:textId="77777777" w:rsidTr="00167F8C">
        <w:tc>
          <w:tcPr>
            <w:tcW w:w="704" w:type="dxa"/>
          </w:tcPr>
          <w:p w14:paraId="0B305908" w14:textId="640D6550" w:rsidR="00167F8C" w:rsidRDefault="00167F8C" w:rsidP="00167F8C">
            <w:pPr>
              <w:ind w:firstLine="0"/>
              <w:rPr>
                <w:bCs/>
                <w:color w:val="000000"/>
                <w:sz w:val="22"/>
              </w:rPr>
            </w:pPr>
            <w:r>
              <w:rPr>
                <w:bCs/>
                <w:color w:val="000000"/>
                <w:sz w:val="22"/>
              </w:rPr>
              <w:t>5.2.</w:t>
            </w:r>
          </w:p>
        </w:tc>
        <w:tc>
          <w:tcPr>
            <w:tcW w:w="3686" w:type="dxa"/>
          </w:tcPr>
          <w:p w14:paraId="58D43ED4" w14:textId="3C8B2879" w:rsidR="00167F8C" w:rsidRPr="00E2221D" w:rsidRDefault="00167F8C" w:rsidP="00167F8C">
            <w:pPr>
              <w:ind w:firstLine="0"/>
              <w:rPr>
                <w:bCs/>
                <w:sz w:val="21"/>
                <w:szCs w:val="21"/>
              </w:rPr>
            </w:pPr>
            <w:r w:rsidRPr="00E2221D">
              <w:rPr>
                <w:bCs/>
                <w:sz w:val="21"/>
                <w:szCs w:val="21"/>
              </w:rPr>
              <w:t>Проведение рабочей сессии по разработке и проведению корректирующих действий (совместно с представителями Заказчика)</w:t>
            </w:r>
          </w:p>
        </w:tc>
        <w:tc>
          <w:tcPr>
            <w:tcW w:w="1806" w:type="dxa"/>
          </w:tcPr>
          <w:p w14:paraId="617B2A53" w14:textId="77777777" w:rsidR="00167F8C" w:rsidRDefault="00167F8C" w:rsidP="00167F8C">
            <w:pPr>
              <w:ind w:firstLine="0"/>
              <w:rPr>
                <w:bCs/>
                <w:color w:val="000000"/>
                <w:sz w:val="22"/>
              </w:rPr>
            </w:pPr>
          </w:p>
        </w:tc>
        <w:tc>
          <w:tcPr>
            <w:tcW w:w="1921" w:type="dxa"/>
          </w:tcPr>
          <w:p w14:paraId="4D138DCA" w14:textId="419C71F7" w:rsidR="00167F8C" w:rsidRPr="00E2221D" w:rsidRDefault="00167F8C" w:rsidP="00167F8C">
            <w:pPr>
              <w:ind w:firstLine="0"/>
              <w:jc w:val="center"/>
              <w:rPr>
                <w:bCs/>
                <w:sz w:val="21"/>
                <w:szCs w:val="21"/>
              </w:rPr>
            </w:pPr>
            <w:r w:rsidRPr="00E2221D">
              <w:rPr>
                <w:bCs/>
                <w:sz w:val="21"/>
                <w:szCs w:val="21"/>
              </w:rPr>
              <w:t>До 4</w:t>
            </w:r>
          </w:p>
        </w:tc>
        <w:tc>
          <w:tcPr>
            <w:tcW w:w="2194" w:type="dxa"/>
          </w:tcPr>
          <w:p w14:paraId="02335DD8" w14:textId="29CCF091" w:rsidR="00167F8C" w:rsidRPr="00E2221D" w:rsidRDefault="00167F8C" w:rsidP="00167F8C">
            <w:pPr>
              <w:ind w:firstLine="0"/>
              <w:jc w:val="center"/>
              <w:rPr>
                <w:bCs/>
                <w:sz w:val="21"/>
                <w:szCs w:val="21"/>
              </w:rPr>
            </w:pPr>
            <w:r w:rsidRPr="00E2221D">
              <w:rPr>
                <w:bCs/>
                <w:sz w:val="21"/>
                <w:szCs w:val="21"/>
              </w:rPr>
              <w:t>Очно или дистанционно (по согласованию с Заказчиком)</w:t>
            </w:r>
          </w:p>
        </w:tc>
      </w:tr>
      <w:tr w:rsidR="00167F8C" w14:paraId="471DAC14" w14:textId="77777777" w:rsidTr="00167F8C">
        <w:tc>
          <w:tcPr>
            <w:tcW w:w="704" w:type="dxa"/>
          </w:tcPr>
          <w:p w14:paraId="3C4937AD" w14:textId="5FA0C0D3" w:rsidR="00167F8C" w:rsidRDefault="00167F8C" w:rsidP="00167F8C">
            <w:pPr>
              <w:ind w:firstLine="0"/>
              <w:rPr>
                <w:bCs/>
                <w:color w:val="000000"/>
                <w:sz w:val="22"/>
              </w:rPr>
            </w:pPr>
            <w:r>
              <w:rPr>
                <w:bCs/>
                <w:color w:val="000000"/>
                <w:sz w:val="22"/>
              </w:rPr>
              <w:t>5.3.</w:t>
            </w:r>
          </w:p>
        </w:tc>
        <w:tc>
          <w:tcPr>
            <w:tcW w:w="3686" w:type="dxa"/>
          </w:tcPr>
          <w:p w14:paraId="5FE9AE21" w14:textId="3635AA5E" w:rsidR="00167F8C" w:rsidRPr="00E2221D" w:rsidRDefault="00167F8C" w:rsidP="00167F8C">
            <w:pPr>
              <w:ind w:firstLine="0"/>
              <w:rPr>
                <w:bCs/>
                <w:sz w:val="21"/>
                <w:szCs w:val="21"/>
              </w:rPr>
            </w:pPr>
            <w:r w:rsidRPr="00E2221D">
              <w:rPr>
                <w:sz w:val="21"/>
                <w:szCs w:val="21"/>
              </w:rPr>
              <w:t>Проведение тренинга по теме: «Процессное управление. Технологии моделирования, регламентации и совершенствования бизнес-процессов»</w:t>
            </w:r>
          </w:p>
        </w:tc>
        <w:tc>
          <w:tcPr>
            <w:tcW w:w="1806" w:type="dxa"/>
          </w:tcPr>
          <w:p w14:paraId="22CA105E" w14:textId="77777777" w:rsidR="00167F8C" w:rsidRDefault="00167F8C" w:rsidP="00167F8C">
            <w:pPr>
              <w:ind w:firstLine="0"/>
              <w:rPr>
                <w:bCs/>
                <w:color w:val="000000"/>
                <w:sz w:val="22"/>
              </w:rPr>
            </w:pPr>
          </w:p>
        </w:tc>
        <w:tc>
          <w:tcPr>
            <w:tcW w:w="1921" w:type="dxa"/>
          </w:tcPr>
          <w:p w14:paraId="3CE29A99" w14:textId="43D59AC3" w:rsidR="00167F8C" w:rsidRPr="00E2221D" w:rsidRDefault="00167F8C" w:rsidP="00167F8C">
            <w:pPr>
              <w:ind w:firstLine="0"/>
              <w:jc w:val="center"/>
              <w:rPr>
                <w:bCs/>
                <w:sz w:val="21"/>
                <w:szCs w:val="21"/>
              </w:rPr>
            </w:pPr>
            <w:r w:rsidRPr="00E2221D">
              <w:rPr>
                <w:bCs/>
                <w:sz w:val="21"/>
                <w:szCs w:val="21"/>
              </w:rPr>
              <w:t>-</w:t>
            </w:r>
          </w:p>
        </w:tc>
        <w:tc>
          <w:tcPr>
            <w:tcW w:w="2194" w:type="dxa"/>
          </w:tcPr>
          <w:p w14:paraId="749EF0AC" w14:textId="77777777" w:rsidR="00167F8C" w:rsidRPr="00E2221D" w:rsidRDefault="00167F8C" w:rsidP="00167F8C">
            <w:pPr>
              <w:widowControl w:val="0"/>
              <w:ind w:firstLine="0"/>
              <w:contextualSpacing/>
              <w:jc w:val="center"/>
              <w:rPr>
                <w:sz w:val="21"/>
                <w:szCs w:val="21"/>
              </w:rPr>
            </w:pPr>
            <w:r w:rsidRPr="00E2221D">
              <w:rPr>
                <w:bCs/>
                <w:sz w:val="21"/>
                <w:szCs w:val="21"/>
              </w:rPr>
              <w:t>дистанционно</w:t>
            </w:r>
          </w:p>
          <w:p w14:paraId="5C51BF1D" w14:textId="77777777" w:rsidR="00167F8C" w:rsidRPr="00E2221D" w:rsidRDefault="00167F8C" w:rsidP="00167F8C">
            <w:pPr>
              <w:ind w:firstLine="0"/>
              <w:jc w:val="center"/>
              <w:rPr>
                <w:bCs/>
                <w:sz w:val="21"/>
                <w:szCs w:val="21"/>
              </w:rPr>
            </w:pPr>
          </w:p>
        </w:tc>
      </w:tr>
    </w:tbl>
    <w:p w14:paraId="7985E9F4" w14:textId="75921E5C" w:rsidR="00167F8C" w:rsidRDefault="00167F8C" w:rsidP="00B62F9B">
      <w:pPr>
        <w:ind w:firstLine="0"/>
        <w:rPr>
          <w:bCs/>
          <w:color w:val="000000"/>
          <w:sz w:val="22"/>
        </w:rPr>
      </w:pPr>
    </w:p>
    <w:p w14:paraId="0C6CEB72" w14:textId="00DEAC55" w:rsidR="00B62F9B" w:rsidRPr="006F045E" w:rsidRDefault="006F045E" w:rsidP="00B62F9B">
      <w:pPr>
        <w:ind w:firstLine="0"/>
        <w:rPr>
          <w:bCs/>
          <w:color w:val="000000"/>
          <w:sz w:val="22"/>
        </w:rPr>
      </w:pPr>
      <w:r w:rsidRPr="006F045E">
        <w:rPr>
          <w:bCs/>
          <w:color w:val="000000"/>
          <w:sz w:val="22"/>
        </w:rPr>
        <w:t xml:space="preserve">Срок </w:t>
      </w:r>
      <w:r w:rsidR="007D036A">
        <w:rPr>
          <w:bCs/>
          <w:color w:val="000000"/>
          <w:sz w:val="22"/>
        </w:rPr>
        <w:t>оказания услуг</w:t>
      </w:r>
      <w:r w:rsidRPr="006F045E">
        <w:rPr>
          <w:bCs/>
          <w:color w:val="000000"/>
          <w:sz w:val="22"/>
        </w:rPr>
        <w:t xml:space="preserve">: </w:t>
      </w:r>
      <w:r w:rsidRPr="006F045E">
        <w:rPr>
          <w:bCs/>
          <w:i/>
          <w:color w:val="000000"/>
          <w:sz w:val="22"/>
        </w:rPr>
        <w:t xml:space="preserve">(В соответствии с п. </w:t>
      </w:r>
      <w:r w:rsidR="007D036A">
        <w:rPr>
          <w:bCs/>
          <w:i/>
          <w:color w:val="000000"/>
          <w:sz w:val="22"/>
        </w:rPr>
        <w:t>9</w:t>
      </w:r>
      <w:r w:rsidRPr="006F045E">
        <w:rPr>
          <w:bCs/>
          <w:i/>
          <w:color w:val="000000"/>
          <w:sz w:val="22"/>
        </w:rPr>
        <w:t xml:space="preserve"> Технического задания)</w:t>
      </w:r>
    </w:p>
    <w:p w14:paraId="4F55B668" w14:textId="20ED2C36" w:rsidR="00544384" w:rsidRPr="006F045E" w:rsidRDefault="00544384" w:rsidP="00B62F9B">
      <w:pPr>
        <w:ind w:firstLine="0"/>
        <w:rPr>
          <w:i/>
          <w:sz w:val="22"/>
        </w:rPr>
      </w:pPr>
      <w:r w:rsidRPr="006F045E">
        <w:rPr>
          <w:sz w:val="22"/>
        </w:rPr>
        <w:t>Условия оплаты</w:t>
      </w:r>
      <w:r w:rsidRPr="006447B6">
        <w:rPr>
          <w:sz w:val="22"/>
        </w:rPr>
        <w:t xml:space="preserve"> (порядок и сроки): </w:t>
      </w:r>
      <w:r w:rsidRPr="006F045E">
        <w:rPr>
          <w:i/>
          <w:sz w:val="22"/>
        </w:rPr>
        <w:t>(</w:t>
      </w:r>
      <w:r w:rsidR="00DA4173" w:rsidRPr="006F045E">
        <w:rPr>
          <w:bCs/>
          <w:i/>
          <w:color w:val="000000"/>
          <w:sz w:val="22"/>
        </w:rPr>
        <w:t xml:space="preserve">В соответствии с п. </w:t>
      </w:r>
      <w:r w:rsidR="007D036A">
        <w:rPr>
          <w:bCs/>
          <w:i/>
          <w:color w:val="000000"/>
          <w:sz w:val="22"/>
        </w:rPr>
        <w:t>10</w:t>
      </w:r>
      <w:r w:rsidRPr="006F045E">
        <w:rPr>
          <w:bCs/>
          <w:i/>
          <w:color w:val="000000"/>
          <w:sz w:val="22"/>
        </w:rPr>
        <w:t xml:space="preserve"> Т</w:t>
      </w:r>
      <w:r w:rsidR="00B62F9B" w:rsidRPr="006F045E">
        <w:rPr>
          <w:bCs/>
          <w:i/>
          <w:color w:val="000000"/>
          <w:sz w:val="22"/>
        </w:rPr>
        <w:t>ехнического задания</w:t>
      </w:r>
      <w:r w:rsidRPr="006F045E">
        <w:rPr>
          <w:bCs/>
          <w:i/>
          <w:color w:val="000000"/>
          <w:sz w:val="22"/>
        </w:rPr>
        <w:t>)</w:t>
      </w:r>
    </w:p>
    <w:p w14:paraId="26438934" w14:textId="77777777" w:rsidR="00544384" w:rsidRPr="006447B6" w:rsidRDefault="00544384" w:rsidP="00544384">
      <w:pPr>
        <w:rPr>
          <w:sz w:val="22"/>
        </w:rPr>
      </w:pPr>
    </w:p>
    <w:p w14:paraId="07F34611" w14:textId="06BCFFE6" w:rsidR="00544384" w:rsidRPr="006447B6" w:rsidRDefault="00B62F9B" w:rsidP="006447B6">
      <w:pPr>
        <w:ind w:firstLine="0"/>
        <w:rPr>
          <w:sz w:val="22"/>
        </w:rPr>
      </w:pPr>
      <w:r w:rsidRPr="006447B6">
        <w:rPr>
          <w:sz w:val="22"/>
        </w:rPr>
        <w:t>*</w:t>
      </w:r>
      <w:r w:rsidR="00544384" w:rsidRPr="006447B6">
        <w:rPr>
          <w:sz w:val="22"/>
        </w:rPr>
        <w:t>При освобождении организации -Участника процедуры, от уплаты налога на добавленную стоимость (НДС), указать на это и предоставить документы -основания.</w:t>
      </w:r>
    </w:p>
    <w:p w14:paraId="74B2763B" w14:textId="77777777" w:rsidR="00544384" w:rsidRDefault="00544384" w:rsidP="00113AC1">
      <w:pPr>
        <w:keepNext/>
        <w:spacing w:before="120"/>
        <w:ind w:right="4845"/>
        <w:rPr>
          <w:szCs w:val="24"/>
        </w:rPr>
      </w:pPr>
    </w:p>
    <w:p w14:paraId="48D52A28" w14:textId="78ACD9B0" w:rsidR="00113AC1" w:rsidRPr="00DF6ED5" w:rsidRDefault="00113AC1" w:rsidP="00113AC1">
      <w:pPr>
        <w:keepNext/>
        <w:spacing w:before="120"/>
        <w:ind w:right="4845"/>
        <w:rPr>
          <w:szCs w:val="24"/>
        </w:rPr>
      </w:pPr>
      <w:r w:rsidRPr="00DF6ED5">
        <w:rPr>
          <w:szCs w:val="24"/>
        </w:rPr>
        <w:t>___________________________________</w:t>
      </w:r>
    </w:p>
    <w:p w14:paraId="34BF29CE" w14:textId="77777777" w:rsidR="00113AC1" w:rsidRPr="00DF6ED5" w:rsidRDefault="00113AC1" w:rsidP="00113AC1">
      <w:pPr>
        <w:keepNext/>
        <w:ind w:right="4845"/>
        <w:jc w:val="center"/>
        <w:rPr>
          <w:szCs w:val="24"/>
          <w:vertAlign w:val="superscript"/>
        </w:rPr>
      </w:pPr>
      <w:r w:rsidRPr="00DF6ED5">
        <w:rPr>
          <w:szCs w:val="24"/>
          <w:vertAlign w:val="superscript"/>
        </w:rPr>
        <w:t>(подпись, М.П.)</w:t>
      </w:r>
    </w:p>
    <w:p w14:paraId="24B3A58B" w14:textId="77777777" w:rsidR="00113AC1" w:rsidRPr="00DF6ED5" w:rsidRDefault="00113AC1" w:rsidP="00113AC1">
      <w:pPr>
        <w:keepNext/>
        <w:spacing w:before="120"/>
        <w:ind w:right="4845"/>
        <w:rPr>
          <w:szCs w:val="24"/>
        </w:rPr>
      </w:pPr>
      <w:r w:rsidRPr="00DF6ED5">
        <w:rPr>
          <w:szCs w:val="24"/>
        </w:rPr>
        <w:t>___________________________________</w:t>
      </w:r>
    </w:p>
    <w:p w14:paraId="1AE299F1" w14:textId="77777777" w:rsidR="00113AC1" w:rsidRPr="00DF6ED5" w:rsidRDefault="00113AC1" w:rsidP="00113AC1">
      <w:pPr>
        <w:keepNext/>
        <w:ind w:right="4845"/>
        <w:jc w:val="center"/>
        <w:rPr>
          <w:szCs w:val="24"/>
          <w:vertAlign w:val="superscript"/>
        </w:rPr>
      </w:pPr>
      <w:r w:rsidRPr="00DF6ED5">
        <w:rPr>
          <w:szCs w:val="24"/>
          <w:vertAlign w:val="superscript"/>
        </w:rPr>
        <w:t>(фамилия, имя, отчество подписавшего, должность)</w:t>
      </w:r>
    </w:p>
    <w:p w14:paraId="0238813B" w14:textId="77777777" w:rsidR="00113AC1" w:rsidRPr="00DF6ED5" w:rsidRDefault="00113AC1" w:rsidP="00113AC1">
      <w:pPr>
        <w:pBdr>
          <w:bottom w:val="single" w:sz="4" w:space="1" w:color="auto"/>
        </w:pBdr>
        <w:shd w:val="clear" w:color="auto" w:fill="E0E0E0"/>
        <w:spacing w:before="120"/>
        <w:ind w:right="21"/>
        <w:jc w:val="center"/>
        <w:rPr>
          <w:b/>
          <w:bCs/>
          <w:color w:val="000000"/>
          <w:spacing w:val="36"/>
          <w:szCs w:val="24"/>
        </w:rPr>
      </w:pPr>
      <w:r w:rsidRPr="00DF6ED5">
        <w:rPr>
          <w:b/>
          <w:bCs/>
          <w:color w:val="000000"/>
          <w:spacing w:val="36"/>
          <w:szCs w:val="24"/>
        </w:rPr>
        <w:t>конец формы</w:t>
      </w:r>
    </w:p>
    <w:p w14:paraId="4CC25D45" w14:textId="77777777" w:rsidR="00113AC1" w:rsidRPr="00DF6ED5" w:rsidRDefault="00113AC1" w:rsidP="00113AC1">
      <w:pPr>
        <w:ind w:firstLine="0"/>
        <w:rPr>
          <w:b/>
        </w:rPr>
      </w:pPr>
    </w:p>
    <w:p w14:paraId="5780F9AF" w14:textId="77777777" w:rsidR="00113AC1" w:rsidRPr="005C0015" w:rsidRDefault="00113AC1" w:rsidP="00113AC1">
      <w:pPr>
        <w:ind w:firstLine="0"/>
        <w:rPr>
          <w:sz w:val="22"/>
        </w:rPr>
      </w:pPr>
      <w:r w:rsidRPr="005C0015">
        <w:rPr>
          <w:b/>
          <w:sz w:val="22"/>
        </w:rPr>
        <w:t>Инструкция по заполнению</w:t>
      </w:r>
    </w:p>
    <w:p w14:paraId="09F78259" w14:textId="77777777" w:rsidR="00113AC1" w:rsidRPr="005C0015" w:rsidRDefault="00113AC1" w:rsidP="00113AC1">
      <w:pPr>
        <w:pStyle w:val="afff0"/>
        <w:numPr>
          <w:ilvl w:val="0"/>
          <w:numId w:val="14"/>
        </w:numPr>
        <w:tabs>
          <w:tab w:val="left" w:pos="1134"/>
        </w:tabs>
        <w:spacing w:before="120"/>
        <w:ind w:left="284"/>
        <w:rPr>
          <w:rFonts w:ascii="Times New Roman" w:hAnsi="Times New Roman" w:cs="Times New Roman"/>
          <w:sz w:val="22"/>
          <w:szCs w:val="22"/>
        </w:rPr>
      </w:pPr>
      <w:r w:rsidRPr="005C0015">
        <w:rPr>
          <w:rFonts w:ascii="Times New Roman" w:hAnsi="Times New Roman" w:cs="Times New Roman"/>
          <w:sz w:val="22"/>
          <w:szCs w:val="22"/>
        </w:rPr>
        <w:t>Участник закупки заполняет поля формы в соответствии с инструкциями, приведенными по тексту формы.</w:t>
      </w:r>
    </w:p>
    <w:p w14:paraId="775046A7" w14:textId="673F03A7" w:rsidR="00113AC1" w:rsidRPr="005C0015" w:rsidRDefault="00113AC1" w:rsidP="00113AC1">
      <w:pPr>
        <w:pStyle w:val="afff0"/>
        <w:numPr>
          <w:ilvl w:val="0"/>
          <w:numId w:val="14"/>
        </w:numPr>
        <w:tabs>
          <w:tab w:val="left" w:pos="1134"/>
        </w:tabs>
        <w:spacing w:before="120"/>
        <w:ind w:left="284"/>
        <w:rPr>
          <w:rFonts w:ascii="Times New Roman" w:hAnsi="Times New Roman" w:cs="Times New Roman"/>
          <w:sz w:val="22"/>
          <w:szCs w:val="22"/>
        </w:rPr>
      </w:pPr>
      <w:r w:rsidRPr="005C0015">
        <w:rPr>
          <w:rFonts w:ascii="Times New Roman" w:hAnsi="Times New Roman" w:cs="Times New Roman"/>
          <w:sz w:val="22"/>
          <w:szCs w:val="22"/>
        </w:rPr>
        <w:t xml:space="preserve">Приведенные в данном коммерческом предложении условия </w:t>
      </w:r>
      <w:r w:rsidR="007A2F35" w:rsidRPr="005C0015">
        <w:rPr>
          <w:rFonts w:ascii="Times New Roman" w:hAnsi="Times New Roman" w:cs="Times New Roman"/>
          <w:sz w:val="22"/>
          <w:szCs w:val="22"/>
        </w:rPr>
        <w:t xml:space="preserve">товара/выполнения работ/оказания услуг </w:t>
      </w:r>
      <w:r w:rsidRPr="005C0015">
        <w:rPr>
          <w:rFonts w:ascii="Times New Roman" w:hAnsi="Times New Roman" w:cs="Times New Roman"/>
          <w:sz w:val="22"/>
          <w:szCs w:val="22"/>
        </w:rPr>
        <w:t xml:space="preserve">будут включены в Договор, заключаемый по результатам закупки. </w:t>
      </w:r>
    </w:p>
    <w:p w14:paraId="5DB368F5" w14:textId="5ABC6F62" w:rsidR="00113AC1" w:rsidRDefault="00113AC1" w:rsidP="00113AC1">
      <w:pPr>
        <w:pStyle w:val="afff0"/>
        <w:numPr>
          <w:ilvl w:val="0"/>
          <w:numId w:val="14"/>
        </w:numPr>
        <w:tabs>
          <w:tab w:val="left" w:pos="1134"/>
        </w:tabs>
        <w:spacing w:before="120"/>
        <w:ind w:left="284"/>
        <w:rPr>
          <w:rFonts w:ascii="Times New Roman" w:hAnsi="Times New Roman" w:cs="Times New Roman"/>
          <w:sz w:val="22"/>
          <w:szCs w:val="22"/>
        </w:rPr>
      </w:pPr>
      <w:r w:rsidRPr="005C0015">
        <w:rPr>
          <w:rFonts w:ascii="Times New Roman" w:hAnsi="Times New Roman" w:cs="Times New Roman"/>
          <w:sz w:val="22"/>
          <w:szCs w:val="22"/>
        </w:rPr>
        <w:t>Форма должна быть подписана и скреплена оттиском печати (при наличии).</w:t>
      </w:r>
    </w:p>
    <w:p w14:paraId="0DA96F30" w14:textId="5EE64BF5" w:rsidR="00503F5C" w:rsidRPr="00B95A36" w:rsidRDefault="00251C36" w:rsidP="00B95A36">
      <w:pPr>
        <w:pStyle w:val="afff0"/>
        <w:numPr>
          <w:ilvl w:val="0"/>
          <w:numId w:val="14"/>
        </w:numPr>
        <w:spacing w:before="120"/>
        <w:ind w:left="284"/>
        <w:rPr>
          <w:rFonts w:ascii="Times New Roman" w:hAnsi="Times New Roman" w:cs="Times New Roman"/>
          <w:sz w:val="22"/>
          <w:szCs w:val="22"/>
        </w:rPr>
      </w:pPr>
      <w:r>
        <w:rPr>
          <w:rFonts w:ascii="Times New Roman" w:hAnsi="Times New Roman" w:cs="Times New Roman"/>
          <w:sz w:val="22"/>
          <w:szCs w:val="22"/>
        </w:rPr>
        <w:t>Н</w:t>
      </w:r>
      <w:r w:rsidRPr="00251C36">
        <w:rPr>
          <w:rFonts w:ascii="Times New Roman" w:hAnsi="Times New Roman" w:cs="Times New Roman"/>
          <w:sz w:val="22"/>
          <w:szCs w:val="22"/>
        </w:rPr>
        <w:t xml:space="preserve">епредставление, </w:t>
      </w:r>
      <w:proofErr w:type="spellStart"/>
      <w:r w:rsidRPr="00251C36">
        <w:rPr>
          <w:rFonts w:ascii="Times New Roman" w:hAnsi="Times New Roman" w:cs="Times New Roman"/>
          <w:sz w:val="22"/>
          <w:szCs w:val="22"/>
        </w:rPr>
        <w:t>незаполнение</w:t>
      </w:r>
      <w:proofErr w:type="spellEnd"/>
      <w:r w:rsidRPr="00251C36">
        <w:rPr>
          <w:rFonts w:ascii="Times New Roman" w:hAnsi="Times New Roman" w:cs="Times New Roman"/>
          <w:sz w:val="22"/>
          <w:szCs w:val="22"/>
        </w:rPr>
        <w:t>, частичное заполнение форм</w:t>
      </w:r>
      <w:r w:rsidR="006D28ED">
        <w:rPr>
          <w:rFonts w:ascii="Times New Roman" w:hAnsi="Times New Roman" w:cs="Times New Roman"/>
          <w:sz w:val="22"/>
          <w:szCs w:val="22"/>
        </w:rPr>
        <w:t xml:space="preserve">ы </w:t>
      </w:r>
      <w:r w:rsidR="005C0015" w:rsidRPr="005C0015">
        <w:rPr>
          <w:rFonts w:ascii="Times New Roman" w:hAnsi="Times New Roman" w:cs="Times New Roman"/>
          <w:sz w:val="22"/>
          <w:szCs w:val="22"/>
        </w:rPr>
        <w:t>может служить основанием для отклонения заявки.</w:t>
      </w:r>
      <w:r w:rsidR="00503F5C" w:rsidRPr="00DF6ED5">
        <w:br w:type="page"/>
      </w:r>
    </w:p>
    <w:p w14:paraId="62778DD9" w14:textId="77777777" w:rsidR="007A2F35" w:rsidRDefault="007A2F35" w:rsidP="00454CC2">
      <w:pPr>
        <w:pStyle w:val="21"/>
        <w:keepLines w:val="0"/>
        <w:pageBreakBefore/>
        <w:widowControl/>
        <w:tabs>
          <w:tab w:val="num" w:pos="567"/>
          <w:tab w:val="left" w:pos="1134"/>
        </w:tabs>
        <w:suppressAutoHyphens/>
        <w:kinsoku w:val="0"/>
        <w:overflowPunct w:val="0"/>
        <w:autoSpaceDE w:val="0"/>
        <w:autoSpaceDN w:val="0"/>
        <w:spacing w:before="0"/>
        <w:ind w:left="567" w:hanging="567"/>
        <w:rPr>
          <w:rFonts w:eastAsia="Calibri"/>
          <w:lang w:eastAsia="en-US"/>
        </w:rPr>
        <w:sectPr w:rsidR="007A2F35" w:rsidSect="00167F8C">
          <w:type w:val="continuous"/>
          <w:pgSz w:w="11905" w:h="16838"/>
          <w:pgMar w:top="567" w:right="567" w:bottom="567" w:left="1134" w:header="720" w:footer="306" w:gutter="0"/>
          <w:cols w:space="720"/>
          <w:docGrid w:linePitch="360"/>
        </w:sectPr>
      </w:pPr>
      <w:bookmarkStart w:id="10" w:name="_Toc392487640"/>
      <w:bookmarkStart w:id="11" w:name="_Toc392489344"/>
      <w:bookmarkStart w:id="12" w:name="_Toc55285335"/>
      <w:bookmarkStart w:id="13" w:name="_Toc55305369"/>
      <w:bookmarkStart w:id="14" w:name="_Toc57314615"/>
      <w:bookmarkStart w:id="15" w:name="_Toc69728941"/>
      <w:bookmarkStart w:id="16" w:name="_Toc299956840"/>
      <w:bookmarkStart w:id="17" w:name="_Toc299981465"/>
      <w:bookmarkStart w:id="18" w:name="_Toc299981668"/>
      <w:bookmarkStart w:id="19" w:name="_Toc355626472"/>
      <w:bookmarkStart w:id="20" w:name="_Toc386738887"/>
      <w:bookmarkStart w:id="21" w:name="_Toc390239201"/>
      <w:bookmarkStart w:id="22" w:name="_Ref391413645"/>
      <w:bookmarkStart w:id="23" w:name="_Ref295042457"/>
      <w:bookmarkStart w:id="24" w:name="ЗАКАЗ"/>
    </w:p>
    <w:p w14:paraId="5957F93D" w14:textId="6B096514" w:rsidR="00454CC2" w:rsidRPr="00DF6ED5" w:rsidRDefault="00454CC2" w:rsidP="00454CC2">
      <w:pPr>
        <w:pStyle w:val="21"/>
        <w:keepLines w:val="0"/>
        <w:pageBreakBefore/>
        <w:widowControl/>
        <w:tabs>
          <w:tab w:val="num" w:pos="567"/>
          <w:tab w:val="left" w:pos="1134"/>
        </w:tabs>
        <w:suppressAutoHyphens/>
        <w:kinsoku w:val="0"/>
        <w:overflowPunct w:val="0"/>
        <w:autoSpaceDE w:val="0"/>
        <w:autoSpaceDN w:val="0"/>
        <w:spacing w:before="0"/>
        <w:ind w:left="567" w:hanging="567"/>
        <w:rPr>
          <w:rFonts w:eastAsia="Calibri"/>
          <w:lang w:eastAsia="en-US"/>
        </w:rPr>
      </w:pPr>
      <w:r w:rsidRPr="00DF6ED5">
        <w:rPr>
          <w:rFonts w:eastAsia="Calibri"/>
          <w:lang w:eastAsia="en-US"/>
        </w:rPr>
        <w:lastRenderedPageBreak/>
        <w:t xml:space="preserve">Инструкция для Участника закупки </w:t>
      </w:r>
    </w:p>
    <w:p w14:paraId="4BFB0E24" w14:textId="77777777" w:rsidR="00454CC2" w:rsidRPr="00DF6ED5" w:rsidRDefault="00454CC2" w:rsidP="00454CC2">
      <w:pPr>
        <w:pStyle w:val="20"/>
        <w:rPr>
          <w:rFonts w:ascii="Times New Roman" w:hAnsi="Times New Roman" w:cs="Times New Roman"/>
        </w:rPr>
      </w:pPr>
      <w:r w:rsidRPr="00DF6ED5">
        <w:rPr>
          <w:rFonts w:ascii="Times New Roman" w:hAnsi="Times New Roman" w:cs="Times New Roman"/>
        </w:rPr>
        <w:t>Требования к Участникам закупки и подтверждающим документам, входящим в заявку</w:t>
      </w:r>
    </w:p>
    <w:p w14:paraId="795A548A" w14:textId="6F9F1577"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Участники закупки при подготовке заявки должны представить, оформленные надлежащим способом документы, удовлетворяющие требованиям настоящего Извещения.</w:t>
      </w:r>
    </w:p>
    <w:p w14:paraId="196A2DB1" w14:textId="77777777" w:rsidR="00454CC2" w:rsidRPr="00DF6ED5" w:rsidRDefault="00454CC2" w:rsidP="00454CC2">
      <w:pPr>
        <w:pStyle w:val="20"/>
        <w:rPr>
          <w:rFonts w:ascii="Times New Roman" w:hAnsi="Times New Roman" w:cs="Times New Roman"/>
        </w:rPr>
      </w:pPr>
      <w:bookmarkStart w:id="25" w:name="_Ref460337232"/>
      <w:bookmarkStart w:id="26" w:name="_Toc392487666"/>
      <w:bookmarkStart w:id="27" w:name="_Toc392489370"/>
      <w:r w:rsidRPr="00DF6ED5">
        <w:rPr>
          <w:rFonts w:ascii="Times New Roman" w:hAnsi="Times New Roman" w:cs="Times New Roman"/>
        </w:rPr>
        <w:t>Инструкция по подготовке заявки Участником закупки</w:t>
      </w:r>
      <w:bookmarkEnd w:id="25"/>
    </w:p>
    <w:p w14:paraId="1967A703" w14:textId="77777777" w:rsidR="00454CC2" w:rsidRPr="00DF6ED5" w:rsidRDefault="00454CC2" w:rsidP="00454CC2">
      <w:pPr>
        <w:pStyle w:val="-3"/>
        <w:numPr>
          <w:ilvl w:val="0"/>
          <w:numId w:val="0"/>
        </w:numPr>
        <w:ind w:left="851" w:hanging="851"/>
        <w:rPr>
          <w:rFonts w:ascii="Times New Roman" w:hAnsi="Times New Roman" w:cs="Times New Roman"/>
        </w:rPr>
      </w:pPr>
      <w:bookmarkStart w:id="28" w:name="_Ref392505507"/>
      <w:bookmarkStart w:id="29" w:name="_Ref392054162"/>
      <w:bookmarkStart w:id="30" w:name="_Ref392054139"/>
      <w:bookmarkEnd w:id="26"/>
      <w:bookmarkEnd w:id="27"/>
      <w:r w:rsidRPr="00DF6ED5">
        <w:rPr>
          <w:rFonts w:ascii="Times New Roman" w:hAnsi="Times New Roman" w:cs="Times New Roman"/>
        </w:rPr>
        <w:t xml:space="preserve">               Требование относительно минимального срока действия заявки устанавливаются в      Извещении. Указание меньшего срока действия может служить основанием для отклонения заявки.</w:t>
      </w:r>
    </w:p>
    <w:p w14:paraId="387ECB0C" w14:textId="77777777" w:rsidR="00454CC2" w:rsidRPr="00DF6ED5" w:rsidRDefault="00454CC2" w:rsidP="00454CC2">
      <w:pPr>
        <w:pStyle w:val="11111"/>
        <w:rPr>
          <w:rFonts w:ascii="Times New Roman" w:hAnsi="Times New Roman" w:cs="Times New Roman"/>
          <w:b/>
          <w:bCs/>
        </w:rPr>
      </w:pPr>
      <w:r w:rsidRPr="00DF6ED5">
        <w:rPr>
          <w:rFonts w:ascii="Times New Roman" w:hAnsi="Times New Roman" w:cs="Times New Roman"/>
          <w:b/>
          <w:bCs/>
        </w:rPr>
        <w:t>Документы, входящие в состав заявки, должны быть подготовлены и представлены с учетом следующих требований:</w:t>
      </w:r>
    </w:p>
    <w:p w14:paraId="73406499" w14:textId="77777777" w:rsidR="00454CC2" w:rsidRPr="00DF6ED5" w:rsidRDefault="00454CC2" w:rsidP="00454CC2">
      <w:pPr>
        <w:pStyle w:val="-"/>
        <w:numPr>
          <w:ilvl w:val="2"/>
          <w:numId w:val="17"/>
        </w:numPr>
        <w:rPr>
          <w:rFonts w:ascii="Times New Roman" w:hAnsi="Times New Roman" w:cs="Times New Roman"/>
        </w:rPr>
      </w:pPr>
      <w:r w:rsidRPr="00DF6ED5">
        <w:rPr>
          <w:rFonts w:ascii="Times New Roman" w:hAnsi="Times New Roman" w:cs="Times New Roman"/>
        </w:rPr>
        <w:t xml:space="preserve">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rsidRPr="00DF6ED5">
        <w:rPr>
          <w:rFonts w:ascii="Times New Roman" w:hAnsi="Times New Roman" w:cs="Times New Roman"/>
        </w:rPr>
        <w:t>апостилированных</w:t>
      </w:r>
      <w:proofErr w:type="spellEnd"/>
      <w:r w:rsidRPr="00DF6ED5">
        <w:rPr>
          <w:rFonts w:ascii="Times New Roman" w:hAnsi="Times New Roman" w:cs="Times New Roman"/>
        </w:rPr>
        <w:t xml:space="preserve"> переводов оригиналов документов, выданных третьими лицами, и оригиналов документов, подготовленных типографским способом в виде брошюр, книг;</w:t>
      </w:r>
    </w:p>
    <w:p w14:paraId="0860283D" w14:textId="77777777" w:rsidR="00454CC2" w:rsidRPr="00DF6ED5" w:rsidRDefault="00454CC2" w:rsidP="00454CC2">
      <w:pPr>
        <w:pStyle w:val="-"/>
        <w:numPr>
          <w:ilvl w:val="2"/>
          <w:numId w:val="17"/>
        </w:numPr>
        <w:rPr>
          <w:rFonts w:ascii="Times New Roman" w:hAnsi="Times New Roman" w:cs="Times New Roman"/>
        </w:rPr>
      </w:pPr>
      <w:r w:rsidRPr="00DF6ED5">
        <w:rPr>
          <w:rFonts w:ascii="Times New Roman" w:hAnsi="Times New Roman" w:cs="Times New Roman"/>
        </w:rPr>
        <w:t>отображение текста в представленных документах должно быть четкое и легко читаемое;</w:t>
      </w:r>
    </w:p>
    <w:p w14:paraId="6BF459F0" w14:textId="77777777" w:rsidR="00454CC2" w:rsidRPr="00DF6ED5" w:rsidRDefault="00454CC2" w:rsidP="00454CC2">
      <w:pPr>
        <w:pStyle w:val="-"/>
        <w:rPr>
          <w:rFonts w:ascii="Times New Roman" w:hAnsi="Times New Roman" w:cs="Times New Roman"/>
        </w:rPr>
      </w:pPr>
      <w:r w:rsidRPr="00DF6ED5">
        <w:rPr>
          <w:rFonts w:ascii="Times New Roman" w:hAnsi="Times New Roman" w:cs="Times New Roman"/>
        </w:rPr>
        <w:t>исправления в представленных документах (в сканированных копиях) должны заверяться надписью «исправленному верить» и подписью уполномоченного на подписание заявки лица, расположенной рядом с каждым исправлением;</w:t>
      </w:r>
    </w:p>
    <w:p w14:paraId="182B4BB8" w14:textId="77777777" w:rsidR="00454CC2" w:rsidRPr="00DF6ED5" w:rsidRDefault="00454CC2" w:rsidP="00454CC2">
      <w:pPr>
        <w:pStyle w:val="-"/>
        <w:rPr>
          <w:rFonts w:ascii="Times New Roman" w:hAnsi="Times New Roman" w:cs="Times New Roman"/>
        </w:rPr>
      </w:pPr>
      <w:r w:rsidRPr="00DF6ED5">
        <w:rPr>
          <w:rFonts w:ascii="Times New Roman" w:hAnsi="Times New Roman" w:cs="Times New Roman"/>
        </w:rPr>
        <w:t>документы должны быть представлены на русском языке, за исключением копий документов, выданных третьими лицами на ином языке, к таким документам должен быть дополнительно приложен перевод на русский язык, заверенный апостилем или иным способом;</w:t>
      </w:r>
    </w:p>
    <w:p w14:paraId="50048B50" w14:textId="77777777" w:rsidR="00454CC2" w:rsidRPr="00DF6ED5" w:rsidRDefault="00454CC2" w:rsidP="00454CC2">
      <w:pPr>
        <w:pStyle w:val="-"/>
        <w:rPr>
          <w:rFonts w:ascii="Times New Roman" w:hAnsi="Times New Roman" w:cs="Times New Roman"/>
        </w:rPr>
      </w:pPr>
      <w:r w:rsidRPr="00DF6ED5">
        <w:rPr>
          <w:rFonts w:ascii="Times New Roman" w:hAnsi="Times New Roman" w:cs="Times New Roman"/>
        </w:rPr>
        <w:t>стоимостные показатели должны быть выражены в валюте, указанной в Извещении (за исключением справок, бухгалтерских и иных документов, выданных третьими лицами в иной валюте);</w:t>
      </w:r>
    </w:p>
    <w:p w14:paraId="5961621D" w14:textId="77777777" w:rsidR="00454CC2" w:rsidRPr="00DF6ED5" w:rsidRDefault="00454CC2" w:rsidP="00454CC2">
      <w:pPr>
        <w:pStyle w:val="-"/>
        <w:rPr>
          <w:rFonts w:ascii="Times New Roman" w:hAnsi="Times New Roman" w:cs="Times New Roman"/>
        </w:rPr>
      </w:pPr>
      <w:r w:rsidRPr="00DF6ED5">
        <w:rPr>
          <w:rFonts w:ascii="Times New Roman" w:hAnsi="Times New Roman" w:cs="Times New Roman"/>
        </w:rPr>
        <w:t>электронные документы</w:t>
      </w:r>
      <w:r w:rsidRPr="00DF6ED5" w:rsidDel="0061677B">
        <w:rPr>
          <w:rFonts w:ascii="Times New Roman" w:hAnsi="Times New Roman" w:cs="Times New Roman"/>
        </w:rPr>
        <w:t xml:space="preserve"> </w:t>
      </w:r>
      <w:r w:rsidRPr="00DF6ED5">
        <w:rPr>
          <w:rFonts w:ascii="Times New Roman" w:hAnsi="Times New Roman" w:cs="Times New Roman"/>
        </w:rPr>
        <w:t xml:space="preserve">должны иметь соответствующий формат графического отображения); допустимый размер (кегль) шрифта основного текста - не менее 12 </w:t>
      </w:r>
      <w:proofErr w:type="spellStart"/>
      <w:r w:rsidRPr="00DF6ED5">
        <w:rPr>
          <w:rFonts w:ascii="Times New Roman" w:hAnsi="Times New Roman" w:cs="Times New Roman"/>
        </w:rPr>
        <w:t>пт</w:t>
      </w:r>
      <w:proofErr w:type="spellEnd"/>
      <w:r w:rsidRPr="00DF6ED5">
        <w:rPr>
          <w:rFonts w:ascii="Times New Roman" w:hAnsi="Times New Roman" w:cs="Times New Roman"/>
        </w:rPr>
        <w:t xml:space="preserve"> и не более 14 </w:t>
      </w:r>
      <w:proofErr w:type="spellStart"/>
      <w:r w:rsidRPr="00DF6ED5">
        <w:rPr>
          <w:rFonts w:ascii="Times New Roman" w:hAnsi="Times New Roman" w:cs="Times New Roman"/>
        </w:rPr>
        <w:t>пт</w:t>
      </w:r>
      <w:proofErr w:type="spellEnd"/>
      <w:r w:rsidRPr="00DF6ED5">
        <w:rPr>
          <w:rFonts w:ascii="Times New Roman" w:hAnsi="Times New Roman" w:cs="Times New Roman"/>
        </w:rPr>
        <w:t xml:space="preserve">; допустимый размер шрифта текста в таблицах - не менее 10 пт. </w:t>
      </w:r>
      <w:bookmarkEnd w:id="28"/>
      <w:bookmarkEnd w:id="29"/>
      <w:bookmarkEnd w:id="30"/>
    </w:p>
    <w:p w14:paraId="07FDDB83" w14:textId="77777777" w:rsidR="00454CC2" w:rsidRPr="00DF6ED5" w:rsidRDefault="00454CC2" w:rsidP="00454CC2">
      <w:pPr>
        <w:pStyle w:val="11111"/>
        <w:ind w:left="1134" w:hanging="414"/>
        <w:rPr>
          <w:rFonts w:ascii="Times New Roman" w:hAnsi="Times New Roman" w:cs="Times New Roman"/>
          <w:b/>
          <w:bCs/>
        </w:rPr>
      </w:pPr>
      <w:bookmarkStart w:id="31" w:name="_Ref392226646"/>
      <w:bookmarkStart w:id="32" w:name="_Ref392486724"/>
      <w:r w:rsidRPr="00DF6ED5">
        <w:rPr>
          <w:rFonts w:ascii="Times New Roman" w:hAnsi="Times New Roman" w:cs="Times New Roman"/>
        </w:rPr>
        <w:t xml:space="preserve">  </w:t>
      </w:r>
      <w:r w:rsidRPr="00DF6ED5">
        <w:rPr>
          <w:rFonts w:ascii="Times New Roman" w:hAnsi="Times New Roman" w:cs="Times New Roman"/>
          <w:b/>
          <w:bCs/>
        </w:rPr>
        <w:t>Основные требования по оформлению заявок в электронной форме при проведении закупки на ЭТП:</w:t>
      </w:r>
    </w:p>
    <w:p w14:paraId="30DAF66D" w14:textId="77777777" w:rsidR="00454CC2" w:rsidRPr="00DF6ED5" w:rsidRDefault="00454CC2" w:rsidP="00454CC2">
      <w:pPr>
        <w:pStyle w:val="-"/>
        <w:numPr>
          <w:ilvl w:val="2"/>
          <w:numId w:val="17"/>
        </w:numPr>
        <w:rPr>
          <w:rFonts w:ascii="Times New Roman" w:hAnsi="Times New Roman" w:cs="Times New Roman"/>
        </w:rPr>
      </w:pPr>
      <w:r w:rsidRPr="00DF6ED5">
        <w:rPr>
          <w:rFonts w:ascii="Times New Roman" w:hAnsi="Times New Roman" w:cs="Times New Roman"/>
        </w:rPr>
        <w:t>адрес электронной торговой площадки в сети Интернет для предоставления заявок указан в Извещении;</w:t>
      </w:r>
    </w:p>
    <w:p w14:paraId="5B2C7229" w14:textId="77777777" w:rsidR="00454CC2" w:rsidRPr="00DF6ED5" w:rsidRDefault="00454CC2" w:rsidP="00454CC2">
      <w:pPr>
        <w:pStyle w:val="-"/>
        <w:numPr>
          <w:ilvl w:val="2"/>
          <w:numId w:val="17"/>
        </w:numPr>
        <w:rPr>
          <w:rFonts w:ascii="Times New Roman" w:hAnsi="Times New Roman" w:cs="Times New Roman"/>
        </w:rPr>
      </w:pPr>
      <w:proofErr w:type="gramStart"/>
      <w:r w:rsidRPr="00DF6ED5">
        <w:rPr>
          <w:rFonts w:ascii="Times New Roman" w:hAnsi="Times New Roman" w:cs="Times New Roman"/>
        </w:rPr>
        <w:t>заявка ,</w:t>
      </w:r>
      <w:proofErr w:type="gramEnd"/>
      <w:r w:rsidRPr="00DF6ED5">
        <w:rPr>
          <w:rFonts w:ascii="Times New Roman" w:hAnsi="Times New Roman" w:cs="Times New Roman"/>
        </w:rPr>
        <w:t xml:space="preserve"> представляющая собой набор данных, предусмотренных формой ввода на ЭТП, должна быть заверена лицом, уполномоченным на подписание заявки;</w:t>
      </w:r>
    </w:p>
    <w:p w14:paraId="5324826F" w14:textId="77777777" w:rsidR="00454CC2" w:rsidRPr="00DF6ED5" w:rsidRDefault="00454CC2" w:rsidP="00454CC2">
      <w:pPr>
        <w:pStyle w:val="-"/>
        <w:numPr>
          <w:ilvl w:val="2"/>
          <w:numId w:val="17"/>
        </w:numPr>
        <w:rPr>
          <w:rFonts w:ascii="Times New Roman" w:hAnsi="Times New Roman" w:cs="Times New Roman"/>
        </w:rPr>
      </w:pPr>
      <w:r w:rsidRPr="00DF6ED5">
        <w:rPr>
          <w:rFonts w:ascii="Times New Roman" w:hAnsi="Times New Roman" w:cs="Times New Roman"/>
        </w:rPr>
        <w:t xml:space="preserve">заявка должна быть подана через экранную форму ЭТП не позднее даты и времени окончания подачи </w:t>
      </w:r>
      <w:proofErr w:type="gramStart"/>
      <w:r w:rsidRPr="00DF6ED5">
        <w:rPr>
          <w:rFonts w:ascii="Times New Roman" w:hAnsi="Times New Roman" w:cs="Times New Roman"/>
        </w:rPr>
        <w:t>заявок ,</w:t>
      </w:r>
      <w:proofErr w:type="gramEnd"/>
      <w:r w:rsidRPr="00DF6ED5">
        <w:rPr>
          <w:rFonts w:ascii="Times New Roman" w:hAnsi="Times New Roman" w:cs="Times New Roman"/>
        </w:rPr>
        <w:t xml:space="preserve"> указанных в Извещении, в случае несовпадения сведений о дате и времени окончания подачи заявок, размещенных в графическом формате отображения, приоритетными считаются сведения, составленные с помощью программно-аппаратного комплекса ЭТП.</w:t>
      </w:r>
    </w:p>
    <w:p w14:paraId="3AACB99C" w14:textId="77777777" w:rsidR="00454CC2" w:rsidRPr="00DF6ED5" w:rsidRDefault="00454CC2" w:rsidP="00454CC2">
      <w:pPr>
        <w:pStyle w:val="-"/>
        <w:numPr>
          <w:ilvl w:val="2"/>
          <w:numId w:val="17"/>
        </w:numPr>
        <w:rPr>
          <w:rFonts w:ascii="Times New Roman" w:hAnsi="Times New Roman" w:cs="Times New Roman"/>
        </w:rPr>
      </w:pPr>
      <w:r w:rsidRPr="00DF6ED5">
        <w:rPr>
          <w:rFonts w:ascii="Times New Roman" w:hAnsi="Times New Roman" w:cs="Times New Roman"/>
        </w:rPr>
        <w:t>заявка должна быть подана только с использованием функционала ЭТП, описанного в регламентирующих документах ЭТП (регламент, инструкции) как предназначенный для подачи заявки на участие в закупке.</w:t>
      </w:r>
    </w:p>
    <w:p w14:paraId="0F5974FC" w14:textId="77777777" w:rsidR="00454CC2" w:rsidRPr="00DF6ED5" w:rsidRDefault="00454CC2" w:rsidP="00454CC2">
      <w:pPr>
        <w:pStyle w:val="11111"/>
        <w:ind w:left="1276" w:hanging="556"/>
        <w:rPr>
          <w:rFonts w:ascii="Times New Roman" w:hAnsi="Times New Roman" w:cs="Times New Roman"/>
        </w:rPr>
      </w:pPr>
      <w:proofErr w:type="gramStart"/>
      <w:r w:rsidRPr="00DF6ED5">
        <w:rPr>
          <w:rFonts w:ascii="Times New Roman" w:hAnsi="Times New Roman" w:cs="Times New Roman"/>
        </w:rPr>
        <w:t>г)  заявка</w:t>
      </w:r>
      <w:proofErr w:type="gramEnd"/>
      <w:r w:rsidRPr="00DF6ED5">
        <w:rPr>
          <w:rFonts w:ascii="Times New Roman" w:hAnsi="Times New Roman" w:cs="Times New Roman"/>
        </w:rPr>
        <w:t xml:space="preserve"> должна быть подписана усиленной квалифицированной электронной подписью. Такая подпись должна быть выдана доверенным удостоверяющим центром, перечень которых может быть представлен оператором ЭТП по запросу.</w:t>
      </w:r>
    </w:p>
    <w:p w14:paraId="75E99CD1" w14:textId="77777777" w:rsidR="00454CC2" w:rsidRPr="00DF6ED5" w:rsidRDefault="00454CC2" w:rsidP="00454CC2">
      <w:pPr>
        <w:pStyle w:val="11111"/>
        <w:ind w:hanging="709"/>
        <w:rPr>
          <w:rFonts w:ascii="Times New Roman" w:hAnsi="Times New Roman" w:cs="Times New Roman"/>
        </w:rPr>
      </w:pPr>
      <w:r w:rsidRPr="00DF6ED5">
        <w:rPr>
          <w:rFonts w:ascii="Times New Roman" w:hAnsi="Times New Roman" w:cs="Times New Roman"/>
          <w:b/>
          <w:bCs/>
        </w:rPr>
        <w:t>1.4.</w:t>
      </w:r>
      <w:r w:rsidRPr="00DF6ED5">
        <w:rPr>
          <w:rFonts w:ascii="Times New Roman" w:hAnsi="Times New Roman" w:cs="Times New Roman"/>
        </w:rPr>
        <w:tab/>
        <w:t>Рассмотрение заявок</w:t>
      </w:r>
    </w:p>
    <w:p w14:paraId="1E3203C0" w14:textId="77777777"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Рассмотрение заявок проводится на основании представленных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7FC6A01B" w14:textId="77777777"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По результатам рассмотрения заявок Закупочная комиссия отклоняет несоответствующие заявки по следующим основаниям:</w:t>
      </w:r>
    </w:p>
    <w:p w14:paraId="7A985CE0" w14:textId="51C33D37" w:rsidR="00E16447" w:rsidRDefault="00454CC2" w:rsidP="00454CC2">
      <w:pPr>
        <w:pStyle w:val="11111"/>
        <w:rPr>
          <w:rFonts w:ascii="Times New Roman" w:hAnsi="Times New Roman" w:cs="Times New Roman"/>
        </w:rPr>
      </w:pPr>
      <w:r w:rsidRPr="00DF6ED5">
        <w:rPr>
          <w:rFonts w:ascii="Times New Roman" w:hAnsi="Times New Roman" w:cs="Times New Roman"/>
        </w:rPr>
        <w:t>а)</w:t>
      </w:r>
      <w:r w:rsidRPr="00DF6ED5">
        <w:rPr>
          <w:rFonts w:ascii="Times New Roman" w:hAnsi="Times New Roman" w:cs="Times New Roman"/>
        </w:rPr>
        <w:tab/>
      </w:r>
      <w:r w:rsidR="00E16447">
        <w:rPr>
          <w:rFonts w:ascii="Times New Roman" w:hAnsi="Times New Roman" w:cs="Times New Roman"/>
        </w:rPr>
        <w:t>н</w:t>
      </w:r>
      <w:r w:rsidR="00E16447" w:rsidRPr="00E16447">
        <w:rPr>
          <w:rFonts w:ascii="Times New Roman" w:hAnsi="Times New Roman" w:cs="Times New Roman"/>
        </w:rPr>
        <w:t>есоответстви</w:t>
      </w:r>
      <w:r w:rsidR="00E16447">
        <w:rPr>
          <w:rFonts w:ascii="Times New Roman" w:hAnsi="Times New Roman" w:cs="Times New Roman"/>
        </w:rPr>
        <w:t>е</w:t>
      </w:r>
      <w:r w:rsidR="00E16447" w:rsidRPr="00E16447">
        <w:rPr>
          <w:rFonts w:ascii="Times New Roman" w:hAnsi="Times New Roman" w:cs="Times New Roman"/>
        </w:rPr>
        <w:t xml:space="preserve"> участника закупки требованиям к участникам закупки, установленным </w:t>
      </w:r>
      <w:r w:rsidR="00E16447" w:rsidRPr="00E16447">
        <w:rPr>
          <w:rFonts w:ascii="Times New Roman" w:hAnsi="Times New Roman" w:cs="Times New Roman"/>
        </w:rPr>
        <w:lastRenderedPageBreak/>
        <w:t>извещением о проведении запроса котировок в электронной форме</w:t>
      </w:r>
      <w:r w:rsidR="00E16447">
        <w:rPr>
          <w:rFonts w:ascii="Times New Roman" w:hAnsi="Times New Roman" w:cs="Times New Roman"/>
        </w:rPr>
        <w:t>;</w:t>
      </w:r>
    </w:p>
    <w:p w14:paraId="01F93754" w14:textId="06AC30DC" w:rsidR="00454CC2" w:rsidRPr="00DF6ED5" w:rsidRDefault="00E16447" w:rsidP="00454CC2">
      <w:pPr>
        <w:pStyle w:val="11111"/>
        <w:rPr>
          <w:rFonts w:ascii="Times New Roman" w:hAnsi="Times New Roman" w:cs="Times New Roman"/>
        </w:rPr>
      </w:pPr>
      <w:r>
        <w:rPr>
          <w:rFonts w:ascii="Times New Roman" w:hAnsi="Times New Roman" w:cs="Times New Roman"/>
        </w:rPr>
        <w:t>б) н</w:t>
      </w:r>
      <w:r w:rsidRPr="00E16447">
        <w:rPr>
          <w:rFonts w:ascii="Times New Roman" w:hAnsi="Times New Roman" w:cs="Times New Roman"/>
        </w:rPr>
        <w:t>есоответстви</w:t>
      </w:r>
      <w:r>
        <w:rPr>
          <w:rFonts w:ascii="Times New Roman" w:hAnsi="Times New Roman" w:cs="Times New Roman"/>
        </w:rPr>
        <w:t>е</w:t>
      </w:r>
      <w:r w:rsidRPr="00E16447">
        <w:rPr>
          <w:rFonts w:ascii="Times New Roman" w:hAnsi="Times New Roman" w:cs="Times New Roman"/>
        </w:rPr>
        <w:t xml:space="preserve"> котировочной заявки требованиям к заявкам, установленным извещением о проведении запроса котировок в электронной форме</w:t>
      </w:r>
      <w:r w:rsidR="00454CC2" w:rsidRPr="00DF6ED5">
        <w:rPr>
          <w:rFonts w:ascii="Times New Roman" w:hAnsi="Times New Roman" w:cs="Times New Roman"/>
        </w:rPr>
        <w:t xml:space="preserve">, в том числе </w:t>
      </w:r>
      <w:r w:rsidR="00251C36">
        <w:rPr>
          <w:rFonts w:ascii="Times New Roman" w:hAnsi="Times New Roman" w:cs="Times New Roman"/>
        </w:rPr>
        <w:t xml:space="preserve">непредставление, </w:t>
      </w:r>
      <w:proofErr w:type="spellStart"/>
      <w:r w:rsidR="00251C36">
        <w:rPr>
          <w:rFonts w:ascii="Times New Roman" w:hAnsi="Times New Roman" w:cs="Times New Roman"/>
        </w:rPr>
        <w:t>незаполнение</w:t>
      </w:r>
      <w:proofErr w:type="spellEnd"/>
      <w:r w:rsidR="00251C36">
        <w:rPr>
          <w:rFonts w:ascii="Times New Roman" w:hAnsi="Times New Roman" w:cs="Times New Roman"/>
        </w:rPr>
        <w:t>, частичное заполнение форм, предусмотренных настоящим извещением о закупке</w:t>
      </w:r>
      <w:r w:rsidR="00454CC2" w:rsidRPr="00DF6ED5">
        <w:rPr>
          <w:rFonts w:ascii="Times New Roman" w:hAnsi="Times New Roman" w:cs="Times New Roman"/>
        </w:rPr>
        <w:t>;</w:t>
      </w:r>
    </w:p>
    <w:p w14:paraId="50CC4D62" w14:textId="29EC655B"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б)</w:t>
      </w:r>
      <w:r w:rsidRPr="00DF6ED5">
        <w:rPr>
          <w:rFonts w:ascii="Times New Roman" w:hAnsi="Times New Roman" w:cs="Times New Roman"/>
        </w:rPr>
        <w:tab/>
      </w:r>
      <w:r w:rsidR="00E16447">
        <w:rPr>
          <w:rFonts w:ascii="Times New Roman" w:hAnsi="Times New Roman" w:cs="Times New Roman"/>
        </w:rPr>
        <w:t>н</w:t>
      </w:r>
      <w:r w:rsidR="00E16447" w:rsidRPr="00E16447">
        <w:rPr>
          <w:rFonts w:ascii="Times New Roman" w:hAnsi="Times New Roman" w:cs="Times New Roman"/>
        </w:rPr>
        <w:t>есоответстви</w:t>
      </w:r>
      <w:r w:rsidR="00E16447">
        <w:rPr>
          <w:rFonts w:ascii="Times New Roman" w:hAnsi="Times New Roman" w:cs="Times New Roman"/>
        </w:rPr>
        <w:t>е</w:t>
      </w:r>
      <w:r w:rsidR="00E16447" w:rsidRPr="00E16447">
        <w:rPr>
          <w:rFonts w:ascii="Times New Roman" w:hAnsi="Times New Roman" w:cs="Times New Roman"/>
        </w:rPr>
        <w:t xml:space="preserve"> предлагаемых товаров, работ, услуг требованиям извещения о проведении запроса котировок в электронной форме</w:t>
      </w:r>
      <w:r w:rsidR="00E16447">
        <w:rPr>
          <w:rFonts w:ascii="Times New Roman" w:hAnsi="Times New Roman" w:cs="Times New Roman"/>
        </w:rPr>
        <w:t>;</w:t>
      </w:r>
    </w:p>
    <w:p w14:paraId="48C18777" w14:textId="70AEAC08" w:rsidR="00454CC2" w:rsidRDefault="00454CC2" w:rsidP="00454CC2">
      <w:pPr>
        <w:pStyle w:val="11111"/>
        <w:rPr>
          <w:rFonts w:ascii="Times New Roman" w:hAnsi="Times New Roman" w:cs="Times New Roman"/>
        </w:rPr>
      </w:pPr>
      <w:r w:rsidRPr="00DF6ED5">
        <w:rPr>
          <w:rFonts w:ascii="Times New Roman" w:hAnsi="Times New Roman" w:cs="Times New Roman"/>
        </w:rPr>
        <w:t>в)</w:t>
      </w:r>
      <w:r w:rsidRPr="00DF6ED5">
        <w:rPr>
          <w:rFonts w:ascii="Times New Roman" w:hAnsi="Times New Roman" w:cs="Times New Roman"/>
        </w:rPr>
        <w:tab/>
      </w:r>
      <w:r w:rsidR="00E16447">
        <w:rPr>
          <w:rFonts w:ascii="Times New Roman" w:hAnsi="Times New Roman" w:cs="Times New Roman"/>
        </w:rPr>
        <w:t>п</w:t>
      </w:r>
      <w:r w:rsidR="00E16447" w:rsidRPr="00E16447">
        <w:rPr>
          <w:rFonts w:ascii="Times New Roman" w:hAnsi="Times New Roman" w:cs="Times New Roman"/>
        </w:rPr>
        <w:t>редоставлени</w:t>
      </w:r>
      <w:r w:rsidR="00E16447">
        <w:rPr>
          <w:rFonts w:ascii="Times New Roman" w:hAnsi="Times New Roman" w:cs="Times New Roman"/>
        </w:rPr>
        <w:t>е</w:t>
      </w:r>
      <w:r w:rsidR="00E16447" w:rsidRPr="00E16447">
        <w:rPr>
          <w:rFonts w:ascii="Times New Roman" w:hAnsi="Times New Roman" w:cs="Times New Roman"/>
        </w:rPr>
        <w:t xml:space="preserve"> в составе заявки заведомо недостоверных сведений, намеренного искажения информации или документов, входящих в состав заявки</w:t>
      </w:r>
      <w:r w:rsidRPr="00DF6ED5">
        <w:rPr>
          <w:rFonts w:ascii="Times New Roman" w:hAnsi="Times New Roman" w:cs="Times New Roman"/>
        </w:rPr>
        <w:t>;</w:t>
      </w:r>
    </w:p>
    <w:p w14:paraId="780AB566" w14:textId="2BB260B9" w:rsidR="00E16447" w:rsidRPr="00DF6ED5" w:rsidRDefault="00E16447" w:rsidP="00454CC2">
      <w:pPr>
        <w:pStyle w:val="11111"/>
        <w:rPr>
          <w:rFonts w:ascii="Times New Roman" w:hAnsi="Times New Roman" w:cs="Times New Roman"/>
        </w:rPr>
      </w:pPr>
      <w:r w:rsidRPr="00E16447">
        <w:rPr>
          <w:rFonts w:ascii="Times New Roman" w:hAnsi="Times New Roman" w:cs="Times New Roman"/>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14:paraId="4376A910" w14:textId="77777777" w:rsidR="00454CC2" w:rsidRPr="00DF6ED5" w:rsidRDefault="00454CC2" w:rsidP="00454CC2">
      <w:pPr>
        <w:pStyle w:val="11111"/>
        <w:ind w:hanging="709"/>
        <w:rPr>
          <w:rFonts w:ascii="Times New Roman" w:hAnsi="Times New Roman" w:cs="Times New Roman"/>
        </w:rPr>
      </w:pPr>
      <w:r w:rsidRPr="00DF6ED5">
        <w:rPr>
          <w:rFonts w:ascii="Times New Roman" w:hAnsi="Times New Roman" w:cs="Times New Roman"/>
          <w:b/>
          <w:bCs/>
        </w:rPr>
        <w:t>1.5.</w:t>
      </w:r>
      <w:r w:rsidRPr="00DF6ED5">
        <w:rPr>
          <w:rFonts w:ascii="Times New Roman" w:hAnsi="Times New Roman" w:cs="Times New Roman"/>
        </w:rPr>
        <w:tab/>
        <w:t>Решение Закупочной комиссии по рассмотрению заявок оформляется протоколом.</w:t>
      </w:r>
    </w:p>
    <w:p w14:paraId="3A409392" w14:textId="0C94E26D"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В случае если на основании рассмотрения Заявок на участие в Запросе</w:t>
      </w:r>
      <w:r w:rsidR="00D933AF">
        <w:rPr>
          <w:rFonts w:ascii="Times New Roman" w:hAnsi="Times New Roman" w:cs="Times New Roman"/>
        </w:rPr>
        <w:t xml:space="preserve"> котировок</w:t>
      </w:r>
      <w:r w:rsidRPr="00DF6ED5">
        <w:rPr>
          <w:rFonts w:ascii="Times New Roman" w:hAnsi="Times New Roman" w:cs="Times New Roman"/>
        </w:rPr>
        <w:t xml:space="preserve"> принято решение об отказе в допуске к участию в Запросе</w:t>
      </w:r>
      <w:r w:rsidR="00D933AF">
        <w:rPr>
          <w:rFonts w:ascii="Times New Roman" w:hAnsi="Times New Roman" w:cs="Times New Roman"/>
        </w:rPr>
        <w:t xml:space="preserve"> котировок</w:t>
      </w:r>
      <w:r w:rsidRPr="00DF6ED5">
        <w:rPr>
          <w:rFonts w:ascii="Times New Roman" w:hAnsi="Times New Roman" w:cs="Times New Roman"/>
        </w:rPr>
        <w:t xml:space="preserve"> всех Участников разместивших заявки на участие в Запросе</w:t>
      </w:r>
      <w:r w:rsidR="00D933AF">
        <w:rPr>
          <w:rFonts w:ascii="Times New Roman" w:hAnsi="Times New Roman" w:cs="Times New Roman"/>
        </w:rPr>
        <w:t xml:space="preserve"> котировок</w:t>
      </w:r>
      <w:r w:rsidRPr="00DF6ED5">
        <w:rPr>
          <w:rFonts w:ascii="Times New Roman" w:hAnsi="Times New Roman" w:cs="Times New Roman"/>
        </w:rPr>
        <w:t>, или о допуске к участию в Запросе</w:t>
      </w:r>
      <w:r w:rsidR="00D933AF">
        <w:rPr>
          <w:rFonts w:ascii="Times New Roman" w:hAnsi="Times New Roman" w:cs="Times New Roman"/>
        </w:rPr>
        <w:t xml:space="preserve"> котировок</w:t>
      </w:r>
      <w:r w:rsidRPr="00DF6ED5">
        <w:rPr>
          <w:rFonts w:ascii="Times New Roman" w:hAnsi="Times New Roman" w:cs="Times New Roman"/>
        </w:rPr>
        <w:t xml:space="preserve"> и признании Участником Запроса </w:t>
      </w:r>
      <w:r w:rsidR="00D933AF">
        <w:rPr>
          <w:rFonts w:ascii="Times New Roman" w:hAnsi="Times New Roman" w:cs="Times New Roman"/>
        </w:rPr>
        <w:t xml:space="preserve">котировок </w:t>
      </w:r>
      <w:r w:rsidRPr="00DF6ED5">
        <w:rPr>
          <w:rFonts w:ascii="Times New Roman" w:hAnsi="Times New Roman" w:cs="Times New Roman"/>
        </w:rPr>
        <w:t>только одного Участника из  разместивших заявки, или заявку  на участие в Запросе</w:t>
      </w:r>
      <w:r w:rsidR="00D933AF">
        <w:rPr>
          <w:rFonts w:ascii="Times New Roman" w:hAnsi="Times New Roman" w:cs="Times New Roman"/>
        </w:rPr>
        <w:t xml:space="preserve"> котировок</w:t>
      </w:r>
      <w:r w:rsidRPr="00DF6ED5">
        <w:rPr>
          <w:rFonts w:ascii="Times New Roman" w:hAnsi="Times New Roman" w:cs="Times New Roman"/>
        </w:rPr>
        <w:t xml:space="preserve"> подал только один участник и его заявка соответствует всем требованиям </w:t>
      </w:r>
      <w:r w:rsidR="00C43FDC">
        <w:rPr>
          <w:rFonts w:ascii="Times New Roman" w:hAnsi="Times New Roman" w:cs="Times New Roman"/>
        </w:rPr>
        <w:t>извещения о закупке</w:t>
      </w:r>
      <w:r w:rsidRPr="00DF6ED5">
        <w:rPr>
          <w:rFonts w:ascii="Times New Roman" w:hAnsi="Times New Roman" w:cs="Times New Roman"/>
        </w:rPr>
        <w:t>, такой Запрос</w:t>
      </w:r>
      <w:r w:rsidR="00D933AF">
        <w:rPr>
          <w:rFonts w:ascii="Times New Roman" w:hAnsi="Times New Roman" w:cs="Times New Roman"/>
        </w:rPr>
        <w:t xml:space="preserve"> котировок</w:t>
      </w:r>
      <w:r w:rsidRPr="00DF6ED5">
        <w:rPr>
          <w:rFonts w:ascii="Times New Roman" w:hAnsi="Times New Roman" w:cs="Times New Roman"/>
        </w:rPr>
        <w:t xml:space="preserve"> признается несостоявшимся. </w:t>
      </w:r>
    </w:p>
    <w:p w14:paraId="5A6A09D3" w14:textId="77777777" w:rsidR="00454CC2" w:rsidRPr="00DF6ED5" w:rsidRDefault="00454CC2" w:rsidP="00454CC2">
      <w:pPr>
        <w:pStyle w:val="11111"/>
        <w:ind w:hanging="709"/>
        <w:rPr>
          <w:rFonts w:ascii="Times New Roman" w:hAnsi="Times New Roman" w:cs="Times New Roman"/>
        </w:rPr>
      </w:pPr>
      <w:r w:rsidRPr="00DF6ED5">
        <w:rPr>
          <w:rFonts w:ascii="Times New Roman" w:hAnsi="Times New Roman" w:cs="Times New Roman"/>
          <w:b/>
          <w:bCs/>
        </w:rPr>
        <w:t>1.6.</w:t>
      </w:r>
      <w:r w:rsidRPr="00DF6ED5">
        <w:rPr>
          <w:rFonts w:ascii="Times New Roman" w:hAnsi="Times New Roman" w:cs="Times New Roman"/>
        </w:rPr>
        <w:t xml:space="preserve">       Ценовое предложение.</w:t>
      </w:r>
    </w:p>
    <w:p w14:paraId="3107CFED" w14:textId="77777777"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 xml:space="preserve"> В ценовое предложение должно входит коммерческое предложение, по форме Извещения</w:t>
      </w:r>
    </w:p>
    <w:bookmarkEnd w:id="31"/>
    <w:bookmarkEnd w:id="32"/>
    <w:p w14:paraId="13C07CA2" w14:textId="77777777" w:rsidR="00454CC2" w:rsidRPr="00DF6ED5" w:rsidRDefault="00454CC2" w:rsidP="00454CC2">
      <w:pPr>
        <w:pStyle w:val="-3"/>
        <w:numPr>
          <w:ilvl w:val="0"/>
          <w:numId w:val="0"/>
        </w:numPr>
        <w:ind w:left="851" w:hanging="709"/>
        <w:rPr>
          <w:rFonts w:ascii="Times New Roman" w:hAnsi="Times New Roman" w:cs="Times New Roman"/>
        </w:rPr>
      </w:pPr>
      <w:r w:rsidRPr="00DF6ED5">
        <w:rPr>
          <w:rFonts w:ascii="Times New Roman" w:hAnsi="Times New Roman" w:cs="Times New Roman"/>
          <w:b/>
          <w:bCs/>
        </w:rPr>
        <w:t>1.7</w:t>
      </w:r>
      <w:r w:rsidRPr="00DF6ED5">
        <w:rPr>
          <w:rFonts w:ascii="Times New Roman" w:hAnsi="Times New Roman" w:cs="Times New Roman"/>
        </w:rPr>
        <w:t>.      Разъяснения условий положения Извещения:</w:t>
      </w:r>
    </w:p>
    <w:p w14:paraId="5A7A1BE8" w14:textId="77777777" w:rsidR="00454CC2" w:rsidRPr="00DF6ED5" w:rsidRDefault="00454CC2" w:rsidP="00454CC2">
      <w:pPr>
        <w:pStyle w:val="-3"/>
        <w:numPr>
          <w:ilvl w:val="0"/>
          <w:numId w:val="0"/>
        </w:numPr>
        <w:ind w:left="851" w:hanging="709"/>
        <w:rPr>
          <w:rFonts w:ascii="Times New Roman" w:hAnsi="Times New Roman" w:cs="Times New Roman"/>
        </w:rPr>
      </w:pPr>
      <w:r w:rsidRPr="00DF6ED5">
        <w:rPr>
          <w:rFonts w:ascii="Times New Roman" w:hAnsi="Times New Roman" w:cs="Times New Roman"/>
          <w:b/>
          <w:bCs/>
        </w:rPr>
        <w:t xml:space="preserve">            </w:t>
      </w:r>
      <w:r w:rsidRPr="00DF6ED5">
        <w:rPr>
          <w:rFonts w:ascii="Times New Roman" w:hAnsi="Times New Roman" w:cs="Times New Roman"/>
        </w:rPr>
        <w:t xml:space="preserve"> С даты и времени публикации Извещения о закупке и не позднее, чем за 3 (три) рабочих дней до окончания срока подачи заявок, включая день направления запроса, при подготовке заявки Участник закупки вправе направить Организатору закупки запрос о разъяснении положений Извещения. </w:t>
      </w:r>
    </w:p>
    <w:p w14:paraId="198D70F2" w14:textId="77777777"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 xml:space="preserve">Разъяснение положений Извещения размещается в течение 3-х рабочих дней со дня принятия решения о необходимости разъяснений или поступления запроса о разъяснении, но, не позднее, чем за 1 рабочий день до окончания срока подачи заявок. Разъяснение положений Извещения размещается без указания информации о наименовании и иных реквизитах Участника закупки, от которого поступил запрос. </w:t>
      </w:r>
    </w:p>
    <w:p w14:paraId="6232A956" w14:textId="77777777"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 xml:space="preserve">Если разъяснение не размещено в установленный срок, Организатор закупки вправе перенести (путем внесения изменений в Извещение) окончательный срок подачи заявок на участие в процедуре закупки не менее чем на количество рабочих дней задержки. Разъяснение положений Извещения не должно изменять их суть. </w:t>
      </w:r>
    </w:p>
    <w:p w14:paraId="4C9735A3" w14:textId="77777777" w:rsidR="00454CC2" w:rsidRPr="00DF6ED5" w:rsidRDefault="00454CC2" w:rsidP="00454CC2">
      <w:pPr>
        <w:pStyle w:val="11111"/>
        <w:spacing w:before="0" w:after="0"/>
        <w:rPr>
          <w:rFonts w:ascii="Times New Roman" w:hAnsi="Times New Roman" w:cs="Times New Roman"/>
        </w:rPr>
      </w:pPr>
    </w:p>
    <w:p w14:paraId="5FF18F8C" w14:textId="77777777" w:rsidR="00454CC2" w:rsidRPr="00DF6ED5" w:rsidRDefault="00454CC2" w:rsidP="00454CC2">
      <w:pPr>
        <w:pStyle w:val="20"/>
        <w:numPr>
          <w:ilvl w:val="1"/>
          <w:numId w:val="19"/>
        </w:numPr>
        <w:ind w:hanging="792"/>
        <w:rPr>
          <w:rFonts w:ascii="Times New Roman" w:hAnsi="Times New Roman" w:cs="Times New Roman"/>
        </w:rPr>
      </w:pPr>
      <w:bookmarkStart w:id="33" w:name="_Toc392487668"/>
      <w:bookmarkStart w:id="34" w:name="_Toc392489372"/>
      <w:r w:rsidRPr="00DF6ED5">
        <w:rPr>
          <w:rFonts w:ascii="Times New Roman" w:hAnsi="Times New Roman" w:cs="Times New Roman"/>
        </w:rPr>
        <w:t>Подача, прием заявок Участников закупки</w:t>
      </w:r>
      <w:bookmarkEnd w:id="33"/>
      <w:bookmarkEnd w:id="34"/>
    </w:p>
    <w:p w14:paraId="511CC5D3" w14:textId="77777777" w:rsidR="00454CC2" w:rsidRPr="00DF6ED5" w:rsidRDefault="00454CC2" w:rsidP="00454CC2">
      <w:pPr>
        <w:pStyle w:val="-3"/>
        <w:numPr>
          <w:ilvl w:val="0"/>
          <w:numId w:val="0"/>
        </w:numPr>
        <w:rPr>
          <w:rFonts w:ascii="Times New Roman" w:hAnsi="Times New Roman" w:cs="Times New Roman"/>
        </w:rPr>
      </w:pPr>
      <w:bookmarkStart w:id="35" w:name="_Ref392482490"/>
      <w:bookmarkStart w:id="36" w:name="_Ref392150501"/>
      <w:bookmarkStart w:id="37" w:name="_Ref386807393"/>
      <w:bookmarkStart w:id="38" w:name="_Ref387749467"/>
      <w:bookmarkStart w:id="39" w:name="_Ref392059426"/>
      <w:r w:rsidRPr="00DF6ED5">
        <w:rPr>
          <w:rFonts w:ascii="Times New Roman" w:hAnsi="Times New Roman" w:cs="Times New Roman"/>
        </w:rPr>
        <w:t xml:space="preserve">               Порядок подачи заявки. </w:t>
      </w:r>
    </w:p>
    <w:p w14:paraId="57DE12EE" w14:textId="77777777"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Заявка / отзыв заявки/ изменение заявки должна быть подана с использованием программных и технических средств ЭТП в соответствии с правилами и регламентами работы ЭТП.</w:t>
      </w:r>
    </w:p>
    <w:p w14:paraId="7D892826" w14:textId="77777777" w:rsidR="00454CC2" w:rsidRPr="00DF6ED5" w:rsidRDefault="00454CC2" w:rsidP="00454CC2">
      <w:pPr>
        <w:pStyle w:val="20"/>
        <w:numPr>
          <w:ilvl w:val="1"/>
          <w:numId w:val="19"/>
        </w:numPr>
        <w:ind w:hanging="792"/>
        <w:rPr>
          <w:rFonts w:ascii="Times New Roman" w:hAnsi="Times New Roman" w:cs="Times New Roman"/>
        </w:rPr>
      </w:pPr>
      <w:r w:rsidRPr="00DF6ED5">
        <w:rPr>
          <w:rFonts w:ascii="Times New Roman" w:hAnsi="Times New Roman" w:cs="Times New Roman"/>
        </w:rPr>
        <w:t xml:space="preserve"> Рассмотрение заявок Участников закупки и выбор Победителя</w:t>
      </w:r>
    </w:p>
    <w:p w14:paraId="11D62508" w14:textId="77777777" w:rsidR="00454CC2" w:rsidRPr="00DF6ED5" w:rsidRDefault="00454CC2" w:rsidP="00454CC2">
      <w:pPr>
        <w:pStyle w:val="-3"/>
        <w:numPr>
          <w:ilvl w:val="0"/>
          <w:numId w:val="0"/>
        </w:numPr>
        <w:ind w:left="851" w:hanging="851"/>
        <w:rPr>
          <w:rFonts w:ascii="Times New Roman" w:hAnsi="Times New Roman" w:cs="Times New Roman"/>
        </w:rPr>
      </w:pPr>
      <w:r w:rsidRPr="00DF6ED5">
        <w:rPr>
          <w:rFonts w:ascii="Times New Roman" w:hAnsi="Times New Roman" w:cs="Times New Roman"/>
        </w:rPr>
        <w:t xml:space="preserve">             Организатор закупки отклоняет заявки Участника, при выявлении следующих   обстоятельств:</w:t>
      </w:r>
    </w:p>
    <w:p w14:paraId="5F5754AF"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xml:space="preserve">- Нахождение в процессе ликвидации, реорганизации (за исключением реорганизации юридического лица в форме присоединения к нему другого юридического лица),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 </w:t>
      </w:r>
    </w:p>
    <w:p w14:paraId="3458A0EE"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xml:space="preserve">- Наличие у участников конкурентной закупки признаков вхождения в одну группу лиц (создающие искусственную конкуренцию) в соответствии со ст. 9 Федерального закона от 26.07.2006 № 135-ФЗ </w:t>
      </w:r>
      <w:r w:rsidRPr="00DF6ED5">
        <w:rPr>
          <w:rFonts w:ascii="Times New Roman" w:hAnsi="Times New Roman" w:cs="Times New Roman"/>
        </w:rPr>
        <w:lastRenderedPageBreak/>
        <w:t>«О защите конкуренции»;</w:t>
      </w:r>
    </w:p>
    <w:p w14:paraId="47229EC1"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Наличие ареста, либо исполнительных производств, списанных с формулировкой – о невозможности взыскания/отсутствует имущество, наложенного как на имущество верифицируемого лица, так и на счета аффилированных компаний;</w:t>
      </w:r>
    </w:p>
    <w:p w14:paraId="16313938"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xml:space="preserve">- </w:t>
      </w:r>
      <w:proofErr w:type="gramStart"/>
      <w:r w:rsidRPr="00DF6ED5">
        <w:rPr>
          <w:rFonts w:ascii="Times New Roman" w:hAnsi="Times New Roman" w:cs="Times New Roman"/>
        </w:rPr>
        <w:t>Сведения</w:t>
      </w:r>
      <w:proofErr w:type="gramEnd"/>
      <w:r w:rsidRPr="00DF6ED5">
        <w:rPr>
          <w:rFonts w:ascii="Times New Roman" w:hAnsi="Times New Roman" w:cs="Times New Roman"/>
        </w:rPr>
        <w:t xml:space="preserve">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96CCA6B"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xml:space="preserve">- Наличие в составе заявки заведомо ложных/ не достоверных сведений об участнике, выявленных Организатором в ходе проверки, либо установление иной компрометирующей информации в отношении верифицируемого лица; </w:t>
      </w:r>
    </w:p>
    <w:p w14:paraId="5D9E6A19"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Приостановление деятельности на день подачи заявки в порядке, предусмотренном Кодексом Российской Федерации об административных правонарушениях, либо наличие признаков нарушения Федерального закона «О противодействии легализации (отмыванию) доходов, полученных преступным путем, и финансированию терроризма» от 07 августа 2001 года № 115-ФЗ,</w:t>
      </w:r>
    </w:p>
    <w:p w14:paraId="21592B68"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Наличие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либо по данным ИФНС р/с имеют ограничения (блокировки);</w:t>
      </w:r>
    </w:p>
    <w:p w14:paraId="74E304F4"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Отсутствие исключительных прав на интеллектуальную собственность либо прав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441EC1E"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Наличие признаков фиктивности исполнительного органа;</w:t>
      </w:r>
    </w:p>
    <w:p w14:paraId="300C0EE5"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Зарегистрированными по адресам массовой регистрации;</w:t>
      </w:r>
    </w:p>
    <w:p w14:paraId="59A4326B"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Ранее допускавшие нарушение обязательств по договорам, заключенным с Обществом и его филиалами;</w:t>
      </w:r>
    </w:p>
    <w:p w14:paraId="0B2F1ACD"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В отношении которых есть положительные решения суда, в части рекламаций качества поставляемого товара (выполнения работ, оказания услуг).</w:t>
      </w:r>
    </w:p>
    <w:p w14:paraId="2923DB7A" w14:textId="77777777" w:rsidR="00454CC2" w:rsidRPr="00DF6ED5" w:rsidRDefault="00454CC2" w:rsidP="00454CC2">
      <w:pPr>
        <w:pStyle w:val="-3"/>
        <w:numPr>
          <w:ilvl w:val="0"/>
          <w:numId w:val="0"/>
        </w:numPr>
        <w:ind w:left="851"/>
        <w:rPr>
          <w:rFonts w:ascii="Times New Roman" w:hAnsi="Times New Roman" w:cs="Times New Roman"/>
        </w:rPr>
      </w:pPr>
      <w:r w:rsidRPr="00DF6ED5">
        <w:rPr>
          <w:rFonts w:ascii="Times New Roman" w:hAnsi="Times New Roman" w:cs="Times New Roman"/>
        </w:rPr>
        <w:t xml:space="preserve">Подход к отклонению заявок применяется единый в отношении всех Участников закупки. </w:t>
      </w:r>
    </w:p>
    <w:p w14:paraId="5FA7A937" w14:textId="77777777" w:rsidR="00454CC2" w:rsidRPr="00DF6ED5" w:rsidRDefault="00454CC2" w:rsidP="00454CC2">
      <w:pPr>
        <w:pStyle w:val="11111"/>
        <w:rPr>
          <w:rFonts w:ascii="Times New Roman" w:hAnsi="Times New Roman" w:cs="Times New Roman"/>
        </w:rPr>
      </w:pPr>
      <w:r w:rsidRPr="00DF6ED5">
        <w:rPr>
          <w:rFonts w:ascii="Times New Roman" w:hAnsi="Times New Roman" w:cs="Times New Roman"/>
        </w:rPr>
        <w:t>Организатор закупки вправе при рассмотрении 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3E139146" w14:textId="77777777" w:rsidR="00454CC2" w:rsidRPr="00DF6ED5" w:rsidRDefault="00454CC2" w:rsidP="00454CC2">
      <w:pPr>
        <w:pStyle w:val="20"/>
        <w:keepNext/>
        <w:numPr>
          <w:ilvl w:val="1"/>
          <w:numId w:val="19"/>
        </w:numPr>
        <w:ind w:hanging="792"/>
        <w:rPr>
          <w:rFonts w:ascii="Times New Roman" w:hAnsi="Times New Roman" w:cs="Times New Roman"/>
        </w:rPr>
      </w:pPr>
      <w:r w:rsidRPr="00DF6ED5">
        <w:rPr>
          <w:rFonts w:ascii="Times New Roman" w:hAnsi="Times New Roman" w:cs="Times New Roman"/>
        </w:rPr>
        <w:t>Порядок заключения Договора</w:t>
      </w:r>
    </w:p>
    <w:p w14:paraId="26F01926" w14:textId="6F65BD36" w:rsidR="00DF25A8" w:rsidRDefault="00DF25A8" w:rsidP="00454CC2">
      <w:pPr>
        <w:pStyle w:val="-3"/>
        <w:keepNext/>
        <w:numPr>
          <w:ilvl w:val="0"/>
          <w:numId w:val="0"/>
        </w:numPr>
        <w:ind w:left="851"/>
        <w:rPr>
          <w:rFonts w:ascii="Times New Roman" w:hAnsi="Times New Roman" w:cs="Times New Roman"/>
          <w:bCs/>
          <w:iCs/>
        </w:rPr>
      </w:pPr>
      <w:r w:rsidRPr="00DF6ED5">
        <w:rPr>
          <w:rFonts w:ascii="Times New Roman" w:hAnsi="Times New Roman" w:cs="Times New Roman"/>
          <w:bCs/>
          <w:iCs/>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конкурентной закупки Договор заключается по результатам осуществления закупки на условиях, предусмотренных извещением об осуществлении закупки, проектом договора, заявкой или окончательным предложением участника закупки, с которым заключается такой договор.</w:t>
      </w:r>
    </w:p>
    <w:p w14:paraId="02DA14E2" w14:textId="30BEE8A7" w:rsidR="00454CC2" w:rsidRPr="00DF6ED5" w:rsidRDefault="00454CC2" w:rsidP="00454CC2">
      <w:pPr>
        <w:pStyle w:val="-3"/>
        <w:keepNext/>
        <w:numPr>
          <w:ilvl w:val="0"/>
          <w:numId w:val="0"/>
        </w:numPr>
        <w:ind w:left="851"/>
        <w:rPr>
          <w:rFonts w:ascii="Times New Roman" w:hAnsi="Times New Roman" w:cs="Times New Roman"/>
        </w:rPr>
      </w:pPr>
      <w:r w:rsidRPr="00DF6ED5">
        <w:rPr>
          <w:rFonts w:ascii="Times New Roman" w:hAnsi="Times New Roman" w:cs="Times New Roman"/>
        </w:rPr>
        <w:t>В случае уклонения Победителя закупки от заключения договора Организатор закупки вправе:</w:t>
      </w:r>
    </w:p>
    <w:p w14:paraId="035FC2ED" w14:textId="77777777" w:rsidR="00454CC2" w:rsidRPr="00DF6ED5" w:rsidRDefault="00454CC2" w:rsidP="00454CC2">
      <w:pPr>
        <w:pStyle w:val="-3"/>
        <w:keepNext/>
        <w:numPr>
          <w:ilvl w:val="0"/>
          <w:numId w:val="18"/>
        </w:numPr>
        <w:ind w:left="1276"/>
        <w:rPr>
          <w:rFonts w:ascii="Times New Roman" w:hAnsi="Times New Roman" w:cs="Times New Roman"/>
        </w:rPr>
      </w:pPr>
      <w:r w:rsidRPr="00DF6ED5">
        <w:rPr>
          <w:rFonts w:ascii="Times New Roman" w:hAnsi="Times New Roman" w:cs="Times New Roman"/>
        </w:rPr>
        <w:t xml:space="preserve">заключить договор с другим Участником закупки, занявшим следующее после Победителя место в результатах ранжирования (для аукциона обязательно должен был быть соблюден шаг </w:t>
      </w:r>
      <w:r w:rsidRPr="00DF6ED5">
        <w:rPr>
          <w:rFonts w:ascii="Times New Roman" w:hAnsi="Times New Roman" w:cs="Times New Roman"/>
        </w:rPr>
        <w:lastRenderedPageBreak/>
        <w:t>торгов);</w:t>
      </w:r>
    </w:p>
    <w:p w14:paraId="0BC5A0A5" w14:textId="77777777" w:rsidR="00454CC2" w:rsidRPr="00DF6ED5" w:rsidRDefault="00454CC2" w:rsidP="00454CC2">
      <w:pPr>
        <w:pStyle w:val="-3"/>
        <w:keepNext/>
        <w:numPr>
          <w:ilvl w:val="0"/>
          <w:numId w:val="18"/>
        </w:numPr>
        <w:ind w:left="1276"/>
        <w:rPr>
          <w:rFonts w:ascii="Times New Roman" w:hAnsi="Times New Roman" w:cs="Times New Roman"/>
        </w:rPr>
      </w:pPr>
      <w:r w:rsidRPr="00DF6ED5">
        <w:rPr>
          <w:rFonts w:ascii="Times New Roman" w:hAnsi="Times New Roman" w:cs="Times New Roman"/>
        </w:rPr>
        <w:t xml:space="preserve">провести повторную конкурентную процедуру закупки; </w:t>
      </w:r>
    </w:p>
    <w:p w14:paraId="6746740A" w14:textId="77777777" w:rsidR="00454CC2" w:rsidRPr="00DF6ED5" w:rsidRDefault="00454CC2" w:rsidP="00454CC2">
      <w:pPr>
        <w:pStyle w:val="-3"/>
        <w:keepNext/>
        <w:numPr>
          <w:ilvl w:val="0"/>
          <w:numId w:val="18"/>
        </w:numPr>
        <w:ind w:left="1276"/>
        <w:rPr>
          <w:rFonts w:ascii="Times New Roman" w:hAnsi="Times New Roman" w:cs="Times New Roman"/>
        </w:rPr>
      </w:pPr>
      <w:r w:rsidRPr="00DF6ED5">
        <w:rPr>
          <w:rFonts w:ascii="Times New Roman" w:hAnsi="Times New Roman" w:cs="Times New Roman"/>
        </w:rPr>
        <w:t>отказаться от заключения договора;</w:t>
      </w:r>
    </w:p>
    <w:p w14:paraId="38FE87C0" w14:textId="23828EB2" w:rsidR="00454CC2" w:rsidRDefault="00454CC2" w:rsidP="005A417D">
      <w:pPr>
        <w:pStyle w:val="-3"/>
        <w:keepNext/>
        <w:numPr>
          <w:ilvl w:val="0"/>
          <w:numId w:val="18"/>
        </w:numPr>
        <w:ind w:left="1276" w:firstLine="0"/>
      </w:pPr>
      <w:r w:rsidRPr="00DF6ED5">
        <w:rPr>
          <w:rFonts w:ascii="Times New Roman" w:hAnsi="Times New Roman" w:cs="Times New Roman"/>
        </w:rPr>
        <w:t>обратиться в суд с иском о понуждении такого лица заключить договор и/или о возмещении убытков, причиненных уклонением от заключения договора</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35"/>
      <w:bookmarkEnd w:id="36"/>
      <w:bookmarkEnd w:id="37"/>
      <w:bookmarkEnd w:id="38"/>
      <w:bookmarkEnd w:id="39"/>
      <w:r w:rsidRPr="00DF6ED5">
        <w:rPr>
          <w:rFonts w:ascii="Times New Roman" w:hAnsi="Times New Roman" w:cs="Times New Roman"/>
        </w:rPr>
        <w:t>.</w:t>
      </w:r>
    </w:p>
    <w:p w14:paraId="7F75FF02" w14:textId="77777777" w:rsidR="00454CC2" w:rsidRDefault="00454CC2">
      <w:pPr>
        <w:ind w:firstLine="0"/>
      </w:pPr>
    </w:p>
    <w:sectPr w:rsidR="00454CC2">
      <w:pgSz w:w="11905" w:h="16838"/>
      <w:pgMar w:top="567" w:right="567" w:bottom="567"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5E88" w14:textId="77777777" w:rsidR="00C44F9C" w:rsidRDefault="00C44F9C">
      <w:r>
        <w:separator/>
      </w:r>
    </w:p>
  </w:endnote>
  <w:endnote w:type="continuationSeparator" w:id="0">
    <w:p w14:paraId="3F1C1E14" w14:textId="77777777" w:rsidR="00C44F9C" w:rsidRDefault="00C4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charset w:val="00"/>
    <w:family w:val="auto"/>
    <w:pitch w:val="default"/>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ED1C" w14:textId="42DEE144" w:rsidR="00C44F9C" w:rsidRDefault="00C44F9C">
    <w:pPr>
      <w:pStyle w:val="aff8"/>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A71F5F">
      <w:rPr>
        <w:b/>
        <w:bCs/>
        <w:noProof/>
        <w:sz w:val="20"/>
      </w:rPr>
      <w:t>10</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A71F5F">
      <w:rPr>
        <w:b/>
        <w:bCs/>
        <w:noProof/>
        <w:sz w:val="20"/>
      </w:rPr>
      <w:t>22</w:t>
    </w:r>
    <w:r>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827D" w14:textId="46D91F9C" w:rsidR="00C44F9C" w:rsidRDefault="00C44F9C">
    <w:pPr>
      <w:pStyle w:val="aff8"/>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52231D">
      <w:rPr>
        <w:b/>
        <w:bCs/>
        <w:noProof/>
        <w:sz w:val="20"/>
      </w:rPr>
      <w:t>11</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52231D">
      <w:rPr>
        <w:b/>
        <w:bCs/>
        <w:noProof/>
        <w:sz w:val="20"/>
      </w:rPr>
      <w:t>22</w:t>
    </w:r>
    <w:r>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52EE" w14:textId="1E9AC33F" w:rsidR="00C44F9C" w:rsidRDefault="00C44F9C">
    <w:pPr>
      <w:pStyle w:val="aff8"/>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A71F5F">
      <w:rPr>
        <w:b/>
        <w:bCs/>
        <w:noProof/>
        <w:sz w:val="20"/>
      </w:rPr>
      <w:t>22</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A71F5F">
      <w:rPr>
        <w:b/>
        <w:bCs/>
        <w:noProof/>
        <w:sz w:val="20"/>
      </w:rPr>
      <w:t>22</w:t>
    </w:r>
    <w:r>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982E" w14:textId="77777777" w:rsidR="00C44F9C" w:rsidRDefault="00C44F9C">
      <w:r>
        <w:separator/>
      </w:r>
    </w:p>
  </w:footnote>
  <w:footnote w:type="continuationSeparator" w:id="0">
    <w:p w14:paraId="143535FF" w14:textId="77777777" w:rsidR="00C44F9C" w:rsidRDefault="00C44F9C">
      <w:r>
        <w:continuationSeparator/>
      </w:r>
    </w:p>
  </w:footnote>
  <w:footnote w:id="1">
    <w:p w14:paraId="435FCBC3" w14:textId="77777777" w:rsidR="00167F8C" w:rsidRDefault="00167F8C">
      <w:pPr>
        <w:pStyle w:val="afb"/>
      </w:pPr>
      <w:r>
        <w:rPr>
          <w:rStyle w:val="a9"/>
        </w:rPr>
        <w:footnoteRef/>
      </w:r>
      <w:r>
        <w:t xml:space="preserve"> </w:t>
      </w:r>
      <w:r w:rsidRPr="00D076E8">
        <w:rPr>
          <w:bCs/>
        </w:rPr>
        <w:t>трудоемкость указана для 1 (одного) бизнес-процесса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E2BA" w14:textId="77777777" w:rsidR="00C44F9C" w:rsidRDefault="00C44F9C">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D33A" w14:textId="77777777" w:rsidR="00C44F9C" w:rsidRPr="00564407" w:rsidRDefault="00C44F9C" w:rsidP="00F30458">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28EE" w14:textId="77777777" w:rsidR="00C44F9C" w:rsidRDefault="00C44F9C">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BD0"/>
    <w:multiLevelType w:val="hybridMultilevel"/>
    <w:tmpl w:val="0BDC6858"/>
    <w:lvl w:ilvl="0" w:tplc="9A04275C">
      <w:start w:val="1"/>
      <w:numFmt w:val="bullet"/>
      <w:lvlText w:val="•"/>
      <w:lvlJc w:val="left"/>
      <w:pPr>
        <w:tabs>
          <w:tab w:val="num" w:pos="720"/>
        </w:tabs>
        <w:ind w:left="720" w:hanging="360"/>
      </w:pPr>
      <w:rPr>
        <w:rFonts w:ascii="Arial" w:hAnsi="Arial" w:hint="default"/>
      </w:rPr>
    </w:lvl>
    <w:lvl w:ilvl="1" w:tplc="76E23180" w:tentative="1">
      <w:start w:val="1"/>
      <w:numFmt w:val="bullet"/>
      <w:lvlText w:val="•"/>
      <w:lvlJc w:val="left"/>
      <w:pPr>
        <w:tabs>
          <w:tab w:val="num" w:pos="1440"/>
        </w:tabs>
        <w:ind w:left="1440" w:hanging="360"/>
      </w:pPr>
      <w:rPr>
        <w:rFonts w:ascii="Arial" w:hAnsi="Arial" w:hint="default"/>
      </w:rPr>
    </w:lvl>
    <w:lvl w:ilvl="2" w:tplc="6FCA341E" w:tentative="1">
      <w:start w:val="1"/>
      <w:numFmt w:val="bullet"/>
      <w:lvlText w:val="•"/>
      <w:lvlJc w:val="left"/>
      <w:pPr>
        <w:tabs>
          <w:tab w:val="num" w:pos="2160"/>
        </w:tabs>
        <w:ind w:left="2160" w:hanging="360"/>
      </w:pPr>
      <w:rPr>
        <w:rFonts w:ascii="Arial" w:hAnsi="Arial" w:hint="default"/>
      </w:rPr>
    </w:lvl>
    <w:lvl w:ilvl="3" w:tplc="CB2837A2" w:tentative="1">
      <w:start w:val="1"/>
      <w:numFmt w:val="bullet"/>
      <w:lvlText w:val="•"/>
      <w:lvlJc w:val="left"/>
      <w:pPr>
        <w:tabs>
          <w:tab w:val="num" w:pos="2880"/>
        </w:tabs>
        <w:ind w:left="2880" w:hanging="360"/>
      </w:pPr>
      <w:rPr>
        <w:rFonts w:ascii="Arial" w:hAnsi="Arial" w:hint="default"/>
      </w:rPr>
    </w:lvl>
    <w:lvl w:ilvl="4" w:tplc="D37CC7B8" w:tentative="1">
      <w:start w:val="1"/>
      <w:numFmt w:val="bullet"/>
      <w:lvlText w:val="•"/>
      <w:lvlJc w:val="left"/>
      <w:pPr>
        <w:tabs>
          <w:tab w:val="num" w:pos="3600"/>
        </w:tabs>
        <w:ind w:left="3600" w:hanging="360"/>
      </w:pPr>
      <w:rPr>
        <w:rFonts w:ascii="Arial" w:hAnsi="Arial" w:hint="default"/>
      </w:rPr>
    </w:lvl>
    <w:lvl w:ilvl="5" w:tplc="94923C62" w:tentative="1">
      <w:start w:val="1"/>
      <w:numFmt w:val="bullet"/>
      <w:lvlText w:val="•"/>
      <w:lvlJc w:val="left"/>
      <w:pPr>
        <w:tabs>
          <w:tab w:val="num" w:pos="4320"/>
        </w:tabs>
        <w:ind w:left="4320" w:hanging="360"/>
      </w:pPr>
      <w:rPr>
        <w:rFonts w:ascii="Arial" w:hAnsi="Arial" w:hint="default"/>
      </w:rPr>
    </w:lvl>
    <w:lvl w:ilvl="6" w:tplc="090A127A" w:tentative="1">
      <w:start w:val="1"/>
      <w:numFmt w:val="bullet"/>
      <w:lvlText w:val="•"/>
      <w:lvlJc w:val="left"/>
      <w:pPr>
        <w:tabs>
          <w:tab w:val="num" w:pos="5040"/>
        </w:tabs>
        <w:ind w:left="5040" w:hanging="360"/>
      </w:pPr>
      <w:rPr>
        <w:rFonts w:ascii="Arial" w:hAnsi="Arial" w:hint="default"/>
      </w:rPr>
    </w:lvl>
    <w:lvl w:ilvl="7" w:tplc="29306F22" w:tentative="1">
      <w:start w:val="1"/>
      <w:numFmt w:val="bullet"/>
      <w:lvlText w:val="•"/>
      <w:lvlJc w:val="left"/>
      <w:pPr>
        <w:tabs>
          <w:tab w:val="num" w:pos="5760"/>
        </w:tabs>
        <w:ind w:left="5760" w:hanging="360"/>
      </w:pPr>
      <w:rPr>
        <w:rFonts w:ascii="Arial" w:hAnsi="Arial" w:hint="default"/>
      </w:rPr>
    </w:lvl>
    <w:lvl w:ilvl="8" w:tplc="EEF279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A0886"/>
    <w:multiLevelType w:val="hybridMultilevel"/>
    <w:tmpl w:val="72185C86"/>
    <w:lvl w:ilvl="0" w:tplc="1A2C760C">
      <w:start w:val="1"/>
      <w:numFmt w:val="decimal"/>
      <w:lvlText w:val="%1."/>
      <w:lvlJc w:val="left"/>
      <w:pPr>
        <w:ind w:left="840" w:hanging="360"/>
      </w:pPr>
    </w:lvl>
    <w:lvl w:ilvl="1" w:tplc="09A07DD4">
      <w:start w:val="1"/>
      <w:numFmt w:val="lowerLetter"/>
      <w:lvlText w:val="%2."/>
      <w:lvlJc w:val="left"/>
      <w:pPr>
        <w:ind w:left="2007" w:hanging="360"/>
      </w:pPr>
    </w:lvl>
    <w:lvl w:ilvl="2" w:tplc="BC56ACE0">
      <w:start w:val="1"/>
      <w:numFmt w:val="lowerRoman"/>
      <w:lvlText w:val="%3."/>
      <w:lvlJc w:val="right"/>
      <w:pPr>
        <w:ind w:left="2727" w:hanging="180"/>
      </w:pPr>
    </w:lvl>
    <w:lvl w:ilvl="3" w:tplc="81F6597E">
      <w:start w:val="1"/>
      <w:numFmt w:val="decimal"/>
      <w:lvlText w:val="%4."/>
      <w:lvlJc w:val="left"/>
      <w:pPr>
        <w:ind w:left="3447" w:hanging="360"/>
      </w:pPr>
    </w:lvl>
    <w:lvl w:ilvl="4" w:tplc="CBFABBF6">
      <w:start w:val="1"/>
      <w:numFmt w:val="lowerLetter"/>
      <w:lvlText w:val="%5."/>
      <w:lvlJc w:val="left"/>
      <w:pPr>
        <w:ind w:left="4167" w:hanging="360"/>
      </w:pPr>
    </w:lvl>
    <w:lvl w:ilvl="5" w:tplc="772C58E8">
      <w:start w:val="1"/>
      <w:numFmt w:val="lowerRoman"/>
      <w:lvlText w:val="%6."/>
      <w:lvlJc w:val="right"/>
      <w:pPr>
        <w:ind w:left="4887" w:hanging="180"/>
      </w:pPr>
    </w:lvl>
    <w:lvl w:ilvl="6" w:tplc="375C55F8">
      <w:start w:val="1"/>
      <w:numFmt w:val="decimal"/>
      <w:lvlText w:val="%7."/>
      <w:lvlJc w:val="left"/>
      <w:pPr>
        <w:ind w:left="5607" w:hanging="360"/>
      </w:pPr>
    </w:lvl>
    <w:lvl w:ilvl="7" w:tplc="6704A306">
      <w:start w:val="1"/>
      <w:numFmt w:val="lowerLetter"/>
      <w:lvlText w:val="%8."/>
      <w:lvlJc w:val="left"/>
      <w:pPr>
        <w:ind w:left="6327" w:hanging="360"/>
      </w:pPr>
    </w:lvl>
    <w:lvl w:ilvl="8" w:tplc="B0D21AFE">
      <w:start w:val="1"/>
      <w:numFmt w:val="lowerRoman"/>
      <w:lvlText w:val="%9."/>
      <w:lvlJc w:val="right"/>
      <w:pPr>
        <w:ind w:left="7047" w:hanging="180"/>
      </w:pPr>
    </w:lvl>
  </w:abstractNum>
  <w:abstractNum w:abstractNumId="2" w15:restartNumberingAfterBreak="0">
    <w:nsid w:val="05D611CC"/>
    <w:multiLevelType w:val="hybridMultilevel"/>
    <w:tmpl w:val="C03E98A8"/>
    <w:lvl w:ilvl="0" w:tplc="0F40825C">
      <w:start w:val="1"/>
      <w:numFmt w:val="bullet"/>
      <w:pStyle w:val="2"/>
      <w:lvlText w:val=""/>
      <w:lvlJc w:val="left"/>
      <w:pPr>
        <w:tabs>
          <w:tab w:val="left" w:pos="780"/>
        </w:tabs>
        <w:ind w:left="780" w:hanging="360"/>
      </w:pPr>
      <w:rPr>
        <w:rFonts w:ascii="Wingdings" w:hAnsi="Wingdings" w:hint="default"/>
      </w:rPr>
    </w:lvl>
    <w:lvl w:ilvl="1" w:tplc="927AC5F8">
      <w:start w:val="1"/>
      <w:numFmt w:val="bullet"/>
      <w:lvlText w:val="o"/>
      <w:lvlJc w:val="left"/>
      <w:pPr>
        <w:ind w:left="1440" w:hanging="360"/>
      </w:pPr>
      <w:rPr>
        <w:rFonts w:ascii="Courier New" w:eastAsia="Courier New" w:hAnsi="Courier New" w:cs="Courier New" w:hint="default"/>
      </w:rPr>
    </w:lvl>
    <w:lvl w:ilvl="2" w:tplc="549676A2">
      <w:start w:val="1"/>
      <w:numFmt w:val="bullet"/>
      <w:lvlText w:val="§"/>
      <w:lvlJc w:val="left"/>
      <w:pPr>
        <w:ind w:left="2160" w:hanging="360"/>
      </w:pPr>
      <w:rPr>
        <w:rFonts w:ascii="Wingdings" w:eastAsia="Wingdings" w:hAnsi="Wingdings" w:cs="Wingdings" w:hint="default"/>
      </w:rPr>
    </w:lvl>
    <w:lvl w:ilvl="3" w:tplc="A8CC4EA8">
      <w:start w:val="1"/>
      <w:numFmt w:val="bullet"/>
      <w:lvlText w:val="·"/>
      <w:lvlJc w:val="left"/>
      <w:pPr>
        <w:ind w:left="2880" w:hanging="360"/>
      </w:pPr>
      <w:rPr>
        <w:rFonts w:ascii="Symbol" w:eastAsia="Symbol" w:hAnsi="Symbol" w:cs="Symbol" w:hint="default"/>
      </w:rPr>
    </w:lvl>
    <w:lvl w:ilvl="4" w:tplc="EEE8E6D2">
      <w:start w:val="1"/>
      <w:numFmt w:val="bullet"/>
      <w:lvlText w:val="o"/>
      <w:lvlJc w:val="left"/>
      <w:pPr>
        <w:ind w:left="3600" w:hanging="360"/>
      </w:pPr>
      <w:rPr>
        <w:rFonts w:ascii="Courier New" w:eastAsia="Courier New" w:hAnsi="Courier New" w:cs="Courier New" w:hint="default"/>
      </w:rPr>
    </w:lvl>
    <w:lvl w:ilvl="5" w:tplc="A9885820">
      <w:start w:val="1"/>
      <w:numFmt w:val="bullet"/>
      <w:lvlText w:val="§"/>
      <w:lvlJc w:val="left"/>
      <w:pPr>
        <w:ind w:left="4320" w:hanging="360"/>
      </w:pPr>
      <w:rPr>
        <w:rFonts w:ascii="Wingdings" w:eastAsia="Wingdings" w:hAnsi="Wingdings" w:cs="Wingdings" w:hint="default"/>
      </w:rPr>
    </w:lvl>
    <w:lvl w:ilvl="6" w:tplc="183AD34E">
      <w:start w:val="1"/>
      <w:numFmt w:val="bullet"/>
      <w:lvlText w:val="·"/>
      <w:lvlJc w:val="left"/>
      <w:pPr>
        <w:ind w:left="5040" w:hanging="360"/>
      </w:pPr>
      <w:rPr>
        <w:rFonts w:ascii="Symbol" w:eastAsia="Symbol" w:hAnsi="Symbol" w:cs="Symbol" w:hint="default"/>
      </w:rPr>
    </w:lvl>
    <w:lvl w:ilvl="7" w:tplc="EF948A5C">
      <w:start w:val="1"/>
      <w:numFmt w:val="bullet"/>
      <w:lvlText w:val="o"/>
      <w:lvlJc w:val="left"/>
      <w:pPr>
        <w:ind w:left="5760" w:hanging="360"/>
      </w:pPr>
      <w:rPr>
        <w:rFonts w:ascii="Courier New" w:eastAsia="Courier New" w:hAnsi="Courier New" w:cs="Courier New" w:hint="default"/>
      </w:rPr>
    </w:lvl>
    <w:lvl w:ilvl="8" w:tplc="53E2762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8165F87"/>
    <w:multiLevelType w:val="hybridMultilevel"/>
    <w:tmpl w:val="058C34C6"/>
    <w:lvl w:ilvl="0" w:tplc="07385726">
      <w:start w:val="1"/>
      <w:numFmt w:val="bullet"/>
      <w:pStyle w:val="3"/>
      <w:lvlText w:val=""/>
      <w:lvlJc w:val="left"/>
      <w:pPr>
        <w:tabs>
          <w:tab w:val="left" w:pos="926"/>
        </w:tabs>
        <w:ind w:left="926" w:hanging="360"/>
      </w:pPr>
      <w:rPr>
        <w:rFonts w:ascii="Symbol" w:hAnsi="Symbol" w:hint="default"/>
      </w:rPr>
    </w:lvl>
    <w:lvl w:ilvl="1" w:tplc="A008D000">
      <w:start w:val="1"/>
      <w:numFmt w:val="bullet"/>
      <w:lvlText w:val="o"/>
      <w:lvlJc w:val="left"/>
      <w:pPr>
        <w:ind w:left="1440" w:hanging="360"/>
      </w:pPr>
      <w:rPr>
        <w:rFonts w:ascii="Courier New" w:eastAsia="Courier New" w:hAnsi="Courier New" w:cs="Courier New" w:hint="default"/>
      </w:rPr>
    </w:lvl>
    <w:lvl w:ilvl="2" w:tplc="09A2E654">
      <w:start w:val="1"/>
      <w:numFmt w:val="bullet"/>
      <w:lvlText w:val="§"/>
      <w:lvlJc w:val="left"/>
      <w:pPr>
        <w:ind w:left="2160" w:hanging="360"/>
      </w:pPr>
      <w:rPr>
        <w:rFonts w:ascii="Wingdings" w:eastAsia="Wingdings" w:hAnsi="Wingdings" w:cs="Wingdings" w:hint="default"/>
      </w:rPr>
    </w:lvl>
    <w:lvl w:ilvl="3" w:tplc="C73E268A">
      <w:start w:val="1"/>
      <w:numFmt w:val="bullet"/>
      <w:lvlText w:val="·"/>
      <w:lvlJc w:val="left"/>
      <w:pPr>
        <w:ind w:left="2880" w:hanging="360"/>
      </w:pPr>
      <w:rPr>
        <w:rFonts w:ascii="Symbol" w:eastAsia="Symbol" w:hAnsi="Symbol" w:cs="Symbol" w:hint="default"/>
      </w:rPr>
    </w:lvl>
    <w:lvl w:ilvl="4" w:tplc="C1DED93C">
      <w:start w:val="1"/>
      <w:numFmt w:val="bullet"/>
      <w:lvlText w:val="o"/>
      <w:lvlJc w:val="left"/>
      <w:pPr>
        <w:ind w:left="3600" w:hanging="360"/>
      </w:pPr>
      <w:rPr>
        <w:rFonts w:ascii="Courier New" w:eastAsia="Courier New" w:hAnsi="Courier New" w:cs="Courier New" w:hint="default"/>
      </w:rPr>
    </w:lvl>
    <w:lvl w:ilvl="5" w:tplc="594C4F7C">
      <w:start w:val="1"/>
      <w:numFmt w:val="bullet"/>
      <w:lvlText w:val="§"/>
      <w:lvlJc w:val="left"/>
      <w:pPr>
        <w:ind w:left="4320" w:hanging="360"/>
      </w:pPr>
      <w:rPr>
        <w:rFonts w:ascii="Wingdings" w:eastAsia="Wingdings" w:hAnsi="Wingdings" w:cs="Wingdings" w:hint="default"/>
      </w:rPr>
    </w:lvl>
    <w:lvl w:ilvl="6" w:tplc="ABA4439E">
      <w:start w:val="1"/>
      <w:numFmt w:val="bullet"/>
      <w:lvlText w:val="·"/>
      <w:lvlJc w:val="left"/>
      <w:pPr>
        <w:ind w:left="5040" w:hanging="360"/>
      </w:pPr>
      <w:rPr>
        <w:rFonts w:ascii="Symbol" w:eastAsia="Symbol" w:hAnsi="Symbol" w:cs="Symbol" w:hint="default"/>
      </w:rPr>
    </w:lvl>
    <w:lvl w:ilvl="7" w:tplc="983245FE">
      <w:start w:val="1"/>
      <w:numFmt w:val="bullet"/>
      <w:lvlText w:val="o"/>
      <w:lvlJc w:val="left"/>
      <w:pPr>
        <w:ind w:left="5760" w:hanging="360"/>
      </w:pPr>
      <w:rPr>
        <w:rFonts w:ascii="Courier New" w:eastAsia="Courier New" w:hAnsi="Courier New" w:cs="Courier New" w:hint="default"/>
      </w:rPr>
    </w:lvl>
    <w:lvl w:ilvl="8" w:tplc="85FA71A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5" w15:restartNumberingAfterBreak="0">
    <w:nsid w:val="1B151CC0"/>
    <w:multiLevelType w:val="hybridMultilevel"/>
    <w:tmpl w:val="5A1C6F24"/>
    <w:lvl w:ilvl="0" w:tplc="5A607674">
      <w:start w:val="1"/>
      <w:numFmt w:val="decimal"/>
      <w:suff w:val="space"/>
      <w:lvlText w:val="%1."/>
      <w:lvlJc w:val="left"/>
    </w:lvl>
    <w:lvl w:ilvl="1" w:tplc="DBEEF898">
      <w:start w:val="1"/>
      <w:numFmt w:val="bullet"/>
      <w:lvlText w:val="o"/>
      <w:lvlJc w:val="left"/>
      <w:pPr>
        <w:ind w:left="1440" w:hanging="360"/>
      </w:pPr>
      <w:rPr>
        <w:rFonts w:ascii="Courier New" w:eastAsia="Courier New" w:hAnsi="Courier New" w:cs="Courier New" w:hint="default"/>
      </w:rPr>
    </w:lvl>
    <w:lvl w:ilvl="2" w:tplc="99AA95A0">
      <w:start w:val="1"/>
      <w:numFmt w:val="bullet"/>
      <w:lvlText w:val="§"/>
      <w:lvlJc w:val="left"/>
      <w:pPr>
        <w:ind w:left="2160" w:hanging="360"/>
      </w:pPr>
      <w:rPr>
        <w:rFonts w:ascii="Wingdings" w:eastAsia="Wingdings" w:hAnsi="Wingdings" w:cs="Wingdings" w:hint="default"/>
      </w:rPr>
    </w:lvl>
    <w:lvl w:ilvl="3" w:tplc="9900FDA0">
      <w:start w:val="1"/>
      <w:numFmt w:val="bullet"/>
      <w:lvlText w:val="·"/>
      <w:lvlJc w:val="left"/>
      <w:pPr>
        <w:ind w:left="2880" w:hanging="360"/>
      </w:pPr>
      <w:rPr>
        <w:rFonts w:ascii="Symbol" w:eastAsia="Symbol" w:hAnsi="Symbol" w:cs="Symbol" w:hint="default"/>
      </w:rPr>
    </w:lvl>
    <w:lvl w:ilvl="4" w:tplc="834447E4">
      <w:start w:val="1"/>
      <w:numFmt w:val="bullet"/>
      <w:lvlText w:val="o"/>
      <w:lvlJc w:val="left"/>
      <w:pPr>
        <w:ind w:left="3600" w:hanging="360"/>
      </w:pPr>
      <w:rPr>
        <w:rFonts w:ascii="Courier New" w:eastAsia="Courier New" w:hAnsi="Courier New" w:cs="Courier New" w:hint="default"/>
      </w:rPr>
    </w:lvl>
    <w:lvl w:ilvl="5" w:tplc="499A0EDA">
      <w:start w:val="1"/>
      <w:numFmt w:val="bullet"/>
      <w:lvlText w:val="§"/>
      <w:lvlJc w:val="left"/>
      <w:pPr>
        <w:ind w:left="4320" w:hanging="360"/>
      </w:pPr>
      <w:rPr>
        <w:rFonts w:ascii="Wingdings" w:eastAsia="Wingdings" w:hAnsi="Wingdings" w:cs="Wingdings" w:hint="default"/>
      </w:rPr>
    </w:lvl>
    <w:lvl w:ilvl="6" w:tplc="41E2FC78">
      <w:start w:val="1"/>
      <w:numFmt w:val="bullet"/>
      <w:lvlText w:val="·"/>
      <w:lvlJc w:val="left"/>
      <w:pPr>
        <w:ind w:left="5040" w:hanging="360"/>
      </w:pPr>
      <w:rPr>
        <w:rFonts w:ascii="Symbol" w:eastAsia="Symbol" w:hAnsi="Symbol" w:cs="Symbol" w:hint="default"/>
      </w:rPr>
    </w:lvl>
    <w:lvl w:ilvl="7" w:tplc="417207FC">
      <w:start w:val="1"/>
      <w:numFmt w:val="bullet"/>
      <w:lvlText w:val="o"/>
      <w:lvlJc w:val="left"/>
      <w:pPr>
        <w:ind w:left="5760" w:hanging="360"/>
      </w:pPr>
      <w:rPr>
        <w:rFonts w:ascii="Courier New" w:eastAsia="Courier New" w:hAnsi="Courier New" w:cs="Courier New" w:hint="default"/>
      </w:rPr>
    </w:lvl>
    <w:lvl w:ilvl="8" w:tplc="9F26078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B942945"/>
    <w:multiLevelType w:val="hybridMultilevel"/>
    <w:tmpl w:val="679093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892D53"/>
    <w:multiLevelType w:val="hybridMultilevel"/>
    <w:tmpl w:val="2E562034"/>
    <w:lvl w:ilvl="0" w:tplc="E2CE9506">
      <w:start w:val="1"/>
      <w:numFmt w:val="bullet"/>
      <w:lvlText w:val=""/>
      <w:lvlJc w:val="left"/>
      <w:pPr>
        <w:ind w:left="360" w:hanging="360"/>
      </w:pPr>
      <w:rPr>
        <w:rFonts w:ascii="Symbol" w:hAnsi="Symbol" w:hint="default"/>
      </w:rPr>
    </w:lvl>
    <w:lvl w:ilvl="1" w:tplc="A932945E">
      <w:start w:val="1"/>
      <w:numFmt w:val="bullet"/>
      <w:lvlText w:val="o"/>
      <w:lvlJc w:val="left"/>
      <w:pPr>
        <w:ind w:left="2156" w:hanging="360"/>
      </w:pPr>
      <w:rPr>
        <w:rFonts w:ascii="Courier New" w:hAnsi="Courier New" w:cs="Courier New" w:hint="default"/>
      </w:rPr>
    </w:lvl>
    <w:lvl w:ilvl="2" w:tplc="6A06FB1C">
      <w:start w:val="1"/>
      <w:numFmt w:val="bullet"/>
      <w:lvlText w:val=""/>
      <w:lvlJc w:val="left"/>
      <w:pPr>
        <w:ind w:left="2876" w:hanging="360"/>
      </w:pPr>
      <w:rPr>
        <w:rFonts w:ascii="Wingdings" w:hAnsi="Wingdings" w:hint="default"/>
      </w:rPr>
    </w:lvl>
    <w:lvl w:ilvl="3" w:tplc="FFC8607C">
      <w:start w:val="1"/>
      <w:numFmt w:val="bullet"/>
      <w:lvlText w:val=""/>
      <w:lvlJc w:val="left"/>
      <w:pPr>
        <w:ind w:left="3596" w:hanging="360"/>
      </w:pPr>
      <w:rPr>
        <w:rFonts w:ascii="Symbol" w:hAnsi="Symbol" w:hint="default"/>
      </w:rPr>
    </w:lvl>
    <w:lvl w:ilvl="4" w:tplc="E5AEF420">
      <w:start w:val="1"/>
      <w:numFmt w:val="bullet"/>
      <w:lvlText w:val="o"/>
      <w:lvlJc w:val="left"/>
      <w:pPr>
        <w:ind w:left="4316" w:hanging="360"/>
      </w:pPr>
      <w:rPr>
        <w:rFonts w:ascii="Courier New" w:hAnsi="Courier New" w:cs="Courier New" w:hint="default"/>
      </w:rPr>
    </w:lvl>
    <w:lvl w:ilvl="5" w:tplc="295875EC">
      <w:start w:val="1"/>
      <w:numFmt w:val="bullet"/>
      <w:lvlText w:val=""/>
      <w:lvlJc w:val="left"/>
      <w:pPr>
        <w:ind w:left="5036" w:hanging="360"/>
      </w:pPr>
      <w:rPr>
        <w:rFonts w:ascii="Wingdings" w:hAnsi="Wingdings" w:hint="default"/>
      </w:rPr>
    </w:lvl>
    <w:lvl w:ilvl="6" w:tplc="79067312">
      <w:start w:val="1"/>
      <w:numFmt w:val="bullet"/>
      <w:lvlText w:val=""/>
      <w:lvlJc w:val="left"/>
      <w:pPr>
        <w:ind w:left="5756" w:hanging="360"/>
      </w:pPr>
      <w:rPr>
        <w:rFonts w:ascii="Symbol" w:hAnsi="Symbol" w:hint="default"/>
      </w:rPr>
    </w:lvl>
    <w:lvl w:ilvl="7" w:tplc="F2B0F890">
      <w:start w:val="1"/>
      <w:numFmt w:val="bullet"/>
      <w:lvlText w:val="o"/>
      <w:lvlJc w:val="left"/>
      <w:pPr>
        <w:ind w:left="6476" w:hanging="360"/>
      </w:pPr>
      <w:rPr>
        <w:rFonts w:ascii="Courier New" w:hAnsi="Courier New" w:cs="Courier New" w:hint="default"/>
      </w:rPr>
    </w:lvl>
    <w:lvl w:ilvl="8" w:tplc="6B540044">
      <w:start w:val="1"/>
      <w:numFmt w:val="bullet"/>
      <w:lvlText w:val=""/>
      <w:lvlJc w:val="left"/>
      <w:pPr>
        <w:ind w:left="7196" w:hanging="360"/>
      </w:pPr>
      <w:rPr>
        <w:rFonts w:ascii="Wingdings" w:hAnsi="Wingdings" w:hint="default"/>
      </w:rPr>
    </w:lvl>
  </w:abstractNum>
  <w:abstractNum w:abstractNumId="8" w15:restartNumberingAfterBreak="0">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9" w15:restartNumberingAfterBreak="0">
    <w:nsid w:val="292F1C87"/>
    <w:multiLevelType w:val="hybridMultilevel"/>
    <w:tmpl w:val="C5D4D538"/>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18F72AF"/>
    <w:multiLevelType w:val="multilevel"/>
    <w:tmpl w:val="D5F47EB8"/>
    <w:lvl w:ilvl="0">
      <w:numFmt w:val="bullet"/>
      <w:lvlText w:val="●"/>
      <w:lvlJc w:val="left"/>
      <w:pPr>
        <w:ind w:left="1102" w:hanging="360"/>
      </w:pPr>
      <w:rPr>
        <w:rFonts w:ascii="Noto Sans Symbols" w:eastAsia="Noto Sans Symbols" w:hAnsi="Noto Sans Symbols" w:cs="Noto Sans Symbols"/>
        <w:color w:val="585858"/>
        <w:sz w:val="20"/>
        <w:szCs w:val="20"/>
      </w:rPr>
    </w:lvl>
    <w:lvl w:ilvl="1">
      <w:numFmt w:val="bullet"/>
      <w:lvlText w:val="•"/>
      <w:lvlJc w:val="left"/>
      <w:pPr>
        <w:ind w:left="2060" w:hanging="360"/>
      </w:pPr>
    </w:lvl>
    <w:lvl w:ilvl="2">
      <w:numFmt w:val="bullet"/>
      <w:lvlText w:val="•"/>
      <w:lvlJc w:val="left"/>
      <w:pPr>
        <w:ind w:left="3021" w:hanging="360"/>
      </w:pPr>
    </w:lvl>
    <w:lvl w:ilvl="3">
      <w:numFmt w:val="bullet"/>
      <w:lvlText w:val="•"/>
      <w:lvlJc w:val="left"/>
      <w:pPr>
        <w:ind w:left="3981" w:hanging="360"/>
      </w:pPr>
    </w:lvl>
    <w:lvl w:ilvl="4">
      <w:numFmt w:val="bullet"/>
      <w:lvlText w:val="•"/>
      <w:lvlJc w:val="left"/>
      <w:pPr>
        <w:ind w:left="4942" w:hanging="360"/>
      </w:pPr>
    </w:lvl>
    <w:lvl w:ilvl="5">
      <w:numFmt w:val="bullet"/>
      <w:lvlText w:val="•"/>
      <w:lvlJc w:val="left"/>
      <w:pPr>
        <w:ind w:left="5903" w:hanging="360"/>
      </w:pPr>
    </w:lvl>
    <w:lvl w:ilvl="6">
      <w:numFmt w:val="bullet"/>
      <w:lvlText w:val="•"/>
      <w:lvlJc w:val="left"/>
      <w:pPr>
        <w:ind w:left="6863" w:hanging="360"/>
      </w:pPr>
    </w:lvl>
    <w:lvl w:ilvl="7">
      <w:numFmt w:val="bullet"/>
      <w:lvlText w:val="•"/>
      <w:lvlJc w:val="left"/>
      <w:pPr>
        <w:ind w:left="7824" w:hanging="360"/>
      </w:pPr>
    </w:lvl>
    <w:lvl w:ilvl="8">
      <w:numFmt w:val="bullet"/>
      <w:lvlText w:val="•"/>
      <w:lvlJc w:val="left"/>
      <w:pPr>
        <w:ind w:left="8785" w:hanging="360"/>
      </w:pPr>
    </w:lvl>
  </w:abstractNum>
  <w:abstractNum w:abstractNumId="11" w15:restartNumberingAfterBreak="0">
    <w:nsid w:val="34834A07"/>
    <w:multiLevelType w:val="hybridMultilevel"/>
    <w:tmpl w:val="44803228"/>
    <w:lvl w:ilvl="0" w:tplc="A604591C">
      <w:start w:val="1"/>
      <w:numFmt w:val="decimal"/>
      <w:pStyle w:val="30"/>
      <w:lvlText w:val="%1."/>
      <w:lvlJc w:val="left"/>
      <w:pPr>
        <w:tabs>
          <w:tab w:val="left" w:pos="360"/>
        </w:tabs>
        <w:ind w:left="360" w:hanging="360"/>
      </w:pPr>
      <w:rPr>
        <w:rFonts w:cs="Times New Roman"/>
      </w:rPr>
    </w:lvl>
    <w:lvl w:ilvl="1" w:tplc="085E7A28">
      <w:start w:val="1"/>
      <w:numFmt w:val="bullet"/>
      <w:lvlText w:val="o"/>
      <w:lvlJc w:val="left"/>
      <w:pPr>
        <w:ind w:left="1440" w:hanging="360"/>
      </w:pPr>
      <w:rPr>
        <w:rFonts w:ascii="Courier New" w:eastAsia="Courier New" w:hAnsi="Courier New" w:cs="Courier New" w:hint="default"/>
      </w:rPr>
    </w:lvl>
    <w:lvl w:ilvl="2" w:tplc="B85C3A56">
      <w:start w:val="1"/>
      <w:numFmt w:val="bullet"/>
      <w:lvlText w:val="§"/>
      <w:lvlJc w:val="left"/>
      <w:pPr>
        <w:ind w:left="2160" w:hanging="360"/>
      </w:pPr>
      <w:rPr>
        <w:rFonts w:ascii="Wingdings" w:eastAsia="Wingdings" w:hAnsi="Wingdings" w:cs="Wingdings" w:hint="default"/>
      </w:rPr>
    </w:lvl>
    <w:lvl w:ilvl="3" w:tplc="7C427E98">
      <w:start w:val="1"/>
      <w:numFmt w:val="bullet"/>
      <w:lvlText w:val="·"/>
      <w:lvlJc w:val="left"/>
      <w:pPr>
        <w:ind w:left="2880" w:hanging="360"/>
      </w:pPr>
      <w:rPr>
        <w:rFonts w:ascii="Symbol" w:eastAsia="Symbol" w:hAnsi="Symbol" w:cs="Symbol" w:hint="default"/>
      </w:rPr>
    </w:lvl>
    <w:lvl w:ilvl="4" w:tplc="058ABC9E">
      <w:start w:val="1"/>
      <w:numFmt w:val="bullet"/>
      <w:lvlText w:val="o"/>
      <w:lvlJc w:val="left"/>
      <w:pPr>
        <w:ind w:left="3600" w:hanging="360"/>
      </w:pPr>
      <w:rPr>
        <w:rFonts w:ascii="Courier New" w:eastAsia="Courier New" w:hAnsi="Courier New" w:cs="Courier New" w:hint="default"/>
      </w:rPr>
    </w:lvl>
    <w:lvl w:ilvl="5" w:tplc="7EEEF412">
      <w:start w:val="1"/>
      <w:numFmt w:val="bullet"/>
      <w:lvlText w:val="§"/>
      <w:lvlJc w:val="left"/>
      <w:pPr>
        <w:ind w:left="4320" w:hanging="360"/>
      </w:pPr>
      <w:rPr>
        <w:rFonts w:ascii="Wingdings" w:eastAsia="Wingdings" w:hAnsi="Wingdings" w:cs="Wingdings" w:hint="default"/>
      </w:rPr>
    </w:lvl>
    <w:lvl w:ilvl="6" w:tplc="0A6E9218">
      <w:start w:val="1"/>
      <w:numFmt w:val="bullet"/>
      <w:lvlText w:val="·"/>
      <w:lvlJc w:val="left"/>
      <w:pPr>
        <w:ind w:left="5040" w:hanging="360"/>
      </w:pPr>
      <w:rPr>
        <w:rFonts w:ascii="Symbol" w:eastAsia="Symbol" w:hAnsi="Symbol" w:cs="Symbol" w:hint="default"/>
      </w:rPr>
    </w:lvl>
    <w:lvl w:ilvl="7" w:tplc="0FD6CBE6">
      <w:start w:val="1"/>
      <w:numFmt w:val="bullet"/>
      <w:lvlText w:val="o"/>
      <w:lvlJc w:val="left"/>
      <w:pPr>
        <w:ind w:left="5760" w:hanging="360"/>
      </w:pPr>
      <w:rPr>
        <w:rFonts w:ascii="Courier New" w:eastAsia="Courier New" w:hAnsi="Courier New" w:cs="Courier New" w:hint="default"/>
      </w:rPr>
    </w:lvl>
    <w:lvl w:ilvl="8" w:tplc="EADC771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8A672CE"/>
    <w:multiLevelType w:val="hybridMultilevel"/>
    <w:tmpl w:val="4BD805B6"/>
    <w:lvl w:ilvl="0" w:tplc="5978A554">
      <w:start w:val="1"/>
      <w:numFmt w:val="bullet"/>
      <w:pStyle w:val="a"/>
      <w:lvlText w:val=""/>
      <w:lvlJc w:val="left"/>
      <w:pPr>
        <w:tabs>
          <w:tab w:val="left" w:pos="360"/>
        </w:tabs>
        <w:ind w:left="360" w:hanging="360"/>
      </w:pPr>
      <w:rPr>
        <w:rFonts w:ascii="Symbol" w:hAnsi="Symbol" w:hint="default"/>
      </w:rPr>
    </w:lvl>
    <w:lvl w:ilvl="1" w:tplc="F266C06E">
      <w:start w:val="1"/>
      <w:numFmt w:val="bullet"/>
      <w:lvlText w:val="o"/>
      <w:lvlJc w:val="left"/>
      <w:pPr>
        <w:ind w:left="1440" w:hanging="360"/>
      </w:pPr>
      <w:rPr>
        <w:rFonts w:ascii="Courier New" w:eastAsia="Courier New" w:hAnsi="Courier New" w:cs="Courier New" w:hint="default"/>
      </w:rPr>
    </w:lvl>
    <w:lvl w:ilvl="2" w:tplc="D7B84C1E">
      <w:start w:val="1"/>
      <w:numFmt w:val="bullet"/>
      <w:lvlText w:val="§"/>
      <w:lvlJc w:val="left"/>
      <w:pPr>
        <w:ind w:left="2160" w:hanging="360"/>
      </w:pPr>
      <w:rPr>
        <w:rFonts w:ascii="Wingdings" w:eastAsia="Wingdings" w:hAnsi="Wingdings" w:cs="Wingdings" w:hint="default"/>
      </w:rPr>
    </w:lvl>
    <w:lvl w:ilvl="3" w:tplc="8070B84C">
      <w:start w:val="1"/>
      <w:numFmt w:val="bullet"/>
      <w:lvlText w:val="·"/>
      <w:lvlJc w:val="left"/>
      <w:pPr>
        <w:ind w:left="2880" w:hanging="360"/>
      </w:pPr>
      <w:rPr>
        <w:rFonts w:ascii="Symbol" w:eastAsia="Symbol" w:hAnsi="Symbol" w:cs="Symbol" w:hint="default"/>
      </w:rPr>
    </w:lvl>
    <w:lvl w:ilvl="4" w:tplc="EA94B012">
      <w:start w:val="1"/>
      <w:numFmt w:val="bullet"/>
      <w:lvlText w:val="o"/>
      <w:lvlJc w:val="left"/>
      <w:pPr>
        <w:ind w:left="3600" w:hanging="360"/>
      </w:pPr>
      <w:rPr>
        <w:rFonts w:ascii="Courier New" w:eastAsia="Courier New" w:hAnsi="Courier New" w:cs="Courier New" w:hint="default"/>
      </w:rPr>
    </w:lvl>
    <w:lvl w:ilvl="5" w:tplc="3DE85990">
      <w:start w:val="1"/>
      <w:numFmt w:val="bullet"/>
      <w:lvlText w:val="§"/>
      <w:lvlJc w:val="left"/>
      <w:pPr>
        <w:ind w:left="4320" w:hanging="360"/>
      </w:pPr>
      <w:rPr>
        <w:rFonts w:ascii="Wingdings" w:eastAsia="Wingdings" w:hAnsi="Wingdings" w:cs="Wingdings" w:hint="default"/>
      </w:rPr>
    </w:lvl>
    <w:lvl w:ilvl="6" w:tplc="6F685194">
      <w:start w:val="1"/>
      <w:numFmt w:val="bullet"/>
      <w:lvlText w:val="·"/>
      <w:lvlJc w:val="left"/>
      <w:pPr>
        <w:ind w:left="5040" w:hanging="360"/>
      </w:pPr>
      <w:rPr>
        <w:rFonts w:ascii="Symbol" w:eastAsia="Symbol" w:hAnsi="Symbol" w:cs="Symbol" w:hint="default"/>
      </w:rPr>
    </w:lvl>
    <w:lvl w:ilvl="7" w:tplc="0AE4388C">
      <w:start w:val="1"/>
      <w:numFmt w:val="bullet"/>
      <w:lvlText w:val="o"/>
      <w:lvlJc w:val="left"/>
      <w:pPr>
        <w:ind w:left="5760" w:hanging="360"/>
      </w:pPr>
      <w:rPr>
        <w:rFonts w:ascii="Courier New" w:eastAsia="Courier New" w:hAnsi="Courier New" w:cs="Courier New" w:hint="default"/>
      </w:rPr>
    </w:lvl>
    <w:lvl w:ilvl="8" w:tplc="D10684D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9BC0F47"/>
    <w:multiLevelType w:val="multilevel"/>
    <w:tmpl w:val="B9126234"/>
    <w:lvl w:ilvl="0">
      <w:start w:val="1"/>
      <w:numFmt w:val="decimal"/>
      <w:lvlText w:val="%1)"/>
      <w:lvlJc w:val="left"/>
      <w:pPr>
        <w:ind w:left="513" w:hanging="588"/>
      </w:pPr>
      <w:rPr>
        <w:rFonts w:ascii="Times New Roman" w:eastAsia="Times New Roman" w:hAnsi="Times New Roman" w:cs="Times New Roman"/>
        <w:sz w:val="24"/>
        <w:szCs w:val="24"/>
      </w:rPr>
    </w:lvl>
    <w:lvl w:ilvl="1">
      <w:numFmt w:val="bullet"/>
      <w:lvlText w:val="•"/>
      <w:lvlJc w:val="left"/>
      <w:pPr>
        <w:ind w:left="1538" w:hanging="587"/>
      </w:pPr>
    </w:lvl>
    <w:lvl w:ilvl="2">
      <w:numFmt w:val="bullet"/>
      <w:lvlText w:val="•"/>
      <w:lvlJc w:val="left"/>
      <w:pPr>
        <w:ind w:left="2557" w:hanging="588"/>
      </w:pPr>
    </w:lvl>
    <w:lvl w:ilvl="3">
      <w:numFmt w:val="bullet"/>
      <w:lvlText w:val="•"/>
      <w:lvlJc w:val="left"/>
      <w:pPr>
        <w:ind w:left="3575" w:hanging="588"/>
      </w:pPr>
    </w:lvl>
    <w:lvl w:ilvl="4">
      <w:numFmt w:val="bullet"/>
      <w:lvlText w:val="•"/>
      <w:lvlJc w:val="left"/>
      <w:pPr>
        <w:ind w:left="4594" w:hanging="588"/>
      </w:pPr>
    </w:lvl>
    <w:lvl w:ilvl="5">
      <w:numFmt w:val="bullet"/>
      <w:lvlText w:val="•"/>
      <w:lvlJc w:val="left"/>
      <w:pPr>
        <w:ind w:left="5613" w:hanging="588"/>
      </w:pPr>
    </w:lvl>
    <w:lvl w:ilvl="6">
      <w:numFmt w:val="bullet"/>
      <w:lvlText w:val="•"/>
      <w:lvlJc w:val="left"/>
      <w:pPr>
        <w:ind w:left="6631" w:hanging="587"/>
      </w:pPr>
    </w:lvl>
    <w:lvl w:ilvl="7">
      <w:numFmt w:val="bullet"/>
      <w:lvlText w:val="•"/>
      <w:lvlJc w:val="left"/>
      <w:pPr>
        <w:ind w:left="7650" w:hanging="588"/>
      </w:pPr>
    </w:lvl>
    <w:lvl w:ilvl="8">
      <w:numFmt w:val="bullet"/>
      <w:lvlText w:val="•"/>
      <w:lvlJc w:val="left"/>
      <w:pPr>
        <w:ind w:left="8669" w:hanging="588"/>
      </w:pPr>
    </w:lvl>
  </w:abstractNum>
  <w:abstractNum w:abstractNumId="14" w15:restartNumberingAfterBreak="0">
    <w:nsid w:val="407C2111"/>
    <w:multiLevelType w:val="multilevel"/>
    <w:tmpl w:val="E3362E94"/>
    <w:lvl w:ilvl="0">
      <w:start w:val="1"/>
      <w:numFmt w:val="decimal"/>
      <w:lvlText w:val="%1."/>
      <w:lvlJc w:val="left"/>
      <w:pPr>
        <w:ind w:left="360" w:hanging="360"/>
      </w:pPr>
    </w:lvl>
    <w:lvl w:ilvl="1">
      <w:start w:val="1"/>
      <w:numFmt w:val="decimal"/>
      <w:pStyle w:val="20"/>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453D7BDD"/>
    <w:multiLevelType w:val="hybridMultilevel"/>
    <w:tmpl w:val="5FE428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C0107B"/>
    <w:multiLevelType w:val="multilevel"/>
    <w:tmpl w:val="DC5E9832"/>
    <w:lvl w:ilvl="0">
      <w:start w:val="1"/>
      <w:numFmt w:val="decimal"/>
      <w:lvlText w:val="%1."/>
      <w:lvlJc w:val="left"/>
      <w:pPr>
        <w:ind w:left="1702" w:hanging="709"/>
      </w:pPr>
      <w:rPr>
        <w:rFonts w:ascii="Times New Roman" w:eastAsia="Times New Roman" w:hAnsi="Times New Roman" w:cs="Times New Roman"/>
        <w:b/>
        <w:sz w:val="24"/>
        <w:szCs w:val="24"/>
      </w:rPr>
    </w:lvl>
    <w:lvl w:ilvl="1">
      <w:start w:val="1"/>
      <w:numFmt w:val="decimal"/>
      <w:lvlText w:val="%1.%2"/>
      <w:lvlJc w:val="left"/>
      <w:pPr>
        <w:ind w:left="393" w:hanging="572"/>
      </w:pPr>
    </w:lvl>
    <w:lvl w:ilvl="2">
      <w:numFmt w:val="bullet"/>
      <w:lvlText w:val="●"/>
      <w:lvlJc w:val="left"/>
      <w:pPr>
        <w:ind w:left="1114" w:hanging="572"/>
      </w:pPr>
      <w:rPr>
        <w:rFonts w:ascii="Noto Sans Symbols" w:eastAsia="Noto Sans Symbols" w:hAnsi="Noto Sans Symbols" w:cs="Noto Sans Symbols"/>
        <w:sz w:val="24"/>
        <w:szCs w:val="24"/>
      </w:rPr>
    </w:lvl>
    <w:lvl w:ilvl="3">
      <w:numFmt w:val="bullet"/>
      <w:lvlText w:val="•"/>
      <w:lvlJc w:val="left"/>
      <w:pPr>
        <w:ind w:left="2318" w:hanging="571"/>
      </w:pPr>
    </w:lvl>
    <w:lvl w:ilvl="4">
      <w:numFmt w:val="bullet"/>
      <w:lvlText w:val="•"/>
      <w:lvlJc w:val="left"/>
      <w:pPr>
        <w:ind w:left="3516" w:hanging="571"/>
      </w:pPr>
    </w:lvl>
    <w:lvl w:ilvl="5">
      <w:numFmt w:val="bullet"/>
      <w:lvlText w:val="•"/>
      <w:lvlJc w:val="left"/>
      <w:pPr>
        <w:ind w:left="4714" w:hanging="572"/>
      </w:pPr>
    </w:lvl>
    <w:lvl w:ilvl="6">
      <w:numFmt w:val="bullet"/>
      <w:lvlText w:val="•"/>
      <w:lvlJc w:val="left"/>
      <w:pPr>
        <w:ind w:left="5913" w:hanging="572"/>
      </w:pPr>
    </w:lvl>
    <w:lvl w:ilvl="7">
      <w:numFmt w:val="bullet"/>
      <w:lvlText w:val="•"/>
      <w:lvlJc w:val="left"/>
      <w:pPr>
        <w:ind w:left="7111" w:hanging="572"/>
      </w:pPr>
    </w:lvl>
    <w:lvl w:ilvl="8">
      <w:numFmt w:val="bullet"/>
      <w:lvlText w:val="•"/>
      <w:lvlJc w:val="left"/>
      <w:pPr>
        <w:ind w:left="8309" w:hanging="572"/>
      </w:pPr>
    </w:lvl>
  </w:abstractNum>
  <w:abstractNum w:abstractNumId="18" w15:restartNumberingAfterBreak="0">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19" w15:restartNumberingAfterBreak="0">
    <w:nsid w:val="654D0CBD"/>
    <w:multiLevelType w:val="hybridMultilevel"/>
    <w:tmpl w:val="A1D28D02"/>
    <w:lvl w:ilvl="0" w:tplc="0B0AC966">
      <w:start w:val="1"/>
      <w:numFmt w:val="bullet"/>
      <w:pStyle w:val="heading1normal"/>
      <w:lvlText w:val=""/>
      <w:lvlJc w:val="left"/>
      <w:pPr>
        <w:tabs>
          <w:tab w:val="left" w:pos="720"/>
        </w:tabs>
        <w:ind w:left="720" w:hanging="360"/>
      </w:pPr>
      <w:rPr>
        <w:rFonts w:ascii="Wingdings" w:hAnsi="Wingdings" w:hint="default"/>
      </w:rPr>
    </w:lvl>
    <w:lvl w:ilvl="1" w:tplc="033A4AA2">
      <w:start w:val="1"/>
      <w:numFmt w:val="bullet"/>
      <w:lvlText w:val="o"/>
      <w:lvlJc w:val="left"/>
      <w:pPr>
        <w:tabs>
          <w:tab w:val="left" w:pos="1440"/>
        </w:tabs>
        <w:ind w:left="1440" w:hanging="360"/>
      </w:pPr>
      <w:rPr>
        <w:rFonts w:ascii="Courier New" w:hAnsi="Courier New" w:hint="default"/>
      </w:rPr>
    </w:lvl>
    <w:lvl w:ilvl="2" w:tplc="94F4F0EA">
      <w:start w:val="1"/>
      <w:numFmt w:val="bullet"/>
      <w:lvlText w:val=""/>
      <w:lvlJc w:val="left"/>
      <w:pPr>
        <w:tabs>
          <w:tab w:val="left" w:pos="2160"/>
        </w:tabs>
        <w:ind w:left="2160" w:hanging="360"/>
      </w:pPr>
      <w:rPr>
        <w:rFonts w:ascii="Wingdings" w:hAnsi="Wingdings" w:hint="default"/>
      </w:rPr>
    </w:lvl>
    <w:lvl w:ilvl="3" w:tplc="CFB031D6">
      <w:start w:val="1"/>
      <w:numFmt w:val="bullet"/>
      <w:lvlText w:val=""/>
      <w:lvlJc w:val="left"/>
      <w:pPr>
        <w:tabs>
          <w:tab w:val="left" w:pos="2880"/>
        </w:tabs>
        <w:ind w:left="2880" w:hanging="360"/>
      </w:pPr>
      <w:rPr>
        <w:rFonts w:ascii="Symbol" w:hAnsi="Symbol" w:hint="default"/>
      </w:rPr>
    </w:lvl>
    <w:lvl w:ilvl="4" w:tplc="65169752">
      <w:start w:val="1"/>
      <w:numFmt w:val="bullet"/>
      <w:lvlText w:val="o"/>
      <w:lvlJc w:val="left"/>
      <w:pPr>
        <w:tabs>
          <w:tab w:val="left" w:pos="3600"/>
        </w:tabs>
        <w:ind w:left="3600" w:hanging="360"/>
      </w:pPr>
      <w:rPr>
        <w:rFonts w:ascii="Courier New" w:hAnsi="Courier New" w:hint="default"/>
      </w:rPr>
    </w:lvl>
    <w:lvl w:ilvl="5" w:tplc="BD7CDBC8">
      <w:start w:val="1"/>
      <w:numFmt w:val="bullet"/>
      <w:lvlText w:val=""/>
      <w:lvlJc w:val="left"/>
      <w:pPr>
        <w:tabs>
          <w:tab w:val="left" w:pos="4320"/>
        </w:tabs>
        <w:ind w:left="4320" w:hanging="360"/>
      </w:pPr>
      <w:rPr>
        <w:rFonts w:ascii="Wingdings" w:hAnsi="Wingdings" w:hint="default"/>
      </w:rPr>
    </w:lvl>
    <w:lvl w:ilvl="6" w:tplc="382A287A">
      <w:start w:val="1"/>
      <w:numFmt w:val="bullet"/>
      <w:lvlText w:val=""/>
      <w:lvlJc w:val="left"/>
      <w:pPr>
        <w:tabs>
          <w:tab w:val="left" w:pos="5040"/>
        </w:tabs>
        <w:ind w:left="5040" w:hanging="360"/>
      </w:pPr>
      <w:rPr>
        <w:rFonts w:ascii="Symbol" w:hAnsi="Symbol" w:hint="default"/>
      </w:rPr>
    </w:lvl>
    <w:lvl w:ilvl="7" w:tplc="580C2A2E">
      <w:start w:val="1"/>
      <w:numFmt w:val="bullet"/>
      <w:lvlText w:val="o"/>
      <w:lvlJc w:val="left"/>
      <w:pPr>
        <w:tabs>
          <w:tab w:val="left" w:pos="5760"/>
        </w:tabs>
        <w:ind w:left="5760" w:hanging="360"/>
      </w:pPr>
      <w:rPr>
        <w:rFonts w:ascii="Courier New" w:hAnsi="Courier New" w:hint="default"/>
      </w:rPr>
    </w:lvl>
    <w:lvl w:ilvl="8" w:tplc="A6DCE11A">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978769F"/>
    <w:multiLevelType w:val="multilevel"/>
    <w:tmpl w:val="F4BC81FC"/>
    <w:lvl w:ilvl="0">
      <w:numFmt w:val="bullet"/>
      <w:lvlText w:val="●"/>
      <w:lvlJc w:val="left"/>
      <w:pPr>
        <w:ind w:left="1020" w:hanging="344"/>
      </w:pPr>
      <w:rPr>
        <w:rFonts w:ascii="Noto Sans Symbols" w:eastAsia="Noto Sans Symbols" w:hAnsi="Noto Sans Symbols" w:cs="Noto Sans Symbols"/>
        <w:color w:val="585858"/>
        <w:sz w:val="20"/>
        <w:szCs w:val="20"/>
      </w:rPr>
    </w:lvl>
    <w:lvl w:ilvl="1">
      <w:numFmt w:val="bullet"/>
      <w:lvlText w:val="●"/>
      <w:lvlJc w:val="left"/>
      <w:pPr>
        <w:ind w:left="535" w:hanging="140"/>
      </w:pPr>
      <w:rPr>
        <w:rFonts w:ascii="Noto Sans Symbols" w:eastAsia="Noto Sans Symbols" w:hAnsi="Noto Sans Symbols" w:cs="Noto Sans Symbols"/>
        <w:sz w:val="24"/>
        <w:szCs w:val="24"/>
      </w:rPr>
    </w:lvl>
    <w:lvl w:ilvl="2">
      <w:numFmt w:val="bullet"/>
      <w:lvlText w:val="•"/>
      <w:lvlJc w:val="left"/>
      <w:pPr>
        <w:ind w:left="2096" w:hanging="140"/>
      </w:pPr>
    </w:lvl>
    <w:lvl w:ilvl="3">
      <w:numFmt w:val="bullet"/>
      <w:lvlText w:val="•"/>
      <w:lvlJc w:val="left"/>
      <w:pPr>
        <w:ind w:left="3172" w:hanging="140"/>
      </w:pPr>
    </w:lvl>
    <w:lvl w:ilvl="4">
      <w:numFmt w:val="bullet"/>
      <w:lvlText w:val="•"/>
      <w:lvlJc w:val="left"/>
      <w:pPr>
        <w:ind w:left="4248" w:hanging="140"/>
      </w:pPr>
    </w:lvl>
    <w:lvl w:ilvl="5">
      <w:numFmt w:val="bullet"/>
      <w:lvlText w:val="•"/>
      <w:lvlJc w:val="left"/>
      <w:pPr>
        <w:ind w:left="5325" w:hanging="140"/>
      </w:pPr>
    </w:lvl>
    <w:lvl w:ilvl="6">
      <w:numFmt w:val="bullet"/>
      <w:lvlText w:val="•"/>
      <w:lvlJc w:val="left"/>
      <w:pPr>
        <w:ind w:left="6401" w:hanging="140"/>
      </w:pPr>
    </w:lvl>
    <w:lvl w:ilvl="7">
      <w:numFmt w:val="bullet"/>
      <w:lvlText w:val="•"/>
      <w:lvlJc w:val="left"/>
      <w:pPr>
        <w:ind w:left="7477" w:hanging="140"/>
      </w:pPr>
    </w:lvl>
    <w:lvl w:ilvl="8">
      <w:numFmt w:val="bullet"/>
      <w:lvlText w:val="•"/>
      <w:lvlJc w:val="left"/>
      <w:pPr>
        <w:ind w:left="8553" w:hanging="140"/>
      </w:pPr>
    </w:lvl>
  </w:abstractNum>
  <w:abstractNum w:abstractNumId="21" w15:restartNumberingAfterBreak="0">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F182A"/>
    <w:multiLevelType w:val="hybridMultilevel"/>
    <w:tmpl w:val="8C4E19FE"/>
    <w:lvl w:ilvl="0" w:tplc="A7666762">
      <w:start w:val="1"/>
      <w:numFmt w:val="bullet"/>
      <w:pStyle w:val="1"/>
      <w:lvlText w:val=""/>
      <w:lvlJc w:val="left"/>
      <w:pPr>
        <w:ind w:left="1429" w:hanging="360"/>
      </w:pPr>
      <w:rPr>
        <w:rFonts w:ascii="Symbol" w:hAnsi="Symbol" w:hint="default"/>
      </w:rPr>
    </w:lvl>
    <w:lvl w:ilvl="1" w:tplc="8FFEA7C0">
      <w:start w:val="1"/>
      <w:numFmt w:val="bullet"/>
      <w:lvlText w:val="o"/>
      <w:lvlJc w:val="left"/>
      <w:pPr>
        <w:ind w:left="2149" w:hanging="360"/>
      </w:pPr>
      <w:rPr>
        <w:rFonts w:ascii="Courier New" w:hAnsi="Courier New" w:hint="default"/>
      </w:rPr>
    </w:lvl>
    <w:lvl w:ilvl="2" w:tplc="E76EE3E2">
      <w:start w:val="1"/>
      <w:numFmt w:val="bullet"/>
      <w:lvlText w:val=""/>
      <w:lvlJc w:val="left"/>
      <w:pPr>
        <w:ind w:left="2869" w:hanging="360"/>
      </w:pPr>
      <w:rPr>
        <w:rFonts w:ascii="Wingdings" w:hAnsi="Wingdings" w:hint="default"/>
      </w:rPr>
    </w:lvl>
    <w:lvl w:ilvl="3" w:tplc="0D086890">
      <w:start w:val="1"/>
      <w:numFmt w:val="bullet"/>
      <w:lvlText w:val=""/>
      <w:lvlJc w:val="left"/>
      <w:pPr>
        <w:ind w:left="3589" w:hanging="360"/>
      </w:pPr>
      <w:rPr>
        <w:rFonts w:ascii="Symbol" w:hAnsi="Symbol" w:hint="default"/>
      </w:rPr>
    </w:lvl>
    <w:lvl w:ilvl="4" w:tplc="DA325BF8">
      <w:start w:val="1"/>
      <w:numFmt w:val="bullet"/>
      <w:lvlText w:val="o"/>
      <w:lvlJc w:val="left"/>
      <w:pPr>
        <w:ind w:left="4309" w:hanging="360"/>
      </w:pPr>
      <w:rPr>
        <w:rFonts w:ascii="Courier New" w:hAnsi="Courier New" w:hint="default"/>
      </w:rPr>
    </w:lvl>
    <w:lvl w:ilvl="5" w:tplc="C7082A48">
      <w:start w:val="1"/>
      <w:numFmt w:val="bullet"/>
      <w:lvlText w:val=""/>
      <w:lvlJc w:val="left"/>
      <w:pPr>
        <w:ind w:left="5029" w:hanging="360"/>
      </w:pPr>
      <w:rPr>
        <w:rFonts w:ascii="Wingdings" w:hAnsi="Wingdings" w:hint="default"/>
      </w:rPr>
    </w:lvl>
    <w:lvl w:ilvl="6" w:tplc="82742E58">
      <w:start w:val="1"/>
      <w:numFmt w:val="bullet"/>
      <w:lvlText w:val=""/>
      <w:lvlJc w:val="left"/>
      <w:pPr>
        <w:ind w:left="5749" w:hanging="360"/>
      </w:pPr>
      <w:rPr>
        <w:rFonts w:ascii="Symbol" w:hAnsi="Symbol" w:hint="default"/>
      </w:rPr>
    </w:lvl>
    <w:lvl w:ilvl="7" w:tplc="6BA876F6">
      <w:start w:val="1"/>
      <w:numFmt w:val="bullet"/>
      <w:lvlText w:val="o"/>
      <w:lvlJc w:val="left"/>
      <w:pPr>
        <w:ind w:left="6469" w:hanging="360"/>
      </w:pPr>
      <w:rPr>
        <w:rFonts w:ascii="Courier New" w:hAnsi="Courier New" w:hint="default"/>
      </w:rPr>
    </w:lvl>
    <w:lvl w:ilvl="8" w:tplc="617A1E38">
      <w:start w:val="1"/>
      <w:numFmt w:val="bullet"/>
      <w:lvlText w:val=""/>
      <w:lvlJc w:val="left"/>
      <w:pPr>
        <w:ind w:left="7189" w:hanging="360"/>
      </w:pPr>
      <w:rPr>
        <w:rFonts w:ascii="Wingdings" w:hAnsi="Wingdings" w:hint="default"/>
      </w:rPr>
    </w:lvl>
  </w:abstractNum>
  <w:abstractNum w:abstractNumId="23" w15:restartNumberingAfterBreak="0">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num w:numId="1">
    <w:abstractNumId w:val="2"/>
  </w:num>
  <w:num w:numId="2">
    <w:abstractNumId w:val="3"/>
  </w:num>
  <w:num w:numId="3">
    <w:abstractNumId w:val="12"/>
  </w:num>
  <w:num w:numId="4">
    <w:abstractNumId w:val="22"/>
  </w:num>
  <w:num w:numId="5">
    <w:abstractNumId w:val="11"/>
  </w:num>
  <w:num w:numId="6">
    <w:abstractNumId w:val="19"/>
  </w:num>
  <w:num w:numId="7">
    <w:abstractNumId w:val="1"/>
  </w:num>
  <w:num w:numId="8">
    <w:abstractNumId w:val="7"/>
  </w:num>
  <w:num w:numId="9">
    <w:abstractNumId w:val="5"/>
  </w:num>
  <w:num w:numId="10">
    <w:abstractNumId w:val="8"/>
  </w:num>
  <w:num w:numId="11">
    <w:abstractNumId w:val="23"/>
  </w:num>
  <w:num w:numId="12">
    <w:abstractNumId w:val="9"/>
  </w:num>
  <w:num w:numId="13">
    <w:abstractNumId w:val="4"/>
  </w:num>
  <w:num w:numId="14">
    <w:abstractNumId w:val="18"/>
  </w:num>
  <w:num w:numId="15">
    <w:abstractNumId w:val="14"/>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1"/>
    <w:lvlOverride w:ilvl="0">
      <w:startOverride w:val="1"/>
    </w:lvlOverride>
    <w:lvlOverride w:ilvl="1">
      <w:startOverride w:val="8"/>
    </w:lvlOverride>
  </w:num>
  <w:num w:numId="20">
    <w:abstractNumId w:val="0"/>
  </w:num>
  <w:num w:numId="21">
    <w:abstractNumId w:val="20"/>
  </w:num>
  <w:num w:numId="22">
    <w:abstractNumId w:val="10"/>
  </w:num>
  <w:num w:numId="23">
    <w:abstractNumId w:val="17"/>
  </w:num>
  <w:num w:numId="24">
    <w:abstractNumId w:val="13"/>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40"/>
    <w:rsid w:val="00004797"/>
    <w:rsid w:val="00006CAC"/>
    <w:rsid w:val="00012917"/>
    <w:rsid w:val="00030394"/>
    <w:rsid w:val="000313AA"/>
    <w:rsid w:val="00040E77"/>
    <w:rsid w:val="00054213"/>
    <w:rsid w:val="00055DA1"/>
    <w:rsid w:val="00067323"/>
    <w:rsid w:val="000674AF"/>
    <w:rsid w:val="00067E1A"/>
    <w:rsid w:val="00086A2F"/>
    <w:rsid w:val="00093811"/>
    <w:rsid w:val="00094528"/>
    <w:rsid w:val="00096769"/>
    <w:rsid w:val="000A0E6C"/>
    <w:rsid w:val="000B6C77"/>
    <w:rsid w:val="000B70F2"/>
    <w:rsid w:val="000B769C"/>
    <w:rsid w:val="000C2B3E"/>
    <w:rsid w:val="000D10C5"/>
    <w:rsid w:val="000D3CCF"/>
    <w:rsid w:val="000D420E"/>
    <w:rsid w:val="000E1088"/>
    <w:rsid w:val="000E4DA5"/>
    <w:rsid w:val="00112D5F"/>
    <w:rsid w:val="00113AC1"/>
    <w:rsid w:val="0012491C"/>
    <w:rsid w:val="00125DB5"/>
    <w:rsid w:val="0014098A"/>
    <w:rsid w:val="00143D26"/>
    <w:rsid w:val="00152ECE"/>
    <w:rsid w:val="0016181E"/>
    <w:rsid w:val="0016342B"/>
    <w:rsid w:val="00163556"/>
    <w:rsid w:val="001638DE"/>
    <w:rsid w:val="00167F8C"/>
    <w:rsid w:val="00174E0E"/>
    <w:rsid w:val="00180B2A"/>
    <w:rsid w:val="00185120"/>
    <w:rsid w:val="0019497A"/>
    <w:rsid w:val="0019669F"/>
    <w:rsid w:val="001A040E"/>
    <w:rsid w:val="001B7FFE"/>
    <w:rsid w:val="001C1ED6"/>
    <w:rsid w:val="001D1C46"/>
    <w:rsid w:val="001E2B2B"/>
    <w:rsid w:val="00204577"/>
    <w:rsid w:val="002114EA"/>
    <w:rsid w:val="002225E0"/>
    <w:rsid w:val="00223B27"/>
    <w:rsid w:val="00226438"/>
    <w:rsid w:val="002339A3"/>
    <w:rsid w:val="00251C36"/>
    <w:rsid w:val="00254A3E"/>
    <w:rsid w:val="00270604"/>
    <w:rsid w:val="00276FDC"/>
    <w:rsid w:val="00277202"/>
    <w:rsid w:val="002A231F"/>
    <w:rsid w:val="002A53D0"/>
    <w:rsid w:val="002B41AD"/>
    <w:rsid w:val="002C063F"/>
    <w:rsid w:val="002C3C33"/>
    <w:rsid w:val="002D7885"/>
    <w:rsid w:val="002E121B"/>
    <w:rsid w:val="002E5624"/>
    <w:rsid w:val="002E5CB9"/>
    <w:rsid w:val="002F547C"/>
    <w:rsid w:val="003048DF"/>
    <w:rsid w:val="00323F09"/>
    <w:rsid w:val="00327E15"/>
    <w:rsid w:val="0034633C"/>
    <w:rsid w:val="00351C89"/>
    <w:rsid w:val="0035655A"/>
    <w:rsid w:val="003700E7"/>
    <w:rsid w:val="00372F1E"/>
    <w:rsid w:val="00386B37"/>
    <w:rsid w:val="003A2D28"/>
    <w:rsid w:val="003B0F83"/>
    <w:rsid w:val="003B14B1"/>
    <w:rsid w:val="003B1A79"/>
    <w:rsid w:val="003C1BCE"/>
    <w:rsid w:val="003C6DD6"/>
    <w:rsid w:val="003D008F"/>
    <w:rsid w:val="003D6D99"/>
    <w:rsid w:val="003D79A0"/>
    <w:rsid w:val="003F1091"/>
    <w:rsid w:val="003F39AB"/>
    <w:rsid w:val="00411DB7"/>
    <w:rsid w:val="00412EAE"/>
    <w:rsid w:val="004134FF"/>
    <w:rsid w:val="00435816"/>
    <w:rsid w:val="004406D4"/>
    <w:rsid w:val="00443188"/>
    <w:rsid w:val="004463EF"/>
    <w:rsid w:val="0045154F"/>
    <w:rsid w:val="00451DDC"/>
    <w:rsid w:val="00454CC2"/>
    <w:rsid w:val="00454F60"/>
    <w:rsid w:val="0045597D"/>
    <w:rsid w:val="00456ECD"/>
    <w:rsid w:val="004601E6"/>
    <w:rsid w:val="004724A9"/>
    <w:rsid w:val="0048047D"/>
    <w:rsid w:val="00486B23"/>
    <w:rsid w:val="0049249C"/>
    <w:rsid w:val="004A78F7"/>
    <w:rsid w:val="004B0853"/>
    <w:rsid w:val="004B7C1B"/>
    <w:rsid w:val="004C3760"/>
    <w:rsid w:val="004D3C49"/>
    <w:rsid w:val="004D5132"/>
    <w:rsid w:val="004D6041"/>
    <w:rsid w:val="004E6E7B"/>
    <w:rsid w:val="004F0D92"/>
    <w:rsid w:val="004F303C"/>
    <w:rsid w:val="004F6264"/>
    <w:rsid w:val="00503F5C"/>
    <w:rsid w:val="00505004"/>
    <w:rsid w:val="00511944"/>
    <w:rsid w:val="005144E4"/>
    <w:rsid w:val="005171B2"/>
    <w:rsid w:val="0052231D"/>
    <w:rsid w:val="00524063"/>
    <w:rsid w:val="00532F7F"/>
    <w:rsid w:val="005402F0"/>
    <w:rsid w:val="00544384"/>
    <w:rsid w:val="0054587B"/>
    <w:rsid w:val="00555331"/>
    <w:rsid w:val="005651EC"/>
    <w:rsid w:val="00566BEE"/>
    <w:rsid w:val="005672AE"/>
    <w:rsid w:val="00585379"/>
    <w:rsid w:val="00587928"/>
    <w:rsid w:val="005938CA"/>
    <w:rsid w:val="005965F1"/>
    <w:rsid w:val="005A02B0"/>
    <w:rsid w:val="005A417D"/>
    <w:rsid w:val="005B57B3"/>
    <w:rsid w:val="005C0015"/>
    <w:rsid w:val="005C6E54"/>
    <w:rsid w:val="005C71BC"/>
    <w:rsid w:val="005C7F0D"/>
    <w:rsid w:val="005D1883"/>
    <w:rsid w:val="005E2302"/>
    <w:rsid w:val="005E2630"/>
    <w:rsid w:val="005E39DF"/>
    <w:rsid w:val="005E5FC3"/>
    <w:rsid w:val="005E6B47"/>
    <w:rsid w:val="005E7D4B"/>
    <w:rsid w:val="005F082C"/>
    <w:rsid w:val="00601813"/>
    <w:rsid w:val="006027E4"/>
    <w:rsid w:val="00606665"/>
    <w:rsid w:val="00612BE2"/>
    <w:rsid w:val="00614F52"/>
    <w:rsid w:val="0061616B"/>
    <w:rsid w:val="0061757B"/>
    <w:rsid w:val="00622FAA"/>
    <w:rsid w:val="0062485D"/>
    <w:rsid w:val="0063613E"/>
    <w:rsid w:val="006363E5"/>
    <w:rsid w:val="006447B6"/>
    <w:rsid w:val="00645977"/>
    <w:rsid w:val="00653127"/>
    <w:rsid w:val="00654B44"/>
    <w:rsid w:val="0065588B"/>
    <w:rsid w:val="0066208D"/>
    <w:rsid w:val="00662E34"/>
    <w:rsid w:val="006725B9"/>
    <w:rsid w:val="006760B2"/>
    <w:rsid w:val="00677ADB"/>
    <w:rsid w:val="006A0BEA"/>
    <w:rsid w:val="006A0D8A"/>
    <w:rsid w:val="006A14E9"/>
    <w:rsid w:val="006B0B8A"/>
    <w:rsid w:val="006B61F3"/>
    <w:rsid w:val="006B6FDC"/>
    <w:rsid w:val="006C5CFC"/>
    <w:rsid w:val="006C6ACB"/>
    <w:rsid w:val="006D28ED"/>
    <w:rsid w:val="006D37D9"/>
    <w:rsid w:val="006D6160"/>
    <w:rsid w:val="006F045E"/>
    <w:rsid w:val="006F60F6"/>
    <w:rsid w:val="006F6D46"/>
    <w:rsid w:val="00704BD8"/>
    <w:rsid w:val="00712288"/>
    <w:rsid w:val="007276ED"/>
    <w:rsid w:val="00732BBC"/>
    <w:rsid w:val="007559AF"/>
    <w:rsid w:val="007623B8"/>
    <w:rsid w:val="00765BC6"/>
    <w:rsid w:val="007669B0"/>
    <w:rsid w:val="00767319"/>
    <w:rsid w:val="0076784B"/>
    <w:rsid w:val="007704BE"/>
    <w:rsid w:val="0077122E"/>
    <w:rsid w:val="00774037"/>
    <w:rsid w:val="00777504"/>
    <w:rsid w:val="00783008"/>
    <w:rsid w:val="0078648D"/>
    <w:rsid w:val="00790ABA"/>
    <w:rsid w:val="00792763"/>
    <w:rsid w:val="007A2F35"/>
    <w:rsid w:val="007B2A56"/>
    <w:rsid w:val="007C4052"/>
    <w:rsid w:val="007D036A"/>
    <w:rsid w:val="007F5B16"/>
    <w:rsid w:val="00805431"/>
    <w:rsid w:val="00806DFA"/>
    <w:rsid w:val="0081668B"/>
    <w:rsid w:val="008447A5"/>
    <w:rsid w:val="00845BBA"/>
    <w:rsid w:val="0085214D"/>
    <w:rsid w:val="008575A2"/>
    <w:rsid w:val="0087058D"/>
    <w:rsid w:val="00876AB5"/>
    <w:rsid w:val="00877340"/>
    <w:rsid w:val="008805E9"/>
    <w:rsid w:val="00881055"/>
    <w:rsid w:val="00884506"/>
    <w:rsid w:val="00886882"/>
    <w:rsid w:val="00891931"/>
    <w:rsid w:val="00892C5A"/>
    <w:rsid w:val="008A0F88"/>
    <w:rsid w:val="008A0FAF"/>
    <w:rsid w:val="008B027F"/>
    <w:rsid w:val="008B180F"/>
    <w:rsid w:val="008B67ED"/>
    <w:rsid w:val="008C4A92"/>
    <w:rsid w:val="008D0A71"/>
    <w:rsid w:val="008D238C"/>
    <w:rsid w:val="008E1CEB"/>
    <w:rsid w:val="0090212C"/>
    <w:rsid w:val="009069F0"/>
    <w:rsid w:val="009145D0"/>
    <w:rsid w:val="00943EAF"/>
    <w:rsid w:val="00952467"/>
    <w:rsid w:val="00957B10"/>
    <w:rsid w:val="0096738A"/>
    <w:rsid w:val="00972809"/>
    <w:rsid w:val="009839EA"/>
    <w:rsid w:val="00991994"/>
    <w:rsid w:val="00993D20"/>
    <w:rsid w:val="009B085F"/>
    <w:rsid w:val="009B1ABC"/>
    <w:rsid w:val="009B6140"/>
    <w:rsid w:val="009C50B9"/>
    <w:rsid w:val="009C6C5D"/>
    <w:rsid w:val="009D08F8"/>
    <w:rsid w:val="009D272C"/>
    <w:rsid w:val="009D6BEA"/>
    <w:rsid w:val="009E1F6A"/>
    <w:rsid w:val="009E2916"/>
    <w:rsid w:val="009E78E6"/>
    <w:rsid w:val="009F0864"/>
    <w:rsid w:val="009F2C94"/>
    <w:rsid w:val="00A00EF9"/>
    <w:rsid w:val="00A01B52"/>
    <w:rsid w:val="00A05BC4"/>
    <w:rsid w:val="00A23C00"/>
    <w:rsid w:val="00A26BCA"/>
    <w:rsid w:val="00A26C9F"/>
    <w:rsid w:val="00A27F9A"/>
    <w:rsid w:val="00A3236F"/>
    <w:rsid w:val="00A37EAB"/>
    <w:rsid w:val="00A71F5F"/>
    <w:rsid w:val="00A743C5"/>
    <w:rsid w:val="00A83597"/>
    <w:rsid w:val="00A87862"/>
    <w:rsid w:val="00A878E8"/>
    <w:rsid w:val="00A906A8"/>
    <w:rsid w:val="00A944DB"/>
    <w:rsid w:val="00A9795D"/>
    <w:rsid w:val="00AA3CAC"/>
    <w:rsid w:val="00AA4B69"/>
    <w:rsid w:val="00AB4402"/>
    <w:rsid w:val="00AB73A3"/>
    <w:rsid w:val="00AC2380"/>
    <w:rsid w:val="00AF26D6"/>
    <w:rsid w:val="00B227DA"/>
    <w:rsid w:val="00B27A04"/>
    <w:rsid w:val="00B34D28"/>
    <w:rsid w:val="00B36356"/>
    <w:rsid w:val="00B3781B"/>
    <w:rsid w:val="00B415C7"/>
    <w:rsid w:val="00B41DD9"/>
    <w:rsid w:val="00B54051"/>
    <w:rsid w:val="00B62F9B"/>
    <w:rsid w:val="00B652E5"/>
    <w:rsid w:val="00B710C5"/>
    <w:rsid w:val="00B8196D"/>
    <w:rsid w:val="00B83F64"/>
    <w:rsid w:val="00B91DB8"/>
    <w:rsid w:val="00B94EBE"/>
    <w:rsid w:val="00B95A36"/>
    <w:rsid w:val="00BA0F29"/>
    <w:rsid w:val="00BA12C2"/>
    <w:rsid w:val="00BA3D6A"/>
    <w:rsid w:val="00BA5017"/>
    <w:rsid w:val="00BB566B"/>
    <w:rsid w:val="00BC504E"/>
    <w:rsid w:val="00BD0618"/>
    <w:rsid w:val="00BD1E28"/>
    <w:rsid w:val="00BD236F"/>
    <w:rsid w:val="00BD419A"/>
    <w:rsid w:val="00BE26E0"/>
    <w:rsid w:val="00BE312A"/>
    <w:rsid w:val="00BF7DD0"/>
    <w:rsid w:val="00C044F0"/>
    <w:rsid w:val="00C05FAD"/>
    <w:rsid w:val="00C13BE8"/>
    <w:rsid w:val="00C2024D"/>
    <w:rsid w:val="00C20BF9"/>
    <w:rsid w:val="00C21176"/>
    <w:rsid w:val="00C21B7F"/>
    <w:rsid w:val="00C362DA"/>
    <w:rsid w:val="00C4052A"/>
    <w:rsid w:val="00C42E1E"/>
    <w:rsid w:val="00C43FDC"/>
    <w:rsid w:val="00C44F9C"/>
    <w:rsid w:val="00C5342A"/>
    <w:rsid w:val="00C57DC2"/>
    <w:rsid w:val="00C77D9C"/>
    <w:rsid w:val="00C81C85"/>
    <w:rsid w:val="00C845E9"/>
    <w:rsid w:val="00C94BC9"/>
    <w:rsid w:val="00C96C0C"/>
    <w:rsid w:val="00CA238B"/>
    <w:rsid w:val="00CA5C78"/>
    <w:rsid w:val="00CB7D05"/>
    <w:rsid w:val="00CD10C0"/>
    <w:rsid w:val="00CE0B64"/>
    <w:rsid w:val="00CE1A1A"/>
    <w:rsid w:val="00CE3011"/>
    <w:rsid w:val="00CE46A8"/>
    <w:rsid w:val="00CF1C52"/>
    <w:rsid w:val="00CF38E0"/>
    <w:rsid w:val="00D017B0"/>
    <w:rsid w:val="00D13C55"/>
    <w:rsid w:val="00D21948"/>
    <w:rsid w:val="00D26355"/>
    <w:rsid w:val="00D272ED"/>
    <w:rsid w:val="00D42EE3"/>
    <w:rsid w:val="00D46414"/>
    <w:rsid w:val="00D63195"/>
    <w:rsid w:val="00D701B0"/>
    <w:rsid w:val="00D72795"/>
    <w:rsid w:val="00D7431A"/>
    <w:rsid w:val="00D8015F"/>
    <w:rsid w:val="00D80BDD"/>
    <w:rsid w:val="00D82D1B"/>
    <w:rsid w:val="00D846CF"/>
    <w:rsid w:val="00D933AF"/>
    <w:rsid w:val="00DA4173"/>
    <w:rsid w:val="00DB2369"/>
    <w:rsid w:val="00DC383F"/>
    <w:rsid w:val="00DD5CA6"/>
    <w:rsid w:val="00DE3369"/>
    <w:rsid w:val="00DF25A8"/>
    <w:rsid w:val="00DF3AEC"/>
    <w:rsid w:val="00DF6ED5"/>
    <w:rsid w:val="00E039A1"/>
    <w:rsid w:val="00E06AF3"/>
    <w:rsid w:val="00E10420"/>
    <w:rsid w:val="00E120B4"/>
    <w:rsid w:val="00E12B20"/>
    <w:rsid w:val="00E16447"/>
    <w:rsid w:val="00E2621F"/>
    <w:rsid w:val="00E3582E"/>
    <w:rsid w:val="00E3603C"/>
    <w:rsid w:val="00E37073"/>
    <w:rsid w:val="00E42AA4"/>
    <w:rsid w:val="00E44910"/>
    <w:rsid w:val="00E72EC4"/>
    <w:rsid w:val="00E73DC0"/>
    <w:rsid w:val="00E7740C"/>
    <w:rsid w:val="00E857C8"/>
    <w:rsid w:val="00E91506"/>
    <w:rsid w:val="00E92177"/>
    <w:rsid w:val="00E942DD"/>
    <w:rsid w:val="00EB40A0"/>
    <w:rsid w:val="00ED12A1"/>
    <w:rsid w:val="00ED1C6B"/>
    <w:rsid w:val="00ED1D58"/>
    <w:rsid w:val="00EE6B91"/>
    <w:rsid w:val="00EF5596"/>
    <w:rsid w:val="00EF7397"/>
    <w:rsid w:val="00F03403"/>
    <w:rsid w:val="00F05819"/>
    <w:rsid w:val="00F10563"/>
    <w:rsid w:val="00F23E85"/>
    <w:rsid w:val="00F30458"/>
    <w:rsid w:val="00F33E1D"/>
    <w:rsid w:val="00F4760A"/>
    <w:rsid w:val="00F75745"/>
    <w:rsid w:val="00F75E7C"/>
    <w:rsid w:val="00F800EF"/>
    <w:rsid w:val="00FA5782"/>
    <w:rsid w:val="00FB30B1"/>
    <w:rsid w:val="00FB624A"/>
    <w:rsid w:val="00FC54BD"/>
    <w:rsid w:val="00FC7448"/>
    <w:rsid w:val="00FD13E9"/>
    <w:rsid w:val="00FE4B24"/>
    <w:rsid w:val="00FF2D40"/>
    <w:rsid w:val="00FF5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5826"/>
  <w15:docId w15:val="{31098FC9-E00E-482F-8561-9F2108A0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3C33"/>
    <w:pPr>
      <w:ind w:firstLine="708"/>
      <w:jc w:val="both"/>
    </w:pPr>
    <w:rPr>
      <w:rFonts w:eastAsia="Courier New"/>
      <w:sz w:val="24"/>
      <w:szCs w:val="22"/>
    </w:rPr>
  </w:style>
  <w:style w:type="paragraph" w:styleId="10">
    <w:name w:val="heading 1"/>
    <w:basedOn w:val="a0"/>
    <w:next w:val="a0"/>
    <w:link w:val="11"/>
    <w:uiPriority w:val="99"/>
    <w:qFormat/>
    <w:pPr>
      <w:keepNext/>
      <w:keepLines/>
      <w:widowControl w:val="0"/>
      <w:spacing w:before="480"/>
      <w:ind w:firstLine="0"/>
      <w:jc w:val="left"/>
      <w:outlineLvl w:val="0"/>
    </w:pPr>
    <w:rPr>
      <w:rFonts w:ascii="Cambria" w:eastAsia="Times New Roman" w:hAnsi="Cambria"/>
      <w:b/>
      <w:bCs/>
      <w:color w:val="365F91"/>
      <w:sz w:val="28"/>
      <w:szCs w:val="28"/>
    </w:rPr>
  </w:style>
  <w:style w:type="paragraph" w:styleId="21">
    <w:name w:val="heading 2"/>
    <w:basedOn w:val="a0"/>
    <w:next w:val="a0"/>
    <w:link w:val="22"/>
    <w:uiPriority w:val="99"/>
    <w:qFormat/>
    <w:pPr>
      <w:keepNext/>
      <w:keepLines/>
      <w:widowControl w:val="0"/>
      <w:spacing w:before="200"/>
      <w:ind w:firstLine="0"/>
      <w:jc w:val="left"/>
      <w:outlineLvl w:val="1"/>
    </w:pPr>
    <w:rPr>
      <w:rFonts w:ascii="Cambria" w:eastAsia="Times New Roman" w:hAnsi="Cambria"/>
      <w:b/>
      <w:bCs/>
      <w:color w:val="4F81BD"/>
      <w:sz w:val="26"/>
      <w:szCs w:val="26"/>
    </w:rPr>
  </w:style>
  <w:style w:type="paragraph" w:styleId="31">
    <w:name w:val="heading 3"/>
    <w:basedOn w:val="a0"/>
    <w:next w:val="a0"/>
    <w:link w:val="32"/>
    <w:uiPriority w:val="99"/>
    <w:qFormat/>
    <w:pPr>
      <w:keepNext/>
      <w:keepLines/>
      <w:spacing w:before="40"/>
      <w:outlineLvl w:val="2"/>
    </w:pPr>
    <w:rPr>
      <w:rFonts w:ascii="Cambria" w:eastAsia="Times New Roman" w:hAnsi="Cambria"/>
      <w:color w:val="243F60"/>
      <w:szCs w:val="24"/>
    </w:rPr>
  </w:style>
  <w:style w:type="paragraph" w:styleId="4">
    <w:name w:val="heading 4"/>
    <w:basedOn w:val="a0"/>
    <w:next w:val="a0"/>
    <w:link w:val="40"/>
    <w:uiPriority w:val="99"/>
    <w:qFormat/>
    <w:pPr>
      <w:keepNext/>
      <w:spacing w:before="240" w:after="60"/>
      <w:outlineLvl w:val="3"/>
    </w:pPr>
    <w:rPr>
      <w:b/>
      <w:bCs/>
      <w:sz w:val="28"/>
      <w:szCs w:val="28"/>
    </w:rPr>
  </w:style>
  <w:style w:type="paragraph" w:styleId="5">
    <w:name w:val="heading 5"/>
    <w:basedOn w:val="a0"/>
    <w:next w:val="a0"/>
    <w:link w:val="50"/>
    <w:uiPriority w:val="99"/>
    <w:qFormat/>
    <w:pPr>
      <w:spacing w:before="240" w:after="60"/>
      <w:outlineLvl w:val="4"/>
    </w:pPr>
    <w:rPr>
      <w:b/>
      <w:bCs/>
      <w:i/>
      <w:iCs/>
      <w:sz w:val="26"/>
      <w:szCs w:val="26"/>
    </w:rPr>
  </w:style>
  <w:style w:type="paragraph" w:styleId="6">
    <w:name w:val="heading 6"/>
    <w:basedOn w:val="a0"/>
    <w:next w:val="a0"/>
    <w:link w:val="60"/>
    <w:uiPriority w:val="99"/>
    <w:qFormat/>
    <w:pPr>
      <w:keepNext/>
      <w:keepLines/>
      <w:spacing w:before="200"/>
      <w:ind w:firstLine="0"/>
      <w:outlineLvl w:val="5"/>
    </w:pPr>
    <w:rPr>
      <w:rFonts w:eastAsia="Times New Roman"/>
      <w:i/>
      <w:iCs/>
      <w:color w:val="243F60"/>
    </w:rPr>
  </w:style>
  <w:style w:type="paragraph" w:styleId="7">
    <w:name w:val="heading 7"/>
    <w:basedOn w:val="a0"/>
    <w:next w:val="a0"/>
    <w:link w:val="70"/>
    <w:uiPriority w:val="99"/>
    <w:qFormat/>
    <w:pPr>
      <w:spacing w:before="240" w:after="60"/>
      <w:ind w:firstLine="0"/>
      <w:jc w:val="left"/>
      <w:outlineLvl w:val="6"/>
    </w:pPr>
    <w:rPr>
      <w:rFonts w:ascii="Calibri" w:eastAsia="Times New Roman" w:hAnsi="Calibri"/>
      <w:szCs w:val="24"/>
    </w:rPr>
  </w:style>
  <w:style w:type="paragraph" w:styleId="8">
    <w:name w:val="heading 8"/>
    <w:basedOn w:val="a0"/>
    <w:next w:val="a0"/>
    <w:link w:val="80"/>
    <w:uiPriority w:val="99"/>
    <w:qFormat/>
    <w:pPr>
      <w:tabs>
        <w:tab w:val="left" w:pos="1724"/>
      </w:tabs>
      <w:spacing w:before="240" w:after="60"/>
      <w:ind w:left="1724" w:hanging="432"/>
      <w:jc w:val="left"/>
      <w:outlineLvl w:val="7"/>
    </w:pPr>
    <w:rPr>
      <w:rFonts w:ascii="Calibri" w:eastAsia="Times New Roman" w:hAnsi="Calibri"/>
      <w:i/>
      <w:iCs/>
      <w:szCs w:val="24"/>
    </w:rPr>
  </w:style>
  <w:style w:type="paragraph" w:styleId="9">
    <w:name w:val="heading 9"/>
    <w:basedOn w:val="a0"/>
    <w:next w:val="a0"/>
    <w:link w:val="90"/>
    <w:uiPriority w:val="99"/>
    <w:qFormat/>
    <w:pPr>
      <w:keepNext/>
      <w:keepLines/>
      <w:spacing w:before="200"/>
      <w:ind w:firstLine="0"/>
      <w:outlineLvl w:val="8"/>
    </w:pPr>
    <w:rPr>
      <w:rFonts w:eastAsia="Times New Roman"/>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7">
    <w:name w:val="table of figures"/>
    <w:basedOn w:val="a0"/>
    <w:next w:val="a0"/>
    <w:uiPriority w:val="99"/>
    <w:unhideWhenUsed/>
  </w:style>
  <w:style w:type="character" w:styleId="a8">
    <w:name w:val="FollowedHyperlink"/>
    <w:uiPriority w:val="99"/>
    <w:qFormat/>
    <w:rPr>
      <w:rFonts w:cs="Times New Roman"/>
      <w:color w:val="800080"/>
      <w:u w:val="single"/>
    </w:rPr>
  </w:style>
  <w:style w:type="character" w:styleId="a9">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qFormat/>
    <w:rPr>
      <w:rFonts w:cs="Times New Roman"/>
      <w:vertAlign w:val="superscript"/>
    </w:rPr>
  </w:style>
  <w:style w:type="character" w:styleId="aa">
    <w:name w:val="annotation reference"/>
    <w:uiPriority w:val="99"/>
    <w:qFormat/>
    <w:rPr>
      <w:rFonts w:cs="Times New Roman"/>
      <w:sz w:val="16"/>
    </w:rPr>
  </w:style>
  <w:style w:type="character" w:styleId="ab">
    <w:name w:val="endnote reference"/>
    <w:uiPriority w:val="99"/>
    <w:semiHidden/>
    <w:qFormat/>
    <w:rPr>
      <w:rFonts w:cs="Times New Roman"/>
      <w:vertAlign w:val="superscript"/>
    </w:rPr>
  </w:style>
  <w:style w:type="character" w:styleId="ac">
    <w:name w:val="Emphasis"/>
    <w:uiPriority w:val="99"/>
    <w:qFormat/>
    <w:rPr>
      <w:rFonts w:cs="Times New Roman"/>
      <w:i/>
    </w:rPr>
  </w:style>
  <w:style w:type="character" w:styleId="ad">
    <w:name w:val="Hyperlink"/>
    <w:basedOn w:val="a1"/>
    <w:uiPriority w:val="99"/>
    <w:qFormat/>
    <w:rPr>
      <w:rFonts w:cs="Times New Roman"/>
      <w:color w:val="0000FF"/>
      <w:u w:val="single"/>
    </w:rPr>
  </w:style>
  <w:style w:type="character" w:styleId="ae">
    <w:name w:val="page number"/>
    <w:uiPriority w:val="99"/>
    <w:qFormat/>
    <w:rPr>
      <w:rFonts w:cs="Times New Roman"/>
    </w:rPr>
  </w:style>
  <w:style w:type="character" w:styleId="af">
    <w:name w:val="Strong"/>
    <w:uiPriority w:val="99"/>
    <w:qFormat/>
    <w:rPr>
      <w:rFonts w:ascii="Times New Roman" w:hAnsi="Times New Roman" w:cs="Times New Roman"/>
      <w:b/>
    </w:rPr>
  </w:style>
  <w:style w:type="paragraph" w:styleId="af0">
    <w:name w:val="Balloon Text"/>
    <w:basedOn w:val="a0"/>
    <w:link w:val="af1"/>
    <w:uiPriority w:val="99"/>
    <w:qFormat/>
    <w:rPr>
      <w:rFonts w:ascii="Tahoma" w:hAnsi="Tahoma" w:cs="Tahoma"/>
      <w:sz w:val="16"/>
      <w:szCs w:val="16"/>
    </w:rPr>
  </w:style>
  <w:style w:type="paragraph" w:styleId="24">
    <w:name w:val="Body Text 2"/>
    <w:basedOn w:val="a0"/>
    <w:link w:val="25"/>
    <w:uiPriority w:val="99"/>
    <w:qFormat/>
    <w:pPr>
      <w:spacing w:after="120" w:line="480" w:lineRule="auto"/>
      <w:ind w:firstLine="0"/>
      <w:jc w:val="left"/>
    </w:pPr>
    <w:rPr>
      <w:rFonts w:eastAsia="Times New Roman"/>
      <w:szCs w:val="24"/>
    </w:rPr>
  </w:style>
  <w:style w:type="paragraph" w:styleId="af2">
    <w:name w:val="Plain Text"/>
    <w:basedOn w:val="a0"/>
    <w:link w:val="13"/>
    <w:uiPriority w:val="99"/>
    <w:qFormat/>
    <w:pPr>
      <w:ind w:firstLine="0"/>
    </w:pPr>
    <w:rPr>
      <w:rFonts w:ascii="Courier New" w:eastAsia="Times New Roman" w:hAnsi="Courier New"/>
      <w:sz w:val="20"/>
      <w:szCs w:val="20"/>
    </w:rPr>
  </w:style>
  <w:style w:type="paragraph" w:styleId="34">
    <w:name w:val="Body Text Indent 3"/>
    <w:basedOn w:val="a0"/>
    <w:link w:val="35"/>
    <w:uiPriority w:val="99"/>
    <w:qFormat/>
    <w:pPr>
      <w:keepLines/>
      <w:spacing w:line="320" w:lineRule="exact"/>
      <w:ind w:firstLine="567"/>
    </w:pPr>
    <w:rPr>
      <w:rFonts w:eastAsia="Times New Roman"/>
      <w:szCs w:val="20"/>
    </w:rPr>
  </w:style>
  <w:style w:type="paragraph" w:styleId="af3">
    <w:name w:val="endnote text"/>
    <w:basedOn w:val="a0"/>
    <w:link w:val="af4"/>
    <w:uiPriority w:val="99"/>
    <w:qFormat/>
    <w:pPr>
      <w:ind w:firstLine="0"/>
      <w:jc w:val="left"/>
    </w:pPr>
    <w:rPr>
      <w:rFonts w:eastAsia="Times New Roman"/>
      <w:sz w:val="20"/>
      <w:szCs w:val="20"/>
    </w:rPr>
  </w:style>
  <w:style w:type="paragraph" w:styleId="af5">
    <w:name w:val="annotation text"/>
    <w:basedOn w:val="a0"/>
    <w:link w:val="af6"/>
    <w:uiPriority w:val="99"/>
    <w:qFormat/>
    <w:pPr>
      <w:ind w:firstLine="0"/>
      <w:jc w:val="left"/>
    </w:pPr>
    <w:rPr>
      <w:rFonts w:eastAsia="Times New Roman"/>
      <w:sz w:val="20"/>
      <w:szCs w:val="20"/>
    </w:rPr>
  </w:style>
  <w:style w:type="paragraph" w:styleId="af7">
    <w:name w:val="annotation subject"/>
    <w:basedOn w:val="af5"/>
    <w:next w:val="af5"/>
    <w:link w:val="af8"/>
    <w:uiPriority w:val="99"/>
    <w:semiHidden/>
    <w:qFormat/>
    <w:rPr>
      <w:b/>
      <w:bCs/>
    </w:rPr>
  </w:style>
  <w:style w:type="paragraph" w:styleId="af9">
    <w:name w:val="Document Map"/>
    <w:basedOn w:val="a0"/>
    <w:link w:val="afa"/>
    <w:uiPriority w:val="99"/>
    <w:semiHidden/>
    <w:qFormat/>
    <w:pPr>
      <w:shd w:val="clear" w:color="auto" w:fill="000080"/>
      <w:ind w:firstLine="0"/>
      <w:jc w:val="left"/>
    </w:pPr>
    <w:rPr>
      <w:rFonts w:ascii="Tahoma" w:eastAsia="Times New Roman" w:hAnsi="Tahoma" w:cs="Tahoma"/>
      <w:sz w:val="20"/>
      <w:szCs w:val="20"/>
    </w:r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c"/>
    <w:uiPriority w:val="99"/>
    <w:qFormat/>
    <w:pPr>
      <w:ind w:firstLine="0"/>
      <w:jc w:val="left"/>
    </w:pPr>
    <w:rPr>
      <w:rFonts w:eastAsia="Times New Roman"/>
      <w:sz w:val="20"/>
      <w:szCs w:val="20"/>
    </w:rPr>
  </w:style>
  <w:style w:type="paragraph" w:styleId="81">
    <w:name w:val="toc 8"/>
    <w:basedOn w:val="a0"/>
    <w:next w:val="a0"/>
    <w:uiPriority w:val="99"/>
    <w:qFormat/>
    <w:pPr>
      <w:ind w:left="1680" w:firstLine="0"/>
      <w:jc w:val="left"/>
    </w:pPr>
    <w:rPr>
      <w:rFonts w:eastAsia="Times New Roman"/>
      <w:sz w:val="18"/>
      <w:szCs w:val="18"/>
    </w:rPr>
  </w:style>
  <w:style w:type="paragraph" w:styleId="afd">
    <w:name w:val="header"/>
    <w:basedOn w:val="a0"/>
    <w:link w:val="afe"/>
    <w:qFormat/>
    <w:pPr>
      <w:tabs>
        <w:tab w:val="center" w:pos="4677"/>
        <w:tab w:val="right" w:pos="9355"/>
      </w:tabs>
    </w:pPr>
  </w:style>
  <w:style w:type="paragraph" w:styleId="91">
    <w:name w:val="toc 9"/>
    <w:basedOn w:val="a0"/>
    <w:next w:val="a0"/>
    <w:uiPriority w:val="99"/>
    <w:qFormat/>
    <w:pPr>
      <w:ind w:left="1920" w:firstLine="0"/>
      <w:jc w:val="left"/>
    </w:pPr>
    <w:rPr>
      <w:rFonts w:eastAsia="Times New Roman"/>
      <w:sz w:val="18"/>
      <w:szCs w:val="18"/>
    </w:rPr>
  </w:style>
  <w:style w:type="paragraph" w:styleId="71">
    <w:name w:val="toc 7"/>
    <w:basedOn w:val="a0"/>
    <w:next w:val="a0"/>
    <w:uiPriority w:val="99"/>
    <w:qFormat/>
    <w:pPr>
      <w:ind w:left="1440" w:firstLine="0"/>
      <w:jc w:val="left"/>
    </w:pPr>
    <w:rPr>
      <w:rFonts w:eastAsia="Times New Roman"/>
      <w:sz w:val="18"/>
      <w:szCs w:val="18"/>
    </w:rPr>
  </w:style>
  <w:style w:type="paragraph" w:styleId="aff">
    <w:name w:val="Body Text"/>
    <w:basedOn w:val="a0"/>
    <w:link w:val="aff0"/>
    <w:uiPriority w:val="99"/>
    <w:qFormat/>
    <w:pPr>
      <w:ind w:firstLine="0"/>
      <w:jc w:val="center"/>
    </w:pPr>
    <w:rPr>
      <w:rFonts w:eastAsia="Times New Roman"/>
      <w:sz w:val="28"/>
      <w:szCs w:val="24"/>
    </w:rPr>
  </w:style>
  <w:style w:type="paragraph" w:styleId="14">
    <w:name w:val="toc 1"/>
    <w:basedOn w:val="a0"/>
    <w:next w:val="a0"/>
    <w:uiPriority w:val="99"/>
    <w:qFormat/>
    <w:pPr>
      <w:tabs>
        <w:tab w:val="right" w:leader="dot" w:pos="10065"/>
      </w:tabs>
      <w:spacing w:before="120" w:after="120"/>
      <w:ind w:firstLine="0"/>
      <w:jc w:val="center"/>
    </w:pPr>
    <w:rPr>
      <w:rFonts w:ascii="Courier New" w:eastAsia="Times New Roman" w:hAnsi="Courier New" w:cs="Courier New"/>
      <w:b/>
      <w:bCs/>
      <w:caps/>
      <w:sz w:val="18"/>
      <w:szCs w:val="18"/>
    </w:rPr>
  </w:style>
  <w:style w:type="paragraph" w:styleId="61">
    <w:name w:val="toc 6"/>
    <w:basedOn w:val="a0"/>
    <w:next w:val="a0"/>
    <w:uiPriority w:val="99"/>
    <w:qFormat/>
    <w:pPr>
      <w:ind w:left="1200" w:firstLine="0"/>
      <w:jc w:val="left"/>
    </w:pPr>
    <w:rPr>
      <w:rFonts w:eastAsia="Times New Roman"/>
      <w:sz w:val="18"/>
      <w:szCs w:val="18"/>
    </w:rPr>
  </w:style>
  <w:style w:type="paragraph" w:styleId="36">
    <w:name w:val="toc 3"/>
    <w:basedOn w:val="a0"/>
    <w:next w:val="a0"/>
    <w:uiPriority w:val="99"/>
    <w:qFormat/>
    <w:pPr>
      <w:ind w:left="480" w:firstLine="0"/>
      <w:jc w:val="left"/>
    </w:pPr>
    <w:rPr>
      <w:rFonts w:eastAsia="Times New Roman"/>
      <w:i/>
      <w:iCs/>
      <w:sz w:val="20"/>
      <w:szCs w:val="20"/>
    </w:rPr>
  </w:style>
  <w:style w:type="paragraph" w:styleId="26">
    <w:name w:val="toc 2"/>
    <w:basedOn w:val="a0"/>
    <w:next w:val="a0"/>
    <w:uiPriority w:val="99"/>
    <w:qFormat/>
    <w:pPr>
      <w:tabs>
        <w:tab w:val="right" w:leader="dot" w:pos="10065"/>
      </w:tabs>
      <w:spacing w:before="120"/>
      <w:ind w:left="238" w:right="142" w:firstLine="0"/>
      <w:jc w:val="left"/>
    </w:pPr>
    <w:rPr>
      <w:rFonts w:ascii="Courier New" w:eastAsia="Times New Roman" w:hAnsi="Courier New" w:cs="Courier New"/>
      <w:b/>
      <w:smallCaps/>
      <w:sz w:val="18"/>
      <w:szCs w:val="18"/>
    </w:rPr>
  </w:style>
  <w:style w:type="paragraph" w:styleId="42">
    <w:name w:val="toc 4"/>
    <w:basedOn w:val="a0"/>
    <w:next w:val="a0"/>
    <w:uiPriority w:val="99"/>
    <w:qFormat/>
    <w:pPr>
      <w:ind w:left="720" w:firstLine="0"/>
      <w:jc w:val="left"/>
    </w:pPr>
    <w:rPr>
      <w:rFonts w:eastAsia="Times New Roman"/>
      <w:sz w:val="18"/>
      <w:szCs w:val="18"/>
    </w:rPr>
  </w:style>
  <w:style w:type="paragraph" w:styleId="52">
    <w:name w:val="toc 5"/>
    <w:basedOn w:val="a0"/>
    <w:next w:val="a0"/>
    <w:uiPriority w:val="99"/>
    <w:qFormat/>
    <w:pPr>
      <w:ind w:left="960" w:firstLine="0"/>
      <w:jc w:val="left"/>
    </w:pPr>
    <w:rPr>
      <w:rFonts w:eastAsia="Times New Roman"/>
      <w:sz w:val="18"/>
      <w:szCs w:val="18"/>
    </w:rPr>
  </w:style>
  <w:style w:type="paragraph" w:styleId="aff1">
    <w:name w:val="Note Heading"/>
    <w:basedOn w:val="a0"/>
    <w:next w:val="a0"/>
    <w:link w:val="aff2"/>
    <w:uiPriority w:val="99"/>
    <w:qFormat/>
    <w:pPr>
      <w:spacing w:after="60"/>
      <w:ind w:firstLine="0"/>
    </w:pPr>
    <w:rPr>
      <w:rFonts w:eastAsia="Times New Roman"/>
      <w:szCs w:val="24"/>
    </w:rPr>
  </w:style>
  <w:style w:type="paragraph" w:styleId="aff3">
    <w:name w:val="Body Text Indent"/>
    <w:basedOn w:val="a0"/>
    <w:link w:val="aff4"/>
    <w:uiPriority w:val="99"/>
    <w:qFormat/>
    <w:pPr>
      <w:spacing w:after="120"/>
      <w:ind w:left="283" w:firstLine="0"/>
      <w:jc w:val="left"/>
    </w:pPr>
    <w:rPr>
      <w:rFonts w:eastAsia="Times New Roman"/>
      <w:szCs w:val="24"/>
    </w:rPr>
  </w:style>
  <w:style w:type="paragraph" w:styleId="aff5">
    <w:name w:val="List Bullet"/>
    <w:basedOn w:val="a0"/>
    <w:uiPriority w:val="99"/>
    <w:qFormat/>
    <w:pPr>
      <w:widowControl w:val="0"/>
      <w:spacing w:after="60"/>
      <w:ind w:firstLine="0"/>
    </w:pPr>
    <w:rPr>
      <w:rFonts w:eastAsia="Times New Roman"/>
      <w:szCs w:val="24"/>
    </w:rPr>
  </w:style>
  <w:style w:type="paragraph" w:styleId="2">
    <w:name w:val="List Bullet 2"/>
    <w:basedOn w:val="a0"/>
    <w:uiPriority w:val="99"/>
    <w:semiHidden/>
    <w:unhideWhenUsed/>
    <w:qFormat/>
    <w:pPr>
      <w:numPr>
        <w:numId w:val="1"/>
      </w:numPr>
    </w:pPr>
  </w:style>
  <w:style w:type="paragraph" w:styleId="3">
    <w:name w:val="List Bullet 3"/>
    <w:basedOn w:val="a0"/>
    <w:uiPriority w:val="99"/>
    <w:qFormat/>
    <w:pPr>
      <w:numPr>
        <w:numId w:val="2"/>
      </w:numPr>
      <w:contextualSpacing/>
      <w:jc w:val="left"/>
    </w:pPr>
    <w:rPr>
      <w:rFonts w:eastAsia="Times New Roman"/>
      <w:szCs w:val="24"/>
    </w:rPr>
  </w:style>
  <w:style w:type="paragraph" w:styleId="aff6">
    <w:name w:val="Title"/>
    <w:basedOn w:val="a0"/>
    <w:link w:val="aff7"/>
    <w:uiPriority w:val="99"/>
    <w:qFormat/>
    <w:pPr>
      <w:spacing w:before="240" w:after="60"/>
      <w:ind w:firstLine="0"/>
      <w:jc w:val="center"/>
      <w:outlineLvl w:val="0"/>
    </w:pPr>
    <w:rPr>
      <w:rFonts w:ascii="Arial" w:eastAsia="Times New Roman" w:hAnsi="Arial"/>
      <w:b/>
      <w:sz w:val="32"/>
      <w:szCs w:val="20"/>
    </w:rPr>
  </w:style>
  <w:style w:type="paragraph" w:styleId="aff8">
    <w:name w:val="footer"/>
    <w:basedOn w:val="a0"/>
    <w:link w:val="aff9"/>
    <w:uiPriority w:val="99"/>
    <w:qFormat/>
    <w:pPr>
      <w:tabs>
        <w:tab w:val="center" w:pos="4677"/>
        <w:tab w:val="right" w:pos="9355"/>
      </w:tabs>
    </w:pPr>
  </w:style>
  <w:style w:type="paragraph" w:styleId="a">
    <w:name w:val="List Number"/>
    <w:basedOn w:val="a0"/>
    <w:uiPriority w:val="99"/>
    <w:qFormat/>
    <w:pPr>
      <w:numPr>
        <w:numId w:val="3"/>
      </w:numPr>
      <w:tabs>
        <w:tab w:val="clear" w:pos="360"/>
        <w:tab w:val="left" w:pos="1724"/>
      </w:tabs>
      <w:spacing w:after="60"/>
    </w:pPr>
    <w:rPr>
      <w:rFonts w:eastAsia="Times New Roman"/>
      <w:szCs w:val="20"/>
    </w:rPr>
  </w:style>
  <w:style w:type="paragraph" w:styleId="27">
    <w:name w:val="List Number 2"/>
    <w:basedOn w:val="a0"/>
    <w:uiPriority w:val="99"/>
    <w:qFormat/>
    <w:pPr>
      <w:tabs>
        <w:tab w:val="left" w:pos="432"/>
      </w:tabs>
      <w:ind w:left="432" w:hanging="432"/>
      <w:jc w:val="left"/>
    </w:pPr>
    <w:rPr>
      <w:rFonts w:eastAsia="Times New Roman"/>
      <w:szCs w:val="24"/>
    </w:rPr>
  </w:style>
  <w:style w:type="paragraph" w:styleId="affa">
    <w:name w:val="Normal (Web)"/>
    <w:basedOn w:val="a0"/>
    <w:uiPriority w:val="99"/>
    <w:qFormat/>
    <w:pPr>
      <w:spacing w:before="120"/>
      <w:ind w:firstLine="0"/>
      <w:jc w:val="left"/>
    </w:pPr>
    <w:rPr>
      <w:rFonts w:eastAsia="Times New Roman"/>
      <w:szCs w:val="24"/>
    </w:rPr>
  </w:style>
  <w:style w:type="paragraph" w:styleId="37">
    <w:name w:val="Body Text 3"/>
    <w:basedOn w:val="a0"/>
    <w:link w:val="38"/>
    <w:uiPriority w:val="99"/>
    <w:qFormat/>
    <w:pPr>
      <w:spacing w:after="120"/>
      <w:ind w:firstLine="0"/>
      <w:jc w:val="left"/>
    </w:pPr>
    <w:rPr>
      <w:rFonts w:eastAsia="Times New Roman"/>
      <w:sz w:val="16"/>
      <w:szCs w:val="16"/>
    </w:rPr>
  </w:style>
  <w:style w:type="paragraph" w:styleId="28">
    <w:name w:val="Body Text Indent 2"/>
    <w:basedOn w:val="a0"/>
    <w:link w:val="29"/>
    <w:uiPriority w:val="99"/>
    <w:qFormat/>
    <w:pPr>
      <w:keepLines/>
      <w:spacing w:line="320" w:lineRule="exact"/>
      <w:ind w:firstLine="567"/>
    </w:pPr>
    <w:rPr>
      <w:rFonts w:eastAsia="Times New Roman"/>
      <w:sz w:val="28"/>
      <w:szCs w:val="28"/>
    </w:rPr>
  </w:style>
  <w:style w:type="paragraph" w:styleId="affb">
    <w:name w:val="Subtitle"/>
    <w:basedOn w:val="a0"/>
    <w:next w:val="a0"/>
    <w:link w:val="affc"/>
    <w:uiPriority w:val="99"/>
    <w:qFormat/>
    <w:rPr>
      <w:rFonts w:ascii="Cambria" w:eastAsia="Times New Roman" w:hAnsi="Cambria"/>
      <w:i/>
      <w:iCs/>
      <w:color w:val="4F81BD"/>
      <w:spacing w:val="15"/>
      <w:szCs w:val="24"/>
    </w:rPr>
  </w:style>
  <w:style w:type="table" w:styleId="affd">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
    <w:link w:val="10"/>
    <w:uiPriority w:val="99"/>
    <w:qFormat/>
    <w:rPr>
      <w:rFonts w:ascii="Cambria" w:hAnsi="Cambria" w:cs="Times New Roman"/>
      <w:b/>
      <w:bCs/>
      <w:color w:val="365F91"/>
      <w:sz w:val="28"/>
      <w:szCs w:val="28"/>
      <w:lang w:eastAsia="ru-RU"/>
    </w:rPr>
  </w:style>
  <w:style w:type="character" w:customStyle="1" w:styleId="22">
    <w:name w:val="Заголовок 2 Знак"/>
    <w:link w:val="21"/>
    <w:uiPriority w:val="99"/>
    <w:qFormat/>
    <w:rPr>
      <w:rFonts w:ascii="Cambria" w:hAnsi="Cambria" w:cs="Times New Roman"/>
      <w:b/>
      <w:bCs/>
      <w:color w:val="4F81BD"/>
      <w:sz w:val="26"/>
      <w:szCs w:val="26"/>
      <w:lang w:eastAsia="ru-RU"/>
    </w:rPr>
  </w:style>
  <w:style w:type="character" w:customStyle="1" w:styleId="32">
    <w:name w:val="Заголовок 3 Знак"/>
    <w:link w:val="31"/>
    <w:uiPriority w:val="99"/>
    <w:qFormat/>
    <w:rPr>
      <w:rFonts w:ascii="Cambria" w:hAnsi="Cambria" w:cs="Times New Roman"/>
      <w:color w:val="243F60"/>
      <w:sz w:val="24"/>
      <w:szCs w:val="24"/>
      <w:lang w:eastAsia="ru-RU"/>
    </w:rPr>
  </w:style>
  <w:style w:type="character" w:customStyle="1" w:styleId="40">
    <w:name w:val="Заголовок 4 Знак"/>
    <w:link w:val="4"/>
    <w:uiPriority w:val="99"/>
    <w:qFormat/>
    <w:rPr>
      <w:rFonts w:ascii="Calibri" w:hAnsi="Calibri" w:cs="Times New Roman"/>
      <w:b/>
      <w:bCs/>
      <w:sz w:val="28"/>
      <w:szCs w:val="28"/>
    </w:rPr>
  </w:style>
  <w:style w:type="character" w:customStyle="1" w:styleId="50">
    <w:name w:val="Заголовок 5 Знак"/>
    <w:link w:val="5"/>
    <w:uiPriority w:val="99"/>
    <w:semiHidden/>
    <w:qFormat/>
    <w:rPr>
      <w:rFonts w:ascii="Calibri" w:hAnsi="Calibri" w:cs="Times New Roman"/>
      <w:b/>
      <w:bCs/>
      <w:i/>
      <w:iCs/>
      <w:sz w:val="26"/>
      <w:szCs w:val="26"/>
    </w:rPr>
  </w:style>
  <w:style w:type="character" w:customStyle="1" w:styleId="60">
    <w:name w:val="Заголовок 6 Знак"/>
    <w:link w:val="6"/>
    <w:uiPriority w:val="99"/>
    <w:qFormat/>
    <w:rPr>
      <w:rFonts w:ascii="Times New Roman" w:hAnsi="Times New Roman" w:cs="Times New Roman"/>
      <w:i/>
      <w:iCs/>
      <w:color w:val="243F60"/>
      <w:sz w:val="24"/>
    </w:rPr>
  </w:style>
  <w:style w:type="character" w:customStyle="1" w:styleId="70">
    <w:name w:val="Заголовок 7 Знак"/>
    <w:link w:val="7"/>
    <w:uiPriority w:val="99"/>
    <w:qFormat/>
    <w:rPr>
      <w:rFonts w:eastAsia="Times New Roman" w:cs="Times New Roman"/>
      <w:sz w:val="24"/>
      <w:szCs w:val="24"/>
    </w:rPr>
  </w:style>
  <w:style w:type="character" w:customStyle="1" w:styleId="80">
    <w:name w:val="Заголовок 8 Знак"/>
    <w:link w:val="8"/>
    <w:uiPriority w:val="99"/>
    <w:qFormat/>
    <w:rPr>
      <w:rFonts w:eastAsia="Times New Roman" w:cs="Times New Roman"/>
      <w:i/>
      <w:iCs/>
      <w:sz w:val="24"/>
      <w:szCs w:val="24"/>
    </w:rPr>
  </w:style>
  <w:style w:type="character" w:customStyle="1" w:styleId="90">
    <w:name w:val="Заголовок 9 Знак"/>
    <w:link w:val="9"/>
    <w:uiPriority w:val="99"/>
    <w:qFormat/>
    <w:rPr>
      <w:rFonts w:ascii="Times New Roman" w:hAnsi="Times New Roman" w:cs="Times New Roman"/>
      <w:i/>
      <w:iCs/>
      <w:color w:val="404040"/>
      <w:sz w:val="20"/>
      <w:szCs w:val="20"/>
    </w:rPr>
  </w:style>
  <w:style w:type="paragraph" w:customStyle="1" w:styleId="15">
    <w:name w:val="Основной текст1"/>
    <w:basedOn w:val="a0"/>
    <w:next w:val="a0"/>
    <w:link w:val="affe"/>
    <w:uiPriority w:val="99"/>
    <w:qFormat/>
    <w:pPr>
      <w:shd w:val="clear" w:color="auto" w:fill="FFFFFF"/>
    </w:pPr>
    <w:rPr>
      <w:spacing w:val="10"/>
      <w:lang w:eastAsia="en-US"/>
    </w:rPr>
  </w:style>
  <w:style w:type="character" w:customStyle="1" w:styleId="affe">
    <w:name w:val="Основной текст_"/>
    <w:link w:val="15"/>
    <w:uiPriority w:val="99"/>
    <w:qFormat/>
    <w:rPr>
      <w:rFonts w:ascii="Times New Roman" w:hAnsi="Times New Roman" w:cs="Times New Roman"/>
      <w:spacing w:val="10"/>
      <w:sz w:val="24"/>
      <w:shd w:val="clear" w:color="auto" w:fill="FFFFFF"/>
    </w:rPr>
  </w:style>
  <w:style w:type="paragraph" w:styleId="afff">
    <w:name w:val="No Spacing"/>
    <w:uiPriority w:val="1"/>
    <w:qFormat/>
    <w:pPr>
      <w:widowControl w:val="0"/>
    </w:pPr>
    <w:rPr>
      <w:rFonts w:ascii="Courier New" w:eastAsia="Courier New" w:hAnsi="Courier New" w:cs="Courier New"/>
      <w:color w:val="000000"/>
      <w:sz w:val="24"/>
      <w:szCs w:val="24"/>
    </w:rPr>
  </w:style>
  <w:style w:type="paragraph" w:styleId="afff0">
    <w:name w:val="List Paragraph"/>
    <w:aliases w:val="Булет 1,Bullet List,numbered,FooterText,Bullet Number,Нумерованый список,List Paragraph1,lp1,lp11,List Paragraph11,Bullet 1,Use Case List Paragraph,Paragraphe de liste1,ПАРАГРАФ,Алроса_маркер (Уровень 4),Маркер,1,UL,Абзац маркированнный"/>
    <w:basedOn w:val="a0"/>
    <w:link w:val="afff1"/>
    <w:uiPriority w:val="34"/>
    <w:qFormat/>
    <w:pPr>
      <w:widowControl w:val="0"/>
      <w:ind w:left="720" w:firstLine="0"/>
      <w:contextualSpacing/>
      <w:jc w:val="left"/>
    </w:pPr>
    <w:rPr>
      <w:rFonts w:ascii="Courier New" w:hAnsi="Courier New" w:cs="Courier New"/>
      <w:color w:val="000000"/>
      <w:szCs w:val="24"/>
    </w:rPr>
  </w:style>
  <w:style w:type="paragraph" w:customStyle="1" w:styleId="ConsPlusNormal">
    <w:name w:val="ConsPlusNormal"/>
    <w:link w:val="ConsPlusNormal0"/>
    <w:uiPriority w:val="99"/>
    <w:qFormat/>
    <w:rPr>
      <w:rFonts w:eastAsia="Courier New"/>
      <w:b/>
      <w:sz w:val="22"/>
      <w:szCs w:val="22"/>
      <w:lang w:eastAsia="en-US"/>
    </w:rPr>
  </w:style>
  <w:style w:type="paragraph" w:customStyle="1" w:styleId="ConsPlusNonformat">
    <w:name w:val="ConsPlusNonformat"/>
    <w:uiPriority w:val="99"/>
    <w:qFormat/>
    <w:rPr>
      <w:rFonts w:ascii="Courier New" w:eastAsia="Courier New" w:hAnsi="Courier New" w:cs="Courier New"/>
      <w:lang w:eastAsia="en-US"/>
    </w:rPr>
  </w:style>
  <w:style w:type="paragraph" w:customStyle="1" w:styleId="ConsPlusTitle">
    <w:name w:val="ConsPlusTitle"/>
    <w:uiPriority w:val="99"/>
    <w:qFormat/>
    <w:rPr>
      <w:rFonts w:eastAsia="Courier New"/>
      <w:b/>
      <w:bCs/>
      <w:sz w:val="22"/>
      <w:szCs w:val="22"/>
      <w:lang w:eastAsia="en-US"/>
    </w:rPr>
  </w:style>
  <w:style w:type="paragraph" w:customStyle="1" w:styleId="ConsPlusCell">
    <w:name w:val="ConsPlusCell"/>
    <w:uiPriority w:val="99"/>
    <w:qFormat/>
    <w:rPr>
      <w:rFonts w:eastAsia="Courier New"/>
      <w:sz w:val="22"/>
      <w:szCs w:val="22"/>
      <w:lang w:eastAsia="en-US"/>
    </w:rPr>
  </w:style>
  <w:style w:type="character" w:customStyle="1" w:styleId="53">
    <w:name w:val="Основной текст (5)_"/>
    <w:link w:val="54"/>
    <w:uiPriority w:val="99"/>
    <w:qFormat/>
    <w:rPr>
      <w:rFonts w:ascii="Times New Roman" w:hAnsi="Times New Roman" w:cs="Times New Roman"/>
      <w:b/>
      <w:bCs/>
      <w:sz w:val="21"/>
      <w:szCs w:val="21"/>
      <w:shd w:val="clear" w:color="auto" w:fill="FFFFFF"/>
    </w:rPr>
  </w:style>
  <w:style w:type="paragraph" w:customStyle="1" w:styleId="54">
    <w:name w:val="Основной текст (5)"/>
    <w:basedOn w:val="a0"/>
    <w:link w:val="53"/>
    <w:uiPriority w:val="99"/>
    <w:qFormat/>
    <w:pPr>
      <w:widowControl w:val="0"/>
      <w:shd w:val="clear" w:color="auto" w:fill="FFFFFF"/>
      <w:spacing w:line="317" w:lineRule="exact"/>
      <w:ind w:firstLine="0"/>
      <w:jc w:val="left"/>
    </w:pPr>
    <w:rPr>
      <w:b/>
      <w:bCs/>
      <w:sz w:val="21"/>
      <w:szCs w:val="21"/>
      <w:lang w:eastAsia="en-US"/>
    </w:rPr>
  </w:style>
  <w:style w:type="character" w:customStyle="1" w:styleId="2a">
    <w:name w:val="Основной текст2"/>
    <w:uiPriority w:val="99"/>
    <w:qFormat/>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0"/>
    <w:uiPriority w:val="99"/>
    <w:qFormat/>
    <w:pPr>
      <w:widowControl w:val="0"/>
      <w:shd w:val="clear" w:color="auto" w:fill="FFFFFF"/>
      <w:spacing w:line="240" w:lineRule="atLeast"/>
      <w:ind w:firstLine="0"/>
      <w:jc w:val="left"/>
    </w:pPr>
    <w:rPr>
      <w:rFonts w:eastAsia="Times New Roman"/>
      <w:color w:val="000000"/>
      <w:spacing w:val="10"/>
      <w:szCs w:val="24"/>
    </w:rPr>
  </w:style>
  <w:style w:type="character" w:customStyle="1" w:styleId="afe">
    <w:name w:val="Верхний колонтитул Знак"/>
    <w:link w:val="afd"/>
    <w:qFormat/>
    <w:rPr>
      <w:rFonts w:ascii="Times New Roman" w:hAnsi="Times New Roman" w:cs="Times New Roman"/>
      <w:sz w:val="24"/>
      <w:lang w:eastAsia="ru-RU"/>
    </w:rPr>
  </w:style>
  <w:style w:type="character" w:customStyle="1" w:styleId="aff9">
    <w:name w:val="Нижний колонтитул Знак"/>
    <w:link w:val="aff8"/>
    <w:uiPriority w:val="99"/>
    <w:qFormat/>
    <w:rPr>
      <w:rFonts w:ascii="Times New Roman" w:hAnsi="Times New Roman" w:cs="Times New Roman"/>
      <w:sz w:val="24"/>
      <w:lang w:eastAsia="ru-RU"/>
    </w:rPr>
  </w:style>
  <w:style w:type="paragraph" w:customStyle="1" w:styleId="afff2">
    <w:name w:val="Пункт"/>
    <w:basedOn w:val="a0"/>
    <w:link w:val="afff3"/>
    <w:uiPriority w:val="99"/>
    <w:qFormat/>
    <w:pPr>
      <w:tabs>
        <w:tab w:val="left" w:pos="1980"/>
      </w:tabs>
      <w:ind w:left="1404" w:hanging="504"/>
    </w:pPr>
    <w:rPr>
      <w:szCs w:val="20"/>
    </w:rPr>
  </w:style>
  <w:style w:type="character" w:customStyle="1" w:styleId="afff3">
    <w:name w:val="Пункт Знак"/>
    <w:link w:val="afff2"/>
    <w:uiPriority w:val="99"/>
    <w:qFormat/>
    <w:rPr>
      <w:rFonts w:ascii="Times New Roman" w:hAnsi="Times New Roman"/>
      <w:sz w:val="24"/>
      <w:lang w:eastAsia="ru-RU"/>
    </w:rPr>
  </w:style>
  <w:style w:type="paragraph" w:customStyle="1" w:styleId="16">
    <w:name w:val="Без интервала1"/>
    <w:uiPriority w:val="99"/>
    <w:qFormat/>
    <w:rPr>
      <w:rFonts w:ascii="Calibri" w:eastAsia="Times New Roman" w:hAnsi="Calibri"/>
      <w:sz w:val="22"/>
      <w:szCs w:val="22"/>
      <w:lang w:val="en-US" w:eastAsia="en-US"/>
    </w:rPr>
  </w:style>
  <w:style w:type="paragraph" w:customStyle="1" w:styleId="Style2">
    <w:name w:val="Style2"/>
    <w:basedOn w:val="a0"/>
    <w:uiPriority w:val="99"/>
    <w:qFormat/>
    <w:pPr>
      <w:widowControl w:val="0"/>
      <w:spacing w:line="208" w:lineRule="exact"/>
      <w:ind w:firstLine="0"/>
    </w:pPr>
    <w:rPr>
      <w:rFonts w:ascii="Arial Narrow" w:eastAsia="Times New Roman" w:hAnsi="Arial Narrow" w:cs="Arial Narrow"/>
      <w:szCs w:val="24"/>
    </w:rPr>
  </w:style>
  <w:style w:type="character" w:customStyle="1" w:styleId="FontStyle20">
    <w:name w:val="Font Style20"/>
    <w:uiPriority w:val="99"/>
    <w:qFormat/>
    <w:rPr>
      <w:rFonts w:ascii="Arial Narrow" w:hAnsi="Arial Narrow"/>
      <w:sz w:val="18"/>
    </w:rPr>
  </w:style>
  <w:style w:type="paragraph" w:customStyle="1" w:styleId="1">
    <w:name w:val="Маркер1"/>
    <w:basedOn w:val="a0"/>
    <w:link w:val="17"/>
    <w:uiPriority w:val="99"/>
    <w:qFormat/>
    <w:pPr>
      <w:numPr>
        <w:numId w:val="4"/>
      </w:numPr>
      <w:spacing w:line="312" w:lineRule="auto"/>
    </w:pPr>
    <w:rPr>
      <w:sz w:val="28"/>
      <w:szCs w:val="20"/>
    </w:rPr>
  </w:style>
  <w:style w:type="character" w:customStyle="1" w:styleId="17">
    <w:name w:val="Маркер1 Знак"/>
    <w:link w:val="1"/>
    <w:uiPriority w:val="99"/>
    <w:qFormat/>
    <w:rPr>
      <w:rFonts w:ascii="Times New Roman" w:hAnsi="Times New Roman"/>
      <w:sz w:val="28"/>
    </w:rPr>
  </w:style>
  <w:style w:type="character" w:customStyle="1" w:styleId="apple-style-span">
    <w:name w:val="apple-style-span"/>
    <w:uiPriority w:val="99"/>
    <w:qFormat/>
    <w:rPr>
      <w:rFonts w:cs="Times New Roman"/>
    </w:rPr>
  </w:style>
  <w:style w:type="character" w:customStyle="1" w:styleId="apple-converted-space">
    <w:name w:val="apple-converted-space"/>
    <w:uiPriority w:val="99"/>
    <w:qFormat/>
    <w:rPr>
      <w:rFonts w:cs="Times New Roman"/>
    </w:rPr>
  </w:style>
  <w:style w:type="paragraph" w:customStyle="1" w:styleId="18">
    <w:name w:val="Знак Знак1 Знак Знак Знак Знак Знак Знак"/>
    <w:basedOn w:val="a0"/>
    <w:uiPriority w:val="99"/>
    <w:qFormat/>
    <w:pPr>
      <w:spacing w:after="160" w:line="240" w:lineRule="exact"/>
      <w:ind w:firstLine="0"/>
      <w:jc w:val="left"/>
    </w:pPr>
    <w:rPr>
      <w:rFonts w:ascii="Verdana" w:eastAsia="Times New Roman" w:hAnsi="Verdana" w:cs="Verdana"/>
      <w:szCs w:val="24"/>
      <w:lang w:val="en-US" w:eastAsia="en-US"/>
    </w:rPr>
  </w:style>
  <w:style w:type="paragraph" w:customStyle="1" w:styleId="Default">
    <w:name w:val="Default"/>
    <w:qFormat/>
    <w:rPr>
      <w:rFonts w:ascii="Arial" w:eastAsia="Times New Roman" w:hAnsi="Arial" w:cs="Arial"/>
      <w:color w:val="000000"/>
      <w:sz w:val="24"/>
      <w:szCs w:val="24"/>
    </w:rPr>
  </w:style>
  <w:style w:type="paragraph" w:customStyle="1" w:styleId="techfont1">
    <w:name w:val="tech_font1"/>
    <w:basedOn w:val="a0"/>
    <w:uiPriority w:val="99"/>
    <w:qFormat/>
    <w:pPr>
      <w:spacing w:before="100" w:beforeAutospacing="1" w:after="100" w:afterAutospacing="1"/>
      <w:ind w:firstLine="0"/>
      <w:jc w:val="left"/>
    </w:pPr>
    <w:rPr>
      <w:szCs w:val="24"/>
    </w:rPr>
  </w:style>
  <w:style w:type="table" w:customStyle="1" w:styleId="19">
    <w:name w:val="Сетка таблицы1"/>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b">
    <w:name w:val="Сетка таблицы2"/>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Текст выноски Знак"/>
    <w:link w:val="af0"/>
    <w:uiPriority w:val="99"/>
    <w:qFormat/>
    <w:rPr>
      <w:rFonts w:ascii="Tahoma" w:hAnsi="Tahoma" w:cs="Tahoma"/>
      <w:sz w:val="16"/>
      <w:szCs w:val="16"/>
    </w:rPr>
  </w:style>
  <w:style w:type="paragraph" w:customStyle="1" w:styleId="1a">
    <w:name w:val="Абзац списка1"/>
    <w:basedOn w:val="a0"/>
    <w:link w:val="ListParagraphChar"/>
    <w:uiPriority w:val="99"/>
    <w:qFormat/>
    <w:pPr>
      <w:ind w:left="720" w:firstLine="0"/>
      <w:contextualSpacing/>
      <w:jc w:val="left"/>
    </w:pPr>
    <w:rPr>
      <w:rFonts w:ascii="Calibri" w:hAnsi="Calibri"/>
      <w:sz w:val="28"/>
      <w:szCs w:val="20"/>
    </w:rPr>
  </w:style>
  <w:style w:type="character" w:customStyle="1" w:styleId="ListParagraphChar">
    <w:name w:val="List Paragraph Char"/>
    <w:link w:val="1a"/>
    <w:uiPriority w:val="99"/>
    <w:qFormat/>
    <w:rPr>
      <w:sz w:val="28"/>
    </w:rPr>
  </w:style>
  <w:style w:type="character" w:customStyle="1" w:styleId="afff4">
    <w:name w:val="МК Знак"/>
    <w:link w:val="afff5"/>
    <w:uiPriority w:val="99"/>
    <w:qFormat/>
    <w:rPr>
      <w:sz w:val="24"/>
    </w:rPr>
  </w:style>
  <w:style w:type="paragraph" w:customStyle="1" w:styleId="afff5">
    <w:name w:val="МК"/>
    <w:basedOn w:val="a0"/>
    <w:link w:val="afff4"/>
    <w:uiPriority w:val="99"/>
    <w:qFormat/>
    <w:pPr>
      <w:ind w:firstLine="0"/>
    </w:pPr>
    <w:rPr>
      <w:rFonts w:ascii="Calibri" w:hAnsi="Calibri"/>
      <w:szCs w:val="20"/>
    </w:rPr>
  </w:style>
  <w:style w:type="character" w:customStyle="1" w:styleId="afff6">
    <w:name w:val="МК Знак Знак Знак"/>
    <w:link w:val="afff7"/>
    <w:uiPriority w:val="99"/>
    <w:qFormat/>
    <w:rPr>
      <w:sz w:val="24"/>
    </w:rPr>
  </w:style>
  <w:style w:type="paragraph" w:customStyle="1" w:styleId="afff7">
    <w:name w:val="МК Знак Знак"/>
    <w:basedOn w:val="a0"/>
    <w:link w:val="afff6"/>
    <w:uiPriority w:val="99"/>
    <w:qFormat/>
    <w:pPr>
      <w:ind w:firstLine="0"/>
    </w:pPr>
    <w:rPr>
      <w:rFonts w:ascii="Calibri" w:hAnsi="Calibri"/>
      <w:szCs w:val="20"/>
    </w:rPr>
  </w:style>
  <w:style w:type="table" w:customStyle="1" w:styleId="55">
    <w:name w:val="Сетка таблицы5"/>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9">
    <w:name w:val="Основной текст с отступом 2 Знак"/>
    <w:link w:val="28"/>
    <w:uiPriority w:val="99"/>
    <w:qFormat/>
    <w:rPr>
      <w:rFonts w:ascii="Times New Roman" w:hAnsi="Times New Roman" w:cs="Times New Roman"/>
      <w:sz w:val="28"/>
      <w:szCs w:val="28"/>
    </w:rPr>
  </w:style>
  <w:style w:type="character" w:customStyle="1" w:styleId="35">
    <w:name w:val="Основной текст с отступом 3 Знак"/>
    <w:link w:val="34"/>
    <w:uiPriority w:val="99"/>
    <w:qFormat/>
    <w:rPr>
      <w:rFonts w:ascii="Times New Roman" w:hAnsi="Times New Roman" w:cs="Times New Roman"/>
      <w:sz w:val="20"/>
      <w:szCs w:val="20"/>
    </w:rPr>
  </w:style>
  <w:style w:type="character" w:customStyle="1" w:styleId="aff0">
    <w:name w:val="Основной текст Знак"/>
    <w:link w:val="aff"/>
    <w:uiPriority w:val="99"/>
    <w:qFormat/>
    <w:rPr>
      <w:rFonts w:ascii="Times New Roman" w:hAnsi="Times New Roman" w:cs="Times New Roman"/>
      <w:sz w:val="24"/>
      <w:szCs w:val="24"/>
    </w:rPr>
  </w:style>
  <w:style w:type="character" w:customStyle="1" w:styleId="aff7">
    <w:name w:val="Заголовок Знак"/>
    <w:link w:val="aff6"/>
    <w:uiPriority w:val="99"/>
    <w:qFormat/>
    <w:rPr>
      <w:rFonts w:ascii="Arial" w:hAnsi="Arial" w:cs="Times New Roman"/>
      <w:b/>
      <w:sz w:val="20"/>
      <w:szCs w:val="20"/>
    </w:rPr>
  </w:style>
  <w:style w:type="paragraph" w:customStyle="1" w:styleId="1b">
    <w:name w:val="Стиль1"/>
    <w:basedOn w:val="a0"/>
    <w:uiPriority w:val="99"/>
    <w:qFormat/>
    <w:pPr>
      <w:keepNext/>
      <w:keepLines/>
      <w:widowControl w:val="0"/>
      <w:suppressLineNumbers/>
      <w:tabs>
        <w:tab w:val="left" w:pos="432"/>
      </w:tabs>
      <w:spacing w:after="60"/>
      <w:ind w:left="432" w:hanging="432"/>
      <w:jc w:val="left"/>
    </w:pPr>
    <w:rPr>
      <w:rFonts w:eastAsia="Times New Roman"/>
      <w:b/>
      <w:sz w:val="28"/>
      <w:szCs w:val="24"/>
    </w:rPr>
  </w:style>
  <w:style w:type="paragraph" w:customStyle="1" w:styleId="2c">
    <w:name w:val="Стиль2"/>
    <w:basedOn w:val="27"/>
    <w:uiPriority w:val="99"/>
    <w:qFormat/>
    <w:pPr>
      <w:keepNext/>
      <w:keepLines/>
      <w:widowControl w:val="0"/>
      <w:suppressLineNumbers/>
      <w:tabs>
        <w:tab w:val="clear" w:pos="432"/>
        <w:tab w:val="left" w:pos="1476"/>
      </w:tabs>
      <w:spacing w:after="60"/>
      <w:ind w:left="1476" w:hanging="576"/>
      <w:jc w:val="both"/>
    </w:pPr>
    <w:rPr>
      <w:b/>
      <w:szCs w:val="20"/>
    </w:rPr>
  </w:style>
  <w:style w:type="paragraph" w:customStyle="1" w:styleId="3a">
    <w:name w:val="Стиль3"/>
    <w:basedOn w:val="28"/>
    <w:uiPriority w:val="99"/>
    <w:qFormat/>
    <w:pPr>
      <w:keepLines w:val="0"/>
      <w:widowControl w:val="0"/>
      <w:tabs>
        <w:tab w:val="left" w:pos="1307"/>
      </w:tabs>
      <w:spacing w:line="240" w:lineRule="auto"/>
      <w:ind w:left="1080" w:firstLine="0"/>
    </w:pPr>
    <w:rPr>
      <w:sz w:val="24"/>
      <w:szCs w:val="20"/>
    </w:rPr>
  </w:style>
  <w:style w:type="paragraph" w:customStyle="1" w:styleId="ConsNormal">
    <w:name w:val="ConsNormal"/>
    <w:uiPriority w:val="99"/>
    <w:qFormat/>
    <w:pPr>
      <w:widowControl w:val="0"/>
      <w:ind w:right="19772" w:firstLine="720"/>
    </w:pPr>
    <w:rPr>
      <w:rFonts w:ascii="Arial" w:eastAsia="Times New Roman" w:hAnsi="Arial" w:cs="Arial"/>
    </w:rPr>
  </w:style>
  <w:style w:type="character" w:customStyle="1" w:styleId="25">
    <w:name w:val="Основной текст 2 Знак"/>
    <w:link w:val="24"/>
    <w:uiPriority w:val="99"/>
    <w:qFormat/>
    <w:rPr>
      <w:rFonts w:ascii="Times New Roman" w:hAnsi="Times New Roman" w:cs="Times New Roman"/>
      <w:sz w:val="24"/>
      <w:szCs w:val="24"/>
    </w:rPr>
  </w:style>
  <w:style w:type="character" w:customStyle="1" w:styleId="38">
    <w:name w:val="Основной текст 3 Знак"/>
    <w:link w:val="37"/>
    <w:uiPriority w:val="99"/>
    <w:qFormat/>
    <w:rPr>
      <w:rFonts w:ascii="Times New Roman" w:hAnsi="Times New Roman" w:cs="Times New Roman"/>
      <w:sz w:val="16"/>
      <w:szCs w:val="16"/>
    </w:rPr>
  </w:style>
  <w:style w:type="character" w:customStyle="1" w:styleId="aff4">
    <w:name w:val="Основной текст с отступом Знак"/>
    <w:link w:val="aff3"/>
    <w:uiPriority w:val="99"/>
    <w:qFormat/>
    <w:rPr>
      <w:rFonts w:ascii="Times New Roman" w:hAnsi="Times New Roman" w:cs="Times New Roman"/>
      <w:sz w:val="24"/>
      <w:szCs w:val="24"/>
    </w:rPr>
  </w:style>
  <w:style w:type="paragraph" w:customStyle="1" w:styleId="HeadDoc">
    <w:name w:val="HeadDoc"/>
    <w:uiPriority w:val="99"/>
    <w:qFormat/>
    <w:pPr>
      <w:keepLines/>
      <w:jc w:val="both"/>
    </w:pPr>
    <w:rPr>
      <w:rFonts w:eastAsia="Times New Roman"/>
      <w:sz w:val="28"/>
    </w:rPr>
  </w:style>
  <w:style w:type="paragraph" w:customStyle="1" w:styleId="afff8">
    <w:name w:val="Словарная статья"/>
    <w:basedOn w:val="a0"/>
    <w:next w:val="a0"/>
    <w:uiPriority w:val="99"/>
    <w:qFormat/>
    <w:pPr>
      <w:ind w:right="118" w:firstLine="0"/>
    </w:pPr>
    <w:rPr>
      <w:rFonts w:ascii="Arial" w:eastAsia="Times New Roman" w:hAnsi="Arial"/>
      <w:sz w:val="20"/>
      <w:szCs w:val="20"/>
    </w:rPr>
  </w:style>
  <w:style w:type="paragraph" w:customStyle="1" w:styleId="afff9">
    <w:name w:val="Íîðìàëüíûé"/>
    <w:uiPriority w:val="99"/>
    <w:semiHidden/>
    <w:qFormat/>
    <w:rPr>
      <w:rFonts w:ascii="Courier" w:eastAsia="Times New Roman" w:hAnsi="Courier"/>
      <w:sz w:val="24"/>
      <w:lang w:val="en-GB"/>
    </w:rPr>
  </w:style>
  <w:style w:type="character" w:customStyle="1" w:styleId="aff2">
    <w:name w:val="Заголовок записки Знак"/>
    <w:link w:val="aff1"/>
    <w:uiPriority w:val="99"/>
    <w:qFormat/>
    <w:rPr>
      <w:rFonts w:ascii="Times New Roman" w:hAnsi="Times New Roman" w:cs="Times New Roman"/>
      <w:sz w:val="24"/>
      <w:szCs w:val="24"/>
    </w:rPr>
  </w:style>
  <w:style w:type="paragraph" w:customStyle="1" w:styleId="afffa">
    <w:name w:val="Заголовок к тексту"/>
    <w:basedOn w:val="a0"/>
    <w:next w:val="aff"/>
    <w:uiPriority w:val="99"/>
    <w:qFormat/>
    <w:pPr>
      <w:spacing w:after="480" w:line="240" w:lineRule="exact"/>
      <w:ind w:firstLine="0"/>
      <w:jc w:val="left"/>
    </w:pPr>
    <w:rPr>
      <w:rFonts w:eastAsia="Times New Roman"/>
      <w:b/>
      <w:sz w:val="28"/>
      <w:szCs w:val="20"/>
    </w:rPr>
  </w:style>
  <w:style w:type="character" w:customStyle="1" w:styleId="af4">
    <w:name w:val="Текст концевой сноски Знак"/>
    <w:link w:val="af3"/>
    <w:uiPriority w:val="99"/>
    <w:qFormat/>
    <w:rPr>
      <w:rFonts w:ascii="Times New Roman" w:hAnsi="Times New Roman" w:cs="Times New Roman"/>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b"/>
    <w:uiPriority w:val="99"/>
    <w:qFormat/>
    <w:rPr>
      <w:rFonts w:ascii="Times New Roman" w:hAnsi="Times New Roman" w:cs="Times New Roman"/>
      <w:sz w:val="20"/>
      <w:szCs w:val="20"/>
    </w:rPr>
  </w:style>
  <w:style w:type="table" w:customStyle="1" w:styleId="63">
    <w:name w:val="Сетка таблицы6"/>
    <w:uiPriority w:val="9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0"/>
    <w:uiPriority w:val="99"/>
    <w:qFormat/>
    <w:pPr>
      <w:spacing w:after="160" w:line="240" w:lineRule="exact"/>
      <w:ind w:firstLine="0"/>
      <w:jc w:val="left"/>
    </w:pPr>
    <w:rPr>
      <w:rFonts w:ascii="Verdana" w:eastAsia="Times New Roman" w:hAnsi="Verdana"/>
      <w:sz w:val="20"/>
      <w:szCs w:val="20"/>
      <w:lang w:val="en-US" w:eastAsia="en-US"/>
    </w:rPr>
  </w:style>
  <w:style w:type="paragraph" w:customStyle="1" w:styleId="afffb">
    <w:name w:val="регистрационные поля"/>
    <w:basedOn w:val="a0"/>
    <w:uiPriority w:val="99"/>
    <w:qFormat/>
    <w:pPr>
      <w:spacing w:line="240" w:lineRule="exact"/>
      <w:ind w:firstLine="0"/>
      <w:jc w:val="center"/>
    </w:pPr>
    <w:rPr>
      <w:rFonts w:eastAsia="Times New Roman"/>
      <w:sz w:val="28"/>
      <w:szCs w:val="20"/>
      <w:lang w:val="en-US"/>
    </w:rPr>
  </w:style>
  <w:style w:type="paragraph" w:customStyle="1" w:styleId="afffc">
    <w:name w:val="Стиль"/>
    <w:basedOn w:val="a0"/>
    <w:uiPriority w:val="99"/>
    <w:qFormat/>
    <w:pPr>
      <w:tabs>
        <w:tab w:val="left" w:pos="2160"/>
      </w:tabs>
      <w:spacing w:before="120" w:line="240" w:lineRule="exact"/>
      <w:ind w:firstLine="0"/>
    </w:pPr>
    <w:rPr>
      <w:rFonts w:ascii="Courier New" w:eastAsia="Times New Roman" w:hAnsi="Courier New" w:cs="Courier New"/>
      <w:b/>
      <w:bCs/>
      <w:sz w:val="18"/>
      <w:szCs w:val="18"/>
      <w:lang w:val="en-US"/>
    </w:rPr>
  </w:style>
  <w:style w:type="paragraph" w:customStyle="1" w:styleId="310">
    <w:name w:val="аголовок 31"/>
    <w:basedOn w:val="a0"/>
    <w:next w:val="a0"/>
    <w:uiPriority w:val="99"/>
    <w:qFormat/>
    <w:pPr>
      <w:keepNext/>
      <w:ind w:firstLine="0"/>
    </w:pPr>
    <w:rPr>
      <w:rFonts w:eastAsia="Times New Roman"/>
      <w:szCs w:val="24"/>
    </w:rPr>
  </w:style>
  <w:style w:type="paragraph" w:customStyle="1" w:styleId="ConsNonformat">
    <w:name w:val="ConsNonformat"/>
    <w:uiPriority w:val="99"/>
    <w:qFormat/>
    <w:pPr>
      <w:widowControl w:val="0"/>
    </w:pPr>
    <w:rPr>
      <w:rFonts w:ascii="Courier New" w:eastAsia="Times New Roman" w:hAnsi="Courier New"/>
    </w:rPr>
  </w:style>
  <w:style w:type="paragraph" w:customStyle="1" w:styleId="afffd">
    <w:name w:val="Адресат"/>
    <w:basedOn w:val="a0"/>
    <w:uiPriority w:val="99"/>
    <w:qFormat/>
    <w:pPr>
      <w:spacing w:line="240" w:lineRule="exact"/>
      <w:ind w:firstLine="0"/>
      <w:jc w:val="left"/>
    </w:pPr>
    <w:rPr>
      <w:rFonts w:eastAsia="Times New Roman"/>
      <w:sz w:val="28"/>
      <w:szCs w:val="20"/>
    </w:rPr>
  </w:style>
  <w:style w:type="paragraph" w:customStyle="1" w:styleId="Web">
    <w:name w:val="Обычный (Web)"/>
    <w:basedOn w:val="a0"/>
    <w:uiPriority w:val="99"/>
    <w:qFormat/>
    <w:pPr>
      <w:spacing w:before="100" w:beforeAutospacing="1" w:after="100" w:afterAutospacing="1"/>
      <w:ind w:firstLine="0"/>
      <w:jc w:val="left"/>
    </w:pPr>
    <w:rPr>
      <w:rFonts w:ascii="Arial Unicode MS" w:eastAsia="Arial Unicode MS" w:hAnsi="Arial Unicode MS" w:cs="Arial Unicode MS"/>
      <w:color w:val="000000"/>
      <w:szCs w:val="24"/>
    </w:rPr>
  </w:style>
  <w:style w:type="paragraph" w:customStyle="1" w:styleId="afffe">
    <w:name w:val="А_обычный"/>
    <w:basedOn w:val="a0"/>
    <w:uiPriority w:val="99"/>
    <w:qFormat/>
    <w:pPr>
      <w:ind w:firstLine="709"/>
    </w:pPr>
    <w:rPr>
      <w:rFonts w:eastAsia="Times New Roman"/>
      <w:szCs w:val="24"/>
    </w:rPr>
  </w:style>
  <w:style w:type="character" w:customStyle="1" w:styleId="afa">
    <w:name w:val="Схема документа Знак"/>
    <w:link w:val="af9"/>
    <w:uiPriority w:val="99"/>
    <w:semiHidden/>
    <w:qFormat/>
    <w:rPr>
      <w:rFonts w:ascii="Tahoma" w:hAnsi="Tahoma" w:cs="Tahoma"/>
      <w:sz w:val="20"/>
      <w:szCs w:val="20"/>
      <w:shd w:val="clear" w:color="auto" w:fill="000080"/>
    </w:rPr>
  </w:style>
  <w:style w:type="paragraph" w:customStyle="1" w:styleId="02statia2">
    <w:name w:val="02statia2"/>
    <w:basedOn w:val="a0"/>
    <w:uiPriority w:val="99"/>
    <w:qFormat/>
    <w:pPr>
      <w:spacing w:before="120" w:line="320" w:lineRule="atLeast"/>
      <w:ind w:left="2020" w:hanging="880"/>
    </w:pPr>
    <w:rPr>
      <w:rFonts w:ascii="garamondnarrowc" w:eastAsia="Times New Roman" w:hAnsi="garamondnarrowc"/>
      <w:color w:val="000000"/>
      <w:sz w:val="21"/>
      <w:szCs w:val="21"/>
    </w:rPr>
  </w:style>
  <w:style w:type="paragraph" w:customStyle="1" w:styleId="02statia3">
    <w:name w:val="02statia3"/>
    <w:basedOn w:val="a0"/>
    <w:uiPriority w:val="99"/>
    <w:qFormat/>
    <w:pPr>
      <w:spacing w:before="120" w:line="320" w:lineRule="atLeast"/>
      <w:ind w:left="2900" w:hanging="880"/>
    </w:pPr>
    <w:rPr>
      <w:rFonts w:ascii="garamondnarrowc" w:eastAsia="Times New Roman" w:hAnsi="garamondnarrowc"/>
      <w:color w:val="000000"/>
      <w:sz w:val="21"/>
      <w:szCs w:val="21"/>
    </w:rPr>
  </w:style>
  <w:style w:type="paragraph" w:customStyle="1" w:styleId="3b">
    <w:name w:val="Стиль3 Знак"/>
    <w:basedOn w:val="28"/>
    <w:qFormat/>
    <w:pPr>
      <w:keepLines w:val="0"/>
      <w:widowControl w:val="0"/>
      <w:tabs>
        <w:tab w:val="left" w:pos="227"/>
      </w:tabs>
      <w:spacing w:line="240" w:lineRule="auto"/>
      <w:ind w:firstLine="0"/>
    </w:pPr>
    <w:rPr>
      <w:sz w:val="24"/>
      <w:szCs w:val="20"/>
    </w:rPr>
  </w:style>
  <w:style w:type="paragraph" w:customStyle="1" w:styleId="1d">
    <w:name w:val="Рецензия1"/>
    <w:hidden/>
    <w:uiPriority w:val="99"/>
    <w:semiHidden/>
    <w:qFormat/>
    <w:rPr>
      <w:rFonts w:eastAsia="Times New Roman"/>
      <w:sz w:val="24"/>
      <w:szCs w:val="24"/>
    </w:rPr>
  </w:style>
  <w:style w:type="paragraph" w:customStyle="1" w:styleId="1e">
    <w:name w:val="Заголовок оглавления1"/>
    <w:basedOn w:val="10"/>
    <w:next w:val="a0"/>
    <w:uiPriority w:val="99"/>
    <w:qFormat/>
    <w:pPr>
      <w:widowControl/>
      <w:spacing w:line="276" w:lineRule="auto"/>
      <w:outlineLvl w:val="9"/>
    </w:pPr>
    <w:rPr>
      <w:lang w:eastAsia="en-US"/>
    </w:rPr>
  </w:style>
  <w:style w:type="character" w:customStyle="1" w:styleId="af6">
    <w:name w:val="Текст примечания Знак"/>
    <w:link w:val="af5"/>
    <w:uiPriority w:val="99"/>
    <w:qFormat/>
    <w:rPr>
      <w:rFonts w:ascii="Times New Roman" w:hAnsi="Times New Roman" w:cs="Times New Roman"/>
      <w:sz w:val="20"/>
      <w:szCs w:val="20"/>
    </w:rPr>
  </w:style>
  <w:style w:type="character" w:customStyle="1" w:styleId="af8">
    <w:name w:val="Тема примечания Знак"/>
    <w:link w:val="af7"/>
    <w:uiPriority w:val="99"/>
    <w:semiHidden/>
    <w:qFormat/>
    <w:rPr>
      <w:rFonts w:ascii="Times New Roman" w:hAnsi="Times New Roman" w:cs="Times New Roman"/>
      <w:b/>
      <w:bCs/>
      <w:sz w:val="20"/>
      <w:szCs w:val="20"/>
    </w:rPr>
  </w:style>
  <w:style w:type="paragraph" w:customStyle="1" w:styleId="1f">
    <w:name w:val="Основной текст с отступом1"/>
    <w:basedOn w:val="a0"/>
    <w:uiPriority w:val="99"/>
    <w:qFormat/>
    <w:pPr>
      <w:spacing w:before="60"/>
      <w:ind w:firstLine="851"/>
    </w:pPr>
    <w:rPr>
      <w:rFonts w:eastAsia="Times New Roman"/>
      <w:szCs w:val="20"/>
    </w:rPr>
  </w:style>
  <w:style w:type="paragraph" w:customStyle="1" w:styleId="c12">
    <w:name w:val="c12"/>
    <w:basedOn w:val="a0"/>
    <w:uiPriority w:val="99"/>
    <w:qFormat/>
    <w:pPr>
      <w:widowControl w:val="0"/>
      <w:spacing w:line="240" w:lineRule="atLeast"/>
      <w:ind w:firstLine="0"/>
      <w:jc w:val="center"/>
    </w:pPr>
    <w:rPr>
      <w:rFonts w:eastAsia="Times New Roman"/>
      <w:szCs w:val="24"/>
      <w:lang w:val="en-US"/>
    </w:rPr>
  </w:style>
  <w:style w:type="paragraph" w:customStyle="1" w:styleId="affff">
    <w:name w:val="Таблица шапка"/>
    <w:basedOn w:val="a0"/>
    <w:uiPriority w:val="99"/>
    <w:qFormat/>
    <w:pPr>
      <w:keepNext/>
      <w:spacing w:before="40" w:after="40"/>
      <w:ind w:left="57" w:right="57" w:firstLine="0"/>
      <w:jc w:val="left"/>
    </w:pPr>
    <w:rPr>
      <w:rFonts w:eastAsia="Times New Roman"/>
      <w:sz w:val="18"/>
      <w:szCs w:val="18"/>
    </w:rPr>
  </w:style>
  <w:style w:type="paragraph" w:customStyle="1" w:styleId="ConsCell">
    <w:name w:val="ConsCell"/>
    <w:uiPriority w:val="99"/>
    <w:qFormat/>
    <w:pPr>
      <w:widowControl w:val="0"/>
    </w:pPr>
    <w:rPr>
      <w:rFonts w:ascii="Arial" w:eastAsia="Times New Roman" w:hAnsi="Arial"/>
    </w:rPr>
  </w:style>
  <w:style w:type="paragraph" w:customStyle="1" w:styleId="30">
    <w:name w:val="Раздел 3"/>
    <w:basedOn w:val="a0"/>
    <w:uiPriority w:val="99"/>
    <w:semiHidden/>
    <w:qFormat/>
    <w:pPr>
      <w:numPr>
        <w:numId w:val="5"/>
      </w:numPr>
      <w:spacing w:before="120" w:after="120"/>
      <w:jc w:val="center"/>
    </w:pPr>
    <w:rPr>
      <w:rFonts w:eastAsia="Times New Roman"/>
      <w:b/>
      <w:szCs w:val="20"/>
    </w:rPr>
  </w:style>
  <w:style w:type="paragraph" w:customStyle="1" w:styleId="font5">
    <w:name w:val="font5"/>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6">
    <w:name w:val="font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7">
    <w:name w:val="font7"/>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8">
    <w:name w:val="font8"/>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9">
    <w:name w:val="font9"/>
    <w:basedOn w:val="a0"/>
    <w:uiPriority w:val="99"/>
    <w:qFormat/>
    <w:pPr>
      <w:spacing w:before="100" w:beforeAutospacing="1" w:after="100" w:afterAutospacing="1"/>
      <w:ind w:firstLine="0"/>
      <w:jc w:val="left"/>
    </w:pPr>
    <w:rPr>
      <w:rFonts w:eastAsia="Times New Roman"/>
      <w:sz w:val="20"/>
      <w:szCs w:val="20"/>
    </w:rPr>
  </w:style>
  <w:style w:type="paragraph" w:customStyle="1" w:styleId="font10">
    <w:name w:val="font1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1">
    <w:name w:val="font1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2">
    <w:name w:val="font12"/>
    <w:basedOn w:val="a0"/>
    <w:uiPriority w:val="99"/>
    <w:qFormat/>
    <w:pPr>
      <w:spacing w:before="100" w:beforeAutospacing="1" w:after="100" w:afterAutospacing="1"/>
      <w:ind w:firstLine="0"/>
      <w:jc w:val="left"/>
    </w:pPr>
    <w:rPr>
      <w:rFonts w:eastAsia="Times New Roman"/>
      <w:b/>
      <w:bCs/>
      <w:i/>
      <w:iCs/>
      <w:color w:val="000000"/>
      <w:sz w:val="20"/>
      <w:szCs w:val="20"/>
    </w:rPr>
  </w:style>
  <w:style w:type="paragraph" w:customStyle="1" w:styleId="font13">
    <w:name w:val="font1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4">
    <w:name w:val="font14"/>
    <w:basedOn w:val="a0"/>
    <w:uiPriority w:val="99"/>
    <w:qFormat/>
    <w:pPr>
      <w:spacing w:before="100" w:beforeAutospacing="1" w:after="100" w:afterAutospacing="1"/>
      <w:ind w:firstLine="0"/>
      <w:jc w:val="left"/>
    </w:pPr>
    <w:rPr>
      <w:rFonts w:eastAsia="Times New Roman"/>
      <w:b/>
      <w:bCs/>
      <w:color w:val="000000"/>
      <w:sz w:val="20"/>
      <w:szCs w:val="20"/>
    </w:rPr>
  </w:style>
  <w:style w:type="paragraph" w:customStyle="1" w:styleId="font15">
    <w:name w:val="font15"/>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6">
    <w:name w:val="font1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17">
    <w:name w:val="font17"/>
    <w:basedOn w:val="a0"/>
    <w:uiPriority w:val="99"/>
    <w:qFormat/>
    <w:pPr>
      <w:spacing w:before="100" w:beforeAutospacing="1" w:after="100" w:afterAutospacing="1"/>
      <w:ind w:firstLine="0"/>
      <w:jc w:val="left"/>
    </w:pPr>
    <w:rPr>
      <w:rFonts w:eastAsia="Times New Roman"/>
      <w:sz w:val="20"/>
      <w:szCs w:val="20"/>
    </w:rPr>
  </w:style>
  <w:style w:type="paragraph" w:customStyle="1" w:styleId="font18">
    <w:name w:val="font18"/>
    <w:basedOn w:val="a0"/>
    <w:uiPriority w:val="99"/>
    <w:qFormat/>
    <w:pPr>
      <w:spacing w:before="100" w:beforeAutospacing="1" w:after="100" w:afterAutospacing="1"/>
      <w:ind w:firstLine="0"/>
      <w:jc w:val="left"/>
    </w:pPr>
    <w:rPr>
      <w:rFonts w:eastAsia="Times New Roman"/>
      <w:color w:val="000000"/>
      <w:sz w:val="18"/>
      <w:szCs w:val="18"/>
    </w:rPr>
  </w:style>
  <w:style w:type="paragraph" w:customStyle="1" w:styleId="font19">
    <w:name w:val="font19"/>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0">
    <w:name w:val="font20"/>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1">
    <w:name w:val="font21"/>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2">
    <w:name w:val="font22"/>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3">
    <w:name w:val="font23"/>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4">
    <w:name w:val="font24"/>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font25">
    <w:name w:val="font25"/>
    <w:basedOn w:val="a0"/>
    <w:uiPriority w:val="99"/>
    <w:qFormat/>
    <w:pPr>
      <w:spacing w:before="100" w:beforeAutospacing="1" w:after="100" w:afterAutospacing="1"/>
      <w:ind w:firstLine="0"/>
      <w:jc w:val="left"/>
    </w:pPr>
    <w:rPr>
      <w:rFonts w:ascii="Calibri" w:eastAsia="Times New Roman" w:hAnsi="Calibri"/>
      <w:color w:val="000000"/>
      <w:sz w:val="20"/>
      <w:szCs w:val="20"/>
    </w:rPr>
  </w:style>
  <w:style w:type="paragraph" w:customStyle="1" w:styleId="font26">
    <w:name w:val="font26"/>
    <w:basedOn w:val="a0"/>
    <w:uiPriority w:val="99"/>
    <w:qFormat/>
    <w:pPr>
      <w:spacing w:before="100" w:beforeAutospacing="1" w:after="100" w:afterAutospacing="1"/>
      <w:ind w:firstLine="0"/>
      <w:jc w:val="left"/>
    </w:pPr>
    <w:rPr>
      <w:rFonts w:eastAsia="Times New Roman"/>
      <w:color w:val="000000"/>
      <w:sz w:val="20"/>
      <w:szCs w:val="20"/>
    </w:rPr>
  </w:style>
  <w:style w:type="paragraph" w:customStyle="1" w:styleId="xl66">
    <w:name w:val="xl66"/>
    <w:basedOn w:val="a0"/>
    <w:uiPriority w:val="99"/>
    <w:qFormat/>
    <w:pPr>
      <w:spacing w:before="100" w:beforeAutospacing="1" w:after="100" w:afterAutospacing="1"/>
      <w:ind w:firstLine="0"/>
      <w:jc w:val="center"/>
    </w:pPr>
    <w:rPr>
      <w:rFonts w:eastAsia="Times New Roman"/>
      <w:szCs w:val="24"/>
    </w:rPr>
  </w:style>
  <w:style w:type="paragraph" w:customStyle="1" w:styleId="xl67">
    <w:name w:val="xl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68">
    <w:name w:val="xl6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69">
    <w:name w:val="xl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70">
    <w:name w:val="xl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1">
    <w:name w:val="xl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2">
    <w:name w:val="xl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3">
    <w:name w:val="xl7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74">
    <w:name w:val="xl7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75">
    <w:name w:val="xl7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76">
    <w:name w:val="xl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77">
    <w:name w:val="xl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78">
    <w:name w:val="xl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79">
    <w:name w:val="xl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80">
    <w:name w:val="xl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81">
    <w:name w:val="xl8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rPr>
  </w:style>
  <w:style w:type="paragraph" w:customStyle="1" w:styleId="xl82">
    <w:name w:val="xl8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83">
    <w:name w:val="xl8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84">
    <w:name w:val="xl8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85">
    <w:name w:val="xl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86">
    <w:name w:val="xl8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87">
    <w:name w:val="xl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88">
    <w:name w:val="xl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89">
    <w:name w:val="xl8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90">
    <w:name w:val="xl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1">
    <w:name w:val="xl9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92">
    <w:name w:val="xl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93">
    <w:name w:val="xl9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94">
    <w:name w:val="xl9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95">
    <w:name w:val="xl95"/>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96">
    <w:name w:val="xl9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97">
    <w:name w:val="xl9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98">
    <w:name w:val="xl98"/>
    <w:basedOn w:val="a0"/>
    <w:uiPriority w:val="99"/>
    <w:qFormat/>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99">
    <w:name w:val="xl9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00">
    <w:name w:val="xl100"/>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1">
    <w:name w:val="xl10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2">
    <w:name w:val="xl10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color w:val="000000"/>
      <w:sz w:val="20"/>
      <w:szCs w:val="20"/>
    </w:rPr>
  </w:style>
  <w:style w:type="paragraph" w:customStyle="1" w:styleId="xl103">
    <w:name w:val="xl103"/>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0"/>
      <w:szCs w:val="20"/>
    </w:rPr>
  </w:style>
  <w:style w:type="paragraph" w:customStyle="1" w:styleId="xl104">
    <w:name w:val="xl10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05">
    <w:name w:val="xl10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06">
    <w:name w:val="xl106"/>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07">
    <w:name w:val="xl10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08">
    <w:name w:val="xl10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09">
    <w:name w:val="xl10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0">
    <w:name w:val="xl110"/>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1">
    <w:name w:val="xl111"/>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112">
    <w:name w:val="xl112"/>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3">
    <w:name w:val="xl11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4">
    <w:name w:val="xl11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15">
    <w:name w:val="xl115"/>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16">
    <w:name w:val="xl11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17">
    <w:name w:val="xl117"/>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18">
    <w:name w:val="xl118"/>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19">
    <w:name w:val="xl11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20">
    <w:name w:val="xl12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21">
    <w:name w:val="xl12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22">
    <w:name w:val="xl12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23">
    <w:name w:val="xl12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24">
    <w:name w:val="xl1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5">
    <w:name w:val="xl1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20"/>
      <w:szCs w:val="20"/>
    </w:rPr>
  </w:style>
  <w:style w:type="paragraph" w:customStyle="1" w:styleId="xl126">
    <w:name w:val="xl1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27">
    <w:name w:val="xl1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20"/>
      <w:szCs w:val="20"/>
    </w:rPr>
  </w:style>
  <w:style w:type="paragraph" w:customStyle="1" w:styleId="xl128">
    <w:name w:val="xl1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29">
    <w:name w:val="xl129"/>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color w:val="000000"/>
      <w:sz w:val="20"/>
      <w:szCs w:val="20"/>
    </w:rPr>
  </w:style>
  <w:style w:type="paragraph" w:customStyle="1" w:styleId="xl130">
    <w:name w:val="xl130"/>
    <w:basedOn w:val="a0"/>
    <w:uiPriority w:val="99"/>
    <w:qFormat/>
    <w:pPr>
      <w:spacing w:before="100" w:beforeAutospacing="1" w:after="100" w:afterAutospacing="1"/>
      <w:ind w:firstLine="0"/>
      <w:jc w:val="left"/>
    </w:pPr>
    <w:rPr>
      <w:rFonts w:eastAsia="Times New Roman"/>
      <w:b/>
      <w:bCs/>
      <w:sz w:val="20"/>
      <w:szCs w:val="20"/>
    </w:rPr>
  </w:style>
  <w:style w:type="paragraph" w:customStyle="1" w:styleId="xl131">
    <w:name w:val="xl131"/>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b/>
      <w:bCs/>
      <w:color w:val="000000"/>
      <w:sz w:val="20"/>
      <w:szCs w:val="20"/>
    </w:rPr>
  </w:style>
  <w:style w:type="paragraph" w:customStyle="1" w:styleId="xl132">
    <w:name w:val="xl13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33">
    <w:name w:val="xl13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34">
    <w:name w:val="xl13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35">
    <w:name w:val="xl1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36">
    <w:name w:val="xl13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37">
    <w:name w:val="xl13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38">
    <w:name w:val="xl13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39">
    <w:name w:val="xl13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18"/>
      <w:szCs w:val="18"/>
    </w:rPr>
  </w:style>
  <w:style w:type="paragraph" w:customStyle="1" w:styleId="xl140">
    <w:name w:val="xl1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41">
    <w:name w:val="xl14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rPr>
  </w:style>
  <w:style w:type="paragraph" w:customStyle="1" w:styleId="xl142">
    <w:name w:val="xl14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20"/>
      <w:szCs w:val="20"/>
    </w:rPr>
  </w:style>
  <w:style w:type="paragraph" w:customStyle="1" w:styleId="xl143">
    <w:name w:val="xl1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44">
    <w:name w:val="xl1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Cs w:val="24"/>
    </w:rPr>
  </w:style>
  <w:style w:type="paragraph" w:customStyle="1" w:styleId="xl145">
    <w:name w:val="xl145"/>
    <w:basedOn w:val="a0"/>
    <w:uiPriority w:val="99"/>
    <w:qFormat/>
    <w:pPr>
      <w:spacing w:before="100" w:beforeAutospacing="1" w:after="100" w:afterAutospacing="1"/>
      <w:ind w:firstLine="0"/>
      <w:jc w:val="center"/>
    </w:pPr>
    <w:rPr>
      <w:rFonts w:eastAsia="Times New Roman"/>
      <w:szCs w:val="24"/>
    </w:rPr>
  </w:style>
  <w:style w:type="paragraph" w:customStyle="1" w:styleId="xl146">
    <w:name w:val="xl14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47">
    <w:name w:val="xl147"/>
    <w:basedOn w:val="a0"/>
    <w:uiPriority w:val="99"/>
    <w:qFormat/>
    <w:pPr>
      <w:spacing w:before="100" w:beforeAutospacing="1" w:after="100" w:afterAutospacing="1"/>
      <w:ind w:firstLine="0"/>
      <w:jc w:val="center"/>
    </w:pPr>
    <w:rPr>
      <w:rFonts w:eastAsia="Times New Roman"/>
      <w:szCs w:val="24"/>
    </w:rPr>
  </w:style>
  <w:style w:type="paragraph" w:customStyle="1" w:styleId="xl148">
    <w:name w:val="xl14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49">
    <w:name w:val="xl14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50">
    <w:name w:val="xl15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18"/>
      <w:szCs w:val="18"/>
    </w:rPr>
  </w:style>
  <w:style w:type="paragraph" w:customStyle="1" w:styleId="xl151">
    <w:name w:val="xl15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52">
    <w:name w:val="xl15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53">
    <w:name w:val="xl15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20"/>
      <w:szCs w:val="20"/>
    </w:rPr>
  </w:style>
  <w:style w:type="paragraph" w:customStyle="1" w:styleId="xl154">
    <w:name w:val="xl15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sz w:val="20"/>
      <w:szCs w:val="20"/>
    </w:rPr>
  </w:style>
  <w:style w:type="paragraph" w:customStyle="1" w:styleId="xl155">
    <w:name w:val="xl15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56">
    <w:name w:val="xl15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57">
    <w:name w:val="xl15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18"/>
      <w:szCs w:val="18"/>
    </w:rPr>
  </w:style>
  <w:style w:type="paragraph" w:customStyle="1" w:styleId="xl158">
    <w:name w:val="xl15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rPr>
  </w:style>
  <w:style w:type="paragraph" w:customStyle="1" w:styleId="xl159">
    <w:name w:val="xl15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60">
    <w:name w:val="xl16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61">
    <w:name w:val="xl16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62">
    <w:name w:val="xl16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3">
    <w:name w:val="xl16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4">
    <w:name w:val="xl16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color w:val="000000"/>
      <w:sz w:val="18"/>
      <w:szCs w:val="18"/>
    </w:rPr>
  </w:style>
  <w:style w:type="paragraph" w:customStyle="1" w:styleId="xl165">
    <w:name w:val="xl16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18"/>
      <w:szCs w:val="18"/>
    </w:rPr>
  </w:style>
  <w:style w:type="paragraph" w:customStyle="1" w:styleId="xl166">
    <w:name w:val="xl16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ourier New" w:eastAsia="Times New Roman" w:hAnsi="Courier New" w:cs="Courier New"/>
      <w:color w:val="000000"/>
      <w:sz w:val="18"/>
      <w:szCs w:val="18"/>
    </w:rPr>
  </w:style>
  <w:style w:type="paragraph" w:customStyle="1" w:styleId="xl167">
    <w:name w:val="xl16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ourier New" w:eastAsia="Times New Roman" w:hAnsi="Courier New" w:cs="Courier New"/>
      <w:sz w:val="18"/>
      <w:szCs w:val="18"/>
    </w:rPr>
  </w:style>
  <w:style w:type="paragraph" w:customStyle="1" w:styleId="xl168">
    <w:name w:val="xl168"/>
    <w:basedOn w:val="a0"/>
    <w:uiPriority w:val="99"/>
    <w:qFormat/>
    <w:pPr>
      <w:spacing w:before="100" w:beforeAutospacing="1" w:after="100" w:afterAutospacing="1"/>
      <w:ind w:firstLine="0"/>
      <w:jc w:val="left"/>
    </w:pPr>
    <w:rPr>
      <w:rFonts w:eastAsia="Times New Roman"/>
      <w:b/>
      <w:bCs/>
      <w:color w:val="000000"/>
      <w:sz w:val="18"/>
      <w:szCs w:val="18"/>
    </w:rPr>
  </w:style>
  <w:style w:type="paragraph" w:customStyle="1" w:styleId="xl169">
    <w:name w:val="xl16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70">
    <w:name w:val="xl17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olor w:val="000000"/>
      <w:sz w:val="18"/>
      <w:szCs w:val="18"/>
    </w:rPr>
  </w:style>
  <w:style w:type="paragraph" w:customStyle="1" w:styleId="xl171">
    <w:name w:val="xl17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i/>
      <w:iCs/>
      <w:color w:val="000000"/>
      <w:sz w:val="18"/>
      <w:szCs w:val="18"/>
    </w:rPr>
  </w:style>
  <w:style w:type="paragraph" w:customStyle="1" w:styleId="xl172">
    <w:name w:val="xl17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3">
    <w:name w:val="xl17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18"/>
      <w:szCs w:val="18"/>
    </w:rPr>
  </w:style>
  <w:style w:type="paragraph" w:customStyle="1" w:styleId="xl174">
    <w:name w:val="xl174"/>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18"/>
      <w:szCs w:val="18"/>
    </w:rPr>
  </w:style>
  <w:style w:type="paragraph" w:customStyle="1" w:styleId="xl175">
    <w:name w:val="xl17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6">
    <w:name w:val="xl17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177">
    <w:name w:val="xl17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rPr>
  </w:style>
  <w:style w:type="paragraph" w:customStyle="1" w:styleId="xl178">
    <w:name w:val="xl17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sz w:val="18"/>
      <w:szCs w:val="18"/>
    </w:rPr>
  </w:style>
  <w:style w:type="paragraph" w:customStyle="1" w:styleId="xl179">
    <w:name w:val="xl17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80">
    <w:name w:val="xl18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81">
    <w:name w:val="xl18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182">
    <w:name w:val="xl18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83">
    <w:name w:val="xl183"/>
    <w:basedOn w:val="a0"/>
    <w:uiPriority w:val="99"/>
    <w:qFormat/>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84">
    <w:name w:val="xl184"/>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color w:val="000000"/>
      <w:sz w:val="20"/>
      <w:szCs w:val="20"/>
    </w:rPr>
  </w:style>
  <w:style w:type="paragraph" w:customStyle="1" w:styleId="xl185">
    <w:name w:val="xl18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6">
    <w:name w:val="xl186"/>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color w:val="000000"/>
      <w:sz w:val="20"/>
      <w:szCs w:val="20"/>
    </w:rPr>
  </w:style>
  <w:style w:type="paragraph" w:customStyle="1" w:styleId="xl187">
    <w:name w:val="xl18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88">
    <w:name w:val="xl18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189">
    <w:name w:val="xl18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rPr>
  </w:style>
  <w:style w:type="paragraph" w:customStyle="1" w:styleId="xl190">
    <w:name w:val="xl19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sz w:val="20"/>
      <w:szCs w:val="20"/>
    </w:rPr>
  </w:style>
  <w:style w:type="paragraph" w:customStyle="1" w:styleId="xl191">
    <w:name w:val="xl191"/>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paragraph" w:customStyle="1" w:styleId="xl192">
    <w:name w:val="xl192"/>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193">
    <w:name w:val="xl19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4">
    <w:name w:val="xl194"/>
    <w:basedOn w:val="a0"/>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5">
    <w:name w:val="xl195"/>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196">
    <w:name w:val="xl196"/>
    <w:basedOn w:val="a0"/>
    <w:uiPriority w:val="99"/>
    <w:qFormat/>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7">
    <w:name w:val="xl19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198">
    <w:name w:val="xl198"/>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199">
    <w:name w:val="xl199"/>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0">
    <w:name w:val="xl200"/>
    <w:basedOn w:val="a0"/>
    <w:uiPriority w:val="99"/>
    <w:qFormat/>
    <w:pPr>
      <w:pBdr>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01">
    <w:name w:val="xl201"/>
    <w:basedOn w:val="a0"/>
    <w:uiPriority w:val="99"/>
    <w:qFormat/>
    <w:pPr>
      <w:pBdr>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2">
    <w:name w:val="xl202"/>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03">
    <w:name w:val="xl203"/>
    <w:basedOn w:val="a0"/>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4">
    <w:name w:val="xl204"/>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5">
    <w:name w:val="xl205"/>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6">
    <w:name w:val="xl206"/>
    <w:basedOn w:val="a0"/>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7">
    <w:name w:val="xl207"/>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08">
    <w:name w:val="xl208"/>
    <w:basedOn w:val="a0"/>
    <w:uiPriority w:val="99"/>
    <w:qFormat/>
    <w:pPr>
      <w:pBdr>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09">
    <w:name w:val="xl209"/>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10">
    <w:name w:val="xl21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11">
    <w:name w:val="xl211"/>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12">
    <w:name w:val="xl212"/>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3">
    <w:name w:val="xl213"/>
    <w:basedOn w:val="a0"/>
    <w:uiPriority w:val="99"/>
    <w:qFormat/>
    <w:pPr>
      <w:pBdr>
        <w:right w:val="single" w:sz="4" w:space="0" w:color="auto"/>
      </w:pBdr>
      <w:spacing w:before="100" w:beforeAutospacing="1" w:after="100" w:afterAutospacing="1"/>
      <w:ind w:firstLine="0"/>
      <w:jc w:val="center"/>
    </w:pPr>
    <w:rPr>
      <w:rFonts w:eastAsia="Times New Roman"/>
      <w:b/>
      <w:bCs/>
      <w:szCs w:val="24"/>
    </w:rPr>
  </w:style>
  <w:style w:type="paragraph" w:customStyle="1" w:styleId="xl214">
    <w:name w:val="xl214"/>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5">
    <w:name w:val="xl215"/>
    <w:basedOn w:val="a0"/>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6">
    <w:name w:val="xl216"/>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18"/>
      <w:szCs w:val="18"/>
    </w:rPr>
  </w:style>
  <w:style w:type="paragraph" w:customStyle="1" w:styleId="xl217">
    <w:name w:val="xl217"/>
    <w:basedOn w:val="a0"/>
    <w:uiPriority w:val="99"/>
    <w:qFormat/>
    <w:pPr>
      <w:pBdr>
        <w:left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8">
    <w:name w:val="xl218"/>
    <w:basedOn w:val="a0"/>
    <w:uiPriority w:val="99"/>
    <w:qFormat/>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Cs w:val="24"/>
    </w:rPr>
  </w:style>
  <w:style w:type="paragraph" w:customStyle="1" w:styleId="xl219">
    <w:name w:val="xl219"/>
    <w:basedOn w:val="a0"/>
    <w:uiPriority w:val="99"/>
    <w:qFormat/>
    <w:pPr>
      <w:pBdr>
        <w:top w:val="single" w:sz="4" w:space="0" w:color="auto"/>
      </w:pBdr>
      <w:spacing w:before="100" w:beforeAutospacing="1" w:after="100" w:afterAutospacing="1"/>
      <w:ind w:firstLine="0"/>
      <w:jc w:val="center"/>
    </w:pPr>
    <w:rPr>
      <w:rFonts w:eastAsia="Times New Roman"/>
      <w:b/>
      <w:bCs/>
      <w:sz w:val="20"/>
      <w:szCs w:val="20"/>
    </w:rPr>
  </w:style>
  <w:style w:type="paragraph" w:customStyle="1" w:styleId="xl220">
    <w:name w:val="xl220"/>
    <w:basedOn w:val="a0"/>
    <w:uiPriority w:val="99"/>
    <w:qFormat/>
    <w:pPr>
      <w:spacing w:before="100" w:beforeAutospacing="1" w:after="100" w:afterAutospacing="1"/>
      <w:ind w:firstLine="0"/>
      <w:jc w:val="center"/>
    </w:pPr>
    <w:rPr>
      <w:rFonts w:eastAsia="Times New Roman"/>
      <w:b/>
      <w:bCs/>
      <w:sz w:val="20"/>
      <w:szCs w:val="20"/>
    </w:rPr>
  </w:style>
  <w:style w:type="paragraph" w:customStyle="1" w:styleId="xl221">
    <w:name w:val="xl22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olor w:val="000000"/>
      <w:sz w:val="20"/>
      <w:szCs w:val="20"/>
    </w:rPr>
  </w:style>
  <w:style w:type="paragraph" w:customStyle="1" w:styleId="xl222">
    <w:name w:val="xl222"/>
    <w:basedOn w:val="a0"/>
    <w:uiPriority w:val="99"/>
    <w:qFormat/>
    <w:pPr>
      <w:pBdr>
        <w:top w:val="single" w:sz="4" w:space="0" w:color="auto"/>
        <w:left w:val="single" w:sz="4" w:space="0" w:color="auto"/>
        <w:righ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23">
    <w:name w:val="xl223"/>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4">
    <w:name w:val="xl22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i/>
      <w:iCs/>
      <w:color w:val="000000"/>
      <w:sz w:val="20"/>
      <w:szCs w:val="20"/>
    </w:rPr>
  </w:style>
  <w:style w:type="paragraph" w:customStyle="1" w:styleId="xl225">
    <w:name w:val="xl22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color w:val="000000"/>
      <w:sz w:val="20"/>
      <w:szCs w:val="20"/>
    </w:rPr>
  </w:style>
  <w:style w:type="paragraph" w:customStyle="1" w:styleId="xl226">
    <w:name w:val="xl226"/>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w:eastAsia="Times New Roman" w:hAnsi="Times" w:cs="Times"/>
      <w:color w:val="000000"/>
      <w:sz w:val="20"/>
      <w:szCs w:val="20"/>
    </w:rPr>
  </w:style>
  <w:style w:type="paragraph" w:customStyle="1" w:styleId="xl227">
    <w:name w:val="xl227"/>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color w:val="000000"/>
      <w:sz w:val="20"/>
      <w:szCs w:val="20"/>
    </w:rPr>
  </w:style>
  <w:style w:type="paragraph" w:customStyle="1" w:styleId="xl228">
    <w:name w:val="xl228"/>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b/>
      <w:bCs/>
      <w:color w:val="000000"/>
      <w:sz w:val="20"/>
      <w:szCs w:val="20"/>
    </w:rPr>
  </w:style>
  <w:style w:type="paragraph" w:customStyle="1" w:styleId="xl229">
    <w:name w:val="xl229"/>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w:eastAsia="Times New Roman" w:hAnsi="Times" w:cs="Times"/>
      <w:sz w:val="20"/>
      <w:szCs w:val="20"/>
    </w:rPr>
  </w:style>
  <w:style w:type="paragraph" w:customStyle="1" w:styleId="xl230">
    <w:name w:val="xl23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w:eastAsia="Times New Roman" w:hAnsi="Times" w:cs="Times"/>
      <w:color w:val="000000"/>
      <w:sz w:val="20"/>
      <w:szCs w:val="20"/>
    </w:rPr>
  </w:style>
  <w:style w:type="paragraph" w:customStyle="1" w:styleId="xl231">
    <w:name w:val="xl231"/>
    <w:basedOn w:val="a0"/>
    <w:uiPriority w:val="99"/>
    <w:qFormat/>
    <w:pPr>
      <w:pBdr>
        <w:right w:val="single" w:sz="4" w:space="0" w:color="auto"/>
      </w:pBdr>
      <w:spacing w:before="100" w:beforeAutospacing="1" w:after="100" w:afterAutospacing="1"/>
      <w:ind w:firstLine="0"/>
      <w:jc w:val="center"/>
    </w:pPr>
    <w:rPr>
      <w:rFonts w:eastAsia="Times New Roman"/>
      <w:szCs w:val="24"/>
    </w:rPr>
  </w:style>
  <w:style w:type="paragraph" w:customStyle="1" w:styleId="xl232">
    <w:name w:val="xl232"/>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3">
    <w:name w:val="xl233"/>
    <w:basedOn w:val="a0"/>
    <w:uiPriority w:val="99"/>
    <w:qFormat/>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4">
    <w:name w:val="xl234"/>
    <w:basedOn w:val="a0"/>
    <w:uiPriority w:val="99"/>
    <w:qFormat/>
    <w:pPr>
      <w:pBdr>
        <w:bottom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35">
    <w:name w:val="xl235"/>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0"/>
      <w:szCs w:val="20"/>
    </w:rPr>
  </w:style>
  <w:style w:type="paragraph" w:customStyle="1" w:styleId="xl236">
    <w:name w:val="xl236"/>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rPr>
  </w:style>
  <w:style w:type="paragraph" w:customStyle="1" w:styleId="xl237">
    <w:name w:val="xl237"/>
    <w:basedOn w:val="a0"/>
    <w:uiPriority w:val="99"/>
    <w:qFormat/>
    <w:pPr>
      <w:pBdr>
        <w:top w:val="single" w:sz="4" w:space="0" w:color="auto"/>
        <w:left w:val="single" w:sz="4" w:space="0" w:color="auto"/>
        <w:bottom w:val="single" w:sz="4" w:space="0" w:color="auto"/>
      </w:pBdr>
      <w:spacing w:before="100" w:beforeAutospacing="1" w:after="100" w:afterAutospacing="1"/>
      <w:ind w:firstLine="0"/>
    </w:pPr>
    <w:rPr>
      <w:rFonts w:eastAsia="Times New Roman"/>
      <w:sz w:val="20"/>
      <w:szCs w:val="20"/>
    </w:rPr>
  </w:style>
  <w:style w:type="paragraph" w:customStyle="1" w:styleId="xl238">
    <w:name w:val="xl238"/>
    <w:basedOn w:val="a0"/>
    <w:uiPriority w:val="99"/>
    <w:qFormat/>
    <w:pPr>
      <w:pBdr>
        <w:top w:val="single" w:sz="4" w:space="0" w:color="auto"/>
        <w:left w:val="single" w:sz="4" w:space="0" w:color="auto"/>
      </w:pBdr>
      <w:spacing w:before="100" w:beforeAutospacing="1" w:after="100" w:afterAutospacing="1"/>
      <w:ind w:firstLine="0"/>
    </w:pPr>
    <w:rPr>
      <w:rFonts w:eastAsia="Times New Roman"/>
      <w:b/>
      <w:bCs/>
      <w:color w:val="000000"/>
      <w:sz w:val="20"/>
      <w:szCs w:val="20"/>
    </w:rPr>
  </w:style>
  <w:style w:type="paragraph" w:customStyle="1" w:styleId="xl239">
    <w:name w:val="xl239"/>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0">
    <w:name w:val="xl240"/>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b/>
      <w:bCs/>
      <w:sz w:val="20"/>
      <w:szCs w:val="20"/>
    </w:rPr>
  </w:style>
  <w:style w:type="paragraph" w:customStyle="1" w:styleId="xl241">
    <w:name w:val="xl241"/>
    <w:basedOn w:val="a0"/>
    <w:uiPriority w:val="99"/>
    <w:qFormat/>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2">
    <w:name w:val="xl242"/>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pPr>
    <w:rPr>
      <w:rFonts w:eastAsia="Times New Roman"/>
      <w:b/>
      <w:bCs/>
      <w:i/>
      <w:iCs/>
      <w:sz w:val="20"/>
      <w:szCs w:val="20"/>
    </w:rPr>
  </w:style>
  <w:style w:type="paragraph" w:customStyle="1" w:styleId="xl243">
    <w:name w:val="xl243"/>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i/>
      <w:iCs/>
      <w:sz w:val="20"/>
      <w:szCs w:val="20"/>
    </w:rPr>
  </w:style>
  <w:style w:type="paragraph" w:customStyle="1" w:styleId="xl244">
    <w:name w:val="xl244"/>
    <w:basedOn w:val="a0"/>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4"/>
    </w:rPr>
  </w:style>
  <w:style w:type="paragraph" w:customStyle="1" w:styleId="xl245">
    <w:name w:val="xl245"/>
    <w:basedOn w:val="a0"/>
    <w:uiPriority w:val="99"/>
    <w:qFormat/>
    <w:pPr>
      <w:pBdr>
        <w:top w:val="single" w:sz="4" w:space="0" w:color="auto"/>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6">
    <w:name w:val="xl246"/>
    <w:basedOn w:val="a0"/>
    <w:uiPriority w:val="99"/>
    <w:qFormat/>
    <w:pPr>
      <w:pBdr>
        <w:right w:val="single" w:sz="4" w:space="0" w:color="auto"/>
      </w:pBdr>
      <w:spacing w:before="100" w:beforeAutospacing="1" w:after="100" w:afterAutospacing="1"/>
      <w:ind w:firstLine="0"/>
      <w:jc w:val="center"/>
    </w:pPr>
    <w:rPr>
      <w:rFonts w:eastAsia="Times New Roman"/>
      <w:b/>
      <w:bCs/>
      <w:sz w:val="20"/>
      <w:szCs w:val="20"/>
    </w:rPr>
  </w:style>
  <w:style w:type="paragraph" w:customStyle="1" w:styleId="xl247">
    <w:name w:val="xl247"/>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b/>
      <w:bCs/>
      <w:i/>
      <w:iCs/>
      <w:color w:val="000000"/>
      <w:sz w:val="20"/>
      <w:szCs w:val="20"/>
    </w:rPr>
  </w:style>
  <w:style w:type="paragraph" w:customStyle="1" w:styleId="xl248">
    <w:name w:val="xl248"/>
    <w:basedOn w:val="a0"/>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color w:val="000000"/>
      <w:sz w:val="20"/>
      <w:szCs w:val="20"/>
    </w:rPr>
  </w:style>
  <w:style w:type="character" w:customStyle="1" w:styleId="affff0">
    <w:name w:val="Колонтитул_"/>
    <w:uiPriority w:val="99"/>
    <w:qFormat/>
    <w:rPr>
      <w:rFonts w:ascii="Times New Roman" w:hAnsi="Times New Roman" w:cs="Times New Roman"/>
      <w:sz w:val="21"/>
      <w:szCs w:val="21"/>
      <w:u w:val="none"/>
    </w:rPr>
  </w:style>
  <w:style w:type="character" w:customStyle="1" w:styleId="Bodytext">
    <w:name w:val="Body text_"/>
    <w:uiPriority w:val="99"/>
    <w:qFormat/>
    <w:rPr>
      <w:rFonts w:cs="Times New Roman"/>
      <w:sz w:val="19"/>
      <w:szCs w:val="19"/>
      <w:shd w:val="clear" w:color="auto" w:fill="FFFFFF"/>
    </w:rPr>
  </w:style>
  <w:style w:type="character" w:customStyle="1" w:styleId="sl">
    <w:name w:val="s_l"/>
    <w:uiPriority w:val="99"/>
    <w:qFormat/>
    <w:rPr>
      <w:rFonts w:cs="Times New Roman"/>
    </w:rPr>
  </w:style>
  <w:style w:type="paragraph" w:customStyle="1" w:styleId="affff1">
    <w:name w:val="Обычный таблица"/>
    <w:basedOn w:val="a0"/>
    <w:link w:val="affff2"/>
    <w:uiPriority w:val="99"/>
    <w:qFormat/>
    <w:pPr>
      <w:ind w:firstLine="0"/>
      <w:jc w:val="left"/>
    </w:pPr>
    <w:rPr>
      <w:sz w:val="20"/>
      <w:szCs w:val="20"/>
    </w:rPr>
  </w:style>
  <w:style w:type="character" w:customStyle="1" w:styleId="affff2">
    <w:name w:val="Обычный таблица Знак"/>
    <w:link w:val="affff1"/>
    <w:uiPriority w:val="99"/>
    <w:qFormat/>
    <w:rPr>
      <w:rFonts w:ascii="Times New Roman" w:hAnsi="Times New Roman"/>
      <w:sz w:val="20"/>
    </w:rPr>
  </w:style>
  <w:style w:type="character" w:customStyle="1" w:styleId="ConsPlusNormal0">
    <w:name w:val="ConsPlusNormal Знак"/>
    <w:link w:val="ConsPlusNormal"/>
    <w:uiPriority w:val="99"/>
    <w:qFormat/>
    <w:rPr>
      <w:rFonts w:ascii="Times New Roman" w:hAnsi="Times New Roman"/>
      <w:b/>
      <w:sz w:val="22"/>
      <w:lang w:eastAsia="en-US"/>
    </w:rPr>
  </w:style>
  <w:style w:type="character" w:customStyle="1" w:styleId="finded">
    <w:name w:val="finded"/>
    <w:uiPriority w:val="99"/>
    <w:qFormat/>
    <w:rPr>
      <w:rFonts w:cs="Times New Roman"/>
    </w:rPr>
  </w:style>
  <w:style w:type="character" w:customStyle="1" w:styleId="Arial">
    <w:name w:val="Основной текст + Arial"/>
    <w:uiPriority w:val="99"/>
    <w:qFormat/>
    <w:rPr>
      <w:rFonts w:ascii="Arial" w:hAnsi="Arial"/>
      <w:spacing w:val="2"/>
      <w:sz w:val="16"/>
      <w:u w:val="none"/>
    </w:rPr>
  </w:style>
  <w:style w:type="character" w:customStyle="1" w:styleId="iceouttxt1">
    <w:name w:val="iceouttxt1"/>
    <w:uiPriority w:val="99"/>
    <w:qFormat/>
    <w:rPr>
      <w:rFonts w:ascii="Arial" w:hAnsi="Arial" w:cs="Arial"/>
      <w:color w:val="666666"/>
      <w:sz w:val="17"/>
      <w:szCs w:val="17"/>
    </w:rPr>
  </w:style>
  <w:style w:type="paragraph" w:customStyle="1" w:styleId="Style8">
    <w:name w:val="Style8"/>
    <w:basedOn w:val="a0"/>
    <w:uiPriority w:val="99"/>
    <w:qFormat/>
    <w:pPr>
      <w:widowControl w:val="0"/>
      <w:spacing w:line="256" w:lineRule="exact"/>
      <w:ind w:firstLine="722"/>
    </w:pPr>
    <w:rPr>
      <w:rFonts w:eastAsia="Times New Roman"/>
      <w:szCs w:val="24"/>
    </w:rPr>
  </w:style>
  <w:style w:type="character" w:customStyle="1" w:styleId="FontStyle13">
    <w:name w:val="Font Style13"/>
    <w:uiPriority w:val="99"/>
    <w:qFormat/>
    <w:rPr>
      <w:rFonts w:ascii="Times New Roman" w:hAnsi="Times New Roman"/>
      <w:sz w:val="22"/>
    </w:rPr>
  </w:style>
  <w:style w:type="paragraph" w:customStyle="1" w:styleId="Style5">
    <w:name w:val="Style5"/>
    <w:basedOn w:val="a0"/>
    <w:uiPriority w:val="99"/>
    <w:qFormat/>
    <w:pPr>
      <w:widowControl w:val="0"/>
      <w:spacing w:line="288" w:lineRule="exact"/>
      <w:ind w:firstLine="0"/>
    </w:pPr>
    <w:rPr>
      <w:rFonts w:eastAsia="Times New Roman"/>
      <w:szCs w:val="24"/>
    </w:rPr>
  </w:style>
  <w:style w:type="paragraph" w:customStyle="1" w:styleId="Style6">
    <w:name w:val="Style6"/>
    <w:basedOn w:val="a0"/>
    <w:uiPriority w:val="99"/>
    <w:qFormat/>
    <w:pPr>
      <w:widowControl w:val="0"/>
      <w:ind w:firstLine="0"/>
      <w:jc w:val="left"/>
    </w:pPr>
    <w:rPr>
      <w:rFonts w:eastAsia="Times New Roman"/>
      <w:szCs w:val="24"/>
    </w:rPr>
  </w:style>
  <w:style w:type="character" w:customStyle="1" w:styleId="FontStyle11">
    <w:name w:val="Font Style11"/>
    <w:uiPriority w:val="99"/>
    <w:qFormat/>
    <w:rPr>
      <w:rFonts w:ascii="Times New Roman" w:hAnsi="Times New Roman"/>
      <w:b/>
      <w:sz w:val="22"/>
    </w:rPr>
  </w:style>
  <w:style w:type="paragraph" w:customStyle="1" w:styleId="Style9">
    <w:name w:val="Style9"/>
    <w:basedOn w:val="a0"/>
    <w:uiPriority w:val="99"/>
    <w:qFormat/>
    <w:pPr>
      <w:widowControl w:val="0"/>
      <w:spacing w:line="288" w:lineRule="exact"/>
      <w:ind w:firstLine="698"/>
    </w:pPr>
    <w:rPr>
      <w:rFonts w:eastAsia="Times New Roman"/>
      <w:szCs w:val="24"/>
    </w:rPr>
  </w:style>
  <w:style w:type="character" w:customStyle="1" w:styleId="13">
    <w:name w:val="Текст Знак1"/>
    <w:link w:val="af2"/>
    <w:uiPriority w:val="99"/>
    <w:qFormat/>
    <w:rPr>
      <w:rFonts w:ascii="Courier New" w:hAnsi="Courier New" w:cs="Times New Roman"/>
      <w:sz w:val="20"/>
      <w:szCs w:val="20"/>
    </w:rPr>
  </w:style>
  <w:style w:type="character" w:customStyle="1" w:styleId="affff3">
    <w:name w:val="Текст Знак"/>
    <w:uiPriority w:val="99"/>
    <w:qFormat/>
    <w:rPr>
      <w:rFonts w:ascii="Courier New" w:hAnsi="Courier New" w:cs="Courier New"/>
      <w:sz w:val="20"/>
      <w:szCs w:val="20"/>
    </w:rPr>
  </w:style>
  <w:style w:type="paragraph" w:customStyle="1" w:styleId="210">
    <w:name w:val="Основной текст 21"/>
    <w:basedOn w:val="a0"/>
    <w:uiPriority w:val="99"/>
    <w:qFormat/>
    <w:pPr>
      <w:spacing w:after="120" w:line="480" w:lineRule="auto"/>
      <w:ind w:firstLine="0"/>
    </w:pPr>
    <w:rPr>
      <w:rFonts w:eastAsia="Times New Roman"/>
      <w:szCs w:val="24"/>
    </w:rPr>
  </w:style>
  <w:style w:type="paragraph" w:customStyle="1" w:styleId="affff4">
    <w:name w:val="Заголовок приложения"/>
    <w:basedOn w:val="a0"/>
    <w:next w:val="a0"/>
    <w:uiPriority w:val="99"/>
    <w:qFormat/>
    <w:pPr>
      <w:widowControl w:val="0"/>
      <w:spacing w:before="60"/>
      <w:ind w:firstLine="0"/>
      <w:jc w:val="center"/>
    </w:pPr>
    <w:rPr>
      <w:rFonts w:eastAsia="Times New Roman"/>
      <w:b/>
      <w:sz w:val="28"/>
      <w:szCs w:val="20"/>
    </w:rPr>
  </w:style>
  <w:style w:type="paragraph" w:customStyle="1" w:styleId="affff5">
    <w:name w:val="Îñíîâí"/>
    <w:basedOn w:val="a0"/>
    <w:uiPriority w:val="99"/>
    <w:qFormat/>
    <w:pPr>
      <w:widowControl w:val="0"/>
      <w:ind w:firstLine="0"/>
    </w:pPr>
    <w:rPr>
      <w:rFonts w:ascii="Arial" w:eastAsia="Times New Roman" w:hAnsi="Arial" w:cs="Arial"/>
      <w:sz w:val="22"/>
      <w:szCs w:val="20"/>
    </w:rPr>
  </w:style>
  <w:style w:type="paragraph" w:customStyle="1" w:styleId="Normalunindented">
    <w:name w:val="Normal unindented"/>
    <w:uiPriority w:val="99"/>
    <w:qFormat/>
    <w:pPr>
      <w:spacing w:before="120" w:after="120" w:line="276" w:lineRule="auto"/>
      <w:jc w:val="both"/>
    </w:pPr>
    <w:rPr>
      <w:rFonts w:eastAsia="Times New Roman"/>
      <w:sz w:val="22"/>
      <w:szCs w:val="22"/>
    </w:rPr>
  </w:style>
  <w:style w:type="paragraph" w:styleId="2d">
    <w:name w:val="Quote"/>
    <w:basedOn w:val="a0"/>
    <w:next w:val="a0"/>
    <w:link w:val="2e"/>
    <w:uiPriority w:val="29"/>
    <w:qFormat/>
    <w:pPr>
      <w:spacing w:before="120" w:after="120" w:line="276" w:lineRule="auto"/>
    </w:pPr>
    <w:rPr>
      <w:rFonts w:eastAsia="Times New Roman"/>
      <w:i/>
      <w:iCs/>
      <w:color w:val="8064A2"/>
      <w:sz w:val="22"/>
    </w:rPr>
  </w:style>
  <w:style w:type="character" w:customStyle="1" w:styleId="2e">
    <w:name w:val="Цитата 2 Знак"/>
    <w:link w:val="2d"/>
    <w:uiPriority w:val="29"/>
    <w:qFormat/>
    <w:rPr>
      <w:rFonts w:ascii="Times New Roman" w:hAnsi="Times New Roman" w:cs="Times New Roman"/>
      <w:i/>
      <w:iCs/>
      <w:color w:val="8064A2"/>
    </w:rPr>
  </w:style>
  <w:style w:type="paragraph" w:customStyle="1" w:styleId="Warning">
    <w:name w:val="Warning"/>
    <w:basedOn w:val="a0"/>
    <w:next w:val="a0"/>
    <w:uiPriority w:val="99"/>
    <w:qFormat/>
    <w:pPr>
      <w:spacing w:before="120" w:after="120" w:line="276" w:lineRule="auto"/>
    </w:pPr>
    <w:rPr>
      <w:rFonts w:eastAsia="Times New Roman"/>
      <w:i/>
      <w:iCs/>
      <w:color w:val="E36C0A"/>
      <w:sz w:val="22"/>
    </w:rPr>
  </w:style>
  <w:style w:type="paragraph" w:customStyle="1" w:styleId="heading1normal">
    <w:name w:val="heading 1 normal"/>
    <w:basedOn w:val="a0"/>
    <w:next w:val="a0"/>
    <w:uiPriority w:val="99"/>
    <w:qFormat/>
    <w:pPr>
      <w:numPr>
        <w:numId w:val="6"/>
      </w:numPr>
      <w:outlineLvl w:val="0"/>
    </w:pPr>
    <w:rPr>
      <w:rFonts w:eastAsia="Times New Roman"/>
    </w:rPr>
  </w:style>
  <w:style w:type="paragraph" w:customStyle="1" w:styleId="heading1normalunnumbered">
    <w:name w:val="heading 1 normal unnumbered"/>
    <w:basedOn w:val="a0"/>
    <w:next w:val="a0"/>
    <w:uiPriority w:val="99"/>
    <w:qFormat/>
    <w:pPr>
      <w:spacing w:before="120" w:after="120"/>
      <w:outlineLvl w:val="0"/>
    </w:pPr>
    <w:rPr>
      <w:rFonts w:eastAsia="Times New Roman"/>
      <w:sz w:val="22"/>
    </w:rPr>
  </w:style>
  <w:style w:type="character" w:customStyle="1" w:styleId="92">
    <w:name w:val="Знак Знак9"/>
    <w:uiPriority w:val="99"/>
    <w:qFormat/>
  </w:style>
  <w:style w:type="paragraph" w:customStyle="1" w:styleId="consplusnormal1">
    <w:name w:val="consplusnormal"/>
    <w:basedOn w:val="a0"/>
    <w:uiPriority w:val="99"/>
    <w:qFormat/>
    <w:pPr>
      <w:spacing w:before="100" w:beforeAutospacing="1" w:after="100" w:afterAutospacing="1"/>
      <w:ind w:firstLine="0"/>
      <w:jc w:val="left"/>
    </w:pPr>
    <w:rPr>
      <w:rFonts w:ascii="Tahoma" w:eastAsia="Times New Roman" w:hAnsi="Tahoma" w:cs="Tahoma"/>
      <w:sz w:val="16"/>
      <w:szCs w:val="16"/>
    </w:rPr>
  </w:style>
  <w:style w:type="character" w:customStyle="1" w:styleId="200">
    <w:name w:val="Знак Знак20"/>
    <w:uiPriority w:val="99"/>
    <w:qFormat/>
    <w:rPr>
      <w:sz w:val="22"/>
      <w:lang w:val="ru-RU" w:eastAsia="ru-RU"/>
    </w:rPr>
  </w:style>
  <w:style w:type="character" w:customStyle="1" w:styleId="190">
    <w:name w:val="Знак Знак19"/>
    <w:uiPriority w:val="99"/>
    <w:qFormat/>
    <w:rPr>
      <w:b/>
      <w:sz w:val="24"/>
      <w:lang w:val="ru-RU" w:eastAsia="ru-RU"/>
    </w:rPr>
  </w:style>
  <w:style w:type="character" w:customStyle="1" w:styleId="affc">
    <w:name w:val="Подзаголовок Знак"/>
    <w:link w:val="affb"/>
    <w:uiPriority w:val="99"/>
    <w:qFormat/>
    <w:rPr>
      <w:rFonts w:ascii="Cambria" w:hAnsi="Cambria" w:cs="Times New Roman"/>
      <w:i/>
      <w:iCs/>
      <w:color w:val="4F81BD"/>
      <w:spacing w:val="15"/>
      <w:sz w:val="24"/>
      <w:szCs w:val="24"/>
    </w:rPr>
  </w:style>
  <w:style w:type="character" w:customStyle="1" w:styleId="affff6">
    <w:name w:val="Основной шрифт"/>
    <w:uiPriority w:val="99"/>
    <w:qFormat/>
  </w:style>
  <w:style w:type="character" w:customStyle="1" w:styleId="bold">
    <w:name w:val="bold"/>
    <w:basedOn w:val="a1"/>
    <w:qFormat/>
  </w:style>
  <w:style w:type="paragraph" w:customStyle="1" w:styleId="Standard">
    <w:name w:val="Standard"/>
    <w:qFormat/>
    <w:pPr>
      <w:widowControl w:val="0"/>
    </w:pPr>
    <w:rPr>
      <w:rFonts w:ascii="Liberation Serif" w:hAnsi="Liberation Serif" w:cs="Mangal"/>
      <w:color w:val="00000A"/>
      <w:sz w:val="24"/>
      <w:szCs w:val="24"/>
      <w:lang w:eastAsia="zh-CN" w:bidi="hi-IN"/>
    </w:rPr>
  </w:style>
  <w:style w:type="table" w:customStyle="1" w:styleId="72">
    <w:name w:val="Сетка таблицы7"/>
    <w:basedOn w:val="a2"/>
    <w:uiPriority w:val="59"/>
    <w:qFormat/>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2"/>
    <w:uiPriority w:val="59"/>
    <w:qFormat/>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3">
    <w:name w:val="Обычный7"/>
    <w:qFormat/>
    <w:pPr>
      <w:widowControl w:val="0"/>
      <w:spacing w:before="260"/>
      <w:jc w:val="both"/>
    </w:pPr>
    <w:rPr>
      <w:rFonts w:eastAsia="Times New Roman"/>
      <w:color w:val="000000"/>
      <w:sz w:val="24"/>
    </w:rPr>
  </w:style>
  <w:style w:type="character" w:customStyle="1" w:styleId="44">
    <w:name w:val="Основной шрифт абзаца4"/>
    <w:qFormat/>
  </w:style>
  <w:style w:type="paragraph" w:customStyle="1" w:styleId="pr">
    <w:name w:val="pr"/>
    <w:basedOn w:val="a0"/>
    <w:qFormat/>
    <w:pPr>
      <w:spacing w:before="100" w:beforeAutospacing="1" w:after="100" w:afterAutospacing="1"/>
    </w:pPr>
  </w:style>
  <w:style w:type="paragraph" w:customStyle="1" w:styleId="affff7">
    <w:name w:val="Основной"/>
    <w:basedOn w:val="a0"/>
    <w:qFormat/>
    <w:pPr>
      <w:ind w:firstLine="567"/>
    </w:pPr>
    <w:rPr>
      <w:rFonts w:ascii="Arial" w:hAnsi="Arial"/>
      <w:sz w:val="16"/>
      <w:szCs w:val="16"/>
    </w:rPr>
  </w:style>
  <w:style w:type="table" w:customStyle="1" w:styleId="Style13">
    <w:name w:val="_Style 13"/>
    <w:qFormat/>
    <w:tblPr>
      <w:tblCellMar>
        <w:top w:w="100" w:type="dxa"/>
        <w:left w:w="100" w:type="dxa"/>
        <w:bottom w:w="100" w:type="dxa"/>
        <w:right w:w="100" w:type="dxa"/>
      </w:tblCellMar>
    </w:tblPr>
  </w:style>
  <w:style w:type="table" w:customStyle="1" w:styleId="TableNormal">
    <w:name w:val="Table Normal"/>
    <w:qFormat/>
    <w:tblPr>
      <w:tblCellMar>
        <w:top w:w="0" w:type="dxa"/>
        <w:left w:w="0" w:type="dxa"/>
        <w:bottom w:w="0" w:type="dxa"/>
        <w:right w:w="0" w:type="dxa"/>
      </w:tblCellMar>
    </w:tblPr>
  </w:style>
  <w:style w:type="table" w:customStyle="1" w:styleId="Style15">
    <w:name w:val="_Style 15"/>
    <w:qFormat/>
    <w:tblPr>
      <w:tblCellMar>
        <w:top w:w="100" w:type="dxa"/>
        <w:left w:w="100" w:type="dxa"/>
        <w:bottom w:w="100" w:type="dxa"/>
        <w:right w:w="100" w:type="dxa"/>
      </w:tblCellMar>
    </w:tblPr>
  </w:style>
  <w:style w:type="table" w:customStyle="1" w:styleId="Style16">
    <w:name w:val="_Style 16"/>
    <w:qFormat/>
    <w:tblPr>
      <w:tblCellMar>
        <w:top w:w="100" w:type="dxa"/>
        <w:left w:w="100" w:type="dxa"/>
        <w:bottom w:w="100" w:type="dxa"/>
        <w:right w:w="100" w:type="dxa"/>
      </w:tblCellMar>
    </w:tblPr>
  </w:style>
  <w:style w:type="table" w:customStyle="1" w:styleId="Style17">
    <w:name w:val="_Style 17"/>
    <w:qFormat/>
    <w:tblPr>
      <w:tblCellMar>
        <w:top w:w="100" w:type="dxa"/>
        <w:left w:w="100" w:type="dxa"/>
        <w:bottom w:w="100" w:type="dxa"/>
        <w:right w:w="100" w:type="dxa"/>
      </w:tblCellMar>
    </w:tblPr>
  </w:style>
  <w:style w:type="table" w:customStyle="1" w:styleId="Style18">
    <w:name w:val="_Style 18"/>
    <w:qFormat/>
    <w:tblPr>
      <w:tblCellMar>
        <w:top w:w="100" w:type="dxa"/>
        <w:left w:w="100" w:type="dxa"/>
        <w:bottom w:w="100" w:type="dxa"/>
        <w:right w:w="100" w:type="dxa"/>
      </w:tblCellMar>
    </w:tblPr>
  </w:style>
  <w:style w:type="table" w:customStyle="1" w:styleId="Style19">
    <w:name w:val="_Style 19"/>
    <w:qFormat/>
    <w:tblPr>
      <w:tblCellMar>
        <w:top w:w="100" w:type="dxa"/>
        <w:left w:w="100" w:type="dxa"/>
        <w:bottom w:w="100" w:type="dxa"/>
        <w:right w:w="100" w:type="dxa"/>
      </w:tblCellMar>
    </w:tblPr>
  </w:style>
  <w:style w:type="paragraph" w:customStyle="1" w:styleId="Style11">
    <w:name w:val="Style11"/>
    <w:basedOn w:val="a0"/>
    <w:uiPriority w:val="99"/>
    <w:qFormat/>
    <w:pPr>
      <w:spacing w:line="227" w:lineRule="exact"/>
      <w:ind w:firstLine="451"/>
    </w:pPr>
    <w:rPr>
      <w:rFonts w:ascii="Trebuchet MS" w:eastAsia="Times New Roman" w:hAnsi="Trebuchet MS" w:cs="Trebuchet MS"/>
    </w:rPr>
  </w:style>
  <w:style w:type="paragraph" w:customStyle="1" w:styleId="affff8">
    <w:name w:val="Подпункт"/>
    <w:basedOn w:val="a0"/>
    <w:link w:val="1f0"/>
    <w:rsid w:val="00806DFA"/>
    <w:pPr>
      <w:tabs>
        <w:tab w:val="num" w:pos="1134"/>
      </w:tabs>
      <w:spacing w:before="120"/>
      <w:ind w:left="1134" w:hanging="1134"/>
    </w:pPr>
    <w:rPr>
      <w:rFonts w:eastAsia="Times New Roman"/>
      <w:snapToGrid w:val="0"/>
      <w:sz w:val="26"/>
      <w:szCs w:val="26"/>
    </w:rPr>
  </w:style>
  <w:style w:type="character" w:customStyle="1" w:styleId="1f0">
    <w:name w:val="Подпункт Знак1"/>
    <w:link w:val="affff8"/>
    <w:rsid w:val="00806DFA"/>
    <w:rPr>
      <w:rFonts w:eastAsia="Times New Roman"/>
      <w:snapToGrid w:val="0"/>
      <w:sz w:val="26"/>
      <w:szCs w:val="26"/>
    </w:rPr>
  </w:style>
  <w:style w:type="paragraph" w:customStyle="1" w:styleId="-32">
    <w:name w:val="Пункт-3"/>
    <w:basedOn w:val="a0"/>
    <w:link w:val="-33"/>
    <w:autoRedefine/>
    <w:qFormat/>
    <w:rsid w:val="00555331"/>
    <w:pPr>
      <w:kinsoku w:val="0"/>
      <w:overflowPunct w:val="0"/>
      <w:autoSpaceDE w:val="0"/>
      <w:autoSpaceDN w:val="0"/>
      <w:ind w:firstLine="0"/>
    </w:pPr>
    <w:rPr>
      <w:rFonts w:eastAsia="Times New Roman"/>
      <w:szCs w:val="28"/>
      <w:lang w:bidi="he-IL"/>
    </w:rPr>
  </w:style>
  <w:style w:type="character" w:customStyle="1" w:styleId="-33">
    <w:name w:val="Пункт-3 Знак"/>
    <w:link w:val="-32"/>
    <w:locked/>
    <w:rsid w:val="00555331"/>
    <w:rPr>
      <w:rFonts w:eastAsia="Times New Roman"/>
      <w:sz w:val="24"/>
      <w:szCs w:val="28"/>
      <w:lang w:bidi="he-IL"/>
    </w:rPr>
  </w:style>
  <w:style w:type="character" w:customStyle="1" w:styleId="afff1">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basedOn w:val="a1"/>
    <w:link w:val="afff0"/>
    <w:uiPriority w:val="34"/>
    <w:qFormat/>
    <w:locked/>
    <w:rsid w:val="00555331"/>
    <w:rPr>
      <w:rFonts w:ascii="Courier New" w:eastAsia="Courier New" w:hAnsi="Courier New" w:cs="Courier New"/>
      <w:color w:val="000000"/>
      <w:sz w:val="24"/>
      <w:szCs w:val="24"/>
    </w:rPr>
  </w:style>
  <w:style w:type="paragraph" w:customStyle="1" w:styleId="affff9">
    <w:name w:val="Заголовок формы"/>
    <w:basedOn w:val="a0"/>
    <w:next w:val="a0"/>
    <w:locked/>
    <w:rsid w:val="00555331"/>
    <w:pPr>
      <w:keepNext/>
      <w:tabs>
        <w:tab w:val="left" w:pos="1134"/>
      </w:tabs>
      <w:suppressAutoHyphens/>
      <w:kinsoku w:val="0"/>
      <w:overflowPunct w:val="0"/>
      <w:autoSpaceDE w:val="0"/>
      <w:autoSpaceDN w:val="0"/>
      <w:spacing w:before="360" w:after="120"/>
      <w:ind w:firstLine="0"/>
      <w:jc w:val="center"/>
    </w:pPr>
    <w:rPr>
      <w:rFonts w:eastAsia="Times New Roman"/>
      <w:b/>
      <w:caps/>
      <w:szCs w:val="28"/>
    </w:rPr>
  </w:style>
  <w:style w:type="paragraph" w:customStyle="1" w:styleId="affffa">
    <w:name w:val="Таблица текст"/>
    <w:basedOn w:val="a0"/>
    <w:rsid w:val="00B227DA"/>
    <w:pPr>
      <w:tabs>
        <w:tab w:val="left" w:pos="1134"/>
      </w:tabs>
      <w:kinsoku w:val="0"/>
      <w:overflowPunct w:val="0"/>
      <w:autoSpaceDE w:val="0"/>
      <w:autoSpaceDN w:val="0"/>
      <w:spacing w:before="40" w:after="40"/>
      <w:ind w:left="57" w:right="57" w:firstLine="0"/>
      <w:jc w:val="left"/>
    </w:pPr>
    <w:rPr>
      <w:rFonts w:eastAsia="Times New Roman"/>
      <w:szCs w:val="24"/>
    </w:rPr>
  </w:style>
  <w:style w:type="paragraph" w:customStyle="1" w:styleId="-34">
    <w:name w:val="Подзаголовок-3"/>
    <w:basedOn w:val="-32"/>
    <w:link w:val="-35"/>
    <w:autoRedefine/>
    <w:qFormat/>
    <w:rsid w:val="001D1C46"/>
    <w:pPr>
      <w:keepNext/>
      <w:outlineLvl w:val="2"/>
    </w:pPr>
    <w:rPr>
      <w:sz w:val="20"/>
      <w:szCs w:val="20"/>
    </w:rPr>
  </w:style>
  <w:style w:type="character" w:customStyle="1" w:styleId="-35">
    <w:name w:val="Подзаголовок-3 Знак"/>
    <w:link w:val="-34"/>
    <w:rsid w:val="001D1C46"/>
    <w:rPr>
      <w:rFonts w:eastAsia="Times New Roman"/>
      <w:lang w:bidi="he-IL"/>
    </w:rPr>
  </w:style>
  <w:style w:type="paragraph" w:customStyle="1" w:styleId="20">
    <w:name w:val="АМ Заголовок 2"/>
    <w:basedOn w:val="afff0"/>
    <w:link w:val="2f"/>
    <w:qFormat/>
    <w:rsid w:val="00454CC2"/>
    <w:pPr>
      <w:numPr>
        <w:ilvl w:val="1"/>
        <w:numId w:val="15"/>
      </w:numPr>
      <w:spacing w:before="120" w:after="120"/>
      <w:ind w:left="851" w:hanging="851"/>
      <w:contextualSpacing w:val="0"/>
      <w:jc w:val="both"/>
    </w:pPr>
    <w:rPr>
      <w:rFonts w:eastAsia="Calibri"/>
      <w:b/>
      <w:sz w:val="22"/>
      <w:szCs w:val="22"/>
      <w:lang w:eastAsia="en-US"/>
    </w:rPr>
  </w:style>
  <w:style w:type="paragraph" w:customStyle="1" w:styleId="-3">
    <w:name w:val="АМ Текст - 3"/>
    <w:basedOn w:val="afff0"/>
    <w:link w:val="-36"/>
    <w:qFormat/>
    <w:rsid w:val="00454CC2"/>
    <w:pPr>
      <w:numPr>
        <w:ilvl w:val="2"/>
        <w:numId w:val="15"/>
      </w:numPr>
      <w:spacing w:before="120" w:after="120"/>
      <w:contextualSpacing w:val="0"/>
      <w:jc w:val="both"/>
    </w:pPr>
    <w:rPr>
      <w:rFonts w:eastAsia="Calibri"/>
      <w:sz w:val="22"/>
      <w:szCs w:val="22"/>
      <w:lang w:eastAsia="en-US"/>
    </w:rPr>
  </w:style>
  <w:style w:type="character" w:customStyle="1" w:styleId="2f">
    <w:name w:val="АМ Заголовок 2 Знак"/>
    <w:basedOn w:val="afff1"/>
    <w:link w:val="20"/>
    <w:rsid w:val="00454CC2"/>
    <w:rPr>
      <w:rFonts w:ascii="Courier New" w:eastAsia="Calibri" w:hAnsi="Courier New" w:cs="Courier New"/>
      <w:b/>
      <w:color w:val="000000"/>
      <w:sz w:val="22"/>
      <w:szCs w:val="22"/>
      <w:lang w:eastAsia="en-US"/>
    </w:rPr>
  </w:style>
  <w:style w:type="character" w:customStyle="1" w:styleId="-36">
    <w:name w:val="АМ Текст - 3 Знак"/>
    <w:basedOn w:val="afff1"/>
    <w:link w:val="-3"/>
    <w:rsid w:val="00454CC2"/>
    <w:rPr>
      <w:rFonts w:ascii="Courier New" w:eastAsia="Calibri" w:hAnsi="Courier New" w:cs="Courier New"/>
      <w:color w:val="000000"/>
      <w:sz w:val="22"/>
      <w:szCs w:val="22"/>
      <w:lang w:eastAsia="en-US"/>
    </w:rPr>
  </w:style>
  <w:style w:type="paragraph" w:customStyle="1" w:styleId="-">
    <w:name w:val="АМ - а булиты"/>
    <w:basedOn w:val="-3"/>
    <w:link w:val="-0"/>
    <w:qFormat/>
    <w:rsid w:val="00454CC2"/>
    <w:pPr>
      <w:numPr>
        <w:numId w:val="16"/>
      </w:numPr>
    </w:pPr>
  </w:style>
  <w:style w:type="character" w:customStyle="1" w:styleId="-0">
    <w:name w:val="АМ - а булиты Знак"/>
    <w:basedOn w:val="-36"/>
    <w:link w:val="-"/>
    <w:rsid w:val="00454CC2"/>
    <w:rPr>
      <w:rFonts w:ascii="Courier New" w:eastAsia="Calibri" w:hAnsi="Courier New" w:cs="Courier New"/>
      <w:color w:val="000000"/>
      <w:sz w:val="22"/>
      <w:szCs w:val="22"/>
      <w:lang w:eastAsia="en-US"/>
    </w:rPr>
  </w:style>
  <w:style w:type="paragraph" w:customStyle="1" w:styleId="11111">
    <w:name w:val="11111"/>
    <w:basedOn w:val="-3"/>
    <w:link w:val="111110"/>
    <w:qFormat/>
    <w:rsid w:val="00454CC2"/>
    <w:pPr>
      <w:numPr>
        <w:ilvl w:val="0"/>
        <w:numId w:val="0"/>
      </w:numPr>
      <w:ind w:left="851"/>
    </w:pPr>
  </w:style>
  <w:style w:type="character" w:customStyle="1" w:styleId="111110">
    <w:name w:val="11111 Знак"/>
    <w:basedOn w:val="-36"/>
    <w:link w:val="11111"/>
    <w:rsid w:val="00454CC2"/>
    <w:rPr>
      <w:rFonts w:ascii="Courier New" w:eastAsia="Calibri" w:hAnsi="Courier New" w:cs="Courier New"/>
      <w:color w:val="000000"/>
      <w:sz w:val="22"/>
      <w:szCs w:val="22"/>
      <w:lang w:eastAsia="en-US"/>
    </w:rPr>
  </w:style>
  <w:style w:type="character" w:customStyle="1" w:styleId="1f1">
    <w:name w:val="Неразрешенное упоминание1"/>
    <w:basedOn w:val="a1"/>
    <w:uiPriority w:val="99"/>
    <w:semiHidden/>
    <w:unhideWhenUsed/>
    <w:rsid w:val="0054587B"/>
    <w:rPr>
      <w:color w:val="605E5C"/>
      <w:shd w:val="clear" w:color="auto" w:fill="E1DFDD"/>
    </w:rPr>
  </w:style>
  <w:style w:type="paragraph" w:customStyle="1" w:styleId="TableParagraph">
    <w:name w:val="Table Paragraph"/>
    <w:basedOn w:val="a0"/>
    <w:uiPriority w:val="1"/>
    <w:qFormat/>
    <w:rsid w:val="002E5624"/>
    <w:pPr>
      <w:widowControl w:val="0"/>
      <w:autoSpaceDE w:val="0"/>
      <w:autoSpaceDN w:val="0"/>
      <w:ind w:firstLine="0"/>
      <w:jc w:val="left"/>
    </w:pPr>
    <w:rPr>
      <w:rFonts w:eastAsia="Times New Roman"/>
      <w:sz w:val="22"/>
      <w:lang w:eastAsia="en-US"/>
    </w:rPr>
  </w:style>
  <w:style w:type="character" w:customStyle="1" w:styleId="FontStyle19">
    <w:name w:val="Font Style19"/>
    <w:rsid w:val="00B62F9B"/>
    <w:rPr>
      <w:rFonts w:ascii="Times New Roman" w:hAnsi="Times New Roman" w:cs="Times New Roman"/>
      <w:sz w:val="20"/>
      <w:szCs w:val="20"/>
    </w:rPr>
  </w:style>
  <w:style w:type="character" w:styleId="affffb">
    <w:name w:val="Unresolved Mention"/>
    <w:basedOn w:val="a1"/>
    <w:uiPriority w:val="99"/>
    <w:semiHidden/>
    <w:unhideWhenUsed/>
    <w:rsid w:val="00952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559825">
      <w:bodyDiv w:val="1"/>
      <w:marLeft w:val="0"/>
      <w:marRight w:val="0"/>
      <w:marTop w:val="0"/>
      <w:marBottom w:val="0"/>
      <w:divBdr>
        <w:top w:val="none" w:sz="0" w:space="0" w:color="auto"/>
        <w:left w:val="none" w:sz="0" w:space="0" w:color="auto"/>
        <w:bottom w:val="none" w:sz="0" w:space="0" w:color="auto"/>
        <w:right w:val="none" w:sz="0" w:space="0" w:color="auto"/>
      </w:divBdr>
    </w:div>
    <w:div w:id="983506356">
      <w:bodyDiv w:val="1"/>
      <w:marLeft w:val="0"/>
      <w:marRight w:val="0"/>
      <w:marTop w:val="0"/>
      <w:marBottom w:val="0"/>
      <w:divBdr>
        <w:top w:val="none" w:sz="0" w:space="0" w:color="auto"/>
        <w:left w:val="none" w:sz="0" w:space="0" w:color="auto"/>
        <w:bottom w:val="none" w:sz="0" w:space="0" w:color="auto"/>
        <w:right w:val="none" w:sz="0" w:space="0" w:color="auto"/>
      </w:divBdr>
    </w:div>
    <w:div w:id="14055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zakupki.gov.ru/223/" TargetMode="External"/><Relationship Id="rId17"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ezik@scport.r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zherebtsov@scport.r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invest@scport.ru"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
</file>

<file path=customXml/itemProps1.xml><?xml version="1.0" encoding="utf-8"?>
<ds:datastoreItem xmlns:ds="http://schemas.openxmlformats.org/officeDocument/2006/customXml" ds:itemID="{81369385-5E16-4B06-8E38-300F44363BC9}">
  <ds:schemaRefs>
    <ds:schemaRef ds:uri="http://schemas.openxmlformats.org/officeDocument/2006/bibliography"/>
  </ds:schemaRefs>
</ds:datastoreItem>
</file>

<file path=customXml/itemProps2.xml><?xml version="1.0" encoding="utf-8"?>
<ds:datastoreItem xmlns:ds="http://schemas.openxmlformats.org/officeDocument/2006/customXml" ds:itemID="{55AB6A63-4E21-456F-B028-24574F6B343B}"/>
</file>

<file path=docProps/app.xml><?xml version="1.0" encoding="utf-8"?>
<Properties xmlns="http://schemas.openxmlformats.org/officeDocument/2006/extended-properties" xmlns:vt="http://schemas.openxmlformats.org/officeDocument/2006/docPropsVTypes">
  <Template>Normal</Template>
  <TotalTime>568</TotalTime>
  <Pages>26</Pages>
  <Words>8367</Words>
  <Characters>47692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 N. Sandakov</dc:creator>
  <cp:lastModifiedBy>Кутукова Светлана Маратовна</cp:lastModifiedBy>
  <cp:revision>73</cp:revision>
  <cp:lastPrinted>2025-08-08T10:23:00Z</cp:lastPrinted>
  <dcterms:created xsi:type="dcterms:W3CDTF">2023-03-16T06:23:00Z</dcterms:created>
  <dcterms:modified xsi:type="dcterms:W3CDTF">2025-10-17T12:22:00Z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573DB7B9C8CB43268B911FF9D57653CF</vt:lpwstr>
  </property>
</Properties>
</file>