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762" w:rsidRDefault="00545762">
      <w:pPr>
        <w:jc w:val="right"/>
        <w:rPr>
          <w:sz w:val="22"/>
        </w:rPr>
      </w:pPr>
    </w:p>
    <w:p w:rsidR="00545762" w:rsidRDefault="004941EB">
      <w:pPr>
        <w:jc w:val="right"/>
        <w:rPr>
          <w:sz w:val="22"/>
        </w:rPr>
      </w:pPr>
      <w:r>
        <w:rPr>
          <w:sz w:val="22"/>
        </w:rPr>
        <w:t>Приложение № 1</w:t>
      </w:r>
    </w:p>
    <w:p w:rsidR="00545762" w:rsidRDefault="004941EB">
      <w:pPr>
        <w:jc w:val="right"/>
        <w:rPr>
          <w:sz w:val="22"/>
        </w:rPr>
      </w:pPr>
      <w:r>
        <w:rPr>
          <w:sz w:val="22"/>
        </w:rPr>
        <w:t xml:space="preserve">к Договору на </w:t>
      </w:r>
      <w:r w:rsidR="004B29B9">
        <w:rPr>
          <w:sz w:val="22"/>
        </w:rPr>
        <w:t>оказание услуг</w:t>
      </w:r>
      <w:r>
        <w:rPr>
          <w:sz w:val="22"/>
        </w:rPr>
        <w:t xml:space="preserve"> №_____ от ____ _______ 202</w:t>
      </w:r>
      <w:r w:rsidR="00476206">
        <w:rPr>
          <w:sz w:val="22"/>
        </w:rPr>
        <w:t>5</w:t>
      </w:r>
      <w:r>
        <w:rPr>
          <w:sz w:val="22"/>
        </w:rPr>
        <w:t xml:space="preserve"> г. </w:t>
      </w:r>
    </w:p>
    <w:p w:rsidR="00545762" w:rsidRDefault="00545762">
      <w:pPr>
        <w:jc w:val="right"/>
        <w:rPr>
          <w:sz w:val="22"/>
        </w:rPr>
      </w:pPr>
    </w:p>
    <w:p w:rsidR="00545762" w:rsidRDefault="004941EB">
      <w:pPr>
        <w:jc w:val="center"/>
        <w:rPr>
          <w:b/>
          <w:sz w:val="22"/>
        </w:rPr>
      </w:pPr>
      <w:r>
        <w:rPr>
          <w:b/>
          <w:sz w:val="22"/>
        </w:rPr>
        <w:t>ТЕХНИЧЕСКОЕ ЗАДАНИЕ</w:t>
      </w:r>
    </w:p>
    <w:p w:rsidR="00545762" w:rsidRDefault="004941EB">
      <w:pPr>
        <w:jc w:val="center"/>
        <w:rPr>
          <w:sz w:val="22"/>
        </w:rPr>
      </w:pPr>
      <w:r>
        <w:rPr>
          <w:b/>
          <w:sz w:val="22"/>
        </w:rPr>
        <w:t xml:space="preserve">на работы по </w:t>
      </w:r>
      <w:r w:rsidR="00072F42">
        <w:rPr>
          <w:b/>
          <w:sz w:val="22"/>
        </w:rPr>
        <w:t xml:space="preserve">промывке, очистке и </w:t>
      </w:r>
      <w:proofErr w:type="spellStart"/>
      <w:r w:rsidR="00072F42">
        <w:rPr>
          <w:b/>
          <w:sz w:val="22"/>
        </w:rPr>
        <w:t>телеинспекции</w:t>
      </w:r>
      <w:proofErr w:type="spellEnd"/>
      <w:r w:rsidR="00072F42">
        <w:rPr>
          <w:b/>
          <w:sz w:val="22"/>
        </w:rPr>
        <w:t xml:space="preserve"> трубопроводов на </w:t>
      </w:r>
      <w:proofErr w:type="spellStart"/>
      <w:r w:rsidR="00072F42">
        <w:rPr>
          <w:b/>
          <w:sz w:val="22"/>
        </w:rPr>
        <w:t>самотечном</w:t>
      </w:r>
      <w:proofErr w:type="spellEnd"/>
      <w:r w:rsidR="00072F42">
        <w:rPr>
          <w:b/>
          <w:sz w:val="22"/>
        </w:rPr>
        <w:t xml:space="preserve"> канализационном коллекторе</w:t>
      </w:r>
    </w:p>
    <w:p w:rsidR="00545762" w:rsidRDefault="00545762">
      <w:pPr>
        <w:jc w:val="center"/>
        <w:rPr>
          <w:sz w:val="22"/>
        </w:rPr>
      </w:pPr>
    </w:p>
    <w:tbl>
      <w:tblPr>
        <w:tblW w:w="10249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2800"/>
        <w:gridCol w:w="6946"/>
      </w:tblGrid>
      <w:tr w:rsidR="00072F42" w:rsidRPr="00CD1D44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2" w:rsidRPr="00CD1D44" w:rsidRDefault="00072F42" w:rsidP="00072F42">
            <w:pPr>
              <w:jc w:val="center"/>
              <w:rPr>
                <w:b/>
                <w:sz w:val="20"/>
                <w:lang w:eastAsia="en-US"/>
              </w:rPr>
            </w:pPr>
          </w:p>
          <w:p w:rsidR="00072F42" w:rsidRPr="00CD1D44" w:rsidRDefault="00072F42" w:rsidP="00072F42">
            <w:pPr>
              <w:jc w:val="center"/>
              <w:rPr>
                <w:b/>
                <w:sz w:val="20"/>
                <w:lang w:eastAsia="en-US"/>
              </w:rPr>
            </w:pPr>
            <w:r w:rsidRPr="00CD1D44">
              <w:rPr>
                <w:b/>
                <w:sz w:val="20"/>
                <w:lang w:eastAsia="en-US"/>
              </w:rPr>
              <w:t xml:space="preserve">№ </w:t>
            </w:r>
            <w:proofErr w:type="gramStart"/>
            <w:r w:rsidRPr="00CD1D44">
              <w:rPr>
                <w:b/>
                <w:sz w:val="20"/>
                <w:lang w:eastAsia="en-US"/>
              </w:rPr>
              <w:t>п</w:t>
            </w:r>
            <w:proofErr w:type="gramEnd"/>
            <w:r w:rsidRPr="00CD1D44">
              <w:rPr>
                <w:b/>
                <w:sz w:val="20"/>
                <w:lang w:eastAsia="en-US"/>
              </w:rPr>
              <w:t>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42" w:rsidRPr="00CD1D44" w:rsidRDefault="00072F42" w:rsidP="00072F42">
            <w:pPr>
              <w:jc w:val="center"/>
              <w:rPr>
                <w:b/>
                <w:sz w:val="20"/>
                <w:lang w:eastAsia="en-US"/>
              </w:rPr>
            </w:pPr>
            <w:r w:rsidRPr="00CD1D44">
              <w:rPr>
                <w:b/>
                <w:sz w:val="20"/>
                <w:lang w:eastAsia="en-US"/>
              </w:rPr>
              <w:t>Разделы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42" w:rsidRPr="00CD1D44" w:rsidRDefault="00072F42" w:rsidP="00072F42">
            <w:pPr>
              <w:jc w:val="center"/>
              <w:rPr>
                <w:b/>
                <w:sz w:val="20"/>
                <w:lang w:eastAsia="en-US"/>
              </w:rPr>
            </w:pPr>
            <w:r w:rsidRPr="00CD1D44">
              <w:rPr>
                <w:b/>
                <w:sz w:val="20"/>
                <w:lang w:eastAsia="en-US"/>
              </w:rPr>
              <w:t>Описание характеристик и требований к работам, услугам</w:t>
            </w:r>
          </w:p>
        </w:tc>
      </w:tr>
      <w:tr w:rsidR="00072F42" w:rsidRPr="00CD1D44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2" w:rsidRPr="00CD1D44" w:rsidRDefault="00072F42" w:rsidP="00072F42">
            <w:pPr>
              <w:numPr>
                <w:ilvl w:val="0"/>
                <w:numId w:val="6"/>
              </w:numPr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F42" w:rsidRPr="00CD1D44" w:rsidRDefault="00072F42" w:rsidP="00072F42">
            <w:pPr>
              <w:rPr>
                <w:sz w:val="20"/>
                <w:lang w:eastAsia="en-US"/>
              </w:rPr>
            </w:pPr>
            <w:r w:rsidRPr="00CD1D44">
              <w:rPr>
                <w:sz w:val="20"/>
                <w:lang w:eastAsia="en-US"/>
              </w:rPr>
              <w:t xml:space="preserve">Наименование объекта, на котором выполняются работы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42" w:rsidRPr="00CD1D44" w:rsidRDefault="00476206" w:rsidP="00072F42">
            <w:pPr>
              <w:jc w:val="center"/>
              <w:rPr>
                <w:sz w:val="20"/>
                <w:lang w:eastAsia="en-US"/>
              </w:rPr>
            </w:pPr>
            <w:proofErr w:type="gramStart"/>
            <w:r w:rsidRPr="00476206">
              <w:rPr>
                <w:rFonts w:eastAsia="Calibri"/>
                <w:color w:val="auto"/>
                <w:sz w:val="20"/>
                <w:lang w:eastAsia="en-US"/>
              </w:rPr>
              <w:t>г. Мелеуз ООО «Водоканал» ул. Ленина д.131, от ул. Техническая, д.26 до ул. Ленина, от ул. Мелиораторов, д.14 до ул. Метеорологическая, д.31, ул. Захарова, д.1</w:t>
            </w:r>
            <w:r w:rsidRPr="00476206">
              <w:rPr>
                <w:rFonts w:eastAsia="Calibri"/>
                <w:color w:val="auto"/>
                <w:sz w:val="20"/>
                <w:szCs w:val="24"/>
              </w:rPr>
              <w:t>.</w:t>
            </w:r>
            <w:proofErr w:type="gramEnd"/>
          </w:p>
        </w:tc>
      </w:tr>
      <w:tr w:rsidR="00072F42" w:rsidRPr="00CD1D44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2" w:rsidRPr="00CD1D44" w:rsidRDefault="00072F42" w:rsidP="00072F42">
            <w:pPr>
              <w:numPr>
                <w:ilvl w:val="0"/>
                <w:numId w:val="6"/>
              </w:numPr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F42" w:rsidRPr="00CD1D44" w:rsidRDefault="00072F42" w:rsidP="00072F42">
            <w:pPr>
              <w:rPr>
                <w:sz w:val="20"/>
                <w:lang w:eastAsia="en-US"/>
              </w:rPr>
            </w:pPr>
            <w:r w:rsidRPr="00CD1D44">
              <w:rPr>
                <w:sz w:val="20"/>
                <w:lang w:eastAsia="en-US"/>
              </w:rPr>
              <w:t>Место оказания услуг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42" w:rsidRPr="00CD1D44" w:rsidRDefault="00476206" w:rsidP="00A46FC4">
            <w:pPr>
              <w:jc w:val="both"/>
              <w:rPr>
                <w:sz w:val="20"/>
                <w:lang w:eastAsia="en-US"/>
              </w:rPr>
            </w:pPr>
            <w:r w:rsidRPr="00476206">
              <w:rPr>
                <w:rFonts w:eastAsia="Calibri"/>
                <w:color w:val="auto"/>
                <w:sz w:val="20"/>
                <w:lang w:eastAsia="en-US"/>
              </w:rPr>
              <w:t>Участок ул. Ленина д.131 от КК</w:t>
            </w:r>
            <w:proofErr w:type="gramStart"/>
            <w:r w:rsidRPr="00476206">
              <w:rPr>
                <w:rFonts w:eastAsia="Calibri"/>
                <w:color w:val="auto"/>
                <w:sz w:val="20"/>
                <w:lang w:eastAsia="en-US"/>
              </w:rPr>
              <w:t>1</w:t>
            </w:r>
            <w:proofErr w:type="gramEnd"/>
            <w:r w:rsidRPr="00476206">
              <w:rPr>
                <w:rFonts w:eastAsia="Calibri"/>
                <w:color w:val="auto"/>
                <w:sz w:val="20"/>
                <w:lang w:eastAsia="en-US"/>
              </w:rPr>
              <w:t xml:space="preserve"> до КК13, от ул. Техническая, д.26 до ул. Ленина от КК14 до КК19, от ул. Мелиораторов, д.14 до ул. Метеорологическая, д.31 от КК20 до КК23, ул. Захарова, д.1 от КК24 до КК-25 </w:t>
            </w:r>
            <w:r w:rsidRPr="00476206">
              <w:rPr>
                <w:rFonts w:eastAsia="Calibri"/>
                <w:color w:val="auto"/>
                <w:sz w:val="20"/>
                <w:szCs w:val="24"/>
              </w:rPr>
              <w:t>. схема прилагается.</w:t>
            </w:r>
          </w:p>
        </w:tc>
      </w:tr>
      <w:tr w:rsidR="00072F42" w:rsidRPr="00CD1D44" w:rsidTr="00A46FC4">
        <w:trPr>
          <w:trHeight w:val="150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2" w:rsidRPr="00CD1D44" w:rsidRDefault="00072F42" w:rsidP="00072F42">
            <w:pPr>
              <w:numPr>
                <w:ilvl w:val="0"/>
                <w:numId w:val="6"/>
              </w:numPr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2" w:rsidRPr="00FE6889" w:rsidRDefault="00072F42" w:rsidP="00072F42">
            <w:pPr>
              <w:rPr>
                <w:sz w:val="20"/>
                <w:lang w:eastAsia="en-US"/>
              </w:rPr>
            </w:pPr>
            <w:r w:rsidRPr="00FE6889">
              <w:rPr>
                <w:sz w:val="20"/>
                <w:lang w:eastAsia="en-US"/>
              </w:rPr>
              <w:t>Перечень работ, услуг, товаров (может быть в виде приложения)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42" w:rsidRPr="00476206" w:rsidRDefault="00476206" w:rsidP="00A46FC4">
            <w:pPr>
              <w:rPr>
                <w:rFonts w:eastAsia="Calibri"/>
                <w:color w:val="auto"/>
                <w:sz w:val="20"/>
                <w:lang w:eastAsia="en-US"/>
              </w:rPr>
            </w:pPr>
            <w:r w:rsidRPr="00476206">
              <w:rPr>
                <w:rFonts w:eastAsia="Calibri"/>
                <w:sz w:val="20"/>
                <w:lang w:eastAsia="en-US"/>
              </w:rPr>
              <w:t xml:space="preserve">Промывка, очистка и </w:t>
            </w:r>
            <w:proofErr w:type="spellStart"/>
            <w:r w:rsidRPr="00476206">
              <w:rPr>
                <w:rFonts w:eastAsia="Calibri"/>
                <w:sz w:val="20"/>
                <w:lang w:eastAsia="en-US"/>
              </w:rPr>
              <w:t>телеинспекция</w:t>
            </w:r>
            <w:proofErr w:type="spellEnd"/>
            <w:r w:rsidRPr="00476206">
              <w:rPr>
                <w:rFonts w:eastAsia="Calibri"/>
                <w:sz w:val="20"/>
                <w:lang w:eastAsia="en-US"/>
              </w:rPr>
              <w:t xml:space="preserve"> трубопроводов на </w:t>
            </w:r>
            <w:proofErr w:type="spellStart"/>
            <w:r w:rsidRPr="00476206">
              <w:rPr>
                <w:rFonts w:eastAsia="Calibri"/>
                <w:sz w:val="20"/>
                <w:lang w:eastAsia="en-US"/>
              </w:rPr>
              <w:t>самотечном</w:t>
            </w:r>
            <w:proofErr w:type="spellEnd"/>
            <w:r w:rsidRPr="00476206">
              <w:rPr>
                <w:rFonts w:eastAsia="Calibri"/>
                <w:sz w:val="20"/>
                <w:lang w:eastAsia="en-US"/>
              </w:rPr>
              <w:t xml:space="preserve"> канализационном коллекторе диаметр 150мм., (материал труб</w:t>
            </w:r>
            <w:proofErr w:type="gramStart"/>
            <w:r w:rsidRPr="00476206">
              <w:rPr>
                <w:rFonts w:eastAsia="Calibri"/>
                <w:sz w:val="20"/>
                <w:lang w:eastAsia="en-US"/>
              </w:rPr>
              <w:t>ы-</w:t>
            </w:r>
            <w:proofErr w:type="gramEnd"/>
            <w:r w:rsidRPr="00476206">
              <w:rPr>
                <w:rFonts w:eastAsia="Calibri"/>
                <w:sz w:val="20"/>
                <w:lang w:eastAsia="en-US"/>
              </w:rPr>
              <w:t xml:space="preserve"> чугун, керамика) </w:t>
            </w:r>
            <w:proofErr w:type="spellStart"/>
            <w:r w:rsidRPr="00476206">
              <w:rPr>
                <w:rFonts w:eastAsia="Calibri"/>
                <w:sz w:val="20"/>
                <w:lang w:eastAsia="en-US"/>
              </w:rPr>
              <w:t>протяженностью</w:t>
            </w:r>
            <w:proofErr w:type="spellEnd"/>
            <w:r w:rsidRPr="00476206">
              <w:rPr>
                <w:rFonts w:eastAsia="Calibri"/>
                <w:sz w:val="20"/>
                <w:lang w:eastAsia="en-US"/>
              </w:rPr>
              <w:t xml:space="preserve"> 190 м, диаметром 273мм (сталь) </w:t>
            </w:r>
            <w:proofErr w:type="spellStart"/>
            <w:r w:rsidRPr="00476206">
              <w:rPr>
                <w:rFonts w:eastAsia="Calibri"/>
                <w:sz w:val="20"/>
                <w:lang w:eastAsia="en-US"/>
              </w:rPr>
              <w:t>протяженностью</w:t>
            </w:r>
            <w:proofErr w:type="spellEnd"/>
            <w:r w:rsidRPr="00476206">
              <w:rPr>
                <w:rFonts w:eastAsia="Calibri"/>
                <w:sz w:val="20"/>
                <w:lang w:eastAsia="en-US"/>
              </w:rPr>
              <w:t xml:space="preserve"> 50 м,  диаметр  300 мм (материал трубы- чугун) </w:t>
            </w:r>
            <w:proofErr w:type="spellStart"/>
            <w:r w:rsidRPr="00476206">
              <w:rPr>
                <w:rFonts w:eastAsia="Calibri"/>
                <w:sz w:val="20"/>
                <w:lang w:eastAsia="en-US"/>
              </w:rPr>
              <w:t>протяженностью</w:t>
            </w:r>
            <w:proofErr w:type="spellEnd"/>
            <w:r w:rsidRPr="00476206">
              <w:rPr>
                <w:rFonts w:eastAsia="Calibri"/>
                <w:sz w:val="20"/>
                <w:lang w:eastAsia="en-US"/>
              </w:rPr>
              <w:t xml:space="preserve"> 103 м,   диаметр  400 мм (материал трубы- керамика) </w:t>
            </w:r>
            <w:proofErr w:type="spellStart"/>
            <w:r w:rsidRPr="00476206">
              <w:rPr>
                <w:rFonts w:eastAsia="Calibri"/>
                <w:sz w:val="20"/>
                <w:lang w:eastAsia="en-US"/>
              </w:rPr>
              <w:t>протяженностью</w:t>
            </w:r>
            <w:proofErr w:type="spellEnd"/>
            <w:r w:rsidRPr="00476206">
              <w:rPr>
                <w:rFonts w:eastAsia="Calibri"/>
                <w:sz w:val="20"/>
                <w:lang w:eastAsia="en-US"/>
              </w:rPr>
              <w:t xml:space="preserve"> 274 м включающей в себя очистку колодцев, откачку и утилизацию отходов </w:t>
            </w:r>
            <w:r w:rsidRPr="00476206">
              <w:rPr>
                <w:rFonts w:eastAsia="Calibri"/>
                <w:sz w:val="20"/>
                <w:lang w:val="en-US" w:eastAsia="en-US"/>
              </w:rPr>
              <w:t>IV</w:t>
            </w:r>
            <w:r w:rsidRPr="00476206">
              <w:rPr>
                <w:rFonts w:eastAsia="Calibri"/>
                <w:sz w:val="20"/>
                <w:lang w:eastAsia="en-US"/>
              </w:rPr>
              <w:t xml:space="preserve"> класса опасности.</w:t>
            </w:r>
          </w:p>
        </w:tc>
      </w:tr>
      <w:tr w:rsidR="00072F42" w:rsidRPr="00CD1D44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2" w:rsidRPr="00CD1D44" w:rsidRDefault="00072F42" w:rsidP="00072F42">
            <w:pPr>
              <w:numPr>
                <w:ilvl w:val="0"/>
                <w:numId w:val="6"/>
              </w:numPr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F42" w:rsidRPr="00A54B4F" w:rsidRDefault="00072F42" w:rsidP="00072F42">
            <w:pPr>
              <w:rPr>
                <w:sz w:val="20"/>
                <w:lang w:eastAsia="en-US"/>
              </w:rPr>
            </w:pPr>
            <w:r w:rsidRPr="00A54B4F">
              <w:rPr>
                <w:sz w:val="20"/>
                <w:lang w:eastAsia="en-US"/>
              </w:rPr>
              <w:t>Сроки выполнения работ, услуг (начало, окончание, этапы)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42" w:rsidRPr="00A54B4F" w:rsidRDefault="00072F42" w:rsidP="00072F42">
            <w:pPr>
              <w:rPr>
                <w:sz w:val="20"/>
                <w:lang w:eastAsia="en-US"/>
              </w:rPr>
            </w:pPr>
            <w:r w:rsidRPr="00A54B4F">
              <w:rPr>
                <w:sz w:val="20"/>
                <w:lang w:eastAsia="en-US"/>
              </w:rPr>
              <w:t>3</w:t>
            </w:r>
            <w:r>
              <w:rPr>
                <w:sz w:val="20"/>
                <w:lang w:eastAsia="en-US"/>
              </w:rPr>
              <w:t>5</w:t>
            </w:r>
            <w:r w:rsidRPr="00A54B4F">
              <w:rPr>
                <w:sz w:val="20"/>
                <w:lang w:eastAsia="en-US"/>
              </w:rPr>
              <w:t xml:space="preserve"> дней с момента заключения договора</w:t>
            </w:r>
          </w:p>
        </w:tc>
      </w:tr>
      <w:tr w:rsidR="00072F42" w:rsidRPr="00CD1D44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2" w:rsidRPr="00CD1D44" w:rsidRDefault="00072F42" w:rsidP="00072F42">
            <w:pPr>
              <w:numPr>
                <w:ilvl w:val="0"/>
                <w:numId w:val="6"/>
              </w:numPr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2" w:rsidRPr="00CD1D44" w:rsidRDefault="00072F42" w:rsidP="00072F42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Требования к организации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C4" w:rsidRPr="00A46FC4" w:rsidRDefault="00A46FC4" w:rsidP="00A46FC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  <w:r w:rsidRPr="00A46FC4">
              <w:rPr>
                <w:sz w:val="20"/>
                <w:lang w:eastAsia="en-US"/>
              </w:rPr>
              <w:t>.3. Требования к организации обеспечения услуг</w:t>
            </w:r>
          </w:p>
          <w:p w:rsidR="00A46FC4" w:rsidRPr="00A46FC4" w:rsidRDefault="00A46FC4" w:rsidP="00A46FC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  <w:r w:rsidRPr="00A46FC4">
              <w:rPr>
                <w:sz w:val="20"/>
                <w:lang w:eastAsia="en-US"/>
              </w:rPr>
              <w:t>.</w:t>
            </w:r>
            <w:r>
              <w:rPr>
                <w:sz w:val="20"/>
                <w:lang w:eastAsia="en-US"/>
              </w:rPr>
              <w:t>1</w:t>
            </w:r>
            <w:r w:rsidRPr="00A46FC4">
              <w:rPr>
                <w:sz w:val="20"/>
                <w:lang w:eastAsia="en-US"/>
              </w:rPr>
              <w:t>.1. Заказчик и исполнитель распорядительными документами по организациям определяют ответственных представителей для решения административных и технических вопросов. О произведенных назначениях электростанция и исполнители услуг информируют друг друга письменно.</w:t>
            </w:r>
          </w:p>
          <w:p w:rsidR="00A46FC4" w:rsidRPr="00A46FC4" w:rsidRDefault="00A46FC4" w:rsidP="00A46FC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5.1</w:t>
            </w:r>
            <w:r w:rsidRPr="00A46FC4">
              <w:rPr>
                <w:sz w:val="20"/>
                <w:lang w:eastAsia="en-US"/>
              </w:rPr>
              <w:t xml:space="preserve">.2. Исполнитель обеспечивает безопасность труда своего персонала в пределах принятого объема услуг, </w:t>
            </w:r>
            <w:proofErr w:type="gramStart"/>
            <w:r w:rsidRPr="00A46FC4">
              <w:rPr>
                <w:sz w:val="20"/>
                <w:lang w:eastAsia="en-US"/>
              </w:rPr>
              <w:t>согласно требований</w:t>
            </w:r>
            <w:proofErr w:type="gramEnd"/>
            <w:r w:rsidRPr="00A46FC4">
              <w:rPr>
                <w:sz w:val="20"/>
                <w:lang w:eastAsia="en-US"/>
              </w:rPr>
              <w:t xml:space="preserve"> правил по охране труда, а также противопожарные мероприятия.</w:t>
            </w:r>
          </w:p>
          <w:p w:rsidR="00A46FC4" w:rsidRPr="00A46FC4" w:rsidRDefault="00A46FC4" w:rsidP="00A46FC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  <w:r w:rsidRPr="00A46FC4">
              <w:rPr>
                <w:sz w:val="20"/>
                <w:lang w:eastAsia="en-US"/>
              </w:rPr>
              <w:t>.</w:t>
            </w:r>
            <w:r>
              <w:rPr>
                <w:sz w:val="20"/>
                <w:lang w:eastAsia="en-US"/>
              </w:rPr>
              <w:t>1</w:t>
            </w:r>
            <w:r w:rsidRPr="00A46FC4">
              <w:rPr>
                <w:sz w:val="20"/>
                <w:lang w:eastAsia="en-US"/>
              </w:rPr>
              <w:t xml:space="preserve">.3. Обеспечение энергоснабжения услуг, оказываемых исполнителем, подключение электроприводов механизмов и инструмента обеспечивается заказчиком по предварительным заявкам руководителей работ по нарядам, поданным начальнику смены </w:t>
            </w:r>
            <w:proofErr w:type="spellStart"/>
            <w:r w:rsidRPr="00A46FC4">
              <w:rPr>
                <w:sz w:val="20"/>
                <w:lang w:eastAsia="en-US"/>
              </w:rPr>
              <w:t>электроцеха</w:t>
            </w:r>
            <w:proofErr w:type="spellEnd"/>
            <w:r w:rsidRPr="00A46FC4">
              <w:rPr>
                <w:sz w:val="20"/>
                <w:lang w:eastAsia="en-US"/>
              </w:rPr>
              <w:t>, в соответствии с требованиями «Правил по охране труда при эксплуатации электроустановок».</w:t>
            </w:r>
          </w:p>
          <w:p w:rsidR="00A46FC4" w:rsidRPr="00A46FC4" w:rsidRDefault="00A46FC4" w:rsidP="00A46FC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  <w:r w:rsidRPr="00A46FC4">
              <w:rPr>
                <w:sz w:val="20"/>
                <w:lang w:eastAsia="en-US"/>
              </w:rPr>
              <w:t>.</w:t>
            </w:r>
            <w:r>
              <w:rPr>
                <w:sz w:val="20"/>
                <w:lang w:eastAsia="en-US"/>
              </w:rPr>
              <w:t>1</w:t>
            </w:r>
            <w:r w:rsidRPr="00A46FC4">
              <w:rPr>
                <w:sz w:val="20"/>
                <w:lang w:eastAsia="en-US"/>
              </w:rPr>
              <w:t>.4.  Исполнитель должен под свою ответственность и за свой счет произвести обеспечение работ необходимой технологической оснасткой, средствами малой механизации, инструментом, необходимыми для исполнения услуг в объеме настоящего технического задания.</w:t>
            </w:r>
          </w:p>
          <w:p w:rsidR="00A46FC4" w:rsidRPr="00A46FC4" w:rsidRDefault="00A46FC4" w:rsidP="00A46FC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  <w:r w:rsidRPr="00A46FC4">
              <w:rPr>
                <w:sz w:val="20"/>
                <w:lang w:eastAsia="en-US"/>
              </w:rPr>
              <w:t>.</w:t>
            </w:r>
            <w:r>
              <w:rPr>
                <w:sz w:val="20"/>
                <w:lang w:eastAsia="en-US"/>
              </w:rPr>
              <w:t>1</w:t>
            </w:r>
            <w:r w:rsidRPr="00A46FC4">
              <w:rPr>
                <w:sz w:val="20"/>
                <w:lang w:eastAsia="en-US"/>
              </w:rPr>
              <w:t>.5. Учесть, что реализация настоящего проекта будет проводиться в условиях непрерывно действующего предприятия;</w:t>
            </w:r>
          </w:p>
          <w:p w:rsidR="00A46FC4" w:rsidRPr="00A46FC4" w:rsidRDefault="00A46FC4" w:rsidP="00A46FC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  <w:r w:rsidRPr="00A46FC4">
              <w:rPr>
                <w:sz w:val="20"/>
                <w:lang w:eastAsia="en-US"/>
              </w:rPr>
              <w:t>.</w:t>
            </w:r>
            <w:r>
              <w:rPr>
                <w:sz w:val="20"/>
                <w:lang w:eastAsia="en-US"/>
              </w:rPr>
              <w:t>1</w:t>
            </w:r>
            <w:r w:rsidRPr="00A46FC4">
              <w:rPr>
                <w:sz w:val="20"/>
                <w:lang w:eastAsia="en-US"/>
              </w:rPr>
              <w:t>.6. За нарушение условий технического задания, повлекшие ухудшение результата выполненных Работ, Заказчик вправе потребовать от Исполнителя безвозмездного устранения дефектов и недостатков в сроки, установленные Заказчиком либо соразмерного уменьшения стоимости Работ.</w:t>
            </w:r>
          </w:p>
          <w:p w:rsidR="00A46FC4" w:rsidRPr="00A46FC4" w:rsidRDefault="00A46FC4" w:rsidP="00A46FC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  <w:r w:rsidRPr="00A46FC4">
              <w:rPr>
                <w:sz w:val="20"/>
                <w:lang w:eastAsia="en-US"/>
              </w:rPr>
              <w:t>.</w:t>
            </w:r>
            <w:r>
              <w:rPr>
                <w:sz w:val="20"/>
                <w:lang w:eastAsia="en-US"/>
              </w:rPr>
              <w:t>1</w:t>
            </w:r>
            <w:r w:rsidRPr="00A46FC4">
              <w:rPr>
                <w:sz w:val="20"/>
                <w:lang w:eastAsia="en-US"/>
              </w:rPr>
              <w:t>.7. Исполнитель несет ответственность за ущерб, причиненный в ходе работы людям, зданиям, оборудованию, за соблюдение требований охраны труда, пожарной и промышленной безопасности в процессе производства работ. Исполнитель несет ответственность за убытки, понесенные Заказчиком вследствие простоя производства (оборудования) по причине неисполнения, либо ненадлежащего исполнения Исполнителем своих обязательств по настоящему техническому заданию.</w:t>
            </w:r>
          </w:p>
          <w:p w:rsidR="00A46FC4" w:rsidRPr="00A46FC4" w:rsidRDefault="00A46FC4" w:rsidP="00A46FC4">
            <w:pPr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5</w:t>
            </w:r>
            <w:r w:rsidRPr="00A46FC4">
              <w:rPr>
                <w:sz w:val="20"/>
                <w:lang w:eastAsia="en-US"/>
              </w:rPr>
              <w:t>.</w:t>
            </w:r>
            <w:r>
              <w:rPr>
                <w:sz w:val="20"/>
                <w:lang w:eastAsia="en-US"/>
              </w:rPr>
              <w:t>1</w:t>
            </w:r>
            <w:r w:rsidRPr="00A46FC4">
              <w:rPr>
                <w:sz w:val="20"/>
                <w:lang w:eastAsia="en-US"/>
              </w:rPr>
              <w:t xml:space="preserve">.8 Исполнитель, не предупредивший Заказчика о необходимости выполнения дополнительных работ, не учтенных в техническом задании, которые могут повлиять на работоспособность оборудования, а также об иных обстоятельствах, которые грозят годности или прочности результатов выполняемой работы, либо создают невозможность её завершения в срок, либо продолживший работу, несмотря на своевременное указание Заказчика о прекращении работы, обязан возместить в полном объеме убытки, </w:t>
            </w:r>
            <w:r w:rsidRPr="00A46FC4">
              <w:rPr>
                <w:sz w:val="20"/>
                <w:lang w:eastAsia="en-US"/>
              </w:rPr>
              <w:lastRenderedPageBreak/>
              <w:t>причинённые Заказчику.</w:t>
            </w:r>
            <w:proofErr w:type="gramEnd"/>
          </w:p>
          <w:p w:rsidR="00072F42" w:rsidRPr="00556DF3" w:rsidRDefault="00A46FC4" w:rsidP="00A46FC4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  <w:r w:rsidRPr="00A46FC4">
              <w:rPr>
                <w:sz w:val="20"/>
                <w:lang w:eastAsia="en-US"/>
              </w:rPr>
              <w:t>.</w:t>
            </w:r>
            <w:r>
              <w:rPr>
                <w:sz w:val="20"/>
                <w:lang w:eastAsia="en-US"/>
              </w:rPr>
              <w:t>1</w:t>
            </w:r>
            <w:r w:rsidRPr="00A46FC4">
              <w:rPr>
                <w:sz w:val="20"/>
                <w:lang w:eastAsia="en-US"/>
              </w:rPr>
              <w:t>.9. Уплата неустойки и возмещение убытков не освобождает Исполнителя от исполнения работ по техническому заданию и устранению нарушений.</w:t>
            </w:r>
          </w:p>
        </w:tc>
      </w:tr>
      <w:tr w:rsidR="00072F42" w:rsidRPr="00CD1D44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2" w:rsidRPr="00CD1D44" w:rsidRDefault="00072F42" w:rsidP="00072F42">
            <w:pPr>
              <w:numPr>
                <w:ilvl w:val="0"/>
                <w:numId w:val="6"/>
              </w:numPr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F42" w:rsidRPr="00CD1D44" w:rsidRDefault="00072F42" w:rsidP="00072F42">
            <w:pPr>
              <w:rPr>
                <w:sz w:val="20"/>
                <w:lang w:eastAsia="en-US"/>
              </w:rPr>
            </w:pPr>
            <w:r w:rsidRPr="00CD1D44">
              <w:rPr>
                <w:sz w:val="20"/>
                <w:lang w:eastAsia="en-US"/>
              </w:rPr>
              <w:t xml:space="preserve">Порядок доставки материалов, оборудования, персонала (самовывоз, доставка собственными силами, отправка груза)                                                 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42" w:rsidRPr="00556DF3" w:rsidRDefault="00072F42" w:rsidP="00072F42">
            <w:pPr>
              <w:rPr>
                <w:sz w:val="20"/>
                <w:lang w:eastAsia="en-US"/>
              </w:rPr>
            </w:pPr>
            <w:r w:rsidRPr="00556DF3">
              <w:rPr>
                <w:sz w:val="20"/>
                <w:lang w:eastAsia="en-US"/>
              </w:rPr>
              <w:t>Доставка осуществляется до Заказчика силами, за счет Исполнителя.</w:t>
            </w:r>
          </w:p>
        </w:tc>
      </w:tr>
      <w:tr w:rsidR="00072F42" w:rsidRPr="00CD1D44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2" w:rsidRPr="00CD1D44" w:rsidRDefault="00072F42" w:rsidP="00072F42">
            <w:pPr>
              <w:numPr>
                <w:ilvl w:val="0"/>
                <w:numId w:val="6"/>
              </w:numPr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F42" w:rsidRPr="00CD1D44" w:rsidRDefault="00072F42" w:rsidP="00072F42">
            <w:pPr>
              <w:rPr>
                <w:sz w:val="20"/>
                <w:lang w:eastAsia="en-US"/>
              </w:rPr>
            </w:pPr>
            <w:r w:rsidRPr="00CD1D44">
              <w:rPr>
                <w:sz w:val="20"/>
                <w:lang w:eastAsia="en-US"/>
              </w:rPr>
              <w:t>Момент перехода права собственности на результат работ и момент перехода риска случайной гибели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42" w:rsidRPr="00B7378D" w:rsidRDefault="00072F42" w:rsidP="00072F42">
            <w:pPr>
              <w:rPr>
                <w:sz w:val="20"/>
              </w:rPr>
            </w:pPr>
            <w:r>
              <w:rPr>
                <w:sz w:val="20"/>
                <w:lang w:eastAsia="en-US"/>
              </w:rPr>
              <w:t>Дата подписания формы КС</w:t>
            </w:r>
            <w:proofErr w:type="gramStart"/>
            <w:r>
              <w:rPr>
                <w:sz w:val="20"/>
                <w:lang w:eastAsia="en-US"/>
              </w:rPr>
              <w:t>2</w:t>
            </w:r>
            <w:proofErr w:type="gramEnd"/>
            <w:r>
              <w:rPr>
                <w:sz w:val="20"/>
                <w:lang w:eastAsia="en-US"/>
              </w:rPr>
              <w:t>, КС3</w:t>
            </w:r>
          </w:p>
        </w:tc>
      </w:tr>
      <w:tr w:rsidR="00072F42" w:rsidRPr="00CD1D44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2" w:rsidRPr="00CD1D44" w:rsidRDefault="00072F42" w:rsidP="00072F42">
            <w:pPr>
              <w:numPr>
                <w:ilvl w:val="0"/>
                <w:numId w:val="6"/>
              </w:numPr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F42" w:rsidRPr="00CD1D44" w:rsidRDefault="00072F42" w:rsidP="00072F42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Технические характеристики результата работ и услуг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42" w:rsidRPr="00D81D43" w:rsidRDefault="00072F42" w:rsidP="006F6325">
            <w:pPr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Телеинспекция</w:t>
            </w:r>
            <w:proofErr w:type="spellEnd"/>
            <w:r>
              <w:rPr>
                <w:sz w:val="20"/>
                <w:lang w:eastAsia="en-US"/>
              </w:rPr>
              <w:t xml:space="preserve"> с </w:t>
            </w:r>
            <w:proofErr w:type="spellStart"/>
            <w:r>
              <w:rPr>
                <w:sz w:val="20"/>
                <w:lang w:eastAsia="en-US"/>
              </w:rPr>
              <w:t>видеофиксацией</w:t>
            </w:r>
            <w:proofErr w:type="spellEnd"/>
            <w:r w:rsidR="006F6325">
              <w:rPr>
                <w:sz w:val="20"/>
                <w:lang w:eastAsia="en-US"/>
              </w:rPr>
              <w:t xml:space="preserve"> и </w:t>
            </w:r>
            <w:r w:rsidR="006F6325" w:rsidRPr="006F6325">
              <w:rPr>
                <w:sz w:val="20"/>
                <w:lang w:eastAsia="en-US"/>
              </w:rPr>
              <w:t>координатной привязкой</w:t>
            </w:r>
            <w:r w:rsidR="006F6325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по каждому участк</w:t>
            </w:r>
            <w:proofErr w:type="gramStart"/>
            <w:r>
              <w:rPr>
                <w:sz w:val="20"/>
                <w:lang w:eastAsia="en-US"/>
              </w:rPr>
              <w:t>у(</w:t>
            </w:r>
            <w:proofErr w:type="gramEnd"/>
            <w:r>
              <w:rPr>
                <w:sz w:val="20"/>
                <w:lang w:eastAsia="en-US"/>
              </w:rPr>
              <w:t>без сточных вод)</w:t>
            </w:r>
            <w:r w:rsidR="006F6325">
              <w:rPr>
                <w:sz w:val="20"/>
                <w:lang w:eastAsia="en-US"/>
              </w:rPr>
              <w:t xml:space="preserve"> </w:t>
            </w:r>
            <w:r>
              <w:rPr>
                <w:sz w:val="20"/>
                <w:lang w:eastAsia="en-US"/>
              </w:rPr>
              <w:t>на карте памяти, для Заказчика.</w:t>
            </w:r>
          </w:p>
        </w:tc>
      </w:tr>
      <w:tr w:rsidR="00072F42" w:rsidRPr="00CD1D44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2" w:rsidRPr="00CD1D44" w:rsidRDefault="00072F42" w:rsidP="00072F42">
            <w:pPr>
              <w:numPr>
                <w:ilvl w:val="0"/>
                <w:numId w:val="6"/>
              </w:numPr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F42" w:rsidRPr="00A54B4F" w:rsidRDefault="00072F42" w:rsidP="00072F42">
            <w:pPr>
              <w:rPr>
                <w:sz w:val="20"/>
                <w:lang w:eastAsia="en-US"/>
              </w:rPr>
            </w:pPr>
            <w:r w:rsidRPr="00A54B4F">
              <w:rPr>
                <w:sz w:val="20"/>
                <w:lang w:eastAsia="en-US"/>
              </w:rPr>
              <w:t>Требование к качеству и безопас</w:t>
            </w:r>
            <w:r>
              <w:rPr>
                <w:sz w:val="20"/>
                <w:lang w:eastAsia="en-US"/>
              </w:rPr>
              <w:t>ности результата работ, услуг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F42" w:rsidRPr="006F6325" w:rsidRDefault="00072F42" w:rsidP="00072F42">
            <w:pPr>
              <w:pStyle w:val="ac"/>
              <w:ind w:left="318"/>
              <w:rPr>
                <w:rFonts w:ascii="Times New Roman" w:hAnsi="Times New Roman"/>
                <w:sz w:val="20"/>
                <w:lang w:eastAsia="en-US"/>
              </w:rPr>
            </w:pPr>
            <w:r w:rsidRPr="006F6325">
              <w:rPr>
                <w:rFonts w:ascii="Times New Roman" w:hAnsi="Times New Roman"/>
                <w:sz w:val="20"/>
                <w:lang w:eastAsia="en-US"/>
              </w:rPr>
              <w:t>По окончании работ должно быть:</w:t>
            </w:r>
          </w:p>
          <w:p w:rsidR="00072F42" w:rsidRPr="006F6325" w:rsidRDefault="00072F42" w:rsidP="00072F42">
            <w:pPr>
              <w:pStyle w:val="ac"/>
              <w:ind w:left="318"/>
              <w:rPr>
                <w:rFonts w:ascii="Times New Roman" w:hAnsi="Times New Roman"/>
                <w:sz w:val="20"/>
                <w:lang w:eastAsia="en-US"/>
              </w:rPr>
            </w:pPr>
            <w:r w:rsidRPr="006F6325">
              <w:rPr>
                <w:rFonts w:ascii="Times New Roman" w:hAnsi="Times New Roman"/>
                <w:sz w:val="20"/>
                <w:lang w:eastAsia="en-US"/>
              </w:rPr>
              <w:t>- отсутствие биологических обрастаний;</w:t>
            </w:r>
          </w:p>
          <w:p w:rsidR="00072F42" w:rsidRPr="006F6325" w:rsidRDefault="00072F42" w:rsidP="00072F42">
            <w:pPr>
              <w:pStyle w:val="ac"/>
              <w:ind w:left="318"/>
              <w:rPr>
                <w:rFonts w:ascii="Times New Roman" w:hAnsi="Times New Roman"/>
                <w:sz w:val="20"/>
                <w:lang w:eastAsia="en-US"/>
              </w:rPr>
            </w:pPr>
            <w:r w:rsidRPr="006F6325">
              <w:rPr>
                <w:rFonts w:ascii="Times New Roman" w:hAnsi="Times New Roman"/>
                <w:sz w:val="20"/>
                <w:lang w:eastAsia="en-US"/>
              </w:rPr>
              <w:t>- отсутствие бытового мусора, ржавчины и различных отложений.</w:t>
            </w:r>
          </w:p>
          <w:p w:rsidR="00072F42" w:rsidRPr="00A54B4F" w:rsidRDefault="00072F42" w:rsidP="00072F42">
            <w:pPr>
              <w:pStyle w:val="ac"/>
              <w:ind w:left="318"/>
              <w:rPr>
                <w:sz w:val="20"/>
                <w:lang w:eastAsia="en-US"/>
              </w:rPr>
            </w:pPr>
            <w:r w:rsidRPr="006F6325">
              <w:rPr>
                <w:rFonts w:ascii="Times New Roman" w:hAnsi="Times New Roman"/>
                <w:sz w:val="20"/>
                <w:lang w:eastAsia="en-US"/>
              </w:rPr>
              <w:t xml:space="preserve">Качество работ должно быть подтверждено </w:t>
            </w:r>
            <w:proofErr w:type="spellStart"/>
            <w:r w:rsidRPr="006F6325">
              <w:rPr>
                <w:rFonts w:ascii="Times New Roman" w:hAnsi="Times New Roman"/>
                <w:sz w:val="20"/>
                <w:lang w:eastAsia="en-US"/>
              </w:rPr>
              <w:t>телеинспекцией</w:t>
            </w:r>
            <w:proofErr w:type="spellEnd"/>
            <w:r w:rsidRPr="006F6325">
              <w:rPr>
                <w:rFonts w:ascii="Times New Roman" w:hAnsi="Times New Roman"/>
                <w:sz w:val="20"/>
                <w:lang w:eastAsia="en-US"/>
              </w:rPr>
              <w:t>.</w:t>
            </w:r>
          </w:p>
        </w:tc>
      </w:tr>
      <w:tr w:rsidR="00072F42" w:rsidRPr="00CD1D44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2" w:rsidRPr="00CD1D44" w:rsidRDefault="00072F42" w:rsidP="00072F42">
            <w:pPr>
              <w:numPr>
                <w:ilvl w:val="0"/>
                <w:numId w:val="6"/>
              </w:numPr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F42" w:rsidRPr="00CD1D44" w:rsidRDefault="00072F42" w:rsidP="00072F42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Результат</w:t>
            </w:r>
            <w:r w:rsidRPr="00CD1D44">
              <w:rPr>
                <w:sz w:val="20"/>
                <w:lang w:eastAsia="en-US"/>
              </w:rPr>
              <w:t xml:space="preserve"> работ, услуг</w:t>
            </w:r>
            <w:r>
              <w:rPr>
                <w:sz w:val="20"/>
                <w:lang w:eastAsia="en-US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F42" w:rsidRPr="00B7378D" w:rsidRDefault="00476206" w:rsidP="00072F42">
            <w:pPr>
              <w:rPr>
                <w:sz w:val="20"/>
                <w:lang w:eastAsia="en-US"/>
              </w:rPr>
            </w:pPr>
            <w:proofErr w:type="gramStart"/>
            <w:r w:rsidRPr="00476206">
              <w:rPr>
                <w:rFonts w:eastAsia="Calibri"/>
                <w:color w:val="auto"/>
                <w:sz w:val="20"/>
                <w:lang w:eastAsia="en-US"/>
              </w:rPr>
              <w:t xml:space="preserve">Выполненные и принятые Заказчиком работы по промывке </w:t>
            </w:r>
            <w:proofErr w:type="spellStart"/>
            <w:r w:rsidRPr="00476206">
              <w:rPr>
                <w:rFonts w:eastAsia="Calibri"/>
                <w:color w:val="auto"/>
                <w:sz w:val="20"/>
                <w:lang w:eastAsia="en-US"/>
              </w:rPr>
              <w:t>самотечной</w:t>
            </w:r>
            <w:proofErr w:type="spellEnd"/>
            <w:r w:rsidRPr="00476206">
              <w:rPr>
                <w:rFonts w:eastAsia="Calibri"/>
                <w:color w:val="auto"/>
                <w:sz w:val="20"/>
                <w:lang w:eastAsia="en-US"/>
              </w:rPr>
              <w:t xml:space="preserve"> канализации по ул. Ленина д.131, от ул. Техническая, д.26 до ул. Ленина, от ул. Мелиораторов, д.14 до ул. Метеорологическая, д.31, ул. Захарова, д.1</w:t>
            </w:r>
            <w:r w:rsidRPr="00476206">
              <w:rPr>
                <w:rFonts w:eastAsia="Calibri"/>
                <w:color w:val="auto"/>
                <w:sz w:val="20"/>
                <w:szCs w:val="24"/>
              </w:rPr>
              <w:t xml:space="preserve">., </w:t>
            </w:r>
            <w:r w:rsidRPr="00476206">
              <w:rPr>
                <w:rFonts w:eastAsia="Calibri"/>
                <w:color w:val="auto"/>
                <w:sz w:val="20"/>
                <w:lang w:eastAsia="en-US"/>
              </w:rPr>
              <w:t xml:space="preserve">должны быть зафиксированы по участкам, путём </w:t>
            </w:r>
            <w:proofErr w:type="spellStart"/>
            <w:r w:rsidRPr="00476206">
              <w:rPr>
                <w:rFonts w:eastAsia="Calibri"/>
                <w:color w:val="auto"/>
                <w:sz w:val="20"/>
                <w:lang w:eastAsia="en-US"/>
              </w:rPr>
              <w:t>телеинспекции</w:t>
            </w:r>
            <w:proofErr w:type="spellEnd"/>
            <w:r w:rsidRPr="00476206">
              <w:rPr>
                <w:rFonts w:eastAsia="Calibri"/>
                <w:color w:val="auto"/>
                <w:sz w:val="20"/>
                <w:lang w:eastAsia="en-US"/>
              </w:rPr>
              <w:t xml:space="preserve"> и переданы Заказчику.</w:t>
            </w:r>
            <w:proofErr w:type="gramEnd"/>
          </w:p>
        </w:tc>
      </w:tr>
      <w:tr w:rsidR="00072F42" w:rsidRPr="00CD1D44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2" w:rsidRPr="00CD1D44" w:rsidRDefault="00072F42" w:rsidP="00072F42">
            <w:pPr>
              <w:numPr>
                <w:ilvl w:val="0"/>
                <w:numId w:val="6"/>
              </w:numPr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F42" w:rsidRPr="00A54B4F" w:rsidRDefault="00072F42" w:rsidP="00072F42">
            <w:pPr>
              <w:rPr>
                <w:sz w:val="20"/>
                <w:lang w:eastAsia="en-US"/>
              </w:rPr>
            </w:pPr>
            <w:r w:rsidRPr="00A54B4F">
              <w:rPr>
                <w:sz w:val="20"/>
                <w:lang w:eastAsia="en-US"/>
              </w:rPr>
              <w:t>Дополнительные требования к результатам работ, услуг (совместить требования к рабочей среде)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F42" w:rsidRDefault="00072F42" w:rsidP="00072F42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1. </w:t>
            </w:r>
            <w:r w:rsidR="00884C30">
              <w:rPr>
                <w:sz w:val="20"/>
                <w:lang w:eastAsia="en-US"/>
              </w:rPr>
              <w:t>Исполнитель</w:t>
            </w:r>
            <w:r>
              <w:rPr>
                <w:sz w:val="20"/>
                <w:lang w:eastAsia="en-US"/>
              </w:rPr>
              <w:t xml:space="preserve"> обязан</w:t>
            </w:r>
            <w:r w:rsidRPr="00A54B4F">
              <w:rPr>
                <w:sz w:val="20"/>
                <w:lang w:eastAsia="en-US"/>
              </w:rPr>
              <w:t>:</w:t>
            </w:r>
          </w:p>
          <w:p w:rsidR="00476206" w:rsidRPr="00476206" w:rsidRDefault="00476206" w:rsidP="00476206">
            <w:pPr>
              <w:rPr>
                <w:rFonts w:eastAsia="Calibri"/>
                <w:color w:val="auto"/>
                <w:sz w:val="20"/>
                <w:lang w:eastAsia="en-US"/>
              </w:rPr>
            </w:pPr>
            <w:proofErr w:type="gramStart"/>
            <w:r w:rsidRPr="00476206">
              <w:rPr>
                <w:rFonts w:eastAsia="Calibri"/>
                <w:color w:val="auto"/>
                <w:sz w:val="20"/>
                <w:lang w:eastAsia="en-US"/>
              </w:rPr>
              <w:t xml:space="preserve">Предоставить в срок услуги по промывке, очистке и </w:t>
            </w:r>
            <w:proofErr w:type="spellStart"/>
            <w:r w:rsidRPr="00476206">
              <w:rPr>
                <w:rFonts w:eastAsia="Calibri"/>
                <w:color w:val="auto"/>
                <w:sz w:val="20"/>
                <w:lang w:eastAsia="en-US"/>
              </w:rPr>
              <w:t>телеинспекции</w:t>
            </w:r>
            <w:proofErr w:type="spellEnd"/>
            <w:r w:rsidRPr="00476206">
              <w:rPr>
                <w:rFonts w:eastAsia="Calibri"/>
                <w:color w:val="auto"/>
                <w:sz w:val="20"/>
                <w:lang w:eastAsia="en-US"/>
              </w:rPr>
              <w:t xml:space="preserve"> трубопроводов на </w:t>
            </w:r>
            <w:proofErr w:type="spellStart"/>
            <w:r w:rsidRPr="00476206">
              <w:rPr>
                <w:rFonts w:eastAsia="Calibri"/>
                <w:color w:val="auto"/>
                <w:sz w:val="20"/>
                <w:lang w:eastAsia="en-US"/>
              </w:rPr>
              <w:t>самотечном</w:t>
            </w:r>
            <w:proofErr w:type="spellEnd"/>
            <w:r w:rsidRPr="00476206">
              <w:rPr>
                <w:rFonts w:eastAsia="Calibri"/>
                <w:color w:val="auto"/>
                <w:sz w:val="20"/>
                <w:lang w:eastAsia="en-US"/>
              </w:rPr>
              <w:t xml:space="preserve"> канализационном ул. Ленина д.131, от ул. Техническая, д.26 до ул. Ленина, от ул. Мелиораторов, д.14 до ул. Метеорологическая, д.31, ул. Захарова, д.1</w:t>
            </w:r>
            <w:r w:rsidRPr="00476206">
              <w:rPr>
                <w:rFonts w:eastAsia="Calibri"/>
                <w:color w:val="auto"/>
                <w:sz w:val="20"/>
                <w:szCs w:val="24"/>
              </w:rPr>
              <w:t>.</w:t>
            </w:r>
            <w:proofErr w:type="gramEnd"/>
          </w:p>
          <w:p w:rsidR="00072F42" w:rsidRDefault="00476206" w:rsidP="00072F42">
            <w:pPr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>-</w:t>
            </w:r>
            <w:r w:rsidR="00072F42">
              <w:rPr>
                <w:sz w:val="20"/>
                <w:lang w:eastAsia="en-US"/>
              </w:rPr>
              <w:t xml:space="preserve">включающей в себя очистку колодцев, откачку и утилизацию отходов собственными силами и средствами.  </w:t>
            </w:r>
            <w:proofErr w:type="gramEnd"/>
          </w:p>
          <w:p w:rsidR="00072F42" w:rsidRPr="00A54B4F" w:rsidRDefault="00072F42" w:rsidP="00072F42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перед началом работ, при себе иметь схемы организации движения и ограждения мест производства работ.</w:t>
            </w:r>
          </w:p>
          <w:p w:rsidR="00072F42" w:rsidRDefault="00072F42" w:rsidP="00072F42">
            <w:pPr>
              <w:rPr>
                <w:sz w:val="20"/>
                <w:lang w:eastAsia="en-US"/>
              </w:rPr>
            </w:pPr>
            <w:r w:rsidRPr="00A54B4F">
              <w:rPr>
                <w:sz w:val="20"/>
                <w:lang w:eastAsia="en-US"/>
              </w:rPr>
              <w:t xml:space="preserve">- </w:t>
            </w:r>
            <w:r>
              <w:rPr>
                <w:sz w:val="20"/>
                <w:lang w:eastAsia="en-US"/>
              </w:rPr>
              <w:t>выполнить работы с надлежащим качеством.</w:t>
            </w:r>
          </w:p>
          <w:p w:rsidR="00072F42" w:rsidRDefault="00072F42" w:rsidP="00072F42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 выполнить работы в полном объеме в срок, указанный Заказчиком.</w:t>
            </w:r>
          </w:p>
          <w:p w:rsidR="00072F42" w:rsidRPr="00A54B4F" w:rsidRDefault="00072F42" w:rsidP="00072F42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 w:rsidRPr="00A54B4F">
              <w:rPr>
                <w:sz w:val="20"/>
                <w:lang w:eastAsia="en-US"/>
              </w:rPr>
              <w:t>- качество выполнения всех работ в соответствии с технической документацией, действующими нормами и техническими условиями;</w:t>
            </w:r>
          </w:p>
          <w:p w:rsidR="00072F42" w:rsidRPr="00A54B4F" w:rsidRDefault="00072F42" w:rsidP="00072F42">
            <w:pPr>
              <w:rPr>
                <w:sz w:val="20"/>
                <w:lang w:eastAsia="en-US"/>
              </w:rPr>
            </w:pPr>
            <w:r w:rsidRPr="00A54B4F">
              <w:rPr>
                <w:sz w:val="20"/>
                <w:lang w:eastAsia="en-US"/>
              </w:rPr>
              <w:t>- своевременное и безвозмездное устранение недостатков и дефектов, выявленных при приёмке работ и в течени</w:t>
            </w:r>
            <w:proofErr w:type="gramStart"/>
            <w:r w:rsidRPr="00A54B4F">
              <w:rPr>
                <w:sz w:val="20"/>
                <w:lang w:eastAsia="en-US"/>
              </w:rPr>
              <w:t>и</w:t>
            </w:r>
            <w:proofErr w:type="gramEnd"/>
            <w:r w:rsidRPr="00A54B4F">
              <w:rPr>
                <w:sz w:val="20"/>
                <w:lang w:eastAsia="en-US"/>
              </w:rPr>
              <w:t xml:space="preserve"> гарантийного срока эксплуатации объекта;</w:t>
            </w:r>
          </w:p>
          <w:p w:rsidR="00072F42" w:rsidRPr="00A54B4F" w:rsidRDefault="00072F42" w:rsidP="00072F42">
            <w:pPr>
              <w:rPr>
                <w:sz w:val="20"/>
                <w:lang w:eastAsia="en-US"/>
              </w:rPr>
            </w:pPr>
            <w:r w:rsidRPr="00A54B4F">
              <w:rPr>
                <w:sz w:val="20"/>
                <w:lang w:eastAsia="en-US"/>
              </w:rPr>
              <w:t>- обеспечить содержание и уборку объекта и прилегающей непосредственно к нему территории;</w:t>
            </w:r>
          </w:p>
          <w:p w:rsidR="00072F42" w:rsidRPr="00A54B4F" w:rsidRDefault="00072F42" w:rsidP="00072F42">
            <w:pPr>
              <w:rPr>
                <w:sz w:val="20"/>
                <w:lang w:eastAsia="en-US"/>
              </w:rPr>
            </w:pPr>
            <w:r w:rsidRPr="00A54B4F">
              <w:rPr>
                <w:sz w:val="20"/>
                <w:lang w:eastAsia="en-US"/>
              </w:rPr>
              <w:t>- в ходе производства работ и по их окончании обеспечить очистку объекта от промышленно-строительного мусора и отходов;</w:t>
            </w:r>
          </w:p>
          <w:p w:rsidR="00072F42" w:rsidRDefault="00072F42" w:rsidP="00072F42">
            <w:pPr>
              <w:rPr>
                <w:sz w:val="20"/>
                <w:lang w:eastAsia="en-US"/>
              </w:rPr>
            </w:pPr>
            <w:r w:rsidRPr="00A54B4F">
              <w:rPr>
                <w:sz w:val="20"/>
                <w:lang w:eastAsia="en-US"/>
              </w:rPr>
              <w:t xml:space="preserve">- вывезти в однодневный срок со дня подписания акта о сдаче-приёмке с объекта принадлежащие </w:t>
            </w:r>
            <w:r w:rsidR="006F6325">
              <w:rPr>
                <w:sz w:val="20"/>
                <w:lang w:eastAsia="en-US"/>
              </w:rPr>
              <w:t>Исполнителю</w:t>
            </w:r>
            <w:r w:rsidRPr="00A54B4F">
              <w:rPr>
                <w:sz w:val="20"/>
                <w:lang w:eastAsia="en-US"/>
              </w:rPr>
              <w:t xml:space="preserve"> инвентарь, инструменты, строительные материалы, др</w:t>
            </w:r>
            <w:r>
              <w:rPr>
                <w:sz w:val="20"/>
                <w:lang w:eastAsia="en-US"/>
              </w:rPr>
              <w:t>угое имущество и рабочий мусор;</w:t>
            </w:r>
          </w:p>
          <w:p w:rsidR="00072F42" w:rsidRPr="00A54B4F" w:rsidRDefault="00072F42" w:rsidP="00072F42">
            <w:pPr>
              <w:rPr>
                <w:sz w:val="20"/>
                <w:lang w:eastAsia="en-US"/>
              </w:rPr>
            </w:pPr>
            <w:proofErr w:type="gramStart"/>
            <w:r>
              <w:rPr>
                <w:sz w:val="20"/>
                <w:lang w:eastAsia="en-US"/>
              </w:rPr>
              <w:t xml:space="preserve">- </w:t>
            </w:r>
            <w:r w:rsidRPr="00556DF3">
              <w:rPr>
                <w:sz w:val="20"/>
                <w:shd w:val="clear" w:color="auto" w:fill="FFFFFF"/>
              </w:rPr>
              <w:t>необходимо иметь действующую лицензию на деятельность по сбору транспортированию, обработке отходов I-IV класса опасности (Основание:</w:t>
            </w:r>
            <w:proofErr w:type="gramEnd"/>
            <w:r w:rsidRPr="00556DF3">
              <w:rPr>
                <w:sz w:val="20"/>
                <w:shd w:val="clear" w:color="auto" w:fill="FFFFFF"/>
              </w:rPr>
              <w:t xml:space="preserve"> </w:t>
            </w:r>
            <w:proofErr w:type="gramStart"/>
            <w:r w:rsidRPr="00556DF3">
              <w:rPr>
                <w:sz w:val="20"/>
                <w:shd w:val="clear" w:color="auto" w:fill="FFFFFF"/>
              </w:rPr>
              <w:t>Федеральный закон от 04.05.2011 г. № 99-ФЗ «О лицензировании отдельных видов деятельности)</w:t>
            </w:r>
            <w:proofErr w:type="gramEnd"/>
          </w:p>
        </w:tc>
      </w:tr>
      <w:tr w:rsidR="00072F42" w:rsidRPr="00CD1D44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2" w:rsidRPr="00CD1D44" w:rsidRDefault="00072F42" w:rsidP="00072F42">
            <w:pPr>
              <w:numPr>
                <w:ilvl w:val="0"/>
                <w:numId w:val="6"/>
              </w:numPr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F42" w:rsidRPr="00A54B4F" w:rsidRDefault="00072F42" w:rsidP="006F6325">
            <w:pPr>
              <w:rPr>
                <w:sz w:val="20"/>
                <w:lang w:eastAsia="en-US"/>
              </w:rPr>
            </w:pPr>
            <w:r w:rsidRPr="00A54B4F">
              <w:rPr>
                <w:sz w:val="20"/>
                <w:lang w:eastAsia="en-US"/>
              </w:rPr>
              <w:t xml:space="preserve">Возможность привлечения </w:t>
            </w:r>
            <w:proofErr w:type="spellStart"/>
            <w:r w:rsidRPr="00A54B4F">
              <w:rPr>
                <w:sz w:val="20"/>
                <w:lang w:eastAsia="en-US"/>
              </w:rPr>
              <w:t>суб</w:t>
            </w:r>
            <w:r w:rsidR="00884C30">
              <w:rPr>
                <w:sz w:val="20"/>
                <w:lang w:eastAsia="en-US"/>
              </w:rPr>
              <w:t>Исполнител</w:t>
            </w:r>
            <w:r w:rsidR="006F6325">
              <w:rPr>
                <w:sz w:val="20"/>
                <w:lang w:eastAsia="en-US"/>
              </w:rPr>
              <w:t>ей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42" w:rsidRPr="00A54B4F" w:rsidRDefault="00072F42" w:rsidP="00072F42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невозможно</w:t>
            </w:r>
          </w:p>
        </w:tc>
      </w:tr>
      <w:tr w:rsidR="00072F42" w:rsidRPr="00CD1D44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2" w:rsidRPr="00CD1D44" w:rsidRDefault="00072F42" w:rsidP="00072F42">
            <w:pPr>
              <w:numPr>
                <w:ilvl w:val="0"/>
                <w:numId w:val="6"/>
              </w:numPr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2" w:rsidRDefault="00072F42" w:rsidP="00072F42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Порядок осуществления авторского и технического надзора при выполнении работ, услуг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F42" w:rsidRDefault="00072F42" w:rsidP="00072F4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Надзор осуществляется представителями ООО «Водоканал»</w:t>
            </w:r>
          </w:p>
        </w:tc>
      </w:tr>
      <w:tr w:rsidR="00072F42" w:rsidRPr="00CD1D44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2" w:rsidRPr="00CD1D44" w:rsidRDefault="00072F42" w:rsidP="00072F42">
            <w:pPr>
              <w:numPr>
                <w:ilvl w:val="0"/>
                <w:numId w:val="6"/>
              </w:numPr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2" w:rsidRPr="00A54B4F" w:rsidRDefault="00072F42" w:rsidP="00072F42">
            <w:pPr>
              <w:rPr>
                <w:sz w:val="20"/>
                <w:lang w:eastAsia="en-US"/>
              </w:rPr>
            </w:pPr>
            <w:r w:rsidRPr="00A54B4F">
              <w:rPr>
                <w:sz w:val="20"/>
                <w:lang w:eastAsia="en-US"/>
              </w:rPr>
              <w:t>Требования к персоналу исполнителя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2" w:rsidRPr="00F756F8" w:rsidRDefault="00884C30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  <w:r w:rsidR="00072F42" w:rsidRPr="00F756F8">
              <w:rPr>
                <w:sz w:val="20"/>
              </w:rPr>
              <w:t xml:space="preserve">  обязан:</w:t>
            </w:r>
          </w:p>
          <w:p w:rsidR="00072F42" w:rsidRPr="00F756F8" w:rsidRDefault="00072F42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- в ходе проведения работ соблюдать требования природоохранного </w:t>
            </w:r>
            <w:r w:rsidRPr="00F756F8">
              <w:rPr>
                <w:sz w:val="20"/>
              </w:rPr>
              <w:t>законодательства и обеспечивать безопасность самих работ.</w:t>
            </w:r>
          </w:p>
          <w:p w:rsidR="00072F42" w:rsidRPr="00F756F8" w:rsidRDefault="00072F42" w:rsidP="00072F4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0"/>
              </w:rPr>
            </w:pPr>
            <w:r w:rsidRPr="00F756F8">
              <w:rPr>
                <w:sz w:val="20"/>
              </w:rPr>
              <w:t xml:space="preserve">-до начала работ устанавливать эффективную связь и координацию действий между соответствующими уровнями управления Заказчика и </w:t>
            </w:r>
            <w:r w:rsidR="004B29B9">
              <w:rPr>
                <w:sz w:val="20"/>
              </w:rPr>
              <w:t>Исполнителя</w:t>
            </w:r>
            <w:r w:rsidRPr="00F756F8">
              <w:rPr>
                <w:sz w:val="20"/>
              </w:rPr>
              <w:t>.</w:t>
            </w:r>
          </w:p>
          <w:p w:rsidR="00072F42" w:rsidRDefault="00072F42" w:rsidP="00072F4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0"/>
              </w:rPr>
            </w:pPr>
            <w:r w:rsidRPr="00F756F8">
              <w:rPr>
                <w:sz w:val="20"/>
              </w:rPr>
              <w:t xml:space="preserve">-до начала выполнения работ  на объекте Заказчика  проинформировать  ответственное лицо Заказчика (ответственное лицо по  заключенному договору) о времени и дате проведения работ, предоставить данные (Ф.И.О.) </w:t>
            </w:r>
            <w:r w:rsidRPr="00F756F8">
              <w:rPr>
                <w:sz w:val="20"/>
              </w:rPr>
              <w:lastRenderedPageBreak/>
              <w:t xml:space="preserve">на всех работников, привлеченных к выполнению работ </w:t>
            </w:r>
            <w:proofErr w:type="gramStart"/>
            <w:r w:rsidRPr="00F756F8">
              <w:rPr>
                <w:sz w:val="20"/>
              </w:rPr>
              <w:t>согласно</w:t>
            </w:r>
            <w:proofErr w:type="gramEnd"/>
            <w:r w:rsidRPr="00F756F8">
              <w:rPr>
                <w:sz w:val="20"/>
              </w:rPr>
              <w:t xml:space="preserve"> данного договора</w:t>
            </w:r>
          </w:p>
          <w:p w:rsidR="00072F42" w:rsidRDefault="00072F42" w:rsidP="00072F4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0"/>
              </w:rPr>
            </w:pPr>
            <w:r w:rsidRPr="00F756F8">
              <w:rPr>
                <w:sz w:val="20"/>
              </w:rPr>
              <w:t>-перед началом производства работ</w:t>
            </w:r>
            <w:r>
              <w:rPr>
                <w:sz w:val="20"/>
              </w:rPr>
              <w:t>,</w:t>
            </w:r>
            <w:r w:rsidRPr="00F756F8">
              <w:rPr>
                <w:sz w:val="20"/>
              </w:rPr>
              <w:t xml:space="preserve"> </w:t>
            </w:r>
            <w:r w:rsidR="00884C30">
              <w:rPr>
                <w:sz w:val="20"/>
              </w:rPr>
              <w:t>Исполнитель</w:t>
            </w:r>
            <w:r>
              <w:rPr>
                <w:sz w:val="20"/>
              </w:rPr>
              <w:t xml:space="preserve"> обязан оповестить Заказчик</w:t>
            </w:r>
            <w:proofErr w:type="gramStart"/>
            <w:r>
              <w:rPr>
                <w:sz w:val="20"/>
              </w:rPr>
              <w:t xml:space="preserve">а о </w:t>
            </w:r>
            <w:r w:rsidRPr="00F756F8">
              <w:rPr>
                <w:sz w:val="20"/>
              </w:rPr>
              <w:t>её</w:t>
            </w:r>
            <w:proofErr w:type="gramEnd"/>
            <w:r w:rsidRPr="00F756F8">
              <w:rPr>
                <w:sz w:val="20"/>
              </w:rPr>
              <w:t xml:space="preserve"> начале и согласовать с заказчиком схему</w:t>
            </w:r>
            <w:r>
              <w:rPr>
                <w:sz w:val="20"/>
              </w:rPr>
              <w:t>,</w:t>
            </w:r>
            <w:r w:rsidRPr="00F756F8">
              <w:rPr>
                <w:sz w:val="20"/>
              </w:rPr>
              <w:t xml:space="preserve"> </w:t>
            </w:r>
            <w:r>
              <w:rPr>
                <w:sz w:val="20"/>
              </w:rPr>
              <w:t>места производства работ.</w:t>
            </w:r>
          </w:p>
          <w:p w:rsidR="00072F42" w:rsidRPr="00F756F8" w:rsidRDefault="00072F42" w:rsidP="00072F4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0"/>
              </w:rPr>
            </w:pPr>
            <w:r w:rsidRPr="00F756F8">
              <w:rPr>
                <w:sz w:val="20"/>
              </w:rPr>
              <w:t>-направить  до начала выполнения работ  работников, привлеченных для  работ на объекте  Заказчика в отдел охраны труда  Заказчика для прохождения   вводного инструктажа.</w:t>
            </w:r>
          </w:p>
          <w:p w:rsidR="00072F42" w:rsidRPr="00F756F8" w:rsidRDefault="00072F42" w:rsidP="00072F4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0"/>
              </w:rPr>
            </w:pPr>
            <w:r w:rsidRPr="00F756F8">
              <w:rPr>
                <w:sz w:val="20"/>
              </w:rPr>
              <w:t xml:space="preserve">-обеспечивать соблюдение работниками при  проведении работ на территории Заказчика (в том  числе  </w:t>
            </w:r>
            <w:proofErr w:type="spellStart"/>
            <w:r w:rsidRPr="00F756F8">
              <w:rPr>
                <w:sz w:val="20"/>
              </w:rPr>
              <w:t>суб</w:t>
            </w:r>
            <w:r w:rsidR="00884C30">
              <w:rPr>
                <w:sz w:val="20"/>
              </w:rPr>
              <w:t>Исполнител</w:t>
            </w:r>
            <w:r w:rsidR="004B29B9">
              <w:rPr>
                <w:sz w:val="20"/>
              </w:rPr>
              <w:t>я</w:t>
            </w:r>
            <w:r w:rsidRPr="00F756F8">
              <w:rPr>
                <w:sz w:val="20"/>
              </w:rPr>
              <w:t>ми</w:t>
            </w:r>
            <w:proofErr w:type="spellEnd"/>
            <w:r w:rsidRPr="00F756F8">
              <w:rPr>
                <w:sz w:val="20"/>
              </w:rPr>
              <w:t xml:space="preserve">)  требований охраны труда и   действующих на территории  РФ  законодательных правовых актов  по охране труда. </w:t>
            </w:r>
          </w:p>
          <w:p w:rsidR="00072F42" w:rsidRPr="00F756F8" w:rsidRDefault="00072F42" w:rsidP="00072F4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0"/>
              </w:rPr>
            </w:pPr>
            <w:r w:rsidRPr="00F756F8">
              <w:rPr>
                <w:sz w:val="20"/>
              </w:rPr>
              <w:t>-не допускать  нарушения  требований охраны труда  на месте проведения работ на территории  Заказчика, не допускать  возникновения  аварийной ситуации, которая   может повлечь   угрозу жизни и здоровья работников Заказчика.</w:t>
            </w:r>
          </w:p>
          <w:p w:rsidR="00072F42" w:rsidRPr="00F756F8" w:rsidRDefault="00072F42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884C30">
              <w:rPr>
                <w:sz w:val="20"/>
              </w:rPr>
              <w:t>Исполнитель</w:t>
            </w:r>
            <w:r w:rsidRPr="00F756F8">
              <w:rPr>
                <w:sz w:val="20"/>
              </w:rPr>
              <w:t xml:space="preserve"> несет ответственность за выполнение необходимых мероприятий по охране труда и за безопасное производство работ на объекте Заказчика.</w:t>
            </w:r>
          </w:p>
          <w:p w:rsidR="00072F42" w:rsidRPr="00F756F8" w:rsidRDefault="00072F42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  <w:r w:rsidR="00884C30">
              <w:rPr>
                <w:sz w:val="20"/>
              </w:rPr>
              <w:t>Исполнитель</w:t>
            </w:r>
            <w:r w:rsidRPr="00F756F8">
              <w:rPr>
                <w:sz w:val="20"/>
              </w:rPr>
              <w:t xml:space="preserve"> несет ответственность за обеспечение своим работникам здоровой и безопасной среды и рабочей обстановки на рабочем месте во время выполнения работ на объекте Заказчика.</w:t>
            </w:r>
          </w:p>
          <w:p w:rsidR="00072F42" w:rsidRPr="00F756F8" w:rsidRDefault="00072F42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  <w:r w:rsidR="00884C30">
              <w:rPr>
                <w:sz w:val="20"/>
              </w:rPr>
              <w:t>Исполнитель</w:t>
            </w:r>
            <w:r w:rsidRPr="00F756F8">
              <w:rPr>
                <w:sz w:val="20"/>
              </w:rPr>
              <w:t xml:space="preserve"> несет полную ответственность за соблюдение требований  охраны труда, промышленной безопасности при выполнении работ  по  договору  оказания услуг на объекте Заказчика. </w:t>
            </w:r>
          </w:p>
          <w:p w:rsidR="00072F42" w:rsidRPr="00F756F8" w:rsidRDefault="00072F42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884C30">
              <w:rPr>
                <w:sz w:val="20"/>
              </w:rPr>
              <w:t>Исполнитель</w:t>
            </w:r>
            <w:r w:rsidRPr="00F756F8">
              <w:rPr>
                <w:sz w:val="20"/>
              </w:rPr>
              <w:t xml:space="preserve"> должен заботиться о здоровье и безопасности работников </w:t>
            </w:r>
            <w:r w:rsidR="004B29B9">
              <w:rPr>
                <w:sz w:val="20"/>
              </w:rPr>
              <w:t>Исполнителя</w:t>
            </w:r>
            <w:r w:rsidRPr="00F756F8">
              <w:rPr>
                <w:sz w:val="20"/>
              </w:rPr>
              <w:t xml:space="preserve">, населения и других третьих сторон и ограждать их от любых опасностей, связанных с проведением работ. Все инструменты, оборудование, сооружения и другие объекты, используемые </w:t>
            </w:r>
            <w:r w:rsidR="004B29B9">
              <w:rPr>
                <w:sz w:val="20"/>
              </w:rPr>
              <w:t>Исполнителем</w:t>
            </w:r>
            <w:r w:rsidRPr="00F756F8">
              <w:rPr>
                <w:sz w:val="20"/>
              </w:rPr>
              <w:t>, а также методы, применяемые для выполнения работ, считаются частью рабочей среды.</w:t>
            </w:r>
          </w:p>
          <w:p w:rsidR="00072F42" w:rsidRPr="00F756F8" w:rsidRDefault="00072F42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  <w:r w:rsidR="00884C30">
              <w:rPr>
                <w:sz w:val="20"/>
              </w:rPr>
              <w:t>Исполнитель</w:t>
            </w:r>
            <w:r w:rsidRPr="00F756F8">
              <w:rPr>
                <w:sz w:val="20"/>
              </w:rPr>
              <w:t xml:space="preserve"> обязан принимать соответствующие методы, порядок и меры предосторожности, необходимые для соблюдения условий договора  и требований охраны труда, незамедлительно сообщать Заказчику и государственным органам власти, в соответствии с требованиями закона, о любых несчастных случаях, травмах и происшествиях, едва не приведших к несчастному случаю.</w:t>
            </w:r>
          </w:p>
          <w:p w:rsidR="00072F42" w:rsidRPr="00F756F8" w:rsidRDefault="00072F42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  <w:r w:rsidR="00884C30">
              <w:rPr>
                <w:sz w:val="20"/>
              </w:rPr>
              <w:t>Исполнитель</w:t>
            </w:r>
            <w:r w:rsidRPr="00F756F8">
              <w:rPr>
                <w:sz w:val="20"/>
              </w:rPr>
              <w:t xml:space="preserve">  проводит расследование и  принимает </w:t>
            </w:r>
            <w:proofErr w:type="gramStart"/>
            <w:r w:rsidRPr="00F756F8">
              <w:rPr>
                <w:sz w:val="20"/>
              </w:rPr>
              <w:t xml:space="preserve">на учет происшедший с работниками  </w:t>
            </w:r>
            <w:r w:rsidR="004B29B9">
              <w:rPr>
                <w:sz w:val="20"/>
              </w:rPr>
              <w:t>Исполнителя</w:t>
            </w:r>
            <w:r w:rsidRPr="00F756F8">
              <w:rPr>
                <w:sz w:val="20"/>
              </w:rPr>
              <w:t xml:space="preserve">  несчастного случая на  производстве во время  выполнения работ на территории</w:t>
            </w:r>
            <w:proofErr w:type="gramEnd"/>
            <w:r w:rsidRPr="00F756F8">
              <w:rPr>
                <w:sz w:val="20"/>
              </w:rPr>
              <w:t xml:space="preserve"> Заказчика в рамках  договора.</w:t>
            </w:r>
          </w:p>
          <w:p w:rsidR="00072F42" w:rsidRPr="00F756F8" w:rsidRDefault="00072F42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  <w:r w:rsidR="00884C30">
              <w:rPr>
                <w:sz w:val="20"/>
              </w:rPr>
              <w:t>Исполнитель</w:t>
            </w:r>
            <w:r w:rsidRPr="00F756F8">
              <w:rPr>
                <w:sz w:val="20"/>
              </w:rPr>
              <w:t xml:space="preserve"> на строительных объектах «Заказчика» в своей деятельности должен руководствоваться следующими нормами в области охраны окружающей среды – Гражданским Кодексом РФ, Федеральным законом «Об охране окружающей среды» № 7-ФЗ от 20.12.01 г. и прочими нормативно-правовыми актами.</w:t>
            </w:r>
          </w:p>
          <w:p w:rsidR="00072F42" w:rsidRDefault="00072F42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  <w:t>-</w:t>
            </w:r>
            <w:r w:rsidR="00884C30">
              <w:rPr>
                <w:sz w:val="20"/>
              </w:rPr>
              <w:t>Исполнитель</w:t>
            </w:r>
            <w:r w:rsidRPr="00F756F8">
              <w:rPr>
                <w:sz w:val="20"/>
              </w:rPr>
              <w:t xml:space="preserve"> обязан строго следовать требованиям в о</w:t>
            </w:r>
            <w:r>
              <w:rPr>
                <w:sz w:val="20"/>
              </w:rPr>
              <w:t>бласти охраны окружающей среды.</w:t>
            </w:r>
          </w:p>
          <w:p w:rsidR="00072F42" w:rsidRPr="008C5C86" w:rsidRDefault="00884C30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proofErr w:type="gramStart"/>
            <w:r>
              <w:rPr>
                <w:sz w:val="20"/>
              </w:rPr>
              <w:t>Исполнитель</w:t>
            </w:r>
            <w:r w:rsidR="00072F42" w:rsidRPr="008C5C86">
              <w:rPr>
                <w:sz w:val="20"/>
              </w:rPr>
              <w:t xml:space="preserve"> несет ответственность за то, чтобы все оборудование, используемое на  рабочих  площадках при выполнении работ на объекте Заказчика, имели надлежащие сертификаты, разрешения или лицензии, паспорта, инструкции (руководства) по эксплуатации) в соответствии со стандартами и нормами РФ.</w:t>
            </w:r>
            <w:proofErr w:type="gramEnd"/>
          </w:p>
          <w:p w:rsidR="00072F42" w:rsidRPr="008C5C86" w:rsidRDefault="00884C30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  <w:r w:rsidR="00072F42" w:rsidRPr="008C5C86">
              <w:rPr>
                <w:sz w:val="20"/>
              </w:rPr>
              <w:t xml:space="preserve"> на время выполнения работ на объектах Заказчика  обязан обеспечивать производственный </w:t>
            </w:r>
            <w:proofErr w:type="gramStart"/>
            <w:r w:rsidR="00072F42" w:rsidRPr="008C5C86">
              <w:rPr>
                <w:sz w:val="20"/>
              </w:rPr>
              <w:t>контроль за</w:t>
            </w:r>
            <w:proofErr w:type="gramEnd"/>
            <w:r w:rsidR="00072F42" w:rsidRPr="008C5C86">
              <w:rPr>
                <w:sz w:val="20"/>
              </w:rPr>
              <w:t xml:space="preserve"> соблюдением требований промышленной безопасности и охраны труда, норм и правил природоохранного законодательства в соответствии с действующими правовыми актами РФ.</w:t>
            </w:r>
          </w:p>
          <w:p w:rsidR="00072F42" w:rsidRPr="008C5C86" w:rsidRDefault="00072F42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8C5C86">
              <w:rPr>
                <w:sz w:val="20"/>
              </w:rPr>
              <w:t xml:space="preserve">   </w:t>
            </w:r>
            <w:r w:rsidR="00884C30">
              <w:rPr>
                <w:sz w:val="20"/>
              </w:rPr>
              <w:t>Исполнитель</w:t>
            </w:r>
            <w:r w:rsidRPr="008C5C86">
              <w:rPr>
                <w:sz w:val="20"/>
              </w:rPr>
              <w:t xml:space="preserve"> при производстве работ  повышенной опасности  на действующих объектах Заказчика обязан выполнять требования  государственных нормативных актов РФ.</w:t>
            </w:r>
          </w:p>
          <w:p w:rsidR="00072F42" w:rsidRPr="008C5C86" w:rsidRDefault="00072F42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8C5C86">
              <w:rPr>
                <w:sz w:val="20"/>
              </w:rPr>
              <w:t xml:space="preserve">   При возникновении нештатной ситуации  при производстве работ  на объекте Заказчика каждый производитель работ </w:t>
            </w:r>
            <w:r w:rsidR="00884C30">
              <w:rPr>
                <w:sz w:val="20"/>
              </w:rPr>
              <w:t>Исполнител</w:t>
            </w:r>
            <w:r w:rsidR="004B29B9">
              <w:rPr>
                <w:sz w:val="20"/>
              </w:rPr>
              <w:t>я</w:t>
            </w:r>
            <w:r w:rsidRPr="008C5C86">
              <w:rPr>
                <w:sz w:val="20"/>
              </w:rPr>
              <w:t xml:space="preserve">  должен немедленно оповестить о случившемся руководителю работ </w:t>
            </w:r>
            <w:r w:rsidR="004B29B9">
              <w:rPr>
                <w:sz w:val="20"/>
              </w:rPr>
              <w:t>Исполнителя</w:t>
            </w:r>
            <w:r w:rsidRPr="008C5C86">
              <w:rPr>
                <w:sz w:val="20"/>
              </w:rPr>
              <w:t xml:space="preserve">, который оповещает  диспетчерскую службу Заказчика. </w:t>
            </w:r>
          </w:p>
          <w:p w:rsidR="00072F42" w:rsidRPr="008C5C86" w:rsidRDefault="00072F42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8C5C86">
              <w:rPr>
                <w:sz w:val="20"/>
              </w:rPr>
              <w:t xml:space="preserve">   Ответственность за соблюдение требований безопасности    в случае эксплуатации  машин и оборудования Заказчика, переданных </w:t>
            </w:r>
            <w:proofErr w:type="gramStart"/>
            <w:r w:rsidRPr="008C5C86">
              <w:rPr>
                <w:sz w:val="20"/>
              </w:rPr>
              <w:t>для</w:t>
            </w:r>
            <w:proofErr w:type="gramEnd"/>
            <w:r w:rsidRPr="008C5C86">
              <w:rPr>
                <w:sz w:val="20"/>
              </w:rPr>
              <w:t xml:space="preserve"> использованию </w:t>
            </w:r>
            <w:r w:rsidR="004B29B9">
              <w:rPr>
                <w:sz w:val="20"/>
              </w:rPr>
              <w:t>Исполнителю</w:t>
            </w:r>
            <w:r w:rsidRPr="008C5C86">
              <w:rPr>
                <w:sz w:val="20"/>
              </w:rPr>
              <w:t xml:space="preserve">  возлагается на </w:t>
            </w:r>
            <w:r w:rsidR="004B29B9">
              <w:rPr>
                <w:sz w:val="20"/>
              </w:rPr>
              <w:t>Исполнителя</w:t>
            </w:r>
            <w:r w:rsidRPr="008C5C86">
              <w:rPr>
                <w:sz w:val="20"/>
              </w:rPr>
              <w:t>.</w:t>
            </w:r>
          </w:p>
          <w:p w:rsidR="00072F42" w:rsidRPr="008C5C86" w:rsidRDefault="00072F42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8C5C86">
              <w:rPr>
                <w:sz w:val="20"/>
              </w:rPr>
              <w:lastRenderedPageBreak/>
              <w:t xml:space="preserve">   </w:t>
            </w:r>
            <w:r w:rsidR="004B29B9">
              <w:rPr>
                <w:sz w:val="20"/>
              </w:rPr>
              <w:t>Исполнителю</w:t>
            </w:r>
            <w:r w:rsidRPr="008C5C86">
              <w:rPr>
                <w:sz w:val="20"/>
              </w:rPr>
              <w:t xml:space="preserve"> запрещается: </w:t>
            </w:r>
          </w:p>
          <w:p w:rsidR="00072F42" w:rsidRPr="008C5C86" w:rsidRDefault="00072F42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8C5C86">
              <w:rPr>
                <w:sz w:val="20"/>
              </w:rPr>
              <w:t xml:space="preserve">-провозить (проводить) на объекты Заказчика посторонних лиц; </w:t>
            </w:r>
          </w:p>
          <w:p w:rsidR="00072F42" w:rsidRPr="008C5C86" w:rsidRDefault="00072F42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8C5C86">
              <w:rPr>
                <w:sz w:val="20"/>
              </w:rPr>
              <w:t xml:space="preserve">−самовольно изменять условия, последовательность и объем работ; </w:t>
            </w:r>
          </w:p>
          <w:p w:rsidR="00072F42" w:rsidRPr="008C5C86" w:rsidRDefault="00072F42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8C5C86">
              <w:rPr>
                <w:sz w:val="20"/>
              </w:rPr>
              <w:t>−находиться без надобности на действующих установках, в производственных помещениях Заказчика;</w:t>
            </w:r>
          </w:p>
          <w:p w:rsidR="00072F42" w:rsidRPr="008C5C86" w:rsidRDefault="00072F42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8C5C86">
              <w:rPr>
                <w:sz w:val="20"/>
              </w:rPr>
              <w:t xml:space="preserve"> −нарушать утвержденную схему движения автотранспорта по территории Заказчика, а также посещать объекты Заказчика за пределами производства работ;</w:t>
            </w:r>
          </w:p>
          <w:p w:rsidR="00072F42" w:rsidRPr="008C5C86" w:rsidRDefault="00072F42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8C5C86">
              <w:rPr>
                <w:sz w:val="20"/>
              </w:rPr>
              <w:t xml:space="preserve">-Отвлекать работников Заказчика во время выполнения ими должностных обязанностей; </w:t>
            </w:r>
          </w:p>
          <w:p w:rsidR="00072F42" w:rsidRPr="008C5C86" w:rsidRDefault="00072F42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8C5C86">
              <w:rPr>
                <w:sz w:val="20"/>
              </w:rPr>
              <w:t xml:space="preserve">−пользоваться технологическим оборудованием и грузоподъемными механизмами Заказчика без предварительного с ним согласования; </w:t>
            </w:r>
          </w:p>
          <w:p w:rsidR="00072F42" w:rsidRPr="008C5C86" w:rsidRDefault="00072F42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8C5C86">
              <w:rPr>
                <w:sz w:val="20"/>
              </w:rPr>
              <w:t xml:space="preserve">−курить в неотведенных для этого местах; </w:t>
            </w:r>
          </w:p>
          <w:p w:rsidR="00072F42" w:rsidRPr="008C5C86" w:rsidRDefault="00072F42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8C5C86">
              <w:rPr>
                <w:sz w:val="20"/>
              </w:rPr>
              <w:t xml:space="preserve">−самовольно размещать или утилизировать любые виды отходов вне отведенных мест,  оговоренных в условиях договора; </w:t>
            </w:r>
          </w:p>
          <w:p w:rsidR="00072F42" w:rsidRPr="008C5C86" w:rsidRDefault="00072F42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8C5C86">
              <w:rPr>
                <w:sz w:val="20"/>
              </w:rPr>
              <w:t>−самовольно сбрасывать в поверхностные водные объекты или рельеф местности сточные воды вне отведенных мест, оговоренных в условиях договора;</w:t>
            </w:r>
          </w:p>
          <w:p w:rsidR="00072F42" w:rsidRPr="008C5C86" w:rsidRDefault="00072F42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8C5C86">
              <w:rPr>
                <w:sz w:val="20"/>
              </w:rPr>
              <w:t xml:space="preserve">   </w:t>
            </w:r>
            <w:r w:rsidR="00884C30">
              <w:rPr>
                <w:sz w:val="20"/>
              </w:rPr>
              <w:t>Исполнитель</w:t>
            </w:r>
            <w:r w:rsidRPr="008C5C86">
              <w:rPr>
                <w:sz w:val="20"/>
              </w:rPr>
              <w:t xml:space="preserve"> обязан  не допускать к работам на объектах Заказчика собственных работников организации, не прошедших обязательных медицинских осмотро</w:t>
            </w:r>
            <w:proofErr w:type="gramStart"/>
            <w:r w:rsidRPr="008C5C86">
              <w:rPr>
                <w:sz w:val="20"/>
              </w:rPr>
              <w:t>в(</w:t>
            </w:r>
            <w:proofErr w:type="gramEnd"/>
            <w:r w:rsidRPr="008C5C86">
              <w:rPr>
                <w:sz w:val="20"/>
              </w:rPr>
              <w:t>предварительных – при поступлении на работу и  периодических).</w:t>
            </w:r>
          </w:p>
          <w:p w:rsidR="00072F42" w:rsidRPr="00454421" w:rsidRDefault="00072F42" w:rsidP="00072F4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</w:rPr>
            </w:pPr>
            <w:r w:rsidRPr="008C5C86">
              <w:rPr>
                <w:sz w:val="20"/>
              </w:rPr>
              <w:t xml:space="preserve"> </w:t>
            </w:r>
            <w:proofErr w:type="gramStart"/>
            <w:r w:rsidR="00884C30">
              <w:rPr>
                <w:sz w:val="20"/>
              </w:rPr>
              <w:t>Исполнитель</w:t>
            </w:r>
            <w:r w:rsidRPr="008C5C86">
              <w:rPr>
                <w:sz w:val="20"/>
              </w:rPr>
              <w:t xml:space="preserve"> несет ответственность за допуск к работе персонала,  не прошедшего предварительный или периодический медицинский осмотр, не прошедших: инструктаж по охране труда, инструктаж и обучение по  пожарной безопасности, проверку знаний по охране труда и  оказанию первой доврачебной помощи, аттестацию по промышленной безопасности, обучение по профессии или видам работ на которые требуется обучение.</w:t>
            </w:r>
            <w:proofErr w:type="gramEnd"/>
          </w:p>
        </w:tc>
      </w:tr>
      <w:tr w:rsidR="00072F42" w:rsidRPr="00CD1D44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2" w:rsidRPr="00CD1D44" w:rsidRDefault="00072F42" w:rsidP="00072F42">
            <w:pPr>
              <w:numPr>
                <w:ilvl w:val="0"/>
                <w:numId w:val="6"/>
              </w:numPr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2" w:rsidRDefault="00072F42" w:rsidP="00072F42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Гарантийное и техническое обслуживание.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2" w:rsidRDefault="00072F42" w:rsidP="00072F42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Гарантией качества выполненных работ является предоставление результатов </w:t>
            </w:r>
            <w:proofErr w:type="spellStart"/>
            <w:r>
              <w:rPr>
                <w:sz w:val="20"/>
                <w:lang w:eastAsia="en-US"/>
              </w:rPr>
              <w:t>телеинспекции</w:t>
            </w:r>
            <w:proofErr w:type="spellEnd"/>
            <w:r>
              <w:rPr>
                <w:sz w:val="20"/>
                <w:lang w:eastAsia="en-US"/>
              </w:rPr>
              <w:t xml:space="preserve"> трубопроводов </w:t>
            </w:r>
            <w:r w:rsidR="006F6325">
              <w:rPr>
                <w:sz w:val="20"/>
                <w:lang w:eastAsia="en-US"/>
              </w:rPr>
              <w:t xml:space="preserve">и </w:t>
            </w:r>
            <w:r w:rsidR="006F6325" w:rsidRPr="006F6325">
              <w:rPr>
                <w:sz w:val="20"/>
                <w:lang w:eastAsia="en-US"/>
              </w:rPr>
              <w:t xml:space="preserve">координатной привязкой </w:t>
            </w:r>
            <w:r>
              <w:rPr>
                <w:sz w:val="20"/>
                <w:lang w:eastAsia="en-US"/>
              </w:rPr>
              <w:t>по отдельным участка</w:t>
            </w:r>
            <w:proofErr w:type="gramStart"/>
            <w:r>
              <w:rPr>
                <w:sz w:val="20"/>
                <w:lang w:eastAsia="en-US"/>
              </w:rPr>
              <w:t>м(</w:t>
            </w:r>
            <w:proofErr w:type="gramEnd"/>
            <w:r>
              <w:rPr>
                <w:sz w:val="20"/>
                <w:lang w:eastAsia="en-US"/>
              </w:rPr>
              <w:t xml:space="preserve">от канализационного колодца до канализационного колодца) с отсечённой сточной водой, на </w:t>
            </w:r>
            <w:proofErr w:type="spellStart"/>
            <w:r>
              <w:rPr>
                <w:sz w:val="20"/>
                <w:lang w:eastAsia="en-US"/>
              </w:rPr>
              <w:t>флеш</w:t>
            </w:r>
            <w:proofErr w:type="spellEnd"/>
            <w:r>
              <w:rPr>
                <w:sz w:val="20"/>
                <w:lang w:eastAsia="en-US"/>
              </w:rPr>
              <w:t xml:space="preserve">-карте. </w:t>
            </w:r>
          </w:p>
        </w:tc>
      </w:tr>
      <w:tr w:rsidR="00072F42" w:rsidRPr="00CD1D44" w:rsidTr="00072F4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F42" w:rsidRPr="00CD1D44" w:rsidRDefault="00072F42" w:rsidP="00072F42">
            <w:pPr>
              <w:numPr>
                <w:ilvl w:val="0"/>
                <w:numId w:val="6"/>
              </w:numPr>
              <w:ind w:left="0" w:firstLine="0"/>
              <w:rPr>
                <w:sz w:val="20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F42" w:rsidRPr="00CD1D44" w:rsidRDefault="00072F42" w:rsidP="00072F42">
            <w:pPr>
              <w:rPr>
                <w:sz w:val="20"/>
                <w:lang w:eastAsia="en-US"/>
              </w:rPr>
            </w:pPr>
            <w:r w:rsidRPr="00CD1D44">
              <w:rPr>
                <w:sz w:val="20"/>
                <w:lang w:eastAsia="en-US"/>
              </w:rPr>
              <w:t>Ответственное лицо за исполнение договора, наименование службы, контактный телефон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F42" w:rsidRPr="00CD1D44" w:rsidRDefault="00072F42" w:rsidP="00072F42">
            <w:pPr>
              <w:jc w:val="center"/>
              <w:rPr>
                <w:sz w:val="20"/>
                <w:lang w:eastAsia="en-US"/>
              </w:rPr>
            </w:pPr>
          </w:p>
        </w:tc>
      </w:tr>
    </w:tbl>
    <w:p w:rsidR="00072F42" w:rsidRDefault="00072F42" w:rsidP="00072F42"/>
    <w:p w:rsidR="00545762" w:rsidRDefault="00545762">
      <w:pPr>
        <w:jc w:val="right"/>
        <w:rPr>
          <w:b/>
          <w:sz w:val="22"/>
        </w:rPr>
      </w:pPr>
    </w:p>
    <w:p w:rsidR="00545762" w:rsidRDefault="004941EB">
      <w:pPr>
        <w:jc w:val="center"/>
        <w:rPr>
          <w:b/>
          <w:sz w:val="22"/>
        </w:rPr>
      </w:pPr>
      <w:r>
        <w:rPr>
          <w:b/>
          <w:sz w:val="22"/>
        </w:rPr>
        <w:t>ПОДПИСИ СТОРОН</w:t>
      </w:r>
    </w:p>
    <w:p w:rsidR="00545762" w:rsidRDefault="00545762">
      <w:pPr>
        <w:jc w:val="center"/>
        <w:rPr>
          <w:b/>
          <w:sz w:val="2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545762">
        <w:trPr>
          <w:trHeight w:val="982"/>
          <w:jc w:val="center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762" w:rsidRDefault="00884C30">
            <w:pPr>
              <w:rPr>
                <w:b/>
              </w:rPr>
            </w:pPr>
            <w:r>
              <w:rPr>
                <w:b/>
                <w:sz w:val="22"/>
              </w:rPr>
              <w:t>Исполнитель</w:t>
            </w:r>
            <w:r w:rsidR="004941EB">
              <w:rPr>
                <w:b/>
                <w:sz w:val="22"/>
              </w:rPr>
              <w:t xml:space="preserve">: </w:t>
            </w:r>
          </w:p>
          <w:p w:rsidR="00545762" w:rsidRDefault="00545762"/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762" w:rsidRDefault="004941EB">
            <w:pPr>
              <w:rPr>
                <w:b/>
              </w:rPr>
            </w:pPr>
            <w:r>
              <w:rPr>
                <w:b/>
                <w:sz w:val="22"/>
              </w:rPr>
              <w:t xml:space="preserve">Заказчик: </w:t>
            </w:r>
          </w:p>
          <w:p w:rsidR="00545762" w:rsidRDefault="004941EB">
            <w:pPr>
              <w:rPr>
                <w:b/>
              </w:rPr>
            </w:pPr>
            <w:r>
              <w:rPr>
                <w:b/>
                <w:sz w:val="22"/>
              </w:rPr>
              <w:t>Общество с ограниченной ответственностью «Водоканал»</w:t>
            </w:r>
          </w:p>
          <w:p w:rsidR="00545762" w:rsidRDefault="004941EB">
            <w:r>
              <w:rPr>
                <w:sz w:val="22"/>
              </w:rPr>
              <w:t xml:space="preserve">Генеральный директор </w:t>
            </w:r>
          </w:p>
          <w:p w:rsidR="00545762" w:rsidRDefault="00545762"/>
          <w:p w:rsidR="00545762" w:rsidRDefault="004941EB">
            <w:r>
              <w:rPr>
                <w:sz w:val="22"/>
              </w:rPr>
              <w:t>_________________/</w:t>
            </w:r>
            <w:r w:rsidR="00FE6FC2">
              <w:rPr>
                <w:sz w:val="22"/>
              </w:rPr>
              <w:t>Усманов Р.Т.</w:t>
            </w:r>
            <w:bookmarkStart w:id="0" w:name="_GoBack"/>
            <w:bookmarkEnd w:id="0"/>
            <w:r>
              <w:rPr>
                <w:sz w:val="22"/>
              </w:rPr>
              <w:t xml:space="preserve"> </w:t>
            </w:r>
          </w:p>
          <w:p w:rsidR="00545762" w:rsidRDefault="004941EB">
            <w:proofErr w:type="spellStart"/>
            <w:r>
              <w:t>мп</w:t>
            </w:r>
            <w:proofErr w:type="spellEnd"/>
          </w:p>
        </w:tc>
      </w:tr>
    </w:tbl>
    <w:p w:rsidR="00545762" w:rsidRDefault="00545762">
      <w:pPr>
        <w:jc w:val="right"/>
        <w:rPr>
          <w:sz w:val="22"/>
        </w:rPr>
      </w:pPr>
    </w:p>
    <w:p w:rsidR="00545762" w:rsidRDefault="00545762">
      <w:pPr>
        <w:jc w:val="right"/>
        <w:rPr>
          <w:sz w:val="22"/>
        </w:rPr>
      </w:pPr>
    </w:p>
    <w:p w:rsidR="00545762" w:rsidRDefault="00545762">
      <w:pPr>
        <w:jc w:val="right"/>
        <w:rPr>
          <w:sz w:val="22"/>
        </w:rPr>
      </w:pPr>
    </w:p>
    <w:p w:rsidR="00545762" w:rsidRDefault="00545762">
      <w:pPr>
        <w:jc w:val="right"/>
        <w:rPr>
          <w:sz w:val="22"/>
        </w:rPr>
      </w:pPr>
    </w:p>
    <w:p w:rsidR="00545762" w:rsidRDefault="00545762">
      <w:pPr>
        <w:jc w:val="right"/>
        <w:rPr>
          <w:sz w:val="22"/>
        </w:rPr>
      </w:pPr>
    </w:p>
    <w:p w:rsidR="00545762" w:rsidRDefault="00545762">
      <w:pPr>
        <w:jc w:val="right"/>
        <w:rPr>
          <w:sz w:val="22"/>
        </w:rPr>
      </w:pPr>
    </w:p>
    <w:p w:rsidR="00545762" w:rsidRDefault="00545762">
      <w:pPr>
        <w:jc w:val="right"/>
        <w:rPr>
          <w:sz w:val="22"/>
        </w:rPr>
      </w:pPr>
    </w:p>
    <w:p w:rsidR="00545762" w:rsidRDefault="00545762">
      <w:pPr>
        <w:jc w:val="right"/>
        <w:rPr>
          <w:sz w:val="22"/>
        </w:rPr>
      </w:pPr>
    </w:p>
    <w:p w:rsidR="00545762" w:rsidRDefault="00545762">
      <w:pPr>
        <w:jc w:val="right"/>
        <w:rPr>
          <w:sz w:val="22"/>
        </w:rPr>
      </w:pPr>
    </w:p>
    <w:p w:rsidR="00545762" w:rsidRDefault="00545762">
      <w:pPr>
        <w:jc w:val="right"/>
        <w:rPr>
          <w:sz w:val="22"/>
        </w:rPr>
      </w:pPr>
    </w:p>
    <w:p w:rsidR="00545762" w:rsidRDefault="00545762">
      <w:pPr>
        <w:jc w:val="right"/>
        <w:rPr>
          <w:sz w:val="22"/>
        </w:rPr>
      </w:pPr>
    </w:p>
    <w:p w:rsidR="00545762" w:rsidRDefault="00545762">
      <w:pPr>
        <w:jc w:val="right"/>
        <w:rPr>
          <w:sz w:val="22"/>
        </w:rPr>
      </w:pPr>
    </w:p>
    <w:p w:rsidR="00545762" w:rsidRDefault="00545762">
      <w:pPr>
        <w:jc w:val="right"/>
        <w:rPr>
          <w:sz w:val="22"/>
        </w:rPr>
      </w:pPr>
    </w:p>
    <w:p w:rsidR="00545762" w:rsidRDefault="00545762">
      <w:pPr>
        <w:jc w:val="right"/>
        <w:rPr>
          <w:sz w:val="22"/>
        </w:rPr>
      </w:pPr>
    </w:p>
    <w:p w:rsidR="00545762" w:rsidRDefault="00545762">
      <w:pPr>
        <w:jc w:val="right"/>
        <w:rPr>
          <w:sz w:val="22"/>
        </w:rPr>
      </w:pPr>
    </w:p>
    <w:p w:rsidR="00545762" w:rsidRDefault="00545762">
      <w:pPr>
        <w:jc w:val="right"/>
        <w:rPr>
          <w:sz w:val="22"/>
        </w:rPr>
      </w:pPr>
    </w:p>
    <w:p w:rsidR="00545762" w:rsidRDefault="00545762">
      <w:pPr>
        <w:jc w:val="right"/>
        <w:rPr>
          <w:sz w:val="22"/>
        </w:rPr>
      </w:pPr>
    </w:p>
    <w:p w:rsidR="00545762" w:rsidRDefault="00545762">
      <w:pPr>
        <w:jc w:val="right"/>
        <w:rPr>
          <w:sz w:val="22"/>
        </w:rPr>
      </w:pPr>
    </w:p>
    <w:p w:rsidR="00545762" w:rsidRDefault="00545762">
      <w:pPr>
        <w:jc w:val="right"/>
        <w:rPr>
          <w:sz w:val="22"/>
        </w:rPr>
      </w:pPr>
    </w:p>
    <w:p w:rsidR="00545762" w:rsidRDefault="00545762">
      <w:pPr>
        <w:jc w:val="right"/>
        <w:rPr>
          <w:sz w:val="22"/>
        </w:rPr>
      </w:pPr>
    </w:p>
    <w:p w:rsidR="00545762" w:rsidRDefault="00545762">
      <w:pPr>
        <w:jc w:val="right"/>
        <w:rPr>
          <w:sz w:val="22"/>
        </w:rPr>
      </w:pPr>
    </w:p>
    <w:p w:rsidR="00545762" w:rsidRDefault="004941EB">
      <w:pPr>
        <w:jc w:val="right"/>
        <w:rPr>
          <w:sz w:val="22"/>
        </w:rPr>
      </w:pPr>
      <w:r>
        <w:rPr>
          <w:sz w:val="22"/>
        </w:rPr>
        <w:t xml:space="preserve"> Приложение № 2</w:t>
      </w:r>
    </w:p>
    <w:p w:rsidR="00545762" w:rsidRDefault="00545762">
      <w:pPr>
        <w:jc w:val="right"/>
        <w:rPr>
          <w:sz w:val="22"/>
        </w:rPr>
      </w:pPr>
    </w:p>
    <w:p w:rsidR="00545762" w:rsidRDefault="004941EB">
      <w:pPr>
        <w:jc w:val="center"/>
        <w:rPr>
          <w:sz w:val="22"/>
        </w:rPr>
      </w:pPr>
      <w:r>
        <w:rPr>
          <w:sz w:val="22"/>
        </w:rPr>
        <w:t>СМЕТНАЯ ДОКУМЕНТАЦИЯ</w:t>
      </w:r>
    </w:p>
    <w:p w:rsidR="00545762" w:rsidRDefault="00545762">
      <w:pPr>
        <w:rPr>
          <w:sz w:val="22"/>
        </w:rPr>
      </w:pPr>
    </w:p>
    <w:p w:rsidR="00545762" w:rsidRDefault="00545762">
      <w:pPr>
        <w:rPr>
          <w:sz w:val="22"/>
        </w:rPr>
      </w:pPr>
    </w:p>
    <w:sectPr w:rsidR="00545762">
      <w:pgSz w:w="11906" w:h="16838"/>
      <w:pgMar w:top="709" w:right="850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614B6"/>
    <w:multiLevelType w:val="hybridMultilevel"/>
    <w:tmpl w:val="6EB817BC"/>
    <w:lvl w:ilvl="0" w:tplc="2BA4863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5F6AEF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0C8D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8422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893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1092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C606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224D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5493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061A19"/>
    <w:multiLevelType w:val="multilevel"/>
    <w:tmpl w:val="BD7824F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color w:val="000000"/>
        <w:sz w:val="22"/>
        <w:u w:val="none" w:color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39E3760"/>
    <w:multiLevelType w:val="multilevel"/>
    <w:tmpl w:val="20A27080"/>
    <w:lvl w:ilvl="0">
      <w:numFmt w:val="decimal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8684D62"/>
    <w:multiLevelType w:val="multilevel"/>
    <w:tmpl w:val="BB8EE38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B033E6B"/>
    <w:multiLevelType w:val="multilevel"/>
    <w:tmpl w:val="AA644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795" w:hanging="43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5">
    <w:nsid w:val="5E202EF2"/>
    <w:multiLevelType w:val="multilevel"/>
    <w:tmpl w:val="4B346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45762"/>
    <w:rsid w:val="00030169"/>
    <w:rsid w:val="00072F42"/>
    <w:rsid w:val="001A2C0F"/>
    <w:rsid w:val="001B39B2"/>
    <w:rsid w:val="00232DE4"/>
    <w:rsid w:val="00476206"/>
    <w:rsid w:val="004941EB"/>
    <w:rsid w:val="004B29B9"/>
    <w:rsid w:val="00513830"/>
    <w:rsid w:val="00545762"/>
    <w:rsid w:val="00592347"/>
    <w:rsid w:val="005C2A22"/>
    <w:rsid w:val="006F6325"/>
    <w:rsid w:val="0085711D"/>
    <w:rsid w:val="00884C30"/>
    <w:rsid w:val="008E283C"/>
    <w:rsid w:val="00900346"/>
    <w:rsid w:val="00A36EEC"/>
    <w:rsid w:val="00A46FC4"/>
    <w:rsid w:val="00AA4A22"/>
    <w:rsid w:val="00E42B15"/>
    <w:rsid w:val="00F648A6"/>
    <w:rsid w:val="00FE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ind w:left="360"/>
      <w:jc w:val="center"/>
      <w:outlineLvl w:val="1"/>
    </w:pPr>
    <w:rPr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customStyle="1" w:styleId="FirstParagraph">
    <w:name w:val="First Paragraph"/>
    <w:basedOn w:val="a3"/>
    <w:next w:val="a3"/>
    <w:link w:val="FirstParagraph0"/>
    <w:pPr>
      <w:spacing w:before="180" w:after="180"/>
    </w:pPr>
  </w:style>
  <w:style w:type="character" w:customStyle="1" w:styleId="FirstParagraph0">
    <w:name w:val="First Paragraph"/>
    <w:basedOn w:val="a4"/>
    <w:link w:val="FirstParagraph"/>
    <w:rPr>
      <w:rFonts w:ascii="Times New Roman" w:hAnsi="Times New Roman"/>
      <w:color w:val="000000"/>
      <w:sz w:val="24"/>
    </w:rPr>
  </w:style>
  <w:style w:type="paragraph" w:customStyle="1" w:styleId="23">
    <w:name w:val="Основной шрифт абзаца2"/>
  </w:style>
  <w:style w:type="paragraph" w:customStyle="1" w:styleId="14">
    <w:name w:val="Обычный1"/>
    <w:link w:val="15"/>
    <w:rPr>
      <w:rFonts w:ascii="Times New Roman" w:hAnsi="Times New Roman"/>
      <w:sz w:val="24"/>
    </w:rPr>
  </w:style>
  <w:style w:type="character" w:customStyle="1" w:styleId="15">
    <w:name w:val="Обычный1"/>
    <w:link w:val="14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24">
    <w:name w:val="Body Text Indent 2"/>
    <w:basedOn w:val="a"/>
    <w:link w:val="25"/>
    <w:pPr>
      <w:tabs>
        <w:tab w:val="left" w:leader="underscore" w:pos="8774"/>
      </w:tabs>
      <w:ind w:firstLine="567"/>
      <w:jc w:val="both"/>
    </w:pPr>
  </w:style>
  <w:style w:type="character" w:customStyle="1" w:styleId="25">
    <w:name w:val="Основной текст с отступом 2 Знак"/>
    <w:basedOn w:val="1"/>
    <w:link w:val="24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Title0">
    <w:name w:val="ConsTitle"/>
    <w:link w:val="ConsTitle"/>
    <w:rPr>
      <w:rFonts w:ascii="Arial" w:hAnsi="Arial"/>
      <w:b/>
      <w:sz w:val="20"/>
    </w:rPr>
  </w:style>
  <w:style w:type="paragraph" w:customStyle="1" w:styleId="110">
    <w:name w:val="Обычный11"/>
    <w:link w:val="111"/>
    <w:pPr>
      <w:spacing w:after="60" w:line="240" w:lineRule="auto"/>
      <w:jc w:val="both"/>
    </w:pPr>
    <w:rPr>
      <w:rFonts w:ascii="Times New Roman" w:hAnsi="Times New Roman"/>
      <w:sz w:val="24"/>
    </w:rPr>
  </w:style>
  <w:style w:type="character" w:customStyle="1" w:styleId="111">
    <w:name w:val="Обычный11"/>
    <w:link w:val="110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rFonts w:ascii="Times New Roman" w:hAnsi="Times New Roman"/>
      <w:color w:val="0000FF"/>
      <w:u w:val="single"/>
    </w:rPr>
  </w:style>
  <w:style w:type="character" w:customStyle="1" w:styleId="1a">
    <w:name w:val="Гиперссылка1"/>
    <w:link w:val="19"/>
    <w:rPr>
      <w:rFonts w:ascii="Times New Roman" w:hAnsi="Times New Roman"/>
      <w:color w:val="0000FF"/>
      <w:u w:val="single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paragraph" w:styleId="ac">
    <w:name w:val="List Paragraph"/>
    <w:basedOn w:val="a"/>
    <w:link w:val="ad"/>
    <w:uiPriority w:val="34"/>
    <w:qFormat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d">
    <w:name w:val="Абзац списка Знак"/>
    <w:basedOn w:val="1"/>
    <w:link w:val="ac"/>
    <w:rPr>
      <w:rFonts w:asciiTheme="minorHAnsi" w:hAnsiTheme="minorHAnsi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1A2C0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A2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ind w:left="360"/>
      <w:jc w:val="center"/>
      <w:outlineLvl w:val="1"/>
    </w:pPr>
    <w:rPr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customStyle="1" w:styleId="FirstParagraph">
    <w:name w:val="First Paragraph"/>
    <w:basedOn w:val="a3"/>
    <w:next w:val="a3"/>
    <w:link w:val="FirstParagraph0"/>
    <w:pPr>
      <w:spacing w:before="180" w:after="180"/>
    </w:pPr>
  </w:style>
  <w:style w:type="character" w:customStyle="1" w:styleId="FirstParagraph0">
    <w:name w:val="First Paragraph"/>
    <w:basedOn w:val="a4"/>
    <w:link w:val="FirstParagraph"/>
    <w:rPr>
      <w:rFonts w:ascii="Times New Roman" w:hAnsi="Times New Roman"/>
      <w:color w:val="000000"/>
      <w:sz w:val="24"/>
    </w:rPr>
  </w:style>
  <w:style w:type="paragraph" w:customStyle="1" w:styleId="23">
    <w:name w:val="Основной шрифт абзаца2"/>
  </w:style>
  <w:style w:type="paragraph" w:customStyle="1" w:styleId="14">
    <w:name w:val="Обычный1"/>
    <w:link w:val="15"/>
    <w:rPr>
      <w:rFonts w:ascii="Times New Roman" w:hAnsi="Times New Roman"/>
      <w:sz w:val="24"/>
    </w:rPr>
  </w:style>
  <w:style w:type="character" w:customStyle="1" w:styleId="15">
    <w:name w:val="Обычный1"/>
    <w:link w:val="14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24">
    <w:name w:val="Body Text Indent 2"/>
    <w:basedOn w:val="a"/>
    <w:link w:val="25"/>
    <w:pPr>
      <w:tabs>
        <w:tab w:val="left" w:leader="underscore" w:pos="8774"/>
      </w:tabs>
      <w:ind w:firstLine="567"/>
      <w:jc w:val="both"/>
    </w:pPr>
  </w:style>
  <w:style w:type="character" w:customStyle="1" w:styleId="25">
    <w:name w:val="Основной текст с отступом 2 Знак"/>
    <w:basedOn w:val="1"/>
    <w:link w:val="24"/>
    <w:rPr>
      <w:rFonts w:ascii="Times New Roman" w:hAnsi="Times New Roman"/>
      <w:sz w:val="24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Pr>
      <w:rFonts w:ascii="Arial" w:hAnsi="Arial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Title0">
    <w:name w:val="ConsTitle"/>
    <w:link w:val="ConsTitle"/>
    <w:rPr>
      <w:rFonts w:ascii="Arial" w:hAnsi="Arial"/>
      <w:b/>
      <w:sz w:val="20"/>
    </w:rPr>
  </w:style>
  <w:style w:type="paragraph" w:customStyle="1" w:styleId="110">
    <w:name w:val="Обычный11"/>
    <w:link w:val="111"/>
    <w:pPr>
      <w:spacing w:after="60" w:line="240" w:lineRule="auto"/>
      <w:jc w:val="both"/>
    </w:pPr>
    <w:rPr>
      <w:rFonts w:ascii="Times New Roman" w:hAnsi="Times New Roman"/>
      <w:sz w:val="24"/>
    </w:rPr>
  </w:style>
  <w:style w:type="character" w:customStyle="1" w:styleId="111">
    <w:name w:val="Обычный11"/>
    <w:link w:val="110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rFonts w:ascii="Times New Roman" w:hAnsi="Times New Roman"/>
      <w:color w:val="0000FF"/>
      <w:u w:val="single"/>
    </w:rPr>
  </w:style>
  <w:style w:type="character" w:customStyle="1" w:styleId="1a">
    <w:name w:val="Гиперссылка1"/>
    <w:link w:val="19"/>
    <w:rPr>
      <w:rFonts w:ascii="Times New Roman" w:hAnsi="Times New Roman"/>
      <w:color w:val="0000FF"/>
      <w:u w:val="single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paragraph" w:styleId="ac">
    <w:name w:val="List Paragraph"/>
    <w:basedOn w:val="a"/>
    <w:link w:val="ad"/>
    <w:uiPriority w:val="34"/>
    <w:qFormat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d">
    <w:name w:val="Абзац списка Знак"/>
    <w:basedOn w:val="1"/>
    <w:link w:val="ac"/>
    <w:rPr>
      <w:rFonts w:asciiTheme="minorHAnsi" w:hAnsiTheme="minorHAnsi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1A2C0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A2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BD1E3-D19D-4040-8984-9AE9D2EE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URISTV</dc:creator>
  <cp:lastModifiedBy>eset1</cp:lastModifiedBy>
  <cp:revision>4</cp:revision>
  <cp:lastPrinted>2025-08-13T08:50:00Z</cp:lastPrinted>
  <dcterms:created xsi:type="dcterms:W3CDTF">2025-03-10T09:43:00Z</dcterms:created>
  <dcterms:modified xsi:type="dcterms:W3CDTF">2025-08-13T09:21:00Z</dcterms:modified>
</cp:coreProperties>
</file>