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10953" w:type="dxa"/>
        <w:tblInd w:w="-180" w:type="dxa"/>
        <w:tblLayout w:type="fixed"/>
        <w:tblCellMar>
          <w:left w:w="10" w:type="dxa"/>
          <w:right w:w="10" w:type="dxa"/>
        </w:tblCellMar>
        <w:tblLook w:val="0000"/>
      </w:tblPr>
      <w:tblGrid>
        <w:gridCol w:w="10953"/>
      </w:tblGrid>
      <w:tr w:rsidR="00981B43" w:rsidRPr="0033259A" w:rsidTr="00CA6CD7">
        <w:tc>
          <w:tcPr>
            <w:tcW w:w="10953" w:type="dxa"/>
            <w:shd w:val="clear" w:color="auto" w:fill="auto"/>
            <w:tcMar>
              <w:top w:w="0" w:type="dxa"/>
              <w:left w:w="108" w:type="dxa"/>
              <w:bottom w:w="0" w:type="dxa"/>
              <w:right w:w="108" w:type="dxa"/>
            </w:tcMar>
          </w:tcPr>
          <w:p w:rsidR="00981B43" w:rsidRPr="0033259A" w:rsidRDefault="00981B43" w:rsidP="00747F11">
            <w:pPr>
              <w:spacing w:after="200" w:line="276" w:lineRule="auto"/>
              <w:rPr>
                <w:rFonts w:ascii="Times New Roman" w:eastAsia="Calibri" w:hAnsi="Times New Roman"/>
                <w:kern w:val="3"/>
                <w:sz w:val="23"/>
                <w:szCs w:val="23"/>
                <w:lang w:eastAsia="zh-CN"/>
              </w:rPr>
            </w:pPr>
          </w:p>
        </w:tc>
      </w:tr>
    </w:tbl>
    <w:p w:rsidR="00981B43" w:rsidRPr="0033259A" w:rsidRDefault="00E6013D" w:rsidP="00981B43">
      <w:pPr>
        <w:spacing w:line="240" w:lineRule="exact"/>
        <w:jc w:val="center"/>
        <w:rPr>
          <w:rFonts w:ascii="Times New Roman" w:hAnsi="Times New Roman"/>
          <w:b/>
          <w:kern w:val="28"/>
          <w:sz w:val="23"/>
          <w:szCs w:val="23"/>
        </w:rPr>
      </w:pPr>
      <w:r w:rsidRPr="0033259A">
        <w:rPr>
          <w:rFonts w:ascii="Times New Roman" w:hAnsi="Times New Roman"/>
          <w:b/>
          <w:kern w:val="28"/>
          <w:sz w:val="23"/>
          <w:szCs w:val="23"/>
        </w:rPr>
        <w:t>ОПИСАНЕИЕ ОБЪЕКТА ЗАКУПКИ (</w:t>
      </w:r>
      <w:r w:rsidR="00981B43" w:rsidRPr="0033259A">
        <w:rPr>
          <w:rFonts w:ascii="Times New Roman" w:hAnsi="Times New Roman"/>
          <w:b/>
          <w:kern w:val="28"/>
          <w:sz w:val="23"/>
          <w:szCs w:val="23"/>
        </w:rPr>
        <w:t>ТЕХНИЧЕСКОЕ ЗАДАНИЕ</w:t>
      </w:r>
      <w:r w:rsidRPr="0033259A">
        <w:rPr>
          <w:rFonts w:ascii="Times New Roman" w:hAnsi="Times New Roman"/>
          <w:b/>
          <w:kern w:val="28"/>
          <w:sz w:val="23"/>
          <w:szCs w:val="23"/>
        </w:rPr>
        <w:t>)</w:t>
      </w:r>
    </w:p>
    <w:p w:rsidR="007C242C" w:rsidRPr="0033259A" w:rsidRDefault="007C242C" w:rsidP="007C242C">
      <w:pPr>
        <w:jc w:val="center"/>
        <w:rPr>
          <w:rFonts w:ascii="Times New Roman" w:hAnsi="Times New Roman"/>
          <w:b/>
          <w:kern w:val="28"/>
          <w:sz w:val="23"/>
          <w:szCs w:val="23"/>
        </w:rPr>
      </w:pPr>
      <w:r w:rsidRPr="0033259A">
        <w:rPr>
          <w:rFonts w:ascii="Times New Roman" w:hAnsi="Times New Roman"/>
          <w:b/>
          <w:kern w:val="28"/>
          <w:sz w:val="23"/>
          <w:szCs w:val="23"/>
        </w:rPr>
        <w:t>«</w:t>
      </w:r>
      <w:bookmarkStart w:id="0" w:name="_Hlk129949673"/>
      <w:r w:rsidRPr="0033259A">
        <w:rPr>
          <w:rFonts w:ascii="Times New Roman" w:hAnsi="Times New Roman"/>
          <w:b/>
          <w:kern w:val="28"/>
          <w:sz w:val="23"/>
          <w:szCs w:val="23"/>
        </w:rPr>
        <w:t>Поставка пищевых продуктов (бакалея) для нужд Краевого государственного бюджетного учреждения социального обслуживания «Пансионат для граждан пожилого возраста и инвалидов «Прибрежный»»</w:t>
      </w:r>
      <w:bookmarkEnd w:id="0"/>
    </w:p>
    <w:p w:rsidR="00981B43" w:rsidRPr="0033259A" w:rsidRDefault="00981B43" w:rsidP="00981B43">
      <w:pPr>
        <w:pStyle w:val="a4"/>
        <w:spacing w:line="240" w:lineRule="exact"/>
        <w:ind w:left="0"/>
        <w:rPr>
          <w:rFonts w:ascii="Times New Roman" w:hAnsi="Times New Roman"/>
          <w:b/>
          <w:sz w:val="23"/>
          <w:szCs w:val="23"/>
        </w:rPr>
      </w:pPr>
    </w:p>
    <w:p w:rsidR="00981B43" w:rsidRPr="0033259A" w:rsidRDefault="00981B43" w:rsidP="00981B43">
      <w:pPr>
        <w:autoSpaceDE w:val="0"/>
        <w:autoSpaceDN w:val="0"/>
        <w:adjustRightInd w:val="0"/>
        <w:spacing w:line="240" w:lineRule="exact"/>
        <w:ind w:firstLine="539"/>
        <w:jc w:val="center"/>
        <w:rPr>
          <w:rFonts w:ascii="Times New Roman" w:eastAsia="Calibri" w:hAnsi="Times New Roman"/>
          <w:sz w:val="23"/>
          <w:szCs w:val="23"/>
        </w:rPr>
      </w:pPr>
      <w:r w:rsidRPr="0033259A">
        <w:rPr>
          <w:rFonts w:ascii="Times New Roman" w:eastAsia="Calibri" w:hAnsi="Times New Roman"/>
          <w:sz w:val="23"/>
          <w:szCs w:val="23"/>
        </w:rPr>
        <w:t>Функциональные, технические и качественные характеристики товара. Показатели, позволяющие определить соответствие закупаемых товаров установленным требованиям.</w:t>
      </w:r>
    </w:p>
    <w:p w:rsidR="00981B43" w:rsidRPr="0033259A" w:rsidRDefault="00981B43" w:rsidP="00981B43">
      <w:pPr>
        <w:spacing w:line="240" w:lineRule="exact"/>
        <w:jc w:val="center"/>
        <w:rPr>
          <w:rFonts w:ascii="Times New Roman" w:eastAsia="Calibri" w:hAnsi="Times New Roman"/>
          <w:sz w:val="23"/>
          <w:szCs w:val="23"/>
        </w:rPr>
      </w:pPr>
      <w:r w:rsidRPr="0033259A">
        <w:rPr>
          <w:rFonts w:ascii="Times New Roman" w:hAnsi="Times New Roman"/>
          <w:sz w:val="23"/>
          <w:szCs w:val="23"/>
        </w:rPr>
        <w:t>Требования к упаковке, маркировке (</w:t>
      </w:r>
      <w:r w:rsidRPr="0033259A">
        <w:rPr>
          <w:rFonts w:ascii="Times New Roman" w:eastAsia="Calibri" w:hAnsi="Times New Roman"/>
          <w:sz w:val="23"/>
          <w:szCs w:val="23"/>
        </w:rPr>
        <w:t>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 Требования к остаточному сроку годности товара.</w:t>
      </w:r>
    </w:p>
    <w:p w:rsidR="00981B43" w:rsidRPr="0033259A" w:rsidRDefault="00981B43" w:rsidP="00981B43">
      <w:pPr>
        <w:spacing w:line="240" w:lineRule="exact"/>
        <w:jc w:val="center"/>
        <w:rPr>
          <w:rFonts w:ascii="Times New Roman" w:eastAsia="Calibri" w:hAnsi="Times New Roman"/>
          <w:sz w:val="23"/>
          <w:szCs w:val="23"/>
        </w:rPr>
      </w:pPr>
    </w:p>
    <w:tbl>
      <w:tblPr>
        <w:tblpPr w:leftFromText="180" w:rightFromText="180" w:vertAnchor="text" w:horzAnchor="page" w:tblpX="590" w:tblpY="196"/>
        <w:tblOverlap w:val="neve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456"/>
        <w:gridCol w:w="1842"/>
        <w:gridCol w:w="6146"/>
        <w:gridCol w:w="1134"/>
        <w:gridCol w:w="1240"/>
      </w:tblGrid>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w:t>
            </w:r>
          </w:p>
          <w:p w:rsidR="00981B43" w:rsidRPr="0033259A" w:rsidRDefault="00981B43" w:rsidP="00CA6CD7">
            <w:pPr>
              <w:widowControl w:val="0"/>
              <w:tabs>
                <w:tab w:val="left" w:pos="180"/>
              </w:tabs>
              <w:autoSpaceDE w:val="0"/>
              <w:ind w:hanging="120"/>
              <w:jc w:val="center"/>
              <w:rPr>
                <w:rFonts w:ascii="Times New Roman" w:hAnsi="Times New Roman"/>
                <w:b/>
                <w:sz w:val="23"/>
                <w:szCs w:val="23"/>
              </w:rPr>
            </w:pPr>
            <w:r w:rsidRPr="0033259A">
              <w:rPr>
                <w:rFonts w:ascii="Times New Roman" w:hAnsi="Times New Roman"/>
                <w:b/>
                <w:bCs/>
                <w:sz w:val="23"/>
                <w:szCs w:val="23"/>
              </w:rPr>
              <w:t>п/п</w:t>
            </w:r>
          </w:p>
        </w:tc>
        <w:tc>
          <w:tcPr>
            <w:tcW w:w="1842" w:type="dxa"/>
            <w:tcBorders>
              <w:right w:val="single" w:sz="4" w:space="0" w:color="auto"/>
            </w:tcBorders>
            <w:vAlign w:val="center"/>
          </w:tcPr>
          <w:p w:rsidR="00981B43" w:rsidRPr="0033259A" w:rsidRDefault="00981B43"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Наименование продукции</w:t>
            </w:r>
          </w:p>
        </w:tc>
        <w:tc>
          <w:tcPr>
            <w:tcW w:w="6146" w:type="dxa"/>
            <w:vAlign w:val="center"/>
          </w:tcPr>
          <w:p w:rsidR="00981B43" w:rsidRPr="0033259A" w:rsidRDefault="00981B43"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Технические характеристики</w:t>
            </w:r>
          </w:p>
        </w:tc>
        <w:tc>
          <w:tcPr>
            <w:tcW w:w="1134" w:type="dxa"/>
            <w:vAlign w:val="center"/>
          </w:tcPr>
          <w:p w:rsidR="00981B43" w:rsidRPr="0033259A" w:rsidRDefault="00981B43"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Ед. изм.</w:t>
            </w:r>
          </w:p>
        </w:tc>
        <w:tc>
          <w:tcPr>
            <w:tcW w:w="1240" w:type="dxa"/>
            <w:vAlign w:val="center"/>
          </w:tcPr>
          <w:p w:rsidR="00981B43" w:rsidRPr="0033259A" w:rsidRDefault="00981B43"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Кол-во</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Какао – порошок,    пачка 0,100 кг</w:t>
            </w:r>
          </w:p>
          <w:p w:rsidR="001874F2" w:rsidRPr="0033259A" w:rsidRDefault="001874F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10.82.22.190</w:t>
            </w:r>
          </w:p>
        </w:tc>
        <w:tc>
          <w:tcPr>
            <w:tcW w:w="6146" w:type="dxa"/>
          </w:tcPr>
          <w:p w:rsidR="007D06A2" w:rsidRPr="0033259A" w:rsidRDefault="007D06A2" w:rsidP="0033259A">
            <w:pPr>
              <w:pStyle w:val="ae"/>
              <w:jc w:val="left"/>
              <w:rPr>
                <w:sz w:val="23"/>
                <w:szCs w:val="23"/>
              </w:rPr>
            </w:pPr>
            <w:r w:rsidRPr="0033259A">
              <w:rPr>
                <w:sz w:val="23"/>
                <w:szCs w:val="23"/>
              </w:rPr>
              <w:t>Порошкообразный, наличие комков не допускается. Без посторонних привкусов и запахов.</w:t>
            </w:r>
          </w:p>
          <w:p w:rsidR="007D06A2" w:rsidRPr="0033259A" w:rsidRDefault="007D06A2" w:rsidP="0033259A">
            <w:pPr>
              <w:pStyle w:val="ae"/>
              <w:jc w:val="left"/>
              <w:rPr>
                <w:sz w:val="23"/>
                <w:szCs w:val="23"/>
              </w:rPr>
            </w:pPr>
            <w:r w:rsidRPr="0033259A">
              <w:rPr>
                <w:sz w:val="23"/>
                <w:szCs w:val="23"/>
              </w:rPr>
              <w:t>Упаковка - завода изготовителя: пачка</w:t>
            </w:r>
          </w:p>
          <w:p w:rsidR="007D06A2" w:rsidRPr="0033259A" w:rsidRDefault="007D06A2" w:rsidP="0033259A">
            <w:pPr>
              <w:pStyle w:val="ae"/>
              <w:jc w:val="left"/>
              <w:rPr>
                <w:sz w:val="23"/>
                <w:szCs w:val="23"/>
              </w:rPr>
            </w:pPr>
            <w:r w:rsidRPr="0033259A">
              <w:rPr>
                <w:sz w:val="23"/>
                <w:szCs w:val="23"/>
              </w:rPr>
              <w:t>Фасовка: не более 0,100кг.</w:t>
            </w:r>
          </w:p>
          <w:p w:rsidR="00981B43" w:rsidRPr="0033259A" w:rsidRDefault="00981B43" w:rsidP="0033259A">
            <w:pPr>
              <w:pStyle w:val="ae"/>
              <w:jc w:val="left"/>
              <w:rPr>
                <w:rFonts w:eastAsia="Calibri"/>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w:t>
            </w:r>
            <w:r w:rsidR="00981B43" w:rsidRPr="0033259A">
              <w:rPr>
                <w:rFonts w:ascii="Times New Roman" w:hAnsi="Times New Roman"/>
                <w:b/>
                <w:sz w:val="23"/>
                <w:szCs w:val="23"/>
              </w:rPr>
              <w:t>г</w:t>
            </w:r>
            <w:r w:rsidRPr="0033259A">
              <w:rPr>
                <w:rFonts w:ascii="Times New Roman" w:hAnsi="Times New Roman"/>
                <w:b/>
                <w:sz w:val="23"/>
                <w:szCs w:val="23"/>
              </w:rPr>
              <w:t>(нетто)</w:t>
            </w:r>
          </w:p>
        </w:tc>
        <w:tc>
          <w:tcPr>
            <w:tcW w:w="1240" w:type="dxa"/>
            <w:vAlign w:val="center"/>
          </w:tcPr>
          <w:p w:rsidR="00981B43" w:rsidRPr="002B5089" w:rsidRDefault="008F0622" w:rsidP="004A029B">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9,</w:t>
            </w:r>
            <w:r w:rsidR="004A029B" w:rsidRPr="0033259A">
              <w:rPr>
                <w:rFonts w:ascii="Times New Roman" w:hAnsi="Times New Roman"/>
                <w:b/>
                <w:sz w:val="23"/>
                <w:szCs w:val="23"/>
              </w:rPr>
              <w:t>6</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Кофейный напиток, пачка 0,100 кг</w:t>
            </w:r>
          </w:p>
          <w:p w:rsidR="001874F2" w:rsidRPr="0033259A" w:rsidRDefault="001874F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10.83.12.110</w:t>
            </w:r>
          </w:p>
        </w:tc>
        <w:tc>
          <w:tcPr>
            <w:tcW w:w="6146" w:type="dxa"/>
            <w:vAlign w:val="center"/>
          </w:tcPr>
          <w:p w:rsidR="00981B43" w:rsidRPr="0033259A" w:rsidRDefault="007D06A2" w:rsidP="0033259A">
            <w:pPr>
              <w:pStyle w:val="ae"/>
              <w:jc w:val="left"/>
              <w:rPr>
                <w:sz w:val="23"/>
                <w:szCs w:val="23"/>
              </w:rPr>
            </w:pPr>
            <w:r w:rsidRPr="0033259A">
              <w:rPr>
                <w:sz w:val="23"/>
                <w:szCs w:val="23"/>
              </w:rPr>
              <w:t>Растворимый кофейный напиток</w:t>
            </w:r>
            <w:r w:rsidR="001874F2" w:rsidRPr="0033259A">
              <w:rPr>
                <w:sz w:val="23"/>
                <w:szCs w:val="23"/>
              </w:rPr>
              <w:t>.</w:t>
            </w:r>
            <w:r w:rsidRPr="0033259A">
              <w:rPr>
                <w:sz w:val="23"/>
                <w:szCs w:val="23"/>
              </w:rPr>
              <w:t xml:space="preserve"> Напиток с цикорием без натурального кофе.</w:t>
            </w:r>
          </w:p>
          <w:p w:rsidR="007D06A2" w:rsidRPr="0033259A" w:rsidRDefault="007D06A2" w:rsidP="0033259A">
            <w:pPr>
              <w:pStyle w:val="ae"/>
              <w:jc w:val="left"/>
              <w:rPr>
                <w:sz w:val="23"/>
                <w:szCs w:val="23"/>
              </w:rPr>
            </w:pPr>
            <w:r w:rsidRPr="0033259A">
              <w:rPr>
                <w:sz w:val="23"/>
                <w:szCs w:val="23"/>
              </w:rPr>
              <w:t>Внешний вид – порошкообразный.</w:t>
            </w:r>
          </w:p>
          <w:p w:rsidR="007D06A2" w:rsidRPr="0033259A" w:rsidRDefault="007D06A2" w:rsidP="0033259A">
            <w:pPr>
              <w:pStyle w:val="ae"/>
              <w:jc w:val="left"/>
              <w:rPr>
                <w:sz w:val="23"/>
                <w:szCs w:val="23"/>
              </w:rPr>
            </w:pPr>
            <w:r w:rsidRPr="0033259A">
              <w:rPr>
                <w:sz w:val="23"/>
                <w:szCs w:val="23"/>
              </w:rPr>
              <w:t>Наличие комков не допускается. Без посторонних привкусов и запахов.</w:t>
            </w:r>
          </w:p>
          <w:p w:rsidR="007D06A2" w:rsidRPr="0033259A" w:rsidRDefault="007D06A2" w:rsidP="0033259A">
            <w:pPr>
              <w:pStyle w:val="ae"/>
              <w:jc w:val="left"/>
              <w:rPr>
                <w:sz w:val="23"/>
                <w:szCs w:val="23"/>
              </w:rPr>
            </w:pPr>
            <w:r w:rsidRPr="0033259A">
              <w:rPr>
                <w:sz w:val="23"/>
                <w:szCs w:val="23"/>
              </w:rPr>
              <w:t>Упаковка - завода изготовителя: пачка</w:t>
            </w:r>
          </w:p>
          <w:p w:rsidR="007D06A2" w:rsidRPr="0033259A" w:rsidRDefault="007D06A2" w:rsidP="0033259A">
            <w:pPr>
              <w:pStyle w:val="ae"/>
              <w:jc w:val="left"/>
              <w:rPr>
                <w:sz w:val="23"/>
                <w:szCs w:val="23"/>
              </w:rPr>
            </w:pPr>
            <w:r w:rsidRPr="0033259A">
              <w:rPr>
                <w:sz w:val="23"/>
                <w:szCs w:val="23"/>
              </w:rPr>
              <w:t>Фасовка: не более 0,100кг.</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w:t>
            </w:r>
            <w:r w:rsidR="00981B43" w:rsidRPr="0033259A">
              <w:rPr>
                <w:rFonts w:ascii="Times New Roman" w:hAnsi="Times New Roman"/>
                <w:b/>
                <w:sz w:val="23"/>
                <w:szCs w:val="23"/>
              </w:rPr>
              <w:t>г</w:t>
            </w:r>
            <w:r w:rsidRPr="0033259A">
              <w:rPr>
                <w:rFonts w:ascii="Times New Roman" w:hAnsi="Times New Roman"/>
                <w:b/>
                <w:sz w:val="23"/>
                <w:szCs w:val="23"/>
              </w:rPr>
              <w:t xml:space="preserve"> (нетто)</w:t>
            </w:r>
          </w:p>
        </w:tc>
        <w:tc>
          <w:tcPr>
            <w:tcW w:w="1240" w:type="dxa"/>
            <w:vAlign w:val="center"/>
          </w:tcPr>
          <w:p w:rsidR="00981B43" w:rsidRPr="00E157F0" w:rsidRDefault="004A029B"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5,2</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Кисель плодово- ягодный,                        брикет 0,200 кг.</w:t>
            </w:r>
          </w:p>
          <w:p w:rsidR="0071099E" w:rsidRPr="0033259A" w:rsidRDefault="00D02BBE" w:rsidP="00CA6CD7">
            <w:pPr>
              <w:widowControl w:val="0"/>
              <w:autoSpaceDE w:val="0"/>
              <w:jc w:val="center"/>
              <w:rPr>
                <w:rFonts w:ascii="Times New Roman" w:hAnsi="Times New Roman"/>
                <w:b/>
                <w:sz w:val="23"/>
                <w:szCs w:val="23"/>
              </w:rPr>
            </w:pPr>
            <w:hyperlink r:id="rId7" w:history="1">
              <w:r w:rsidR="0071099E" w:rsidRPr="0033259A">
                <w:rPr>
                  <w:rFonts w:ascii="Times New Roman" w:hAnsi="Times New Roman"/>
                  <w:b/>
                  <w:sz w:val="23"/>
                  <w:szCs w:val="23"/>
                </w:rPr>
                <w:t>10.89.19.231</w:t>
              </w:r>
            </w:hyperlink>
          </w:p>
        </w:tc>
        <w:tc>
          <w:tcPr>
            <w:tcW w:w="6146" w:type="dxa"/>
            <w:vAlign w:val="center"/>
          </w:tcPr>
          <w:p w:rsidR="00981B43" w:rsidRPr="0033259A" w:rsidRDefault="007D06A2" w:rsidP="0033259A">
            <w:pPr>
              <w:pStyle w:val="ae"/>
              <w:jc w:val="left"/>
              <w:rPr>
                <w:sz w:val="23"/>
                <w:szCs w:val="23"/>
                <w:shd w:val="clear" w:color="auto" w:fill="F7F7F7"/>
              </w:rPr>
            </w:pPr>
            <w:r w:rsidRPr="0033259A">
              <w:rPr>
                <w:sz w:val="23"/>
                <w:szCs w:val="23"/>
                <w:shd w:val="clear" w:color="auto" w:fill="F7F7F7"/>
              </w:rPr>
              <w:t>Без посторонних примесей и комков, весовой, соответствие ГОСТ, ФЗ №52 от 30.05.99г. Сан ПиН 2, Сан ПиН 2.3.1078-01, наличие удостоверения качества, остаточный срок годности на момент поставки не менее 70%, мешок. Концентраты пищевые сладких блюд. Кисели плодово-ягодные в ассортименте.</w:t>
            </w:r>
          </w:p>
          <w:p w:rsidR="007D06A2" w:rsidRPr="0033259A" w:rsidRDefault="007D06A2" w:rsidP="0033259A">
            <w:pPr>
              <w:pStyle w:val="ae"/>
              <w:jc w:val="left"/>
              <w:rPr>
                <w:sz w:val="23"/>
                <w:szCs w:val="23"/>
                <w:shd w:val="clear" w:color="auto" w:fill="F7F7F7"/>
              </w:rPr>
            </w:pPr>
            <w:r w:rsidRPr="0033259A">
              <w:rPr>
                <w:sz w:val="23"/>
                <w:szCs w:val="23"/>
                <w:shd w:val="clear" w:color="auto" w:fill="F7F7F7"/>
              </w:rPr>
              <w:t>Упаковка - завода изготовителя: брикет с указанием срока изготовления и реализацииТУ .</w:t>
            </w:r>
          </w:p>
          <w:p w:rsidR="007D06A2" w:rsidRPr="0033259A" w:rsidRDefault="007D06A2" w:rsidP="0033259A">
            <w:pPr>
              <w:pStyle w:val="ae"/>
              <w:jc w:val="left"/>
              <w:rPr>
                <w:sz w:val="23"/>
                <w:szCs w:val="23"/>
                <w:shd w:val="clear" w:color="auto" w:fill="F7F7F7"/>
              </w:rPr>
            </w:pPr>
            <w:r w:rsidRPr="0033259A">
              <w:rPr>
                <w:sz w:val="23"/>
                <w:szCs w:val="23"/>
                <w:shd w:val="clear" w:color="auto" w:fill="F7F7F7"/>
              </w:rPr>
              <w:t>Фасовка не более 0,200 кг</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4A029B" w:rsidP="00D253E7">
            <w:pPr>
              <w:widowControl w:val="0"/>
              <w:autoSpaceDE w:val="0"/>
              <w:jc w:val="center"/>
              <w:rPr>
                <w:rFonts w:ascii="Times New Roman" w:hAnsi="Times New Roman"/>
                <w:b/>
                <w:sz w:val="23"/>
                <w:szCs w:val="23"/>
              </w:rPr>
            </w:pPr>
            <w:r w:rsidRPr="0033259A">
              <w:rPr>
                <w:rFonts w:ascii="Times New Roman" w:hAnsi="Times New Roman"/>
                <w:b/>
                <w:sz w:val="23"/>
                <w:szCs w:val="23"/>
              </w:rPr>
              <w:t>24,6</w:t>
            </w:r>
            <w:r w:rsidR="00D253E7" w:rsidRPr="0033259A">
              <w:rPr>
                <w:rFonts w:ascii="Times New Roman" w:hAnsi="Times New Roman"/>
                <w:b/>
                <w:sz w:val="23"/>
                <w:szCs w:val="23"/>
              </w:rPr>
              <w:t>4</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w:t>
            </w:r>
          </w:p>
        </w:tc>
        <w:tc>
          <w:tcPr>
            <w:tcW w:w="1842" w:type="dxa"/>
            <w:tcBorders>
              <w:right w:val="single" w:sz="4" w:space="0" w:color="auto"/>
            </w:tcBorders>
            <w:vAlign w:val="center"/>
          </w:tcPr>
          <w:p w:rsidR="00F221CB"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 xml:space="preserve">Уксусная кислота пищевая  70% 0,180 кг. </w:t>
            </w:r>
          </w:p>
          <w:p w:rsidR="00981B43" w:rsidRPr="0033259A" w:rsidRDefault="00F221C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10.84.11.000</w:t>
            </w:r>
          </w:p>
        </w:tc>
        <w:tc>
          <w:tcPr>
            <w:tcW w:w="6146" w:type="dxa"/>
            <w:vAlign w:val="center"/>
          </w:tcPr>
          <w:p w:rsidR="007D06A2" w:rsidRPr="0033259A" w:rsidRDefault="007D06A2" w:rsidP="0033259A">
            <w:pPr>
              <w:pStyle w:val="ae"/>
              <w:jc w:val="left"/>
              <w:rPr>
                <w:sz w:val="23"/>
                <w:szCs w:val="23"/>
              </w:rPr>
            </w:pPr>
            <w:r w:rsidRPr="0033259A">
              <w:rPr>
                <w:sz w:val="23"/>
                <w:szCs w:val="23"/>
              </w:rPr>
              <w:t>Бесцветная прозрачная жидкость, без посторонних включений и осадков, вкус кислый, характерный для уксусной кислоты</w:t>
            </w:r>
          </w:p>
          <w:p w:rsidR="00981B43" w:rsidRPr="0033259A" w:rsidRDefault="007D06A2" w:rsidP="0033259A">
            <w:pPr>
              <w:pStyle w:val="ae"/>
              <w:jc w:val="left"/>
              <w:rPr>
                <w:sz w:val="23"/>
                <w:szCs w:val="23"/>
              </w:rPr>
            </w:pPr>
            <w:r w:rsidRPr="0033259A">
              <w:rPr>
                <w:sz w:val="23"/>
                <w:szCs w:val="23"/>
              </w:rPr>
              <w:t>Фасовка- стекло</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4A029B" w:rsidP="00D253E7">
            <w:pPr>
              <w:widowControl w:val="0"/>
              <w:autoSpaceDE w:val="0"/>
              <w:jc w:val="center"/>
              <w:rPr>
                <w:rFonts w:ascii="Times New Roman" w:hAnsi="Times New Roman"/>
                <w:b/>
                <w:sz w:val="23"/>
                <w:szCs w:val="23"/>
              </w:rPr>
            </w:pPr>
            <w:r w:rsidRPr="0033259A">
              <w:rPr>
                <w:rFonts w:ascii="Times New Roman" w:hAnsi="Times New Roman"/>
                <w:b/>
                <w:sz w:val="23"/>
                <w:szCs w:val="23"/>
              </w:rPr>
              <w:t>24,6</w:t>
            </w:r>
            <w:r w:rsidR="00D253E7" w:rsidRPr="0033259A">
              <w:rPr>
                <w:rFonts w:ascii="Times New Roman" w:hAnsi="Times New Roman"/>
                <w:b/>
                <w:sz w:val="23"/>
                <w:szCs w:val="23"/>
              </w:rPr>
              <w:t>4</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5</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Чай черный байховый, пачка 0,250 кг.</w:t>
            </w:r>
          </w:p>
          <w:p w:rsidR="00F221CB" w:rsidRPr="0033259A" w:rsidRDefault="00F221C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10.83.13.120</w:t>
            </w:r>
          </w:p>
        </w:tc>
        <w:tc>
          <w:tcPr>
            <w:tcW w:w="6146" w:type="dxa"/>
            <w:vAlign w:val="center"/>
          </w:tcPr>
          <w:p w:rsidR="007D06A2" w:rsidRPr="0033259A" w:rsidRDefault="007D06A2" w:rsidP="0033259A">
            <w:pPr>
              <w:pStyle w:val="ae"/>
              <w:jc w:val="left"/>
              <w:rPr>
                <w:sz w:val="23"/>
                <w:szCs w:val="23"/>
                <w:shd w:val="clear" w:color="auto" w:fill="F7F7F7"/>
              </w:rPr>
            </w:pPr>
            <w:r w:rsidRPr="0033259A">
              <w:rPr>
                <w:sz w:val="23"/>
                <w:szCs w:val="23"/>
                <w:shd w:val="clear" w:color="auto" w:fill="F7F7F7"/>
              </w:rPr>
              <w:t> чай черный байховый  расфасованный, крупнолистовой. Высший сорт. Чай имеет нежный аромат, приятный с терпкостью вкус. Настой яркий, прозрачный. Цвет разваренного листа однородный, со светло-коричневым оттенком. Чаинки хорошо скручены, ровные, однородные. Не допускается к реализации чай с плесенью, затхлостью, кисловатостью, посторонними запахами, привкусами и примесями, желтой чайной пылью и волокнами. Остаточный срок годности не менее 80% на момент поставки товара.</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B85667" w:rsidP="008F0622">
            <w:pPr>
              <w:widowControl w:val="0"/>
              <w:autoSpaceDE w:val="0"/>
              <w:jc w:val="center"/>
              <w:rPr>
                <w:rFonts w:ascii="Times New Roman" w:hAnsi="Times New Roman"/>
                <w:b/>
                <w:sz w:val="23"/>
                <w:szCs w:val="23"/>
              </w:rPr>
            </w:pPr>
            <w:r w:rsidRPr="0033259A">
              <w:rPr>
                <w:rFonts w:ascii="Times New Roman" w:hAnsi="Times New Roman"/>
                <w:b/>
                <w:sz w:val="23"/>
                <w:szCs w:val="23"/>
              </w:rPr>
              <w:t>1</w:t>
            </w:r>
            <w:r w:rsidR="008F0622" w:rsidRPr="0033259A">
              <w:rPr>
                <w:rFonts w:ascii="Times New Roman" w:hAnsi="Times New Roman"/>
                <w:b/>
                <w:sz w:val="23"/>
                <w:szCs w:val="23"/>
              </w:rPr>
              <w:t>9</w:t>
            </w:r>
            <w:r w:rsidR="004A029B" w:rsidRPr="0033259A">
              <w:rPr>
                <w:rFonts w:ascii="Times New Roman" w:hAnsi="Times New Roman"/>
                <w:b/>
                <w:sz w:val="23"/>
                <w:szCs w:val="23"/>
              </w:rPr>
              <w:t>,71</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6</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Лавровый лист, пачка 0,010 кг.</w:t>
            </w:r>
          </w:p>
          <w:p w:rsidR="00621CEE" w:rsidRPr="0033259A" w:rsidRDefault="00621CEE"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10.84.23.160</w:t>
            </w:r>
          </w:p>
        </w:tc>
        <w:tc>
          <w:tcPr>
            <w:tcW w:w="6146" w:type="dxa"/>
            <w:vAlign w:val="center"/>
          </w:tcPr>
          <w:p w:rsidR="007D06A2" w:rsidRPr="0033259A" w:rsidRDefault="007D06A2" w:rsidP="0033259A">
            <w:pPr>
              <w:pStyle w:val="ae"/>
              <w:jc w:val="left"/>
              <w:rPr>
                <w:sz w:val="23"/>
                <w:szCs w:val="23"/>
                <w:shd w:val="clear" w:color="auto" w:fill="F7F7F7"/>
              </w:rPr>
            </w:pPr>
            <w:r w:rsidRPr="0033259A">
              <w:rPr>
                <w:sz w:val="23"/>
                <w:szCs w:val="23"/>
                <w:shd w:val="clear" w:color="auto" w:fill="F7F7F7"/>
              </w:rPr>
              <w:t>Внешний вид: Листья здоровые, не поврежденные вредителями и болезнями, по форме продолговатые, ланцетовидные, овальные, по окраске зеленые, сероватые с серебристым оттенком.</w:t>
            </w:r>
          </w:p>
          <w:p w:rsidR="007D06A2" w:rsidRPr="0033259A" w:rsidRDefault="007D06A2" w:rsidP="0033259A">
            <w:pPr>
              <w:pStyle w:val="ae"/>
              <w:jc w:val="left"/>
              <w:rPr>
                <w:sz w:val="23"/>
                <w:szCs w:val="23"/>
                <w:shd w:val="clear" w:color="auto" w:fill="F7F7F7"/>
              </w:rPr>
            </w:pPr>
            <w:r w:rsidRPr="0033259A">
              <w:rPr>
                <w:sz w:val="23"/>
                <w:szCs w:val="23"/>
                <w:shd w:val="clear" w:color="auto" w:fill="F7F7F7"/>
              </w:rPr>
              <w:lastRenderedPageBreak/>
              <w:t>Запах, вкус: Хорошо выраженные, свойственные лавровому листу, без постороннего запаха и привкуса</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lastRenderedPageBreak/>
              <w:t>кг (нетто)</w:t>
            </w:r>
          </w:p>
        </w:tc>
        <w:tc>
          <w:tcPr>
            <w:tcW w:w="1240" w:type="dxa"/>
            <w:vAlign w:val="center"/>
          </w:tcPr>
          <w:p w:rsidR="00981B43" w:rsidRPr="00E157F0" w:rsidRDefault="004A029B"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2,7</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lastRenderedPageBreak/>
              <w:t>7</w:t>
            </w:r>
          </w:p>
        </w:tc>
        <w:tc>
          <w:tcPr>
            <w:tcW w:w="1842" w:type="dxa"/>
            <w:tcBorders>
              <w:right w:val="single" w:sz="4" w:space="0" w:color="auto"/>
            </w:tcBorders>
            <w:vAlign w:val="center"/>
          </w:tcPr>
          <w:p w:rsidR="00981B43" w:rsidRPr="0033259A" w:rsidRDefault="00981B4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Сухофрукты, компотная смесь</w:t>
            </w:r>
            <w:r w:rsidR="008F0622" w:rsidRPr="0033259A">
              <w:rPr>
                <w:rFonts w:ascii="Times New Roman" w:hAnsi="Times New Roman"/>
                <w:b/>
                <w:sz w:val="23"/>
                <w:szCs w:val="23"/>
              </w:rPr>
              <w:t xml:space="preserve"> весовая</w:t>
            </w:r>
          </w:p>
          <w:p w:rsidR="00B5002B" w:rsidRPr="0033259A" w:rsidRDefault="00B5002B"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10.39.25.134</w:t>
            </w:r>
          </w:p>
        </w:tc>
        <w:tc>
          <w:tcPr>
            <w:tcW w:w="6146" w:type="dxa"/>
            <w:vAlign w:val="center"/>
          </w:tcPr>
          <w:p w:rsidR="007D06A2" w:rsidRPr="0033259A" w:rsidRDefault="007D06A2" w:rsidP="0033259A">
            <w:pPr>
              <w:pStyle w:val="ae"/>
              <w:jc w:val="left"/>
              <w:rPr>
                <w:sz w:val="23"/>
                <w:szCs w:val="23"/>
                <w:shd w:val="clear" w:color="auto" w:fill="F7F7F7"/>
              </w:rPr>
            </w:pPr>
            <w:r w:rsidRPr="0033259A">
              <w:rPr>
                <w:sz w:val="23"/>
                <w:szCs w:val="23"/>
                <w:shd w:val="clear" w:color="auto" w:fill="F7F7F7"/>
              </w:rPr>
              <w:t>Смесь из сушеных фруктов (сухой компот в/с) ГОСТ Р Цвет сушеных плодов соответствует виду, поверхность чистая, без пятен. Вкус и запах натуральный, свойственный сушеным плодам, без посторонних привкусов и запахов. Консистенция мясистая, влажность 16-25%. В сушеных фруктах не допускаются: минеральные примеси, ощущаемые органолептически; металлопримеси и другие посторонние примеси; плоды загнившие, горелые, отходы; насекомые-вредители, их личинки, куколки. Сушеные фрукты не должны иметь признаков спиртового брожения и плесени, видимой не вооруженным глазом.</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4A029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49,275</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8</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Приправа универсальная, пачка 0,100 кг</w:t>
            </w:r>
          </w:p>
          <w:p w:rsidR="00B5002B" w:rsidRPr="0033259A" w:rsidRDefault="00B5002B"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10.84.12.150</w:t>
            </w:r>
          </w:p>
        </w:tc>
        <w:tc>
          <w:tcPr>
            <w:tcW w:w="6146" w:type="dxa"/>
            <w:vAlign w:val="center"/>
          </w:tcPr>
          <w:p w:rsidR="007D06A2" w:rsidRPr="0033259A" w:rsidRDefault="007D06A2" w:rsidP="0033259A">
            <w:pPr>
              <w:pStyle w:val="ae"/>
              <w:jc w:val="left"/>
              <w:rPr>
                <w:sz w:val="23"/>
                <w:szCs w:val="23"/>
              </w:rPr>
            </w:pPr>
            <w:r w:rsidRPr="0033259A">
              <w:rPr>
                <w:sz w:val="23"/>
                <w:szCs w:val="23"/>
              </w:rPr>
              <w:t> Внешний  вид: неоднородная сыпучая масса, допускается наличие неплотно слежавшихся комочков, рассыпающихся при надавливании;</w:t>
            </w:r>
          </w:p>
          <w:p w:rsidR="007D06A2" w:rsidRPr="0033259A" w:rsidRDefault="007D06A2" w:rsidP="0033259A">
            <w:pPr>
              <w:pStyle w:val="ae"/>
              <w:jc w:val="left"/>
              <w:rPr>
                <w:sz w:val="23"/>
                <w:szCs w:val="23"/>
              </w:rPr>
            </w:pPr>
            <w:r w:rsidRPr="0033259A">
              <w:rPr>
                <w:sz w:val="23"/>
                <w:szCs w:val="23"/>
              </w:rPr>
              <w:t>Вкус и запах: свойственные компонентам, входящим в состав данной приправы, посторонний привкус и запах не допускаются;</w:t>
            </w:r>
          </w:p>
          <w:p w:rsidR="007D06A2" w:rsidRPr="0033259A" w:rsidRDefault="007D06A2" w:rsidP="0033259A">
            <w:pPr>
              <w:pStyle w:val="ae"/>
              <w:jc w:val="left"/>
              <w:rPr>
                <w:sz w:val="23"/>
                <w:szCs w:val="23"/>
              </w:rPr>
            </w:pPr>
            <w:r w:rsidRPr="0033259A">
              <w:rPr>
                <w:sz w:val="23"/>
                <w:szCs w:val="23"/>
              </w:rPr>
              <w:t>Цвет: свойственный компонентам, входящим в состав данной приправы</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E157F0" w:rsidRDefault="004A029B"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7,2</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9</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Соль йодированная пищевая, пачка1 кг.</w:t>
            </w:r>
          </w:p>
          <w:p w:rsidR="00B5002B" w:rsidRPr="0033259A" w:rsidRDefault="00B5002B"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10.84.30.130</w:t>
            </w:r>
          </w:p>
          <w:p w:rsidR="0071099E" w:rsidRPr="0033259A" w:rsidRDefault="00EF3878" w:rsidP="00CA6CD7">
            <w:pPr>
              <w:widowControl w:val="0"/>
              <w:autoSpaceDE w:val="0"/>
              <w:jc w:val="center"/>
              <w:rPr>
                <w:rFonts w:ascii="Times New Roman" w:hAnsi="Times New Roman"/>
                <w:b/>
                <w:i/>
                <w:iCs/>
                <w:sz w:val="23"/>
                <w:szCs w:val="23"/>
              </w:rPr>
            </w:pPr>
            <w:r w:rsidRPr="0033259A">
              <w:rPr>
                <w:rFonts w:ascii="Times New Roman" w:hAnsi="Times New Roman"/>
                <w:b/>
                <w:i/>
                <w:iCs/>
                <w:sz w:val="23"/>
                <w:szCs w:val="23"/>
              </w:rPr>
              <w:t>Ограничение: поз.</w:t>
            </w:r>
            <w:r w:rsidR="0071099E" w:rsidRPr="0033259A">
              <w:rPr>
                <w:rFonts w:ascii="Times New Roman" w:hAnsi="Times New Roman"/>
                <w:b/>
                <w:i/>
                <w:iCs/>
                <w:sz w:val="23"/>
                <w:szCs w:val="23"/>
              </w:rPr>
              <w:t>440</w:t>
            </w:r>
            <w:r w:rsidRPr="0033259A">
              <w:rPr>
                <w:rFonts w:ascii="Times New Roman" w:hAnsi="Times New Roman"/>
                <w:b/>
                <w:i/>
                <w:iCs/>
                <w:sz w:val="23"/>
                <w:szCs w:val="23"/>
              </w:rPr>
              <w:t xml:space="preserve"> Прил.2 ППРФ 1875</w:t>
            </w:r>
          </w:p>
        </w:tc>
        <w:tc>
          <w:tcPr>
            <w:tcW w:w="6146" w:type="dxa"/>
            <w:vAlign w:val="center"/>
          </w:tcPr>
          <w:p w:rsidR="007D06A2" w:rsidRPr="0033259A" w:rsidRDefault="007D06A2" w:rsidP="0033259A">
            <w:pPr>
              <w:pStyle w:val="ae"/>
              <w:jc w:val="left"/>
              <w:rPr>
                <w:sz w:val="23"/>
                <w:szCs w:val="23"/>
              </w:rPr>
            </w:pPr>
            <w:r w:rsidRPr="0033259A">
              <w:rPr>
                <w:sz w:val="23"/>
                <w:szCs w:val="23"/>
              </w:rPr>
              <w:t>Не ниже первого сорта. Кристаллический сыпучий продукт, без посторонних механических примесей. Вкус соленый без постороннего привкуса. Цвет – белый. Без посторонних запахов. В пищевую соль введена йодирующая добавка.</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9</w:t>
            </w:r>
            <w:r w:rsidR="004A029B" w:rsidRPr="0033259A">
              <w:rPr>
                <w:rFonts w:ascii="Times New Roman" w:hAnsi="Times New Roman"/>
                <w:b/>
                <w:sz w:val="23"/>
                <w:szCs w:val="23"/>
              </w:rPr>
              <w:t>8,55</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10</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Дрожжи хлебопекарные быстродействующие, пачка 0,010 кг</w:t>
            </w:r>
          </w:p>
          <w:p w:rsidR="00B5002B" w:rsidRPr="0033259A" w:rsidRDefault="00B5002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10.89.13.112</w:t>
            </w:r>
          </w:p>
        </w:tc>
        <w:tc>
          <w:tcPr>
            <w:tcW w:w="6146" w:type="dxa"/>
            <w:vAlign w:val="center"/>
          </w:tcPr>
          <w:p w:rsidR="007D06A2" w:rsidRPr="0033259A" w:rsidRDefault="007D06A2" w:rsidP="0033259A">
            <w:pPr>
              <w:pStyle w:val="ae"/>
              <w:jc w:val="left"/>
              <w:rPr>
                <w:sz w:val="23"/>
                <w:szCs w:val="23"/>
              </w:rPr>
            </w:pPr>
            <w:r w:rsidRPr="0033259A">
              <w:rPr>
                <w:sz w:val="23"/>
                <w:szCs w:val="23"/>
              </w:rPr>
              <w:t>Предназначены для преднамеренного введения в пищевой продукт в процессе производства с технологической целью и придания определенных свойств пищевому продукту, то есть используется для домашнего и промышленного хлебопечения.</w:t>
            </w:r>
          </w:p>
          <w:p w:rsidR="007D06A2" w:rsidRPr="0033259A" w:rsidRDefault="007D06A2" w:rsidP="0033259A">
            <w:pPr>
              <w:pStyle w:val="ae"/>
              <w:jc w:val="left"/>
              <w:rPr>
                <w:sz w:val="23"/>
                <w:szCs w:val="23"/>
              </w:rPr>
            </w:pPr>
            <w:r w:rsidRPr="0033259A">
              <w:rPr>
                <w:sz w:val="23"/>
                <w:szCs w:val="23"/>
              </w:rPr>
              <w:t>Состав</w:t>
            </w:r>
            <w:r w:rsidRPr="0033259A">
              <w:rPr>
                <w:sz w:val="23"/>
                <w:szCs w:val="23"/>
                <w:lang w:val="en-US"/>
              </w:rPr>
              <w:t> </w:t>
            </w:r>
            <w:r w:rsidRPr="0033259A">
              <w:rPr>
                <w:sz w:val="23"/>
                <w:szCs w:val="23"/>
              </w:rPr>
              <w:t>дрожжей хлебопекарных сухих быстродействующих:</w:t>
            </w:r>
          </w:p>
          <w:p w:rsidR="007D06A2" w:rsidRPr="0033259A" w:rsidRDefault="007D06A2" w:rsidP="0033259A">
            <w:pPr>
              <w:pStyle w:val="ae"/>
              <w:jc w:val="left"/>
              <w:rPr>
                <w:sz w:val="23"/>
                <w:szCs w:val="23"/>
              </w:rPr>
            </w:pPr>
            <w:r w:rsidRPr="0033259A">
              <w:rPr>
                <w:sz w:val="23"/>
                <w:szCs w:val="23"/>
              </w:rPr>
              <w:t>Дрожжи;</w:t>
            </w:r>
          </w:p>
          <w:p w:rsidR="007D06A2" w:rsidRPr="0033259A" w:rsidRDefault="007D06A2" w:rsidP="0033259A">
            <w:pPr>
              <w:pStyle w:val="ae"/>
              <w:jc w:val="left"/>
              <w:rPr>
                <w:sz w:val="23"/>
                <w:szCs w:val="23"/>
              </w:rPr>
            </w:pPr>
            <w:r w:rsidRPr="0033259A">
              <w:rPr>
                <w:sz w:val="23"/>
                <w:szCs w:val="23"/>
              </w:rPr>
              <w:t>Эмульгатор .</w:t>
            </w:r>
          </w:p>
          <w:p w:rsidR="007D06A2" w:rsidRPr="0033259A" w:rsidRDefault="007D06A2" w:rsidP="0033259A">
            <w:pPr>
              <w:pStyle w:val="ae"/>
              <w:jc w:val="left"/>
              <w:rPr>
                <w:sz w:val="23"/>
                <w:szCs w:val="23"/>
              </w:rPr>
            </w:pPr>
            <w:r w:rsidRPr="0033259A">
              <w:rPr>
                <w:sz w:val="23"/>
                <w:szCs w:val="23"/>
              </w:rPr>
              <w:t>Характеристика</w:t>
            </w:r>
            <w:r w:rsidRPr="0033259A">
              <w:rPr>
                <w:sz w:val="23"/>
                <w:szCs w:val="23"/>
                <w:lang w:val="en-US"/>
              </w:rPr>
              <w:t> </w:t>
            </w:r>
            <w:r w:rsidRPr="0033259A">
              <w:rPr>
                <w:sz w:val="23"/>
                <w:szCs w:val="23"/>
              </w:rPr>
              <w:t>товара:</w:t>
            </w:r>
          </w:p>
          <w:p w:rsidR="007D06A2" w:rsidRPr="0033259A" w:rsidRDefault="007D06A2" w:rsidP="0033259A">
            <w:pPr>
              <w:pStyle w:val="ae"/>
              <w:jc w:val="left"/>
              <w:rPr>
                <w:sz w:val="23"/>
                <w:szCs w:val="23"/>
              </w:rPr>
            </w:pPr>
            <w:r w:rsidRPr="0033259A">
              <w:rPr>
                <w:sz w:val="23"/>
                <w:szCs w:val="23"/>
              </w:rPr>
              <w:t>Внешний вид: форма гранул, мелких зерен. Цвет светло желтый или светло-коричневый. Запах и вкус, свойственный сухим дрожжам, без постороннего запаха и привкуса, плесени.</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4A029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9,855</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11</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Шиповник сушенный весовой</w:t>
            </w:r>
          </w:p>
          <w:p w:rsidR="0071099E" w:rsidRPr="0033259A" w:rsidRDefault="00D02BBE" w:rsidP="00CA6CD7">
            <w:pPr>
              <w:widowControl w:val="0"/>
              <w:autoSpaceDE w:val="0"/>
              <w:jc w:val="center"/>
              <w:rPr>
                <w:rFonts w:ascii="Times New Roman" w:hAnsi="Times New Roman"/>
                <w:b/>
                <w:sz w:val="23"/>
                <w:szCs w:val="23"/>
                <w:lang w:val="en-US"/>
              </w:rPr>
            </w:pPr>
            <w:hyperlink r:id="rId8" w:history="1">
              <w:r w:rsidR="0071099E" w:rsidRPr="0033259A">
                <w:rPr>
                  <w:rFonts w:ascii="Times New Roman" w:hAnsi="Times New Roman"/>
                  <w:b/>
                  <w:sz w:val="23"/>
                  <w:szCs w:val="23"/>
                </w:rPr>
                <w:t>10.39.25.139</w:t>
              </w:r>
            </w:hyperlink>
          </w:p>
        </w:tc>
        <w:tc>
          <w:tcPr>
            <w:tcW w:w="6146" w:type="dxa"/>
            <w:vAlign w:val="center"/>
          </w:tcPr>
          <w:p w:rsidR="00981B43" w:rsidRPr="0033259A" w:rsidRDefault="007D06A2" w:rsidP="0033259A">
            <w:pPr>
              <w:pStyle w:val="ae"/>
              <w:jc w:val="left"/>
              <w:rPr>
                <w:sz w:val="23"/>
                <w:szCs w:val="23"/>
              </w:rPr>
            </w:pPr>
            <w:r w:rsidRPr="0033259A">
              <w:rPr>
                <w:sz w:val="23"/>
                <w:szCs w:val="23"/>
              </w:rPr>
              <w:t xml:space="preserve">Плоды шиповника должны быть цельными, очищенными от чашелистиков и плодоножек.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плодиков-орешков. Стенки плодов твердые, хрупкие, наружная поверхность блестящая, реже матовая. Внутри плоды обильно выстланы длинными, очень жесткими щетинистыми волосками. Орешки мелкие, продолговатые, со слабо выраженными гранями. Цвет плодов от оранжево-красного </w:t>
            </w:r>
            <w:r w:rsidRPr="0033259A">
              <w:rPr>
                <w:sz w:val="23"/>
                <w:szCs w:val="23"/>
              </w:rPr>
              <w:lastRenderedPageBreak/>
              <w:t>до буровато-красного. Цвет орешков — светло-желтый, иногда буроватый. Запах — свойственный данному сырью, без посторонних запахов. Вкус — кисловато-сладкий, слегка вяжущий. Влажность не более 15%. Не допускается наличие посторонних примесей (органических и минеральных), наличие вредителей и их личинок.</w:t>
            </w:r>
          </w:p>
          <w:p w:rsidR="00981B43" w:rsidRPr="0033259A" w:rsidRDefault="00981B43" w:rsidP="0033259A">
            <w:pPr>
              <w:pStyle w:val="ae"/>
              <w:jc w:val="left"/>
              <w:rPr>
                <w:sz w:val="23"/>
                <w:szCs w:val="23"/>
              </w:rPr>
            </w:pPr>
            <w:r w:rsidRPr="0033259A">
              <w:rPr>
                <w:sz w:val="23"/>
                <w:szCs w:val="23"/>
              </w:rPr>
              <w:t xml:space="preserve"> 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lastRenderedPageBreak/>
              <w:t>кг (нетто)</w:t>
            </w:r>
          </w:p>
        </w:tc>
        <w:tc>
          <w:tcPr>
            <w:tcW w:w="1240" w:type="dxa"/>
            <w:vAlign w:val="center"/>
          </w:tcPr>
          <w:p w:rsidR="00981B43" w:rsidRPr="0033259A" w:rsidRDefault="004A029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49,275</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lastRenderedPageBreak/>
              <w:t>12</w:t>
            </w:r>
          </w:p>
        </w:tc>
        <w:tc>
          <w:tcPr>
            <w:tcW w:w="1842" w:type="dxa"/>
            <w:tcBorders>
              <w:right w:val="single" w:sz="4" w:space="0" w:color="auto"/>
            </w:tcBorders>
            <w:vAlign w:val="center"/>
          </w:tcPr>
          <w:p w:rsidR="00CF7589" w:rsidRPr="0033259A" w:rsidRDefault="008F0622"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Конфеты  шоколадные</w:t>
            </w:r>
          </w:p>
          <w:p w:rsidR="00981B43" w:rsidRPr="0033259A" w:rsidRDefault="00CF7589"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10.82.22.130</w:t>
            </w:r>
          </w:p>
        </w:tc>
        <w:tc>
          <w:tcPr>
            <w:tcW w:w="6146" w:type="dxa"/>
            <w:vAlign w:val="center"/>
          </w:tcPr>
          <w:p w:rsidR="00675DEA" w:rsidRPr="0033259A" w:rsidRDefault="00675DEA" w:rsidP="0033259A">
            <w:pPr>
              <w:pStyle w:val="ae"/>
              <w:jc w:val="left"/>
              <w:rPr>
                <w:sz w:val="23"/>
                <w:szCs w:val="23"/>
              </w:rPr>
            </w:pPr>
            <w:r w:rsidRPr="0033259A">
              <w:rPr>
                <w:sz w:val="23"/>
                <w:szCs w:val="23"/>
              </w:rPr>
              <w:t>шоколадная конфета: Конфета, содержащая не менее 25% отделяемой составной части шоколада от общей массы изделия. </w:t>
            </w:r>
          </w:p>
          <w:p w:rsidR="00675DEA" w:rsidRPr="0033259A" w:rsidRDefault="00675DEA" w:rsidP="0033259A">
            <w:pPr>
              <w:pStyle w:val="ae"/>
              <w:jc w:val="left"/>
              <w:rPr>
                <w:sz w:val="23"/>
                <w:szCs w:val="23"/>
              </w:rPr>
            </w:pPr>
            <w:r w:rsidRPr="0033259A">
              <w:rPr>
                <w:sz w:val="23"/>
                <w:szCs w:val="23"/>
              </w:rPr>
              <w:t>начинка конфеты: Кондитерский полуфабрикат, предназначенный для переслаивания и (или) наполнения внутренних полостей конфеты.</w:t>
            </w:r>
          </w:p>
          <w:p w:rsidR="00675DEA" w:rsidRPr="0033259A" w:rsidRDefault="00675DEA" w:rsidP="0033259A">
            <w:pPr>
              <w:pStyle w:val="ae"/>
              <w:jc w:val="left"/>
              <w:rPr>
                <w:sz w:val="23"/>
                <w:szCs w:val="23"/>
              </w:rPr>
            </w:pPr>
            <w:r w:rsidRPr="0033259A">
              <w:rPr>
                <w:sz w:val="23"/>
                <w:szCs w:val="23"/>
              </w:rPr>
              <w:t>вафельная конфета: Конфета, содержащая вафли, переслоенные конфетной начинкой, массовая доля вафель в которой составляет не более 20% от массы конфеты.</w:t>
            </w:r>
          </w:p>
          <w:p w:rsidR="00675DEA" w:rsidRPr="0033259A" w:rsidRDefault="00675DEA" w:rsidP="0033259A">
            <w:pPr>
              <w:pStyle w:val="ae"/>
              <w:jc w:val="left"/>
              <w:rPr>
                <w:sz w:val="23"/>
                <w:szCs w:val="23"/>
              </w:rPr>
            </w:pPr>
            <w:r w:rsidRPr="0033259A">
              <w:rPr>
                <w:sz w:val="23"/>
                <w:szCs w:val="23"/>
              </w:rPr>
              <w:t>Вкус и запах: Свойственные основному составу компонентов конфет с ясно выраженным вкусом и запахом.</w:t>
            </w:r>
          </w:p>
          <w:p w:rsidR="00675DEA" w:rsidRPr="0033259A" w:rsidRDefault="00675DEA" w:rsidP="0033259A">
            <w:pPr>
              <w:pStyle w:val="ae"/>
              <w:jc w:val="left"/>
              <w:rPr>
                <w:sz w:val="23"/>
                <w:szCs w:val="23"/>
              </w:rPr>
            </w:pPr>
            <w:r w:rsidRPr="0033259A">
              <w:rPr>
                <w:sz w:val="23"/>
                <w:szCs w:val="23"/>
              </w:rPr>
              <w:t>Форма: Разнообразная. Деформация конфет не допускается.</w:t>
            </w:r>
          </w:p>
          <w:p w:rsidR="00675DEA" w:rsidRPr="0033259A" w:rsidRDefault="00675DEA" w:rsidP="0033259A">
            <w:pPr>
              <w:pStyle w:val="ae"/>
              <w:jc w:val="left"/>
              <w:rPr>
                <w:sz w:val="23"/>
                <w:szCs w:val="23"/>
              </w:rPr>
            </w:pPr>
            <w:r w:rsidRPr="0033259A">
              <w:rPr>
                <w:sz w:val="23"/>
                <w:szCs w:val="23"/>
              </w:rPr>
              <w:t>Внешний вид: Конфеты, глазированные шоколадной глазурью или шоколадом, не должны иметь на лицевой поверхности "поседения" или повреждения. Допускаются незначительные повреждения поверхности при выработке конфет на механизированных линиях и при машинном упаковывании.</w:t>
            </w:r>
          </w:p>
          <w:p w:rsidR="00675DEA" w:rsidRPr="0033259A" w:rsidRDefault="00675DEA" w:rsidP="0033259A">
            <w:pPr>
              <w:pStyle w:val="ae"/>
              <w:jc w:val="left"/>
              <w:rPr>
                <w:sz w:val="23"/>
                <w:szCs w:val="23"/>
              </w:rPr>
            </w:pPr>
            <w:r w:rsidRPr="0033259A">
              <w:rPr>
                <w:sz w:val="23"/>
                <w:szCs w:val="23"/>
              </w:rPr>
              <w:t>Конфеты должны быть покрыты глазурью ровным или слегка волнистым слоем или иметь рисунок на поверхности.</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4A029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13</w:t>
            </w:r>
          </w:p>
        </w:tc>
        <w:tc>
          <w:tcPr>
            <w:tcW w:w="1842" w:type="dxa"/>
            <w:tcBorders>
              <w:right w:val="single" w:sz="4" w:space="0" w:color="auto"/>
            </w:tcBorders>
            <w:vAlign w:val="center"/>
          </w:tcPr>
          <w:p w:rsidR="00981B43" w:rsidRPr="0033259A" w:rsidRDefault="008F0622" w:rsidP="008F0622">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Вафли фасовочные</w:t>
            </w:r>
          </w:p>
          <w:p w:rsidR="00CF7589" w:rsidRPr="0033259A" w:rsidRDefault="00CF7589" w:rsidP="008F0622">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10.72.12.130</w:t>
            </w:r>
          </w:p>
        </w:tc>
        <w:tc>
          <w:tcPr>
            <w:tcW w:w="6146" w:type="dxa"/>
            <w:vAlign w:val="center"/>
          </w:tcPr>
          <w:p w:rsidR="00675DEA" w:rsidRPr="0033259A" w:rsidRDefault="00675DEA" w:rsidP="0033259A">
            <w:pPr>
              <w:pStyle w:val="ae"/>
              <w:jc w:val="left"/>
              <w:rPr>
                <w:sz w:val="23"/>
                <w:szCs w:val="23"/>
              </w:rPr>
            </w:pPr>
            <w:r w:rsidRPr="0033259A">
              <w:rPr>
                <w:sz w:val="23"/>
                <w:szCs w:val="23"/>
              </w:rPr>
              <w:t>Вид продукта: сдобные вафли.</w:t>
            </w:r>
          </w:p>
          <w:p w:rsidR="00675DEA" w:rsidRPr="0033259A" w:rsidRDefault="00675DEA" w:rsidP="0033259A">
            <w:pPr>
              <w:pStyle w:val="ae"/>
              <w:jc w:val="left"/>
              <w:rPr>
                <w:sz w:val="23"/>
                <w:szCs w:val="23"/>
              </w:rPr>
            </w:pPr>
            <w:r w:rsidRPr="0033259A">
              <w:rPr>
                <w:sz w:val="23"/>
                <w:szCs w:val="23"/>
              </w:rPr>
              <w:t>Остаточный срок годности (хранения) товара на момент поставки не менее 30 дней.</w:t>
            </w:r>
          </w:p>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4A029B"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18,775</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14</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Крекер весовой</w:t>
            </w:r>
          </w:p>
          <w:p w:rsidR="00CF7589" w:rsidRPr="0033259A" w:rsidRDefault="00CF7589"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10.72.12.140</w:t>
            </w:r>
          </w:p>
        </w:tc>
        <w:tc>
          <w:tcPr>
            <w:tcW w:w="6146" w:type="dxa"/>
            <w:vAlign w:val="center"/>
          </w:tcPr>
          <w:p w:rsidR="00981B43" w:rsidRPr="0033259A" w:rsidRDefault="00981B43"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8F0622" w:rsidP="004A029B">
            <w:pPr>
              <w:widowControl w:val="0"/>
              <w:autoSpaceDE w:val="0"/>
              <w:jc w:val="center"/>
              <w:rPr>
                <w:rFonts w:ascii="Times New Roman" w:hAnsi="Times New Roman"/>
                <w:b/>
                <w:sz w:val="23"/>
                <w:szCs w:val="23"/>
              </w:rPr>
            </w:pPr>
            <w:r w:rsidRPr="0033259A">
              <w:rPr>
                <w:rFonts w:ascii="Times New Roman" w:hAnsi="Times New Roman"/>
                <w:b/>
                <w:sz w:val="23"/>
                <w:szCs w:val="23"/>
              </w:rPr>
              <w:t>1</w:t>
            </w:r>
            <w:r w:rsidR="004A029B" w:rsidRPr="0033259A">
              <w:rPr>
                <w:rFonts w:ascii="Times New Roman" w:hAnsi="Times New Roman"/>
                <w:b/>
                <w:sz w:val="23"/>
                <w:szCs w:val="23"/>
              </w:rPr>
              <w:t>0</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15</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Зефир весовой</w:t>
            </w:r>
          </w:p>
          <w:p w:rsidR="00CF7589" w:rsidRPr="0033259A" w:rsidRDefault="00CF7589"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10.82.23.210</w:t>
            </w:r>
          </w:p>
        </w:tc>
        <w:tc>
          <w:tcPr>
            <w:tcW w:w="6146" w:type="dxa"/>
          </w:tcPr>
          <w:p w:rsidR="00981B43" w:rsidRPr="0033259A" w:rsidRDefault="00675DEA" w:rsidP="0033259A">
            <w:pPr>
              <w:pStyle w:val="ae"/>
              <w:jc w:val="left"/>
              <w:rPr>
                <w:rFonts w:eastAsia="Calibri"/>
                <w:sz w:val="23"/>
                <w:szCs w:val="23"/>
              </w:rPr>
            </w:pPr>
            <w:r w:rsidRPr="0033259A">
              <w:rPr>
                <w:rFonts w:eastAsia="Calibri"/>
                <w:sz w:val="23"/>
                <w:szCs w:val="23"/>
              </w:rPr>
              <w:t>Вкус и запах:  Свойственные данному наименованию изделия, с учетом вкусовых добавок, без постороннего привкуса и запаха. Не допускается привкус сернистого ангидрида, резкий вкус и запах применяемых эссенций </w:t>
            </w:r>
          </w:p>
          <w:p w:rsidR="00675DEA" w:rsidRPr="0033259A" w:rsidRDefault="00675DEA" w:rsidP="0033259A">
            <w:pPr>
              <w:pStyle w:val="ae"/>
              <w:jc w:val="left"/>
              <w:rPr>
                <w:rFonts w:eastAsia="Calibri"/>
                <w:sz w:val="23"/>
                <w:szCs w:val="23"/>
              </w:rPr>
            </w:pPr>
            <w:r w:rsidRPr="0033259A">
              <w:rPr>
                <w:rFonts w:eastAsia="Calibri"/>
                <w:sz w:val="23"/>
                <w:szCs w:val="23"/>
              </w:rPr>
              <w:t>Консистенция: мягкая, легко поддающаяся разламыванию</w:t>
            </w:r>
          </w:p>
          <w:p w:rsidR="00675DEA" w:rsidRPr="0033259A" w:rsidRDefault="00675DEA" w:rsidP="0033259A">
            <w:pPr>
              <w:pStyle w:val="ae"/>
              <w:jc w:val="left"/>
              <w:rPr>
                <w:rFonts w:eastAsia="Calibri"/>
                <w:sz w:val="23"/>
                <w:szCs w:val="23"/>
              </w:rPr>
            </w:pPr>
            <w:r w:rsidRPr="0033259A">
              <w:rPr>
                <w:rFonts w:eastAsia="Calibri"/>
                <w:sz w:val="23"/>
                <w:szCs w:val="23"/>
              </w:rPr>
              <w:t>Структура: свойственная данному наименованию изделия, равномерная, мелкопористая </w:t>
            </w:r>
          </w:p>
          <w:p w:rsidR="00675DEA" w:rsidRPr="0033259A" w:rsidRDefault="00675DEA" w:rsidP="0033259A">
            <w:pPr>
              <w:pStyle w:val="ae"/>
              <w:jc w:val="left"/>
              <w:rPr>
                <w:rFonts w:eastAsia="Calibri"/>
                <w:sz w:val="23"/>
                <w:szCs w:val="23"/>
              </w:rPr>
            </w:pPr>
            <w:r w:rsidRPr="0033259A">
              <w:rPr>
                <w:rFonts w:eastAsia="Calibri"/>
                <w:sz w:val="23"/>
                <w:szCs w:val="23"/>
              </w:rPr>
              <w:t>Поверхность: свойственная данному наименованию изделия, без грубого затвердевания на боковых гранях и выделения сиропа.</w:t>
            </w:r>
          </w:p>
          <w:p w:rsidR="00675DEA" w:rsidRPr="0033259A" w:rsidRDefault="00675DEA" w:rsidP="0033259A">
            <w:pPr>
              <w:pStyle w:val="ae"/>
              <w:jc w:val="left"/>
              <w:rPr>
                <w:rFonts w:eastAsia="Calibri"/>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E157F0" w:rsidRDefault="004A029B"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10,5</w:t>
            </w:r>
          </w:p>
        </w:tc>
      </w:tr>
      <w:tr w:rsidR="00981B43" w:rsidRPr="0033259A" w:rsidTr="0033259A">
        <w:trPr>
          <w:trHeight w:val="423"/>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16</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Горох колотый, фасованный, упаковка пачка 0, 800 кг.</w:t>
            </w:r>
          </w:p>
          <w:p w:rsidR="00CF7589" w:rsidRPr="0033259A" w:rsidRDefault="00CF7589"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10.61.32.119</w:t>
            </w:r>
          </w:p>
        </w:tc>
        <w:tc>
          <w:tcPr>
            <w:tcW w:w="6146" w:type="dxa"/>
          </w:tcPr>
          <w:p w:rsidR="00675DEA" w:rsidRPr="0033259A" w:rsidRDefault="00675DEA" w:rsidP="0033259A">
            <w:pPr>
              <w:pStyle w:val="ae"/>
              <w:jc w:val="left"/>
              <w:rPr>
                <w:sz w:val="23"/>
                <w:szCs w:val="23"/>
              </w:rPr>
            </w:pPr>
            <w:r w:rsidRPr="0033259A">
              <w:rPr>
                <w:sz w:val="23"/>
                <w:szCs w:val="23"/>
              </w:rPr>
              <w:t xml:space="preserve">Вид: колотый шлифованный, цвет желтый, без примесей, вредителей и признаков порчи, потемневших ядер. </w:t>
            </w:r>
          </w:p>
          <w:p w:rsidR="00981B43" w:rsidRPr="0033259A" w:rsidRDefault="00675DEA" w:rsidP="0033259A">
            <w:pPr>
              <w:pStyle w:val="ae"/>
              <w:jc w:val="left"/>
              <w:rPr>
                <w:sz w:val="23"/>
                <w:szCs w:val="23"/>
              </w:rPr>
            </w:pPr>
            <w:r w:rsidRPr="0033259A">
              <w:rPr>
                <w:sz w:val="23"/>
                <w:szCs w:val="23"/>
              </w:rPr>
              <w:t xml:space="preserve">Упаковка: промышленная упаковка. Фасовка: не более 0,800кг. </w:t>
            </w:r>
          </w:p>
          <w:p w:rsidR="00981B43" w:rsidRPr="0033259A" w:rsidRDefault="00981B43" w:rsidP="0033259A">
            <w:pPr>
              <w:pStyle w:val="ae"/>
              <w:jc w:val="left"/>
              <w:rPr>
                <w:rFonts w:eastAsia="Calibri"/>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E157F0" w:rsidRDefault="00D253E7"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33,6</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17</w:t>
            </w:r>
          </w:p>
        </w:tc>
        <w:tc>
          <w:tcPr>
            <w:tcW w:w="1842" w:type="dxa"/>
            <w:tcBorders>
              <w:right w:val="single" w:sz="4" w:space="0" w:color="auto"/>
            </w:tcBorders>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Рис круглозерный, фасованный, упаковка пачка 0,800 кг.</w:t>
            </w:r>
          </w:p>
          <w:p w:rsidR="0071099E" w:rsidRPr="0033259A" w:rsidRDefault="0071099E"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10.61.11.000</w:t>
            </w:r>
          </w:p>
          <w:p w:rsidR="0071099E" w:rsidRPr="0033259A" w:rsidRDefault="0071099E" w:rsidP="00CA6CD7">
            <w:pPr>
              <w:widowControl w:val="0"/>
              <w:autoSpaceDE w:val="0"/>
              <w:jc w:val="center"/>
              <w:rPr>
                <w:rFonts w:ascii="Times New Roman" w:hAnsi="Times New Roman"/>
                <w:b/>
                <w:sz w:val="23"/>
                <w:szCs w:val="23"/>
              </w:rPr>
            </w:pPr>
          </w:p>
          <w:p w:rsidR="0071099E" w:rsidRPr="0033259A" w:rsidRDefault="00EF3878" w:rsidP="00CA6CD7">
            <w:pPr>
              <w:widowControl w:val="0"/>
              <w:autoSpaceDE w:val="0"/>
              <w:jc w:val="center"/>
              <w:rPr>
                <w:rFonts w:ascii="Times New Roman" w:hAnsi="Times New Roman"/>
                <w:b/>
                <w:sz w:val="23"/>
                <w:szCs w:val="23"/>
              </w:rPr>
            </w:pPr>
            <w:r w:rsidRPr="0033259A">
              <w:rPr>
                <w:rFonts w:ascii="Times New Roman" w:hAnsi="Times New Roman"/>
                <w:b/>
                <w:i/>
                <w:iCs/>
                <w:sz w:val="23"/>
                <w:szCs w:val="23"/>
              </w:rPr>
              <w:t>Ограничение: поз.456 Прил.2 ППРФ 1875</w:t>
            </w:r>
          </w:p>
        </w:tc>
        <w:tc>
          <w:tcPr>
            <w:tcW w:w="6146" w:type="dxa"/>
          </w:tcPr>
          <w:p w:rsidR="00675DEA" w:rsidRPr="0033259A" w:rsidRDefault="00675DEA" w:rsidP="0033259A">
            <w:pPr>
              <w:pStyle w:val="ae"/>
              <w:jc w:val="left"/>
              <w:rPr>
                <w:sz w:val="23"/>
                <w:szCs w:val="23"/>
                <w:bdr w:val="none" w:sz="0" w:space="0" w:color="auto" w:frame="1"/>
                <w:shd w:val="clear" w:color="auto" w:fill="FFFFFF"/>
              </w:rPr>
            </w:pPr>
            <w:r w:rsidRPr="0033259A">
              <w:rPr>
                <w:sz w:val="23"/>
                <w:szCs w:val="23"/>
                <w:bdr w:val="none" w:sz="0" w:space="0" w:color="auto" w:frame="1"/>
                <w:shd w:val="clear" w:color="auto" w:fill="FFFFFF"/>
              </w:rPr>
              <w:lastRenderedPageBreak/>
              <w:t xml:space="preserve">Вид: круглозернистый шлифованный или полированный, без признаков порчи и вредителей, не сорный, рассыпчатый при варке. </w:t>
            </w:r>
          </w:p>
          <w:p w:rsidR="00675DEA" w:rsidRPr="0033259A" w:rsidRDefault="00675DEA" w:rsidP="0033259A">
            <w:pPr>
              <w:pStyle w:val="ae"/>
              <w:jc w:val="left"/>
              <w:rPr>
                <w:sz w:val="23"/>
                <w:szCs w:val="23"/>
                <w:bdr w:val="none" w:sz="0" w:space="0" w:color="auto" w:frame="1"/>
                <w:shd w:val="clear" w:color="auto" w:fill="FFFFFF"/>
              </w:rPr>
            </w:pPr>
            <w:r w:rsidRPr="0033259A">
              <w:rPr>
                <w:sz w:val="23"/>
                <w:szCs w:val="23"/>
                <w:bdr w:val="none" w:sz="0" w:space="0" w:color="auto" w:frame="1"/>
                <w:shd w:val="clear" w:color="auto" w:fill="FFFFFF"/>
              </w:rPr>
              <w:t>Упаковка: промышленная упаковка. Фасовка: не более 0,800кг.</w:t>
            </w:r>
          </w:p>
          <w:p w:rsidR="00981B43" w:rsidRPr="0033259A" w:rsidRDefault="00981B43" w:rsidP="0033259A">
            <w:pPr>
              <w:pStyle w:val="ae"/>
              <w:jc w:val="left"/>
              <w:rPr>
                <w:rFonts w:eastAsia="Calibri"/>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8F0622"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CA6CD7" w:rsidP="00D253E7">
            <w:pPr>
              <w:widowControl w:val="0"/>
              <w:autoSpaceDE w:val="0"/>
              <w:jc w:val="center"/>
              <w:rPr>
                <w:rFonts w:ascii="Times New Roman" w:hAnsi="Times New Roman"/>
                <w:b/>
                <w:sz w:val="23"/>
                <w:szCs w:val="23"/>
              </w:rPr>
            </w:pPr>
            <w:r w:rsidRPr="0033259A">
              <w:rPr>
                <w:rFonts w:ascii="Times New Roman" w:hAnsi="Times New Roman"/>
                <w:b/>
                <w:sz w:val="23"/>
                <w:szCs w:val="23"/>
              </w:rPr>
              <w:t>1</w:t>
            </w:r>
            <w:r w:rsidR="00D253E7" w:rsidRPr="0033259A">
              <w:rPr>
                <w:rFonts w:ascii="Times New Roman" w:hAnsi="Times New Roman"/>
                <w:b/>
                <w:sz w:val="23"/>
                <w:szCs w:val="23"/>
              </w:rPr>
              <w:t>62,45</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lastRenderedPageBreak/>
              <w:t>18</w:t>
            </w:r>
          </w:p>
        </w:tc>
        <w:tc>
          <w:tcPr>
            <w:tcW w:w="1842" w:type="dxa"/>
            <w:tcBorders>
              <w:right w:val="single" w:sz="4" w:space="0" w:color="auto"/>
            </w:tcBorders>
            <w:vAlign w:val="center"/>
          </w:tcPr>
          <w:p w:rsidR="00981B43" w:rsidRPr="0033259A" w:rsidRDefault="0033259A" w:rsidP="0033259A">
            <w:pPr>
              <w:widowControl w:val="0"/>
              <w:autoSpaceDE w:val="0"/>
              <w:jc w:val="center"/>
              <w:rPr>
                <w:rFonts w:ascii="Times New Roman" w:hAnsi="Times New Roman"/>
                <w:b/>
                <w:sz w:val="23"/>
                <w:szCs w:val="23"/>
                <w:lang w:val="en-US"/>
              </w:rPr>
            </w:pPr>
            <w:r>
              <w:rPr>
                <w:rFonts w:ascii="Times New Roman" w:hAnsi="Times New Roman"/>
                <w:b/>
                <w:sz w:val="23"/>
                <w:szCs w:val="23"/>
              </w:rPr>
              <w:t xml:space="preserve">Фасоль сухая, пачка </w:t>
            </w:r>
            <w:r w:rsidR="00094A8C" w:rsidRPr="0033259A">
              <w:rPr>
                <w:rFonts w:ascii="Times New Roman" w:hAnsi="Times New Roman"/>
                <w:b/>
                <w:sz w:val="23"/>
                <w:szCs w:val="23"/>
              </w:rPr>
              <w:t>0, 700 кг.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10.61.32.119</w:t>
            </w:r>
          </w:p>
        </w:tc>
        <w:tc>
          <w:tcPr>
            <w:tcW w:w="6146" w:type="dxa"/>
          </w:tcPr>
          <w:p w:rsidR="00981B43" w:rsidRPr="0033259A" w:rsidRDefault="00675DEA" w:rsidP="0033259A">
            <w:pPr>
              <w:pStyle w:val="ae"/>
              <w:jc w:val="left"/>
              <w:rPr>
                <w:sz w:val="23"/>
                <w:szCs w:val="23"/>
                <w:shd w:val="clear" w:color="auto" w:fill="F7F7F7"/>
              </w:rPr>
            </w:pPr>
            <w:r w:rsidRPr="0033259A">
              <w:rPr>
                <w:sz w:val="23"/>
                <w:szCs w:val="23"/>
                <w:shd w:val="clear" w:color="auto" w:fill="F7F7F7"/>
              </w:rPr>
              <w:t>Вид: Округлая, яйцевидная или овальная.</w:t>
            </w:r>
          </w:p>
          <w:p w:rsidR="00675DEA" w:rsidRPr="0033259A" w:rsidRDefault="00675DEA" w:rsidP="0033259A">
            <w:pPr>
              <w:pStyle w:val="ae"/>
              <w:jc w:val="left"/>
              <w:rPr>
                <w:sz w:val="23"/>
                <w:szCs w:val="23"/>
                <w:shd w:val="clear" w:color="auto" w:fill="F7F7F7"/>
              </w:rPr>
            </w:pPr>
            <w:r w:rsidRPr="0033259A">
              <w:rPr>
                <w:sz w:val="23"/>
                <w:szCs w:val="23"/>
                <w:shd w:val="clear" w:color="auto" w:fill="F7F7F7"/>
              </w:rPr>
              <w:t>Без запахов плесени, затхлости и других посторонних запахов. Без кисловатого, горьковатого и других посторонних привкусов. Не допускается зараженность и загрязненность вредителями.</w:t>
            </w:r>
          </w:p>
          <w:p w:rsidR="00675DEA" w:rsidRPr="0033259A" w:rsidRDefault="00675DEA" w:rsidP="0033259A">
            <w:pPr>
              <w:pStyle w:val="ae"/>
              <w:jc w:val="left"/>
              <w:rPr>
                <w:sz w:val="23"/>
                <w:szCs w:val="23"/>
                <w:shd w:val="clear" w:color="auto" w:fill="F7F7F7"/>
              </w:rPr>
            </w:pPr>
            <w:r w:rsidRPr="0033259A">
              <w:rPr>
                <w:sz w:val="23"/>
                <w:szCs w:val="23"/>
                <w:shd w:val="clear" w:color="auto" w:fill="F7F7F7"/>
              </w:rPr>
              <w:t>Упаковка: промышленная упаковка. Фасовка: не более 0,700кг.</w:t>
            </w:r>
          </w:p>
          <w:p w:rsidR="00981B43" w:rsidRPr="0033259A" w:rsidRDefault="00981B43" w:rsidP="0033259A">
            <w:pPr>
              <w:pStyle w:val="ae"/>
              <w:jc w:val="left"/>
              <w:rPr>
                <w:rFonts w:eastAsia="Calibri"/>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33259A" w:rsidRDefault="00D253E7"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49</w:t>
            </w:r>
          </w:p>
        </w:tc>
      </w:tr>
      <w:tr w:rsidR="00981B43" w:rsidRPr="0033259A" w:rsidTr="0033259A">
        <w:trPr>
          <w:trHeight w:val="534"/>
        </w:trPr>
        <w:tc>
          <w:tcPr>
            <w:tcW w:w="456" w:type="dxa"/>
            <w:vAlign w:val="center"/>
          </w:tcPr>
          <w:p w:rsidR="00981B43" w:rsidRPr="0033259A" w:rsidRDefault="00981B43"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19</w:t>
            </w:r>
          </w:p>
        </w:tc>
        <w:tc>
          <w:tcPr>
            <w:tcW w:w="1842" w:type="dxa"/>
            <w:tcBorders>
              <w:right w:val="single" w:sz="4" w:space="0" w:color="auto"/>
            </w:tcBorders>
            <w:vAlign w:val="center"/>
          </w:tcPr>
          <w:p w:rsidR="00981B43"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Хлопья овсяные «Геркулес», фасованный, упаковка пачка 0,400 - 0,800к 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10.61.32.111</w:t>
            </w:r>
          </w:p>
        </w:tc>
        <w:tc>
          <w:tcPr>
            <w:tcW w:w="6146" w:type="dxa"/>
          </w:tcPr>
          <w:p w:rsidR="00981B43" w:rsidRPr="0033259A" w:rsidRDefault="00675DEA" w:rsidP="0033259A">
            <w:pPr>
              <w:pStyle w:val="ae"/>
              <w:jc w:val="left"/>
              <w:rPr>
                <w:sz w:val="23"/>
                <w:szCs w:val="23"/>
              </w:rPr>
            </w:pPr>
            <w:r w:rsidRPr="0033259A">
              <w:rPr>
                <w:sz w:val="23"/>
                <w:szCs w:val="23"/>
              </w:rPr>
              <w:t>Вид: «Геркулес».из овса первого сорта. Чистая, сухая, без посторонних включений, плесени. Без плесневого, затхлого и других посторонних запахов. Без привкуса горечи и посторонних привкусов.</w:t>
            </w:r>
          </w:p>
          <w:p w:rsidR="00675DEA" w:rsidRPr="0033259A" w:rsidRDefault="00675DEA" w:rsidP="0033259A">
            <w:pPr>
              <w:pStyle w:val="ae"/>
              <w:jc w:val="left"/>
              <w:rPr>
                <w:sz w:val="23"/>
                <w:szCs w:val="23"/>
              </w:rPr>
            </w:pPr>
            <w:r w:rsidRPr="0033259A">
              <w:rPr>
                <w:sz w:val="23"/>
                <w:szCs w:val="23"/>
              </w:rPr>
              <w:t>Упаковка: промышленная упаковка. Фасовка: не более 0,800кг.</w:t>
            </w:r>
          </w:p>
          <w:p w:rsidR="00981B43" w:rsidRPr="0033259A" w:rsidRDefault="00981B43" w:rsidP="0033259A">
            <w:pPr>
              <w:pStyle w:val="ae"/>
              <w:jc w:val="left"/>
              <w:rPr>
                <w:rFonts w:eastAsia="Calibri"/>
                <w:sz w:val="23"/>
                <w:szCs w:val="23"/>
              </w:rPr>
            </w:pPr>
            <w:r w:rsidRPr="0033259A">
              <w:rPr>
                <w:sz w:val="23"/>
                <w:szCs w:val="23"/>
              </w:rPr>
              <w:t>Соответствие действующему ГОСТу на данный вид товара</w:t>
            </w:r>
          </w:p>
        </w:tc>
        <w:tc>
          <w:tcPr>
            <w:tcW w:w="1134" w:type="dxa"/>
            <w:vAlign w:val="center"/>
          </w:tcPr>
          <w:p w:rsidR="00981B43"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981B43" w:rsidRPr="00E157F0" w:rsidRDefault="00094A8C" w:rsidP="00D253E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38,</w:t>
            </w:r>
            <w:r w:rsidR="00D253E7" w:rsidRPr="0033259A">
              <w:rPr>
                <w:rFonts w:ascii="Times New Roman" w:hAnsi="Times New Roman"/>
                <w:b/>
                <w:sz w:val="23"/>
                <w:szCs w:val="23"/>
              </w:rPr>
              <w:t>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20</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Крупа гречневая, фасованная, пачка0, 800кг.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10.61.32.113</w:t>
            </w:r>
          </w:p>
        </w:tc>
        <w:tc>
          <w:tcPr>
            <w:tcW w:w="6146" w:type="dxa"/>
          </w:tcPr>
          <w:p w:rsidR="00094A8C" w:rsidRPr="0033259A" w:rsidRDefault="00675DEA" w:rsidP="0033259A">
            <w:pPr>
              <w:pStyle w:val="ae"/>
              <w:jc w:val="left"/>
              <w:rPr>
                <w:sz w:val="23"/>
                <w:szCs w:val="23"/>
              </w:rPr>
            </w:pPr>
            <w:r w:rsidRPr="0033259A">
              <w:rPr>
                <w:sz w:val="23"/>
                <w:szCs w:val="23"/>
              </w:rPr>
              <w:t>Сорт первый. Цельное не колотое ядро гречихи без сорной примеси. Не допускается зараженность и загрязненность вредителями. Без посторонних  привкусов, не кислый, не горький. Без затхлого, плесневелого или иного постороннего запаха. Упаковка: промышленная упаковка. Фасовка: не более 0,800кг.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CA6CD7" w:rsidP="00D253E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1</w:t>
            </w:r>
            <w:r w:rsidR="00D253E7" w:rsidRPr="0033259A">
              <w:rPr>
                <w:rFonts w:ascii="Times New Roman" w:hAnsi="Times New Roman"/>
                <w:b/>
                <w:sz w:val="23"/>
                <w:szCs w:val="23"/>
              </w:rPr>
              <w:t>15,2</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21</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Крупа манная, фасованная, пачка 0,700 кг.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10.61.31.111</w:t>
            </w:r>
          </w:p>
        </w:tc>
        <w:tc>
          <w:tcPr>
            <w:tcW w:w="6146" w:type="dxa"/>
          </w:tcPr>
          <w:p w:rsidR="00094A8C" w:rsidRPr="0033259A" w:rsidRDefault="00675DEA" w:rsidP="0033259A">
            <w:pPr>
              <w:pStyle w:val="ae"/>
              <w:jc w:val="left"/>
              <w:rPr>
                <w:sz w:val="23"/>
                <w:szCs w:val="23"/>
              </w:rPr>
            </w:pPr>
            <w:r w:rsidRPr="0033259A">
              <w:rPr>
                <w:sz w:val="23"/>
                <w:szCs w:val="23"/>
              </w:rPr>
              <w:t>Внешний вид и цвет - не прозрачная мучнистая крупка ровного белого или кремового цвета. Запах нормальный, без запаха затхлости, плесени и других посторонних запахов. Вкус  нормальный, без кисловатого, горького и других посторонних привкусов.</w:t>
            </w:r>
          </w:p>
          <w:p w:rsidR="00675DEA" w:rsidRPr="0033259A" w:rsidRDefault="00675DEA" w:rsidP="0033259A">
            <w:pPr>
              <w:pStyle w:val="ae"/>
              <w:jc w:val="left"/>
              <w:rPr>
                <w:sz w:val="23"/>
                <w:szCs w:val="23"/>
              </w:rPr>
            </w:pPr>
            <w:r w:rsidRPr="0033259A">
              <w:rPr>
                <w:sz w:val="23"/>
                <w:szCs w:val="23"/>
              </w:rPr>
              <w:t>Упаковка: промышленная упаковка. Фасовка: не более 0,700кг.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37,</w:t>
            </w:r>
            <w:r w:rsidR="00CA6CD7" w:rsidRPr="0033259A">
              <w:rPr>
                <w:rFonts w:ascii="Times New Roman" w:hAnsi="Times New Roman"/>
                <w:b/>
                <w:sz w:val="23"/>
                <w:szCs w:val="23"/>
              </w:rPr>
              <w:t>8</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22</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Крупа перловая, фасованная, пачка 0, 800 кг.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10.61.32.116</w:t>
            </w:r>
          </w:p>
        </w:tc>
        <w:tc>
          <w:tcPr>
            <w:tcW w:w="6146" w:type="dxa"/>
          </w:tcPr>
          <w:p w:rsidR="00675DEA" w:rsidRPr="0033259A" w:rsidRDefault="00675DEA" w:rsidP="0033259A">
            <w:pPr>
              <w:pStyle w:val="ae"/>
              <w:jc w:val="left"/>
              <w:rPr>
                <w:sz w:val="23"/>
                <w:szCs w:val="23"/>
              </w:rPr>
            </w:pPr>
            <w:r w:rsidRPr="0033259A">
              <w:rPr>
                <w:sz w:val="23"/>
                <w:szCs w:val="23"/>
              </w:rPr>
              <w:t>Вид: перловая.</w:t>
            </w:r>
          </w:p>
          <w:p w:rsidR="00675DEA" w:rsidRPr="0033259A" w:rsidRDefault="00675DEA" w:rsidP="0033259A">
            <w:pPr>
              <w:pStyle w:val="ae"/>
              <w:jc w:val="left"/>
              <w:rPr>
                <w:sz w:val="23"/>
                <w:szCs w:val="23"/>
              </w:rPr>
            </w:pPr>
            <w:r w:rsidRPr="0033259A">
              <w:rPr>
                <w:sz w:val="23"/>
                <w:szCs w:val="23"/>
              </w:rPr>
              <w:t>Вид: ядрица, зерна целые. Без посторонних включений, побуревших потемневших ядриц, плесени. Без запахов плесени, затхлости и других посторонних запахов. Без кисловатого, горьковатого и других посторонних привкусов. Не допускается зараженность и загрязненность вредителями.</w:t>
            </w:r>
          </w:p>
          <w:p w:rsidR="00675DEA" w:rsidRPr="0033259A" w:rsidRDefault="00675DEA" w:rsidP="0033259A">
            <w:pPr>
              <w:pStyle w:val="ae"/>
              <w:jc w:val="left"/>
              <w:rPr>
                <w:sz w:val="23"/>
                <w:szCs w:val="23"/>
              </w:rPr>
            </w:pPr>
            <w:r w:rsidRPr="0033259A">
              <w:rPr>
                <w:sz w:val="23"/>
                <w:szCs w:val="23"/>
              </w:rPr>
              <w:t>Упаковка: промышленная упаковка. Фасовка: не более 0,800кг.</w:t>
            </w:r>
          </w:p>
          <w:p w:rsidR="00094A8C"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CA6CD7" w:rsidP="00D253E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1</w:t>
            </w:r>
            <w:r w:rsidR="00D253E7" w:rsidRPr="0033259A">
              <w:rPr>
                <w:rFonts w:ascii="Times New Roman" w:hAnsi="Times New Roman"/>
                <w:b/>
                <w:sz w:val="23"/>
                <w:szCs w:val="23"/>
              </w:rPr>
              <w:t>15,2</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23</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Крупа ячневая, фасованная, пачка 0, 600 кг.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10.61.32.115</w:t>
            </w:r>
          </w:p>
        </w:tc>
        <w:tc>
          <w:tcPr>
            <w:tcW w:w="6146" w:type="dxa"/>
          </w:tcPr>
          <w:p w:rsidR="00675DEA" w:rsidRPr="0033259A" w:rsidRDefault="00675DEA" w:rsidP="0033259A">
            <w:pPr>
              <w:pStyle w:val="ae"/>
              <w:jc w:val="left"/>
              <w:rPr>
                <w:sz w:val="23"/>
                <w:szCs w:val="23"/>
              </w:rPr>
            </w:pPr>
            <w:r w:rsidRPr="0033259A">
              <w:rPr>
                <w:sz w:val="23"/>
                <w:szCs w:val="23"/>
              </w:rPr>
              <w:t>Вид: ячневая, мелкорубленная перловая крупа. Без запахов плесени, затхлости и других посторонних запахов. Без кисловатого, горьковатого и других посторонних привкусов. Не допускается зараженность и загрязненность вредителями.</w:t>
            </w:r>
          </w:p>
          <w:p w:rsidR="00675DEA" w:rsidRPr="0033259A" w:rsidRDefault="00675DEA" w:rsidP="0033259A">
            <w:pPr>
              <w:pStyle w:val="ae"/>
              <w:jc w:val="left"/>
              <w:rPr>
                <w:sz w:val="23"/>
                <w:szCs w:val="23"/>
              </w:rPr>
            </w:pPr>
            <w:r w:rsidRPr="0033259A">
              <w:rPr>
                <w:sz w:val="23"/>
                <w:szCs w:val="23"/>
              </w:rPr>
              <w:t>Упаковка: промышленная упаковка. Фасовка: не более 0,600кг.</w:t>
            </w:r>
          </w:p>
          <w:p w:rsidR="00094A8C"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CA6CD7" w:rsidP="00D253E7">
            <w:pPr>
              <w:widowControl w:val="0"/>
              <w:autoSpaceDE w:val="0"/>
              <w:jc w:val="center"/>
              <w:rPr>
                <w:rFonts w:ascii="Times New Roman" w:hAnsi="Times New Roman"/>
                <w:b/>
                <w:sz w:val="23"/>
                <w:szCs w:val="23"/>
              </w:rPr>
            </w:pPr>
            <w:r w:rsidRPr="0033259A">
              <w:rPr>
                <w:rFonts w:ascii="Times New Roman" w:hAnsi="Times New Roman"/>
                <w:b/>
                <w:sz w:val="23"/>
                <w:szCs w:val="23"/>
              </w:rPr>
              <w:t>3</w:t>
            </w:r>
            <w:r w:rsidR="00D253E7" w:rsidRPr="0033259A">
              <w:rPr>
                <w:rFonts w:ascii="Times New Roman" w:hAnsi="Times New Roman"/>
                <w:b/>
                <w:sz w:val="23"/>
                <w:szCs w:val="23"/>
              </w:rPr>
              <w:t>6</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24</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Крупа кукурузная, фасованная, пачка 0, 700 кг.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10.61.32.117</w:t>
            </w:r>
          </w:p>
        </w:tc>
        <w:tc>
          <w:tcPr>
            <w:tcW w:w="6146" w:type="dxa"/>
          </w:tcPr>
          <w:p w:rsidR="00094A8C" w:rsidRPr="0033259A" w:rsidRDefault="00675DEA" w:rsidP="0033259A">
            <w:pPr>
              <w:pStyle w:val="ae"/>
              <w:jc w:val="left"/>
              <w:rPr>
                <w:sz w:val="23"/>
                <w:szCs w:val="23"/>
              </w:rPr>
            </w:pPr>
            <w:r w:rsidRPr="0033259A">
              <w:rPr>
                <w:sz w:val="23"/>
                <w:szCs w:val="23"/>
              </w:rPr>
              <w:t>Вид: шлифованная.</w:t>
            </w:r>
          </w:p>
          <w:p w:rsidR="00675DEA" w:rsidRPr="0033259A" w:rsidRDefault="00675DEA" w:rsidP="0033259A">
            <w:pPr>
              <w:pStyle w:val="ae"/>
              <w:jc w:val="left"/>
              <w:rPr>
                <w:sz w:val="23"/>
                <w:szCs w:val="23"/>
              </w:rPr>
            </w:pPr>
            <w:r w:rsidRPr="0033259A">
              <w:rPr>
                <w:sz w:val="23"/>
                <w:szCs w:val="23"/>
              </w:rPr>
              <w:t>Без посторонних запахов, не затхлый, не плесневый. Без посторонних привкусов, не кислый, не горький. Не допускается  зараженность вредителями хлебных запасов, вредных примесей.</w:t>
            </w:r>
          </w:p>
          <w:p w:rsidR="00675DEA" w:rsidRPr="0033259A" w:rsidRDefault="00675DEA" w:rsidP="0033259A">
            <w:pPr>
              <w:pStyle w:val="ae"/>
              <w:jc w:val="left"/>
              <w:rPr>
                <w:sz w:val="23"/>
                <w:szCs w:val="23"/>
              </w:rPr>
            </w:pPr>
            <w:r w:rsidRPr="0033259A">
              <w:rPr>
                <w:sz w:val="23"/>
                <w:szCs w:val="23"/>
              </w:rPr>
              <w:t xml:space="preserve">Упаковка: промышленная упаковка. Фасовка: не более </w:t>
            </w:r>
            <w:r w:rsidRPr="0033259A">
              <w:rPr>
                <w:sz w:val="23"/>
                <w:szCs w:val="23"/>
              </w:rPr>
              <w:lastRenderedPageBreak/>
              <w:t>0,700кг.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lastRenderedPageBreak/>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3</w:t>
            </w:r>
            <w:r w:rsidR="00CA6CD7" w:rsidRPr="0033259A">
              <w:rPr>
                <w:rFonts w:ascii="Times New Roman" w:hAnsi="Times New Roman"/>
                <w:b/>
                <w:sz w:val="23"/>
                <w:szCs w:val="23"/>
              </w:rPr>
              <w:t>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lastRenderedPageBreak/>
              <w:t>25</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Крупа пшеничная «Полтавская», фасованная, пачка 0,600 кг.</w:t>
            </w:r>
          </w:p>
          <w:p w:rsidR="00BE0923" w:rsidRPr="0033259A" w:rsidRDefault="00BE0923"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10.61.31.110</w:t>
            </w:r>
          </w:p>
        </w:tc>
        <w:tc>
          <w:tcPr>
            <w:tcW w:w="6146" w:type="dxa"/>
          </w:tcPr>
          <w:p w:rsidR="00094A8C" w:rsidRPr="0033259A" w:rsidRDefault="00675DEA" w:rsidP="0033259A">
            <w:pPr>
              <w:pStyle w:val="ae"/>
              <w:jc w:val="left"/>
              <w:rPr>
                <w:sz w:val="23"/>
                <w:szCs w:val="23"/>
              </w:rPr>
            </w:pPr>
            <w:r w:rsidRPr="0033259A">
              <w:rPr>
                <w:sz w:val="23"/>
                <w:szCs w:val="23"/>
              </w:rPr>
              <w:t>Вид: полтавская.</w:t>
            </w:r>
          </w:p>
          <w:p w:rsidR="00675DEA" w:rsidRPr="0033259A" w:rsidRDefault="00675DEA" w:rsidP="0033259A">
            <w:pPr>
              <w:pStyle w:val="ae"/>
              <w:jc w:val="left"/>
              <w:rPr>
                <w:sz w:val="23"/>
                <w:szCs w:val="23"/>
              </w:rPr>
            </w:pPr>
            <w:r w:rsidRPr="0033259A">
              <w:rPr>
                <w:sz w:val="23"/>
                <w:szCs w:val="23"/>
              </w:rPr>
              <w:t>Частицы дробленного зерна пшеницы различной величины, полностью освобожденные от зародыша и частично от плодовых и семенных оболочек. Частицы крупы округлой формы и зашлифованы. Без посторонних запахов, не затхлый, не плесневый. Без кисловатого, горьковатого и других посторонних привкусов.</w:t>
            </w:r>
          </w:p>
          <w:p w:rsidR="000D6417" w:rsidRPr="0033259A" w:rsidRDefault="000D6417" w:rsidP="0033259A">
            <w:pPr>
              <w:pStyle w:val="ae"/>
              <w:jc w:val="left"/>
              <w:rPr>
                <w:sz w:val="23"/>
                <w:szCs w:val="23"/>
              </w:rPr>
            </w:pPr>
            <w:r w:rsidRPr="0033259A">
              <w:rPr>
                <w:sz w:val="23"/>
                <w:szCs w:val="23"/>
              </w:rPr>
              <w:t>Упаковка: промышленная упаковка. Фасовка: не более 0,600кг.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D253E7"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28,8</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26</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Пшено шлифованное, фасованное, пачка 0,800 кг.</w:t>
            </w:r>
          </w:p>
          <w:p w:rsidR="00F1364E" w:rsidRPr="0033259A" w:rsidRDefault="00F1364E"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10.61.32.114</w:t>
            </w:r>
          </w:p>
        </w:tc>
        <w:tc>
          <w:tcPr>
            <w:tcW w:w="6146" w:type="dxa"/>
          </w:tcPr>
          <w:p w:rsidR="00094A8C" w:rsidRPr="0033259A" w:rsidRDefault="000D6417" w:rsidP="0033259A">
            <w:pPr>
              <w:pStyle w:val="ae"/>
              <w:jc w:val="left"/>
              <w:rPr>
                <w:sz w:val="23"/>
                <w:szCs w:val="23"/>
              </w:rPr>
            </w:pPr>
            <w:r w:rsidRPr="0033259A">
              <w:rPr>
                <w:sz w:val="23"/>
                <w:szCs w:val="23"/>
              </w:rPr>
              <w:t>Шлифованное, цвет - желтоватых разных оттенков. Запах - свойственный пшену,</w:t>
            </w:r>
          </w:p>
          <w:p w:rsidR="00675DEA" w:rsidRPr="0033259A" w:rsidRDefault="000D6417" w:rsidP="0033259A">
            <w:pPr>
              <w:pStyle w:val="ae"/>
              <w:jc w:val="left"/>
              <w:rPr>
                <w:sz w:val="23"/>
                <w:szCs w:val="23"/>
              </w:rPr>
            </w:pPr>
            <w:r w:rsidRPr="0033259A">
              <w:rPr>
                <w:sz w:val="23"/>
                <w:szCs w:val="23"/>
              </w:rPr>
              <w:t>Без посторонних запахов, не затхлый, не плесневелый. Вкус - свойственный пшено, без посторонних привкусов. Не кислый, не горький.</w:t>
            </w:r>
          </w:p>
          <w:p w:rsidR="00675DEA" w:rsidRPr="0033259A" w:rsidRDefault="000D6417" w:rsidP="0033259A">
            <w:pPr>
              <w:pStyle w:val="ae"/>
              <w:jc w:val="left"/>
              <w:rPr>
                <w:sz w:val="23"/>
                <w:szCs w:val="23"/>
              </w:rPr>
            </w:pPr>
            <w:r w:rsidRPr="0033259A">
              <w:rPr>
                <w:sz w:val="23"/>
                <w:szCs w:val="23"/>
              </w:rPr>
              <w:t>Упаковка: промышленная упаковка. Фасовка: не более 0,800кг.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094A8C" w:rsidP="00776236">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3</w:t>
            </w:r>
            <w:r w:rsidR="00776236" w:rsidRPr="0033259A">
              <w:rPr>
                <w:rFonts w:ascii="Times New Roman" w:hAnsi="Times New Roman"/>
                <w:b/>
                <w:sz w:val="23"/>
                <w:szCs w:val="23"/>
              </w:rPr>
              <w:t>8,4</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27</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Макаронные изделия, весовые, мешок 5 кг (вермишель)</w:t>
            </w:r>
          </w:p>
          <w:p w:rsidR="002B0AE0" w:rsidRPr="0033259A" w:rsidRDefault="002B0AE0"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10.73.11.120</w:t>
            </w:r>
          </w:p>
        </w:tc>
        <w:tc>
          <w:tcPr>
            <w:tcW w:w="6146" w:type="dxa"/>
          </w:tcPr>
          <w:p w:rsidR="00094A8C" w:rsidRPr="0033259A" w:rsidRDefault="000D6417" w:rsidP="0033259A">
            <w:pPr>
              <w:pStyle w:val="ae"/>
              <w:jc w:val="left"/>
              <w:rPr>
                <w:sz w:val="23"/>
                <w:szCs w:val="23"/>
              </w:rPr>
            </w:pPr>
            <w:r w:rsidRPr="0033259A">
              <w:rPr>
                <w:sz w:val="23"/>
                <w:szCs w:val="23"/>
              </w:rPr>
              <w:t>Вермишель. Группа А</w:t>
            </w:r>
          </w:p>
          <w:p w:rsidR="000D6417" w:rsidRPr="0033259A" w:rsidRDefault="000D6417" w:rsidP="0033259A">
            <w:pPr>
              <w:pStyle w:val="ae"/>
              <w:jc w:val="left"/>
              <w:rPr>
                <w:sz w:val="23"/>
                <w:szCs w:val="23"/>
              </w:rPr>
            </w:pPr>
            <w:r w:rsidRPr="0033259A">
              <w:rPr>
                <w:sz w:val="23"/>
                <w:szCs w:val="23"/>
              </w:rPr>
              <w:t>Сорт: высший</w:t>
            </w:r>
          </w:p>
          <w:p w:rsidR="00675DEA" w:rsidRPr="0033259A" w:rsidRDefault="000D6417" w:rsidP="0033259A">
            <w:pPr>
              <w:pStyle w:val="ae"/>
              <w:jc w:val="left"/>
              <w:rPr>
                <w:sz w:val="23"/>
                <w:szCs w:val="23"/>
              </w:rPr>
            </w:pPr>
            <w:r w:rsidRPr="0033259A">
              <w:rPr>
                <w:sz w:val="23"/>
                <w:szCs w:val="23"/>
              </w:rPr>
              <w:t>Запах, свойственный данному изделию, без постороннего запаха.</w:t>
            </w:r>
          </w:p>
          <w:p w:rsidR="000D6417" w:rsidRPr="0033259A" w:rsidRDefault="000D6417" w:rsidP="0033259A">
            <w:pPr>
              <w:pStyle w:val="ae"/>
              <w:jc w:val="left"/>
              <w:rPr>
                <w:sz w:val="23"/>
                <w:szCs w:val="23"/>
              </w:rPr>
            </w:pPr>
            <w:r w:rsidRPr="0033259A">
              <w:rPr>
                <w:sz w:val="23"/>
                <w:szCs w:val="23"/>
              </w:rPr>
              <w:t>Упаковка: промышленная упаковка. Фасовка: не более 5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75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28</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Макаронные изделия, весовые, мешок 5 кг (рожки)</w:t>
            </w:r>
          </w:p>
          <w:p w:rsidR="0078666E" w:rsidRPr="0033259A" w:rsidRDefault="0078666E"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10.73.11.120</w:t>
            </w:r>
          </w:p>
        </w:tc>
        <w:tc>
          <w:tcPr>
            <w:tcW w:w="6146" w:type="dxa"/>
          </w:tcPr>
          <w:p w:rsidR="00094A8C" w:rsidRPr="0033259A" w:rsidRDefault="000D6417" w:rsidP="0033259A">
            <w:pPr>
              <w:pStyle w:val="ae"/>
              <w:jc w:val="left"/>
              <w:rPr>
                <w:sz w:val="23"/>
                <w:szCs w:val="23"/>
              </w:rPr>
            </w:pPr>
            <w:r w:rsidRPr="0033259A">
              <w:rPr>
                <w:sz w:val="23"/>
                <w:szCs w:val="23"/>
              </w:rPr>
              <w:t>Рожки. Группа А</w:t>
            </w:r>
          </w:p>
          <w:p w:rsidR="000D6417" w:rsidRPr="0033259A" w:rsidRDefault="000D6417" w:rsidP="0033259A">
            <w:pPr>
              <w:pStyle w:val="ae"/>
              <w:jc w:val="left"/>
              <w:rPr>
                <w:sz w:val="23"/>
                <w:szCs w:val="23"/>
              </w:rPr>
            </w:pPr>
            <w:r w:rsidRPr="0033259A">
              <w:rPr>
                <w:sz w:val="23"/>
                <w:szCs w:val="23"/>
              </w:rPr>
              <w:t>Сорт: высший</w:t>
            </w:r>
          </w:p>
          <w:p w:rsidR="00675DEA" w:rsidRPr="0033259A" w:rsidRDefault="000D6417" w:rsidP="0033259A">
            <w:pPr>
              <w:pStyle w:val="ae"/>
              <w:jc w:val="left"/>
              <w:rPr>
                <w:sz w:val="23"/>
                <w:szCs w:val="23"/>
              </w:rPr>
            </w:pPr>
            <w:r w:rsidRPr="0033259A">
              <w:rPr>
                <w:sz w:val="23"/>
                <w:szCs w:val="23"/>
              </w:rPr>
              <w:t>Запах, свойственный данному изделию, без постороннего запаха.</w:t>
            </w:r>
          </w:p>
          <w:p w:rsidR="000D6417" w:rsidRPr="0033259A" w:rsidRDefault="000D6417" w:rsidP="0033259A">
            <w:pPr>
              <w:pStyle w:val="ae"/>
              <w:jc w:val="left"/>
              <w:rPr>
                <w:sz w:val="23"/>
                <w:szCs w:val="23"/>
              </w:rPr>
            </w:pPr>
            <w:r w:rsidRPr="0033259A">
              <w:rPr>
                <w:sz w:val="23"/>
                <w:szCs w:val="23"/>
              </w:rPr>
              <w:t>Упаковка: промышленная упаковка. Фасовка: не более 5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7</w:t>
            </w:r>
            <w:r w:rsidR="00CA6CD7" w:rsidRPr="0033259A">
              <w:rPr>
                <w:rFonts w:ascii="Times New Roman" w:hAnsi="Times New Roman"/>
                <w:b/>
                <w:sz w:val="23"/>
                <w:szCs w:val="23"/>
              </w:rPr>
              <w:t>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29</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Макаронные изделия, фасованные, категория А, пачка 0,400 кг (Лапша яичная)</w:t>
            </w:r>
          </w:p>
          <w:p w:rsidR="0078666E" w:rsidRPr="0033259A" w:rsidRDefault="0078666E"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10.73.11.120</w:t>
            </w:r>
          </w:p>
        </w:tc>
        <w:tc>
          <w:tcPr>
            <w:tcW w:w="6146" w:type="dxa"/>
          </w:tcPr>
          <w:p w:rsidR="00094A8C" w:rsidRPr="0033259A" w:rsidRDefault="000D6417" w:rsidP="0033259A">
            <w:pPr>
              <w:pStyle w:val="ae"/>
              <w:jc w:val="left"/>
              <w:rPr>
                <w:sz w:val="23"/>
                <w:szCs w:val="23"/>
              </w:rPr>
            </w:pPr>
            <w:r w:rsidRPr="0033259A">
              <w:rPr>
                <w:sz w:val="23"/>
                <w:szCs w:val="23"/>
              </w:rPr>
              <w:t>Лапша яичная. Группа А</w:t>
            </w:r>
          </w:p>
          <w:p w:rsidR="000D6417" w:rsidRPr="0033259A" w:rsidRDefault="000D6417" w:rsidP="0033259A">
            <w:pPr>
              <w:pStyle w:val="ae"/>
              <w:jc w:val="left"/>
              <w:rPr>
                <w:sz w:val="23"/>
                <w:szCs w:val="23"/>
              </w:rPr>
            </w:pPr>
            <w:r w:rsidRPr="0033259A">
              <w:rPr>
                <w:sz w:val="23"/>
                <w:szCs w:val="23"/>
              </w:rPr>
              <w:t>Сорт: высший</w:t>
            </w:r>
          </w:p>
          <w:p w:rsidR="000D6417" w:rsidRPr="0033259A" w:rsidRDefault="000D6417" w:rsidP="0033259A">
            <w:pPr>
              <w:pStyle w:val="ae"/>
              <w:jc w:val="left"/>
              <w:rPr>
                <w:sz w:val="23"/>
                <w:szCs w:val="23"/>
              </w:rPr>
            </w:pPr>
            <w:r w:rsidRPr="0033259A">
              <w:rPr>
                <w:sz w:val="23"/>
                <w:szCs w:val="23"/>
              </w:rPr>
              <w:t>Запах, свойственный данному изделию, без постороннего запаха.</w:t>
            </w:r>
          </w:p>
          <w:p w:rsidR="00675DEA" w:rsidRPr="0033259A" w:rsidRDefault="000D6417" w:rsidP="0033259A">
            <w:pPr>
              <w:pStyle w:val="ae"/>
              <w:jc w:val="left"/>
              <w:rPr>
                <w:sz w:val="23"/>
                <w:szCs w:val="23"/>
              </w:rPr>
            </w:pPr>
            <w:r w:rsidRPr="0033259A">
              <w:rPr>
                <w:sz w:val="23"/>
                <w:szCs w:val="23"/>
              </w:rPr>
              <w:t>Упаковка: промышленная упаковка. Фасовка: не более 0,400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4</w:t>
            </w:r>
            <w:r w:rsidR="00CA6CD7" w:rsidRPr="0033259A">
              <w:rPr>
                <w:rFonts w:ascii="Times New Roman" w:hAnsi="Times New Roman"/>
                <w:b/>
                <w:sz w:val="23"/>
                <w:szCs w:val="23"/>
              </w:rPr>
              <w:t>7,1</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30</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Мука пшеничная хлебопекарная, высший сорт, мешок  10кг</w:t>
            </w:r>
            <w:r w:rsidR="002B0AE0" w:rsidRPr="0033259A">
              <w:rPr>
                <w:rFonts w:ascii="Times New Roman" w:hAnsi="Times New Roman"/>
                <w:b/>
                <w:sz w:val="23"/>
                <w:szCs w:val="23"/>
              </w:rPr>
              <w:t>.</w:t>
            </w:r>
          </w:p>
          <w:p w:rsidR="002B0AE0" w:rsidRPr="0033259A" w:rsidRDefault="002B0AE0"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10.61.21.113</w:t>
            </w:r>
          </w:p>
        </w:tc>
        <w:tc>
          <w:tcPr>
            <w:tcW w:w="6146" w:type="dxa"/>
          </w:tcPr>
          <w:p w:rsidR="00094A8C" w:rsidRPr="0033259A" w:rsidRDefault="000D6417" w:rsidP="0033259A">
            <w:pPr>
              <w:pStyle w:val="ae"/>
              <w:jc w:val="left"/>
              <w:rPr>
                <w:sz w:val="23"/>
                <w:szCs w:val="23"/>
              </w:rPr>
            </w:pPr>
            <w:r w:rsidRPr="0033259A">
              <w:rPr>
                <w:sz w:val="23"/>
                <w:szCs w:val="23"/>
              </w:rPr>
              <w:t>Мука пшеничная хлебопекарная в/с. Цвет белый или с кремовым оттенком. Без посторонних примесей, при разжевывании муки не должно ощущаться хруста. Вкус свойственный пшеничной муке, не кислый и не горький.</w:t>
            </w:r>
          </w:p>
          <w:p w:rsidR="000D6417" w:rsidRPr="0033259A" w:rsidRDefault="000D6417" w:rsidP="0033259A">
            <w:pPr>
              <w:pStyle w:val="ae"/>
              <w:jc w:val="left"/>
              <w:rPr>
                <w:sz w:val="23"/>
                <w:szCs w:val="23"/>
              </w:rPr>
            </w:pPr>
            <w:r w:rsidRPr="0033259A">
              <w:rPr>
                <w:sz w:val="23"/>
                <w:szCs w:val="23"/>
              </w:rPr>
              <w:t>Запах: без затхлого, плесневелого или иного постороннего запаха.</w:t>
            </w:r>
          </w:p>
          <w:p w:rsidR="00675DEA" w:rsidRPr="0033259A" w:rsidRDefault="000D6417" w:rsidP="0033259A">
            <w:pPr>
              <w:pStyle w:val="ae"/>
              <w:jc w:val="left"/>
              <w:rPr>
                <w:sz w:val="23"/>
                <w:szCs w:val="23"/>
              </w:rPr>
            </w:pPr>
            <w:r w:rsidRPr="0033259A">
              <w:rPr>
                <w:sz w:val="23"/>
                <w:szCs w:val="23"/>
              </w:rPr>
              <w:t>Не допускается зараженность и загрязненность вредителями</w:t>
            </w:r>
          </w:p>
          <w:p w:rsidR="00675DEA" w:rsidRPr="0033259A" w:rsidRDefault="000D6417" w:rsidP="0033259A">
            <w:pPr>
              <w:pStyle w:val="ae"/>
              <w:jc w:val="left"/>
              <w:rPr>
                <w:sz w:val="23"/>
                <w:szCs w:val="23"/>
              </w:rPr>
            </w:pPr>
            <w:r w:rsidRPr="0033259A">
              <w:rPr>
                <w:sz w:val="23"/>
                <w:szCs w:val="23"/>
              </w:rPr>
              <w:t xml:space="preserve">Упаковка: промышленная упаковка. Фасовка: не более 10 кг. </w:t>
            </w:r>
            <w:r w:rsidR="00675DEA"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4</w:t>
            </w:r>
            <w:r w:rsidR="00CA6CD7" w:rsidRPr="0033259A">
              <w:rPr>
                <w:rFonts w:ascii="Times New Roman" w:hAnsi="Times New Roman"/>
                <w:b/>
                <w:sz w:val="23"/>
                <w:szCs w:val="23"/>
              </w:rPr>
              <w:t>43,475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31</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Сухари панировочные, весовые, пакет  1 кг</w:t>
            </w:r>
            <w:r w:rsidR="002B0AE0" w:rsidRPr="0033259A">
              <w:rPr>
                <w:rFonts w:ascii="Times New Roman" w:hAnsi="Times New Roman"/>
                <w:b/>
                <w:sz w:val="23"/>
                <w:szCs w:val="23"/>
              </w:rPr>
              <w:t>.</w:t>
            </w:r>
          </w:p>
          <w:p w:rsidR="002B0AE0" w:rsidRPr="0033259A" w:rsidRDefault="002B0AE0"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10.72.11.120</w:t>
            </w:r>
          </w:p>
        </w:tc>
        <w:tc>
          <w:tcPr>
            <w:tcW w:w="6146" w:type="dxa"/>
          </w:tcPr>
          <w:p w:rsidR="00094A8C" w:rsidRPr="0033259A" w:rsidRDefault="000D6417" w:rsidP="0033259A">
            <w:pPr>
              <w:pStyle w:val="ae"/>
              <w:jc w:val="left"/>
              <w:rPr>
                <w:sz w:val="23"/>
                <w:szCs w:val="23"/>
              </w:rPr>
            </w:pPr>
            <w:r w:rsidRPr="0033259A">
              <w:rPr>
                <w:sz w:val="23"/>
                <w:szCs w:val="23"/>
              </w:rPr>
              <w:t>Мука пшеничная хлебопекарная в/с. Цвет белый или с кремовым оттенком. Без посторонних примесей, при разжевывании муки не должно ощущаться хруста. Вкус свойственный пшеничной муке, не кислый и не горький.</w:t>
            </w:r>
          </w:p>
          <w:p w:rsidR="00675DEA" w:rsidRPr="0033259A" w:rsidRDefault="000D6417" w:rsidP="0033259A">
            <w:pPr>
              <w:pStyle w:val="ae"/>
              <w:jc w:val="left"/>
              <w:rPr>
                <w:sz w:val="23"/>
                <w:szCs w:val="23"/>
              </w:rPr>
            </w:pPr>
            <w:r w:rsidRPr="0033259A">
              <w:rPr>
                <w:sz w:val="23"/>
                <w:szCs w:val="23"/>
              </w:rPr>
              <w:t>Запах: без затхлого, плесневелого или иного постороннего запаха.</w:t>
            </w:r>
          </w:p>
          <w:p w:rsidR="00675DEA" w:rsidRPr="0033259A" w:rsidRDefault="000D6417" w:rsidP="0033259A">
            <w:pPr>
              <w:pStyle w:val="ae"/>
              <w:jc w:val="left"/>
              <w:rPr>
                <w:sz w:val="23"/>
                <w:szCs w:val="23"/>
              </w:rPr>
            </w:pPr>
            <w:r w:rsidRPr="0033259A">
              <w:rPr>
                <w:sz w:val="23"/>
                <w:szCs w:val="23"/>
              </w:rPr>
              <w:t>Не допускается зараженность и загрязненность вредителями.</w:t>
            </w:r>
          </w:p>
          <w:p w:rsidR="000D6417" w:rsidRPr="0033259A" w:rsidRDefault="000D6417" w:rsidP="0033259A">
            <w:pPr>
              <w:pStyle w:val="ae"/>
              <w:jc w:val="left"/>
              <w:rPr>
                <w:sz w:val="23"/>
                <w:szCs w:val="23"/>
              </w:rPr>
            </w:pPr>
            <w:r w:rsidRPr="0033259A">
              <w:rPr>
                <w:sz w:val="23"/>
                <w:szCs w:val="23"/>
              </w:rPr>
              <w:t>Упаковка: промышленная упаковка. Фасовка: не более 10 кг.</w:t>
            </w:r>
          </w:p>
          <w:p w:rsidR="00675DEA" w:rsidRPr="0033259A" w:rsidRDefault="00675DEA" w:rsidP="0033259A">
            <w:pPr>
              <w:pStyle w:val="ae"/>
              <w:jc w:val="left"/>
              <w:rPr>
                <w:sz w:val="23"/>
                <w:szCs w:val="23"/>
              </w:rPr>
            </w:pPr>
            <w:r w:rsidRPr="0033259A">
              <w:rPr>
                <w:sz w:val="23"/>
                <w:szCs w:val="23"/>
              </w:rPr>
              <w:lastRenderedPageBreak/>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lastRenderedPageBreak/>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3</w:t>
            </w:r>
            <w:r w:rsidR="00CA6CD7" w:rsidRPr="0033259A">
              <w:rPr>
                <w:rFonts w:ascii="Times New Roman" w:hAnsi="Times New Roman"/>
                <w:b/>
                <w:sz w:val="23"/>
                <w:szCs w:val="23"/>
              </w:rPr>
              <w:t>9,42</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lastRenderedPageBreak/>
              <w:t>32</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Зеленый горошек консервированный, ж/б  0,400 кг.</w:t>
            </w:r>
          </w:p>
          <w:p w:rsidR="00AA4D4A" w:rsidRPr="0033259A" w:rsidRDefault="00AA4D4A"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10.39.18.110</w:t>
            </w:r>
          </w:p>
        </w:tc>
        <w:tc>
          <w:tcPr>
            <w:tcW w:w="6146" w:type="dxa"/>
          </w:tcPr>
          <w:p w:rsidR="00094A8C" w:rsidRPr="0033259A" w:rsidRDefault="000D6417" w:rsidP="0033259A">
            <w:pPr>
              <w:pStyle w:val="ae"/>
              <w:jc w:val="left"/>
              <w:rPr>
                <w:sz w:val="23"/>
                <w:szCs w:val="23"/>
              </w:rPr>
            </w:pPr>
            <w:r w:rsidRPr="0033259A">
              <w:rPr>
                <w:sz w:val="23"/>
                <w:szCs w:val="23"/>
              </w:rPr>
              <w:t>Вид: Зеленый горошек консервированный, стерилизованный,  мягкий, высшего сорта.</w:t>
            </w:r>
          </w:p>
          <w:p w:rsidR="00675DEA" w:rsidRPr="0033259A" w:rsidRDefault="000D6417" w:rsidP="0033259A">
            <w:pPr>
              <w:pStyle w:val="ae"/>
              <w:jc w:val="left"/>
              <w:rPr>
                <w:sz w:val="23"/>
                <w:szCs w:val="23"/>
              </w:rPr>
            </w:pPr>
            <w:r w:rsidRPr="0033259A">
              <w:rPr>
                <w:sz w:val="23"/>
                <w:szCs w:val="23"/>
              </w:rPr>
              <w:t xml:space="preserve">В соответствие  с требованиями ТР ТС 023/2011 «Технический регламент на консервированную плодоовощную продукцию», ТР ТС 029/2012 Технического регламента Таможенного союза «Требования безопасности пищевых добавок, ароматизаторов и технологических вспомогательных средств».  </w:t>
            </w:r>
          </w:p>
          <w:p w:rsidR="000D6417" w:rsidRPr="0033259A" w:rsidRDefault="000D6417" w:rsidP="0033259A">
            <w:pPr>
              <w:pStyle w:val="ae"/>
              <w:jc w:val="left"/>
              <w:rPr>
                <w:sz w:val="23"/>
                <w:szCs w:val="23"/>
              </w:rPr>
            </w:pPr>
            <w:r w:rsidRPr="0033259A">
              <w:rPr>
                <w:sz w:val="23"/>
                <w:szCs w:val="23"/>
              </w:rPr>
              <w:t>Упаковка - завода изготовителя: ж/банка</w:t>
            </w:r>
          </w:p>
          <w:p w:rsidR="000D6417" w:rsidRPr="0033259A" w:rsidRDefault="000D6417" w:rsidP="0033259A">
            <w:pPr>
              <w:pStyle w:val="ae"/>
              <w:jc w:val="left"/>
              <w:rPr>
                <w:sz w:val="23"/>
                <w:szCs w:val="23"/>
              </w:rPr>
            </w:pPr>
            <w:r w:rsidRPr="0033259A">
              <w:rPr>
                <w:sz w:val="23"/>
                <w:szCs w:val="23"/>
              </w:rPr>
              <w:t>Фасовка: не более 0,400кг.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14</w:t>
            </w:r>
            <w:r w:rsidR="00CA6CD7" w:rsidRPr="0033259A">
              <w:rPr>
                <w:rFonts w:ascii="Times New Roman" w:hAnsi="Times New Roman"/>
                <w:b/>
                <w:sz w:val="23"/>
                <w:szCs w:val="23"/>
              </w:rPr>
              <w:t>0</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33</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 xml:space="preserve">Фасоль консервированная , без уксуса, </w:t>
            </w:r>
            <w:r w:rsidR="00F2681E" w:rsidRPr="0033259A">
              <w:rPr>
                <w:rFonts w:ascii="Times New Roman" w:hAnsi="Times New Roman"/>
                <w:b/>
                <w:sz w:val="23"/>
                <w:szCs w:val="23"/>
              </w:rPr>
              <w:t xml:space="preserve"> ж/б0,400 </w:t>
            </w:r>
            <w:r w:rsidRPr="0033259A">
              <w:rPr>
                <w:rFonts w:ascii="Times New Roman" w:hAnsi="Times New Roman"/>
                <w:b/>
                <w:sz w:val="23"/>
                <w:szCs w:val="23"/>
              </w:rPr>
              <w:t xml:space="preserve"> кг.</w:t>
            </w:r>
          </w:p>
          <w:p w:rsidR="00AA4D4A" w:rsidRPr="0033259A" w:rsidRDefault="00AA4D4A"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10.39.18.110</w:t>
            </w:r>
          </w:p>
        </w:tc>
        <w:tc>
          <w:tcPr>
            <w:tcW w:w="6146" w:type="dxa"/>
          </w:tcPr>
          <w:p w:rsidR="00094A8C" w:rsidRPr="0033259A" w:rsidRDefault="000D6417" w:rsidP="0033259A">
            <w:pPr>
              <w:pStyle w:val="ae"/>
              <w:jc w:val="left"/>
              <w:rPr>
                <w:sz w:val="23"/>
                <w:szCs w:val="23"/>
              </w:rPr>
            </w:pPr>
            <w:r w:rsidRPr="0033259A">
              <w:rPr>
                <w:sz w:val="23"/>
                <w:szCs w:val="23"/>
              </w:rPr>
              <w:t>Фасоль консервированная, стерилизованный,  мягкий, высшего сорта без уксуса.</w:t>
            </w:r>
          </w:p>
          <w:p w:rsidR="00675DEA" w:rsidRPr="0033259A" w:rsidRDefault="000D6417" w:rsidP="0033259A">
            <w:pPr>
              <w:pStyle w:val="ae"/>
              <w:jc w:val="left"/>
              <w:rPr>
                <w:sz w:val="23"/>
                <w:szCs w:val="23"/>
              </w:rPr>
            </w:pPr>
            <w:r w:rsidRPr="0033259A">
              <w:rPr>
                <w:sz w:val="23"/>
                <w:szCs w:val="23"/>
              </w:rPr>
              <w:t>ТУ. Консервы из фасоли в ассортименте (белая, красная).</w:t>
            </w:r>
          </w:p>
          <w:p w:rsidR="00675DEA" w:rsidRPr="0033259A" w:rsidRDefault="000D6417" w:rsidP="0033259A">
            <w:pPr>
              <w:pStyle w:val="ae"/>
              <w:jc w:val="left"/>
              <w:rPr>
                <w:sz w:val="23"/>
                <w:szCs w:val="23"/>
              </w:rPr>
            </w:pPr>
            <w:r w:rsidRPr="0033259A">
              <w:rPr>
                <w:sz w:val="23"/>
                <w:szCs w:val="23"/>
              </w:rPr>
              <w:t>Упаковка - завода изготовителя: ж/банка</w:t>
            </w:r>
          </w:p>
          <w:p w:rsidR="000D6417" w:rsidRPr="0033259A" w:rsidRDefault="000D6417" w:rsidP="0033259A">
            <w:pPr>
              <w:pStyle w:val="ae"/>
              <w:jc w:val="left"/>
              <w:rPr>
                <w:sz w:val="23"/>
                <w:szCs w:val="23"/>
              </w:rPr>
            </w:pPr>
            <w:r w:rsidRPr="0033259A">
              <w:rPr>
                <w:sz w:val="23"/>
                <w:szCs w:val="23"/>
              </w:rPr>
              <w:t>Фасовка: не более 0,</w:t>
            </w:r>
            <w:r w:rsidR="00F2681E" w:rsidRPr="0033259A">
              <w:rPr>
                <w:sz w:val="23"/>
                <w:szCs w:val="23"/>
              </w:rPr>
              <w:t>400</w:t>
            </w:r>
            <w:r w:rsidRPr="0033259A">
              <w:rPr>
                <w:sz w:val="23"/>
                <w:szCs w:val="23"/>
              </w:rPr>
              <w:t>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CA6CD7"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50,4</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34</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Кукуруза консервированная, ж/б,  0,400 кг.</w:t>
            </w:r>
          </w:p>
          <w:p w:rsidR="00AA4D4A" w:rsidRPr="0033259A" w:rsidRDefault="00AA4D4A"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10.39.18.110</w:t>
            </w:r>
          </w:p>
        </w:tc>
        <w:tc>
          <w:tcPr>
            <w:tcW w:w="6146" w:type="dxa"/>
          </w:tcPr>
          <w:p w:rsidR="00094A8C" w:rsidRPr="0033259A" w:rsidRDefault="000D6417" w:rsidP="0033259A">
            <w:pPr>
              <w:pStyle w:val="ae"/>
              <w:jc w:val="left"/>
              <w:rPr>
                <w:sz w:val="23"/>
                <w:szCs w:val="23"/>
              </w:rPr>
            </w:pPr>
            <w:r w:rsidRPr="0033259A">
              <w:rPr>
                <w:sz w:val="23"/>
                <w:szCs w:val="23"/>
              </w:rPr>
              <w:t>Кукуруза сахарная консервированная, стерилизованная,  целые зерна, высшего сорта.</w:t>
            </w:r>
          </w:p>
          <w:p w:rsidR="000D6417" w:rsidRPr="0033259A" w:rsidRDefault="000D6417" w:rsidP="0033259A">
            <w:pPr>
              <w:pStyle w:val="ae"/>
              <w:jc w:val="left"/>
              <w:rPr>
                <w:sz w:val="23"/>
                <w:szCs w:val="23"/>
              </w:rPr>
            </w:pPr>
            <w:r w:rsidRPr="0033259A">
              <w:rPr>
                <w:sz w:val="23"/>
                <w:szCs w:val="23"/>
              </w:rPr>
              <w:t xml:space="preserve">В соответствие  с требованиями ТР ТС 023/2011 «Технический регламент на консервированную плодоовощную продукцию», ТР ТС 029/2012 Технического регламента Таможенного союза «Требования безопасности пищевых добавок, ароматизаторов и технологических вспомогательных средств».  </w:t>
            </w:r>
          </w:p>
          <w:p w:rsidR="000D6417" w:rsidRPr="0033259A" w:rsidRDefault="000D6417" w:rsidP="0033259A">
            <w:pPr>
              <w:pStyle w:val="ae"/>
              <w:jc w:val="left"/>
              <w:rPr>
                <w:sz w:val="23"/>
                <w:szCs w:val="23"/>
              </w:rPr>
            </w:pPr>
            <w:r w:rsidRPr="0033259A">
              <w:rPr>
                <w:sz w:val="23"/>
                <w:szCs w:val="23"/>
              </w:rPr>
              <w:t>Упаковка - завода изготовителя: ж/банка.</w:t>
            </w:r>
          </w:p>
          <w:p w:rsidR="000D6417" w:rsidRPr="0033259A" w:rsidRDefault="000D6417" w:rsidP="0033259A">
            <w:pPr>
              <w:pStyle w:val="ae"/>
              <w:jc w:val="left"/>
              <w:rPr>
                <w:sz w:val="23"/>
                <w:szCs w:val="23"/>
              </w:rPr>
            </w:pPr>
            <w:r w:rsidRPr="0033259A">
              <w:rPr>
                <w:sz w:val="23"/>
                <w:szCs w:val="23"/>
              </w:rPr>
              <w:t>Фасовка не более 0,400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11</w:t>
            </w:r>
            <w:r w:rsidR="00CA6CD7" w:rsidRPr="0033259A">
              <w:rPr>
                <w:rFonts w:ascii="Times New Roman" w:hAnsi="Times New Roman"/>
                <w:b/>
                <w:sz w:val="23"/>
                <w:szCs w:val="23"/>
              </w:rPr>
              <w:t>2</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35</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Огурцы консервированные, ст./б,   0,680 кг</w:t>
            </w:r>
            <w:r w:rsidR="008B23DE" w:rsidRPr="0033259A">
              <w:rPr>
                <w:rFonts w:ascii="Times New Roman" w:hAnsi="Times New Roman"/>
                <w:b/>
                <w:sz w:val="23"/>
                <w:szCs w:val="23"/>
              </w:rPr>
              <w:t>.</w:t>
            </w:r>
          </w:p>
          <w:p w:rsidR="008B23DE" w:rsidRPr="0033259A" w:rsidRDefault="008B23DE"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10.39.18.110</w:t>
            </w:r>
          </w:p>
        </w:tc>
        <w:tc>
          <w:tcPr>
            <w:tcW w:w="6146" w:type="dxa"/>
          </w:tcPr>
          <w:p w:rsidR="00094A8C" w:rsidRPr="0033259A" w:rsidRDefault="000D6417" w:rsidP="0033259A">
            <w:pPr>
              <w:pStyle w:val="ae"/>
              <w:jc w:val="left"/>
              <w:rPr>
                <w:sz w:val="23"/>
                <w:szCs w:val="23"/>
              </w:rPr>
            </w:pPr>
            <w:r w:rsidRPr="0033259A">
              <w:rPr>
                <w:sz w:val="23"/>
                <w:szCs w:val="23"/>
              </w:rPr>
              <w:t>Огурцы консервированные высшего сорта.</w:t>
            </w:r>
          </w:p>
          <w:p w:rsidR="000D6417" w:rsidRPr="0033259A" w:rsidRDefault="000D6417" w:rsidP="0033259A">
            <w:pPr>
              <w:pStyle w:val="ae"/>
              <w:jc w:val="left"/>
              <w:rPr>
                <w:sz w:val="23"/>
                <w:szCs w:val="23"/>
              </w:rPr>
            </w:pPr>
            <w:r w:rsidRPr="0033259A">
              <w:rPr>
                <w:sz w:val="23"/>
                <w:szCs w:val="23"/>
              </w:rPr>
              <w:t>Вкус и запах - слабокислый, свойственный консервированным овощам данного вида, умеренно соленый с ароматом пряностей. Массовая доля овощей от массы нетто консервов, указанной на этикетке не менее 55 %. В соответствие  с требованиями ТР ТС 023/2011 «Технический регламент на консервированную плодоовощную продукцию», ТР ТС 029/2012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675DEA" w:rsidRPr="0033259A" w:rsidRDefault="000D6417" w:rsidP="0033259A">
            <w:pPr>
              <w:pStyle w:val="ae"/>
              <w:jc w:val="left"/>
              <w:rPr>
                <w:sz w:val="23"/>
                <w:szCs w:val="23"/>
              </w:rPr>
            </w:pPr>
            <w:r w:rsidRPr="0033259A">
              <w:rPr>
                <w:sz w:val="23"/>
                <w:szCs w:val="23"/>
              </w:rPr>
              <w:t>Упаковка - завода изготовителя: стеклобанка.</w:t>
            </w:r>
          </w:p>
          <w:p w:rsidR="000D6417" w:rsidRPr="0033259A" w:rsidRDefault="000D6417" w:rsidP="0033259A">
            <w:pPr>
              <w:pStyle w:val="ae"/>
              <w:jc w:val="left"/>
              <w:rPr>
                <w:sz w:val="23"/>
                <w:szCs w:val="23"/>
              </w:rPr>
            </w:pPr>
            <w:r w:rsidRPr="0033259A">
              <w:rPr>
                <w:sz w:val="23"/>
                <w:szCs w:val="23"/>
              </w:rPr>
              <w:t>Фасовка  не более 0,680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19</w:t>
            </w:r>
            <w:r w:rsidR="00CA6CD7" w:rsidRPr="0033259A">
              <w:rPr>
                <w:rFonts w:ascii="Times New Roman" w:hAnsi="Times New Roman"/>
                <w:b/>
                <w:sz w:val="23"/>
                <w:szCs w:val="23"/>
              </w:rPr>
              <w:t>0,4</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36</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Икра кабачковая, ст./б     0,510 кг</w:t>
            </w:r>
            <w:r w:rsidR="008B23DE" w:rsidRPr="0033259A">
              <w:rPr>
                <w:rFonts w:ascii="Times New Roman" w:hAnsi="Times New Roman"/>
                <w:b/>
                <w:sz w:val="23"/>
                <w:szCs w:val="23"/>
              </w:rPr>
              <w:t>.</w:t>
            </w:r>
          </w:p>
          <w:p w:rsidR="008B23DE" w:rsidRPr="0033259A" w:rsidRDefault="008B23DE"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10.39.12.000</w:t>
            </w:r>
          </w:p>
        </w:tc>
        <w:tc>
          <w:tcPr>
            <w:tcW w:w="6146" w:type="dxa"/>
          </w:tcPr>
          <w:p w:rsidR="00094A8C" w:rsidRPr="0033259A" w:rsidRDefault="000D6417" w:rsidP="0033259A">
            <w:pPr>
              <w:pStyle w:val="ae"/>
              <w:jc w:val="left"/>
              <w:rPr>
                <w:sz w:val="23"/>
                <w:szCs w:val="23"/>
              </w:rPr>
            </w:pPr>
            <w:r w:rsidRPr="0033259A">
              <w:rPr>
                <w:sz w:val="23"/>
                <w:szCs w:val="23"/>
              </w:rPr>
              <w:t>Икра кабачковая консервированная в/с (без уксуса, жгучих специй,) однородная, равномерно измельченная масса с видимыми включениями зелени и пряностей, без грубых семян перезрелых овощей.  Вкус и запах свойственные икре, изготовленной из определенного вида предварительно подготовленных овощей. Без посторонних привкуса и запаха. Цвет однородный по всей массе от желтого до светло-коричневого.</w:t>
            </w:r>
          </w:p>
          <w:p w:rsidR="00675DEA" w:rsidRPr="0033259A" w:rsidRDefault="000D6417" w:rsidP="0033259A">
            <w:pPr>
              <w:pStyle w:val="ae"/>
              <w:jc w:val="left"/>
              <w:rPr>
                <w:sz w:val="23"/>
                <w:szCs w:val="23"/>
              </w:rPr>
            </w:pPr>
            <w:r w:rsidRPr="0033259A">
              <w:rPr>
                <w:sz w:val="23"/>
                <w:szCs w:val="23"/>
              </w:rPr>
              <w:t>Упаковка - завода изготовителя: стеклобанка.</w:t>
            </w:r>
          </w:p>
          <w:p w:rsidR="000D6417" w:rsidRPr="0033259A" w:rsidRDefault="000D6417" w:rsidP="0033259A">
            <w:pPr>
              <w:pStyle w:val="ae"/>
              <w:jc w:val="left"/>
              <w:rPr>
                <w:sz w:val="23"/>
                <w:szCs w:val="23"/>
              </w:rPr>
            </w:pPr>
            <w:r w:rsidRPr="0033259A">
              <w:rPr>
                <w:sz w:val="23"/>
                <w:szCs w:val="23"/>
              </w:rPr>
              <w:t>Фасовка  не более 0,510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142,8</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lastRenderedPageBreak/>
              <w:t>37</w:t>
            </w:r>
          </w:p>
        </w:tc>
        <w:tc>
          <w:tcPr>
            <w:tcW w:w="1842" w:type="dxa"/>
            <w:tcBorders>
              <w:right w:val="single" w:sz="4" w:space="0" w:color="auto"/>
            </w:tcBorders>
            <w:vAlign w:val="center"/>
          </w:tcPr>
          <w:p w:rsidR="008B23DE"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Томатная паста, ст./б 0,500кг</w:t>
            </w:r>
            <w:r w:rsidR="008B23DE" w:rsidRPr="0033259A">
              <w:rPr>
                <w:rFonts w:ascii="Times New Roman" w:hAnsi="Times New Roman"/>
                <w:b/>
                <w:sz w:val="23"/>
                <w:szCs w:val="23"/>
              </w:rPr>
              <w:t>.</w:t>
            </w:r>
          </w:p>
          <w:p w:rsidR="00094A8C" w:rsidRPr="0033259A" w:rsidRDefault="008B23DE"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10.39.17.111</w:t>
            </w:r>
          </w:p>
        </w:tc>
        <w:tc>
          <w:tcPr>
            <w:tcW w:w="6146" w:type="dxa"/>
          </w:tcPr>
          <w:p w:rsidR="00094A8C" w:rsidRPr="0033259A" w:rsidRDefault="000D6417" w:rsidP="0033259A">
            <w:pPr>
              <w:pStyle w:val="ae"/>
              <w:jc w:val="left"/>
              <w:rPr>
                <w:sz w:val="23"/>
                <w:szCs w:val="23"/>
              </w:rPr>
            </w:pPr>
            <w:r w:rsidRPr="0033259A">
              <w:rPr>
                <w:sz w:val="23"/>
                <w:szCs w:val="23"/>
              </w:rPr>
              <w:t>Томат паста, с  содержанием  сухих веществ не менее 25% + 3%, категория «экстра».</w:t>
            </w:r>
          </w:p>
          <w:p w:rsidR="000D6417" w:rsidRPr="0033259A" w:rsidRDefault="000D6417" w:rsidP="0033259A">
            <w:pPr>
              <w:pStyle w:val="ae"/>
              <w:jc w:val="left"/>
              <w:rPr>
                <w:sz w:val="23"/>
                <w:szCs w:val="23"/>
              </w:rPr>
            </w:pPr>
            <w:r w:rsidRPr="0033259A">
              <w:rPr>
                <w:sz w:val="23"/>
                <w:szCs w:val="23"/>
              </w:rPr>
              <w:t>В соответствие с требованиями ТР ТС 023/2011 «Технический регламент на консервированную плодоовощную продукцию», СанПиН 2.3.2.1078-2001 Гигиенические требования безопасности и пищевой ценности пищевых продуктов Единые санитарно-эпидемиологические и гигиенические требования к товарам, подлежащим санитарно-эпидемиологическому надзору (контролю).</w:t>
            </w:r>
          </w:p>
          <w:p w:rsidR="000D6417" w:rsidRPr="0033259A" w:rsidRDefault="000D6417" w:rsidP="0033259A">
            <w:pPr>
              <w:pStyle w:val="ae"/>
              <w:jc w:val="left"/>
              <w:rPr>
                <w:sz w:val="23"/>
                <w:szCs w:val="23"/>
              </w:rPr>
            </w:pPr>
            <w:r w:rsidRPr="0033259A">
              <w:rPr>
                <w:sz w:val="23"/>
                <w:szCs w:val="23"/>
              </w:rPr>
              <w:t>Упаковка - завода изготовителя: стеклобанка.</w:t>
            </w:r>
          </w:p>
          <w:p w:rsidR="000D6417" w:rsidRPr="0033259A" w:rsidRDefault="000D6417" w:rsidP="0033259A">
            <w:pPr>
              <w:pStyle w:val="ae"/>
              <w:jc w:val="left"/>
              <w:rPr>
                <w:sz w:val="23"/>
                <w:szCs w:val="23"/>
              </w:rPr>
            </w:pPr>
            <w:r w:rsidRPr="0033259A">
              <w:rPr>
                <w:sz w:val="23"/>
                <w:szCs w:val="23"/>
              </w:rPr>
              <w:t>Фасовка не более 0,500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3</w:t>
            </w:r>
            <w:r w:rsidR="00CA6CD7" w:rsidRPr="0033259A">
              <w:rPr>
                <w:rFonts w:ascii="Times New Roman" w:hAnsi="Times New Roman"/>
                <w:b/>
                <w:sz w:val="23"/>
                <w:szCs w:val="23"/>
              </w:rPr>
              <w:t>9,42</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38</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Морская капуста, консервированная, ж/б 0,220 кг</w:t>
            </w:r>
            <w:r w:rsidR="005070C1" w:rsidRPr="0033259A">
              <w:rPr>
                <w:rFonts w:ascii="Times New Roman" w:hAnsi="Times New Roman"/>
                <w:b/>
                <w:sz w:val="23"/>
                <w:szCs w:val="23"/>
              </w:rPr>
              <w:t>.</w:t>
            </w:r>
          </w:p>
          <w:p w:rsidR="005070C1" w:rsidRPr="0033259A" w:rsidRDefault="005070C1"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10.20.34.126</w:t>
            </w:r>
          </w:p>
          <w:p w:rsidR="0078666E" w:rsidRPr="0033259A" w:rsidRDefault="0078666E" w:rsidP="00CA6CD7">
            <w:pPr>
              <w:widowControl w:val="0"/>
              <w:autoSpaceDE w:val="0"/>
              <w:jc w:val="center"/>
              <w:rPr>
                <w:rFonts w:ascii="Times New Roman" w:hAnsi="Times New Roman"/>
                <w:b/>
                <w:sz w:val="23"/>
                <w:szCs w:val="23"/>
                <w:lang w:val="en-US"/>
              </w:rPr>
            </w:pPr>
          </w:p>
          <w:p w:rsidR="0078666E" w:rsidRPr="0033259A" w:rsidRDefault="00EF3878" w:rsidP="00EF3878">
            <w:pPr>
              <w:widowControl w:val="0"/>
              <w:autoSpaceDE w:val="0"/>
              <w:jc w:val="center"/>
              <w:rPr>
                <w:rFonts w:ascii="Times New Roman" w:hAnsi="Times New Roman"/>
                <w:b/>
                <w:i/>
                <w:iCs/>
                <w:sz w:val="23"/>
                <w:szCs w:val="23"/>
              </w:rPr>
            </w:pPr>
            <w:r w:rsidRPr="0033259A">
              <w:rPr>
                <w:rFonts w:ascii="Times New Roman" w:hAnsi="Times New Roman"/>
                <w:b/>
                <w:i/>
                <w:iCs/>
                <w:sz w:val="23"/>
                <w:szCs w:val="23"/>
              </w:rPr>
              <w:t>Ограничение: поз.438 Прил.2 ППРФ 1875</w:t>
            </w:r>
          </w:p>
        </w:tc>
        <w:tc>
          <w:tcPr>
            <w:tcW w:w="6146" w:type="dxa"/>
          </w:tcPr>
          <w:p w:rsidR="00094A8C" w:rsidRPr="0033259A" w:rsidRDefault="000D6417" w:rsidP="0033259A">
            <w:pPr>
              <w:pStyle w:val="ae"/>
              <w:jc w:val="left"/>
              <w:rPr>
                <w:sz w:val="23"/>
                <w:szCs w:val="23"/>
              </w:rPr>
            </w:pPr>
            <w:r w:rsidRPr="0033259A">
              <w:rPr>
                <w:sz w:val="23"/>
                <w:szCs w:val="23"/>
              </w:rPr>
              <w:t>Соответствует требованиям настоящегоГОСТ 31583-2012 «Капуста морская мороженая. Технические условия»</w:t>
            </w:r>
          </w:p>
          <w:p w:rsidR="000D6417" w:rsidRPr="0033259A" w:rsidRDefault="000D6417" w:rsidP="0033259A">
            <w:pPr>
              <w:pStyle w:val="ae"/>
              <w:jc w:val="left"/>
              <w:rPr>
                <w:sz w:val="23"/>
                <w:szCs w:val="23"/>
              </w:rPr>
            </w:pPr>
            <w:r w:rsidRPr="0033259A">
              <w:rPr>
                <w:sz w:val="23"/>
                <w:szCs w:val="23"/>
              </w:rPr>
              <w:t>Упаковка - завода изготовителя: ж/банка.</w:t>
            </w:r>
          </w:p>
          <w:p w:rsidR="00675DEA" w:rsidRPr="0033259A" w:rsidRDefault="000D6417" w:rsidP="0033259A">
            <w:pPr>
              <w:pStyle w:val="ae"/>
              <w:jc w:val="left"/>
              <w:rPr>
                <w:sz w:val="23"/>
                <w:szCs w:val="23"/>
              </w:rPr>
            </w:pPr>
            <w:r w:rsidRPr="0033259A">
              <w:rPr>
                <w:sz w:val="23"/>
                <w:szCs w:val="23"/>
              </w:rPr>
              <w:t>Фасовка не более 0,220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CA6CD7"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105,6</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39</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Сок абрикосовый</w:t>
            </w:r>
          </w:p>
          <w:p w:rsidR="005070C1" w:rsidRPr="0033259A" w:rsidRDefault="005070C1"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10.32.19.110</w:t>
            </w:r>
          </w:p>
        </w:tc>
        <w:tc>
          <w:tcPr>
            <w:tcW w:w="6146" w:type="dxa"/>
          </w:tcPr>
          <w:p w:rsidR="00675DEA" w:rsidRPr="0033259A" w:rsidRDefault="000D6417" w:rsidP="0033259A">
            <w:pPr>
              <w:pStyle w:val="ae"/>
              <w:jc w:val="left"/>
              <w:rPr>
                <w:sz w:val="23"/>
                <w:szCs w:val="23"/>
              </w:rPr>
            </w:pPr>
            <w:r w:rsidRPr="0033259A">
              <w:rPr>
                <w:sz w:val="23"/>
                <w:szCs w:val="23"/>
              </w:rPr>
              <w:t>Фруктовый, не концентрированный, без мякоти</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литр</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14</w:t>
            </w:r>
            <w:r w:rsidR="00CA6CD7" w:rsidRPr="0033259A">
              <w:rPr>
                <w:rFonts w:ascii="Times New Roman" w:hAnsi="Times New Roman"/>
                <w:b/>
                <w:sz w:val="23"/>
                <w:szCs w:val="23"/>
              </w:rPr>
              <w:t>7,825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40</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Сок персиковый</w:t>
            </w:r>
          </w:p>
          <w:p w:rsidR="005070C1" w:rsidRPr="0033259A" w:rsidRDefault="005070C1"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10.32.19.110</w:t>
            </w:r>
          </w:p>
        </w:tc>
        <w:tc>
          <w:tcPr>
            <w:tcW w:w="6146" w:type="dxa"/>
          </w:tcPr>
          <w:p w:rsidR="00094A8C" w:rsidRPr="0033259A" w:rsidRDefault="000D6417" w:rsidP="0033259A">
            <w:pPr>
              <w:pStyle w:val="ae"/>
              <w:jc w:val="left"/>
              <w:rPr>
                <w:sz w:val="23"/>
                <w:szCs w:val="23"/>
              </w:rPr>
            </w:pPr>
            <w:r w:rsidRPr="0033259A">
              <w:rPr>
                <w:sz w:val="23"/>
                <w:szCs w:val="23"/>
              </w:rPr>
              <w:t>Фруктовый, не концентрированный, без мякоти</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094A8C">
            <w:pPr>
              <w:widowControl w:val="0"/>
              <w:autoSpaceDE w:val="0"/>
              <w:jc w:val="center"/>
              <w:rPr>
                <w:rFonts w:ascii="Times New Roman" w:hAnsi="Times New Roman"/>
                <w:b/>
                <w:sz w:val="23"/>
                <w:szCs w:val="23"/>
              </w:rPr>
            </w:pPr>
            <w:r w:rsidRPr="0033259A">
              <w:rPr>
                <w:rFonts w:ascii="Times New Roman" w:hAnsi="Times New Roman"/>
                <w:b/>
                <w:sz w:val="23"/>
                <w:szCs w:val="23"/>
              </w:rPr>
              <w:t>литр</w:t>
            </w:r>
          </w:p>
        </w:tc>
        <w:tc>
          <w:tcPr>
            <w:tcW w:w="1240" w:type="dxa"/>
            <w:vAlign w:val="center"/>
          </w:tcPr>
          <w:p w:rsidR="00094A8C" w:rsidRPr="0033259A" w:rsidRDefault="00CA6CD7"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147,825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41</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Сок яблочный</w:t>
            </w:r>
          </w:p>
          <w:p w:rsidR="005070C1" w:rsidRPr="0033259A" w:rsidRDefault="005070C1"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10.32.16.120</w:t>
            </w:r>
          </w:p>
        </w:tc>
        <w:tc>
          <w:tcPr>
            <w:tcW w:w="6146" w:type="dxa"/>
          </w:tcPr>
          <w:p w:rsidR="00094A8C" w:rsidRPr="0033259A" w:rsidRDefault="000D6417" w:rsidP="0033259A">
            <w:pPr>
              <w:pStyle w:val="ae"/>
              <w:jc w:val="left"/>
              <w:rPr>
                <w:sz w:val="23"/>
                <w:szCs w:val="23"/>
              </w:rPr>
            </w:pPr>
            <w:r w:rsidRPr="0033259A">
              <w:rPr>
                <w:sz w:val="23"/>
                <w:szCs w:val="23"/>
              </w:rPr>
              <w:t>Фруктовый, не концентрированный, без мякоти</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литр</w:t>
            </w:r>
          </w:p>
        </w:tc>
        <w:tc>
          <w:tcPr>
            <w:tcW w:w="1240" w:type="dxa"/>
            <w:vAlign w:val="center"/>
          </w:tcPr>
          <w:p w:rsidR="00094A8C" w:rsidRPr="0033259A" w:rsidRDefault="00CA6CD7"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147,825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42</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Сок яблочно-абрикосовый</w:t>
            </w:r>
          </w:p>
          <w:p w:rsidR="005070C1" w:rsidRPr="0033259A" w:rsidRDefault="005070C1"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10.32.19.110</w:t>
            </w:r>
          </w:p>
        </w:tc>
        <w:tc>
          <w:tcPr>
            <w:tcW w:w="6146" w:type="dxa"/>
          </w:tcPr>
          <w:p w:rsidR="00094A8C" w:rsidRPr="0033259A" w:rsidRDefault="000D6417" w:rsidP="0033259A">
            <w:pPr>
              <w:pStyle w:val="ae"/>
              <w:jc w:val="left"/>
              <w:rPr>
                <w:sz w:val="23"/>
                <w:szCs w:val="23"/>
              </w:rPr>
            </w:pPr>
            <w:r w:rsidRPr="0033259A">
              <w:rPr>
                <w:sz w:val="23"/>
                <w:szCs w:val="23"/>
              </w:rPr>
              <w:t>Фруктовый, не концентрированный, без мякоти</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литр</w:t>
            </w:r>
          </w:p>
        </w:tc>
        <w:tc>
          <w:tcPr>
            <w:tcW w:w="1240" w:type="dxa"/>
            <w:vAlign w:val="center"/>
          </w:tcPr>
          <w:p w:rsidR="00094A8C" w:rsidRPr="0033259A" w:rsidRDefault="00CA6CD7"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147,825</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43</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Джем</w:t>
            </w:r>
          </w:p>
          <w:p w:rsidR="0078666E" w:rsidRPr="0033259A" w:rsidRDefault="00D02BBE" w:rsidP="00CA6CD7">
            <w:pPr>
              <w:widowControl w:val="0"/>
              <w:autoSpaceDE w:val="0"/>
              <w:jc w:val="center"/>
              <w:rPr>
                <w:rFonts w:ascii="Times New Roman" w:hAnsi="Times New Roman"/>
                <w:b/>
                <w:sz w:val="23"/>
                <w:szCs w:val="23"/>
                <w:lang w:val="en-US"/>
              </w:rPr>
            </w:pPr>
            <w:hyperlink r:id="rId9" w:history="1">
              <w:r w:rsidR="0078666E" w:rsidRPr="0033259A">
                <w:rPr>
                  <w:rFonts w:ascii="Times New Roman" w:hAnsi="Times New Roman"/>
                  <w:b/>
                  <w:sz w:val="23"/>
                  <w:szCs w:val="23"/>
                  <w:lang w:val="en-US"/>
                </w:rPr>
                <w:t>10.39.22.110</w:t>
              </w:r>
            </w:hyperlink>
          </w:p>
        </w:tc>
        <w:tc>
          <w:tcPr>
            <w:tcW w:w="6146" w:type="dxa"/>
          </w:tcPr>
          <w:p w:rsidR="00094A8C" w:rsidRPr="0033259A" w:rsidRDefault="000D6417" w:rsidP="0033259A">
            <w:pPr>
              <w:pStyle w:val="ae"/>
              <w:jc w:val="left"/>
              <w:rPr>
                <w:sz w:val="23"/>
                <w:szCs w:val="23"/>
              </w:rPr>
            </w:pPr>
            <w:r w:rsidRPr="0033259A">
              <w:rPr>
                <w:sz w:val="23"/>
                <w:szCs w:val="23"/>
              </w:rPr>
              <w:t>Однородная густая протертая масса, без семян, семенных гнезд, косточек и не протертых кусочков кожицы и других растительных примесей. Вкус - кисловато-сладкий, запах - характерный для пюре, из которого изготовлен джем</w:t>
            </w:r>
          </w:p>
          <w:p w:rsidR="000D6417" w:rsidRPr="0033259A" w:rsidRDefault="000D6417" w:rsidP="0033259A">
            <w:pPr>
              <w:pStyle w:val="ae"/>
              <w:jc w:val="left"/>
              <w:rPr>
                <w:sz w:val="23"/>
                <w:szCs w:val="23"/>
              </w:rPr>
            </w:pPr>
            <w:r w:rsidRPr="0033259A">
              <w:rPr>
                <w:sz w:val="23"/>
                <w:szCs w:val="23"/>
              </w:rPr>
              <w:t>Свойственный цвету пюре или смеси пюре, подвергнутых увариванию, из которых изготовлен джем</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38</w:t>
            </w:r>
          </w:p>
        </w:tc>
      </w:tr>
      <w:tr w:rsidR="00094A8C" w:rsidRPr="0033259A" w:rsidTr="0033259A">
        <w:trPr>
          <w:trHeight w:val="534"/>
        </w:trPr>
        <w:tc>
          <w:tcPr>
            <w:tcW w:w="456" w:type="dxa"/>
            <w:vAlign w:val="center"/>
          </w:tcPr>
          <w:p w:rsidR="00094A8C" w:rsidRPr="0033259A" w:rsidRDefault="00094A8C"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44</w:t>
            </w:r>
          </w:p>
        </w:tc>
        <w:tc>
          <w:tcPr>
            <w:tcW w:w="1842" w:type="dxa"/>
            <w:tcBorders>
              <w:right w:val="single" w:sz="4" w:space="0" w:color="auto"/>
            </w:tcBorders>
            <w:vAlign w:val="center"/>
          </w:tcPr>
          <w:p w:rsidR="00094A8C" w:rsidRPr="0033259A" w:rsidRDefault="00094A8C"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Повидло</w:t>
            </w:r>
          </w:p>
          <w:p w:rsidR="005070C1" w:rsidRPr="0033259A" w:rsidRDefault="005070C1"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10.39.22.110</w:t>
            </w:r>
          </w:p>
        </w:tc>
        <w:tc>
          <w:tcPr>
            <w:tcW w:w="6146" w:type="dxa"/>
          </w:tcPr>
          <w:p w:rsidR="00094A8C" w:rsidRPr="0033259A" w:rsidRDefault="000D6417" w:rsidP="0033259A">
            <w:pPr>
              <w:pStyle w:val="ae"/>
              <w:jc w:val="left"/>
              <w:rPr>
                <w:sz w:val="23"/>
                <w:szCs w:val="23"/>
              </w:rPr>
            </w:pPr>
            <w:r w:rsidRPr="0033259A">
              <w:rPr>
                <w:sz w:val="23"/>
                <w:szCs w:val="23"/>
              </w:rPr>
              <w:t>Однородная густая протертая масса, без семян, семенных гнезд, косточек и не протертых кусочков кожицы и других растительных примесей. Вкус - кисловато-сладкий, запах - характерный для пюре, из которого изготовлено повидло</w:t>
            </w:r>
          </w:p>
          <w:p w:rsidR="000D6417" w:rsidRPr="0033259A" w:rsidRDefault="000D6417" w:rsidP="0033259A">
            <w:pPr>
              <w:pStyle w:val="ae"/>
              <w:jc w:val="left"/>
              <w:rPr>
                <w:sz w:val="23"/>
                <w:szCs w:val="23"/>
              </w:rPr>
            </w:pPr>
            <w:r w:rsidRPr="0033259A">
              <w:rPr>
                <w:sz w:val="23"/>
                <w:szCs w:val="23"/>
              </w:rPr>
              <w:t>Свойственный цвету пюре или смеси пюре, подвергнутых увариванию, из которых изготовлено повидло</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33259A" w:rsidRDefault="00CA6CD7"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30,45</w:t>
            </w:r>
          </w:p>
        </w:tc>
      </w:tr>
      <w:tr w:rsidR="00094A8C" w:rsidRPr="0033259A" w:rsidTr="0033259A">
        <w:trPr>
          <w:trHeight w:val="534"/>
        </w:trPr>
        <w:tc>
          <w:tcPr>
            <w:tcW w:w="456" w:type="dxa"/>
            <w:vAlign w:val="center"/>
          </w:tcPr>
          <w:p w:rsidR="00094A8C" w:rsidRPr="0033259A" w:rsidRDefault="00B10480"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45</w:t>
            </w:r>
          </w:p>
        </w:tc>
        <w:tc>
          <w:tcPr>
            <w:tcW w:w="1842" w:type="dxa"/>
            <w:tcBorders>
              <w:right w:val="single" w:sz="4" w:space="0" w:color="auto"/>
            </w:tcBorders>
            <w:vAlign w:val="center"/>
          </w:tcPr>
          <w:p w:rsidR="00094A8C" w:rsidRPr="0033259A" w:rsidRDefault="00B10480"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Шоколадная паста</w:t>
            </w:r>
          </w:p>
          <w:p w:rsidR="00F2681E" w:rsidRPr="0033259A" w:rsidRDefault="00F2681E"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0,400  кг.</w:t>
            </w:r>
          </w:p>
          <w:p w:rsidR="005070C1" w:rsidRPr="0033259A" w:rsidRDefault="005070C1"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lang w:val="en-US"/>
              </w:rPr>
              <w:t>10.82.11.000</w:t>
            </w:r>
          </w:p>
        </w:tc>
        <w:tc>
          <w:tcPr>
            <w:tcW w:w="6146" w:type="dxa"/>
          </w:tcPr>
          <w:p w:rsidR="00094A8C" w:rsidRPr="0033259A" w:rsidRDefault="000D6417" w:rsidP="0033259A">
            <w:pPr>
              <w:pStyle w:val="ae"/>
              <w:jc w:val="left"/>
              <w:rPr>
                <w:sz w:val="23"/>
                <w:szCs w:val="23"/>
              </w:rPr>
            </w:pPr>
            <w:r w:rsidRPr="0033259A">
              <w:rPr>
                <w:sz w:val="23"/>
                <w:szCs w:val="23"/>
              </w:rPr>
              <w:t>Шоколадные пасты - кондитерские изделия, изготовленные из сахарной пудры, какао порошка, растительного жира, молока сухого, тертого дробленного ореха с добавлением или без добавления витаминно-минеральных смесей. Представляют собой гомогенизированную массу, предназначенную для непосредственного употребления в пищу.Свойственный данному наименованию без постороннего вкуса и запаха.</w:t>
            </w:r>
          </w:p>
          <w:p w:rsidR="000D6417" w:rsidRPr="0033259A" w:rsidRDefault="000D6417" w:rsidP="0033259A">
            <w:pPr>
              <w:pStyle w:val="ae"/>
              <w:jc w:val="left"/>
              <w:rPr>
                <w:sz w:val="23"/>
                <w:szCs w:val="23"/>
              </w:rPr>
            </w:pPr>
            <w:r w:rsidRPr="0033259A">
              <w:rPr>
                <w:sz w:val="23"/>
                <w:szCs w:val="23"/>
              </w:rPr>
              <w:t>Упаковка - завода изготовителя: стеклянная банка.</w:t>
            </w:r>
          </w:p>
          <w:p w:rsidR="000D6417" w:rsidRPr="0033259A" w:rsidRDefault="000D6417" w:rsidP="0033259A">
            <w:pPr>
              <w:pStyle w:val="ae"/>
              <w:jc w:val="left"/>
              <w:rPr>
                <w:sz w:val="23"/>
                <w:szCs w:val="23"/>
              </w:rPr>
            </w:pPr>
            <w:r w:rsidRPr="0033259A">
              <w:rPr>
                <w:sz w:val="23"/>
                <w:szCs w:val="23"/>
              </w:rPr>
              <w:t>Фасовка не более 0,220 кг.</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E6013D" w:rsidP="00CA6CD7">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30,1</w:t>
            </w:r>
          </w:p>
        </w:tc>
      </w:tr>
      <w:tr w:rsidR="00B10480" w:rsidRPr="0033259A" w:rsidTr="0033259A">
        <w:trPr>
          <w:trHeight w:val="534"/>
        </w:trPr>
        <w:tc>
          <w:tcPr>
            <w:tcW w:w="456" w:type="dxa"/>
            <w:vAlign w:val="center"/>
          </w:tcPr>
          <w:p w:rsidR="00B10480" w:rsidRPr="0033259A" w:rsidRDefault="00B10480"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lastRenderedPageBreak/>
              <w:t>46</w:t>
            </w:r>
          </w:p>
        </w:tc>
        <w:tc>
          <w:tcPr>
            <w:tcW w:w="1842" w:type="dxa"/>
            <w:tcBorders>
              <w:right w:val="single" w:sz="4" w:space="0" w:color="auto"/>
            </w:tcBorders>
            <w:vAlign w:val="center"/>
          </w:tcPr>
          <w:p w:rsidR="00B10480" w:rsidRPr="0033259A" w:rsidRDefault="00B10480"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 Сахар-песок</w:t>
            </w:r>
          </w:p>
          <w:p w:rsidR="005070C1" w:rsidRPr="0033259A" w:rsidRDefault="005070C1"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10.81.12.110</w:t>
            </w:r>
          </w:p>
          <w:p w:rsidR="0078666E" w:rsidRPr="0033259A" w:rsidRDefault="0078666E" w:rsidP="00CA6CD7">
            <w:pPr>
              <w:widowControl w:val="0"/>
              <w:autoSpaceDE w:val="0"/>
              <w:jc w:val="center"/>
              <w:rPr>
                <w:rFonts w:ascii="Times New Roman" w:hAnsi="Times New Roman"/>
                <w:b/>
                <w:sz w:val="23"/>
                <w:szCs w:val="23"/>
              </w:rPr>
            </w:pPr>
          </w:p>
          <w:p w:rsidR="0078666E" w:rsidRPr="0033259A" w:rsidRDefault="00EF3878" w:rsidP="00CA6CD7">
            <w:pPr>
              <w:widowControl w:val="0"/>
              <w:autoSpaceDE w:val="0"/>
              <w:jc w:val="center"/>
              <w:rPr>
                <w:rFonts w:ascii="Times New Roman" w:hAnsi="Times New Roman"/>
                <w:b/>
                <w:sz w:val="23"/>
                <w:szCs w:val="23"/>
              </w:rPr>
            </w:pPr>
            <w:r w:rsidRPr="0033259A">
              <w:rPr>
                <w:rFonts w:ascii="Times New Roman" w:hAnsi="Times New Roman"/>
                <w:b/>
                <w:i/>
                <w:iCs/>
                <w:sz w:val="23"/>
                <w:szCs w:val="23"/>
              </w:rPr>
              <w:t>Ограничение: поз.457 Прил.2 ППРФ 1875</w:t>
            </w:r>
          </w:p>
        </w:tc>
        <w:tc>
          <w:tcPr>
            <w:tcW w:w="6146" w:type="dxa"/>
          </w:tcPr>
          <w:p w:rsidR="00B10480" w:rsidRPr="0033259A" w:rsidRDefault="000D6417" w:rsidP="0033259A">
            <w:pPr>
              <w:pStyle w:val="ae"/>
              <w:jc w:val="left"/>
              <w:rPr>
                <w:sz w:val="23"/>
                <w:szCs w:val="23"/>
              </w:rPr>
            </w:pPr>
            <w:r w:rsidRPr="0033259A">
              <w:rPr>
                <w:sz w:val="23"/>
                <w:szCs w:val="23"/>
              </w:rPr>
              <w:t>Сахар-песок из свеклы сахарной.</w:t>
            </w:r>
          </w:p>
          <w:p w:rsidR="000D6417" w:rsidRPr="0033259A" w:rsidRDefault="000D6417" w:rsidP="0033259A">
            <w:pPr>
              <w:pStyle w:val="ae"/>
              <w:jc w:val="left"/>
              <w:rPr>
                <w:sz w:val="23"/>
                <w:szCs w:val="23"/>
              </w:rPr>
            </w:pPr>
            <w:r w:rsidRPr="0033259A">
              <w:rPr>
                <w:sz w:val="23"/>
                <w:szCs w:val="23"/>
              </w:rPr>
              <w:t>Вкус - сладкий, без посторонних привкуса и запаха, как в сухом сахаре, так и в его водном растворе. Цвет - белый. Сыпучесть – сыпучий. Чистота раствора - раствор сахара должен быть прозрачным или слабо опалесцирующим, без нерастворимого осадка, механических или других посторонних примесей. Сахар-песок вырабатывается с размерами кристаллов от 0.2 до 2.5 мм.</w:t>
            </w:r>
          </w:p>
          <w:p w:rsidR="000D6417" w:rsidRPr="0033259A" w:rsidRDefault="000D6417" w:rsidP="0033259A">
            <w:pPr>
              <w:pStyle w:val="ae"/>
              <w:jc w:val="left"/>
              <w:rPr>
                <w:sz w:val="23"/>
                <w:szCs w:val="23"/>
              </w:rPr>
            </w:pPr>
            <w:r w:rsidRPr="0033259A">
              <w:rPr>
                <w:sz w:val="23"/>
                <w:szCs w:val="23"/>
              </w:rPr>
              <w:t>Влажность сахара-песка – не более 0,14%</w:t>
            </w: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B10480" w:rsidRPr="0033259A" w:rsidRDefault="00B10480"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B10480" w:rsidRPr="0033259A" w:rsidRDefault="00B10480" w:rsidP="00E6013D">
            <w:pPr>
              <w:widowControl w:val="0"/>
              <w:autoSpaceDE w:val="0"/>
              <w:jc w:val="center"/>
              <w:rPr>
                <w:rFonts w:ascii="Times New Roman" w:hAnsi="Times New Roman"/>
                <w:b/>
                <w:sz w:val="23"/>
                <w:szCs w:val="23"/>
              </w:rPr>
            </w:pPr>
            <w:r w:rsidRPr="0033259A">
              <w:rPr>
                <w:rFonts w:ascii="Times New Roman" w:hAnsi="Times New Roman"/>
                <w:b/>
                <w:sz w:val="23"/>
                <w:szCs w:val="23"/>
              </w:rPr>
              <w:t>5</w:t>
            </w:r>
            <w:r w:rsidR="00E6013D" w:rsidRPr="0033259A">
              <w:rPr>
                <w:rFonts w:ascii="Times New Roman" w:hAnsi="Times New Roman"/>
                <w:b/>
                <w:sz w:val="23"/>
                <w:szCs w:val="23"/>
              </w:rPr>
              <w:t>61,735</w:t>
            </w:r>
          </w:p>
        </w:tc>
      </w:tr>
      <w:tr w:rsidR="00094A8C" w:rsidRPr="0033259A" w:rsidTr="0033259A">
        <w:trPr>
          <w:trHeight w:val="534"/>
        </w:trPr>
        <w:tc>
          <w:tcPr>
            <w:tcW w:w="456" w:type="dxa"/>
            <w:vAlign w:val="center"/>
          </w:tcPr>
          <w:p w:rsidR="00094A8C" w:rsidRPr="0033259A" w:rsidRDefault="00B10480" w:rsidP="00CA6CD7">
            <w:pPr>
              <w:widowControl w:val="0"/>
              <w:tabs>
                <w:tab w:val="left" w:pos="180"/>
              </w:tabs>
              <w:autoSpaceDE w:val="0"/>
              <w:ind w:hanging="120"/>
              <w:jc w:val="center"/>
              <w:rPr>
                <w:rFonts w:ascii="Times New Roman" w:hAnsi="Times New Roman"/>
                <w:b/>
                <w:bCs/>
                <w:sz w:val="23"/>
                <w:szCs w:val="23"/>
              </w:rPr>
            </w:pPr>
            <w:r w:rsidRPr="0033259A">
              <w:rPr>
                <w:rFonts w:ascii="Times New Roman" w:hAnsi="Times New Roman"/>
                <w:b/>
                <w:bCs/>
                <w:sz w:val="23"/>
                <w:szCs w:val="23"/>
              </w:rPr>
              <w:t>47</w:t>
            </w:r>
          </w:p>
        </w:tc>
        <w:tc>
          <w:tcPr>
            <w:tcW w:w="1842" w:type="dxa"/>
            <w:tcBorders>
              <w:right w:val="single" w:sz="4" w:space="0" w:color="auto"/>
            </w:tcBorders>
            <w:vAlign w:val="center"/>
          </w:tcPr>
          <w:p w:rsidR="00094A8C" w:rsidRPr="0033259A" w:rsidRDefault="00B10480"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Масло подсолнечное рафинированное 1л (0,920г)</w:t>
            </w:r>
          </w:p>
          <w:p w:rsidR="0078666E" w:rsidRPr="0033259A" w:rsidRDefault="00D02BBE" w:rsidP="00CA6CD7">
            <w:pPr>
              <w:widowControl w:val="0"/>
              <w:autoSpaceDE w:val="0"/>
              <w:jc w:val="center"/>
              <w:rPr>
                <w:rFonts w:ascii="Times New Roman" w:hAnsi="Times New Roman"/>
                <w:b/>
                <w:sz w:val="23"/>
                <w:szCs w:val="23"/>
                <w:lang w:val="en-US"/>
              </w:rPr>
            </w:pPr>
            <w:hyperlink r:id="rId10" w:history="1">
              <w:r w:rsidR="0078666E" w:rsidRPr="0033259A">
                <w:rPr>
                  <w:rFonts w:ascii="Times New Roman" w:hAnsi="Times New Roman"/>
                  <w:b/>
                  <w:sz w:val="23"/>
                  <w:szCs w:val="23"/>
                  <w:lang w:val="en-US"/>
                </w:rPr>
                <w:t>10.41.54.110</w:t>
              </w:r>
            </w:hyperlink>
          </w:p>
        </w:tc>
        <w:tc>
          <w:tcPr>
            <w:tcW w:w="6146" w:type="dxa"/>
          </w:tcPr>
          <w:p w:rsidR="00094A8C" w:rsidRPr="0033259A" w:rsidRDefault="00094A8C" w:rsidP="0033259A">
            <w:pPr>
              <w:pStyle w:val="ae"/>
              <w:jc w:val="left"/>
              <w:rPr>
                <w:sz w:val="23"/>
                <w:szCs w:val="23"/>
              </w:rPr>
            </w:pPr>
          </w:p>
          <w:p w:rsidR="007929ED" w:rsidRPr="0033259A" w:rsidRDefault="007929ED" w:rsidP="0033259A">
            <w:pPr>
              <w:pStyle w:val="ae"/>
              <w:jc w:val="left"/>
              <w:rPr>
                <w:sz w:val="23"/>
                <w:szCs w:val="23"/>
              </w:rPr>
            </w:pPr>
          </w:p>
          <w:p w:rsidR="00675DEA" w:rsidRPr="0033259A" w:rsidRDefault="00675DEA" w:rsidP="0033259A">
            <w:pPr>
              <w:pStyle w:val="ae"/>
              <w:jc w:val="left"/>
              <w:rPr>
                <w:sz w:val="23"/>
                <w:szCs w:val="23"/>
              </w:rPr>
            </w:pPr>
            <w:r w:rsidRPr="0033259A">
              <w:rPr>
                <w:sz w:val="23"/>
                <w:szCs w:val="23"/>
              </w:rPr>
              <w:t>Соответствие действующему ГОСТу на данный вид товара</w:t>
            </w:r>
          </w:p>
        </w:tc>
        <w:tc>
          <w:tcPr>
            <w:tcW w:w="1134" w:type="dxa"/>
            <w:vAlign w:val="center"/>
          </w:tcPr>
          <w:p w:rsidR="00094A8C" w:rsidRPr="0033259A" w:rsidRDefault="00094A8C" w:rsidP="00CA6CD7">
            <w:pPr>
              <w:widowControl w:val="0"/>
              <w:autoSpaceDE w:val="0"/>
              <w:jc w:val="center"/>
              <w:rPr>
                <w:rFonts w:ascii="Times New Roman" w:hAnsi="Times New Roman"/>
                <w:b/>
                <w:sz w:val="23"/>
                <w:szCs w:val="23"/>
              </w:rPr>
            </w:pPr>
            <w:r w:rsidRPr="0033259A">
              <w:rPr>
                <w:rFonts w:ascii="Times New Roman" w:hAnsi="Times New Roman"/>
                <w:b/>
                <w:sz w:val="23"/>
                <w:szCs w:val="23"/>
              </w:rPr>
              <w:t>кг (нетто)</w:t>
            </w:r>
          </w:p>
        </w:tc>
        <w:tc>
          <w:tcPr>
            <w:tcW w:w="1240" w:type="dxa"/>
            <w:vAlign w:val="center"/>
          </w:tcPr>
          <w:p w:rsidR="00094A8C" w:rsidRPr="00E157F0" w:rsidRDefault="00B10480" w:rsidP="00E6013D">
            <w:pPr>
              <w:widowControl w:val="0"/>
              <w:autoSpaceDE w:val="0"/>
              <w:jc w:val="center"/>
              <w:rPr>
                <w:rFonts w:ascii="Times New Roman" w:hAnsi="Times New Roman"/>
                <w:b/>
                <w:sz w:val="23"/>
                <w:szCs w:val="23"/>
                <w:lang w:val="en-US"/>
              </w:rPr>
            </w:pPr>
            <w:r w:rsidRPr="0033259A">
              <w:rPr>
                <w:rFonts w:ascii="Times New Roman" w:hAnsi="Times New Roman"/>
                <w:b/>
                <w:sz w:val="23"/>
                <w:szCs w:val="23"/>
              </w:rPr>
              <w:t>19</w:t>
            </w:r>
            <w:r w:rsidR="00E6013D" w:rsidRPr="0033259A">
              <w:rPr>
                <w:rFonts w:ascii="Times New Roman" w:hAnsi="Times New Roman"/>
                <w:b/>
                <w:sz w:val="23"/>
                <w:szCs w:val="23"/>
              </w:rPr>
              <w:t>7,1</w:t>
            </w:r>
          </w:p>
        </w:tc>
      </w:tr>
    </w:tbl>
    <w:p w:rsidR="00981B43" w:rsidRPr="0033259A" w:rsidRDefault="00201AEE" w:rsidP="00981B43">
      <w:pPr>
        <w:jc w:val="both"/>
        <w:rPr>
          <w:rFonts w:ascii="Times New Roman" w:hAnsi="Times New Roman"/>
          <w:b/>
          <w:sz w:val="23"/>
          <w:szCs w:val="23"/>
        </w:rPr>
      </w:pPr>
      <w:r w:rsidRPr="0033259A">
        <w:rPr>
          <w:rFonts w:ascii="Times New Roman" w:hAnsi="Times New Roman"/>
          <w:b/>
          <w:sz w:val="23"/>
          <w:szCs w:val="23"/>
        </w:rPr>
        <w:t>С указанием данных документа, подтверждающего страну происхождения товара и наименовани</w:t>
      </w:r>
      <w:r w:rsidR="0071099E" w:rsidRPr="0033259A">
        <w:rPr>
          <w:rFonts w:ascii="Times New Roman" w:hAnsi="Times New Roman"/>
          <w:b/>
          <w:sz w:val="23"/>
          <w:szCs w:val="23"/>
        </w:rPr>
        <w:t xml:space="preserve">я </w:t>
      </w:r>
      <w:r w:rsidRPr="0033259A">
        <w:rPr>
          <w:rFonts w:ascii="Times New Roman" w:hAnsi="Times New Roman"/>
          <w:b/>
          <w:sz w:val="23"/>
          <w:szCs w:val="23"/>
        </w:rPr>
        <w:t>производителя</w:t>
      </w:r>
      <w:r w:rsidR="0071099E" w:rsidRPr="0033259A">
        <w:rPr>
          <w:rFonts w:ascii="Times New Roman" w:hAnsi="Times New Roman"/>
          <w:b/>
          <w:sz w:val="23"/>
          <w:szCs w:val="23"/>
        </w:rPr>
        <w:t>.</w:t>
      </w:r>
    </w:p>
    <w:tbl>
      <w:tblPr>
        <w:tblW w:w="9639" w:type="dxa"/>
        <w:tblInd w:w="93" w:type="dxa"/>
        <w:tblLook w:val="04A0"/>
      </w:tblPr>
      <w:tblGrid>
        <w:gridCol w:w="1256"/>
        <w:gridCol w:w="3137"/>
        <w:gridCol w:w="2026"/>
        <w:gridCol w:w="2672"/>
        <w:gridCol w:w="1379"/>
      </w:tblGrid>
      <w:tr w:rsidR="00B10480" w:rsidRPr="0033259A" w:rsidTr="00B10480">
        <w:trPr>
          <w:trHeight w:val="315"/>
        </w:trPr>
        <w:tc>
          <w:tcPr>
            <w:tcW w:w="8037" w:type="dxa"/>
            <w:gridSpan w:val="2"/>
            <w:tcBorders>
              <w:top w:val="nil"/>
              <w:left w:val="nil"/>
              <w:bottom w:val="nil"/>
              <w:right w:val="nil"/>
            </w:tcBorders>
            <w:shd w:val="clear" w:color="auto" w:fill="auto"/>
            <w:noWrap/>
            <w:vAlign w:val="bottom"/>
            <w:hideMark/>
          </w:tcPr>
          <w:p w:rsidR="00B10480" w:rsidRPr="0033259A" w:rsidRDefault="00912E08" w:rsidP="00912E08">
            <w:pPr>
              <w:rPr>
                <w:rFonts w:ascii="Times New Roman" w:hAnsi="Times New Roman"/>
                <w:sz w:val="23"/>
                <w:szCs w:val="23"/>
              </w:rPr>
            </w:pPr>
            <w:r w:rsidRPr="0033259A">
              <w:rPr>
                <w:rFonts w:ascii="Times New Roman" w:hAnsi="Times New Roman"/>
                <w:sz w:val="23"/>
                <w:szCs w:val="23"/>
              </w:rPr>
              <w:t xml:space="preserve"> МАСЛО рафинированное подсолнечное:</w:t>
            </w: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900"/>
        </w:trPr>
        <w:tc>
          <w:tcPr>
            <w:tcW w:w="2212" w:type="dxa"/>
            <w:tcBorders>
              <w:top w:val="single" w:sz="8" w:space="0" w:color="000000"/>
              <w:left w:val="single" w:sz="8" w:space="0" w:color="000000"/>
              <w:bottom w:val="nil"/>
              <w:right w:val="single" w:sz="8" w:space="0" w:color="000000"/>
            </w:tcBorders>
            <w:shd w:val="clear" w:color="auto" w:fill="auto"/>
            <w:hideMark/>
          </w:tcPr>
          <w:p w:rsidR="00B10480" w:rsidRPr="0033259A" w:rsidRDefault="00B10480" w:rsidP="00B10480">
            <w:pPr>
              <w:jc w:val="center"/>
              <w:rPr>
                <w:rFonts w:ascii="Times New Roman" w:hAnsi="Times New Roman"/>
                <w:sz w:val="23"/>
                <w:szCs w:val="23"/>
              </w:rPr>
            </w:pPr>
            <w:r w:rsidRPr="0033259A">
              <w:rPr>
                <w:rFonts w:ascii="Times New Roman" w:hAnsi="Times New Roman"/>
                <w:sz w:val="23"/>
                <w:szCs w:val="23"/>
              </w:rPr>
              <w:t>Наиме-</w:t>
            </w:r>
          </w:p>
        </w:tc>
        <w:tc>
          <w:tcPr>
            <w:tcW w:w="1689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B10480" w:rsidRPr="0033259A" w:rsidRDefault="00B10480" w:rsidP="00B10480">
            <w:pPr>
              <w:jc w:val="center"/>
              <w:rPr>
                <w:rFonts w:ascii="Times New Roman" w:hAnsi="Times New Roman"/>
                <w:sz w:val="23"/>
                <w:szCs w:val="23"/>
              </w:rPr>
            </w:pPr>
            <w:r w:rsidRPr="0033259A">
              <w:rPr>
                <w:rFonts w:ascii="Times New Roman" w:hAnsi="Times New Roman"/>
                <w:sz w:val="23"/>
                <w:szCs w:val="23"/>
              </w:rPr>
              <w:t>Характеристика подсолнечного масла</w:t>
            </w:r>
          </w:p>
        </w:tc>
      </w:tr>
      <w:tr w:rsidR="00B10480" w:rsidRPr="0033259A" w:rsidTr="00B10480">
        <w:trPr>
          <w:trHeight w:val="2100"/>
        </w:trPr>
        <w:tc>
          <w:tcPr>
            <w:tcW w:w="2212" w:type="dxa"/>
            <w:tcBorders>
              <w:top w:val="nil"/>
              <w:left w:val="single" w:sz="8" w:space="0" w:color="000000"/>
              <w:bottom w:val="nil"/>
              <w:right w:val="single" w:sz="8" w:space="0" w:color="000000"/>
            </w:tcBorders>
            <w:shd w:val="clear" w:color="auto" w:fill="auto"/>
            <w:hideMark/>
          </w:tcPr>
          <w:p w:rsidR="00B10480" w:rsidRPr="0033259A" w:rsidRDefault="00B10480" w:rsidP="00B10480">
            <w:pPr>
              <w:jc w:val="center"/>
              <w:rPr>
                <w:rFonts w:ascii="Times New Roman" w:hAnsi="Times New Roman"/>
                <w:sz w:val="23"/>
                <w:szCs w:val="23"/>
              </w:rPr>
            </w:pPr>
            <w:r w:rsidRPr="0033259A">
              <w:rPr>
                <w:rFonts w:ascii="Times New Roman" w:hAnsi="Times New Roman"/>
                <w:sz w:val="23"/>
                <w:szCs w:val="23"/>
              </w:rPr>
              <w:t>нование показа-</w:t>
            </w:r>
          </w:p>
        </w:tc>
        <w:tc>
          <w:tcPr>
            <w:tcW w:w="16897" w:type="dxa"/>
            <w:gridSpan w:val="4"/>
            <w:vMerge/>
            <w:tcBorders>
              <w:top w:val="nil"/>
              <w:left w:val="single" w:sz="8" w:space="0" w:color="000000"/>
              <w:bottom w:val="nil"/>
              <w:right w:val="single" w:sz="8" w:space="0" w:color="000000"/>
            </w:tcBorders>
            <w:vAlign w:val="center"/>
            <w:hideMark/>
          </w:tcPr>
          <w:p w:rsidR="00B10480" w:rsidRPr="0033259A" w:rsidRDefault="00B10480" w:rsidP="00B10480">
            <w:pPr>
              <w:rPr>
                <w:rFonts w:ascii="Times New Roman" w:hAnsi="Times New Roman"/>
                <w:sz w:val="23"/>
                <w:szCs w:val="23"/>
              </w:rPr>
            </w:pPr>
          </w:p>
        </w:tc>
      </w:tr>
      <w:tr w:rsidR="00B10480" w:rsidRPr="0033259A" w:rsidTr="00B10480">
        <w:trPr>
          <w:trHeight w:val="615"/>
        </w:trPr>
        <w:tc>
          <w:tcPr>
            <w:tcW w:w="2212" w:type="dxa"/>
            <w:tcBorders>
              <w:top w:val="nil"/>
              <w:left w:val="single" w:sz="8" w:space="0" w:color="000000"/>
              <w:bottom w:val="nil"/>
              <w:right w:val="single" w:sz="8" w:space="0" w:color="000000"/>
            </w:tcBorders>
            <w:shd w:val="clear" w:color="auto" w:fill="auto"/>
            <w:hideMark/>
          </w:tcPr>
          <w:p w:rsidR="00B10480" w:rsidRPr="0033259A" w:rsidRDefault="00B10480" w:rsidP="00B10480">
            <w:pPr>
              <w:jc w:val="center"/>
              <w:rPr>
                <w:rFonts w:ascii="Times New Roman" w:hAnsi="Times New Roman"/>
                <w:sz w:val="23"/>
                <w:szCs w:val="23"/>
              </w:rPr>
            </w:pPr>
            <w:r w:rsidRPr="0033259A">
              <w:rPr>
                <w:rFonts w:ascii="Times New Roman" w:hAnsi="Times New Roman"/>
                <w:sz w:val="23"/>
                <w:szCs w:val="23"/>
              </w:rPr>
              <w:t>теля</w:t>
            </w:r>
          </w:p>
        </w:tc>
        <w:tc>
          <w:tcPr>
            <w:tcW w:w="16897" w:type="dxa"/>
            <w:gridSpan w:val="4"/>
            <w:vMerge/>
            <w:tcBorders>
              <w:top w:val="nil"/>
              <w:left w:val="single" w:sz="8" w:space="0" w:color="000000"/>
              <w:bottom w:val="single" w:sz="4" w:space="0" w:color="auto"/>
              <w:right w:val="single" w:sz="8" w:space="0" w:color="000000"/>
            </w:tcBorders>
            <w:vAlign w:val="center"/>
            <w:hideMark/>
          </w:tcPr>
          <w:p w:rsidR="00B10480" w:rsidRPr="0033259A" w:rsidRDefault="00B10480" w:rsidP="00B10480">
            <w:pPr>
              <w:rPr>
                <w:rFonts w:ascii="Times New Roman" w:hAnsi="Times New Roman"/>
                <w:sz w:val="23"/>
                <w:szCs w:val="23"/>
              </w:rPr>
            </w:pPr>
          </w:p>
        </w:tc>
      </w:tr>
      <w:tr w:rsidR="00B10480" w:rsidRPr="0033259A" w:rsidTr="00B10480">
        <w:trPr>
          <w:trHeight w:val="1815"/>
        </w:trPr>
        <w:tc>
          <w:tcPr>
            <w:tcW w:w="2212" w:type="dxa"/>
            <w:tcBorders>
              <w:top w:val="single" w:sz="8" w:space="0" w:color="000000"/>
              <w:left w:val="single" w:sz="8" w:space="0" w:color="000000"/>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Прозрачность</w:t>
            </w:r>
          </w:p>
        </w:tc>
        <w:tc>
          <w:tcPr>
            <w:tcW w:w="5825" w:type="dxa"/>
            <w:tcBorders>
              <w:top w:val="single" w:sz="4" w:space="0" w:color="auto"/>
              <w:left w:val="nil"/>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Прозрачное без осадка</w:t>
            </w:r>
          </w:p>
        </w:tc>
        <w:tc>
          <w:tcPr>
            <w:tcW w:w="3691" w:type="dxa"/>
            <w:tcBorders>
              <w:top w:val="single" w:sz="4" w:space="0" w:color="auto"/>
              <w:left w:val="nil"/>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lang w:eastAsia="ru-RU"/>
              </w:rPr>
            </w:pPr>
            <w:r w:rsidRPr="0033259A">
              <w:rPr>
                <w:rFonts w:ascii="Times New Roman" w:hAnsi="Times New Roman"/>
                <w:sz w:val="23"/>
                <w:szCs w:val="23"/>
                <w:lang w:eastAsia="ru-RU"/>
              </w:rPr>
              <w:t> </w:t>
            </w:r>
          </w:p>
        </w:tc>
        <w:tc>
          <w:tcPr>
            <w:tcW w:w="4932" w:type="dxa"/>
            <w:tcBorders>
              <w:top w:val="single" w:sz="4" w:space="0" w:color="auto"/>
              <w:left w:val="nil"/>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lang w:eastAsia="ru-RU"/>
              </w:rPr>
            </w:pPr>
            <w:r w:rsidRPr="0033259A">
              <w:rPr>
                <w:rFonts w:ascii="Times New Roman" w:hAnsi="Times New Roman"/>
                <w:sz w:val="23"/>
                <w:szCs w:val="23"/>
                <w:lang w:eastAsia="ru-RU"/>
              </w:rPr>
              <w:t>Допускается осадок и легкое помутнение или "сетка" над осадком</w:t>
            </w:r>
          </w:p>
        </w:tc>
        <w:tc>
          <w:tcPr>
            <w:tcW w:w="2449" w:type="dxa"/>
            <w:tcBorders>
              <w:top w:val="single" w:sz="4" w:space="0" w:color="auto"/>
              <w:left w:val="nil"/>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lang w:eastAsia="ru-RU"/>
              </w:rPr>
            </w:pPr>
            <w:r w:rsidRPr="0033259A">
              <w:rPr>
                <w:rFonts w:ascii="Times New Roman" w:hAnsi="Times New Roman"/>
                <w:sz w:val="23"/>
                <w:szCs w:val="23"/>
                <w:lang w:eastAsia="ru-RU"/>
              </w:rPr>
              <w:t>Не нормируется</w:t>
            </w:r>
          </w:p>
        </w:tc>
      </w:tr>
      <w:tr w:rsidR="00B10480" w:rsidRPr="0033259A" w:rsidTr="00B10480">
        <w:trPr>
          <w:trHeight w:val="1515"/>
        </w:trPr>
        <w:tc>
          <w:tcPr>
            <w:tcW w:w="2212" w:type="dxa"/>
            <w:tcBorders>
              <w:top w:val="single" w:sz="4" w:space="0" w:color="auto"/>
              <w:left w:val="single" w:sz="8" w:space="0" w:color="000000"/>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Запах и вкус</w:t>
            </w:r>
          </w:p>
        </w:tc>
        <w:tc>
          <w:tcPr>
            <w:tcW w:w="5825" w:type="dxa"/>
            <w:tcBorders>
              <w:top w:val="single" w:sz="4" w:space="0" w:color="auto"/>
              <w:left w:val="nil"/>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Без запаха, обезличенный вкус</w:t>
            </w:r>
          </w:p>
        </w:tc>
        <w:tc>
          <w:tcPr>
            <w:tcW w:w="3691" w:type="dxa"/>
            <w:tcBorders>
              <w:top w:val="single" w:sz="4" w:space="0" w:color="auto"/>
              <w:left w:val="nil"/>
              <w:bottom w:val="single" w:sz="8" w:space="0" w:color="000000"/>
              <w:right w:val="nil"/>
            </w:tcBorders>
            <w:shd w:val="clear" w:color="auto" w:fill="auto"/>
            <w:hideMark/>
          </w:tcPr>
          <w:p w:rsidR="00B10480" w:rsidRPr="0033259A" w:rsidRDefault="00B10480" w:rsidP="00B10480">
            <w:pPr>
              <w:rPr>
                <w:rFonts w:ascii="Times New Roman" w:hAnsi="Times New Roman"/>
                <w:sz w:val="23"/>
                <w:szCs w:val="23"/>
                <w:lang w:eastAsia="ru-RU"/>
              </w:rPr>
            </w:pPr>
            <w:r w:rsidRPr="0033259A">
              <w:rPr>
                <w:rFonts w:ascii="Times New Roman" w:hAnsi="Times New Roman"/>
                <w:sz w:val="23"/>
                <w:szCs w:val="23"/>
                <w:lang w:eastAsia="ru-RU"/>
              </w:rPr>
              <w:t> </w:t>
            </w:r>
          </w:p>
        </w:tc>
        <w:tc>
          <w:tcPr>
            <w:tcW w:w="7381" w:type="dxa"/>
            <w:gridSpan w:val="2"/>
            <w:tcBorders>
              <w:top w:val="single" w:sz="8" w:space="0" w:color="000000"/>
              <w:left w:val="nil"/>
              <w:bottom w:val="single" w:sz="8" w:space="0" w:color="000000"/>
              <w:right w:val="single" w:sz="8" w:space="0" w:color="000000"/>
            </w:tcBorders>
            <w:shd w:val="clear" w:color="auto" w:fill="auto"/>
            <w:hideMark/>
          </w:tcPr>
          <w:p w:rsidR="00B10480" w:rsidRPr="0033259A" w:rsidRDefault="00B10480" w:rsidP="00B10480">
            <w:pPr>
              <w:rPr>
                <w:rFonts w:ascii="Times New Roman" w:hAnsi="Times New Roman"/>
                <w:sz w:val="23"/>
                <w:szCs w:val="23"/>
                <w:lang w:eastAsia="ru-RU"/>
              </w:rPr>
            </w:pPr>
            <w:r w:rsidRPr="0033259A">
              <w:rPr>
                <w:rFonts w:ascii="Times New Roman" w:hAnsi="Times New Roman"/>
                <w:sz w:val="23"/>
                <w:szCs w:val="23"/>
                <w:lang w:eastAsia="ru-RU"/>
              </w:rPr>
              <w:t> </w:t>
            </w:r>
          </w:p>
        </w:tc>
      </w:tr>
      <w:tr w:rsidR="00B10480" w:rsidRPr="0033259A" w:rsidTr="00B10480">
        <w:trPr>
          <w:trHeight w:val="300"/>
        </w:trPr>
        <w:tc>
          <w:tcPr>
            <w:tcW w:w="221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p>
        </w:tc>
        <w:tc>
          <w:tcPr>
            <w:tcW w:w="5825"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rPr>
            </w:pP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6660" w:type="dxa"/>
            <w:gridSpan w:val="4"/>
            <w:tcBorders>
              <w:top w:val="nil"/>
              <w:left w:val="nil"/>
              <w:bottom w:val="nil"/>
              <w:right w:val="nil"/>
            </w:tcBorders>
            <w:shd w:val="clear" w:color="auto" w:fill="auto"/>
            <w:noWrap/>
            <w:vAlign w:val="bottom"/>
            <w:hideMark/>
          </w:tcPr>
          <w:p w:rsidR="00B10480" w:rsidRPr="0033259A" w:rsidRDefault="00D02BBE" w:rsidP="00B10480">
            <w:pPr>
              <w:rPr>
                <w:rFonts w:ascii="Times New Roman" w:hAnsi="Times New Roman"/>
                <w:sz w:val="23"/>
                <w:szCs w:val="23"/>
              </w:rPr>
            </w:pPr>
            <w:hyperlink r:id="rId11" w:history="1">
              <w:r w:rsidR="00B10480" w:rsidRPr="0033259A">
                <w:rPr>
                  <w:rFonts w:ascii="Times New Roman" w:hAnsi="Times New Roman"/>
                  <w:sz w:val="23"/>
                  <w:szCs w:val="23"/>
                </w:rPr>
                <w:t xml:space="preserve"> Подсолнечное масло  из семян подсолнечника, соответствующих требованиям ГОСТ 22391.</w:t>
              </w:r>
            </w:hyperlink>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8037" w:type="dxa"/>
            <w:gridSpan w:val="2"/>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Маркировка</w:t>
            </w: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9109" w:type="dxa"/>
            <w:gridSpan w:val="5"/>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На каждую упаковочную единицу подсолнечного масла в потребительской таре (этикетку или упаковку) наносят маркировку любым способом, обеспечивающим четкое ее обозначение, с указанием:</w:t>
            </w:r>
          </w:p>
        </w:tc>
      </w:tr>
      <w:tr w:rsidR="00B10480" w:rsidRPr="0033259A" w:rsidTr="00B10480">
        <w:trPr>
          <w:trHeight w:val="300"/>
        </w:trPr>
        <w:tc>
          <w:tcPr>
            <w:tcW w:w="221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p>
        </w:tc>
        <w:tc>
          <w:tcPr>
            <w:tcW w:w="5825"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rPr>
            </w:pP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8037" w:type="dxa"/>
            <w:gridSpan w:val="2"/>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наименования продукта;</w:t>
            </w: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9109" w:type="dxa"/>
            <w:gridSpan w:val="5"/>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наименования и местонахождения изготовителя (адрес с указанием страны-изготовителя) или адрес организации, уполномоченной изготовителем на принятие претензий от приобретателей;</w:t>
            </w:r>
          </w:p>
        </w:tc>
      </w:tr>
      <w:tr w:rsidR="00B10480" w:rsidRPr="0033259A" w:rsidTr="00B10480">
        <w:trPr>
          <w:trHeight w:val="300"/>
        </w:trPr>
        <w:tc>
          <w:tcPr>
            <w:tcW w:w="8037" w:type="dxa"/>
            <w:gridSpan w:val="2"/>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массы нетто и/или объема продукта;</w:t>
            </w: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1728" w:type="dxa"/>
            <w:gridSpan w:val="3"/>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lastRenderedPageBreak/>
              <w:t>- товарного знака изготовителя (при наличии);</w:t>
            </w: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8037" w:type="dxa"/>
            <w:gridSpan w:val="2"/>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марки продукта;</w:t>
            </w: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1728" w:type="dxa"/>
            <w:gridSpan w:val="3"/>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-даты изготовления (даты розлива для фасованного продукта);</w:t>
            </w: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1728" w:type="dxa"/>
            <w:gridSpan w:val="3"/>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пищевой ценности (содержание жира в 100 г масла);</w:t>
            </w: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1728" w:type="dxa"/>
            <w:gridSpan w:val="3"/>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энергетической ценности 100 г продукта, ккал (по приложению В);</w:t>
            </w: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8037" w:type="dxa"/>
            <w:gridSpan w:val="2"/>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срока годности;</w:t>
            </w: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8037" w:type="dxa"/>
            <w:gridSpan w:val="2"/>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обозначения настоящего стандарта;</w:t>
            </w: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1728" w:type="dxa"/>
            <w:gridSpan w:val="3"/>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информации о подтверждении соответствия;</w:t>
            </w: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1728" w:type="dxa"/>
            <w:gridSpan w:val="3"/>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рекомендации по хранению после вскрытия потребительской тары.</w:t>
            </w: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r w:rsidR="00B10480" w:rsidRPr="0033259A" w:rsidTr="00B10480">
        <w:trPr>
          <w:trHeight w:val="300"/>
        </w:trPr>
        <w:tc>
          <w:tcPr>
            <w:tcW w:w="19109" w:type="dxa"/>
            <w:gridSpan w:val="5"/>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r w:rsidRPr="0033259A">
              <w:rPr>
                <w:rFonts w:ascii="Times New Roman" w:hAnsi="Times New Roman"/>
                <w:sz w:val="23"/>
                <w:szCs w:val="23"/>
              </w:rPr>
              <w:t>- дату изготовления (дату розлива) подсолнечного масла наносят любым способом, обеспечивающим ее четкое прочтение.</w:t>
            </w:r>
          </w:p>
        </w:tc>
      </w:tr>
      <w:tr w:rsidR="00B10480" w:rsidRPr="0033259A" w:rsidTr="00B10480">
        <w:trPr>
          <w:trHeight w:val="300"/>
        </w:trPr>
        <w:tc>
          <w:tcPr>
            <w:tcW w:w="221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rPr>
            </w:pPr>
          </w:p>
        </w:tc>
        <w:tc>
          <w:tcPr>
            <w:tcW w:w="5825"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rPr>
            </w:pPr>
          </w:p>
        </w:tc>
        <w:tc>
          <w:tcPr>
            <w:tcW w:w="3691" w:type="dxa"/>
            <w:tcBorders>
              <w:top w:val="nil"/>
              <w:left w:val="nil"/>
              <w:bottom w:val="nil"/>
              <w:right w:val="nil"/>
            </w:tcBorders>
            <w:shd w:val="clear" w:color="auto" w:fill="auto"/>
            <w:vAlign w:val="bottom"/>
            <w:hideMark/>
          </w:tcPr>
          <w:p w:rsidR="00B10480" w:rsidRPr="0033259A" w:rsidRDefault="00B10480" w:rsidP="00B10480">
            <w:pPr>
              <w:rPr>
                <w:rFonts w:ascii="Times New Roman" w:hAnsi="Times New Roman"/>
                <w:sz w:val="23"/>
                <w:szCs w:val="23"/>
                <w:lang w:eastAsia="ru-RU"/>
              </w:rPr>
            </w:pPr>
          </w:p>
        </w:tc>
        <w:tc>
          <w:tcPr>
            <w:tcW w:w="4932"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c>
          <w:tcPr>
            <w:tcW w:w="2449" w:type="dxa"/>
            <w:tcBorders>
              <w:top w:val="nil"/>
              <w:left w:val="nil"/>
              <w:bottom w:val="nil"/>
              <w:right w:val="nil"/>
            </w:tcBorders>
            <w:shd w:val="clear" w:color="auto" w:fill="auto"/>
            <w:noWrap/>
            <w:vAlign w:val="bottom"/>
            <w:hideMark/>
          </w:tcPr>
          <w:p w:rsidR="00B10480" w:rsidRPr="0033259A" w:rsidRDefault="00B10480" w:rsidP="00B10480">
            <w:pPr>
              <w:rPr>
                <w:rFonts w:ascii="Times New Roman" w:hAnsi="Times New Roman"/>
                <w:sz w:val="23"/>
                <w:szCs w:val="23"/>
                <w:lang w:eastAsia="ru-RU"/>
              </w:rPr>
            </w:pPr>
          </w:p>
        </w:tc>
      </w:tr>
    </w:tbl>
    <w:p w:rsidR="00B10480" w:rsidRPr="0033259A" w:rsidRDefault="0033259A" w:rsidP="00981B43">
      <w:pPr>
        <w:jc w:val="both"/>
        <w:rPr>
          <w:rFonts w:ascii="Times New Roman" w:hAnsi="Times New Roman"/>
          <w:b/>
          <w:sz w:val="23"/>
          <w:szCs w:val="23"/>
        </w:rPr>
      </w:pPr>
      <w:r>
        <w:rPr>
          <w:rFonts w:ascii="Times New Roman" w:hAnsi="Times New Roman"/>
          <w:b/>
          <w:sz w:val="23"/>
          <w:szCs w:val="23"/>
        </w:rPr>
        <w:tab/>
      </w:r>
      <w:r w:rsidR="00145D83" w:rsidRPr="0033259A">
        <w:rPr>
          <w:rFonts w:ascii="Times New Roman" w:hAnsi="Times New Roman"/>
          <w:b/>
          <w:sz w:val="23"/>
          <w:szCs w:val="23"/>
        </w:rPr>
        <w:t>Требования к качеству Товара.</w:t>
      </w:r>
    </w:p>
    <w:p w:rsidR="00981B43" w:rsidRPr="0033259A" w:rsidRDefault="00981B43" w:rsidP="00981B43">
      <w:pPr>
        <w:jc w:val="both"/>
        <w:rPr>
          <w:rFonts w:ascii="Times New Roman" w:hAnsi="Times New Roman"/>
          <w:sz w:val="23"/>
          <w:szCs w:val="23"/>
        </w:rPr>
      </w:pPr>
      <w:r w:rsidRPr="0033259A">
        <w:rPr>
          <w:rFonts w:ascii="Times New Roman" w:hAnsi="Times New Roman"/>
          <w:sz w:val="23"/>
          <w:szCs w:val="23"/>
        </w:rPr>
        <w:t xml:space="preserve">Качество Товара должно соответствовать утвержденному в установленном порядке ГОСТу, подтверждаться декларациями соответствия. </w:t>
      </w:r>
    </w:p>
    <w:p w:rsidR="00981B43" w:rsidRPr="0033259A" w:rsidRDefault="00981B43" w:rsidP="00981B43">
      <w:pPr>
        <w:jc w:val="both"/>
        <w:rPr>
          <w:rFonts w:ascii="Times New Roman" w:hAnsi="Times New Roman"/>
          <w:sz w:val="23"/>
          <w:szCs w:val="23"/>
        </w:rPr>
      </w:pPr>
      <w:r w:rsidRPr="0033259A">
        <w:rPr>
          <w:rFonts w:ascii="Times New Roman" w:hAnsi="Times New Roman"/>
          <w:sz w:val="23"/>
          <w:szCs w:val="23"/>
        </w:rPr>
        <w:t xml:space="preserve">Качество и безопасность товара должно быть подтверждено при поставке товара свидетельством о государственной регистрации, декларациями (сертификатами) соответствия, согласно ТР ТС 021/2011 «О безопасности пищевой продукции». </w:t>
      </w:r>
    </w:p>
    <w:p w:rsidR="0033259A" w:rsidRPr="0033259A" w:rsidRDefault="00981B43" w:rsidP="00981B43">
      <w:pPr>
        <w:jc w:val="both"/>
        <w:rPr>
          <w:rFonts w:ascii="Times New Roman" w:hAnsi="Times New Roman"/>
          <w:snapToGrid w:val="0"/>
          <w:sz w:val="23"/>
          <w:szCs w:val="23"/>
        </w:rPr>
      </w:pPr>
      <w:r w:rsidRPr="0033259A">
        <w:rPr>
          <w:rFonts w:ascii="Times New Roman" w:hAnsi="Times New Roman"/>
          <w:snapToGrid w:val="0"/>
          <w:sz w:val="23"/>
          <w:szCs w:val="23"/>
        </w:rPr>
        <w:t>Оставшийся срок годности Товара, поставляемого Поставщиком, на момент передачи Товара должен составлять не менее чем 50%</w:t>
      </w:r>
      <w:r w:rsidR="0033259A" w:rsidRPr="0033259A">
        <w:rPr>
          <w:rFonts w:ascii="Times New Roman" w:hAnsi="Times New Roman"/>
          <w:snapToGrid w:val="0"/>
          <w:sz w:val="23"/>
          <w:szCs w:val="23"/>
        </w:rPr>
        <w:t xml:space="preserve"> </w:t>
      </w:r>
      <w:r w:rsidR="00145D83" w:rsidRPr="0033259A">
        <w:rPr>
          <w:rFonts w:ascii="Times New Roman" w:hAnsi="Times New Roman"/>
          <w:snapToGrid w:val="0"/>
          <w:sz w:val="23"/>
          <w:szCs w:val="23"/>
        </w:rPr>
        <w:t>(по отношению к Товарам, для которых не установлен иной срок годности настоящим Техническим заданием)</w:t>
      </w:r>
      <w:r w:rsidRPr="0033259A">
        <w:rPr>
          <w:rFonts w:ascii="Times New Roman" w:hAnsi="Times New Roman"/>
          <w:snapToGrid w:val="0"/>
          <w:sz w:val="23"/>
          <w:szCs w:val="23"/>
        </w:rPr>
        <w:t>.</w:t>
      </w:r>
    </w:p>
    <w:p w:rsidR="00981B43" w:rsidRPr="0033259A" w:rsidRDefault="0033259A" w:rsidP="00981B43">
      <w:pPr>
        <w:jc w:val="both"/>
        <w:rPr>
          <w:rFonts w:ascii="Times New Roman" w:hAnsi="Times New Roman"/>
          <w:sz w:val="23"/>
          <w:szCs w:val="23"/>
        </w:rPr>
      </w:pPr>
      <w:r w:rsidRPr="0033259A">
        <w:rPr>
          <w:rFonts w:ascii="Times New Roman" w:hAnsi="Times New Roman"/>
          <w:sz w:val="23"/>
          <w:szCs w:val="23"/>
        </w:rPr>
        <w:t xml:space="preserve"> </w:t>
      </w:r>
      <w:r w:rsidR="00981B43" w:rsidRPr="0033259A">
        <w:rPr>
          <w:rFonts w:ascii="Times New Roman" w:hAnsi="Times New Roman"/>
          <w:sz w:val="23"/>
          <w:szCs w:val="23"/>
        </w:rPr>
        <w:t xml:space="preserve">Тара, упаковка и маркировка в соответствии с ГОСТ для данного вида товара. </w:t>
      </w:r>
    </w:p>
    <w:p w:rsidR="00981B43" w:rsidRPr="0033259A" w:rsidRDefault="00981B43" w:rsidP="00981B43">
      <w:pPr>
        <w:jc w:val="both"/>
        <w:rPr>
          <w:rFonts w:ascii="Times New Roman" w:hAnsi="Times New Roman"/>
          <w:sz w:val="23"/>
          <w:szCs w:val="23"/>
        </w:rPr>
      </w:pPr>
      <w:r w:rsidRPr="0033259A">
        <w:rPr>
          <w:rFonts w:ascii="Times New Roman" w:hAnsi="Times New Roman"/>
          <w:sz w:val="23"/>
          <w:szCs w:val="23"/>
        </w:rPr>
        <w:t xml:space="preserve">Упаковка предохраняет товар от всякого рода повреждений, утраты товарного вида при его перевозке, погрузке/разгрузке и хранении. Упаковка не содержит вскрытий, вмятин, порезов. Нарушение целостности упаковки и наличие на ней следов механических повреждений не допускается (тара невозвратная). </w:t>
      </w:r>
    </w:p>
    <w:p w:rsidR="0033259A" w:rsidRPr="0033259A" w:rsidRDefault="00981B43" w:rsidP="0033259A">
      <w:pPr>
        <w:jc w:val="both"/>
        <w:rPr>
          <w:rFonts w:ascii="Times New Roman" w:hAnsi="Times New Roman"/>
          <w:sz w:val="23"/>
          <w:szCs w:val="23"/>
        </w:rPr>
      </w:pPr>
      <w:r w:rsidRPr="0033259A">
        <w:rPr>
          <w:rFonts w:ascii="Times New Roman" w:hAnsi="Times New Roman"/>
          <w:sz w:val="23"/>
          <w:szCs w:val="23"/>
        </w:rPr>
        <w:t>Тара и материалы, используемые для упаковывания и укупоривания продукта, должны соответствовать требованиям законодательных, нормативных и/или технических документов, устанавливающих возможность их применения для данного вида продуктов. Безопасность товара должна отвечать требованиям ГОСТа Р 51074-2003 «Продукты пищевые. Информация для потребителя. Общие требования», СанПиНа 2.3.2.1078-01 Гигиенические требования безопасности и пищевой ценности пищевых продуктов.</w:t>
      </w:r>
    </w:p>
    <w:p w:rsidR="0033259A" w:rsidRPr="0033259A" w:rsidRDefault="0033259A" w:rsidP="0033259A">
      <w:pPr>
        <w:jc w:val="both"/>
        <w:rPr>
          <w:rFonts w:ascii="Times New Roman" w:hAnsi="Times New Roman"/>
          <w:sz w:val="23"/>
          <w:szCs w:val="23"/>
        </w:rPr>
      </w:pPr>
      <w:r w:rsidRPr="0033259A">
        <w:rPr>
          <w:rFonts w:ascii="Times New Roman" w:hAnsi="Times New Roman"/>
          <w:sz w:val="23"/>
          <w:szCs w:val="23"/>
        </w:rPr>
        <w:tab/>
      </w:r>
    </w:p>
    <w:p w:rsidR="0033259A" w:rsidRPr="0033259A" w:rsidRDefault="0033259A" w:rsidP="00DA363E">
      <w:pPr>
        <w:rPr>
          <w:rFonts w:ascii="Times New Roman" w:hAnsi="Times New Roman"/>
          <w:sz w:val="23"/>
          <w:szCs w:val="23"/>
        </w:rPr>
      </w:pPr>
      <w:r w:rsidRPr="0033259A">
        <w:rPr>
          <w:rFonts w:ascii="Times New Roman" w:hAnsi="Times New Roman"/>
          <w:sz w:val="23"/>
          <w:szCs w:val="23"/>
        </w:rPr>
        <w:tab/>
      </w:r>
      <w:r w:rsidRPr="0033259A">
        <w:rPr>
          <w:rFonts w:ascii="Times New Roman" w:hAnsi="Times New Roman"/>
          <w:b/>
          <w:sz w:val="23"/>
          <w:szCs w:val="23"/>
        </w:rPr>
        <w:t>Поставщик самостоятельно доставляет Товар Заказчику по адресу:</w:t>
      </w:r>
      <w:r w:rsidRPr="0033259A">
        <w:rPr>
          <w:sz w:val="23"/>
          <w:szCs w:val="23"/>
        </w:rPr>
        <w:t xml:space="preserve"> </w:t>
      </w:r>
      <w:r w:rsidRPr="0033259A">
        <w:rPr>
          <w:rFonts w:ascii="Times New Roman" w:hAnsi="Times New Roman"/>
          <w:sz w:val="23"/>
          <w:szCs w:val="23"/>
        </w:rPr>
        <w:t>КГБУ СО «Пансионат «Прибрежный», Российская федерация, 663064, Красноярский край, Большемуртинский район, с. Российка,  ул. Молодежная, 26А.</w:t>
      </w:r>
      <w:r w:rsidRPr="0033259A">
        <w:rPr>
          <w:rFonts w:ascii="Times New Roman" w:hAnsi="Times New Roman"/>
          <w:sz w:val="23"/>
          <w:szCs w:val="23"/>
        </w:rPr>
        <w:br/>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w:t>
      </w:r>
      <w:bookmarkStart w:id="1" w:name="_Hlk86149402"/>
      <w:r w:rsidRPr="0033259A">
        <w:rPr>
          <w:rFonts w:ascii="Times New Roman" w:hAnsi="Times New Roman"/>
          <w:sz w:val="23"/>
          <w:szCs w:val="23"/>
        </w:rPr>
        <w:t>а.</w:t>
      </w:r>
      <w:bookmarkEnd w:id="1"/>
    </w:p>
    <w:p w:rsidR="0033259A" w:rsidRDefault="0033259A" w:rsidP="0033259A">
      <w:pPr>
        <w:jc w:val="both"/>
        <w:rPr>
          <w:rFonts w:ascii="Times New Roman" w:hAnsi="Times New Roman"/>
          <w:sz w:val="23"/>
          <w:szCs w:val="23"/>
        </w:rPr>
      </w:pPr>
      <w:r w:rsidRPr="0033259A">
        <w:rPr>
          <w:rFonts w:ascii="Times New Roman" w:hAnsi="Times New Roman"/>
          <w:sz w:val="23"/>
          <w:szCs w:val="23"/>
        </w:rPr>
        <w:tab/>
      </w:r>
    </w:p>
    <w:p w:rsidR="0033259A" w:rsidRPr="0033259A" w:rsidRDefault="0033259A" w:rsidP="0033259A">
      <w:pPr>
        <w:jc w:val="both"/>
        <w:rPr>
          <w:rFonts w:ascii="Times New Roman" w:hAnsi="Times New Roman"/>
          <w:sz w:val="23"/>
          <w:szCs w:val="23"/>
        </w:rPr>
      </w:pPr>
      <w:r>
        <w:rPr>
          <w:rFonts w:ascii="Times New Roman" w:hAnsi="Times New Roman"/>
          <w:sz w:val="23"/>
          <w:szCs w:val="23"/>
        </w:rPr>
        <w:tab/>
      </w:r>
      <w:r w:rsidR="00912E08" w:rsidRPr="0033259A">
        <w:rPr>
          <w:rFonts w:ascii="Times New Roman" w:hAnsi="Times New Roman"/>
          <w:b/>
          <w:sz w:val="23"/>
          <w:szCs w:val="23"/>
        </w:rPr>
        <w:t xml:space="preserve">Сроки поставки товара: </w:t>
      </w:r>
      <w:r w:rsidRPr="0033259A">
        <w:rPr>
          <w:rFonts w:ascii="Times New Roman" w:hAnsi="Times New Roman"/>
          <w:sz w:val="23"/>
          <w:szCs w:val="23"/>
        </w:rPr>
        <w:t xml:space="preserve">Поставка осуществляется партиями по предварительной заявке, не реже одного раза в неделю </w:t>
      </w:r>
      <w:r w:rsidRPr="0033259A">
        <w:rPr>
          <w:rFonts w:ascii="Times New Roman" w:hAnsi="Times New Roman"/>
          <w:b/>
          <w:sz w:val="23"/>
          <w:szCs w:val="23"/>
        </w:rPr>
        <w:t>с 01.01.2026 по 31.12.2026 г.</w:t>
      </w:r>
      <w:r w:rsidRPr="0033259A">
        <w:rPr>
          <w:rFonts w:ascii="Times New Roman" w:hAnsi="Times New Roman"/>
          <w:sz w:val="23"/>
          <w:szCs w:val="23"/>
        </w:rPr>
        <w:t xml:space="preserve"> включительно.</w:t>
      </w:r>
      <w:r>
        <w:rPr>
          <w:rFonts w:ascii="Times New Roman" w:hAnsi="Times New Roman"/>
          <w:sz w:val="23"/>
          <w:szCs w:val="23"/>
        </w:rPr>
        <w:t xml:space="preserve"> </w:t>
      </w:r>
      <w:r w:rsidRPr="0033259A">
        <w:rPr>
          <w:rFonts w:ascii="Times New Roman" w:hAnsi="Times New Roman"/>
          <w:sz w:val="23"/>
          <w:szCs w:val="23"/>
        </w:rPr>
        <w:t>На поставку товара Заказчик направляет Поставщику заявку, в которой указывает количество, ассортимент, день поставки Товара. Заявка Поставщику направляется по факсу, телефонограммой либо другим приемлемым для обеих сторон способом (в случае не поступления в адрес Поставщика заявки на поставку товара поставка Поставщиком не производится).</w:t>
      </w:r>
    </w:p>
    <w:p w:rsidR="00981B43" w:rsidRPr="0033259A" w:rsidRDefault="0033259A" w:rsidP="0033259A">
      <w:pPr>
        <w:jc w:val="both"/>
        <w:rPr>
          <w:rFonts w:ascii="Times New Roman" w:hAnsi="Times New Roman"/>
          <w:sz w:val="23"/>
          <w:szCs w:val="23"/>
        </w:rPr>
      </w:pPr>
      <w:r w:rsidRPr="0033259A">
        <w:rPr>
          <w:rFonts w:ascii="Times New Roman" w:hAnsi="Times New Roman"/>
          <w:sz w:val="23"/>
          <w:szCs w:val="23"/>
        </w:rPr>
        <w:t>Товар, согласованный Сторонами по наименованию, количеству, ассортименту, должен быть доставлен и передан Заказчику в течение 1 (одного) рабочего дня, следующего за днем поступления заявки Заказчика, с понедельника по пятницу с 09:00 до 13:00 часов местного времени, если иные срок и время доставки не указаны Заказчиком.</w:t>
      </w:r>
    </w:p>
    <w:p w:rsidR="00B85667" w:rsidRPr="0033259A" w:rsidRDefault="00B85667" w:rsidP="00837DE7">
      <w:pPr>
        <w:jc w:val="both"/>
        <w:rPr>
          <w:rFonts w:ascii="Times New Roman" w:hAnsi="Times New Roman"/>
          <w:sz w:val="23"/>
          <w:szCs w:val="23"/>
        </w:rPr>
      </w:pPr>
    </w:p>
    <w:sectPr w:rsidR="00B85667" w:rsidRPr="0033259A" w:rsidSect="008B3849">
      <w:footerReference w:type="default" r:id="rId12"/>
      <w:pgSz w:w="11906" w:h="16838"/>
      <w:pgMar w:top="567" w:right="566" w:bottom="1134" w:left="993" w:header="708" w:footer="3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567" w:rsidRDefault="00064567" w:rsidP="00E51181">
      <w:r>
        <w:separator/>
      </w:r>
    </w:p>
  </w:endnote>
  <w:endnote w:type="continuationSeparator" w:id="1">
    <w:p w:rsidR="00064567" w:rsidRDefault="00064567" w:rsidP="00E51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106417"/>
    </w:sdtPr>
    <w:sdtContent>
      <w:p w:rsidR="00CF7589" w:rsidRDefault="00D02BBE">
        <w:pPr>
          <w:pStyle w:val="af0"/>
          <w:jc w:val="center"/>
        </w:pPr>
        <w:r>
          <w:fldChar w:fldCharType="begin"/>
        </w:r>
        <w:r w:rsidR="001365C5">
          <w:instrText>PAGE   \* MERGEFORMAT</w:instrText>
        </w:r>
        <w:r>
          <w:fldChar w:fldCharType="separate"/>
        </w:r>
        <w:r w:rsidR="002B5089">
          <w:rPr>
            <w:noProof/>
          </w:rPr>
          <w:t>8</w:t>
        </w:r>
        <w:r>
          <w:rPr>
            <w:noProof/>
          </w:rPr>
          <w:fldChar w:fldCharType="end"/>
        </w:r>
      </w:p>
    </w:sdtContent>
  </w:sdt>
  <w:p w:rsidR="00CF7589" w:rsidRDefault="00CF7589">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567" w:rsidRDefault="00064567" w:rsidP="00E51181">
      <w:r>
        <w:separator/>
      </w:r>
    </w:p>
  </w:footnote>
  <w:footnote w:type="continuationSeparator" w:id="1">
    <w:p w:rsidR="00064567" w:rsidRDefault="00064567" w:rsidP="00E51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233A"/>
    <w:multiLevelType w:val="multilevel"/>
    <w:tmpl w:val="F98C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423E56"/>
    <w:multiLevelType w:val="hybridMultilevel"/>
    <w:tmpl w:val="C590C11E"/>
    <w:lvl w:ilvl="0" w:tplc="431E4A3A">
      <w:start w:val="1"/>
      <w:numFmt w:val="decimal"/>
      <w:lvlText w:val="%1."/>
      <w:lvlJc w:val="left"/>
      <w:pPr>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characterSpacingControl w:val="doNotCompress"/>
  <w:hdrShapeDefaults>
    <o:shapedefaults v:ext="edit" spidmax="11266"/>
  </w:hdrShapeDefaults>
  <w:footnotePr>
    <w:footnote w:id="0"/>
    <w:footnote w:id="1"/>
  </w:footnotePr>
  <w:endnotePr>
    <w:endnote w:id="0"/>
    <w:endnote w:id="1"/>
  </w:endnotePr>
  <w:compat/>
  <w:rsids>
    <w:rsidRoot w:val="00BE2933"/>
    <w:rsid w:val="0000583D"/>
    <w:rsid w:val="000107C9"/>
    <w:rsid w:val="00014880"/>
    <w:rsid w:val="00026588"/>
    <w:rsid w:val="00027F23"/>
    <w:rsid w:val="00032089"/>
    <w:rsid w:val="000573E9"/>
    <w:rsid w:val="00064567"/>
    <w:rsid w:val="00074C57"/>
    <w:rsid w:val="0008652F"/>
    <w:rsid w:val="000905A8"/>
    <w:rsid w:val="00094A8C"/>
    <w:rsid w:val="000A6D9B"/>
    <w:rsid w:val="000A7B3B"/>
    <w:rsid w:val="000B18A3"/>
    <w:rsid w:val="000C097F"/>
    <w:rsid w:val="000C141D"/>
    <w:rsid w:val="000C69CC"/>
    <w:rsid w:val="000D6417"/>
    <w:rsid w:val="001065A6"/>
    <w:rsid w:val="00106DFD"/>
    <w:rsid w:val="00111B5C"/>
    <w:rsid w:val="00130A8D"/>
    <w:rsid w:val="001365C5"/>
    <w:rsid w:val="00145D83"/>
    <w:rsid w:val="0014678A"/>
    <w:rsid w:val="00173F7F"/>
    <w:rsid w:val="001828D0"/>
    <w:rsid w:val="0018294B"/>
    <w:rsid w:val="001874F2"/>
    <w:rsid w:val="00195B75"/>
    <w:rsid w:val="00197E02"/>
    <w:rsid w:val="001B2953"/>
    <w:rsid w:val="001B605D"/>
    <w:rsid w:val="001F2EF5"/>
    <w:rsid w:val="00201AEE"/>
    <w:rsid w:val="00205B35"/>
    <w:rsid w:val="00226549"/>
    <w:rsid w:val="002316D8"/>
    <w:rsid w:val="002552B2"/>
    <w:rsid w:val="00255DA4"/>
    <w:rsid w:val="00260DC7"/>
    <w:rsid w:val="00275818"/>
    <w:rsid w:val="00297D6E"/>
    <w:rsid w:val="00297E8F"/>
    <w:rsid w:val="002A4135"/>
    <w:rsid w:val="002A5EE4"/>
    <w:rsid w:val="002B0378"/>
    <w:rsid w:val="002B05F3"/>
    <w:rsid w:val="002B0AE0"/>
    <w:rsid w:val="002B5089"/>
    <w:rsid w:val="002D38C5"/>
    <w:rsid w:val="002E525C"/>
    <w:rsid w:val="002F40AF"/>
    <w:rsid w:val="00300E46"/>
    <w:rsid w:val="003017D5"/>
    <w:rsid w:val="00315CFA"/>
    <w:rsid w:val="0032501F"/>
    <w:rsid w:val="0032701C"/>
    <w:rsid w:val="00327B50"/>
    <w:rsid w:val="0033259A"/>
    <w:rsid w:val="0034409D"/>
    <w:rsid w:val="00354ADC"/>
    <w:rsid w:val="00376716"/>
    <w:rsid w:val="0038780F"/>
    <w:rsid w:val="0039093F"/>
    <w:rsid w:val="003D0D9D"/>
    <w:rsid w:val="003E45DD"/>
    <w:rsid w:val="004157E6"/>
    <w:rsid w:val="004313F7"/>
    <w:rsid w:val="00441A89"/>
    <w:rsid w:val="004425DF"/>
    <w:rsid w:val="00447B63"/>
    <w:rsid w:val="00453879"/>
    <w:rsid w:val="00457BC4"/>
    <w:rsid w:val="00484103"/>
    <w:rsid w:val="004926C5"/>
    <w:rsid w:val="004A029B"/>
    <w:rsid w:val="004A37AF"/>
    <w:rsid w:val="004C4F78"/>
    <w:rsid w:val="004C680E"/>
    <w:rsid w:val="004E179B"/>
    <w:rsid w:val="004F7633"/>
    <w:rsid w:val="00502232"/>
    <w:rsid w:val="005070C1"/>
    <w:rsid w:val="00511FB8"/>
    <w:rsid w:val="00517075"/>
    <w:rsid w:val="00532A04"/>
    <w:rsid w:val="00535E1B"/>
    <w:rsid w:val="00542128"/>
    <w:rsid w:val="00547A1A"/>
    <w:rsid w:val="00551E2B"/>
    <w:rsid w:val="00554541"/>
    <w:rsid w:val="00556698"/>
    <w:rsid w:val="005818D7"/>
    <w:rsid w:val="00581AAF"/>
    <w:rsid w:val="00591085"/>
    <w:rsid w:val="00591532"/>
    <w:rsid w:val="005933F3"/>
    <w:rsid w:val="005B0411"/>
    <w:rsid w:val="005B1823"/>
    <w:rsid w:val="005B57FD"/>
    <w:rsid w:val="005B62CF"/>
    <w:rsid w:val="005B6664"/>
    <w:rsid w:val="005D2EC3"/>
    <w:rsid w:val="005D6655"/>
    <w:rsid w:val="005E2DBD"/>
    <w:rsid w:val="005E4019"/>
    <w:rsid w:val="00607037"/>
    <w:rsid w:val="00621CEE"/>
    <w:rsid w:val="00625A4B"/>
    <w:rsid w:val="0062646A"/>
    <w:rsid w:val="00655ABB"/>
    <w:rsid w:val="00660486"/>
    <w:rsid w:val="006648FE"/>
    <w:rsid w:val="00665187"/>
    <w:rsid w:val="00665A59"/>
    <w:rsid w:val="00675DEA"/>
    <w:rsid w:val="00680E6F"/>
    <w:rsid w:val="00686C47"/>
    <w:rsid w:val="006A76B4"/>
    <w:rsid w:val="006B0ACB"/>
    <w:rsid w:val="006B5A61"/>
    <w:rsid w:val="006C1B0F"/>
    <w:rsid w:val="006D02C5"/>
    <w:rsid w:val="006E7FF2"/>
    <w:rsid w:val="006F3BCD"/>
    <w:rsid w:val="006F4EB4"/>
    <w:rsid w:val="0071099E"/>
    <w:rsid w:val="0071696A"/>
    <w:rsid w:val="00731C75"/>
    <w:rsid w:val="00734FE2"/>
    <w:rsid w:val="007406A8"/>
    <w:rsid w:val="00747F11"/>
    <w:rsid w:val="0075538A"/>
    <w:rsid w:val="00776236"/>
    <w:rsid w:val="007771C4"/>
    <w:rsid w:val="0078666E"/>
    <w:rsid w:val="007929ED"/>
    <w:rsid w:val="007A3F7E"/>
    <w:rsid w:val="007B2B03"/>
    <w:rsid w:val="007C242C"/>
    <w:rsid w:val="007D06A2"/>
    <w:rsid w:val="007D7E24"/>
    <w:rsid w:val="007F01E1"/>
    <w:rsid w:val="007F1B35"/>
    <w:rsid w:val="007F6E94"/>
    <w:rsid w:val="00837DE7"/>
    <w:rsid w:val="00844B2C"/>
    <w:rsid w:val="00847765"/>
    <w:rsid w:val="008573E5"/>
    <w:rsid w:val="008703B4"/>
    <w:rsid w:val="0087050B"/>
    <w:rsid w:val="008765D7"/>
    <w:rsid w:val="008B23DE"/>
    <w:rsid w:val="008B3849"/>
    <w:rsid w:val="008E4996"/>
    <w:rsid w:val="008F0622"/>
    <w:rsid w:val="008F1B8A"/>
    <w:rsid w:val="008F3A86"/>
    <w:rsid w:val="00912E08"/>
    <w:rsid w:val="00917D0A"/>
    <w:rsid w:val="0092775E"/>
    <w:rsid w:val="00931CAD"/>
    <w:rsid w:val="00934621"/>
    <w:rsid w:val="0095363A"/>
    <w:rsid w:val="009540EF"/>
    <w:rsid w:val="00957F17"/>
    <w:rsid w:val="00966443"/>
    <w:rsid w:val="009739F5"/>
    <w:rsid w:val="0097611E"/>
    <w:rsid w:val="00981B43"/>
    <w:rsid w:val="00981F78"/>
    <w:rsid w:val="0098388F"/>
    <w:rsid w:val="009A48DE"/>
    <w:rsid w:val="009B62CA"/>
    <w:rsid w:val="009C114F"/>
    <w:rsid w:val="009C4234"/>
    <w:rsid w:val="009E67A7"/>
    <w:rsid w:val="009F1846"/>
    <w:rsid w:val="00A162C9"/>
    <w:rsid w:val="00A4293B"/>
    <w:rsid w:val="00A66D9C"/>
    <w:rsid w:val="00A67DC7"/>
    <w:rsid w:val="00A857C3"/>
    <w:rsid w:val="00AA0243"/>
    <w:rsid w:val="00AA143C"/>
    <w:rsid w:val="00AA44B3"/>
    <w:rsid w:val="00AA4D4A"/>
    <w:rsid w:val="00AB0D12"/>
    <w:rsid w:val="00AD493A"/>
    <w:rsid w:val="00AE236B"/>
    <w:rsid w:val="00AE492D"/>
    <w:rsid w:val="00AF3E7E"/>
    <w:rsid w:val="00B056F4"/>
    <w:rsid w:val="00B10480"/>
    <w:rsid w:val="00B16200"/>
    <w:rsid w:val="00B16728"/>
    <w:rsid w:val="00B25A35"/>
    <w:rsid w:val="00B4531D"/>
    <w:rsid w:val="00B5002B"/>
    <w:rsid w:val="00B53FD4"/>
    <w:rsid w:val="00B576F0"/>
    <w:rsid w:val="00B61FCF"/>
    <w:rsid w:val="00B644A8"/>
    <w:rsid w:val="00B707A8"/>
    <w:rsid w:val="00B76299"/>
    <w:rsid w:val="00B7709C"/>
    <w:rsid w:val="00B82D28"/>
    <w:rsid w:val="00B85667"/>
    <w:rsid w:val="00B97F94"/>
    <w:rsid w:val="00BA73DA"/>
    <w:rsid w:val="00BB0188"/>
    <w:rsid w:val="00BB1D1E"/>
    <w:rsid w:val="00BC526F"/>
    <w:rsid w:val="00BD5303"/>
    <w:rsid w:val="00BD7845"/>
    <w:rsid w:val="00BE0923"/>
    <w:rsid w:val="00BE2933"/>
    <w:rsid w:val="00BE43BC"/>
    <w:rsid w:val="00BF72D9"/>
    <w:rsid w:val="00C0415D"/>
    <w:rsid w:val="00C126E5"/>
    <w:rsid w:val="00C20DA0"/>
    <w:rsid w:val="00C30ACB"/>
    <w:rsid w:val="00C47480"/>
    <w:rsid w:val="00C55999"/>
    <w:rsid w:val="00C65191"/>
    <w:rsid w:val="00C67226"/>
    <w:rsid w:val="00C75472"/>
    <w:rsid w:val="00CA4788"/>
    <w:rsid w:val="00CA6CD7"/>
    <w:rsid w:val="00CB43D0"/>
    <w:rsid w:val="00CD3FB6"/>
    <w:rsid w:val="00CD4212"/>
    <w:rsid w:val="00CF7589"/>
    <w:rsid w:val="00D0206D"/>
    <w:rsid w:val="00D02BBE"/>
    <w:rsid w:val="00D1132F"/>
    <w:rsid w:val="00D1466C"/>
    <w:rsid w:val="00D21B4F"/>
    <w:rsid w:val="00D2371A"/>
    <w:rsid w:val="00D253E7"/>
    <w:rsid w:val="00D43475"/>
    <w:rsid w:val="00D45060"/>
    <w:rsid w:val="00D71116"/>
    <w:rsid w:val="00DA105F"/>
    <w:rsid w:val="00DA152F"/>
    <w:rsid w:val="00DA363E"/>
    <w:rsid w:val="00DB1DB4"/>
    <w:rsid w:val="00DC782B"/>
    <w:rsid w:val="00DD139E"/>
    <w:rsid w:val="00DD3332"/>
    <w:rsid w:val="00DD507F"/>
    <w:rsid w:val="00DE43A1"/>
    <w:rsid w:val="00DF77F1"/>
    <w:rsid w:val="00E130DA"/>
    <w:rsid w:val="00E157F0"/>
    <w:rsid w:val="00E23350"/>
    <w:rsid w:val="00E300EC"/>
    <w:rsid w:val="00E4088F"/>
    <w:rsid w:val="00E51181"/>
    <w:rsid w:val="00E5118A"/>
    <w:rsid w:val="00E551B9"/>
    <w:rsid w:val="00E5530B"/>
    <w:rsid w:val="00E567AC"/>
    <w:rsid w:val="00E57D3A"/>
    <w:rsid w:val="00E6013D"/>
    <w:rsid w:val="00E86692"/>
    <w:rsid w:val="00E96B74"/>
    <w:rsid w:val="00E9723B"/>
    <w:rsid w:val="00EC566C"/>
    <w:rsid w:val="00ED1072"/>
    <w:rsid w:val="00EF1933"/>
    <w:rsid w:val="00EF2D13"/>
    <w:rsid w:val="00EF3878"/>
    <w:rsid w:val="00F01A01"/>
    <w:rsid w:val="00F04F0E"/>
    <w:rsid w:val="00F11E78"/>
    <w:rsid w:val="00F1364E"/>
    <w:rsid w:val="00F221CB"/>
    <w:rsid w:val="00F2681E"/>
    <w:rsid w:val="00F33664"/>
    <w:rsid w:val="00F67F35"/>
    <w:rsid w:val="00F70CDA"/>
    <w:rsid w:val="00F959E6"/>
    <w:rsid w:val="00FA3778"/>
    <w:rsid w:val="00FD58CD"/>
    <w:rsid w:val="00FD7082"/>
    <w:rsid w:val="00FD7F48"/>
    <w:rsid w:val="00FE5CEB"/>
    <w:rsid w:val="00FF4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933"/>
    <w:pPr>
      <w:spacing w:after="0" w:line="240" w:lineRule="auto"/>
    </w:pPr>
    <w:rPr>
      <w:rFonts w:ascii="Calibri" w:eastAsia="Times New Roman" w:hAnsi="Calibri" w:cs="Times New Roman"/>
      <w:sz w:val="24"/>
      <w:szCs w:val="24"/>
    </w:rPr>
  </w:style>
  <w:style w:type="paragraph" w:styleId="1">
    <w:name w:val="heading 1"/>
    <w:basedOn w:val="a"/>
    <w:next w:val="a"/>
    <w:link w:val="10"/>
    <w:uiPriority w:val="9"/>
    <w:qFormat/>
    <w:rsid w:val="008E49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2933"/>
    <w:rPr>
      <w:color w:val="0000FF"/>
      <w:u w:val="single"/>
    </w:rPr>
  </w:style>
  <w:style w:type="paragraph" w:styleId="a4">
    <w:name w:val="List Paragraph"/>
    <w:basedOn w:val="a"/>
    <w:uiPriority w:val="99"/>
    <w:qFormat/>
    <w:rsid w:val="00BE2933"/>
    <w:pPr>
      <w:ind w:left="720"/>
      <w:contextualSpacing/>
    </w:pPr>
  </w:style>
  <w:style w:type="paragraph" w:customStyle="1" w:styleId="Style14">
    <w:name w:val="Style14"/>
    <w:basedOn w:val="a"/>
    <w:rsid w:val="00BE2933"/>
    <w:pPr>
      <w:widowControl w:val="0"/>
      <w:autoSpaceDE w:val="0"/>
      <w:autoSpaceDN w:val="0"/>
      <w:adjustRightInd w:val="0"/>
      <w:spacing w:line="250" w:lineRule="exact"/>
      <w:jc w:val="center"/>
    </w:pPr>
    <w:rPr>
      <w:rFonts w:ascii="Times New Roman" w:hAnsi="Times New Roman"/>
      <w:lang w:eastAsia="ru-RU"/>
    </w:rPr>
  </w:style>
  <w:style w:type="paragraph" w:customStyle="1" w:styleId="Style16">
    <w:name w:val="Style16"/>
    <w:basedOn w:val="a"/>
    <w:rsid w:val="00BE2933"/>
    <w:pPr>
      <w:widowControl w:val="0"/>
      <w:autoSpaceDE w:val="0"/>
      <w:autoSpaceDN w:val="0"/>
      <w:adjustRightInd w:val="0"/>
    </w:pPr>
    <w:rPr>
      <w:rFonts w:ascii="Times New Roman" w:hAnsi="Times New Roman"/>
      <w:lang w:eastAsia="ru-RU"/>
    </w:rPr>
  </w:style>
  <w:style w:type="paragraph" w:customStyle="1" w:styleId="Style19">
    <w:name w:val="Style19"/>
    <w:basedOn w:val="a"/>
    <w:rsid w:val="00BE2933"/>
    <w:pPr>
      <w:widowControl w:val="0"/>
      <w:autoSpaceDE w:val="0"/>
      <w:autoSpaceDN w:val="0"/>
      <w:adjustRightInd w:val="0"/>
      <w:spacing w:line="250" w:lineRule="exact"/>
    </w:pPr>
    <w:rPr>
      <w:rFonts w:ascii="Times New Roman" w:hAnsi="Times New Roman"/>
      <w:lang w:eastAsia="ru-RU"/>
    </w:rPr>
  </w:style>
  <w:style w:type="character" w:styleId="a5">
    <w:name w:val="Book Title"/>
    <w:uiPriority w:val="33"/>
    <w:qFormat/>
    <w:rsid w:val="00BE2933"/>
    <w:rPr>
      <w:rFonts w:ascii="Cambria" w:eastAsia="Times New Roman" w:hAnsi="Cambria" w:hint="default"/>
      <w:b/>
      <w:bCs w:val="0"/>
      <w:i/>
      <w:iCs w:val="0"/>
      <w:sz w:val="24"/>
      <w:szCs w:val="24"/>
    </w:rPr>
  </w:style>
  <w:style w:type="character" w:customStyle="1" w:styleId="FontStyle23">
    <w:name w:val="Font Style23"/>
    <w:rsid w:val="00BE2933"/>
    <w:rPr>
      <w:rFonts w:ascii="Times New Roman" w:hAnsi="Times New Roman" w:cs="Times New Roman" w:hint="default"/>
      <w:sz w:val="22"/>
      <w:szCs w:val="22"/>
    </w:rPr>
  </w:style>
  <w:style w:type="character" w:customStyle="1" w:styleId="FontStyle24">
    <w:name w:val="Font Style24"/>
    <w:rsid w:val="00BE2933"/>
    <w:rPr>
      <w:rFonts w:ascii="Franklin Gothic Medium Cond" w:hAnsi="Franklin Gothic Medium Cond" w:cs="Franklin Gothic Medium Cond" w:hint="default"/>
      <w:sz w:val="22"/>
      <w:szCs w:val="22"/>
    </w:rPr>
  </w:style>
  <w:style w:type="character" w:customStyle="1" w:styleId="FontStyle25">
    <w:name w:val="Font Style25"/>
    <w:rsid w:val="00BE2933"/>
    <w:rPr>
      <w:rFonts w:ascii="Arial Narrow" w:hAnsi="Arial Narrow" w:cs="Arial Narrow" w:hint="default"/>
      <w:sz w:val="22"/>
      <w:szCs w:val="22"/>
    </w:rPr>
  </w:style>
  <w:style w:type="paragraph" w:styleId="a6">
    <w:name w:val="header"/>
    <w:basedOn w:val="a"/>
    <w:link w:val="a7"/>
    <w:uiPriority w:val="99"/>
    <w:unhideWhenUsed/>
    <w:rsid w:val="004313F7"/>
    <w:pPr>
      <w:tabs>
        <w:tab w:val="center" w:pos="4677"/>
        <w:tab w:val="right" w:pos="9355"/>
      </w:tabs>
    </w:pPr>
    <w:rPr>
      <w:rFonts w:asciiTheme="minorHAnsi" w:eastAsiaTheme="minorHAnsi" w:hAnsiTheme="minorHAnsi" w:cstheme="minorBidi"/>
      <w:sz w:val="22"/>
      <w:szCs w:val="22"/>
    </w:rPr>
  </w:style>
  <w:style w:type="character" w:customStyle="1" w:styleId="a7">
    <w:name w:val="Верхний колонтитул Знак"/>
    <w:basedOn w:val="a0"/>
    <w:link w:val="a6"/>
    <w:uiPriority w:val="99"/>
    <w:rsid w:val="004313F7"/>
  </w:style>
  <w:style w:type="paragraph" w:styleId="a8">
    <w:name w:val="Normal (Web)"/>
    <w:basedOn w:val="a"/>
    <w:uiPriority w:val="99"/>
    <w:qFormat/>
    <w:rsid w:val="00AF3E7E"/>
    <w:pPr>
      <w:spacing w:before="100" w:beforeAutospacing="1" w:after="100" w:afterAutospacing="1"/>
    </w:pPr>
    <w:rPr>
      <w:rFonts w:ascii="Times New Roman" w:hAnsi="Times New Roman"/>
      <w:lang w:eastAsia="ru-RU"/>
    </w:rPr>
  </w:style>
  <w:style w:type="paragraph" w:customStyle="1" w:styleId="rvps9">
    <w:name w:val="rvps9"/>
    <w:basedOn w:val="a"/>
    <w:rsid w:val="00AF3E7E"/>
    <w:pPr>
      <w:jc w:val="both"/>
    </w:pPr>
    <w:rPr>
      <w:rFonts w:ascii="Times New Roman" w:hAnsi="Times New Roman"/>
      <w:lang w:eastAsia="ru-RU"/>
    </w:rPr>
  </w:style>
  <w:style w:type="character" w:customStyle="1" w:styleId="-">
    <w:name w:val="Интернет-ссылка"/>
    <w:rsid w:val="00AF3E7E"/>
    <w:rPr>
      <w:color w:val="0000FF"/>
      <w:u w:val="single"/>
    </w:rPr>
  </w:style>
  <w:style w:type="paragraph" w:customStyle="1" w:styleId="Standard">
    <w:name w:val="Standard"/>
    <w:rsid w:val="00607037"/>
    <w:pPr>
      <w:widowControl w:val="0"/>
      <w:suppressAutoHyphens/>
      <w:autoSpaceDN w:val="0"/>
      <w:spacing w:after="0" w:line="240" w:lineRule="auto"/>
      <w:textAlignment w:val="baseline"/>
    </w:pPr>
    <w:rPr>
      <w:rFonts w:ascii="Calibri" w:eastAsia="Calibri" w:hAnsi="Calibri" w:cs="Tahoma"/>
      <w:color w:val="00000A"/>
      <w:sz w:val="24"/>
      <w:szCs w:val="24"/>
    </w:rPr>
  </w:style>
  <w:style w:type="character" w:customStyle="1" w:styleId="Internetlink">
    <w:name w:val="Internet link"/>
    <w:basedOn w:val="a0"/>
    <w:rsid w:val="00FE5CEB"/>
    <w:rPr>
      <w:color w:val="0563C1"/>
      <w:u w:val="single"/>
    </w:rPr>
  </w:style>
  <w:style w:type="paragraph" w:customStyle="1" w:styleId="Textbody">
    <w:name w:val="Text body"/>
    <w:basedOn w:val="Standard"/>
    <w:rsid w:val="00FE5CEB"/>
    <w:pPr>
      <w:spacing w:after="140" w:line="288" w:lineRule="auto"/>
    </w:pPr>
  </w:style>
  <w:style w:type="paragraph" w:customStyle="1" w:styleId="Standarduser">
    <w:name w:val="Standard (user)"/>
    <w:rsid w:val="00FE5CEB"/>
    <w:pPr>
      <w:widowControl w:val="0"/>
      <w:suppressAutoHyphens/>
      <w:autoSpaceDN w:val="0"/>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ConsPlusNormal">
    <w:name w:val="ConsPlusNormal Знак"/>
    <w:link w:val="ConsPlusNormal0"/>
    <w:locked/>
    <w:rsid w:val="00F11E78"/>
    <w:rPr>
      <w:rFonts w:ascii="Arial" w:hAnsi="Arial" w:cs="Arial"/>
    </w:rPr>
  </w:style>
  <w:style w:type="paragraph" w:customStyle="1" w:styleId="ConsPlusNormal0">
    <w:name w:val="ConsPlusNormal"/>
    <w:link w:val="ConsPlusNormal"/>
    <w:rsid w:val="00F11E78"/>
    <w:pPr>
      <w:widowControl w:val="0"/>
      <w:autoSpaceDE w:val="0"/>
      <w:autoSpaceDN w:val="0"/>
      <w:adjustRightInd w:val="0"/>
      <w:spacing w:after="0" w:line="240" w:lineRule="auto"/>
    </w:pPr>
    <w:rPr>
      <w:rFonts w:ascii="Arial" w:hAnsi="Arial" w:cs="Arial"/>
    </w:rPr>
  </w:style>
  <w:style w:type="paragraph" w:styleId="a9">
    <w:name w:val="Balloon Text"/>
    <w:basedOn w:val="a"/>
    <w:link w:val="aa"/>
    <w:uiPriority w:val="99"/>
    <w:semiHidden/>
    <w:unhideWhenUsed/>
    <w:rsid w:val="00315CFA"/>
    <w:rPr>
      <w:rFonts w:ascii="Segoe UI" w:hAnsi="Segoe UI" w:cs="Segoe UI"/>
      <w:sz w:val="18"/>
      <w:szCs w:val="18"/>
    </w:rPr>
  </w:style>
  <w:style w:type="character" w:customStyle="1" w:styleId="aa">
    <w:name w:val="Текст выноски Знак"/>
    <w:basedOn w:val="a0"/>
    <w:link w:val="a9"/>
    <w:uiPriority w:val="99"/>
    <w:semiHidden/>
    <w:rsid w:val="00315CFA"/>
    <w:rPr>
      <w:rFonts w:ascii="Segoe UI" w:eastAsia="Times New Roman" w:hAnsi="Segoe UI" w:cs="Segoe UI"/>
      <w:sz w:val="18"/>
      <w:szCs w:val="18"/>
    </w:rPr>
  </w:style>
  <w:style w:type="character" w:customStyle="1" w:styleId="3">
    <w:name w:val="Стиль3 Знак"/>
    <w:link w:val="30"/>
    <w:locked/>
    <w:rsid w:val="00966443"/>
    <w:rPr>
      <w:rFonts w:ascii="Times New Roman" w:eastAsia="Times New Roman" w:hAnsi="Times New Roman" w:cs="Times New Roman"/>
      <w:sz w:val="24"/>
      <w:lang w:eastAsia="ar-SA"/>
    </w:rPr>
  </w:style>
  <w:style w:type="paragraph" w:customStyle="1" w:styleId="30">
    <w:name w:val="Стиль3"/>
    <w:basedOn w:val="a"/>
    <w:link w:val="3"/>
    <w:rsid w:val="00966443"/>
    <w:pPr>
      <w:widowControl w:val="0"/>
      <w:tabs>
        <w:tab w:val="left" w:pos="227"/>
      </w:tabs>
      <w:suppressAutoHyphens/>
      <w:spacing w:line="100" w:lineRule="atLeast"/>
      <w:jc w:val="both"/>
    </w:pPr>
    <w:rPr>
      <w:rFonts w:ascii="Times New Roman" w:hAnsi="Times New Roman"/>
      <w:szCs w:val="22"/>
      <w:lang w:eastAsia="ar-SA"/>
    </w:rPr>
  </w:style>
  <w:style w:type="character" w:customStyle="1" w:styleId="11">
    <w:name w:val="Неразрешенное упоминание1"/>
    <w:basedOn w:val="a0"/>
    <w:uiPriority w:val="99"/>
    <w:semiHidden/>
    <w:unhideWhenUsed/>
    <w:rsid w:val="00C20DA0"/>
    <w:rPr>
      <w:color w:val="605E5C"/>
      <w:shd w:val="clear" w:color="auto" w:fill="E1DFDD"/>
    </w:rPr>
  </w:style>
  <w:style w:type="paragraph" w:customStyle="1" w:styleId="ab">
    <w:basedOn w:val="a"/>
    <w:next w:val="a8"/>
    <w:uiPriority w:val="99"/>
    <w:qFormat/>
    <w:rsid w:val="00C47480"/>
    <w:pPr>
      <w:suppressAutoHyphens/>
      <w:spacing w:before="280" w:after="280"/>
    </w:pPr>
    <w:rPr>
      <w:rFonts w:ascii="Times New Roman" w:hAnsi="Times New Roman"/>
      <w:lang w:eastAsia="zh-CN"/>
    </w:rPr>
  </w:style>
  <w:style w:type="paragraph" w:customStyle="1" w:styleId="western">
    <w:name w:val="western"/>
    <w:basedOn w:val="a"/>
    <w:rsid w:val="00C47480"/>
    <w:pPr>
      <w:spacing w:before="280" w:after="119"/>
    </w:pPr>
    <w:rPr>
      <w:rFonts w:ascii="Times New Roman" w:hAnsi="Times New Roman"/>
      <w:lang w:eastAsia="zh-CN"/>
    </w:rPr>
  </w:style>
  <w:style w:type="paragraph" w:customStyle="1" w:styleId="ac">
    <w:basedOn w:val="a"/>
    <w:next w:val="a8"/>
    <w:uiPriority w:val="99"/>
    <w:qFormat/>
    <w:rsid w:val="009C4234"/>
    <w:pPr>
      <w:suppressAutoHyphens/>
      <w:spacing w:before="280" w:after="280"/>
    </w:pPr>
    <w:rPr>
      <w:rFonts w:ascii="Times New Roman" w:hAnsi="Times New Roman"/>
      <w:lang w:eastAsia="zh-CN"/>
    </w:rPr>
  </w:style>
  <w:style w:type="paragraph" w:customStyle="1" w:styleId="ad">
    <w:basedOn w:val="a"/>
    <w:next w:val="a8"/>
    <w:uiPriority w:val="99"/>
    <w:qFormat/>
    <w:rsid w:val="00026588"/>
    <w:pPr>
      <w:suppressAutoHyphens/>
      <w:spacing w:before="280" w:after="280"/>
    </w:pPr>
    <w:rPr>
      <w:rFonts w:ascii="Times New Roman" w:hAnsi="Times New Roman"/>
      <w:lang w:eastAsia="zh-CN"/>
    </w:rPr>
  </w:style>
  <w:style w:type="paragraph" w:styleId="ae">
    <w:name w:val="No Spacing"/>
    <w:link w:val="af"/>
    <w:uiPriority w:val="1"/>
    <w:qFormat/>
    <w:rsid w:val="00D1132F"/>
    <w:pPr>
      <w:spacing w:after="0" w:line="240" w:lineRule="auto"/>
      <w:jc w:val="both"/>
    </w:pPr>
    <w:rPr>
      <w:rFonts w:ascii="Times New Roman" w:eastAsia="Times New Roman" w:hAnsi="Times New Roman" w:cs="Times New Roman"/>
      <w:szCs w:val="20"/>
      <w:lang w:eastAsia="ru-RU"/>
    </w:rPr>
  </w:style>
  <w:style w:type="character" w:customStyle="1" w:styleId="af">
    <w:name w:val="Без интервала Знак"/>
    <w:link w:val="ae"/>
    <w:uiPriority w:val="1"/>
    <w:rsid w:val="00D1132F"/>
    <w:rPr>
      <w:rFonts w:ascii="Times New Roman" w:eastAsia="Times New Roman" w:hAnsi="Times New Roman" w:cs="Times New Roman"/>
      <w:szCs w:val="20"/>
      <w:lang w:eastAsia="ru-RU"/>
    </w:rPr>
  </w:style>
  <w:style w:type="paragraph" w:styleId="af0">
    <w:name w:val="footer"/>
    <w:basedOn w:val="a"/>
    <w:link w:val="af1"/>
    <w:uiPriority w:val="99"/>
    <w:unhideWhenUsed/>
    <w:rsid w:val="00E51181"/>
    <w:pPr>
      <w:tabs>
        <w:tab w:val="center" w:pos="4677"/>
        <w:tab w:val="right" w:pos="9355"/>
      </w:tabs>
    </w:pPr>
  </w:style>
  <w:style w:type="character" w:customStyle="1" w:styleId="af1">
    <w:name w:val="Нижний колонтитул Знак"/>
    <w:basedOn w:val="a0"/>
    <w:link w:val="af0"/>
    <w:uiPriority w:val="99"/>
    <w:rsid w:val="00E51181"/>
    <w:rPr>
      <w:rFonts w:ascii="Calibri" w:eastAsia="Times New Roman" w:hAnsi="Calibri" w:cs="Times New Roman"/>
      <w:sz w:val="24"/>
      <w:szCs w:val="24"/>
    </w:rPr>
  </w:style>
  <w:style w:type="paragraph" w:styleId="af2">
    <w:name w:val="footnote text"/>
    <w:aliases w:val=" Знак4 Знак,Знак4 Знак,Текст сноски Знак1,Текст сноски Знак Знак, Знак4 Знак1, Знак4 Знак Знак Знак2,Текст сноски Знак Знак1,Footnote Text Char Знак Знак,Footnote Text Char Знак,Footnote Text Char Знак Знак Знак Знак, Знак,Знак21,C"/>
    <w:basedOn w:val="a"/>
    <w:link w:val="af3"/>
    <w:qFormat/>
    <w:rsid w:val="008E4996"/>
    <w:rPr>
      <w:sz w:val="20"/>
      <w:szCs w:val="20"/>
      <w:lang w:eastAsia="ru-RU"/>
    </w:rPr>
  </w:style>
  <w:style w:type="character" w:customStyle="1" w:styleId="af3">
    <w:name w:val="Текст сноски Знак"/>
    <w:aliases w:val=" Знак4 Знак Знак,Знак4 Знак Знак,Текст сноски Знак1 Знак,Текст сноски Знак Знак Знак, Знак4 Знак1 Знак, Знак4 Знак Знак Знак2 Знак,Текст сноски Знак Знак1 Знак,Footnote Text Char Знак Знак Знак,Footnote Text Char Знак Знак1, Знак Знак"/>
    <w:basedOn w:val="a0"/>
    <w:link w:val="af2"/>
    <w:rsid w:val="008E4996"/>
    <w:rPr>
      <w:rFonts w:ascii="Calibri" w:eastAsia="Times New Roman" w:hAnsi="Calibri" w:cs="Times New Roman"/>
      <w:sz w:val="20"/>
      <w:szCs w:val="20"/>
      <w:lang w:eastAsia="ru-RU"/>
    </w:rPr>
  </w:style>
  <w:style w:type="character" w:styleId="af4">
    <w:name w:val="footnote reference"/>
    <w:qFormat/>
    <w:rsid w:val="008E4996"/>
    <w:rPr>
      <w:vertAlign w:val="superscript"/>
    </w:rPr>
  </w:style>
  <w:style w:type="character" w:customStyle="1" w:styleId="10">
    <w:name w:val="Заголовок 1 Знак"/>
    <w:basedOn w:val="a0"/>
    <w:link w:val="1"/>
    <w:uiPriority w:val="9"/>
    <w:rsid w:val="008E4996"/>
    <w:rPr>
      <w:rFonts w:asciiTheme="majorHAnsi" w:eastAsiaTheme="majorEastAsia" w:hAnsiTheme="majorHAnsi" w:cstheme="majorBidi"/>
      <w:color w:val="365F91" w:themeColor="accent1" w:themeShade="BF"/>
      <w:sz w:val="32"/>
      <w:szCs w:val="32"/>
    </w:rPr>
  </w:style>
  <w:style w:type="paragraph" w:styleId="af5">
    <w:name w:val="TOC Heading"/>
    <w:basedOn w:val="1"/>
    <w:next w:val="a"/>
    <w:uiPriority w:val="39"/>
    <w:unhideWhenUsed/>
    <w:qFormat/>
    <w:rsid w:val="008E4996"/>
    <w:pPr>
      <w:spacing w:before="480" w:line="276" w:lineRule="auto"/>
      <w:outlineLvl w:val="9"/>
    </w:pPr>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divs>
    <w:div w:id="137847416">
      <w:bodyDiv w:val="1"/>
      <w:marLeft w:val="0"/>
      <w:marRight w:val="0"/>
      <w:marTop w:val="0"/>
      <w:marBottom w:val="0"/>
      <w:divBdr>
        <w:top w:val="none" w:sz="0" w:space="0" w:color="auto"/>
        <w:left w:val="none" w:sz="0" w:space="0" w:color="auto"/>
        <w:bottom w:val="none" w:sz="0" w:space="0" w:color="auto"/>
        <w:right w:val="none" w:sz="0" w:space="0" w:color="auto"/>
      </w:divBdr>
    </w:div>
    <w:div w:id="407963759">
      <w:bodyDiv w:val="1"/>
      <w:marLeft w:val="0"/>
      <w:marRight w:val="0"/>
      <w:marTop w:val="0"/>
      <w:marBottom w:val="0"/>
      <w:divBdr>
        <w:top w:val="none" w:sz="0" w:space="0" w:color="auto"/>
        <w:left w:val="none" w:sz="0" w:space="0" w:color="auto"/>
        <w:bottom w:val="none" w:sz="0" w:space="0" w:color="auto"/>
        <w:right w:val="none" w:sz="0" w:space="0" w:color="auto"/>
      </w:divBdr>
    </w:div>
    <w:div w:id="1062099015">
      <w:bodyDiv w:val="1"/>
      <w:marLeft w:val="0"/>
      <w:marRight w:val="0"/>
      <w:marTop w:val="0"/>
      <w:marBottom w:val="0"/>
      <w:divBdr>
        <w:top w:val="none" w:sz="0" w:space="0" w:color="auto"/>
        <w:left w:val="none" w:sz="0" w:space="0" w:color="auto"/>
        <w:bottom w:val="none" w:sz="0" w:space="0" w:color="auto"/>
        <w:right w:val="none" w:sz="0" w:space="0" w:color="auto"/>
      </w:divBdr>
    </w:div>
    <w:div w:id="1195190067">
      <w:bodyDiv w:val="1"/>
      <w:marLeft w:val="0"/>
      <w:marRight w:val="0"/>
      <w:marTop w:val="0"/>
      <w:marBottom w:val="0"/>
      <w:divBdr>
        <w:top w:val="none" w:sz="0" w:space="0" w:color="auto"/>
        <w:left w:val="none" w:sz="0" w:space="0" w:color="auto"/>
        <w:bottom w:val="none" w:sz="0" w:space="0" w:color="auto"/>
        <w:right w:val="none" w:sz="0" w:space="0" w:color="auto"/>
      </w:divBdr>
    </w:div>
    <w:div w:id="1288201681">
      <w:bodyDiv w:val="1"/>
      <w:marLeft w:val="0"/>
      <w:marRight w:val="0"/>
      <w:marTop w:val="0"/>
      <w:marBottom w:val="0"/>
      <w:divBdr>
        <w:top w:val="none" w:sz="0" w:space="0" w:color="auto"/>
        <w:left w:val="none" w:sz="0" w:space="0" w:color="auto"/>
        <w:bottom w:val="none" w:sz="0" w:space="0" w:color="auto"/>
        <w:right w:val="none" w:sz="0" w:space="0" w:color="auto"/>
      </w:divBdr>
    </w:div>
    <w:div w:id="1300956388">
      <w:bodyDiv w:val="1"/>
      <w:marLeft w:val="0"/>
      <w:marRight w:val="0"/>
      <w:marTop w:val="0"/>
      <w:marBottom w:val="0"/>
      <w:divBdr>
        <w:top w:val="none" w:sz="0" w:space="0" w:color="auto"/>
        <w:left w:val="none" w:sz="0" w:space="0" w:color="auto"/>
        <w:bottom w:val="none" w:sz="0" w:space="0" w:color="auto"/>
        <w:right w:val="none" w:sz="0" w:space="0" w:color="auto"/>
      </w:divBdr>
    </w:div>
    <w:div w:id="1314918452">
      <w:bodyDiv w:val="1"/>
      <w:marLeft w:val="0"/>
      <w:marRight w:val="0"/>
      <w:marTop w:val="0"/>
      <w:marBottom w:val="0"/>
      <w:divBdr>
        <w:top w:val="none" w:sz="0" w:space="0" w:color="auto"/>
        <w:left w:val="none" w:sz="0" w:space="0" w:color="auto"/>
        <w:bottom w:val="none" w:sz="0" w:space="0" w:color="auto"/>
        <w:right w:val="none" w:sz="0" w:space="0" w:color="auto"/>
      </w:divBdr>
    </w:div>
    <w:div w:id="1329946693">
      <w:bodyDiv w:val="1"/>
      <w:marLeft w:val="0"/>
      <w:marRight w:val="0"/>
      <w:marTop w:val="0"/>
      <w:marBottom w:val="0"/>
      <w:divBdr>
        <w:top w:val="none" w:sz="0" w:space="0" w:color="auto"/>
        <w:left w:val="none" w:sz="0" w:space="0" w:color="auto"/>
        <w:bottom w:val="none" w:sz="0" w:space="0" w:color="auto"/>
        <w:right w:val="none" w:sz="0" w:space="0" w:color="auto"/>
      </w:divBdr>
    </w:div>
    <w:div w:id="1601834427">
      <w:bodyDiv w:val="1"/>
      <w:marLeft w:val="0"/>
      <w:marRight w:val="0"/>
      <w:marTop w:val="0"/>
      <w:marBottom w:val="0"/>
      <w:divBdr>
        <w:top w:val="none" w:sz="0" w:space="0" w:color="auto"/>
        <w:left w:val="none" w:sz="0" w:space="0" w:color="auto"/>
        <w:bottom w:val="none" w:sz="0" w:space="0" w:color="auto"/>
        <w:right w:val="none" w:sz="0" w:space="0" w:color="auto"/>
      </w:divBdr>
    </w:div>
    <w:div w:id="1602109245">
      <w:bodyDiv w:val="1"/>
      <w:marLeft w:val="0"/>
      <w:marRight w:val="0"/>
      <w:marTop w:val="0"/>
      <w:marBottom w:val="0"/>
      <w:divBdr>
        <w:top w:val="none" w:sz="0" w:space="0" w:color="auto"/>
        <w:left w:val="none" w:sz="0" w:space="0" w:color="auto"/>
        <w:bottom w:val="none" w:sz="0" w:space="0" w:color="auto"/>
        <w:right w:val="none" w:sz="0" w:space="0" w:color="auto"/>
      </w:divBdr>
    </w:div>
    <w:div w:id="1840848347">
      <w:bodyDiv w:val="1"/>
      <w:marLeft w:val="0"/>
      <w:marRight w:val="0"/>
      <w:marTop w:val="0"/>
      <w:marBottom w:val="0"/>
      <w:divBdr>
        <w:top w:val="none" w:sz="0" w:space="0" w:color="auto"/>
        <w:left w:val="none" w:sz="0" w:space="0" w:color="auto"/>
        <w:bottom w:val="none" w:sz="0" w:space="0" w:color="auto"/>
        <w:right w:val="none" w:sz="0" w:space="0" w:color="auto"/>
      </w:divBdr>
    </w:div>
    <w:div w:id="20408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44.etp-ets.ru/app/okpd2/10.39.25.1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s44.etp-ets.ru/app/okpd2/10.89.19.23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1200024548" TargetMode="External"/><Relationship Id="rId5" Type="http://schemas.openxmlformats.org/officeDocument/2006/relationships/footnotes" Target="footnotes.xml"/><Relationship Id="rId10" Type="http://schemas.openxmlformats.org/officeDocument/2006/relationships/hyperlink" Target="https://services44.etp-ets.ru/app/okpd2/10.41.54.110" TargetMode="External"/><Relationship Id="rId4" Type="http://schemas.openxmlformats.org/officeDocument/2006/relationships/webSettings" Target="webSettings.xml"/><Relationship Id="rId9" Type="http://schemas.openxmlformats.org/officeDocument/2006/relationships/hyperlink" Target="https://services44.etp-ets.ru/app/okpd2/10.39.22.1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3791</Words>
  <Characters>21613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Маша</cp:lastModifiedBy>
  <cp:revision>22</cp:revision>
  <cp:lastPrinted>2023-02-03T04:36:00Z</cp:lastPrinted>
  <dcterms:created xsi:type="dcterms:W3CDTF">2025-10-15T06:22:00Z</dcterms:created>
  <dcterms:modified xsi:type="dcterms:W3CDTF">2025-11-05T07:18:00Z</dcterms:modified>
</cp:coreProperties>
</file>