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E6D" w:rsidRDefault="00B20E6D" w:rsidP="00B20E6D">
      <w:pPr>
        <w:keepNext/>
        <w:keepLines/>
        <w:jc w:val="right"/>
        <w:outlineLvl w:val="1"/>
        <w:rPr>
          <w:b/>
          <w:bCs/>
          <w:sz w:val="18"/>
          <w:szCs w:val="18"/>
        </w:rPr>
      </w:pPr>
    </w:p>
    <w:p w:rsidR="00B20E6D" w:rsidRDefault="00B20E6D">
      <w:pPr>
        <w:jc w:val="center"/>
        <w:rPr>
          <w:b/>
          <w:bCs/>
          <w:sz w:val="18"/>
          <w:szCs w:val="18"/>
        </w:rPr>
      </w:pPr>
    </w:p>
    <w:p w:rsidR="00B20E6D" w:rsidRDefault="00B20E6D">
      <w:pPr>
        <w:jc w:val="center"/>
        <w:rPr>
          <w:b/>
          <w:bCs/>
          <w:sz w:val="18"/>
          <w:szCs w:val="18"/>
        </w:rPr>
      </w:pPr>
    </w:p>
    <w:p w:rsidR="00B20E6D" w:rsidRDefault="00B20E6D">
      <w:pPr>
        <w:jc w:val="center"/>
        <w:rPr>
          <w:b/>
          <w:bCs/>
          <w:sz w:val="18"/>
          <w:szCs w:val="18"/>
        </w:rPr>
      </w:pPr>
    </w:p>
    <w:tbl>
      <w:tblPr>
        <w:tblpPr w:leftFromText="180" w:rightFromText="180" w:horzAnchor="margin" w:tblpX="-648" w:tblpY="-547"/>
        <w:tblW w:w="23256" w:type="dxa"/>
        <w:tblLook w:val="04A0"/>
      </w:tblPr>
      <w:tblGrid>
        <w:gridCol w:w="108"/>
        <w:gridCol w:w="11520"/>
        <w:gridCol w:w="11520"/>
        <w:gridCol w:w="108"/>
      </w:tblGrid>
      <w:tr w:rsidR="00B20E6D" w:rsidRPr="001426CA" w:rsidTr="00167A2B">
        <w:trPr>
          <w:trHeight w:val="519"/>
        </w:trPr>
        <w:tc>
          <w:tcPr>
            <w:tcW w:w="11628" w:type="dxa"/>
            <w:gridSpan w:val="2"/>
            <w:vAlign w:val="bottom"/>
          </w:tcPr>
          <w:p w:rsidR="00B20E6D" w:rsidRPr="001426CA" w:rsidRDefault="00992231" w:rsidP="00167A2B">
            <w:pPr>
              <w:suppressAutoHyphens/>
              <w:spacing w:after="200"/>
              <w:jc w:val="center"/>
              <w:rPr>
                <w:lang w:eastAsia="zh-C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9.55pt;height:68.3pt;visibility:visible">
                  <v:imagedata r:id="rId8" o:title=""/>
                </v:shape>
              </w:pict>
            </w:r>
            <w:r w:rsidR="00B20E6D" w:rsidRPr="001426CA">
              <w:rPr>
                <w:lang w:eastAsia="zh-CN"/>
              </w:rPr>
              <w:t xml:space="preserve">    </w:t>
            </w:r>
          </w:p>
        </w:tc>
        <w:tc>
          <w:tcPr>
            <w:tcW w:w="11628" w:type="dxa"/>
            <w:gridSpan w:val="2"/>
            <w:hideMark/>
          </w:tcPr>
          <w:p w:rsidR="00B20E6D" w:rsidRPr="001426CA" w:rsidRDefault="00B20E6D" w:rsidP="00167A2B">
            <w:pPr>
              <w:tabs>
                <w:tab w:val="left" w:pos="6804"/>
              </w:tabs>
              <w:ind w:left="-720"/>
              <w:jc w:val="center"/>
            </w:pPr>
            <w:r w:rsidRPr="001426CA">
              <w:br w:type="page"/>
            </w:r>
            <w:r w:rsidRPr="001426CA">
              <w:br w:type="page"/>
              <w:t xml:space="preserve">                     </w:t>
            </w:r>
          </w:p>
          <w:p w:rsidR="00B20E6D" w:rsidRPr="001426CA" w:rsidRDefault="00B20E6D" w:rsidP="00167A2B">
            <w:pPr>
              <w:ind w:left="-720"/>
              <w:jc w:val="center"/>
              <w:rPr>
                <w:lang w:val="en-US"/>
              </w:rPr>
            </w:pPr>
            <w:r w:rsidRPr="001426CA">
              <w:t xml:space="preserve">             </w:t>
            </w:r>
            <w:r w:rsidR="00992231">
              <w:rPr>
                <w:noProof/>
              </w:rPr>
              <w:pict>
                <v:shape id="Рисунок 2" o:spid="_x0000_i1026" type="#_x0000_t75" alt="ГЕРБ ЧЕРНО БЕЛЫЙ-полный" style="width:57.25pt;height:48.45pt;visibility:visible">
                  <v:imagedata r:id="rId9" o:title="ГЕРБ ЧЕРНО БЕЛЫЙ-полный"/>
                </v:shape>
              </w:pict>
            </w:r>
          </w:p>
        </w:tc>
      </w:tr>
      <w:tr w:rsidR="00B20E6D" w:rsidRPr="001426CA" w:rsidTr="00167A2B">
        <w:trPr>
          <w:gridBefore w:val="1"/>
          <w:gridAfter w:val="1"/>
          <w:wBefore w:w="108" w:type="dxa"/>
          <w:wAfter w:w="108" w:type="dxa"/>
          <w:cantSplit/>
          <w:trHeight w:val="2480"/>
        </w:trPr>
        <w:tc>
          <w:tcPr>
            <w:tcW w:w="11520" w:type="dxa"/>
            <w:vAlign w:val="bottom"/>
          </w:tcPr>
          <w:p w:rsidR="00B20E6D" w:rsidRPr="00A143EF" w:rsidRDefault="00B20E6D" w:rsidP="00167A2B">
            <w:pPr>
              <w:suppressAutoHyphens/>
              <w:spacing w:after="120"/>
              <w:jc w:val="center"/>
              <w:rPr>
                <w:b/>
                <w:bCs/>
                <w:sz w:val="22"/>
                <w:szCs w:val="22"/>
                <w:lang w:eastAsia="zh-CN"/>
              </w:rPr>
            </w:pPr>
            <w:r w:rsidRPr="00A143EF">
              <w:rPr>
                <w:b/>
                <w:bCs/>
                <w:sz w:val="22"/>
                <w:szCs w:val="22"/>
                <w:lang w:eastAsia="zh-CN"/>
              </w:rPr>
              <w:t>ДЕПАРТАМЕНТ СОЦИАЛЬНОГО РАЗВИТИЯ ТЮМЕНСКОЙ ОБЛАСТИ</w:t>
            </w:r>
          </w:p>
          <w:p w:rsidR="00B20E6D" w:rsidRPr="00A143EF" w:rsidRDefault="00B20E6D" w:rsidP="00167A2B">
            <w:pPr>
              <w:suppressAutoHyphens/>
              <w:spacing w:after="200"/>
              <w:jc w:val="center"/>
              <w:rPr>
                <w:sz w:val="22"/>
                <w:szCs w:val="22"/>
                <w:lang w:eastAsia="zh-CN"/>
              </w:rPr>
            </w:pPr>
            <w:r w:rsidRPr="00A143EF">
              <w:rPr>
                <w:sz w:val="22"/>
                <w:szCs w:val="22"/>
                <w:lang w:eastAsia="zh-CN"/>
              </w:rPr>
              <w:t>АВТОНОМНОЕ УЧРЕЖДЕНИЕ СОЦИАЛЬНОГО ОБСЛУЖИВАНИЯ НАСЕЛЕНИЯ ТЮМЕНСКОЙ ОБЛАСТИ</w:t>
            </w:r>
          </w:p>
          <w:p w:rsidR="00B20E6D" w:rsidRPr="00A143EF" w:rsidRDefault="00B20E6D" w:rsidP="00167A2B">
            <w:pPr>
              <w:suppressAutoHyphens/>
              <w:spacing w:after="200"/>
              <w:jc w:val="center"/>
              <w:rPr>
                <w:sz w:val="22"/>
                <w:szCs w:val="22"/>
                <w:lang w:eastAsia="zh-CN"/>
              </w:rPr>
            </w:pPr>
            <w:r w:rsidRPr="00A143EF">
              <w:rPr>
                <w:sz w:val="22"/>
                <w:szCs w:val="22"/>
                <w:lang w:eastAsia="zh-CN"/>
              </w:rPr>
              <w:t xml:space="preserve">И  ДОПОЛНИТЕЛЬНОГО  ПРОФЕССИОНАЛЬНОГО  ОБРАЗОВАНИЯ </w:t>
            </w:r>
          </w:p>
          <w:p w:rsidR="00B20E6D" w:rsidRPr="00A143EF" w:rsidRDefault="00B20E6D" w:rsidP="00167A2B">
            <w:pPr>
              <w:suppressAutoHyphens/>
              <w:spacing w:after="200"/>
              <w:jc w:val="center"/>
              <w:rPr>
                <w:b/>
                <w:bCs/>
                <w:sz w:val="22"/>
                <w:szCs w:val="22"/>
                <w:lang w:eastAsia="zh-CN"/>
              </w:rPr>
            </w:pPr>
            <w:r w:rsidRPr="00A143EF">
              <w:rPr>
                <w:b/>
                <w:bCs/>
                <w:sz w:val="22"/>
                <w:szCs w:val="22"/>
                <w:lang w:eastAsia="zh-CN"/>
              </w:rPr>
              <w:t>«РЕГИОНАЛЬНЫЙ ЦЕНТР АКТИВНОГО ДОЛГОЛЕТИЯ, ГЕРОНТОЛОГИИ И РЕАБИЛИТАЦИИ»</w:t>
            </w:r>
          </w:p>
          <w:p w:rsidR="00B20E6D" w:rsidRPr="001426CA" w:rsidRDefault="00B20E6D" w:rsidP="00167A2B">
            <w:pPr>
              <w:numPr>
                <w:ilvl w:val="0"/>
                <w:numId w:val="14"/>
              </w:numPr>
              <w:tabs>
                <w:tab w:val="left" w:pos="432"/>
              </w:tabs>
              <w:suppressAutoHyphens/>
              <w:autoSpaceDE w:val="0"/>
              <w:spacing w:before="108" w:after="108" w:line="276" w:lineRule="auto"/>
              <w:ind w:left="432" w:hanging="432"/>
              <w:jc w:val="center"/>
              <w:outlineLvl w:val="0"/>
              <w:rPr>
                <w:b/>
                <w:bCs/>
                <w:color w:val="26282F"/>
                <w:lang w:eastAsia="zh-CN"/>
              </w:rPr>
            </w:pPr>
          </w:p>
        </w:tc>
        <w:tc>
          <w:tcPr>
            <w:tcW w:w="11520" w:type="dxa"/>
          </w:tcPr>
          <w:p w:rsidR="00B20E6D" w:rsidRPr="001426CA" w:rsidRDefault="00B20E6D" w:rsidP="00167A2B">
            <w:pPr>
              <w:jc w:val="center"/>
            </w:pPr>
            <w:r w:rsidRPr="001426CA">
              <w:t xml:space="preserve">ДЕПАРТАМЕНТ </w:t>
            </w:r>
            <w:proofErr w:type="gramStart"/>
            <w:r w:rsidRPr="001426CA">
              <w:t>СОЦИАЛЬНОГО</w:t>
            </w:r>
            <w:proofErr w:type="gramEnd"/>
          </w:p>
          <w:p w:rsidR="00B20E6D" w:rsidRPr="001426CA" w:rsidRDefault="00B20E6D" w:rsidP="00167A2B">
            <w:pPr>
              <w:jc w:val="center"/>
            </w:pPr>
            <w:r w:rsidRPr="001426CA">
              <w:t>РАЗВИТИЯ ТЮМЕНСКОЙ ОБЛАСТИ</w:t>
            </w:r>
          </w:p>
          <w:p w:rsidR="00B20E6D" w:rsidRPr="001426CA" w:rsidRDefault="00B20E6D" w:rsidP="00167A2B">
            <w:pPr>
              <w:jc w:val="center"/>
            </w:pPr>
          </w:p>
          <w:p w:rsidR="00B20E6D" w:rsidRPr="001426CA" w:rsidRDefault="00B20E6D" w:rsidP="00167A2B">
            <w:pPr>
              <w:jc w:val="center"/>
              <w:rPr>
                <w:b/>
                <w:bCs/>
              </w:rPr>
            </w:pPr>
            <w:r w:rsidRPr="001426CA">
              <w:rPr>
                <w:b/>
                <w:bCs/>
              </w:rPr>
              <w:t xml:space="preserve">АВТОНОМНОЕ УЧРЕЖДЕНИЕ </w:t>
            </w:r>
            <w:proofErr w:type="gramStart"/>
            <w:r w:rsidRPr="001426CA">
              <w:rPr>
                <w:b/>
                <w:bCs/>
              </w:rPr>
              <w:t>СОЦИАЛЬНОГО</w:t>
            </w:r>
            <w:proofErr w:type="gramEnd"/>
            <w:r w:rsidRPr="001426CA">
              <w:rPr>
                <w:b/>
                <w:bCs/>
              </w:rPr>
              <w:t xml:space="preserve"> </w:t>
            </w:r>
          </w:p>
          <w:p w:rsidR="00B20E6D" w:rsidRPr="001426CA" w:rsidRDefault="00B20E6D" w:rsidP="00167A2B">
            <w:pPr>
              <w:jc w:val="center"/>
              <w:rPr>
                <w:b/>
                <w:bCs/>
              </w:rPr>
            </w:pPr>
            <w:r w:rsidRPr="001426CA">
              <w:rPr>
                <w:b/>
                <w:bCs/>
              </w:rPr>
              <w:t xml:space="preserve">ОБСЛУЖИВАНИЯ НАСЕЛЕНИЯ </w:t>
            </w:r>
          </w:p>
          <w:p w:rsidR="00B20E6D" w:rsidRPr="001426CA" w:rsidRDefault="00B20E6D" w:rsidP="00167A2B">
            <w:pPr>
              <w:jc w:val="center"/>
              <w:rPr>
                <w:b/>
                <w:bCs/>
              </w:rPr>
            </w:pPr>
            <w:r w:rsidRPr="001426CA">
              <w:rPr>
                <w:b/>
                <w:bCs/>
              </w:rPr>
              <w:t>ТЮМЕНСКОЙ ОБЛАСТИ «ЦЕНТР «КРАСНАЯ ГВОЗДИКА»</w:t>
            </w:r>
          </w:p>
          <w:p w:rsidR="00B20E6D" w:rsidRPr="001426CA" w:rsidRDefault="00B20E6D" w:rsidP="00167A2B">
            <w:pPr>
              <w:jc w:val="center"/>
            </w:pPr>
          </w:p>
          <w:p w:rsidR="00B20E6D" w:rsidRPr="001426CA" w:rsidRDefault="00B20E6D" w:rsidP="00167A2B">
            <w:pPr>
              <w:jc w:val="center"/>
            </w:pPr>
            <w:r w:rsidRPr="001426CA">
              <w:t>35 км автодороги «</w:t>
            </w:r>
            <w:proofErr w:type="spellStart"/>
            <w:r w:rsidRPr="001426CA">
              <w:t>Тюмень-Криводанова</w:t>
            </w:r>
            <w:proofErr w:type="spellEnd"/>
            <w:r w:rsidRPr="001426CA">
              <w:t>», Тюменская область, Тюменский район, 625537,</w:t>
            </w:r>
          </w:p>
          <w:p w:rsidR="00B20E6D" w:rsidRPr="001426CA" w:rsidRDefault="00B20E6D" w:rsidP="00167A2B">
            <w:pPr>
              <w:jc w:val="center"/>
            </w:pPr>
            <w:r w:rsidRPr="001426CA">
              <w:t xml:space="preserve"> тел./факс (3452) 77 59 48, </w:t>
            </w:r>
            <w:r w:rsidRPr="001426CA">
              <w:rPr>
                <w:lang w:val="en-US"/>
              </w:rPr>
              <w:t>e</w:t>
            </w:r>
            <w:r w:rsidRPr="001426CA">
              <w:t>-</w:t>
            </w:r>
            <w:r w:rsidRPr="001426CA">
              <w:rPr>
                <w:lang w:val="en-US"/>
              </w:rPr>
              <w:t>mail</w:t>
            </w:r>
            <w:r w:rsidRPr="001426CA">
              <w:t xml:space="preserve">: </w:t>
            </w:r>
            <w:r w:rsidRPr="001426CA">
              <w:rPr>
                <w:lang w:val="en-US"/>
              </w:rPr>
              <w:t>ANOKG</w:t>
            </w:r>
            <w:r w:rsidRPr="001426CA">
              <w:t>@</w:t>
            </w:r>
            <w:proofErr w:type="spellStart"/>
            <w:r w:rsidRPr="001426CA">
              <w:rPr>
                <w:lang w:val="en-US"/>
              </w:rPr>
              <w:t>yandex</w:t>
            </w:r>
            <w:proofErr w:type="spellEnd"/>
            <w:r w:rsidRPr="001426CA">
              <w:t>.</w:t>
            </w:r>
            <w:proofErr w:type="spellStart"/>
            <w:r w:rsidRPr="001426CA">
              <w:rPr>
                <w:lang w:val="en-US"/>
              </w:rPr>
              <w:t>ru</w:t>
            </w:r>
            <w:proofErr w:type="spellEnd"/>
            <w:r w:rsidRPr="001426CA">
              <w:t>,</w:t>
            </w:r>
          </w:p>
          <w:p w:rsidR="00B20E6D" w:rsidRPr="001426CA" w:rsidRDefault="00B20E6D" w:rsidP="00167A2B">
            <w:pPr>
              <w:jc w:val="center"/>
            </w:pPr>
            <w:r w:rsidRPr="001426CA">
              <w:t xml:space="preserve"> </w:t>
            </w:r>
          </w:p>
        </w:tc>
      </w:tr>
    </w:tbl>
    <w:p w:rsidR="00B20E6D" w:rsidRPr="00A143EF" w:rsidRDefault="00B20E6D" w:rsidP="00B20E6D">
      <w:pPr>
        <w:rPr>
          <w:sz w:val="22"/>
          <w:szCs w:val="22"/>
        </w:rPr>
      </w:pPr>
    </w:p>
    <w:p w:rsidR="00B20E6D" w:rsidRPr="00A143EF" w:rsidRDefault="00B20E6D" w:rsidP="00B20E6D">
      <w:pPr>
        <w:widowControl w:val="0"/>
        <w:tabs>
          <w:tab w:val="left" w:pos="283"/>
          <w:tab w:val="right" w:pos="9937"/>
        </w:tabs>
        <w:snapToGrid w:val="0"/>
        <w:ind w:right="-16"/>
        <w:jc w:val="right"/>
        <w:rPr>
          <w:b/>
          <w:sz w:val="24"/>
          <w:szCs w:val="24"/>
        </w:rPr>
      </w:pPr>
      <w:r w:rsidRPr="00A143EF">
        <w:rPr>
          <w:b/>
          <w:sz w:val="22"/>
          <w:szCs w:val="22"/>
        </w:rPr>
        <w:tab/>
      </w:r>
      <w:r w:rsidRPr="00A143EF">
        <w:rPr>
          <w:b/>
          <w:sz w:val="22"/>
          <w:szCs w:val="22"/>
        </w:rPr>
        <w:tab/>
        <w:t xml:space="preserve"> </w:t>
      </w:r>
      <w:r w:rsidRPr="00A143EF">
        <w:rPr>
          <w:b/>
          <w:sz w:val="24"/>
          <w:szCs w:val="24"/>
        </w:rPr>
        <w:t>«УТВЕРЖДАЮ»</w:t>
      </w:r>
    </w:p>
    <w:p w:rsidR="00B20E6D" w:rsidRPr="00A143EF" w:rsidRDefault="00B20E6D" w:rsidP="00B20E6D">
      <w:pPr>
        <w:widowControl w:val="0"/>
        <w:snapToGrid w:val="0"/>
        <w:ind w:right="-16"/>
        <w:jc w:val="right"/>
        <w:rPr>
          <w:sz w:val="24"/>
          <w:szCs w:val="24"/>
        </w:rPr>
      </w:pPr>
      <w:r w:rsidRPr="00A143EF">
        <w:rPr>
          <w:sz w:val="24"/>
          <w:szCs w:val="24"/>
        </w:rPr>
        <w:t xml:space="preserve">Директор </w:t>
      </w:r>
    </w:p>
    <w:p w:rsidR="00B20E6D" w:rsidRPr="00A143EF" w:rsidRDefault="00B20E6D" w:rsidP="00B20E6D">
      <w:pPr>
        <w:widowControl w:val="0"/>
        <w:snapToGrid w:val="0"/>
        <w:ind w:right="-16"/>
        <w:jc w:val="right"/>
        <w:rPr>
          <w:sz w:val="24"/>
          <w:szCs w:val="24"/>
        </w:rPr>
      </w:pPr>
      <w:r w:rsidRPr="00A143EF">
        <w:rPr>
          <w:sz w:val="24"/>
          <w:szCs w:val="24"/>
        </w:rPr>
        <w:t>АУ СОН ТО и ДПО  «Региональный центр активного долголетия,</w:t>
      </w:r>
    </w:p>
    <w:p w:rsidR="00B20E6D" w:rsidRPr="00A143EF" w:rsidRDefault="00B20E6D" w:rsidP="00B20E6D">
      <w:pPr>
        <w:widowControl w:val="0"/>
        <w:snapToGrid w:val="0"/>
        <w:ind w:right="-16"/>
        <w:jc w:val="right"/>
        <w:rPr>
          <w:sz w:val="24"/>
          <w:szCs w:val="24"/>
        </w:rPr>
      </w:pPr>
      <w:r w:rsidRPr="00A143EF">
        <w:rPr>
          <w:sz w:val="24"/>
          <w:szCs w:val="24"/>
        </w:rPr>
        <w:t xml:space="preserve"> геронтологии и реабилитации»</w:t>
      </w:r>
    </w:p>
    <w:p w:rsidR="00B20E6D" w:rsidRPr="00A143EF" w:rsidRDefault="00B20E6D" w:rsidP="00B20E6D">
      <w:pPr>
        <w:widowControl w:val="0"/>
        <w:snapToGrid w:val="0"/>
        <w:ind w:right="-16"/>
        <w:jc w:val="right"/>
        <w:rPr>
          <w:sz w:val="24"/>
          <w:szCs w:val="24"/>
        </w:rPr>
      </w:pPr>
    </w:p>
    <w:p w:rsidR="00B20E6D" w:rsidRPr="00A143EF" w:rsidRDefault="00B20E6D" w:rsidP="00B20E6D">
      <w:pPr>
        <w:widowControl w:val="0"/>
        <w:snapToGrid w:val="0"/>
        <w:ind w:right="-16"/>
        <w:jc w:val="right"/>
        <w:rPr>
          <w:sz w:val="24"/>
          <w:szCs w:val="24"/>
        </w:rPr>
      </w:pPr>
      <w:r w:rsidRPr="00A143EF">
        <w:rPr>
          <w:sz w:val="24"/>
          <w:szCs w:val="24"/>
        </w:rPr>
        <w:t>___________________ М.В. Бабушкина</w:t>
      </w:r>
    </w:p>
    <w:p w:rsidR="00B20E6D" w:rsidRPr="00A143EF" w:rsidRDefault="00B20E6D" w:rsidP="00B20E6D">
      <w:pPr>
        <w:widowControl w:val="0"/>
        <w:snapToGrid w:val="0"/>
        <w:ind w:right="-16"/>
        <w:rPr>
          <w:sz w:val="24"/>
          <w:szCs w:val="24"/>
        </w:rPr>
      </w:pPr>
    </w:p>
    <w:p w:rsidR="00B20E6D" w:rsidRPr="00A143EF" w:rsidRDefault="00167A2B" w:rsidP="00B20E6D">
      <w:pPr>
        <w:widowControl w:val="0"/>
        <w:snapToGrid w:val="0"/>
        <w:ind w:right="-16"/>
        <w:jc w:val="right"/>
        <w:rPr>
          <w:sz w:val="24"/>
          <w:szCs w:val="24"/>
        </w:rPr>
      </w:pPr>
      <w:r>
        <w:rPr>
          <w:sz w:val="24"/>
          <w:szCs w:val="24"/>
        </w:rPr>
        <w:t>«11</w:t>
      </w:r>
      <w:r w:rsidR="00B20E6D" w:rsidRPr="004C486A">
        <w:rPr>
          <w:sz w:val="24"/>
          <w:szCs w:val="24"/>
        </w:rPr>
        <w:t xml:space="preserve">» </w:t>
      </w:r>
      <w:r w:rsidR="00B20E6D">
        <w:rPr>
          <w:sz w:val="24"/>
          <w:szCs w:val="24"/>
        </w:rPr>
        <w:t>ноября 2025</w:t>
      </w:r>
      <w:r w:rsidR="00B20E6D" w:rsidRPr="00A143EF">
        <w:rPr>
          <w:sz w:val="24"/>
          <w:szCs w:val="24"/>
        </w:rPr>
        <w:t xml:space="preserve"> год</w:t>
      </w:r>
    </w:p>
    <w:p w:rsidR="00B20E6D" w:rsidRPr="00A143EF" w:rsidRDefault="00B20E6D" w:rsidP="00B20E6D">
      <w:pPr>
        <w:suppressAutoHyphens/>
        <w:contextualSpacing/>
        <w:jc w:val="center"/>
        <w:rPr>
          <w:b/>
          <w:color w:val="FF0000"/>
          <w:sz w:val="24"/>
          <w:szCs w:val="24"/>
          <w:lang w:eastAsia="zh-CN"/>
        </w:rPr>
      </w:pPr>
    </w:p>
    <w:p w:rsidR="00B20E6D" w:rsidRPr="00A143EF" w:rsidRDefault="00B20E6D" w:rsidP="00B20E6D">
      <w:pPr>
        <w:rPr>
          <w:sz w:val="22"/>
          <w:szCs w:val="22"/>
        </w:rPr>
      </w:pPr>
    </w:p>
    <w:p w:rsidR="00B20E6D" w:rsidRPr="00A143EF" w:rsidRDefault="00B20E6D" w:rsidP="00B20E6D">
      <w:pPr>
        <w:rPr>
          <w:sz w:val="22"/>
          <w:szCs w:val="22"/>
        </w:rPr>
      </w:pPr>
    </w:p>
    <w:p w:rsidR="00B20E6D" w:rsidRPr="00A143EF" w:rsidRDefault="00B20E6D" w:rsidP="00B20E6D">
      <w:pPr>
        <w:rPr>
          <w:sz w:val="22"/>
          <w:szCs w:val="22"/>
        </w:rPr>
      </w:pPr>
    </w:p>
    <w:p w:rsidR="00B20E6D" w:rsidRPr="00A143EF" w:rsidRDefault="00B20E6D" w:rsidP="00B20E6D">
      <w:pPr>
        <w:rPr>
          <w:sz w:val="22"/>
          <w:szCs w:val="22"/>
        </w:rPr>
      </w:pPr>
    </w:p>
    <w:p w:rsidR="00B20E6D" w:rsidRPr="00A143EF" w:rsidRDefault="00B20E6D" w:rsidP="00B20E6D">
      <w:pPr>
        <w:rPr>
          <w:sz w:val="22"/>
          <w:szCs w:val="22"/>
        </w:rPr>
      </w:pPr>
    </w:p>
    <w:p w:rsidR="00B20E6D" w:rsidRPr="00A143EF" w:rsidRDefault="00B20E6D" w:rsidP="00B20E6D">
      <w:pPr>
        <w:widowControl w:val="0"/>
        <w:autoSpaceDE w:val="0"/>
        <w:jc w:val="center"/>
        <w:rPr>
          <w:sz w:val="24"/>
          <w:szCs w:val="24"/>
        </w:rPr>
      </w:pPr>
    </w:p>
    <w:p w:rsidR="00B20E6D" w:rsidRPr="00A143EF" w:rsidRDefault="00B20E6D" w:rsidP="00B20E6D">
      <w:pPr>
        <w:widowControl w:val="0"/>
        <w:autoSpaceDE w:val="0"/>
        <w:jc w:val="center"/>
        <w:rPr>
          <w:b/>
          <w:sz w:val="24"/>
          <w:szCs w:val="24"/>
        </w:rPr>
      </w:pPr>
      <w:r w:rsidRPr="00A143EF">
        <w:rPr>
          <w:b/>
          <w:sz w:val="24"/>
          <w:szCs w:val="24"/>
        </w:rPr>
        <w:t>ДОКУМЕНТАЦИЯ</w:t>
      </w:r>
    </w:p>
    <w:p w:rsidR="00B20E6D" w:rsidRPr="00A143EF" w:rsidRDefault="00B20E6D" w:rsidP="00B20E6D">
      <w:pPr>
        <w:widowControl w:val="0"/>
        <w:autoSpaceDE w:val="0"/>
        <w:jc w:val="center"/>
        <w:rPr>
          <w:b/>
          <w:sz w:val="24"/>
          <w:szCs w:val="24"/>
        </w:rPr>
      </w:pPr>
      <w:r>
        <w:rPr>
          <w:b/>
          <w:sz w:val="24"/>
          <w:szCs w:val="24"/>
        </w:rPr>
        <w:t xml:space="preserve">о проведении аукциона в электронной форме </w:t>
      </w:r>
      <w:proofErr w:type="gramStart"/>
      <w:r w:rsidRPr="00A143EF">
        <w:rPr>
          <w:b/>
          <w:sz w:val="24"/>
          <w:szCs w:val="24"/>
        </w:rPr>
        <w:t>на</w:t>
      </w:r>
      <w:proofErr w:type="gramEnd"/>
      <w:r w:rsidRPr="00A143EF">
        <w:rPr>
          <w:b/>
          <w:sz w:val="24"/>
          <w:szCs w:val="24"/>
        </w:rPr>
        <w:t xml:space="preserve"> </w:t>
      </w:r>
    </w:p>
    <w:p w:rsidR="00B20E6D" w:rsidRPr="00A143EF" w:rsidRDefault="00B20E6D" w:rsidP="00B20E6D">
      <w:pPr>
        <w:widowControl w:val="0"/>
        <w:autoSpaceDE w:val="0"/>
        <w:jc w:val="center"/>
        <w:rPr>
          <w:sz w:val="24"/>
          <w:szCs w:val="24"/>
        </w:rPr>
      </w:pPr>
      <w:r>
        <w:rPr>
          <w:b/>
          <w:sz w:val="24"/>
          <w:szCs w:val="24"/>
        </w:rPr>
        <w:t xml:space="preserve"> поставку</w:t>
      </w:r>
      <w:r w:rsidRPr="00A143EF">
        <w:rPr>
          <w:b/>
          <w:sz w:val="24"/>
          <w:szCs w:val="24"/>
        </w:rPr>
        <w:t xml:space="preserve"> </w:t>
      </w:r>
      <w:r>
        <w:rPr>
          <w:b/>
          <w:sz w:val="24"/>
          <w:szCs w:val="24"/>
        </w:rPr>
        <w:t>мяса и субпродуктов говяжьих</w:t>
      </w: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Pr="00B20E6D" w:rsidRDefault="00B20E6D">
      <w:pPr>
        <w:jc w:val="center"/>
        <w:rPr>
          <w:sz w:val="24"/>
          <w:szCs w:val="24"/>
        </w:rPr>
      </w:pPr>
      <w:r>
        <w:rPr>
          <w:sz w:val="24"/>
          <w:szCs w:val="24"/>
        </w:rPr>
        <w:t>г. Тюмень, 2025</w:t>
      </w:r>
    </w:p>
    <w:p w:rsidR="00384A4B" w:rsidRDefault="00384A4B" w:rsidP="00384A4B">
      <w:pPr>
        <w:jc w:val="center"/>
        <w:rPr>
          <w:b/>
          <w:bCs/>
          <w:sz w:val="22"/>
          <w:szCs w:val="22"/>
        </w:rPr>
      </w:pPr>
      <w:r>
        <w:rPr>
          <w:b/>
          <w:bCs/>
          <w:sz w:val="22"/>
          <w:szCs w:val="22"/>
        </w:rPr>
        <w:lastRenderedPageBreak/>
        <w:t>ИЗВЕЩЕНИЕ О ПРОВЕДЕН</w:t>
      </w:r>
      <w:proofErr w:type="gramStart"/>
      <w:r>
        <w:rPr>
          <w:b/>
          <w:bCs/>
          <w:sz w:val="22"/>
          <w:szCs w:val="22"/>
        </w:rPr>
        <w:t>ИИ АУ</w:t>
      </w:r>
      <w:proofErr w:type="gramEnd"/>
      <w:r>
        <w:rPr>
          <w:b/>
          <w:bCs/>
          <w:sz w:val="22"/>
          <w:szCs w:val="22"/>
        </w:rPr>
        <w:t>КЦИОНА</w:t>
      </w:r>
    </w:p>
    <w:p w:rsidR="00384A4B" w:rsidRDefault="00384A4B" w:rsidP="00384A4B">
      <w:pPr>
        <w:jc w:val="center"/>
        <w:rPr>
          <w:b/>
          <w:bCs/>
          <w:sz w:val="22"/>
          <w:szCs w:val="22"/>
        </w:rPr>
      </w:pPr>
      <w:r>
        <w:rPr>
          <w:b/>
          <w:bCs/>
          <w:sz w:val="22"/>
          <w:szCs w:val="22"/>
        </w:rPr>
        <w:t xml:space="preserve">В ЭЛЕКТРОННОЙ ФОРМЕ </w:t>
      </w:r>
    </w:p>
    <w:p w:rsidR="00384A4B" w:rsidRDefault="00384A4B" w:rsidP="00384A4B">
      <w:pPr>
        <w:jc w:val="center"/>
        <w:rPr>
          <w:b/>
          <w:bCs/>
        </w:rPr>
      </w:pPr>
      <w:r w:rsidRPr="00611A9A">
        <w:rPr>
          <w:b/>
          <w:bCs/>
        </w:rPr>
        <w:t>на поставку мяса и субпродуктов говяжьих</w:t>
      </w:r>
    </w:p>
    <w:p w:rsidR="00384A4B" w:rsidRDefault="00384A4B" w:rsidP="00384A4B">
      <w:pPr>
        <w:autoSpaceDE w:val="0"/>
        <w:autoSpaceDN w:val="0"/>
        <w:adjustRightInd w:val="0"/>
        <w:jc w:val="right"/>
        <w:rPr>
          <w:sz w:val="22"/>
          <w:szCs w:val="22"/>
        </w:rPr>
      </w:pPr>
    </w:p>
    <w:tbl>
      <w:tblPr>
        <w:tblW w:w="10362"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D9D9D9" w:themeFill="background1" w:themeFillShade="D9"/>
        <w:tblLook w:val="04A0"/>
      </w:tblPr>
      <w:tblGrid>
        <w:gridCol w:w="959"/>
        <w:gridCol w:w="4678"/>
        <w:gridCol w:w="23"/>
        <w:gridCol w:w="4702"/>
      </w:tblGrid>
      <w:tr w:rsidR="00384A4B" w:rsidTr="00451C0D">
        <w:tc>
          <w:tcPr>
            <w:tcW w:w="959" w:type="dxa"/>
            <w:shd w:val="clear" w:color="auto" w:fill="D9D9D9" w:themeFill="background1" w:themeFillShade="D9"/>
          </w:tcPr>
          <w:p w:rsidR="00384A4B" w:rsidRDefault="00384A4B" w:rsidP="00451C0D">
            <w:pPr>
              <w:jc w:val="center"/>
              <w:rPr>
                <w:b/>
              </w:rPr>
            </w:pPr>
            <w:r>
              <w:rPr>
                <w:b/>
              </w:rPr>
              <w:t>1</w:t>
            </w:r>
          </w:p>
        </w:tc>
        <w:tc>
          <w:tcPr>
            <w:tcW w:w="4678" w:type="dxa"/>
            <w:shd w:val="clear" w:color="auto" w:fill="D9D9D9" w:themeFill="background1" w:themeFillShade="D9"/>
          </w:tcPr>
          <w:p w:rsidR="00384A4B" w:rsidRDefault="00384A4B" w:rsidP="00451C0D">
            <w:r>
              <w:rPr>
                <w:rFonts w:eastAsia="Calibri"/>
              </w:rPr>
              <w:t>Сп</w:t>
            </w:r>
            <w:r>
              <w:rPr>
                <w:rFonts w:eastAsia="Calibri"/>
                <w:bCs/>
              </w:rPr>
              <w:t>особ закупки:</w:t>
            </w:r>
          </w:p>
        </w:tc>
        <w:tc>
          <w:tcPr>
            <w:tcW w:w="4725" w:type="dxa"/>
            <w:gridSpan w:val="2"/>
            <w:shd w:val="clear" w:color="auto" w:fill="D9D9D9" w:themeFill="background1" w:themeFillShade="D9"/>
          </w:tcPr>
          <w:p w:rsidR="00384A4B" w:rsidRDefault="00384A4B" w:rsidP="00451C0D">
            <w:r>
              <w:t>Аукцион в электронной форме (далее по тексту аукцион в электронной форме, закупка)</w:t>
            </w:r>
          </w:p>
        </w:tc>
      </w:tr>
      <w:tr w:rsidR="00384A4B" w:rsidTr="00451C0D">
        <w:tc>
          <w:tcPr>
            <w:tcW w:w="959" w:type="dxa"/>
            <w:shd w:val="clear" w:color="auto" w:fill="D9D9D9" w:themeFill="background1" w:themeFillShade="D9"/>
          </w:tcPr>
          <w:p w:rsidR="00384A4B" w:rsidRDefault="00384A4B" w:rsidP="00451C0D">
            <w:pPr>
              <w:jc w:val="center"/>
              <w:rPr>
                <w:b/>
              </w:rPr>
            </w:pPr>
            <w:r>
              <w:rPr>
                <w:b/>
              </w:rPr>
              <w:t>2</w:t>
            </w:r>
          </w:p>
        </w:tc>
        <w:tc>
          <w:tcPr>
            <w:tcW w:w="4678" w:type="dxa"/>
            <w:shd w:val="clear" w:color="auto" w:fill="D9D9D9" w:themeFill="background1" w:themeFillShade="D9"/>
          </w:tcPr>
          <w:p w:rsidR="00384A4B" w:rsidRDefault="00384A4B" w:rsidP="00451C0D">
            <w:r>
              <w:t xml:space="preserve">Адрес электронной площадки в информационно-телекоммуникационной сети интернет </w:t>
            </w:r>
          </w:p>
        </w:tc>
        <w:tc>
          <w:tcPr>
            <w:tcW w:w="4725" w:type="dxa"/>
            <w:gridSpan w:val="2"/>
            <w:shd w:val="clear" w:color="auto" w:fill="D9D9D9" w:themeFill="background1" w:themeFillShade="D9"/>
          </w:tcPr>
          <w:p w:rsidR="00384A4B" w:rsidRDefault="00384A4B" w:rsidP="00451C0D">
            <w:r w:rsidRPr="001C7F31">
              <w:t>ООО "РЭСТ"  https://r-est.ru</w:t>
            </w:r>
          </w:p>
        </w:tc>
      </w:tr>
      <w:tr w:rsidR="00384A4B" w:rsidTr="00451C0D">
        <w:tc>
          <w:tcPr>
            <w:tcW w:w="959" w:type="dxa"/>
            <w:vMerge w:val="restart"/>
            <w:shd w:val="clear" w:color="auto" w:fill="D9D9D9" w:themeFill="background1" w:themeFillShade="D9"/>
          </w:tcPr>
          <w:p w:rsidR="00384A4B" w:rsidRDefault="00384A4B" w:rsidP="00451C0D">
            <w:pPr>
              <w:jc w:val="center"/>
              <w:rPr>
                <w:b/>
              </w:rPr>
            </w:pPr>
            <w:r>
              <w:rPr>
                <w:b/>
              </w:rPr>
              <w:t>3</w:t>
            </w:r>
          </w:p>
        </w:tc>
        <w:tc>
          <w:tcPr>
            <w:tcW w:w="9403" w:type="dxa"/>
            <w:gridSpan w:val="3"/>
            <w:shd w:val="clear" w:color="auto" w:fill="D9D9D9" w:themeFill="background1" w:themeFillShade="D9"/>
          </w:tcPr>
          <w:p w:rsidR="00384A4B" w:rsidRDefault="00384A4B" w:rsidP="00451C0D">
            <w:pPr>
              <w:jc w:val="center"/>
              <w:rPr>
                <w:b/>
              </w:rPr>
            </w:pPr>
            <w:r>
              <w:rPr>
                <w:b/>
              </w:rPr>
              <w:t>Сведения о Заказчике</w:t>
            </w:r>
          </w:p>
        </w:tc>
      </w:tr>
      <w:tr w:rsidR="00384A4B" w:rsidTr="00451C0D">
        <w:tc>
          <w:tcPr>
            <w:tcW w:w="959" w:type="dxa"/>
            <w:vMerge/>
            <w:shd w:val="clear" w:color="auto" w:fill="D9D9D9" w:themeFill="background1" w:themeFillShade="D9"/>
          </w:tcPr>
          <w:p w:rsidR="00384A4B" w:rsidRDefault="00384A4B" w:rsidP="00451C0D">
            <w:pPr>
              <w:jc w:val="center"/>
              <w:rPr>
                <w:b/>
              </w:rPr>
            </w:pPr>
          </w:p>
        </w:tc>
        <w:tc>
          <w:tcPr>
            <w:tcW w:w="4678" w:type="dxa"/>
            <w:shd w:val="clear" w:color="auto" w:fill="D9D9D9" w:themeFill="background1" w:themeFillShade="D9"/>
          </w:tcPr>
          <w:p w:rsidR="00384A4B" w:rsidRDefault="00384A4B" w:rsidP="00451C0D">
            <w:r>
              <w:rPr>
                <w:bCs/>
              </w:rPr>
              <w:t>Наименование заказчика</w:t>
            </w:r>
            <w:r>
              <w:t>:</w:t>
            </w:r>
          </w:p>
        </w:tc>
        <w:tc>
          <w:tcPr>
            <w:tcW w:w="4725" w:type="dxa"/>
            <w:gridSpan w:val="2"/>
            <w:shd w:val="clear" w:color="auto" w:fill="D9D9D9" w:themeFill="background1" w:themeFillShade="D9"/>
          </w:tcPr>
          <w:p w:rsidR="00384A4B" w:rsidRDefault="00384A4B" w:rsidP="00451C0D">
            <w:r w:rsidRPr="0074777B">
              <w:t>Автономное учреждение социального обслуживания населения Тюменской области и дополнительного профессионального образования "Региональный центр активного долголетия, геронтологии и реабилитации" (сокращенно – АУ СОН ТО и ДПО  «Региональный центр активного долголетия, геронтологии и реабилитации»)</w:t>
            </w: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proofErr w:type="gramStart"/>
            <w:r>
              <w:rPr>
                <w:bCs/>
              </w:rPr>
              <w:t>Место нахождение</w:t>
            </w:r>
            <w:proofErr w:type="gramEnd"/>
            <w:r>
              <w:rPr>
                <w:bCs/>
              </w:rPr>
              <w:t xml:space="preserve"> заказчика</w:t>
            </w:r>
            <w:r>
              <w:t>:</w:t>
            </w:r>
          </w:p>
        </w:tc>
        <w:tc>
          <w:tcPr>
            <w:tcW w:w="4725" w:type="dxa"/>
            <w:gridSpan w:val="2"/>
            <w:shd w:val="clear" w:color="auto" w:fill="D9D9D9" w:themeFill="background1" w:themeFillShade="D9"/>
            <w:vAlign w:val="center"/>
          </w:tcPr>
          <w:p w:rsidR="00384A4B" w:rsidRPr="00D06EF4" w:rsidRDefault="00384A4B" w:rsidP="00451C0D">
            <w:r w:rsidRPr="0074777B">
              <w:t>625025, Тюменская обл., г. Тюмень, ул. Карла Маркса, дом 123, помещение 1</w:t>
            </w:r>
          </w:p>
        </w:tc>
      </w:tr>
      <w:tr w:rsidR="00384A4B" w:rsidTr="00451C0D">
        <w:trPr>
          <w:trHeight w:val="263"/>
        </w:trPr>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r>
              <w:rPr>
                <w:bCs/>
              </w:rPr>
              <w:t>Почтовый адрес заказчика</w:t>
            </w:r>
            <w:r>
              <w:t>:</w:t>
            </w:r>
          </w:p>
        </w:tc>
        <w:tc>
          <w:tcPr>
            <w:tcW w:w="4725" w:type="dxa"/>
            <w:gridSpan w:val="2"/>
            <w:shd w:val="clear" w:color="auto" w:fill="D9D9D9" w:themeFill="background1" w:themeFillShade="D9"/>
            <w:vAlign w:val="center"/>
          </w:tcPr>
          <w:p w:rsidR="00384A4B" w:rsidRPr="00D06EF4" w:rsidRDefault="00384A4B" w:rsidP="00451C0D">
            <w:r w:rsidRPr="0074777B">
              <w:t>625025, Тюменская обл., г. Тюмень, ул. Карла Маркса, дом 123, помещение 1</w:t>
            </w:r>
          </w:p>
        </w:tc>
      </w:tr>
      <w:tr w:rsidR="00384A4B" w:rsidTr="00451C0D">
        <w:trPr>
          <w:trHeight w:val="281"/>
        </w:trPr>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r>
              <w:t>Ответственное должностное лицо заказчика:</w:t>
            </w:r>
          </w:p>
        </w:tc>
        <w:tc>
          <w:tcPr>
            <w:tcW w:w="4725" w:type="dxa"/>
            <w:gridSpan w:val="2"/>
            <w:shd w:val="clear" w:color="auto" w:fill="D9D9D9" w:themeFill="background1" w:themeFillShade="D9"/>
            <w:vAlign w:val="center"/>
          </w:tcPr>
          <w:p w:rsidR="00384A4B" w:rsidRPr="00D06EF4" w:rsidRDefault="00384A4B" w:rsidP="00451C0D">
            <w:pPr>
              <w:tabs>
                <w:tab w:val="left" w:pos="426"/>
              </w:tabs>
            </w:pPr>
            <w:proofErr w:type="spellStart"/>
            <w:r w:rsidRPr="0074777B">
              <w:t>Абакуменко</w:t>
            </w:r>
            <w:proofErr w:type="spellEnd"/>
            <w:r w:rsidRPr="0074777B">
              <w:t xml:space="preserve"> Клим Юрьевич</w:t>
            </w:r>
            <w:r w:rsidRPr="00D06EF4">
              <w:t xml:space="preserve">, </w:t>
            </w:r>
            <w:r>
              <w:t>контрактный управляющий</w:t>
            </w: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r>
              <w:t>Ответственное должностное лицо за проведение закупки и заключение договора:</w:t>
            </w:r>
          </w:p>
        </w:tc>
        <w:tc>
          <w:tcPr>
            <w:tcW w:w="4725" w:type="dxa"/>
            <w:gridSpan w:val="2"/>
            <w:shd w:val="clear" w:color="auto" w:fill="D9D9D9" w:themeFill="background1" w:themeFillShade="D9"/>
            <w:vAlign w:val="center"/>
          </w:tcPr>
          <w:p w:rsidR="00384A4B" w:rsidRPr="00D06EF4" w:rsidRDefault="00384A4B" w:rsidP="00451C0D">
            <w:pPr>
              <w:rPr>
                <w:color w:val="000000"/>
              </w:rPr>
            </w:pPr>
            <w:proofErr w:type="spellStart"/>
            <w:r w:rsidRPr="0074777B">
              <w:t>Абакуменко</w:t>
            </w:r>
            <w:proofErr w:type="spellEnd"/>
            <w:r w:rsidRPr="0074777B">
              <w:t xml:space="preserve"> Клим Юрьевич</w:t>
            </w:r>
            <w:r w:rsidRPr="00D06EF4">
              <w:t xml:space="preserve">, </w:t>
            </w:r>
            <w:r>
              <w:t>контрактный управляющий</w:t>
            </w: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r>
              <w:rPr>
                <w:bCs/>
              </w:rPr>
              <w:t>Номер контактного телефона:</w:t>
            </w:r>
          </w:p>
        </w:tc>
        <w:tc>
          <w:tcPr>
            <w:tcW w:w="4725" w:type="dxa"/>
            <w:gridSpan w:val="2"/>
            <w:shd w:val="clear" w:color="auto" w:fill="D9D9D9" w:themeFill="background1" w:themeFillShade="D9"/>
            <w:vAlign w:val="center"/>
          </w:tcPr>
          <w:p w:rsidR="00384A4B" w:rsidRPr="00D06EF4" w:rsidRDefault="00384A4B" w:rsidP="00451C0D">
            <w:pPr>
              <w:tabs>
                <w:tab w:val="left" w:pos="426"/>
              </w:tabs>
              <w:rPr>
                <w:color w:val="000000"/>
              </w:rPr>
            </w:pPr>
            <w:r w:rsidRPr="00D06EF4">
              <w:rPr>
                <w:bCs/>
                <w:color w:val="000000"/>
              </w:rPr>
              <w:t xml:space="preserve">+7 (3452) </w:t>
            </w:r>
            <w:r>
              <w:rPr>
                <w:bCs/>
                <w:color w:val="000000"/>
              </w:rPr>
              <w:t>51-70-45</w:t>
            </w: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r>
              <w:rPr>
                <w:bCs/>
              </w:rPr>
              <w:t>Адрес электронной почты</w:t>
            </w:r>
            <w:r>
              <w:t>:</w:t>
            </w:r>
          </w:p>
        </w:tc>
        <w:tc>
          <w:tcPr>
            <w:tcW w:w="4725" w:type="dxa"/>
            <w:gridSpan w:val="2"/>
            <w:shd w:val="clear" w:color="auto" w:fill="D9D9D9" w:themeFill="background1" w:themeFillShade="D9"/>
            <w:vAlign w:val="center"/>
          </w:tcPr>
          <w:p w:rsidR="00384A4B" w:rsidRPr="00D06EF4" w:rsidRDefault="00384A4B" w:rsidP="00451C0D">
            <w:pPr>
              <w:rPr>
                <w:color w:val="000000"/>
              </w:rPr>
            </w:pPr>
            <w:r w:rsidRPr="00302B22">
              <w:rPr>
                <w:color w:val="000000"/>
              </w:rPr>
              <w:t>adgir@obl72.ru</w:t>
            </w:r>
          </w:p>
        </w:tc>
      </w:tr>
      <w:tr w:rsidR="00384A4B" w:rsidTr="00451C0D">
        <w:tc>
          <w:tcPr>
            <w:tcW w:w="959" w:type="dxa"/>
            <w:vMerge w:val="restart"/>
            <w:shd w:val="clear" w:color="auto" w:fill="D9D9D9" w:themeFill="background1" w:themeFillShade="D9"/>
          </w:tcPr>
          <w:p w:rsidR="00384A4B" w:rsidRDefault="00384A4B" w:rsidP="00451C0D">
            <w:pPr>
              <w:jc w:val="center"/>
              <w:rPr>
                <w:b/>
              </w:rPr>
            </w:pPr>
            <w:r>
              <w:rPr>
                <w:b/>
              </w:rPr>
              <w:t>4</w:t>
            </w:r>
          </w:p>
        </w:tc>
        <w:tc>
          <w:tcPr>
            <w:tcW w:w="9403" w:type="dxa"/>
            <w:gridSpan w:val="3"/>
            <w:shd w:val="clear" w:color="auto" w:fill="D9D9D9" w:themeFill="background1" w:themeFillShade="D9"/>
          </w:tcPr>
          <w:p w:rsidR="00384A4B" w:rsidRDefault="00384A4B" w:rsidP="00451C0D">
            <w:pPr>
              <w:jc w:val="center"/>
              <w:rPr>
                <w:b/>
              </w:rPr>
            </w:pPr>
            <w:r>
              <w:rPr>
                <w:b/>
              </w:rPr>
              <w:t>Объект закупки (предмет договора)</w:t>
            </w: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r>
              <w:t>Наименование поставляемого товара:</w:t>
            </w:r>
          </w:p>
        </w:tc>
        <w:tc>
          <w:tcPr>
            <w:tcW w:w="4725" w:type="dxa"/>
            <w:gridSpan w:val="2"/>
            <w:shd w:val="clear" w:color="auto" w:fill="D9D9D9" w:themeFill="background1" w:themeFillShade="D9"/>
          </w:tcPr>
          <w:p w:rsidR="00384A4B" w:rsidRDefault="00384A4B" w:rsidP="00451C0D">
            <w:r w:rsidRPr="007F4700">
              <w:t>поставк</w:t>
            </w:r>
            <w:r>
              <w:t>а</w:t>
            </w:r>
            <w:r w:rsidRPr="007F4700">
              <w:t xml:space="preserve"> </w:t>
            </w:r>
            <w:r w:rsidRPr="00611A9A">
              <w:t>мяса и субпродуктов говяжьих</w:t>
            </w: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pPr>
              <w:rPr>
                <w:rFonts w:eastAsia="Calibri"/>
                <w:iCs/>
              </w:rPr>
            </w:pPr>
            <w:r>
              <w:t>Количество поставляемого товара:</w:t>
            </w:r>
          </w:p>
        </w:tc>
        <w:tc>
          <w:tcPr>
            <w:tcW w:w="4725" w:type="dxa"/>
            <w:gridSpan w:val="2"/>
            <w:shd w:val="clear" w:color="auto" w:fill="D9D9D9" w:themeFill="background1" w:themeFillShade="D9"/>
          </w:tcPr>
          <w:p w:rsidR="00384A4B" w:rsidRDefault="00384A4B" w:rsidP="00451C0D">
            <w:r>
              <w:rPr>
                <w:bCs/>
              </w:rPr>
              <w:t xml:space="preserve">согласно приложению № 1 </w:t>
            </w:r>
            <w:r>
              <w:rPr>
                <w:bCs/>
                <w:color w:val="000000"/>
              </w:rPr>
              <w:t>к извещению и документации о проведен</w:t>
            </w:r>
            <w:proofErr w:type="gramStart"/>
            <w:r>
              <w:rPr>
                <w:bCs/>
                <w:color w:val="000000"/>
              </w:rPr>
              <w:t>ии ау</w:t>
            </w:r>
            <w:proofErr w:type="gramEnd"/>
            <w:r>
              <w:rPr>
                <w:bCs/>
                <w:color w:val="000000"/>
              </w:rPr>
              <w:t>кциона</w:t>
            </w:r>
          </w:p>
        </w:tc>
      </w:tr>
      <w:tr w:rsidR="00384A4B" w:rsidTr="00451C0D">
        <w:tc>
          <w:tcPr>
            <w:tcW w:w="959" w:type="dxa"/>
            <w:vMerge/>
            <w:shd w:val="clear" w:color="auto" w:fill="D9D9D9" w:themeFill="background1" w:themeFillShade="D9"/>
          </w:tcPr>
          <w:p w:rsidR="00384A4B" w:rsidRDefault="00384A4B" w:rsidP="00451C0D">
            <w:pPr>
              <w:jc w:val="center"/>
            </w:pPr>
          </w:p>
        </w:tc>
        <w:tc>
          <w:tcPr>
            <w:tcW w:w="9403" w:type="dxa"/>
            <w:gridSpan w:val="3"/>
            <w:shd w:val="clear" w:color="auto" w:fill="D9D9D9" w:themeFill="background1" w:themeFillShade="D9"/>
          </w:tcPr>
          <w:p w:rsidR="00384A4B" w:rsidRDefault="00384A4B" w:rsidP="00451C0D">
            <w:pPr>
              <w:jc w:val="center"/>
              <w:rPr>
                <w:b/>
                <w:bCs/>
              </w:rPr>
            </w:pPr>
            <w:r>
              <w:rPr>
                <w:b/>
              </w:rPr>
              <w:t>Кратное описание предмета закупки</w:t>
            </w: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r>
              <w:t>функциональные характеристики (потребительские свойства):</w:t>
            </w:r>
          </w:p>
        </w:tc>
        <w:tc>
          <w:tcPr>
            <w:tcW w:w="4725" w:type="dxa"/>
            <w:gridSpan w:val="2"/>
            <w:shd w:val="clear" w:color="auto" w:fill="D9D9D9" w:themeFill="background1" w:themeFillShade="D9"/>
          </w:tcPr>
          <w:p w:rsidR="00384A4B" w:rsidRDefault="00384A4B" w:rsidP="00451C0D">
            <w:r>
              <w:rPr>
                <w:bCs/>
              </w:rPr>
              <w:t xml:space="preserve">согласно приложению № 1 </w:t>
            </w:r>
            <w:r>
              <w:rPr>
                <w:bCs/>
                <w:color w:val="000000"/>
              </w:rPr>
              <w:t>к извещению и документации о проведен</w:t>
            </w:r>
            <w:proofErr w:type="gramStart"/>
            <w:r>
              <w:rPr>
                <w:bCs/>
                <w:color w:val="000000"/>
              </w:rPr>
              <w:t>ии ау</w:t>
            </w:r>
            <w:proofErr w:type="gramEnd"/>
            <w:r>
              <w:rPr>
                <w:bCs/>
                <w:color w:val="000000"/>
              </w:rPr>
              <w:t>кциона</w:t>
            </w: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r>
              <w:t>технические характеристики:</w:t>
            </w:r>
          </w:p>
        </w:tc>
        <w:tc>
          <w:tcPr>
            <w:tcW w:w="4725" w:type="dxa"/>
            <w:gridSpan w:val="2"/>
            <w:shd w:val="clear" w:color="auto" w:fill="D9D9D9" w:themeFill="background1" w:themeFillShade="D9"/>
          </w:tcPr>
          <w:p w:rsidR="00384A4B" w:rsidRDefault="00384A4B" w:rsidP="00451C0D">
            <w:r>
              <w:rPr>
                <w:bCs/>
              </w:rPr>
              <w:t xml:space="preserve">согласно приложению № 1 </w:t>
            </w:r>
            <w:r>
              <w:rPr>
                <w:bCs/>
                <w:color w:val="000000"/>
              </w:rPr>
              <w:t>к извещению и документации о проведен</w:t>
            </w:r>
            <w:proofErr w:type="gramStart"/>
            <w:r>
              <w:rPr>
                <w:bCs/>
                <w:color w:val="000000"/>
              </w:rPr>
              <w:t>ии ау</w:t>
            </w:r>
            <w:proofErr w:type="gramEnd"/>
            <w:r>
              <w:rPr>
                <w:bCs/>
                <w:color w:val="000000"/>
              </w:rPr>
              <w:t>кциона</w:t>
            </w: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r>
              <w:t>качественные характеристики:</w:t>
            </w:r>
          </w:p>
        </w:tc>
        <w:tc>
          <w:tcPr>
            <w:tcW w:w="4725" w:type="dxa"/>
            <w:gridSpan w:val="2"/>
            <w:shd w:val="clear" w:color="auto" w:fill="D9D9D9" w:themeFill="background1" w:themeFillShade="D9"/>
          </w:tcPr>
          <w:p w:rsidR="00384A4B" w:rsidRDefault="00384A4B" w:rsidP="00451C0D">
            <w:r>
              <w:rPr>
                <w:bCs/>
              </w:rPr>
              <w:t xml:space="preserve">согласно приложению № 1 </w:t>
            </w:r>
            <w:r>
              <w:rPr>
                <w:bCs/>
                <w:color w:val="000000"/>
              </w:rPr>
              <w:t>к извещению и документации о проведен</w:t>
            </w:r>
            <w:proofErr w:type="gramStart"/>
            <w:r>
              <w:rPr>
                <w:bCs/>
                <w:color w:val="000000"/>
              </w:rPr>
              <w:t>ии ау</w:t>
            </w:r>
            <w:proofErr w:type="gramEnd"/>
            <w:r>
              <w:rPr>
                <w:bCs/>
                <w:color w:val="000000"/>
              </w:rPr>
              <w:t>кциона</w:t>
            </w: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r>
              <w:t>Эксплуатационные характеристики (при необходимости)</w:t>
            </w:r>
          </w:p>
        </w:tc>
        <w:tc>
          <w:tcPr>
            <w:tcW w:w="4725" w:type="dxa"/>
            <w:gridSpan w:val="2"/>
            <w:shd w:val="clear" w:color="auto" w:fill="D9D9D9" w:themeFill="background1" w:themeFillShade="D9"/>
          </w:tcPr>
          <w:p w:rsidR="00384A4B" w:rsidRDefault="00384A4B" w:rsidP="00451C0D">
            <w:r>
              <w:rPr>
                <w:bCs/>
              </w:rPr>
              <w:t xml:space="preserve">согласно приложению № 1 </w:t>
            </w:r>
            <w:r>
              <w:rPr>
                <w:bCs/>
                <w:color w:val="000000"/>
              </w:rPr>
              <w:t>к извещению и документации о проведен</w:t>
            </w:r>
            <w:proofErr w:type="gramStart"/>
            <w:r>
              <w:rPr>
                <w:bCs/>
                <w:color w:val="000000"/>
              </w:rPr>
              <w:t>ии ау</w:t>
            </w:r>
            <w:proofErr w:type="gramEnd"/>
            <w:r>
              <w:rPr>
                <w:bCs/>
                <w:color w:val="000000"/>
              </w:rPr>
              <w:t>кциона</w:t>
            </w: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r>
              <w:t>Эквивалентность товара:</w:t>
            </w:r>
          </w:p>
        </w:tc>
        <w:tc>
          <w:tcPr>
            <w:tcW w:w="4725" w:type="dxa"/>
            <w:gridSpan w:val="2"/>
            <w:shd w:val="clear" w:color="auto" w:fill="D9D9D9" w:themeFill="background1" w:themeFillShade="D9"/>
          </w:tcPr>
          <w:p w:rsidR="00384A4B" w:rsidRDefault="00384A4B" w:rsidP="00451C0D">
            <w:r>
              <w:rPr>
                <w:bCs/>
              </w:rPr>
              <w:t xml:space="preserve">согласно приложению № 1 </w:t>
            </w:r>
            <w:r>
              <w:rPr>
                <w:bCs/>
                <w:color w:val="000000"/>
              </w:rPr>
              <w:t>к извещению и документации о проведен</w:t>
            </w:r>
            <w:proofErr w:type="gramStart"/>
            <w:r>
              <w:rPr>
                <w:bCs/>
                <w:color w:val="000000"/>
              </w:rPr>
              <w:t>ии ау</w:t>
            </w:r>
            <w:proofErr w:type="gramEnd"/>
            <w:r>
              <w:rPr>
                <w:bCs/>
                <w:color w:val="000000"/>
              </w:rPr>
              <w:t>кциона</w:t>
            </w:r>
          </w:p>
        </w:tc>
      </w:tr>
      <w:tr w:rsidR="00384A4B" w:rsidTr="00451C0D">
        <w:tc>
          <w:tcPr>
            <w:tcW w:w="959" w:type="dxa"/>
            <w:shd w:val="clear" w:color="auto" w:fill="D9D9D9" w:themeFill="background1" w:themeFillShade="D9"/>
          </w:tcPr>
          <w:p w:rsidR="00384A4B" w:rsidRDefault="00384A4B" w:rsidP="00451C0D">
            <w:pPr>
              <w:jc w:val="center"/>
              <w:rPr>
                <w:b/>
              </w:rPr>
            </w:pPr>
            <w:r>
              <w:rPr>
                <w:b/>
              </w:rPr>
              <w:t xml:space="preserve">5 </w:t>
            </w:r>
          </w:p>
        </w:tc>
        <w:tc>
          <w:tcPr>
            <w:tcW w:w="9403" w:type="dxa"/>
            <w:gridSpan w:val="3"/>
            <w:shd w:val="clear" w:color="auto" w:fill="D9D9D9" w:themeFill="background1" w:themeFillShade="D9"/>
          </w:tcPr>
          <w:p w:rsidR="00384A4B" w:rsidRDefault="00384A4B" w:rsidP="00451C0D">
            <w:pPr>
              <w:jc w:val="center"/>
              <w:rPr>
                <w:b/>
              </w:rPr>
            </w:pPr>
            <w:r>
              <w:rPr>
                <w:b/>
              </w:rPr>
              <w:t xml:space="preserve">Условия поставки товара  </w:t>
            </w:r>
          </w:p>
        </w:tc>
      </w:tr>
      <w:tr w:rsidR="00384A4B" w:rsidTr="00451C0D">
        <w:tc>
          <w:tcPr>
            <w:tcW w:w="959" w:type="dxa"/>
            <w:vMerge w:val="restart"/>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pPr>
              <w:rPr>
                <w:bCs/>
              </w:rPr>
            </w:pPr>
            <w:r>
              <w:rPr>
                <w:bCs/>
              </w:rPr>
              <w:t xml:space="preserve">Место поставки товара </w:t>
            </w:r>
          </w:p>
        </w:tc>
        <w:tc>
          <w:tcPr>
            <w:tcW w:w="4725" w:type="dxa"/>
            <w:gridSpan w:val="2"/>
            <w:shd w:val="clear" w:color="auto" w:fill="D9D9D9" w:themeFill="background1" w:themeFillShade="D9"/>
          </w:tcPr>
          <w:p w:rsidR="00384A4B" w:rsidRDefault="00384A4B" w:rsidP="00451C0D">
            <w:r>
              <w:rPr>
                <w:bCs/>
              </w:rPr>
              <w:t xml:space="preserve">согласно приложению № 2 </w:t>
            </w:r>
            <w:r>
              <w:rPr>
                <w:bCs/>
                <w:color w:val="000000"/>
              </w:rPr>
              <w:t>к извещению и документации о проведен</w:t>
            </w:r>
            <w:proofErr w:type="gramStart"/>
            <w:r>
              <w:rPr>
                <w:bCs/>
                <w:color w:val="000000"/>
              </w:rPr>
              <w:t>ии ау</w:t>
            </w:r>
            <w:proofErr w:type="gramEnd"/>
            <w:r>
              <w:rPr>
                <w:bCs/>
                <w:color w:val="000000"/>
              </w:rPr>
              <w:t>кциона</w:t>
            </w: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pPr>
              <w:rPr>
                <w:bCs/>
              </w:rPr>
            </w:pPr>
            <w:r>
              <w:rPr>
                <w:bCs/>
              </w:rPr>
              <w:t xml:space="preserve">Условия и сроки (периоды) поставки товара </w:t>
            </w:r>
          </w:p>
        </w:tc>
        <w:tc>
          <w:tcPr>
            <w:tcW w:w="4725" w:type="dxa"/>
            <w:gridSpan w:val="2"/>
            <w:shd w:val="clear" w:color="auto" w:fill="D9D9D9" w:themeFill="background1" w:themeFillShade="D9"/>
          </w:tcPr>
          <w:p w:rsidR="00384A4B" w:rsidRDefault="00384A4B" w:rsidP="00451C0D">
            <w:r>
              <w:rPr>
                <w:bCs/>
              </w:rPr>
              <w:t xml:space="preserve">согласно приложению № 2 </w:t>
            </w:r>
            <w:r>
              <w:rPr>
                <w:bCs/>
                <w:color w:val="000000"/>
              </w:rPr>
              <w:t>к извещению и документации о проведен</w:t>
            </w:r>
            <w:proofErr w:type="gramStart"/>
            <w:r>
              <w:rPr>
                <w:bCs/>
                <w:color w:val="000000"/>
              </w:rPr>
              <w:t>ии ау</w:t>
            </w:r>
            <w:proofErr w:type="gramEnd"/>
            <w:r>
              <w:rPr>
                <w:bCs/>
                <w:color w:val="000000"/>
              </w:rPr>
              <w:t>кциона</w:t>
            </w:r>
          </w:p>
        </w:tc>
      </w:tr>
      <w:tr w:rsidR="00384A4B" w:rsidTr="00451C0D">
        <w:tc>
          <w:tcPr>
            <w:tcW w:w="959" w:type="dxa"/>
            <w:shd w:val="clear" w:color="auto" w:fill="D9D9D9" w:themeFill="background1" w:themeFillShade="D9"/>
          </w:tcPr>
          <w:p w:rsidR="00384A4B" w:rsidRDefault="00384A4B" w:rsidP="00451C0D">
            <w:pPr>
              <w:jc w:val="center"/>
              <w:rPr>
                <w:b/>
              </w:rPr>
            </w:pPr>
            <w:r>
              <w:rPr>
                <w:b/>
              </w:rPr>
              <w:t xml:space="preserve">6 </w:t>
            </w:r>
          </w:p>
        </w:tc>
        <w:tc>
          <w:tcPr>
            <w:tcW w:w="9403" w:type="dxa"/>
            <w:gridSpan w:val="3"/>
            <w:shd w:val="clear" w:color="auto" w:fill="D9D9D9" w:themeFill="background1" w:themeFillShade="D9"/>
          </w:tcPr>
          <w:p w:rsidR="00384A4B" w:rsidRDefault="00384A4B" w:rsidP="00451C0D">
            <w:pPr>
              <w:jc w:val="center"/>
              <w:rPr>
                <w:b/>
              </w:rPr>
            </w:pPr>
            <w:r>
              <w:rPr>
                <w:b/>
              </w:rPr>
              <w:t>Сведения о начальной (максимальной) цене договора</w:t>
            </w:r>
          </w:p>
        </w:tc>
      </w:tr>
      <w:tr w:rsidR="00384A4B" w:rsidTr="00451C0D">
        <w:tc>
          <w:tcPr>
            <w:tcW w:w="959" w:type="dxa"/>
            <w:vMerge w:val="restart"/>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r>
              <w:t>Начальная (максимальная) цена договора:</w:t>
            </w:r>
          </w:p>
        </w:tc>
        <w:tc>
          <w:tcPr>
            <w:tcW w:w="4725" w:type="dxa"/>
            <w:gridSpan w:val="2"/>
            <w:shd w:val="clear" w:color="auto" w:fill="D9D9D9" w:themeFill="background1" w:themeFillShade="D9"/>
          </w:tcPr>
          <w:p w:rsidR="00384A4B" w:rsidRPr="001D3FD0" w:rsidRDefault="00384A4B" w:rsidP="00451C0D">
            <w:pPr>
              <w:rPr>
                <w:b/>
              </w:rPr>
            </w:pPr>
            <w:r>
              <w:rPr>
                <w:b/>
                <w:sz w:val="18"/>
                <w:szCs w:val="18"/>
              </w:rPr>
              <w:t>16 852 500,</w:t>
            </w:r>
            <w:r w:rsidRPr="00816064">
              <w:rPr>
                <w:b/>
                <w:sz w:val="18"/>
                <w:szCs w:val="18"/>
              </w:rPr>
              <w:t>00 (</w:t>
            </w:r>
            <w:r>
              <w:rPr>
                <w:b/>
                <w:sz w:val="18"/>
                <w:szCs w:val="18"/>
              </w:rPr>
              <w:t>шестнадцать миллионов восемьсот пятьдесят две тысячи пятьсот</w:t>
            </w:r>
            <w:r w:rsidRPr="00816064">
              <w:rPr>
                <w:b/>
                <w:sz w:val="18"/>
                <w:szCs w:val="18"/>
              </w:rPr>
              <w:t>)</w:t>
            </w:r>
            <w:r>
              <w:rPr>
                <w:b/>
                <w:sz w:val="18"/>
                <w:szCs w:val="18"/>
              </w:rPr>
              <w:t xml:space="preserve"> рублей 00 копеек.</w:t>
            </w: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pPr>
              <w:rPr>
                <w:color w:val="000000"/>
              </w:rPr>
            </w:pPr>
            <w:r>
              <w:rPr>
                <w:color w:val="000000"/>
              </w:rPr>
              <w:t>Цена единицы товара</w:t>
            </w:r>
          </w:p>
        </w:tc>
        <w:tc>
          <w:tcPr>
            <w:tcW w:w="4725" w:type="dxa"/>
            <w:gridSpan w:val="2"/>
            <w:shd w:val="clear" w:color="auto" w:fill="D9D9D9" w:themeFill="background1" w:themeFillShade="D9"/>
          </w:tcPr>
          <w:p w:rsidR="00384A4B" w:rsidRDefault="00384A4B" w:rsidP="00451C0D">
            <w:r>
              <w:rPr>
                <w:bCs/>
              </w:rPr>
              <w:t xml:space="preserve">согласно приложению № 3 </w:t>
            </w:r>
            <w:r>
              <w:rPr>
                <w:bCs/>
                <w:color w:val="000000"/>
              </w:rPr>
              <w:t>к извещению и документации о проведен</w:t>
            </w:r>
            <w:proofErr w:type="gramStart"/>
            <w:r>
              <w:rPr>
                <w:bCs/>
                <w:color w:val="000000"/>
              </w:rPr>
              <w:t>ии ау</w:t>
            </w:r>
            <w:proofErr w:type="gramEnd"/>
            <w:r>
              <w:rPr>
                <w:bCs/>
                <w:color w:val="000000"/>
              </w:rPr>
              <w:t>кциона</w:t>
            </w:r>
          </w:p>
        </w:tc>
      </w:tr>
      <w:tr w:rsidR="00384A4B" w:rsidTr="00451C0D">
        <w:trPr>
          <w:trHeight w:val="1247"/>
        </w:trPr>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pPr>
              <w:rPr>
                <w:rFonts w:eastAsia="Calibri"/>
                <w:iCs/>
              </w:rPr>
            </w:pPr>
            <w:r>
              <w:t>Источник финансирования:</w:t>
            </w:r>
          </w:p>
        </w:tc>
        <w:tc>
          <w:tcPr>
            <w:tcW w:w="4725" w:type="dxa"/>
            <w:gridSpan w:val="2"/>
            <w:shd w:val="clear" w:color="auto" w:fill="D9D9D9" w:themeFill="background1" w:themeFillShade="D9"/>
          </w:tcPr>
          <w:p w:rsidR="00384A4B" w:rsidRDefault="00384A4B" w:rsidP="00451C0D">
            <w:r w:rsidRPr="00611A9A">
              <w:rPr>
                <w:color w:val="000000"/>
              </w:rPr>
              <w:t>Средства субсидии, выделенные на финансовое обеспечение выполнения государственного задания и/или средства учреждения, полученные от приносящей доход деятельности и/или средства субсидии, выделенные на выполнение государственного задания.</w:t>
            </w:r>
          </w:p>
        </w:tc>
      </w:tr>
      <w:tr w:rsidR="00384A4B" w:rsidTr="00451C0D">
        <w:tc>
          <w:tcPr>
            <w:tcW w:w="959" w:type="dxa"/>
            <w:shd w:val="clear" w:color="auto" w:fill="D9D9D9" w:themeFill="background1" w:themeFillShade="D9"/>
          </w:tcPr>
          <w:p w:rsidR="00384A4B" w:rsidRDefault="00384A4B" w:rsidP="00451C0D">
            <w:pPr>
              <w:jc w:val="center"/>
              <w:rPr>
                <w:b/>
              </w:rPr>
            </w:pPr>
            <w:r>
              <w:rPr>
                <w:b/>
              </w:rPr>
              <w:t>7</w:t>
            </w:r>
          </w:p>
        </w:tc>
        <w:tc>
          <w:tcPr>
            <w:tcW w:w="9403" w:type="dxa"/>
            <w:gridSpan w:val="3"/>
            <w:shd w:val="clear" w:color="auto" w:fill="D9D9D9" w:themeFill="background1" w:themeFillShade="D9"/>
          </w:tcPr>
          <w:p w:rsidR="00384A4B" w:rsidRDefault="00384A4B" w:rsidP="00451C0D">
            <w:pPr>
              <w:jc w:val="center"/>
              <w:rPr>
                <w:b/>
              </w:rPr>
            </w:pPr>
            <w:r>
              <w:rPr>
                <w:b/>
              </w:rPr>
              <w:t>Сроки и порядок подачи заявок на участие в закупке, порядок подведения итогов закупки</w:t>
            </w:r>
          </w:p>
        </w:tc>
      </w:tr>
      <w:tr w:rsidR="00384A4B" w:rsidTr="00451C0D">
        <w:tc>
          <w:tcPr>
            <w:tcW w:w="959" w:type="dxa"/>
            <w:vMerge w:val="restart"/>
            <w:shd w:val="clear" w:color="auto" w:fill="D9D9D9" w:themeFill="background1" w:themeFillShade="D9"/>
          </w:tcPr>
          <w:p w:rsidR="00384A4B" w:rsidRDefault="00384A4B" w:rsidP="00451C0D">
            <w:pPr>
              <w:jc w:val="center"/>
            </w:pPr>
            <w:r>
              <w:t>7.1.</w:t>
            </w:r>
          </w:p>
        </w:tc>
        <w:tc>
          <w:tcPr>
            <w:tcW w:w="4678" w:type="dxa"/>
            <w:shd w:val="clear" w:color="auto" w:fill="D9D9D9" w:themeFill="background1" w:themeFillShade="D9"/>
          </w:tcPr>
          <w:p w:rsidR="00384A4B" w:rsidRDefault="00384A4B" w:rsidP="00451C0D">
            <w:pPr>
              <w:rPr>
                <w:bCs/>
              </w:rPr>
            </w:pPr>
            <w:r>
              <w:rPr>
                <w:bCs/>
              </w:rPr>
              <w:t>Дата начала срока подачи заявок на участие в закупке:</w:t>
            </w:r>
          </w:p>
        </w:tc>
        <w:tc>
          <w:tcPr>
            <w:tcW w:w="4725" w:type="dxa"/>
            <w:gridSpan w:val="2"/>
            <w:shd w:val="clear" w:color="auto" w:fill="D9D9D9" w:themeFill="background1" w:themeFillShade="D9"/>
          </w:tcPr>
          <w:p w:rsidR="00384A4B" w:rsidRDefault="00384A4B" w:rsidP="00451C0D">
            <w:pPr>
              <w:rPr>
                <w:color w:val="000000"/>
              </w:rPr>
            </w:pPr>
            <w:proofErr w:type="gramStart"/>
            <w:r>
              <w:rPr>
                <w:rFonts w:eastAsia="Calibri"/>
                <w:iCs/>
                <w:color w:val="000000"/>
              </w:rPr>
              <w:t>с даты размещения</w:t>
            </w:r>
            <w:proofErr w:type="gramEnd"/>
            <w:r>
              <w:rPr>
                <w:rFonts w:eastAsia="Calibri"/>
                <w:iCs/>
                <w:color w:val="000000"/>
              </w:rPr>
              <w:t xml:space="preserve"> </w:t>
            </w:r>
            <w:r>
              <w:rPr>
                <w:bCs/>
                <w:color w:val="000000"/>
              </w:rPr>
              <w:t>извещения на Официальном сайте Единой информационной системы в сфере закупок (далее ЕИС) в сети интернет (</w:t>
            </w:r>
            <w:r>
              <w:rPr>
                <w:lang w:val="en-US"/>
              </w:rPr>
              <w:t>http</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rPr>
                <w:bCs/>
                <w:color w:val="000000"/>
              </w:rPr>
              <w:t>)</w:t>
            </w: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pPr>
              <w:rPr>
                <w:bCs/>
              </w:rPr>
            </w:pPr>
            <w:r>
              <w:rPr>
                <w:bCs/>
              </w:rPr>
              <w:t>Дата и время окончания срока подачи заявок на участие в закупке:</w:t>
            </w:r>
          </w:p>
        </w:tc>
        <w:tc>
          <w:tcPr>
            <w:tcW w:w="4725" w:type="dxa"/>
            <w:gridSpan w:val="2"/>
            <w:shd w:val="clear" w:color="auto" w:fill="D9D9D9" w:themeFill="background1" w:themeFillShade="D9"/>
          </w:tcPr>
          <w:p w:rsidR="00384A4B" w:rsidRPr="001D3FD0" w:rsidRDefault="00384A4B" w:rsidP="00451C0D">
            <w:pPr>
              <w:rPr>
                <w:b/>
                <w:color w:val="000000"/>
              </w:rPr>
            </w:pPr>
            <w:r>
              <w:rPr>
                <w:b/>
                <w:bCs/>
                <w:color w:val="000000"/>
              </w:rPr>
              <w:t>«27</w:t>
            </w:r>
            <w:r w:rsidRPr="001D3FD0">
              <w:rPr>
                <w:b/>
                <w:bCs/>
                <w:color w:val="000000"/>
              </w:rPr>
              <w:t>» ноября 2025г. в 08 часов 00 минут (время местное)</w:t>
            </w:r>
          </w:p>
        </w:tc>
      </w:tr>
      <w:tr w:rsidR="00384A4B" w:rsidTr="00451C0D">
        <w:tc>
          <w:tcPr>
            <w:tcW w:w="959" w:type="dxa"/>
            <w:shd w:val="clear" w:color="auto" w:fill="D9D9D9" w:themeFill="background1" w:themeFillShade="D9"/>
          </w:tcPr>
          <w:p w:rsidR="00384A4B" w:rsidRDefault="00384A4B" w:rsidP="00451C0D">
            <w:pPr>
              <w:jc w:val="center"/>
            </w:pPr>
            <w:r>
              <w:t>7.2.</w:t>
            </w:r>
          </w:p>
        </w:tc>
        <w:tc>
          <w:tcPr>
            <w:tcW w:w="9403" w:type="dxa"/>
            <w:gridSpan w:val="3"/>
            <w:shd w:val="clear" w:color="auto" w:fill="D9D9D9" w:themeFill="background1" w:themeFillShade="D9"/>
          </w:tcPr>
          <w:p w:rsidR="00384A4B" w:rsidRDefault="00384A4B" w:rsidP="00451C0D">
            <w:pPr>
              <w:jc w:val="center"/>
              <w:rPr>
                <w:b/>
              </w:rPr>
            </w:pPr>
            <w:r>
              <w:rPr>
                <w:b/>
              </w:rPr>
              <w:t>Порядок подачи заявки на участие в закупке</w:t>
            </w:r>
          </w:p>
          <w:p w:rsidR="00384A4B" w:rsidRDefault="00384A4B" w:rsidP="00451C0D">
            <w:pPr>
              <w:ind w:firstLine="567"/>
              <w:jc w:val="both"/>
            </w:pPr>
            <w:r>
              <w:rPr>
                <w:rFonts w:eastAsia="Calibri"/>
                <w:color w:val="000000"/>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384A4B" w:rsidRDefault="00384A4B" w:rsidP="00451C0D">
            <w:pPr>
              <w:ind w:firstLine="567"/>
              <w:jc w:val="both"/>
            </w:pPr>
            <w:proofErr w:type="gramStart"/>
            <w:r>
              <w:rPr>
                <w:rFonts w:eastAsia="Calibri"/>
                <w:color w:val="000000"/>
              </w:rPr>
              <w:t>Для участия в аукционе 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 оформлению и составу заявки на участие в аукционе, предусмотренными аукционной документацией,  а также требованиями регламента электронной площадки.</w:t>
            </w:r>
            <w:proofErr w:type="gramEnd"/>
          </w:p>
          <w:p w:rsidR="00384A4B" w:rsidRDefault="00384A4B" w:rsidP="00451C0D">
            <w:pPr>
              <w:tabs>
                <w:tab w:val="left" w:pos="540"/>
              </w:tabs>
              <w:ind w:firstLine="567"/>
              <w:jc w:val="both"/>
            </w:pPr>
            <w:r>
              <w:rPr>
                <w:rStyle w:val="11"/>
                <w:rFonts w:eastAsia="Calibri"/>
                <w:color w:val="000000"/>
              </w:rPr>
              <w:t>Заявка на участие в аукционе должна содержать информацию и документы, предусмотренные разделом 2 документации о проведении закупки, в случае установления заказчиком обязанности их представления.</w:t>
            </w:r>
          </w:p>
          <w:p w:rsidR="00384A4B" w:rsidRDefault="00384A4B" w:rsidP="00451C0D">
            <w:pPr>
              <w:ind w:firstLine="567"/>
              <w:jc w:val="both"/>
            </w:pPr>
            <w:r>
              <w:rPr>
                <w:rFonts w:eastAsia="Calibri"/>
                <w:color w:val="000000"/>
              </w:rPr>
              <w:t>Подавая заявку на участие в аукционе, участник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w:t>
            </w:r>
          </w:p>
          <w:p w:rsidR="00384A4B" w:rsidRDefault="00384A4B" w:rsidP="00451C0D">
            <w:pPr>
              <w:ind w:firstLine="567"/>
              <w:jc w:val="both"/>
            </w:pPr>
            <w:r>
              <w:rPr>
                <w:rFonts w:eastAsia="Calibri"/>
                <w:color w:val="000000"/>
                <w:lang w:eastAsia="en-US"/>
              </w:rPr>
              <w:t xml:space="preserve">Участник </w:t>
            </w:r>
            <w:r>
              <w:rPr>
                <w:rFonts w:eastAsia="Calibri"/>
                <w:color w:val="000000"/>
              </w:rPr>
              <w:t>закупки вправе подать только одну заявку на участие в аукционе. В случае установления факта подачи одним участником закупки двух и более заявок, заявки такого участника не рассматриваются</w:t>
            </w:r>
            <w:r>
              <w:rPr>
                <w:rFonts w:eastAsia="Calibri"/>
                <w:color w:val="000000"/>
                <w:lang w:eastAsia="en-US"/>
              </w:rPr>
              <w:t>.</w:t>
            </w:r>
          </w:p>
          <w:p w:rsidR="00384A4B" w:rsidRDefault="00384A4B" w:rsidP="00451C0D">
            <w:pPr>
              <w:ind w:firstLine="567"/>
              <w:jc w:val="both"/>
            </w:pPr>
            <w:r>
              <w:rPr>
                <w:rFonts w:eastAsia="Calibri"/>
                <w:color w:val="000000"/>
                <w:lang w:eastAsia="en-US"/>
              </w:rPr>
              <w:t xml:space="preserve">Участник </w:t>
            </w:r>
            <w:r>
              <w:rPr>
                <w:rFonts w:eastAsia="Calibri"/>
                <w:color w:val="000000"/>
              </w:rPr>
              <w:t>закупки, подавший заявку на участие в аукционе,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Pr>
                <w:rFonts w:eastAsia="Calibri"/>
                <w:color w:val="000000"/>
                <w:lang w:eastAsia="en-US"/>
              </w:rPr>
              <w:t>.</w:t>
            </w:r>
          </w:p>
          <w:p w:rsidR="00384A4B" w:rsidRDefault="00384A4B" w:rsidP="00451C0D">
            <w:pPr>
              <w:ind w:firstLine="567"/>
              <w:jc w:val="both"/>
            </w:pPr>
            <w:r>
              <w:rPr>
                <w:rFonts w:eastAsia="Calibri"/>
                <w:color w:val="000000"/>
                <w:lang w:eastAsia="en-US"/>
              </w:rPr>
              <w:t xml:space="preserve">Участник </w:t>
            </w:r>
            <w:r>
              <w:rPr>
                <w:rFonts w:eastAsia="Calibri"/>
                <w:color w:val="000000"/>
              </w:rPr>
              <w:t>закупки вправе отозвать заявку на участие в аукционе в любое время до даты и времени окончания подачи заявок</w:t>
            </w:r>
            <w:r>
              <w:rPr>
                <w:rFonts w:eastAsia="Calibri"/>
                <w:color w:val="000000"/>
                <w:lang w:eastAsia="en-US"/>
              </w:rPr>
              <w:t>.</w:t>
            </w:r>
          </w:p>
          <w:p w:rsidR="00384A4B" w:rsidRDefault="00384A4B" w:rsidP="00451C0D">
            <w:pPr>
              <w:ind w:firstLine="567"/>
              <w:jc w:val="both"/>
              <w:rPr>
                <w:rFonts w:eastAsia="Calibri"/>
                <w:color w:val="000000"/>
              </w:rPr>
            </w:pPr>
            <w:r>
              <w:rPr>
                <w:rFonts w:eastAsia="Calibri"/>
                <w:color w:val="000000"/>
              </w:rPr>
              <w:t xml:space="preserve">В закупке может принять участие коллективный участник. </w:t>
            </w:r>
            <w:proofErr w:type="gramStart"/>
            <w:r>
              <w:rPr>
                <w:rFonts w:eastAsia="Calibri"/>
                <w:color w:val="000000"/>
              </w:rPr>
              <w:t>Коллективный участник – это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w:t>
            </w:r>
            <w:proofErr w:type="gramEnd"/>
            <w:r>
              <w:rPr>
                <w:rFonts w:eastAsia="Calibri"/>
                <w:color w:val="000000"/>
              </w:rPr>
              <w:t xml:space="preserve"> исключением физического лица, являющегося иностранным агентом в соответствии   Федеральным законом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384A4B" w:rsidRDefault="00384A4B" w:rsidP="00451C0D">
            <w:pPr>
              <w:ind w:firstLine="567"/>
              <w:jc w:val="both"/>
              <w:rPr>
                <w:rFonts w:eastAsia="Calibri"/>
                <w:color w:val="000000"/>
              </w:rPr>
            </w:pPr>
            <w:r>
              <w:rPr>
                <w:rFonts w:eastAsia="Calibri"/>
                <w:color w:val="000000"/>
              </w:rPr>
              <w:t>Лидер коллективного участника закупки -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rsidR="00384A4B" w:rsidRDefault="00384A4B" w:rsidP="00451C0D">
            <w:pPr>
              <w:ind w:firstLine="567"/>
              <w:jc w:val="both"/>
              <w:rPr>
                <w:rFonts w:eastAsia="Calibri"/>
                <w:color w:val="000000"/>
              </w:rPr>
            </w:pPr>
            <w:r>
              <w:rPr>
                <w:rFonts w:eastAsia="Calibri"/>
                <w:color w:val="000000"/>
              </w:rPr>
              <w:t>В случае если в закупке принимает участие коллективный участник закупки, то:</w:t>
            </w:r>
          </w:p>
          <w:p w:rsidR="00384A4B" w:rsidRDefault="00384A4B" w:rsidP="00451C0D">
            <w:pPr>
              <w:ind w:firstLine="567"/>
              <w:jc w:val="both"/>
              <w:rPr>
                <w:rFonts w:eastAsia="Calibri"/>
                <w:color w:val="000000"/>
              </w:rPr>
            </w:pPr>
            <w:r>
              <w:rPr>
                <w:rFonts w:eastAsia="Calibri"/>
                <w:color w:val="000000"/>
              </w:rPr>
              <w:t>- заявка такого участника подается лидером коллективного участника закупки от своего имени со ссылкой на то, что он представляет интересы коллективного участника закупки;</w:t>
            </w:r>
          </w:p>
          <w:p w:rsidR="00384A4B" w:rsidRDefault="00384A4B" w:rsidP="00451C0D">
            <w:pPr>
              <w:ind w:firstLine="567"/>
              <w:jc w:val="both"/>
              <w:rPr>
                <w:rFonts w:eastAsia="Calibri"/>
                <w:color w:val="000000"/>
              </w:rPr>
            </w:pPr>
            <w:r>
              <w:rPr>
                <w:rFonts w:eastAsia="Calibri"/>
                <w:color w:val="000000"/>
              </w:rPr>
              <w:t>-в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rsidR="00384A4B" w:rsidRDefault="00384A4B" w:rsidP="00451C0D">
            <w:pPr>
              <w:ind w:firstLine="567"/>
              <w:jc w:val="both"/>
              <w:rPr>
                <w:rFonts w:eastAsia="Calibri"/>
                <w:color w:val="000000"/>
              </w:rPr>
            </w:pPr>
            <w:proofErr w:type="gramStart"/>
            <w:r>
              <w:rPr>
                <w:rFonts w:eastAsia="Calibri"/>
                <w:color w:val="000000"/>
              </w:rPr>
              <w:t>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w:t>
            </w:r>
            <w:proofErr w:type="gramEnd"/>
            <w:r>
              <w:rPr>
                <w:rFonts w:eastAsia="Calibri"/>
                <w:color w:val="000000"/>
              </w:rPr>
              <w:t xml:space="preserve"> или прекращение ее действия) несет участник закупки, </w:t>
            </w:r>
            <w:r>
              <w:rPr>
                <w:rFonts w:eastAsia="Calibri"/>
                <w:color w:val="000000"/>
              </w:rPr>
              <w:lastRenderedPageBreak/>
              <w:t>предоставивший указанные документы и информацию.</w:t>
            </w:r>
          </w:p>
        </w:tc>
      </w:tr>
      <w:tr w:rsidR="00384A4B" w:rsidTr="00451C0D">
        <w:tc>
          <w:tcPr>
            <w:tcW w:w="959" w:type="dxa"/>
            <w:shd w:val="clear" w:color="auto" w:fill="D9D9D9" w:themeFill="background1" w:themeFillShade="D9"/>
          </w:tcPr>
          <w:p w:rsidR="00384A4B" w:rsidRDefault="00384A4B" w:rsidP="00451C0D">
            <w:pPr>
              <w:jc w:val="center"/>
            </w:pPr>
            <w:r>
              <w:lastRenderedPageBreak/>
              <w:t>7.3.</w:t>
            </w:r>
          </w:p>
        </w:tc>
        <w:tc>
          <w:tcPr>
            <w:tcW w:w="9403" w:type="dxa"/>
            <w:gridSpan w:val="3"/>
            <w:shd w:val="clear" w:color="auto" w:fill="D9D9D9" w:themeFill="background1" w:themeFillShade="D9"/>
          </w:tcPr>
          <w:p w:rsidR="00384A4B" w:rsidRDefault="00384A4B" w:rsidP="00451C0D">
            <w:pPr>
              <w:jc w:val="center"/>
              <w:rPr>
                <w:b/>
              </w:rPr>
            </w:pPr>
            <w:r>
              <w:rPr>
                <w:b/>
              </w:rPr>
              <w:t>Порядок подведения итогов закупки</w:t>
            </w:r>
          </w:p>
          <w:p w:rsidR="00384A4B" w:rsidRDefault="00384A4B" w:rsidP="00451C0D">
            <w:pPr>
              <w:pStyle w:val="Standard"/>
              <w:widowControl/>
              <w:ind w:firstLine="601"/>
              <w:jc w:val="both"/>
              <w:rPr>
                <w:rFonts w:ascii="Times New Roman" w:hAnsi="Times New Roman" w:cs="Times New Roman"/>
                <w:sz w:val="20"/>
                <w:szCs w:val="20"/>
              </w:rPr>
            </w:pPr>
            <w:r>
              <w:rPr>
                <w:rStyle w:val="11"/>
                <w:rFonts w:ascii="Times New Roman" w:hAnsi="Times New Roman" w:cs="Times New Roman"/>
                <w:bCs/>
                <w:iCs/>
                <w:color w:val="000000"/>
                <w:sz w:val="20"/>
                <w:szCs w:val="20"/>
              </w:rPr>
              <w:t xml:space="preserve">Комиссия по закупкам в порядке и срок, установленный в извещении </w:t>
            </w:r>
            <w:r>
              <w:rPr>
                <w:rStyle w:val="11"/>
                <w:rFonts w:ascii="Times New Roman" w:hAnsi="Times New Roman" w:cs="Times New Roman"/>
                <w:color w:val="000000"/>
                <w:sz w:val="20"/>
                <w:szCs w:val="20"/>
              </w:rPr>
              <w:t>о проведен</w:t>
            </w:r>
            <w:proofErr w:type="gramStart"/>
            <w:r>
              <w:rPr>
                <w:rStyle w:val="11"/>
                <w:rFonts w:ascii="Times New Roman" w:hAnsi="Times New Roman" w:cs="Times New Roman"/>
                <w:color w:val="000000"/>
                <w:sz w:val="20"/>
                <w:szCs w:val="20"/>
              </w:rPr>
              <w:t>ии ау</w:t>
            </w:r>
            <w:proofErr w:type="gramEnd"/>
            <w:r>
              <w:rPr>
                <w:rStyle w:val="11"/>
                <w:rFonts w:ascii="Times New Roman" w:hAnsi="Times New Roman" w:cs="Times New Roman"/>
                <w:color w:val="000000"/>
                <w:sz w:val="20"/>
                <w:szCs w:val="20"/>
              </w:rPr>
              <w:t>кциона, документации о закупке</w:t>
            </w:r>
            <w:r>
              <w:rPr>
                <w:rStyle w:val="11"/>
                <w:rFonts w:ascii="Times New Roman" w:hAnsi="Times New Roman" w:cs="Times New Roman"/>
                <w:iCs/>
                <w:color w:val="000000"/>
                <w:sz w:val="20"/>
                <w:szCs w:val="20"/>
              </w:rPr>
              <w:t xml:space="preserve">, рассматривает поступившие заявки на участие в аукционе на предмет их соответствия требованиям аукционной документации, законодательству Российской Федерации, Положению о закупке товаров, работ, услуг Заказчика. </w:t>
            </w:r>
          </w:p>
          <w:p w:rsidR="00384A4B" w:rsidRDefault="00384A4B" w:rsidP="00451C0D">
            <w:pPr>
              <w:pStyle w:val="Standard"/>
              <w:widowControl/>
              <w:ind w:firstLine="601"/>
              <w:jc w:val="both"/>
              <w:rPr>
                <w:rFonts w:ascii="Times New Roman" w:hAnsi="Times New Roman" w:cs="Times New Roman"/>
                <w:sz w:val="20"/>
                <w:szCs w:val="20"/>
              </w:rPr>
            </w:pPr>
            <w:r>
              <w:rPr>
                <w:rStyle w:val="11"/>
                <w:rFonts w:ascii="Times New Roman" w:hAnsi="Times New Roman" w:cs="Times New Roman"/>
                <w:iCs/>
                <w:color w:val="000000"/>
                <w:sz w:val="20"/>
                <w:szCs w:val="20"/>
              </w:rPr>
              <w:t>По результатам рассмотрения заявок, комиссия по закупкам принимает решение о допуске/отказе в допуске к участию (об отклонении от участия) в аукционе участников закупки, подавших заявки на участие в аукционе.</w:t>
            </w:r>
          </w:p>
          <w:p w:rsidR="00384A4B" w:rsidRDefault="00384A4B" w:rsidP="00451C0D">
            <w:pPr>
              <w:ind w:firstLine="601"/>
              <w:jc w:val="both"/>
            </w:pPr>
            <w:r>
              <w:rPr>
                <w:rFonts w:eastAsia="Calibri"/>
                <w:color w:val="000000"/>
                <w:lang w:eastAsia="en-US"/>
              </w:rPr>
              <w:t xml:space="preserve">Комиссия </w:t>
            </w:r>
            <w:r>
              <w:rPr>
                <w:rFonts w:eastAsia="Calibri"/>
                <w:color w:val="000000"/>
              </w:rPr>
              <w:t xml:space="preserve">отказывает участнику закупки в допуске к участию в аукционе в следующих случаях: </w:t>
            </w:r>
          </w:p>
          <w:p w:rsidR="00384A4B" w:rsidRDefault="00384A4B" w:rsidP="00451C0D">
            <w:pPr>
              <w:ind w:firstLine="601"/>
              <w:jc w:val="both"/>
            </w:pPr>
            <w:r>
              <w:rPr>
                <w:color w:val="000000"/>
              </w:rPr>
              <w:t>- несоответствие участника закупки установленным извещением и (или) документацией о закупке требованиям;</w:t>
            </w:r>
          </w:p>
          <w:p w:rsidR="00384A4B" w:rsidRDefault="00384A4B" w:rsidP="00451C0D">
            <w:pPr>
              <w:ind w:firstLine="601"/>
              <w:jc w:val="both"/>
            </w:pPr>
            <w:r>
              <w:rPr>
                <w:color w:val="000000"/>
              </w:rPr>
              <w:t>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rsidR="00384A4B" w:rsidRDefault="00384A4B" w:rsidP="00451C0D">
            <w:pPr>
              <w:ind w:firstLine="601"/>
              <w:jc w:val="both"/>
            </w:pPr>
            <w:r>
              <w:rPr>
                <w:color w:val="000000"/>
              </w:rPr>
              <w:t xml:space="preserve">несоответствие заявки требованиям к содержанию, форме, оформлению и составу заявки на участие в закупке, в том числе </w:t>
            </w:r>
            <w:proofErr w:type="spellStart"/>
            <w:r>
              <w:rPr>
                <w:color w:val="000000"/>
              </w:rPr>
              <w:t>непредоставление</w:t>
            </w:r>
            <w:proofErr w:type="spellEnd"/>
            <w:r>
              <w:rPr>
                <w:color w:val="000000"/>
              </w:rPr>
              <w:t xml:space="preserve"> обязательных документов и сведений, предусмотренных извещением о закупке и (или) документацией о закупке;</w:t>
            </w:r>
          </w:p>
          <w:p w:rsidR="00384A4B" w:rsidRDefault="00384A4B" w:rsidP="00451C0D">
            <w:pPr>
              <w:ind w:firstLine="567"/>
              <w:jc w:val="both"/>
            </w:pPr>
            <w:r>
              <w:rPr>
                <w:color w:val="000000"/>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384A4B" w:rsidRDefault="00384A4B" w:rsidP="00451C0D">
            <w:pPr>
              <w:ind w:firstLine="567"/>
              <w:jc w:val="both"/>
            </w:pPr>
            <w:r>
              <w:rPr>
                <w:color w:val="000000"/>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rsidR="00384A4B" w:rsidRDefault="00384A4B" w:rsidP="00451C0D">
            <w:pPr>
              <w:ind w:firstLine="567"/>
              <w:jc w:val="both"/>
            </w:pPr>
            <w:r>
              <w:rPr>
                <w:color w:val="000000"/>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384A4B" w:rsidRDefault="00384A4B" w:rsidP="00451C0D">
            <w:pPr>
              <w:ind w:firstLine="567"/>
              <w:jc w:val="both"/>
            </w:pPr>
            <w:r>
              <w:rPr>
                <w:color w:val="000000"/>
              </w:rPr>
              <w:t>нарушения порядка и (или) срока подачи заявки на участие в закупке;</w:t>
            </w:r>
          </w:p>
          <w:p w:rsidR="00384A4B" w:rsidRDefault="00384A4B" w:rsidP="00451C0D">
            <w:pPr>
              <w:ind w:firstLine="567"/>
              <w:jc w:val="both"/>
            </w:pPr>
            <w:r>
              <w:rPr>
                <w:color w:val="000000"/>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384A4B" w:rsidRDefault="00384A4B" w:rsidP="00451C0D">
            <w:pPr>
              <w:ind w:firstLine="567"/>
              <w:jc w:val="both"/>
              <w:rPr>
                <w:color w:val="000000"/>
              </w:rPr>
            </w:pPr>
            <w:r>
              <w:rPr>
                <w:color w:val="000000"/>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p w:rsidR="00384A4B" w:rsidRDefault="00384A4B" w:rsidP="00451C0D">
            <w:pPr>
              <w:ind w:firstLine="567"/>
              <w:jc w:val="both"/>
            </w:pPr>
            <w:proofErr w:type="gramStart"/>
            <w:r>
              <w:t xml:space="preserve">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равно как и </w:t>
            </w:r>
            <w:proofErr w:type="spellStart"/>
            <w:r>
              <w:t>неуказание</w:t>
            </w:r>
            <w:proofErr w:type="spellEnd"/>
            <w: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roofErr w:type="gramEnd"/>
          </w:p>
          <w:p w:rsidR="00384A4B" w:rsidRDefault="00384A4B" w:rsidP="00451C0D">
            <w:pPr>
              <w:tabs>
                <w:tab w:val="left" w:pos="2655"/>
              </w:tabs>
              <w:ind w:firstLine="567"/>
              <w:jc w:val="both"/>
            </w:pPr>
            <w:r>
              <w:rPr>
                <w:rFonts w:eastAsia="Calibri"/>
                <w:iCs/>
                <w:color w:val="000000"/>
                <w:lang w:eastAsia="en-US"/>
              </w:rPr>
              <w:t>Заявка на участие в аукционе признается надлежащей, если она соответствует требованиям, установленным в извещении об осуществлен</w:t>
            </w:r>
            <w:proofErr w:type="gramStart"/>
            <w:r>
              <w:rPr>
                <w:rFonts w:eastAsia="Calibri"/>
                <w:iCs/>
                <w:color w:val="000000"/>
                <w:lang w:eastAsia="en-US"/>
              </w:rPr>
              <w:t>ии ау</w:t>
            </w:r>
            <w:proofErr w:type="gramEnd"/>
            <w:r>
              <w:rPr>
                <w:rFonts w:eastAsia="Calibri"/>
                <w:iCs/>
                <w:color w:val="000000"/>
                <w:lang w:eastAsia="en-US"/>
              </w:rPr>
              <w:t>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rsidR="00384A4B" w:rsidRDefault="00384A4B" w:rsidP="00451C0D">
            <w:pPr>
              <w:tabs>
                <w:tab w:val="left" w:pos="2655"/>
              </w:tabs>
              <w:ind w:firstLine="567"/>
              <w:jc w:val="both"/>
            </w:pPr>
            <w:r>
              <w:rPr>
                <w:rFonts w:eastAsia="Calibri"/>
                <w:iCs/>
                <w:color w:val="000000"/>
                <w:lang w:eastAsia="en-US"/>
              </w:rPr>
              <w:t>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w:t>
            </w:r>
            <w:proofErr w:type="gramStart"/>
            <w:r>
              <w:rPr>
                <w:rFonts w:eastAsia="Calibri"/>
                <w:iCs/>
                <w:color w:val="000000"/>
                <w:lang w:eastAsia="en-US"/>
              </w:rPr>
              <w:t xml:space="preserve">или) </w:t>
            </w:r>
            <w:proofErr w:type="gramEnd"/>
            <w:r>
              <w:rPr>
                <w:rFonts w:eastAsia="Calibri"/>
                <w:iCs/>
                <w:color w:val="000000"/>
                <w:lang w:eastAsia="en-US"/>
              </w:rPr>
              <w:t xml:space="preserve">заявка участника закупки признана не соответствующей требованиям, указанным в аукционной документации, в том числе в связи с </w:t>
            </w:r>
            <w:r>
              <w:rPr>
                <w:rStyle w:val="11"/>
                <w:rFonts w:eastAsia="Calibri"/>
                <w:iCs/>
                <w:color w:val="000000"/>
                <w:lang w:eastAsia="en-US"/>
              </w:rPr>
              <w:t xml:space="preserve">несоответствием предложения участника в отношении объекта закупки, конкретных показателей товара (в том числе поставляемого или используемого </w:t>
            </w:r>
            <w:proofErr w:type="gramStart"/>
            <w:r>
              <w:rPr>
                <w:rStyle w:val="11"/>
                <w:rFonts w:eastAsia="Calibri"/>
                <w:iCs/>
                <w:color w:val="000000"/>
                <w:lang w:eastAsia="en-US"/>
              </w:rPr>
              <w:t xml:space="preserve">в процессе выполнения работ, оказания услуг), его функциональных, технических и качественных характеристик, соответствующим значениям, установленным аукционной документацией, равно как и </w:t>
            </w:r>
            <w:proofErr w:type="spellStart"/>
            <w:r>
              <w:rPr>
                <w:rStyle w:val="11"/>
                <w:rFonts w:eastAsia="Calibri"/>
                <w:iCs/>
                <w:color w:val="000000"/>
                <w:lang w:eastAsia="en-US"/>
              </w:rPr>
              <w:t>неуказание</w:t>
            </w:r>
            <w:proofErr w:type="spellEnd"/>
            <w:r>
              <w:rPr>
                <w:rStyle w:val="11"/>
                <w:rFonts w:eastAsia="Calibri"/>
                <w:iCs/>
                <w:color w:val="000000"/>
                <w:lang w:eastAsia="en-US"/>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roofErr w:type="gramEnd"/>
          </w:p>
          <w:p w:rsidR="00384A4B" w:rsidRDefault="00384A4B" w:rsidP="00451C0D">
            <w:pPr>
              <w:pStyle w:val="Standard"/>
              <w:widowControl/>
              <w:ind w:firstLine="567"/>
              <w:jc w:val="both"/>
              <w:rPr>
                <w:rFonts w:ascii="Times New Roman" w:hAnsi="Times New Roman" w:cs="Times New Roman"/>
                <w:sz w:val="20"/>
                <w:szCs w:val="20"/>
              </w:rPr>
            </w:pPr>
            <w:r>
              <w:rPr>
                <w:rStyle w:val="11"/>
                <w:rFonts w:ascii="Times New Roman" w:hAnsi="Times New Roman" w:cs="Times New Roman"/>
                <w:iCs/>
                <w:color w:val="000000"/>
                <w:sz w:val="20"/>
                <w:szCs w:val="20"/>
              </w:rPr>
              <w:t>Срок рассмотрения заявок участников закупки не может превышать 5 (пяти) дней со дня окончания срока подачи заявок на участие в аукционе.</w:t>
            </w:r>
          </w:p>
          <w:p w:rsidR="00384A4B" w:rsidRDefault="00384A4B" w:rsidP="00451C0D">
            <w:pPr>
              <w:ind w:firstLine="567"/>
              <w:jc w:val="both"/>
            </w:pPr>
            <w:r>
              <w:rPr>
                <w:rFonts w:eastAsia="Calibri"/>
                <w:color w:val="000000"/>
                <w:lang w:eastAsia="en-US"/>
              </w:rPr>
              <w:t xml:space="preserve">По </w:t>
            </w:r>
            <w:r>
              <w:rPr>
                <w:rFonts w:eastAsia="Calibri"/>
                <w:color w:val="000000"/>
              </w:rPr>
              <w:t>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384A4B" w:rsidRDefault="00384A4B" w:rsidP="00451C0D">
            <w:pPr>
              <w:ind w:firstLine="567"/>
              <w:jc w:val="both"/>
            </w:pPr>
            <w:r>
              <w:rPr>
                <w:rFonts w:eastAsia="Calibri"/>
                <w:color w:val="000000"/>
              </w:rPr>
              <w:t xml:space="preserve">Размещенный заказчиком в ЕИС протокол рассмотрения заявок на участие в аукционе считается надлежащим уведомлением участников закупки </w:t>
            </w:r>
            <w:proofErr w:type="gramStart"/>
            <w:r>
              <w:rPr>
                <w:rFonts w:eastAsia="Calibri"/>
                <w:color w:val="000000"/>
              </w:rPr>
              <w:t xml:space="preserve">о принятом комиссией по закупкам решения </w:t>
            </w:r>
            <w:r>
              <w:rPr>
                <w:rStyle w:val="11"/>
                <w:rFonts w:eastAsia="Calibri"/>
                <w:iCs/>
                <w:color w:val="000000"/>
                <w:lang w:eastAsia="en-US"/>
              </w:rPr>
              <w:t>о допуске/отказе в допуске к участию</w:t>
            </w:r>
            <w:proofErr w:type="gramEnd"/>
            <w:r>
              <w:rPr>
                <w:rStyle w:val="11"/>
                <w:rFonts w:eastAsia="Calibri"/>
                <w:iCs/>
                <w:color w:val="000000"/>
                <w:lang w:eastAsia="en-US"/>
              </w:rPr>
              <w:t xml:space="preserve"> (об отклонении от участия) в аукционе участников закупки.</w:t>
            </w:r>
          </w:p>
          <w:p w:rsidR="00384A4B" w:rsidRDefault="00384A4B" w:rsidP="00451C0D">
            <w:pPr>
              <w:jc w:val="both"/>
              <w:rPr>
                <w:b/>
              </w:rPr>
            </w:pPr>
            <w:r>
              <w:rPr>
                <w:rFonts w:eastAsia="Calibri"/>
                <w:color w:val="000000"/>
              </w:rPr>
              <w:t xml:space="preserve">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w:t>
            </w:r>
            <w:proofErr w:type="spellStart"/>
            <w:r>
              <w:rPr>
                <w:rFonts w:eastAsia="Calibri"/>
                <w:color w:val="000000"/>
              </w:rPr>
              <w:t>субисполнителей</w:t>
            </w:r>
            <w:proofErr w:type="spellEnd"/>
            <w:r>
              <w:rPr>
                <w:rFonts w:eastAsia="Calibri"/>
                <w:color w:val="000000"/>
              </w:rPr>
              <w:t>),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tc>
      </w:tr>
      <w:tr w:rsidR="00384A4B" w:rsidTr="00451C0D">
        <w:tc>
          <w:tcPr>
            <w:tcW w:w="959" w:type="dxa"/>
            <w:shd w:val="clear" w:color="auto" w:fill="D9D9D9" w:themeFill="background1" w:themeFillShade="D9"/>
          </w:tcPr>
          <w:p w:rsidR="00384A4B" w:rsidRDefault="00384A4B" w:rsidP="00451C0D">
            <w:pPr>
              <w:jc w:val="center"/>
              <w:rPr>
                <w:b/>
              </w:rPr>
            </w:pPr>
            <w:r>
              <w:rPr>
                <w:b/>
              </w:rPr>
              <w:lastRenderedPageBreak/>
              <w:t>8</w:t>
            </w:r>
          </w:p>
        </w:tc>
        <w:tc>
          <w:tcPr>
            <w:tcW w:w="9403" w:type="dxa"/>
            <w:gridSpan w:val="3"/>
            <w:shd w:val="clear" w:color="auto" w:fill="D9D9D9" w:themeFill="background1" w:themeFillShade="D9"/>
          </w:tcPr>
          <w:p w:rsidR="00384A4B" w:rsidRDefault="00384A4B" w:rsidP="00451C0D">
            <w:pPr>
              <w:jc w:val="center"/>
              <w:rPr>
                <w:b/>
                <w:bCs/>
                <w:color w:val="000000"/>
              </w:rPr>
            </w:pPr>
            <w:r>
              <w:rPr>
                <w:b/>
              </w:rPr>
              <w:t>Обеспечение заявок на участие в закупке</w:t>
            </w:r>
          </w:p>
        </w:tc>
      </w:tr>
      <w:tr w:rsidR="00384A4B" w:rsidTr="00451C0D">
        <w:tc>
          <w:tcPr>
            <w:tcW w:w="959" w:type="dxa"/>
            <w:vMerge w:val="restart"/>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r>
              <w:t>Размер обеспечения заявки на участие в закупке</w:t>
            </w:r>
          </w:p>
        </w:tc>
        <w:tc>
          <w:tcPr>
            <w:tcW w:w="4725" w:type="dxa"/>
            <w:gridSpan w:val="2"/>
            <w:vMerge w:val="restart"/>
            <w:shd w:val="clear" w:color="auto" w:fill="D9D9D9" w:themeFill="background1" w:themeFillShade="D9"/>
          </w:tcPr>
          <w:p w:rsidR="00384A4B" w:rsidRDefault="00384A4B" w:rsidP="00451C0D">
            <w:pPr>
              <w:rPr>
                <w:bCs/>
                <w:color w:val="000000"/>
              </w:rPr>
            </w:pPr>
            <w:r>
              <w:rPr>
                <w:bCs/>
                <w:color w:val="000000"/>
              </w:rPr>
              <w:t>не устанавливается</w:t>
            </w: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r>
              <w:t>Порядок предоставления обеспечения заявки на участие закупке</w:t>
            </w:r>
          </w:p>
        </w:tc>
        <w:tc>
          <w:tcPr>
            <w:tcW w:w="4725" w:type="dxa"/>
            <w:gridSpan w:val="2"/>
            <w:vMerge/>
            <w:shd w:val="clear" w:color="auto" w:fill="D9D9D9" w:themeFill="background1" w:themeFillShade="D9"/>
          </w:tcPr>
          <w:p w:rsidR="00384A4B" w:rsidRDefault="00384A4B" w:rsidP="00451C0D">
            <w:pPr>
              <w:jc w:val="both"/>
              <w:rPr>
                <w:bCs/>
                <w:color w:val="000000"/>
              </w:rPr>
            </w:pP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r>
              <w:t>Срок возврата обеспечения заявки на участие в закупке</w:t>
            </w:r>
          </w:p>
        </w:tc>
        <w:tc>
          <w:tcPr>
            <w:tcW w:w="4725" w:type="dxa"/>
            <w:gridSpan w:val="2"/>
            <w:vMerge/>
            <w:shd w:val="clear" w:color="auto" w:fill="D9D9D9" w:themeFill="background1" w:themeFillShade="D9"/>
          </w:tcPr>
          <w:p w:rsidR="00384A4B" w:rsidRDefault="00384A4B" w:rsidP="00451C0D">
            <w:pPr>
              <w:jc w:val="both"/>
              <w:rPr>
                <w:bCs/>
                <w:color w:val="000000"/>
              </w:rPr>
            </w:pPr>
          </w:p>
        </w:tc>
      </w:tr>
      <w:tr w:rsidR="00384A4B" w:rsidTr="00451C0D">
        <w:tc>
          <w:tcPr>
            <w:tcW w:w="959" w:type="dxa"/>
            <w:shd w:val="clear" w:color="auto" w:fill="D9D9D9" w:themeFill="background1" w:themeFillShade="D9"/>
          </w:tcPr>
          <w:p w:rsidR="00384A4B" w:rsidRDefault="00384A4B" w:rsidP="00451C0D">
            <w:pPr>
              <w:jc w:val="center"/>
              <w:rPr>
                <w:b/>
              </w:rPr>
            </w:pPr>
            <w:r>
              <w:rPr>
                <w:b/>
              </w:rPr>
              <w:t xml:space="preserve">9 </w:t>
            </w:r>
          </w:p>
        </w:tc>
        <w:tc>
          <w:tcPr>
            <w:tcW w:w="9403" w:type="dxa"/>
            <w:gridSpan w:val="3"/>
            <w:shd w:val="clear" w:color="auto" w:fill="D9D9D9" w:themeFill="background1" w:themeFillShade="D9"/>
          </w:tcPr>
          <w:p w:rsidR="00384A4B" w:rsidRDefault="00384A4B" w:rsidP="00451C0D">
            <w:pPr>
              <w:jc w:val="center"/>
              <w:rPr>
                <w:b/>
                <w:color w:val="000000"/>
              </w:rPr>
            </w:pPr>
            <w:r>
              <w:rPr>
                <w:b/>
                <w:color w:val="000000"/>
              </w:rPr>
              <w:t>Обеспечение исполнения договора</w:t>
            </w:r>
          </w:p>
        </w:tc>
      </w:tr>
      <w:tr w:rsidR="00384A4B" w:rsidTr="00451C0D">
        <w:trPr>
          <w:trHeight w:val="177"/>
        </w:trPr>
        <w:tc>
          <w:tcPr>
            <w:tcW w:w="959" w:type="dxa"/>
            <w:vMerge w:val="restart"/>
            <w:shd w:val="clear" w:color="auto" w:fill="D9D9D9" w:themeFill="background1" w:themeFillShade="D9"/>
          </w:tcPr>
          <w:p w:rsidR="00384A4B" w:rsidRDefault="00384A4B" w:rsidP="00451C0D">
            <w:pPr>
              <w:jc w:val="center"/>
            </w:pPr>
            <w:r>
              <w:t>9.1</w:t>
            </w:r>
          </w:p>
        </w:tc>
        <w:tc>
          <w:tcPr>
            <w:tcW w:w="4678" w:type="dxa"/>
            <w:shd w:val="clear" w:color="auto" w:fill="D9D9D9" w:themeFill="background1" w:themeFillShade="D9"/>
          </w:tcPr>
          <w:p w:rsidR="00384A4B" w:rsidRDefault="00384A4B" w:rsidP="00451C0D">
            <w:pPr>
              <w:rPr>
                <w:rFonts w:eastAsia="Calibri"/>
                <w:iCs/>
              </w:rPr>
            </w:pPr>
            <w:r>
              <w:rPr>
                <w:rFonts w:eastAsia="Calibri"/>
                <w:bCs/>
              </w:rPr>
              <w:t xml:space="preserve">Обеспечение исполнения </w:t>
            </w:r>
            <w:r>
              <w:t>договор</w:t>
            </w:r>
            <w:r>
              <w:rPr>
                <w:rFonts w:eastAsia="Calibri"/>
                <w:bCs/>
              </w:rPr>
              <w:t>а</w:t>
            </w:r>
          </w:p>
        </w:tc>
        <w:tc>
          <w:tcPr>
            <w:tcW w:w="4725" w:type="dxa"/>
            <w:gridSpan w:val="2"/>
            <w:shd w:val="clear" w:color="auto" w:fill="D9D9D9" w:themeFill="background1" w:themeFillShade="D9"/>
          </w:tcPr>
          <w:p w:rsidR="00384A4B" w:rsidRDefault="00384A4B" w:rsidP="00451C0D">
            <w:r>
              <w:t xml:space="preserve">устанавливается </w:t>
            </w: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pPr>
              <w:rPr>
                <w:rFonts w:eastAsia="Calibri"/>
                <w:bCs/>
              </w:rPr>
            </w:pPr>
            <w:r>
              <w:rPr>
                <w:rFonts w:eastAsia="Calibri"/>
                <w:bCs/>
              </w:rPr>
              <w:t xml:space="preserve">Размер обеспечения исполнения </w:t>
            </w:r>
            <w:r>
              <w:t>договор</w:t>
            </w:r>
            <w:r>
              <w:rPr>
                <w:rFonts w:eastAsia="Calibri"/>
                <w:bCs/>
              </w:rPr>
              <w:t>а:</w:t>
            </w:r>
          </w:p>
        </w:tc>
        <w:tc>
          <w:tcPr>
            <w:tcW w:w="4725" w:type="dxa"/>
            <w:gridSpan w:val="2"/>
            <w:shd w:val="clear" w:color="auto" w:fill="D9D9D9" w:themeFill="background1" w:themeFillShade="D9"/>
          </w:tcPr>
          <w:p w:rsidR="00384A4B" w:rsidRDefault="00384A4B" w:rsidP="00451C0D">
            <w:pPr>
              <w:rPr>
                <w:sz w:val="18"/>
                <w:szCs w:val="18"/>
              </w:rPr>
            </w:pPr>
            <w:r>
              <w:rPr>
                <w:sz w:val="18"/>
                <w:szCs w:val="18"/>
              </w:rPr>
              <w:t xml:space="preserve">10 (десять) % начальной (максимальной) цены договора, указанной в настоящем извещении и документации о проведении закупки. </w:t>
            </w:r>
          </w:p>
          <w:p w:rsidR="00384A4B" w:rsidRDefault="00384A4B" w:rsidP="00451C0D">
            <w:pPr>
              <w:rPr>
                <w:i/>
              </w:rPr>
            </w:pPr>
            <w:r>
              <w:rPr>
                <w:sz w:val="18"/>
                <w:szCs w:val="18"/>
              </w:rPr>
              <w:t xml:space="preserve">Размер обеспечения исполнения Договора устанавливается в сумме </w:t>
            </w:r>
            <w:r>
              <w:rPr>
                <w:b/>
                <w:sz w:val="18"/>
                <w:szCs w:val="18"/>
              </w:rPr>
              <w:t>1 685 250,00</w:t>
            </w:r>
            <w:r w:rsidRPr="00424D5D">
              <w:rPr>
                <w:b/>
                <w:sz w:val="18"/>
                <w:szCs w:val="18"/>
              </w:rPr>
              <w:t xml:space="preserve"> (</w:t>
            </w:r>
            <w:r>
              <w:rPr>
                <w:b/>
                <w:sz w:val="18"/>
                <w:szCs w:val="18"/>
              </w:rPr>
              <w:t>один миллион шестьсот восемьдесят пять тысяч двести пятьдесят</w:t>
            </w:r>
            <w:r w:rsidRPr="00424D5D">
              <w:rPr>
                <w:b/>
                <w:sz w:val="18"/>
                <w:szCs w:val="18"/>
              </w:rPr>
              <w:t>)</w:t>
            </w:r>
            <w:r>
              <w:rPr>
                <w:b/>
                <w:sz w:val="18"/>
                <w:szCs w:val="18"/>
              </w:rPr>
              <w:t xml:space="preserve"> рублей 00 копеек</w:t>
            </w:r>
            <w:r w:rsidRPr="00424D5D">
              <w:rPr>
                <w:b/>
                <w:sz w:val="18"/>
                <w:szCs w:val="18"/>
              </w:rPr>
              <w:t>.</w:t>
            </w: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pPr>
              <w:rPr>
                <w:rFonts w:eastAsia="Calibri"/>
                <w:bCs/>
              </w:rPr>
            </w:pPr>
            <w:r>
              <w:t xml:space="preserve">Порядок и срок предоставления </w:t>
            </w:r>
            <w:r>
              <w:rPr>
                <w:rFonts w:eastAsia="Calibri"/>
                <w:bCs/>
              </w:rPr>
              <w:t xml:space="preserve">обеспечения исполнения </w:t>
            </w:r>
            <w:r>
              <w:t>договор</w:t>
            </w:r>
            <w:r>
              <w:rPr>
                <w:rFonts w:eastAsia="Calibri"/>
                <w:bCs/>
              </w:rPr>
              <w:t>а</w:t>
            </w:r>
          </w:p>
        </w:tc>
        <w:tc>
          <w:tcPr>
            <w:tcW w:w="4725" w:type="dxa"/>
            <w:gridSpan w:val="2"/>
            <w:shd w:val="clear" w:color="auto" w:fill="D9D9D9" w:themeFill="background1" w:themeFillShade="D9"/>
          </w:tcPr>
          <w:p w:rsidR="00384A4B" w:rsidRDefault="00384A4B" w:rsidP="00451C0D">
            <w:r>
              <w:rPr>
                <w:bCs/>
              </w:rPr>
              <w:t>Устанавливается в порядке и сроки, установленные для подписания проекта Договора победителем закупки (единственным участником), в соответств</w:t>
            </w:r>
            <w:proofErr w:type="gramStart"/>
            <w:r>
              <w:rPr>
                <w:bCs/>
              </w:rPr>
              <w:t>ии ау</w:t>
            </w:r>
            <w:proofErr w:type="gramEnd"/>
            <w:r>
              <w:rPr>
                <w:bCs/>
              </w:rPr>
              <w:t>кционной документацией.</w:t>
            </w: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pPr>
              <w:rPr>
                <w:color w:val="000000"/>
              </w:rPr>
            </w:pPr>
            <w:r>
              <w:rPr>
                <w:color w:val="000000"/>
              </w:rPr>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4725" w:type="dxa"/>
            <w:gridSpan w:val="2"/>
            <w:shd w:val="clear" w:color="auto" w:fill="D9D9D9" w:themeFill="background1" w:themeFillShade="D9"/>
          </w:tcPr>
          <w:p w:rsidR="00384A4B" w:rsidRDefault="00384A4B" w:rsidP="00451C0D">
            <w:pPr>
              <w:rPr>
                <w:bCs/>
                <w:color w:val="000000"/>
              </w:rPr>
            </w:pPr>
            <w:r>
              <w:rPr>
                <w:bCs/>
                <w:color w:val="000000"/>
              </w:rPr>
              <w:t>поставка товара в соответствии с условиями заключенного Договора</w:t>
            </w: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pPr>
              <w:rPr>
                <w:color w:val="000000"/>
              </w:rPr>
            </w:pPr>
            <w:r>
              <w:rPr>
                <w:color w:val="000000"/>
              </w:rPr>
              <w:t xml:space="preserve">Срок исполнения основного обязательства (в случае </w:t>
            </w:r>
            <w:proofErr w:type="gramStart"/>
            <w:r>
              <w:rPr>
                <w:color w:val="000000"/>
              </w:rPr>
              <w:t>установления требования обеспечения исполнения договора</w:t>
            </w:r>
            <w:proofErr w:type="gramEnd"/>
            <w:r>
              <w:rPr>
                <w:color w:val="000000"/>
              </w:rPr>
              <w:t>)</w:t>
            </w:r>
          </w:p>
        </w:tc>
        <w:tc>
          <w:tcPr>
            <w:tcW w:w="4725" w:type="dxa"/>
            <w:gridSpan w:val="2"/>
            <w:shd w:val="clear" w:color="auto" w:fill="D9D9D9" w:themeFill="background1" w:themeFillShade="D9"/>
          </w:tcPr>
          <w:p w:rsidR="00384A4B" w:rsidRDefault="00384A4B" w:rsidP="00451C0D">
            <w:pPr>
              <w:rPr>
                <w:bCs/>
                <w:color w:val="000000"/>
              </w:rPr>
            </w:pPr>
            <w:r>
              <w:rPr>
                <w:bCs/>
                <w:color w:val="000000"/>
              </w:rPr>
              <w:t xml:space="preserve">в соответствии с условиями заключенного Договора </w:t>
            </w:r>
            <w:r>
              <w:rPr>
                <w:color w:val="000000"/>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 же их приемка Заказчиком, путем  подписания документов о приемке товара (результатов выполненных работ, оказанных услуг)</w:t>
            </w:r>
          </w:p>
        </w:tc>
      </w:tr>
      <w:tr w:rsidR="00384A4B" w:rsidTr="00451C0D">
        <w:tc>
          <w:tcPr>
            <w:tcW w:w="959" w:type="dxa"/>
            <w:shd w:val="clear" w:color="auto" w:fill="D9D9D9" w:themeFill="background1" w:themeFillShade="D9"/>
          </w:tcPr>
          <w:p w:rsidR="00384A4B" w:rsidRDefault="00384A4B" w:rsidP="00451C0D">
            <w:pPr>
              <w:jc w:val="center"/>
            </w:pPr>
            <w:r>
              <w:t>9.2</w:t>
            </w:r>
          </w:p>
        </w:tc>
        <w:tc>
          <w:tcPr>
            <w:tcW w:w="9403" w:type="dxa"/>
            <w:gridSpan w:val="3"/>
            <w:shd w:val="clear" w:color="auto" w:fill="D9D9D9" w:themeFill="background1" w:themeFillShade="D9"/>
          </w:tcPr>
          <w:p w:rsidR="00384A4B" w:rsidRDefault="00384A4B" w:rsidP="00451C0D">
            <w:pPr>
              <w:jc w:val="center"/>
              <w:rPr>
                <w:rFonts w:eastAsia="Calibri"/>
                <w:b/>
                <w:bCs/>
                <w:color w:val="000000"/>
              </w:rPr>
            </w:pPr>
            <w:r>
              <w:rPr>
                <w:rFonts w:eastAsia="Calibri"/>
                <w:b/>
                <w:bCs/>
                <w:color w:val="000000"/>
              </w:rPr>
              <w:t xml:space="preserve">Требования к обеспечению исполнения </w:t>
            </w:r>
            <w:r>
              <w:rPr>
                <w:b/>
                <w:color w:val="000000"/>
              </w:rPr>
              <w:t>договор</w:t>
            </w:r>
            <w:r>
              <w:rPr>
                <w:rFonts w:eastAsia="Calibri"/>
                <w:b/>
                <w:bCs/>
                <w:color w:val="000000"/>
              </w:rPr>
              <w:t>а:</w:t>
            </w:r>
          </w:p>
          <w:p w:rsidR="00384A4B" w:rsidRDefault="00384A4B" w:rsidP="00451C0D">
            <w:pPr>
              <w:ind w:firstLine="601"/>
              <w:jc w:val="both"/>
            </w:pPr>
            <w:r>
              <w:rPr>
                <w:color w:val="000000"/>
              </w:rPr>
              <w:t xml:space="preserve">Если при осуществлении конкурентной закупки в извещении о закупке, документации о закупке установлено </w:t>
            </w:r>
            <w:proofErr w:type="gramStart"/>
            <w:r>
              <w:rPr>
                <w:color w:val="000000"/>
              </w:rPr>
              <w:t>требование</w:t>
            </w:r>
            <w:proofErr w:type="gramEnd"/>
            <w:r>
              <w:rPr>
                <w:color w:val="000000"/>
              </w:rPr>
              <w:t xml:space="preserve"> об обеспечении исполнения договора, такое обеспечение может предоставляться участником закупки:</w:t>
            </w:r>
          </w:p>
          <w:p w:rsidR="00384A4B" w:rsidRDefault="00384A4B" w:rsidP="00451C0D">
            <w:pPr>
              <w:ind w:firstLine="601"/>
              <w:jc w:val="both"/>
            </w:pPr>
            <w:r>
              <w:rPr>
                <w:rStyle w:val="11"/>
                <w:rFonts w:eastAsia="Calibri"/>
                <w:color w:val="000000"/>
                <w:lang w:eastAsia="en-US"/>
              </w:rPr>
              <w:t>1) внесения денежных средств на счет заказчика, указанный в извещении о закупке, документации о закупке;</w:t>
            </w:r>
          </w:p>
          <w:p w:rsidR="00384A4B" w:rsidRDefault="00384A4B" w:rsidP="00451C0D">
            <w:pPr>
              <w:ind w:firstLine="601"/>
              <w:jc w:val="both"/>
            </w:pPr>
            <w:r>
              <w:rPr>
                <w:rStyle w:val="11"/>
                <w:rFonts w:eastAsia="Calibri"/>
                <w:color w:val="000000"/>
                <w:lang w:eastAsia="en-US"/>
              </w:rPr>
              <w:t>2) предоставления банковской гарантии, соответствующей требованиям, установленным настоящим Извещением.</w:t>
            </w:r>
          </w:p>
          <w:p w:rsidR="00384A4B" w:rsidRDefault="00384A4B" w:rsidP="00451C0D">
            <w:pPr>
              <w:ind w:firstLine="601"/>
              <w:jc w:val="both"/>
              <w:rPr>
                <w:rStyle w:val="11"/>
                <w:rFonts w:eastAsia="Calibri"/>
                <w:color w:val="000000"/>
                <w:lang w:eastAsia="en-US"/>
              </w:rPr>
            </w:pPr>
            <w:r>
              <w:rPr>
                <w:rStyle w:val="11"/>
                <w:rFonts w:eastAsia="Calibri"/>
                <w:color w:val="000000"/>
                <w:lang w:eastAsia="en-US"/>
              </w:rPr>
              <w:t xml:space="preserve">Выбор способа обеспечения исполнения договора на участие в конкурентной закупке из числа, </w:t>
            </w:r>
            <w:proofErr w:type="gramStart"/>
            <w:r>
              <w:rPr>
                <w:rStyle w:val="11"/>
                <w:rFonts w:eastAsia="Calibri"/>
                <w:color w:val="000000"/>
                <w:lang w:eastAsia="en-US"/>
              </w:rPr>
              <w:t>предусмотренных</w:t>
            </w:r>
            <w:proofErr w:type="gramEnd"/>
            <w:r>
              <w:rPr>
                <w:rStyle w:val="11"/>
                <w:rFonts w:eastAsia="Calibri"/>
                <w:color w:val="000000"/>
                <w:lang w:eastAsia="en-US"/>
              </w:rPr>
              <w:t xml:space="preserve"> заказчиком в извещении о закупке, документации о закупке осуществляется участником закупки. </w:t>
            </w:r>
          </w:p>
          <w:p w:rsidR="00384A4B" w:rsidRDefault="00384A4B" w:rsidP="00451C0D">
            <w:pPr>
              <w:ind w:firstLine="601"/>
              <w:jc w:val="both"/>
            </w:pPr>
            <w:r>
              <w:rPr>
                <w:rStyle w:val="11"/>
                <w:rFonts w:eastAsia="Calibri"/>
                <w:color w:val="000000"/>
                <w:lang w:eastAsia="en-US"/>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Положения о закупке товаров, работ, услуг Заказчика, извещением о закупке, документацией о закупке.</w:t>
            </w:r>
          </w:p>
          <w:p w:rsidR="00384A4B" w:rsidRDefault="00384A4B" w:rsidP="00451C0D">
            <w:pPr>
              <w:ind w:firstLine="601"/>
              <w:jc w:val="both"/>
            </w:pPr>
            <w:r>
              <w:rPr>
                <w:rStyle w:val="11"/>
                <w:rFonts w:eastAsia="Calibri"/>
                <w:color w:val="000000"/>
                <w:lang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384A4B" w:rsidRDefault="00384A4B" w:rsidP="00451C0D">
            <w:pPr>
              <w:ind w:firstLine="601"/>
              <w:jc w:val="both"/>
            </w:pPr>
            <w:proofErr w:type="gramStart"/>
            <w:r>
              <w:rPr>
                <w:rStyle w:val="11"/>
                <w:rFonts w:eastAsia="Calibri"/>
                <w:color w:val="000000"/>
                <w:lang w:eastAsia="en-US"/>
              </w:rPr>
              <w:t xml:space="preserve">В случае </w:t>
            </w:r>
            <w:proofErr w:type="spellStart"/>
            <w:r>
              <w:rPr>
                <w:rStyle w:val="11"/>
                <w:rFonts w:eastAsia="Calibri"/>
                <w:color w:val="000000"/>
                <w:lang w:eastAsia="en-US"/>
              </w:rPr>
              <w:t>непредоставления</w:t>
            </w:r>
            <w:proofErr w:type="spellEnd"/>
            <w:r>
              <w:rPr>
                <w:rStyle w:val="11"/>
                <w:rFonts w:eastAsia="Calibri"/>
                <w:color w:val="000000"/>
                <w:lang w:eastAsia="en-US"/>
              </w:rPr>
              <w:t xml:space="preserve">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Заказчика, требованиями извещения о закупке, документации о закупке, такой участник считается уклонившимся от заключения договора.</w:t>
            </w:r>
            <w:proofErr w:type="gramEnd"/>
          </w:p>
        </w:tc>
      </w:tr>
      <w:tr w:rsidR="00384A4B" w:rsidTr="00451C0D">
        <w:tc>
          <w:tcPr>
            <w:tcW w:w="959" w:type="dxa"/>
            <w:shd w:val="clear" w:color="auto" w:fill="D9D9D9" w:themeFill="background1" w:themeFillShade="D9"/>
          </w:tcPr>
          <w:p w:rsidR="00384A4B" w:rsidRDefault="00384A4B" w:rsidP="00451C0D">
            <w:pPr>
              <w:jc w:val="center"/>
            </w:pPr>
            <w:r>
              <w:t>9.3</w:t>
            </w:r>
          </w:p>
        </w:tc>
        <w:tc>
          <w:tcPr>
            <w:tcW w:w="9403" w:type="dxa"/>
            <w:gridSpan w:val="3"/>
            <w:shd w:val="clear" w:color="auto" w:fill="D9D9D9" w:themeFill="background1" w:themeFillShade="D9"/>
          </w:tcPr>
          <w:p w:rsidR="00384A4B" w:rsidRDefault="00384A4B" w:rsidP="00451C0D">
            <w:pPr>
              <w:pStyle w:val="Standard"/>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Срок и порядок предоставления обеспечения исполнения </w:t>
            </w:r>
            <w:r>
              <w:rPr>
                <w:rFonts w:ascii="Times New Roman" w:hAnsi="Times New Roman" w:cs="Times New Roman"/>
                <w:b/>
                <w:color w:val="000000"/>
                <w:sz w:val="20"/>
                <w:szCs w:val="20"/>
              </w:rPr>
              <w:t>договор</w:t>
            </w:r>
            <w:r>
              <w:rPr>
                <w:rFonts w:ascii="Times New Roman" w:hAnsi="Times New Roman" w:cs="Times New Roman"/>
                <w:b/>
                <w:bCs/>
                <w:color w:val="000000"/>
                <w:sz w:val="20"/>
                <w:szCs w:val="20"/>
              </w:rPr>
              <w:t>а в виде банковской гарантии</w:t>
            </w:r>
          </w:p>
          <w:p w:rsidR="00384A4B" w:rsidRDefault="00384A4B" w:rsidP="00451C0D">
            <w:pPr>
              <w:ind w:firstLine="601"/>
              <w:jc w:val="both"/>
            </w:pPr>
            <w:r>
              <w:rPr>
                <w:rStyle w:val="11"/>
                <w:rFonts w:eastAsia="Calibri"/>
                <w:color w:val="000000"/>
                <w:u w:val="single"/>
                <w:lang w:eastAsia="en-US"/>
              </w:rPr>
              <w:t>Банковская гарантия</w:t>
            </w:r>
            <w:r>
              <w:rPr>
                <w:rStyle w:val="11"/>
                <w:rFonts w:eastAsia="Calibri"/>
                <w:color w:val="000000"/>
                <w:lang w:eastAsia="en-US"/>
              </w:rPr>
              <w:t>, предоставляемая в качестве обеспечения исполнения договора, заключаемого по результатам закупки, должна соответствовать следующим требованиям:</w:t>
            </w:r>
          </w:p>
          <w:p w:rsidR="00384A4B" w:rsidRDefault="00384A4B" w:rsidP="00451C0D">
            <w:pPr>
              <w:ind w:firstLine="601"/>
              <w:jc w:val="both"/>
            </w:pPr>
            <w:r>
              <w:rPr>
                <w:rStyle w:val="11"/>
                <w:rFonts w:eastAsia="Calibri"/>
                <w:color w:val="000000"/>
                <w:lang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384A4B" w:rsidRDefault="00384A4B" w:rsidP="00451C0D">
            <w:pPr>
              <w:ind w:firstLine="601"/>
              <w:jc w:val="both"/>
            </w:pPr>
            <w:r>
              <w:rPr>
                <w:rStyle w:val="11"/>
                <w:rFonts w:eastAsia="Calibri"/>
                <w:color w:val="000000"/>
                <w:lang w:eastAsia="en-US"/>
              </w:rPr>
              <w:t>2) банковская гарантия не может быть отозвана выдавшим ее гарантом;</w:t>
            </w:r>
          </w:p>
          <w:p w:rsidR="00384A4B" w:rsidRDefault="00384A4B" w:rsidP="00451C0D">
            <w:pPr>
              <w:ind w:firstLine="601"/>
              <w:jc w:val="both"/>
            </w:pPr>
            <w:r>
              <w:rPr>
                <w:rFonts w:eastAsia="Calibri"/>
                <w:lang w:eastAsia="en-US"/>
              </w:rPr>
              <w:t xml:space="preserve">3) банковская гарантия </w:t>
            </w:r>
            <w:r>
              <w:rPr>
                <w:rFonts w:eastAsia="Calibri"/>
                <w:u w:val="single"/>
                <w:lang w:eastAsia="en-US"/>
              </w:rPr>
              <w:t>должна содержать</w:t>
            </w:r>
            <w:r>
              <w:rPr>
                <w:rFonts w:eastAsia="Calibri"/>
                <w:lang w:eastAsia="en-US"/>
              </w:rPr>
              <w:t>:</w:t>
            </w:r>
          </w:p>
          <w:p w:rsidR="00384A4B" w:rsidRDefault="00384A4B" w:rsidP="00451C0D">
            <w:pPr>
              <w:ind w:firstLine="601"/>
              <w:jc w:val="both"/>
            </w:pPr>
            <w:proofErr w:type="gramStart"/>
            <w:r>
              <w:rPr>
                <w:rFonts w:eastAsia="Calibri"/>
                <w:lang w:eastAsia="en-US"/>
              </w:rPr>
              <w:lastRenderedPageBreak/>
              <w:t>а) информацию о гаранте, принципале, бенефициаре (полное наименование, ИНН, место нахождения, телефон, адрес электронной почты)</w:t>
            </w:r>
            <w:r>
              <w:rPr>
                <w:rFonts w:eastAsia="Calibri"/>
                <w:color w:val="000000"/>
                <w:lang w:eastAsia="en-US"/>
              </w:rPr>
              <w:t>;</w:t>
            </w:r>
            <w:proofErr w:type="gramEnd"/>
          </w:p>
          <w:p w:rsidR="00384A4B" w:rsidRDefault="00384A4B" w:rsidP="00451C0D">
            <w:pPr>
              <w:ind w:firstLine="601"/>
              <w:jc w:val="both"/>
            </w:pPr>
            <w:r>
              <w:rPr>
                <w:rFonts w:eastAsia="Calibri"/>
                <w:color w:val="000000"/>
                <w:lang w:eastAsia="en-US"/>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384A4B" w:rsidRDefault="00384A4B" w:rsidP="00451C0D">
            <w:pPr>
              <w:widowControl w:val="0"/>
              <w:ind w:firstLine="601"/>
              <w:jc w:val="both"/>
            </w:pPr>
            <w:r>
              <w:rPr>
                <w:rFonts w:eastAsia="Calibri"/>
                <w:lang w:eastAsia="en-US"/>
              </w:rPr>
              <w:t>в) условия банковской гарантии:</w:t>
            </w:r>
          </w:p>
          <w:p w:rsidR="00384A4B" w:rsidRDefault="00384A4B" w:rsidP="00451C0D">
            <w:pPr>
              <w:widowControl w:val="0"/>
              <w:ind w:firstLine="601"/>
              <w:jc w:val="both"/>
            </w:pPr>
            <w:r>
              <w:rPr>
                <w:rFonts w:eastAsia="Calibri"/>
                <w:lang w:eastAsia="en-US"/>
              </w:rPr>
              <w:t>сумму банковской гарантии, подлежащую уплате гарантом бенефициару в случае ненадлежащего исполнения обязатель</w:t>
            </w:r>
            <w:proofErr w:type="gramStart"/>
            <w:r>
              <w:rPr>
                <w:rFonts w:eastAsia="Calibri"/>
                <w:lang w:eastAsia="en-US"/>
              </w:rPr>
              <w:t>ств пр</w:t>
            </w:r>
            <w:proofErr w:type="gramEnd"/>
            <w:r>
              <w:rPr>
                <w:rFonts w:eastAsia="Calibri"/>
                <w:lang w:eastAsia="en-US"/>
              </w:rPr>
              <w:t>инципалом, наименование валюты;</w:t>
            </w:r>
          </w:p>
          <w:p w:rsidR="00384A4B" w:rsidRDefault="00384A4B" w:rsidP="00451C0D">
            <w:pPr>
              <w:widowControl w:val="0"/>
              <w:ind w:firstLine="601"/>
              <w:jc w:val="both"/>
            </w:pPr>
            <w:r>
              <w:rPr>
                <w:rFonts w:eastAsia="Calibri"/>
                <w:color w:val="000000"/>
                <w:lang w:eastAsia="en-US"/>
              </w:rPr>
              <w:t xml:space="preserve">указание на срок вступления банковской гарантии в силу и </w:t>
            </w:r>
            <w:r>
              <w:rPr>
                <w:rStyle w:val="11"/>
                <w:rFonts w:eastAsia="Calibri"/>
                <w:color w:val="000000"/>
                <w:lang w:eastAsia="en-US"/>
              </w:rPr>
              <w:t xml:space="preserve">срок действия банковской гарантии, который должен </w:t>
            </w:r>
            <w:r>
              <w:rPr>
                <w:rStyle w:val="11"/>
                <w:rFonts w:eastAsia="Calibri"/>
                <w:lang w:eastAsia="en-US"/>
              </w:rPr>
              <w:t xml:space="preserve">определяться </w:t>
            </w:r>
            <w:r>
              <w:rPr>
                <w:rStyle w:val="11"/>
                <w:rFonts w:eastAsia="Calibri"/>
                <w:iCs/>
                <w:lang w:eastAsia="en-US"/>
              </w:rPr>
              <w:t xml:space="preserve">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w:t>
            </w:r>
            <w:r>
              <w:rPr>
                <w:rStyle w:val="11"/>
                <w:rFonts w:eastAsia="Calibri"/>
                <w:b/>
                <w:iCs/>
                <w:lang w:eastAsia="en-US"/>
              </w:rPr>
              <w:t xml:space="preserve">Срок действия банковской гарантии </w:t>
            </w:r>
            <w:r>
              <w:rPr>
                <w:rStyle w:val="11"/>
                <w:rFonts w:eastAsia="Calibri"/>
                <w:b/>
                <w:color w:val="000000"/>
                <w:lang w:eastAsia="en-US"/>
              </w:rPr>
              <w:t xml:space="preserve">не может составлять менее </w:t>
            </w:r>
            <w:r w:rsidR="0004386B">
              <w:rPr>
                <w:rStyle w:val="11"/>
                <w:rFonts w:eastAsia="Calibri"/>
                <w:b/>
                <w:color w:val="000000"/>
                <w:lang w:eastAsia="en-US"/>
              </w:rPr>
              <w:t>1 месяца</w:t>
            </w:r>
            <w:r>
              <w:rPr>
                <w:rStyle w:val="11"/>
                <w:rFonts w:eastAsia="Calibri"/>
                <w:b/>
                <w:color w:val="000000"/>
                <w:lang w:eastAsia="en-US"/>
              </w:rPr>
              <w:t xml:space="preserve"> </w:t>
            </w:r>
            <w:proofErr w:type="gramStart"/>
            <w:r>
              <w:rPr>
                <w:rStyle w:val="11"/>
                <w:rFonts w:eastAsia="Calibri"/>
                <w:b/>
                <w:color w:val="000000"/>
                <w:lang w:eastAsia="en-US"/>
              </w:rPr>
              <w:t>с даты окончания</w:t>
            </w:r>
            <w:proofErr w:type="gramEnd"/>
            <w:r>
              <w:rPr>
                <w:rStyle w:val="11"/>
                <w:rFonts w:eastAsia="Calibri"/>
                <w:b/>
                <w:color w:val="000000"/>
                <w:lang w:eastAsia="en-US"/>
              </w:rPr>
              <w:t xml:space="preserve"> предусмотренного извещением об осуществлении конкурентной закупки, документацией о такой закупке срока исполнения основного обязательства</w:t>
            </w:r>
            <w:r>
              <w:rPr>
                <w:rStyle w:val="11"/>
                <w:rFonts w:eastAsia="Calibri"/>
                <w:color w:val="000000"/>
                <w:lang w:eastAsia="en-US"/>
              </w:rPr>
              <w:t>;</w:t>
            </w:r>
          </w:p>
          <w:p w:rsidR="00384A4B" w:rsidRDefault="00384A4B" w:rsidP="00451C0D">
            <w:pPr>
              <w:pStyle w:val="a8"/>
              <w:spacing w:after="0"/>
              <w:ind w:firstLine="601"/>
              <w:jc w:val="both"/>
            </w:pPr>
            <w:r>
              <w:rPr>
                <w:rStyle w:val="11"/>
                <w:rFonts w:eastAsia="Calibri"/>
                <w:color w:val="000000"/>
                <w:lang w:eastAsia="en-US"/>
              </w:rPr>
              <w:t xml:space="preserve">г) обязательство гаранта по обеспечению исполнения принципалом его обязательств, предусмотренных договором, заключенным (заключаемым) с бенефициаром, </w:t>
            </w:r>
            <w:proofErr w:type="gramStart"/>
            <w:r>
              <w:rPr>
                <w:rStyle w:val="11"/>
                <w:rFonts w:eastAsia="Calibri"/>
                <w:color w:val="000000"/>
                <w:lang w:eastAsia="en-US"/>
              </w:rPr>
              <w:t>включающих</w:t>
            </w:r>
            <w:proofErr w:type="gramEnd"/>
            <w:r>
              <w:rPr>
                <w:rStyle w:val="11"/>
                <w:rFonts w:eastAsia="Calibri"/>
                <w:color w:val="000000"/>
                <w:lang w:eastAsia="en-US"/>
              </w:rPr>
              <w:t xml:space="preserve"> в том числе обязательства принципала по уплате неустоек (штрафов, пеней); </w:t>
            </w:r>
          </w:p>
          <w:p w:rsidR="00384A4B" w:rsidRDefault="00384A4B" w:rsidP="00451C0D">
            <w:pPr>
              <w:pStyle w:val="a8"/>
              <w:spacing w:after="0"/>
              <w:ind w:firstLine="601"/>
              <w:jc w:val="both"/>
            </w:pPr>
            <w:proofErr w:type="spellStart"/>
            <w:proofErr w:type="gramStart"/>
            <w:r>
              <w:rPr>
                <w:rStyle w:val="11"/>
                <w:rFonts w:eastAsia="Calibri"/>
                <w:color w:val="000000"/>
                <w:lang w:eastAsia="en-US"/>
              </w:rPr>
              <w:t>д</w:t>
            </w:r>
            <w:proofErr w:type="spellEnd"/>
            <w:r>
              <w:rPr>
                <w:rStyle w:val="11"/>
                <w:rFonts w:eastAsia="Calibri"/>
                <w:color w:val="000000"/>
                <w:lang w:eastAsia="en-US"/>
              </w:rPr>
              <w:t xml:space="preserve">)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 </w:t>
            </w:r>
            <w:proofErr w:type="gramEnd"/>
          </w:p>
          <w:p w:rsidR="00384A4B" w:rsidRDefault="00384A4B" w:rsidP="00451C0D">
            <w:pPr>
              <w:pStyle w:val="a8"/>
              <w:spacing w:after="0"/>
              <w:ind w:firstLine="601"/>
              <w:jc w:val="both"/>
            </w:pPr>
            <w:r>
              <w:rPr>
                <w:rStyle w:val="11"/>
                <w:rFonts w:eastAsia="Calibri"/>
                <w:color w:val="000000"/>
                <w:lang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384A4B" w:rsidRDefault="00384A4B" w:rsidP="00451C0D">
            <w:pPr>
              <w:pStyle w:val="a8"/>
              <w:spacing w:after="0"/>
              <w:ind w:firstLine="601"/>
              <w:jc w:val="both"/>
            </w:pPr>
            <w:r>
              <w:rPr>
                <w:rStyle w:val="11"/>
                <w:rFonts w:eastAsia="Calibri"/>
                <w:color w:val="000000"/>
                <w:lang w:eastAsia="en-US"/>
              </w:rPr>
              <w:t>расчет суммы, включаемой в требование об уплате денежной суммы по банковской гарантии;</w:t>
            </w:r>
          </w:p>
          <w:p w:rsidR="00384A4B" w:rsidRDefault="00384A4B" w:rsidP="00451C0D">
            <w:pPr>
              <w:ind w:firstLine="601"/>
              <w:jc w:val="both"/>
            </w:pPr>
            <w:r>
              <w:rPr>
                <w:rStyle w:val="11"/>
                <w:rFonts w:eastAsia="Calibri"/>
                <w:color w:val="000000"/>
                <w:lang w:eastAsia="en-US"/>
              </w:rPr>
              <w:t>документ</w:t>
            </w:r>
            <w:r>
              <w:rPr>
                <w:rFonts w:eastAsia="Calibri"/>
                <w:color w:val="000000"/>
                <w:lang w:eastAsia="en-US"/>
              </w:rPr>
              <w:t xml:space="preserve">, подтверждающий нарушение принципалом обязательств, предусмотренных договором; </w:t>
            </w:r>
          </w:p>
          <w:p w:rsidR="00384A4B" w:rsidRDefault="00384A4B" w:rsidP="00451C0D">
            <w:pPr>
              <w:ind w:firstLine="601"/>
              <w:jc w:val="both"/>
            </w:pPr>
            <w:r>
              <w:rPr>
                <w:rFonts w:eastAsia="Calibri"/>
                <w:color w:val="000000"/>
                <w:lang w:eastAsia="en-US"/>
              </w:rPr>
              <w:t xml:space="preserve">документ, подтверждающий полномочия лица, подписавшего требование </w:t>
            </w:r>
            <w:r>
              <w:rPr>
                <w:rStyle w:val="11"/>
                <w:rFonts w:eastAsia="Calibri"/>
                <w:color w:val="000000"/>
                <w:lang w:eastAsia="en-US"/>
              </w:rPr>
              <w:t>об уплате денежной суммы по банковской гарантии</w:t>
            </w:r>
            <w:r>
              <w:rPr>
                <w:rFonts w:eastAsia="Calibri"/>
                <w:color w:val="000000"/>
                <w:lang w:eastAsia="en-US"/>
              </w:rPr>
              <w:t xml:space="preserve">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384A4B" w:rsidRDefault="00384A4B" w:rsidP="00451C0D">
            <w:pPr>
              <w:pStyle w:val="a8"/>
              <w:pBdr>
                <w:top w:val="none" w:sz="0" w:space="0" w:color="000000"/>
                <w:left w:val="none" w:sz="0" w:space="0" w:color="000000"/>
                <w:bottom w:val="none" w:sz="0" w:space="0" w:color="000000"/>
                <w:right w:val="none" w:sz="0" w:space="0" w:color="000000"/>
              </w:pBdr>
              <w:spacing w:after="0"/>
              <w:ind w:firstLine="601"/>
              <w:jc w:val="both"/>
            </w:pPr>
            <w:r>
              <w:rPr>
                <w:rFonts w:eastAsia="Calibri"/>
                <w:color w:val="22272F"/>
                <w:lang w:eastAsia="en-US"/>
              </w:rPr>
              <w:t>ж)</w:t>
            </w:r>
            <w:r>
              <w:rPr>
                <w:rStyle w:val="11"/>
                <w:rFonts w:eastAsia="Calibri"/>
                <w:color w:val="000000"/>
                <w:lang w:eastAsia="en-US"/>
              </w:rPr>
              <w:t xml:space="preserve">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 </w:t>
            </w:r>
          </w:p>
          <w:p w:rsidR="00384A4B" w:rsidRDefault="00384A4B" w:rsidP="00451C0D">
            <w:pPr>
              <w:widowControl w:val="0"/>
              <w:ind w:firstLine="601"/>
              <w:jc w:val="both"/>
            </w:pPr>
            <w:r>
              <w:rPr>
                <w:rFonts w:eastAsia="Calibri"/>
                <w:lang w:eastAsia="en-US"/>
              </w:rPr>
              <w:t xml:space="preserve">Выбор формы направления требования </w:t>
            </w:r>
            <w:r>
              <w:rPr>
                <w:rStyle w:val="11"/>
                <w:rFonts w:eastAsia="Calibri"/>
                <w:color w:val="000000"/>
                <w:lang w:eastAsia="en-US"/>
              </w:rPr>
              <w:t>об уплате денежной суммы по банковской гарантии</w:t>
            </w:r>
            <w:r>
              <w:rPr>
                <w:rFonts w:eastAsia="Calibri"/>
                <w:lang w:eastAsia="en-US"/>
              </w:rPr>
              <w:t xml:space="preserve"> осуществляется бенефициаром самостоятельно. </w:t>
            </w:r>
            <w:proofErr w:type="gramStart"/>
            <w:r>
              <w:rPr>
                <w:rFonts w:eastAsia="Calibri"/>
                <w:iCs/>
                <w:lang w:eastAsia="en-US"/>
              </w:rPr>
              <w:t>(</w:t>
            </w:r>
            <w:r>
              <w:rPr>
                <w:rStyle w:val="11"/>
                <w:rFonts w:eastAsia="Calibri"/>
                <w:iCs/>
                <w:lang w:eastAsia="en-US"/>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w:t>
            </w:r>
            <w:proofErr w:type="gramEnd"/>
            <w:r>
              <w:rPr>
                <w:rStyle w:val="11"/>
                <w:rFonts w:eastAsia="Calibri"/>
                <w:iCs/>
                <w:lang w:eastAsia="en-US"/>
              </w:rPr>
              <w:t xml:space="preserve">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384A4B" w:rsidRDefault="00384A4B" w:rsidP="00451C0D">
            <w:pPr>
              <w:widowControl w:val="0"/>
              <w:ind w:firstLine="601"/>
              <w:jc w:val="both"/>
            </w:pPr>
            <w:proofErr w:type="gramStart"/>
            <w:r>
              <w:rPr>
                <w:rStyle w:val="11"/>
                <w:rFonts w:eastAsia="Calibri"/>
                <w:iCs/>
                <w:lang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roofErr w:type="gramEnd"/>
          </w:p>
          <w:p w:rsidR="00384A4B" w:rsidRDefault="00384A4B" w:rsidP="00451C0D">
            <w:pPr>
              <w:widowControl w:val="0"/>
              <w:ind w:firstLine="601"/>
              <w:jc w:val="both"/>
            </w:pPr>
            <w:proofErr w:type="spellStart"/>
            <w:r>
              <w:rPr>
                <w:rStyle w:val="11"/>
                <w:rFonts w:eastAsia="Calibri"/>
                <w:color w:val="000000"/>
                <w:lang w:eastAsia="en-US"/>
              </w:rPr>
              <w:t>з</w:t>
            </w:r>
            <w:proofErr w:type="spellEnd"/>
            <w:r>
              <w:rPr>
                <w:rStyle w:val="11"/>
                <w:rFonts w:eastAsia="Calibri"/>
                <w:color w:val="000000"/>
                <w:lang w:eastAsia="en-US"/>
              </w:rPr>
              <w:t xml:space="preserve">) условие об обязанности гаранта </w:t>
            </w:r>
            <w:r>
              <w:rPr>
                <w:rStyle w:val="11"/>
                <w:color w:val="000000"/>
              </w:rPr>
              <w:t xml:space="preserve">рассмотреть требование </w:t>
            </w:r>
            <w:r>
              <w:rPr>
                <w:rStyle w:val="11"/>
                <w:rFonts w:eastAsia="Calibri"/>
                <w:color w:val="000000"/>
                <w:lang w:eastAsia="en-US"/>
              </w:rPr>
              <w:t>об уплате денежной суммы по банковской гарантии</w:t>
            </w:r>
            <w:r>
              <w:rPr>
                <w:rStyle w:val="11"/>
                <w:color w:val="000000"/>
              </w:rPr>
              <w:t xml:space="preserve">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rsidR="00384A4B" w:rsidRDefault="00384A4B" w:rsidP="00451C0D">
            <w:pPr>
              <w:widowControl w:val="0"/>
              <w:ind w:firstLine="601"/>
              <w:jc w:val="both"/>
            </w:pPr>
            <w:proofErr w:type="gramStart"/>
            <w:r>
              <w:rPr>
                <w:rStyle w:val="11"/>
                <w:color w:val="000000"/>
              </w:rPr>
              <w:t xml:space="preserve">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w:t>
            </w:r>
            <w:r>
              <w:rPr>
                <w:rStyle w:val="11"/>
                <w:rFonts w:eastAsia="Calibri"/>
                <w:color w:val="000000"/>
                <w:lang w:eastAsia="en-US"/>
              </w:rPr>
              <w:t>об уплате денежной суммы по банковской гарантии</w:t>
            </w:r>
            <w:r>
              <w:rPr>
                <w:rStyle w:val="11"/>
                <w:color w:val="000000"/>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roofErr w:type="gramEnd"/>
          </w:p>
          <w:p w:rsidR="00384A4B" w:rsidRDefault="00384A4B" w:rsidP="00451C0D">
            <w:pPr>
              <w:widowControl w:val="0"/>
              <w:ind w:firstLine="601"/>
              <w:jc w:val="both"/>
            </w:pPr>
            <w:r>
              <w:rPr>
                <w:rStyle w:val="11"/>
                <w:color w:val="000000"/>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w:t>
            </w:r>
            <w:proofErr w:type="spellStart"/>
            <w:r>
              <w:rPr>
                <w:rStyle w:val="11"/>
                <w:color w:val="000000"/>
              </w:rPr>
              <w:t>Росийской</w:t>
            </w:r>
            <w:proofErr w:type="spellEnd"/>
            <w:r>
              <w:rPr>
                <w:rStyle w:val="11"/>
                <w:color w:val="000000"/>
              </w:rPr>
              <w:t xml:space="preserve"> Федерации учитываются операции со средствами, поступающими бенефициару, указанный бенефициаром в требовании </w:t>
            </w:r>
            <w:r>
              <w:rPr>
                <w:rStyle w:val="11"/>
                <w:rFonts w:eastAsia="Calibri"/>
                <w:color w:val="000000"/>
                <w:lang w:eastAsia="en-US"/>
              </w:rPr>
              <w:t>об уплате денежной суммы по банковской гарантии</w:t>
            </w:r>
            <w:r>
              <w:rPr>
                <w:rStyle w:val="11"/>
                <w:color w:val="000000"/>
              </w:rPr>
              <w:t>;</w:t>
            </w:r>
          </w:p>
          <w:p w:rsidR="00384A4B" w:rsidRDefault="00384A4B" w:rsidP="00451C0D">
            <w:pPr>
              <w:widowControl w:val="0"/>
              <w:ind w:firstLine="601"/>
              <w:jc w:val="both"/>
            </w:pPr>
            <w:proofErr w:type="gramStart"/>
            <w:r>
              <w:rPr>
                <w:rStyle w:val="11"/>
                <w:color w:val="000000"/>
              </w:rPr>
              <w:t>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w:t>
            </w:r>
            <w:proofErr w:type="gramEnd"/>
            <w:r>
              <w:rPr>
                <w:rStyle w:val="11"/>
                <w:color w:val="000000"/>
              </w:rPr>
              <w:t xml:space="preserve"> суммы, подлежащей уплате по банковской гарантии; </w:t>
            </w:r>
          </w:p>
          <w:p w:rsidR="00384A4B" w:rsidRDefault="00384A4B" w:rsidP="00451C0D">
            <w:pPr>
              <w:widowControl w:val="0"/>
              <w:ind w:firstLine="601"/>
              <w:jc w:val="both"/>
            </w:pPr>
            <w:r>
              <w:rPr>
                <w:rStyle w:val="11"/>
                <w:color w:val="000000"/>
              </w:rPr>
              <w:t xml:space="preserve">м) условие о праве заказчика на бесспорное списание денежных средств со счета гаранта, если </w:t>
            </w:r>
            <w:r>
              <w:rPr>
                <w:rStyle w:val="11"/>
                <w:color w:val="000000"/>
              </w:rPr>
              <w:lastRenderedPageBreak/>
              <w:t>гарантом в срок не позднее 10 (десяти)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84A4B" w:rsidRDefault="00384A4B" w:rsidP="00451C0D">
            <w:pPr>
              <w:widowControl w:val="0"/>
              <w:ind w:firstLine="601"/>
              <w:jc w:val="both"/>
            </w:pPr>
            <w:proofErr w:type="spellStart"/>
            <w:r>
              <w:rPr>
                <w:rStyle w:val="11"/>
                <w:color w:val="000000"/>
              </w:rPr>
              <w:t>н</w:t>
            </w:r>
            <w:proofErr w:type="spellEnd"/>
            <w:r>
              <w:rPr>
                <w:rStyle w:val="11"/>
                <w:color w:val="000000"/>
              </w:rPr>
              <w:t xml:space="preserve">) </w:t>
            </w:r>
            <w:r>
              <w:rPr>
                <w:rStyle w:val="11"/>
                <w:rFonts w:eastAsia="Calibri"/>
                <w:color w:val="000000"/>
                <w:lang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rsidR="00384A4B" w:rsidRDefault="00384A4B" w:rsidP="00451C0D">
            <w:pPr>
              <w:widowControl w:val="0"/>
              <w:ind w:firstLine="601"/>
              <w:jc w:val="both"/>
            </w:pPr>
            <w:r>
              <w:rPr>
                <w:rStyle w:val="11"/>
                <w:rFonts w:eastAsia="Calibri"/>
                <w:color w:val="000000"/>
                <w:lang w:eastAsia="en-US"/>
              </w:rPr>
              <w:t>о) условие</w:t>
            </w:r>
            <w:r>
              <w:rPr>
                <w:rFonts w:eastAsia="Calibri"/>
                <w:lang w:eastAsia="en-US"/>
              </w:rPr>
              <w:t xml:space="preserve"> о рассмотрении споров, возникающих с исполнением обязательств по банковской гарантии, в арбитражном суде по месту нахождения бенефициара.</w:t>
            </w:r>
          </w:p>
          <w:p w:rsidR="00384A4B" w:rsidRDefault="00384A4B" w:rsidP="00451C0D">
            <w:pPr>
              <w:widowControl w:val="0"/>
              <w:ind w:firstLine="601"/>
              <w:jc w:val="both"/>
            </w:pPr>
            <w:r>
              <w:rPr>
                <w:rStyle w:val="11"/>
                <w:rFonts w:eastAsia="Calibri"/>
                <w:color w:val="000000"/>
                <w:lang w:eastAsia="en-US"/>
              </w:rPr>
              <w:t xml:space="preserve">4) банковская гарантия </w:t>
            </w:r>
            <w:r>
              <w:rPr>
                <w:rStyle w:val="11"/>
                <w:rFonts w:eastAsia="Calibri"/>
                <w:color w:val="000000"/>
                <w:u w:val="single"/>
                <w:lang w:eastAsia="en-US"/>
              </w:rPr>
              <w:t>не должна содержать</w:t>
            </w:r>
            <w:r>
              <w:rPr>
                <w:rStyle w:val="11"/>
                <w:rFonts w:eastAsia="Calibri"/>
                <w:color w:val="000000"/>
                <w:lang w:eastAsia="en-US"/>
              </w:rPr>
              <w:t>:</w:t>
            </w:r>
          </w:p>
          <w:p w:rsidR="00384A4B" w:rsidRDefault="00384A4B" w:rsidP="00451C0D">
            <w:pPr>
              <w:widowControl w:val="0"/>
              <w:ind w:firstLine="601"/>
              <w:jc w:val="both"/>
            </w:pPr>
            <w:r>
              <w:rPr>
                <w:rStyle w:val="11"/>
                <w:rFonts w:eastAsia="Calibri"/>
                <w:color w:val="000000"/>
                <w:lang w:eastAsia="en-US"/>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384A4B" w:rsidRDefault="00384A4B" w:rsidP="00451C0D">
            <w:pPr>
              <w:widowControl w:val="0"/>
              <w:ind w:firstLine="601"/>
              <w:jc w:val="both"/>
            </w:pPr>
            <w:r>
              <w:rPr>
                <w:rStyle w:val="11"/>
                <w:rFonts w:eastAsia="Calibri"/>
                <w:color w:val="000000"/>
                <w:lang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384A4B" w:rsidRDefault="00384A4B" w:rsidP="00451C0D">
            <w:pPr>
              <w:widowControl w:val="0"/>
              <w:ind w:firstLine="601"/>
              <w:jc w:val="both"/>
            </w:pPr>
            <w:r>
              <w:rPr>
                <w:rStyle w:val="11"/>
                <w:rFonts w:eastAsia="Calibri"/>
                <w:color w:val="000000"/>
                <w:lang w:eastAsia="en-US"/>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384A4B" w:rsidRDefault="00384A4B" w:rsidP="00451C0D">
            <w:pPr>
              <w:ind w:firstLine="601"/>
              <w:jc w:val="both"/>
            </w:pPr>
            <w:r>
              <w:rPr>
                <w:rStyle w:val="11"/>
                <w:rFonts w:eastAsia="Calibri"/>
                <w:color w:val="000000"/>
                <w:lang w:eastAsia="en-US"/>
              </w:rPr>
              <w:t xml:space="preserve">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 </w:t>
            </w:r>
          </w:p>
          <w:p w:rsidR="00384A4B" w:rsidRDefault="00384A4B" w:rsidP="00451C0D">
            <w:pPr>
              <w:ind w:firstLine="601"/>
              <w:jc w:val="both"/>
            </w:pPr>
            <w:r>
              <w:rPr>
                <w:rStyle w:val="11"/>
                <w:rFonts w:eastAsia="Calibri"/>
                <w:color w:val="000000"/>
                <w:lang w:eastAsia="en-US"/>
              </w:rPr>
              <w:t>Заказчик рассматривает поступившую банковскую в срок, не превышающий 3 (трех) рабочих дней со дня ее поступления.</w:t>
            </w:r>
          </w:p>
          <w:p w:rsidR="00384A4B" w:rsidRDefault="00384A4B" w:rsidP="00451C0D">
            <w:pPr>
              <w:ind w:firstLine="601"/>
              <w:jc w:val="both"/>
            </w:pPr>
            <w:r>
              <w:rPr>
                <w:rStyle w:val="11"/>
                <w:rFonts w:eastAsia="Calibri"/>
                <w:color w:val="000000"/>
                <w:lang w:eastAsia="en-US"/>
              </w:rPr>
              <w:t>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384A4B" w:rsidRDefault="00384A4B" w:rsidP="00451C0D">
            <w:pPr>
              <w:ind w:firstLine="601"/>
              <w:jc w:val="both"/>
            </w:pPr>
            <w:r>
              <w:rPr>
                <w:rStyle w:val="11"/>
                <w:rFonts w:eastAsia="Calibri"/>
                <w:color w:val="000000"/>
                <w:lang w:eastAsia="en-US"/>
              </w:rPr>
              <w:t>Основанием для отказа в принятии банковской гарантии заказчиком является:</w:t>
            </w:r>
          </w:p>
          <w:p w:rsidR="00384A4B" w:rsidRDefault="00384A4B" w:rsidP="00451C0D">
            <w:pPr>
              <w:ind w:firstLine="601"/>
              <w:jc w:val="both"/>
            </w:pPr>
            <w:r>
              <w:rPr>
                <w:rStyle w:val="11"/>
                <w:rFonts w:eastAsia="Calibri"/>
                <w:color w:val="000000"/>
                <w:lang w:eastAsia="en-US"/>
              </w:rPr>
              <w:t xml:space="preserve">1) несоответствие гарантии законодательству Российской Федерации; </w:t>
            </w:r>
          </w:p>
          <w:p w:rsidR="00384A4B" w:rsidRDefault="00384A4B" w:rsidP="00451C0D">
            <w:pPr>
              <w:ind w:firstLine="601"/>
              <w:jc w:val="both"/>
            </w:pPr>
            <w:r>
              <w:rPr>
                <w:rStyle w:val="11"/>
                <w:rFonts w:eastAsia="Calibri"/>
                <w:color w:val="000000"/>
                <w:lang w:eastAsia="en-US"/>
              </w:rPr>
              <w:t>2) несоответствие банковской гарантии требованиям, предусмотренным пунктом 11.8 Положения о закупке товаров, работ</w:t>
            </w:r>
            <w:proofErr w:type="gramStart"/>
            <w:r>
              <w:rPr>
                <w:rStyle w:val="11"/>
                <w:rFonts w:eastAsia="Calibri"/>
                <w:color w:val="000000"/>
                <w:lang w:eastAsia="en-US"/>
              </w:rPr>
              <w:t>.</w:t>
            </w:r>
            <w:proofErr w:type="gramEnd"/>
            <w:r>
              <w:rPr>
                <w:rStyle w:val="11"/>
                <w:rFonts w:eastAsia="Calibri"/>
                <w:color w:val="000000"/>
                <w:lang w:eastAsia="en-US"/>
              </w:rPr>
              <w:t xml:space="preserve"> </w:t>
            </w:r>
            <w:proofErr w:type="gramStart"/>
            <w:r>
              <w:rPr>
                <w:rStyle w:val="11"/>
                <w:rFonts w:eastAsia="Calibri"/>
                <w:color w:val="000000"/>
                <w:lang w:eastAsia="en-US"/>
              </w:rPr>
              <w:t>у</w:t>
            </w:r>
            <w:proofErr w:type="gramEnd"/>
            <w:r>
              <w:rPr>
                <w:rStyle w:val="11"/>
                <w:rFonts w:eastAsia="Calibri"/>
                <w:color w:val="000000"/>
                <w:lang w:eastAsia="en-US"/>
              </w:rPr>
              <w:t>слуг Заказчика;</w:t>
            </w:r>
          </w:p>
          <w:p w:rsidR="00384A4B" w:rsidRDefault="00384A4B" w:rsidP="00451C0D">
            <w:pPr>
              <w:ind w:firstLine="601"/>
              <w:jc w:val="both"/>
            </w:pPr>
            <w:r>
              <w:rPr>
                <w:rStyle w:val="11"/>
                <w:rFonts w:eastAsia="Calibri"/>
                <w:color w:val="000000"/>
                <w:lang w:eastAsia="en-US"/>
              </w:rPr>
              <w:t>3) несоответствие банковской гарантии требованиям, содержащимся в извещении об осуществлении закупки, документации о закупке.</w:t>
            </w:r>
          </w:p>
          <w:p w:rsidR="00384A4B" w:rsidRDefault="00384A4B" w:rsidP="00451C0D">
            <w:pPr>
              <w:ind w:firstLine="601"/>
              <w:jc w:val="both"/>
            </w:pPr>
            <w:proofErr w:type="gramStart"/>
            <w:r>
              <w:rPr>
                <w:rStyle w:val="11"/>
                <w:rFonts w:eastAsia="Calibri"/>
                <w:color w:val="000000"/>
                <w:lang w:eastAsia="en-US"/>
              </w:rPr>
              <w:t>В случае отказа в принятии банковской заказчик в срок, не превышающий 3 (трех) рабочих дней со дня ее поступления, информирует в письменной форме или в форме электронного документа об этом лицо, предоставившее банковскую,  с указанием причин, послуживших основанием для отказа.</w:t>
            </w:r>
            <w:proofErr w:type="gramEnd"/>
          </w:p>
        </w:tc>
      </w:tr>
      <w:tr w:rsidR="00384A4B" w:rsidTr="00451C0D">
        <w:tc>
          <w:tcPr>
            <w:tcW w:w="959" w:type="dxa"/>
            <w:shd w:val="clear" w:color="auto" w:fill="D9D9D9" w:themeFill="background1" w:themeFillShade="D9"/>
          </w:tcPr>
          <w:p w:rsidR="00384A4B" w:rsidRDefault="00384A4B" w:rsidP="00451C0D">
            <w:pPr>
              <w:jc w:val="center"/>
            </w:pPr>
            <w:r>
              <w:lastRenderedPageBreak/>
              <w:t>9.4</w:t>
            </w:r>
          </w:p>
        </w:tc>
        <w:tc>
          <w:tcPr>
            <w:tcW w:w="9403" w:type="dxa"/>
            <w:gridSpan w:val="3"/>
            <w:shd w:val="clear" w:color="auto" w:fill="D9D9D9" w:themeFill="background1" w:themeFillShade="D9"/>
          </w:tcPr>
          <w:p w:rsidR="00384A4B" w:rsidRDefault="00384A4B" w:rsidP="00451C0D">
            <w:pPr>
              <w:pStyle w:val="Standard"/>
              <w:jc w:val="center"/>
              <w:rPr>
                <w:rFonts w:ascii="Times New Roman" w:hAnsi="Times New Roman" w:cs="Times New Roman"/>
                <w:b/>
                <w:color w:val="000000"/>
                <w:sz w:val="20"/>
                <w:szCs w:val="20"/>
              </w:rPr>
            </w:pPr>
            <w:r>
              <w:rPr>
                <w:rFonts w:ascii="Times New Roman" w:hAnsi="Times New Roman" w:cs="Times New Roman"/>
                <w:b/>
                <w:bCs/>
                <w:color w:val="000000"/>
                <w:sz w:val="20"/>
                <w:szCs w:val="20"/>
              </w:rPr>
              <w:t xml:space="preserve">Срок и порядок предоставления обеспечения исполнения </w:t>
            </w:r>
            <w:r>
              <w:rPr>
                <w:rFonts w:ascii="Times New Roman" w:hAnsi="Times New Roman" w:cs="Times New Roman"/>
                <w:b/>
                <w:color w:val="000000"/>
                <w:sz w:val="20"/>
                <w:szCs w:val="20"/>
              </w:rPr>
              <w:t>договор</w:t>
            </w:r>
            <w:r>
              <w:rPr>
                <w:rFonts w:ascii="Times New Roman" w:hAnsi="Times New Roman" w:cs="Times New Roman"/>
                <w:b/>
                <w:bCs/>
                <w:color w:val="000000"/>
                <w:sz w:val="20"/>
                <w:szCs w:val="20"/>
              </w:rPr>
              <w:t xml:space="preserve">а в виде </w:t>
            </w:r>
            <w:r>
              <w:rPr>
                <w:rFonts w:ascii="Times New Roman" w:hAnsi="Times New Roman" w:cs="Times New Roman"/>
                <w:b/>
                <w:color w:val="000000"/>
                <w:sz w:val="20"/>
                <w:szCs w:val="20"/>
              </w:rPr>
              <w:t>внесения денежных средств на счет Заказчика</w:t>
            </w:r>
          </w:p>
          <w:p w:rsidR="00384A4B" w:rsidRDefault="00384A4B" w:rsidP="00451C0D">
            <w:pPr>
              <w:ind w:firstLine="601"/>
              <w:jc w:val="both"/>
            </w:pPr>
            <w:r>
              <w:rPr>
                <w:rStyle w:val="11"/>
                <w:rFonts w:eastAsia="Calibri"/>
                <w:color w:val="000000"/>
                <w:lang w:eastAsia="en-US"/>
              </w:rPr>
              <w:t xml:space="preserve">В случае </w:t>
            </w:r>
            <w:proofErr w:type="gramStart"/>
            <w:r>
              <w:rPr>
                <w:rStyle w:val="11"/>
                <w:rFonts w:eastAsia="Calibri"/>
                <w:color w:val="000000"/>
                <w:lang w:eastAsia="en-US"/>
              </w:rPr>
              <w:t>выбора способа обеспечения исполнения договора</w:t>
            </w:r>
            <w:proofErr w:type="gramEnd"/>
            <w:r>
              <w:rPr>
                <w:rStyle w:val="11"/>
                <w:rFonts w:eastAsia="Calibri"/>
                <w:color w:val="000000"/>
                <w:lang w:eastAsia="en-US"/>
              </w:rPr>
              <w:t xml:space="preserve">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384A4B" w:rsidRDefault="00384A4B" w:rsidP="00451C0D">
            <w:pPr>
              <w:ind w:firstLine="601"/>
              <w:jc w:val="both"/>
            </w:pPr>
            <w:r>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384A4B" w:rsidRDefault="00384A4B" w:rsidP="00451C0D">
            <w:pPr>
              <w:ind w:firstLine="601"/>
              <w:jc w:val="both"/>
            </w:pPr>
            <w:proofErr w:type="gramStart"/>
            <w:r>
              <w:rPr>
                <w:rStyle w:val="11"/>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w:t>
            </w:r>
            <w:proofErr w:type="gramEnd"/>
            <w:r>
              <w:rPr>
                <w:rStyle w:val="11"/>
                <w:rFonts w:eastAsia="Calibri"/>
                <w:color w:val="000000"/>
                <w:lang w:eastAsia="en-US"/>
              </w:rPr>
              <w:t xml:space="preserve"> Возврат денежных сре</w:t>
            </w:r>
            <w:proofErr w:type="gramStart"/>
            <w:r>
              <w:rPr>
                <w:rStyle w:val="11"/>
                <w:rFonts w:eastAsia="Calibri"/>
                <w:color w:val="000000"/>
                <w:lang w:eastAsia="en-US"/>
              </w:rPr>
              <w:t>дств пр</w:t>
            </w:r>
            <w:proofErr w:type="gramEnd"/>
            <w:r>
              <w:rPr>
                <w:rStyle w:val="11"/>
                <w:rFonts w:eastAsia="Calibri"/>
                <w:color w:val="000000"/>
                <w:lang w:eastAsia="en-US"/>
              </w:rPr>
              <w:t>оизводится заказчиком по реквизитам, указанным в письменном обращении в течение 7 (семи) рабочих дней с даты поступления такого обращения.</w:t>
            </w:r>
          </w:p>
          <w:p w:rsidR="00384A4B" w:rsidRDefault="00384A4B" w:rsidP="00451C0D">
            <w:pPr>
              <w:ind w:firstLine="601"/>
              <w:jc w:val="both"/>
            </w:pPr>
            <w:proofErr w:type="gramStart"/>
            <w:r>
              <w:rPr>
                <w:rStyle w:val="11"/>
                <w:rFonts w:eastAsia="Calibri"/>
                <w:color w:val="000000"/>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w:t>
            </w:r>
            <w:proofErr w:type="gramEnd"/>
            <w:r>
              <w:rPr>
                <w:rStyle w:val="11"/>
                <w:rFonts w:eastAsia="Calibri"/>
                <w:color w:val="000000"/>
                <w:lang w:eastAsia="en-US"/>
              </w:rPr>
              <w:t xml:space="preserve">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384A4B" w:rsidRDefault="00384A4B" w:rsidP="00451C0D">
            <w:pPr>
              <w:ind w:firstLine="601"/>
              <w:jc w:val="both"/>
            </w:pPr>
            <w:r>
              <w:rPr>
                <w:rStyle w:val="11"/>
                <w:rFonts w:eastAsia="Calibri"/>
                <w:color w:val="000000"/>
                <w:lang w:eastAsia="en-US"/>
              </w:rPr>
              <w:t xml:space="preserve">Об удовлетворении своих требований за счет денежных средств, внесенных в качестве обеспечения </w:t>
            </w:r>
            <w:r>
              <w:rPr>
                <w:rStyle w:val="11"/>
                <w:rFonts w:eastAsia="Calibri"/>
                <w:color w:val="000000"/>
                <w:lang w:eastAsia="en-US"/>
              </w:rPr>
              <w:lastRenderedPageBreak/>
              <w:t>исполнения договора, заказчик обязан в письменной форме уведомить поставщика (исполнителя, подрядчика).</w:t>
            </w:r>
          </w:p>
          <w:p w:rsidR="00384A4B" w:rsidRDefault="00384A4B" w:rsidP="00451C0D">
            <w:pPr>
              <w:ind w:firstLine="601"/>
              <w:jc w:val="both"/>
            </w:pPr>
            <w:r>
              <w:rPr>
                <w:rStyle w:val="11"/>
                <w:rFonts w:eastAsia="Calibri"/>
                <w:color w:val="000000"/>
                <w:lang w:eastAsia="en-US"/>
              </w:rPr>
              <w:t xml:space="preserve">Обеспечение исполнения договора в виде внесения денежных средств на счет заказчика прекращается </w:t>
            </w:r>
            <w:proofErr w:type="gramStart"/>
            <w:r>
              <w:rPr>
                <w:rStyle w:val="11"/>
                <w:rFonts w:eastAsia="Calibri"/>
                <w:color w:val="000000"/>
                <w:lang w:eastAsia="en-US"/>
              </w:rPr>
              <w:t>вследствие</w:t>
            </w:r>
            <w:proofErr w:type="gramEnd"/>
            <w:r>
              <w:rPr>
                <w:rStyle w:val="11"/>
                <w:rFonts w:eastAsia="Calibri"/>
                <w:color w:val="000000"/>
                <w:lang w:eastAsia="en-US"/>
              </w:rPr>
              <w:t>:</w:t>
            </w:r>
          </w:p>
          <w:p w:rsidR="00384A4B" w:rsidRDefault="00384A4B" w:rsidP="00451C0D">
            <w:pPr>
              <w:ind w:firstLine="601"/>
              <w:jc w:val="both"/>
            </w:pPr>
            <w:r>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384A4B" w:rsidRDefault="00384A4B" w:rsidP="00451C0D">
            <w:pPr>
              <w:ind w:firstLine="601"/>
              <w:jc w:val="both"/>
            </w:pPr>
            <w:r>
              <w:rPr>
                <w:rStyle w:val="11"/>
                <w:rFonts w:eastAsia="Calibri"/>
                <w:color w:val="000000"/>
                <w:lang w:eastAsia="en-US"/>
              </w:rPr>
              <w:t>перехода прав на денежные средства к заказчику в соответствии с условиями настоящего Положения.</w:t>
            </w:r>
          </w:p>
          <w:p w:rsidR="00384A4B" w:rsidRDefault="00384A4B" w:rsidP="00451C0D">
            <w:pPr>
              <w:pStyle w:val="Standard"/>
              <w:ind w:firstLine="601"/>
              <w:jc w:val="both"/>
              <w:rPr>
                <w:rFonts w:ascii="Times New Roman" w:hAnsi="Times New Roman" w:cs="Times New Roman"/>
                <w:color w:val="auto"/>
                <w:sz w:val="20"/>
                <w:szCs w:val="20"/>
              </w:rPr>
            </w:pPr>
            <w:r>
              <w:rPr>
                <w:rFonts w:ascii="Times New Roman" w:hAnsi="Times New Roman" w:cs="Times New Roman"/>
                <w:color w:val="auto"/>
                <w:sz w:val="20"/>
                <w:szCs w:val="20"/>
              </w:rPr>
              <w:t>Реквизиты Заказчика для перечисления денежных сре</w:t>
            </w:r>
            <w:proofErr w:type="gramStart"/>
            <w:r>
              <w:rPr>
                <w:rFonts w:ascii="Times New Roman" w:hAnsi="Times New Roman" w:cs="Times New Roman"/>
                <w:color w:val="auto"/>
                <w:sz w:val="20"/>
                <w:szCs w:val="20"/>
              </w:rPr>
              <w:t>дств в к</w:t>
            </w:r>
            <w:proofErr w:type="gramEnd"/>
            <w:r>
              <w:rPr>
                <w:rFonts w:ascii="Times New Roman" w:hAnsi="Times New Roman" w:cs="Times New Roman"/>
                <w:color w:val="auto"/>
                <w:sz w:val="20"/>
                <w:szCs w:val="20"/>
              </w:rPr>
              <w:t>ачестве обеспечения исполнения Договора:</w:t>
            </w:r>
          </w:p>
          <w:p w:rsidR="00384A4B" w:rsidRPr="00611A9A" w:rsidRDefault="00384A4B" w:rsidP="00451C0D">
            <w:pPr>
              <w:ind w:firstLine="601"/>
              <w:jc w:val="both"/>
              <w:rPr>
                <w:b/>
              </w:rPr>
            </w:pPr>
            <w:r w:rsidRPr="00611A9A">
              <w:rPr>
                <w:b/>
              </w:rPr>
              <w:t xml:space="preserve">АУ СОН ТО и ДПО  «Региональный центр активного долголетия, геронтологии и реабилитации» </w:t>
            </w:r>
          </w:p>
          <w:p w:rsidR="00384A4B" w:rsidRPr="00611A9A" w:rsidRDefault="00384A4B" w:rsidP="00451C0D">
            <w:pPr>
              <w:ind w:firstLine="601"/>
              <w:jc w:val="both"/>
            </w:pPr>
            <w:r w:rsidRPr="00611A9A">
              <w:t>ИНН: 7224037151  КПП: 720301001</w:t>
            </w:r>
          </w:p>
          <w:p w:rsidR="00384A4B" w:rsidRPr="00611A9A" w:rsidRDefault="00384A4B" w:rsidP="00451C0D">
            <w:pPr>
              <w:ind w:firstLine="601"/>
              <w:jc w:val="both"/>
            </w:pPr>
            <w:r w:rsidRPr="00611A9A">
              <w:t>ОГРН 1077203065367</w:t>
            </w:r>
          </w:p>
          <w:p w:rsidR="00384A4B" w:rsidRPr="00611A9A" w:rsidRDefault="00384A4B" w:rsidP="00451C0D">
            <w:pPr>
              <w:ind w:firstLine="601"/>
              <w:jc w:val="both"/>
            </w:pPr>
            <w:r w:rsidRPr="00611A9A">
              <w:t xml:space="preserve">Банковские реквизиты: </w:t>
            </w:r>
          </w:p>
          <w:p w:rsidR="00384A4B" w:rsidRPr="00611A9A" w:rsidRDefault="00384A4B" w:rsidP="00451C0D">
            <w:pPr>
              <w:ind w:firstLine="601"/>
              <w:jc w:val="both"/>
            </w:pPr>
            <w:r w:rsidRPr="00611A9A">
              <w:t>Получатель: Департамент финансов Тюменской области (АУ СОН ТО ДПО     «Региональный центр активного долголетия, геронтологии и реабилитации» ЛС001050897ЦКРГ)</w:t>
            </w:r>
          </w:p>
          <w:p w:rsidR="00384A4B" w:rsidRPr="00611A9A" w:rsidRDefault="00384A4B" w:rsidP="00451C0D">
            <w:pPr>
              <w:ind w:firstLine="601"/>
              <w:jc w:val="both"/>
            </w:pPr>
            <w:r w:rsidRPr="00611A9A">
              <w:t>Счет 03224643710000006700</w:t>
            </w:r>
          </w:p>
          <w:p w:rsidR="00384A4B" w:rsidRPr="00611A9A" w:rsidRDefault="00384A4B" w:rsidP="00451C0D">
            <w:pPr>
              <w:ind w:firstLine="601"/>
              <w:jc w:val="both"/>
            </w:pPr>
            <w:r w:rsidRPr="00611A9A">
              <w:t>БИК 017102101</w:t>
            </w:r>
          </w:p>
          <w:p w:rsidR="00384A4B" w:rsidRPr="00611A9A" w:rsidRDefault="00384A4B" w:rsidP="00451C0D">
            <w:pPr>
              <w:ind w:firstLine="601"/>
              <w:jc w:val="both"/>
            </w:pPr>
            <w:r w:rsidRPr="00611A9A">
              <w:t xml:space="preserve">ЕКС 40102810945370000060 ОКЦ №4 Уральского ГУ Банка России//УФК по Тюменской области </w:t>
            </w:r>
            <w:proofErr w:type="gramStart"/>
            <w:r w:rsidRPr="00611A9A">
              <w:t>г</w:t>
            </w:r>
            <w:proofErr w:type="gramEnd"/>
            <w:r w:rsidRPr="00611A9A">
              <w:t>. Тюмень</w:t>
            </w:r>
          </w:p>
          <w:p w:rsidR="00384A4B" w:rsidRDefault="00384A4B" w:rsidP="00451C0D">
            <w:pPr>
              <w:ind w:firstLine="601"/>
              <w:jc w:val="both"/>
              <w:rPr>
                <w:b/>
                <w:bCs/>
                <w:color w:val="000000"/>
              </w:rPr>
            </w:pPr>
            <w:r w:rsidRPr="00611A9A">
              <w:t>КБК 01650300000000000130</w:t>
            </w:r>
          </w:p>
        </w:tc>
      </w:tr>
      <w:tr w:rsidR="00384A4B" w:rsidTr="00451C0D">
        <w:tc>
          <w:tcPr>
            <w:tcW w:w="959" w:type="dxa"/>
            <w:shd w:val="clear" w:color="auto" w:fill="D9D9D9" w:themeFill="background1" w:themeFillShade="D9"/>
          </w:tcPr>
          <w:p w:rsidR="00384A4B" w:rsidRDefault="00384A4B" w:rsidP="00451C0D">
            <w:pPr>
              <w:jc w:val="center"/>
            </w:pPr>
            <w:r>
              <w:lastRenderedPageBreak/>
              <w:t>9.5</w:t>
            </w:r>
          </w:p>
        </w:tc>
        <w:tc>
          <w:tcPr>
            <w:tcW w:w="4701" w:type="dxa"/>
            <w:gridSpan w:val="2"/>
            <w:shd w:val="clear" w:color="auto" w:fill="D9D9D9" w:themeFill="background1" w:themeFillShade="D9"/>
          </w:tcPr>
          <w:p w:rsidR="00384A4B" w:rsidRDefault="00384A4B" w:rsidP="00451C0D">
            <w:pPr>
              <w:pStyle w:val="Standard"/>
              <w:rPr>
                <w:rFonts w:ascii="Times New Roman" w:hAnsi="Times New Roman" w:cs="Times New Roman"/>
                <w:color w:val="000000"/>
                <w:sz w:val="20"/>
                <w:szCs w:val="20"/>
              </w:rPr>
            </w:pPr>
            <w:r>
              <w:rPr>
                <w:rFonts w:ascii="Times New Roman" w:hAnsi="Times New Roman" w:cs="Times New Roman"/>
                <w:color w:val="000000"/>
                <w:sz w:val="20"/>
                <w:szCs w:val="20"/>
              </w:rPr>
              <w:t xml:space="preserve">Антидемпинговые меры </w:t>
            </w:r>
          </w:p>
        </w:tc>
        <w:tc>
          <w:tcPr>
            <w:tcW w:w="4702" w:type="dxa"/>
            <w:shd w:val="clear" w:color="auto" w:fill="D9D9D9" w:themeFill="background1" w:themeFillShade="D9"/>
          </w:tcPr>
          <w:p w:rsidR="00384A4B" w:rsidRDefault="00384A4B" w:rsidP="00451C0D">
            <w:pPr>
              <w:pStyle w:val="Standard"/>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устанавливаются </w:t>
            </w:r>
          </w:p>
        </w:tc>
      </w:tr>
      <w:tr w:rsidR="00384A4B" w:rsidTr="00451C0D">
        <w:tc>
          <w:tcPr>
            <w:tcW w:w="959" w:type="dxa"/>
            <w:shd w:val="clear" w:color="auto" w:fill="D9D9D9" w:themeFill="background1" w:themeFillShade="D9"/>
          </w:tcPr>
          <w:p w:rsidR="00384A4B" w:rsidRDefault="00384A4B" w:rsidP="00451C0D">
            <w:pPr>
              <w:jc w:val="center"/>
            </w:pPr>
            <w:r>
              <w:t>9.6.</w:t>
            </w:r>
          </w:p>
        </w:tc>
        <w:tc>
          <w:tcPr>
            <w:tcW w:w="9403" w:type="dxa"/>
            <w:gridSpan w:val="3"/>
            <w:shd w:val="clear" w:color="auto" w:fill="D9D9D9" w:themeFill="background1" w:themeFillShade="D9"/>
          </w:tcPr>
          <w:p w:rsidR="00384A4B" w:rsidRDefault="00384A4B" w:rsidP="00451C0D">
            <w:pPr>
              <w:pStyle w:val="Standard"/>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Порядок применения антидемпинговых мер </w:t>
            </w:r>
          </w:p>
          <w:p w:rsidR="00384A4B" w:rsidRDefault="00384A4B" w:rsidP="00451C0D">
            <w:pPr>
              <w:ind w:firstLine="601"/>
              <w:jc w:val="both"/>
            </w:pPr>
            <w:r>
              <w:rPr>
                <w:rStyle w:val="11"/>
                <w:rFonts w:eastAsia="Calibri"/>
                <w:color w:val="000000"/>
                <w:lang w:eastAsia="en-US"/>
              </w:rPr>
              <w:t xml:space="preserve">В случае если в </w:t>
            </w:r>
            <w:r>
              <w:rPr>
                <w:rStyle w:val="11"/>
                <w:rFonts w:eastAsia="Calibri"/>
                <w:bCs/>
                <w:color w:val="000000"/>
                <w:lang w:eastAsia="en-US"/>
              </w:rPr>
              <w:t xml:space="preserve">извещении о закупке, документации о закупке </w:t>
            </w:r>
            <w:r>
              <w:rPr>
                <w:rStyle w:val="11"/>
                <w:rFonts w:eastAsia="Calibri"/>
                <w:color w:val="000000"/>
                <w:lang w:eastAsia="en-US"/>
              </w:rPr>
              <w:t xml:space="preserve">заказчиком установлены антидемпинговые меры, и участником закупки, с которым заключается договор, предложена цена договора, которая на 25 (двадцать пять) % и </w:t>
            </w:r>
            <w:proofErr w:type="gramStart"/>
            <w:r>
              <w:rPr>
                <w:rStyle w:val="11"/>
                <w:rFonts w:eastAsia="Calibri"/>
                <w:color w:val="000000"/>
                <w:lang w:eastAsia="en-US"/>
              </w:rPr>
              <w:t>более</w:t>
            </w:r>
            <w:proofErr w:type="gramEnd"/>
            <w:r>
              <w:rPr>
                <w:rStyle w:val="11"/>
                <w:rFonts w:eastAsia="Calibri"/>
                <w:color w:val="000000"/>
                <w:lang w:eastAsia="en-US"/>
              </w:rPr>
              <w:t xml:space="preserve">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384A4B" w:rsidRDefault="00384A4B" w:rsidP="00451C0D">
            <w:pPr>
              <w:ind w:firstLine="601"/>
              <w:jc w:val="both"/>
              <w:rPr>
                <w:b/>
              </w:rPr>
            </w:pPr>
            <w:r>
              <w:rPr>
                <w:rStyle w:val="11"/>
                <w:rFonts w:eastAsia="Calibri"/>
                <w:color w:val="000000"/>
                <w:lang w:eastAsia="en-US"/>
              </w:rPr>
              <w:t xml:space="preserve">Если участником закупки, с которым заключается договор, предложена цена договора, которая на 25 % и </w:t>
            </w:r>
            <w:proofErr w:type="gramStart"/>
            <w:r>
              <w:rPr>
                <w:rStyle w:val="11"/>
                <w:rFonts w:eastAsia="Calibri"/>
                <w:color w:val="000000"/>
                <w:lang w:eastAsia="en-US"/>
              </w:rPr>
              <w:t>более</w:t>
            </w:r>
            <w:proofErr w:type="gramEnd"/>
            <w:r>
              <w:rPr>
                <w:rStyle w:val="11"/>
                <w:rFonts w:eastAsia="Calibri"/>
                <w:color w:val="000000"/>
                <w:lang w:eastAsia="en-US"/>
              </w:rPr>
              <w:t xml:space="preserve"> ниже НМЦД, при этом 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w:t>
            </w:r>
            <w:r>
              <w:rPr>
                <w:rStyle w:val="11"/>
                <w:rFonts w:eastAsia="Calibri"/>
                <w:b/>
                <w:color w:val="000000"/>
                <w:lang w:eastAsia="en-US"/>
              </w:rPr>
              <w:t>договор заключается только после предоставления таким участником информации, подтверждающей добросовестность такого участника на дату подачи заявки.</w:t>
            </w:r>
          </w:p>
          <w:p w:rsidR="00384A4B" w:rsidRDefault="00384A4B" w:rsidP="00451C0D">
            <w:pPr>
              <w:ind w:firstLine="601"/>
              <w:jc w:val="both"/>
            </w:pPr>
            <w:r>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w:t>
            </w:r>
            <w:proofErr w:type="gramStart"/>
            <w:r>
              <w:t>и</w:t>
            </w:r>
            <w:proofErr w:type="gramEnd"/>
            <w:r>
              <w:t xml:space="preserve"> трех лет</w:t>
            </w:r>
            <w:r>
              <w:rPr>
                <w:color w:val="000000"/>
              </w:rPr>
              <w:t>,</w:t>
            </w:r>
            <w:r>
              <w:rPr>
                <w:i/>
                <w:iCs/>
                <w:color w:val="000000"/>
              </w:rPr>
              <w:t xml:space="preserve"> </w:t>
            </w:r>
            <w:r>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384A4B" w:rsidRDefault="00384A4B" w:rsidP="00451C0D">
            <w:pPr>
              <w:ind w:firstLine="601"/>
              <w:jc w:val="both"/>
            </w:pPr>
            <w:r>
              <w:rPr>
                <w:rStyle w:val="11"/>
                <w:rFonts w:eastAsia="Calibri"/>
                <w:color w:val="000000"/>
                <w:lang w:eastAsia="en-US"/>
              </w:rPr>
              <w:t>Обеспечение исполнения договора с применением антидемпинговых мер, предоставляется участником закупки до заключения договора, условиями извещения о закупке, документации о закупке. При невыполнении указанного требования, договор с таким участником закупки не заключается, и он признается уклонившимся от заключения договора. При этом</w:t>
            </w:r>
            <w:proofErr w:type="gramStart"/>
            <w:r>
              <w:rPr>
                <w:rStyle w:val="11"/>
                <w:rFonts w:eastAsia="Calibri"/>
                <w:color w:val="000000"/>
                <w:lang w:eastAsia="en-US"/>
              </w:rPr>
              <w:t>,</w:t>
            </w:r>
            <w:proofErr w:type="gramEnd"/>
            <w:r>
              <w:rPr>
                <w:rStyle w:val="11"/>
                <w:rFonts w:eastAsia="Calibri"/>
                <w:color w:val="000000"/>
                <w:lang w:eastAsia="en-US"/>
              </w:rPr>
              <w:t xml:space="preserve"> такой </w:t>
            </w:r>
            <w:r>
              <w:t xml:space="preserve">участник закупки утрачивает внесенные им денежные средства в качестве обеспечения заявки на участие </w:t>
            </w:r>
            <w:r>
              <w:rPr>
                <w:rStyle w:val="11"/>
                <w:rFonts w:eastAsia="Calibri"/>
                <w:color w:val="000000"/>
                <w:lang w:eastAsia="en-US"/>
              </w:rPr>
              <w:t xml:space="preserve">в </w:t>
            </w:r>
            <w:r>
              <w:t>закупке денежные средства не возвращаются), а сведения о таком участнике направляются заказчиком в реестр недобросовестных поставщиков.</w:t>
            </w:r>
          </w:p>
          <w:p w:rsidR="00384A4B" w:rsidRDefault="00384A4B" w:rsidP="00451C0D">
            <w:pPr>
              <w:widowControl w:val="0"/>
              <w:ind w:firstLine="567"/>
              <w:jc w:val="both"/>
            </w:pPr>
            <w:r>
              <w:rPr>
                <w:rStyle w:val="11"/>
                <w:rFonts w:eastAsia="Calibri"/>
                <w:color w:val="000000"/>
              </w:rPr>
              <w:t>Факт уклонения участника закупки от заключения договора фиксируется в протоколе, который размещается заказчиком в ЕИС в течени</w:t>
            </w:r>
            <w:proofErr w:type="gramStart"/>
            <w:r>
              <w:rPr>
                <w:rStyle w:val="11"/>
                <w:rFonts w:eastAsia="Calibri"/>
                <w:color w:val="000000"/>
              </w:rPr>
              <w:t>и</w:t>
            </w:r>
            <w:proofErr w:type="gramEnd"/>
            <w:r>
              <w:rPr>
                <w:rStyle w:val="11"/>
                <w:rFonts w:eastAsia="Calibri"/>
                <w:color w:val="000000"/>
              </w:rPr>
              <w:t xml:space="preserve"> 3 (трех) дней после дня его подписания.</w:t>
            </w:r>
          </w:p>
          <w:p w:rsidR="00384A4B" w:rsidRDefault="00384A4B" w:rsidP="00451C0D">
            <w:pPr>
              <w:ind w:firstLine="567"/>
              <w:jc w:val="both"/>
              <w:rPr>
                <w:rStyle w:val="11"/>
                <w:rFonts w:eastAsia="Calibri"/>
                <w:color w:val="000000"/>
                <w:lang w:eastAsia="en-US"/>
              </w:rPr>
            </w:pPr>
            <w:r>
              <w:rPr>
                <w:rStyle w:val="11"/>
                <w:rFonts w:eastAsia="Calibri"/>
                <w:color w:val="000000"/>
                <w:lang w:eastAsia="en-US"/>
              </w:rPr>
              <w:t>Если предметом закупки является</w:t>
            </w:r>
            <w:r>
              <w:rPr>
                <w:rStyle w:val="11"/>
                <w:rFonts w:eastAsia="Calibri"/>
                <w:color w:val="FF0000"/>
                <w:lang w:eastAsia="en-US"/>
              </w:rPr>
              <w:t xml:space="preserve"> </w:t>
            </w:r>
            <w:r>
              <w:rPr>
                <w:rStyle w:val="11"/>
                <w:rFonts w:eastAsia="Calibri"/>
                <w:color w:val="000000"/>
                <w:lang w:eastAsia="en-US"/>
              </w:rPr>
              <w:t xml:space="preserve">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и </w:t>
            </w:r>
            <w:proofErr w:type="gramStart"/>
            <w:r>
              <w:rPr>
                <w:rStyle w:val="11"/>
                <w:rFonts w:eastAsia="Calibri"/>
                <w:color w:val="000000"/>
                <w:lang w:eastAsia="en-US"/>
              </w:rPr>
              <w:t>более</w:t>
            </w:r>
            <w:proofErr w:type="gramEnd"/>
            <w:r>
              <w:rPr>
                <w:rStyle w:val="11"/>
                <w:rFonts w:eastAsia="Calibri"/>
                <w:color w:val="000000"/>
                <w:lang w:eastAsia="en-US"/>
              </w:rPr>
              <w:t xml:space="preserve"> ниже НМЦД, такой участник обязан:</w:t>
            </w:r>
          </w:p>
          <w:p w:rsidR="00384A4B" w:rsidRDefault="00384A4B" w:rsidP="00451C0D">
            <w:pPr>
              <w:ind w:firstLine="567"/>
              <w:jc w:val="both"/>
            </w:pPr>
            <w:r>
              <w:rPr>
                <w:rStyle w:val="11"/>
                <w:rFonts w:eastAsia="Calibri"/>
                <w:color w:val="000000"/>
                <w:lang w:eastAsia="en-US"/>
              </w:rPr>
              <w:t>1. представить Заказчику обеспечение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384A4B" w:rsidRDefault="00384A4B" w:rsidP="00451C0D">
            <w:pPr>
              <w:ind w:firstLine="567"/>
              <w:jc w:val="both"/>
            </w:pPr>
            <w:r>
              <w:rPr>
                <w:rStyle w:val="11"/>
                <w:rFonts w:eastAsia="Calibri"/>
                <w:color w:val="000000"/>
                <w:lang w:eastAsia="en-US"/>
              </w:rPr>
              <w:t xml:space="preserve">2. </w:t>
            </w:r>
            <w:r>
              <w:t xml:space="preserve">информацию, подтверждающую добросовестность такого участника на дату подачи заявки (если данное требование установлено в документации), при условии, </w:t>
            </w:r>
            <w:r>
              <w:rPr>
                <w:rStyle w:val="11"/>
                <w:rFonts w:eastAsia="Calibri"/>
                <w:color w:val="000000"/>
                <w:lang w:eastAsia="en-US"/>
              </w:rPr>
              <w:t xml:space="preserve">если </w:t>
            </w:r>
            <w:r>
              <w:t xml:space="preserve">документацией о закупке (либо извещением о закупке, в случае, когда такое извещение выполняет функцию документации о закупке) не </w:t>
            </w:r>
            <w:r>
              <w:lastRenderedPageBreak/>
              <w:t>предусмотрено обеспечение исполнение договора, либо участником закупки, с которым заключается договор, является СМСП. 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w:t>
            </w:r>
            <w:proofErr w:type="gramStart"/>
            <w:r>
              <w:t>и</w:t>
            </w:r>
            <w:proofErr w:type="gramEnd"/>
            <w:r>
              <w:t xml:space="preserve"> трех лет</w:t>
            </w:r>
            <w:r>
              <w:rPr>
                <w:color w:val="000000"/>
              </w:rPr>
              <w:t>,</w:t>
            </w:r>
            <w:r>
              <w:rPr>
                <w:i/>
                <w:iCs/>
                <w:color w:val="000000"/>
              </w:rPr>
              <w:t xml:space="preserve"> </w:t>
            </w:r>
            <w:r>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384A4B" w:rsidRDefault="00384A4B" w:rsidP="00451C0D">
            <w:pPr>
              <w:ind w:firstLine="567"/>
              <w:jc w:val="both"/>
            </w:pPr>
            <w:r>
              <w:t xml:space="preserve">3. </w:t>
            </w:r>
            <w:r>
              <w:rPr>
                <w:rStyle w:val="11"/>
                <w:rFonts w:eastAsia="Calibri"/>
                <w:color w:val="000000"/>
                <w:lang w:eastAsia="en-US"/>
              </w:rPr>
              <w:t>обоснование предлагаемой цены договора, которое может включать в себя:</w:t>
            </w:r>
          </w:p>
          <w:p w:rsidR="00384A4B" w:rsidRDefault="00384A4B" w:rsidP="00451C0D">
            <w:pPr>
              <w:ind w:firstLine="567"/>
              <w:jc w:val="both"/>
            </w:pPr>
            <w:r>
              <w:rPr>
                <w:rStyle w:val="11"/>
                <w:rFonts w:eastAsia="Calibri"/>
                <w:color w:val="000000"/>
                <w:lang w:eastAsia="en-US"/>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384A4B" w:rsidRDefault="00384A4B" w:rsidP="00451C0D">
            <w:pPr>
              <w:ind w:firstLine="567"/>
              <w:jc w:val="both"/>
            </w:pPr>
            <w:r>
              <w:rPr>
                <w:rStyle w:val="11"/>
                <w:rFonts w:eastAsia="Calibri"/>
                <w:color w:val="000000"/>
                <w:lang w:eastAsia="en-US"/>
              </w:rPr>
              <w:t>документы, подтверждающие наличие товара у участника закупки;</w:t>
            </w:r>
          </w:p>
          <w:p w:rsidR="00384A4B" w:rsidRDefault="00384A4B" w:rsidP="00451C0D">
            <w:pPr>
              <w:ind w:firstLine="567"/>
              <w:jc w:val="both"/>
            </w:pPr>
            <w:r>
              <w:rPr>
                <w:rStyle w:val="11"/>
                <w:rFonts w:eastAsia="Calibri"/>
                <w:color w:val="000000"/>
                <w:lang w:eastAsia="en-US"/>
              </w:rPr>
              <w:t xml:space="preserve">иные документы и расчеты, подтверждающие возможность участника закупки осуществить поставку товара по </w:t>
            </w:r>
            <w:proofErr w:type="gramStart"/>
            <w:r>
              <w:rPr>
                <w:rStyle w:val="11"/>
                <w:rFonts w:eastAsia="Calibri"/>
                <w:color w:val="000000"/>
                <w:lang w:eastAsia="en-US"/>
              </w:rPr>
              <w:t>предлагаемым</w:t>
            </w:r>
            <w:proofErr w:type="gramEnd"/>
            <w:r>
              <w:rPr>
                <w:rStyle w:val="11"/>
                <w:rFonts w:eastAsia="Calibri"/>
                <w:color w:val="000000"/>
                <w:lang w:eastAsia="en-US"/>
              </w:rPr>
              <w:t xml:space="preserve"> цене.</w:t>
            </w:r>
          </w:p>
          <w:p w:rsidR="00384A4B" w:rsidRDefault="00384A4B" w:rsidP="00451C0D">
            <w:pPr>
              <w:ind w:firstLine="567"/>
              <w:jc w:val="both"/>
            </w:pPr>
            <w:r>
              <w:rPr>
                <w:rStyle w:val="11"/>
                <w:rFonts w:eastAsia="Calibri"/>
                <w:color w:val="000000"/>
                <w:lang w:eastAsia="en-US"/>
              </w:rPr>
              <w:t xml:space="preserve">Обоснование предлагаемой цены договора </w:t>
            </w:r>
            <w:proofErr w:type="gramStart"/>
            <w:r>
              <w:rPr>
                <w:rStyle w:val="11"/>
                <w:rFonts w:eastAsia="Calibri"/>
                <w:color w:val="000000"/>
                <w:lang w:eastAsia="en-US"/>
              </w:rPr>
              <w:t>является неотъемлемой частью обеспечения исполнения договора с применением антидемпинговых мер рассматривается</w:t>
            </w:r>
            <w:proofErr w:type="gramEnd"/>
            <w:r>
              <w:rPr>
                <w:rStyle w:val="11"/>
                <w:rFonts w:eastAsia="Calibri"/>
                <w:color w:val="000000"/>
                <w:lang w:eastAsia="en-US"/>
              </w:rPr>
              <w:t xml:space="preserve"> заказчиком в порядке, установленном в настоящем разделе Извещения.</w:t>
            </w:r>
          </w:p>
          <w:p w:rsidR="00384A4B" w:rsidRDefault="00384A4B" w:rsidP="00451C0D">
            <w:pPr>
              <w:ind w:firstLine="567"/>
              <w:jc w:val="both"/>
            </w:pPr>
            <w:r>
              <w:rPr>
                <w:rStyle w:val="11"/>
                <w:rFonts w:eastAsia="Calibri"/>
                <w:color w:val="000000"/>
                <w:lang w:eastAsia="en-US"/>
              </w:rPr>
              <w:t>При невыполнении указанного требования, договор с таким участником закупки не заключается, и он признается уклонившимся от заключения договора. При этом</w:t>
            </w:r>
            <w:proofErr w:type="gramStart"/>
            <w:r>
              <w:rPr>
                <w:rStyle w:val="11"/>
                <w:rFonts w:eastAsia="Calibri"/>
                <w:color w:val="000000"/>
                <w:lang w:eastAsia="en-US"/>
              </w:rPr>
              <w:t>,</w:t>
            </w:r>
            <w:proofErr w:type="gramEnd"/>
            <w:r>
              <w:rPr>
                <w:rStyle w:val="11"/>
                <w:rFonts w:eastAsia="Calibri"/>
                <w:color w:val="000000"/>
                <w:lang w:eastAsia="en-US"/>
              </w:rPr>
              <w:t xml:space="preserve"> такой </w:t>
            </w:r>
            <w:r>
              <w:t xml:space="preserve">участник закупки утрачивает внесенные им денежные средства в качестве обеспечения заявки на участие </w:t>
            </w:r>
            <w:r>
              <w:rPr>
                <w:rStyle w:val="11"/>
                <w:rFonts w:eastAsia="Calibri"/>
                <w:color w:val="000000"/>
                <w:lang w:eastAsia="en-US"/>
              </w:rPr>
              <w:t xml:space="preserve">в </w:t>
            </w:r>
            <w:r>
              <w:t>закупке денежные средства не возвращаются), а сведения о таком участнике направляются заказчиком в реестр недобросовестных поставщиков.</w:t>
            </w:r>
          </w:p>
          <w:p w:rsidR="00384A4B" w:rsidRDefault="00384A4B" w:rsidP="00451C0D">
            <w:pPr>
              <w:ind w:firstLine="567"/>
              <w:jc w:val="both"/>
              <w:rPr>
                <w:bCs/>
                <w:color w:val="000000"/>
              </w:rPr>
            </w:pPr>
            <w:r>
              <w:rPr>
                <w:rStyle w:val="11"/>
                <w:rFonts w:eastAsia="Calibri"/>
                <w:color w:val="000000"/>
                <w:lang w:eastAsia="en-US"/>
              </w:rPr>
              <w:t>В случае</w:t>
            </w:r>
            <w:proofErr w:type="gramStart"/>
            <w:r>
              <w:rPr>
                <w:rStyle w:val="11"/>
                <w:rFonts w:eastAsia="Calibri"/>
                <w:color w:val="000000"/>
                <w:lang w:eastAsia="en-US"/>
              </w:rPr>
              <w:t>,</w:t>
            </w:r>
            <w:proofErr w:type="gramEnd"/>
            <w:r>
              <w:rPr>
                <w:rStyle w:val="11"/>
                <w:rFonts w:eastAsia="Calibri"/>
                <w:color w:val="000000"/>
                <w:lang w:eastAsia="en-US"/>
              </w:rPr>
              <w:t xml:space="preserve"> если заказчиком в соответствии с требованиями настоящего Положения принято решение 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 </w:t>
            </w:r>
          </w:p>
        </w:tc>
      </w:tr>
      <w:tr w:rsidR="00384A4B" w:rsidTr="00451C0D">
        <w:tc>
          <w:tcPr>
            <w:tcW w:w="959" w:type="dxa"/>
            <w:vMerge w:val="restart"/>
            <w:shd w:val="clear" w:color="auto" w:fill="D9D9D9" w:themeFill="background1" w:themeFillShade="D9"/>
          </w:tcPr>
          <w:p w:rsidR="00384A4B" w:rsidRDefault="00384A4B" w:rsidP="00451C0D">
            <w:pPr>
              <w:jc w:val="center"/>
              <w:rPr>
                <w:b/>
              </w:rPr>
            </w:pPr>
            <w:r>
              <w:rPr>
                <w:b/>
              </w:rPr>
              <w:lastRenderedPageBreak/>
              <w:t>10</w:t>
            </w:r>
          </w:p>
        </w:tc>
        <w:tc>
          <w:tcPr>
            <w:tcW w:w="9403" w:type="dxa"/>
            <w:gridSpan w:val="3"/>
            <w:shd w:val="clear" w:color="auto" w:fill="D9D9D9" w:themeFill="background1" w:themeFillShade="D9"/>
          </w:tcPr>
          <w:p w:rsidR="00384A4B" w:rsidRDefault="00384A4B" w:rsidP="00451C0D">
            <w:pPr>
              <w:jc w:val="center"/>
              <w:rPr>
                <w:b/>
              </w:rPr>
            </w:pPr>
            <w:r>
              <w:rPr>
                <w:b/>
              </w:rPr>
              <w:t>Разъяснения положений и</w:t>
            </w:r>
            <w:r>
              <w:rPr>
                <w:rFonts w:eastAsia="Calibri"/>
                <w:b/>
                <w:bCs/>
              </w:rPr>
              <w:t>звещения и документации о проведении закупки</w:t>
            </w:r>
          </w:p>
        </w:tc>
      </w:tr>
      <w:tr w:rsidR="00384A4B" w:rsidTr="00451C0D">
        <w:tc>
          <w:tcPr>
            <w:tcW w:w="959" w:type="dxa"/>
            <w:vMerge/>
            <w:shd w:val="clear" w:color="auto" w:fill="D9D9D9" w:themeFill="background1" w:themeFillShade="D9"/>
          </w:tcPr>
          <w:p w:rsidR="00384A4B" w:rsidRDefault="00384A4B" w:rsidP="00451C0D">
            <w:pPr>
              <w:jc w:val="center"/>
            </w:pPr>
          </w:p>
        </w:tc>
        <w:tc>
          <w:tcPr>
            <w:tcW w:w="4701" w:type="dxa"/>
            <w:gridSpan w:val="2"/>
            <w:shd w:val="clear" w:color="auto" w:fill="D9D9D9" w:themeFill="background1" w:themeFillShade="D9"/>
          </w:tcPr>
          <w:p w:rsidR="00384A4B" w:rsidRDefault="00384A4B" w:rsidP="00451C0D">
            <w:r>
              <w:t xml:space="preserve">Форма и порядок направления запроса участником закупки о предоставлении разъяснения положений </w:t>
            </w:r>
            <w:r>
              <w:rPr>
                <w:rFonts w:eastAsia="Calibri"/>
                <w:bCs/>
              </w:rPr>
              <w:t>Извещения и документации о проведении закупки</w:t>
            </w:r>
          </w:p>
        </w:tc>
        <w:tc>
          <w:tcPr>
            <w:tcW w:w="4702" w:type="dxa"/>
            <w:shd w:val="clear" w:color="auto" w:fill="D9D9D9" w:themeFill="background1" w:themeFillShade="D9"/>
          </w:tcPr>
          <w:p w:rsidR="00384A4B" w:rsidRDefault="00384A4B" w:rsidP="00451C0D">
            <w:r>
              <w:rPr>
                <w:color w:val="000000"/>
              </w:rPr>
              <w:t>любой участник закупки вправе направить заказчику в порядке запрос о даче разъяснений положений извещения об осуществлении закупки и (или) документации о закупке.</w:t>
            </w:r>
          </w:p>
          <w:p w:rsidR="00384A4B" w:rsidRDefault="00384A4B" w:rsidP="00451C0D">
            <w:pPr>
              <w:rPr>
                <w:b/>
              </w:rPr>
            </w:pPr>
            <w:r>
              <w:rPr>
                <w:color w:val="000000"/>
              </w:rPr>
              <w:t>Данный запрос направляется посредством программно-аппаратных средств электронной площадки.</w:t>
            </w: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pPr>
              <w:rPr>
                <w:rFonts w:eastAsia="Calibri"/>
                <w:bCs/>
              </w:rPr>
            </w:pPr>
            <w:r>
              <w:rPr>
                <w:rFonts w:eastAsia="Calibri"/>
                <w:bCs/>
              </w:rPr>
              <w:t>Форма и порядок предоставления участникам закупки разъяснений положений Извещения и документации о проведении закупки</w:t>
            </w:r>
          </w:p>
        </w:tc>
        <w:tc>
          <w:tcPr>
            <w:tcW w:w="4725" w:type="dxa"/>
            <w:gridSpan w:val="2"/>
            <w:shd w:val="clear" w:color="auto" w:fill="D9D9D9" w:themeFill="background1" w:themeFillShade="D9"/>
          </w:tcPr>
          <w:p w:rsidR="00384A4B" w:rsidRDefault="00384A4B" w:rsidP="00451C0D">
            <w:r>
              <w:t xml:space="preserve">в течение 3 (трех) рабочих дней </w:t>
            </w:r>
            <w:proofErr w:type="gramStart"/>
            <w:r>
              <w:t>с даты поступления</w:t>
            </w:r>
            <w:proofErr w:type="gramEnd"/>
            <w:r>
              <w:t xml:space="preserve">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t>позднее</w:t>
            </w:r>
            <w:proofErr w:type="gramEnd"/>
            <w:r>
              <w:t xml:space="preserve"> чем за 3 (три) рабочих дня до даты окончания срока подачи заявок на участие в такой закупке.</w:t>
            </w:r>
          </w:p>
          <w:p w:rsidR="00384A4B" w:rsidRDefault="00384A4B" w:rsidP="00451C0D">
            <w:r>
              <w:t>Разъяснения положений документации о конкурентной закупке не должны изменять предмет закупки и существенные условия проекта договора</w:t>
            </w:r>
            <w:r>
              <w:rPr>
                <w:color w:val="000000"/>
              </w:rPr>
              <w:t>.</w:t>
            </w: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pPr>
              <w:rPr>
                <w:rFonts w:eastAsia="Calibri"/>
                <w:bCs/>
              </w:rPr>
            </w:pPr>
            <w:r>
              <w:rPr>
                <w:rFonts w:eastAsia="Calibri"/>
                <w:bCs/>
              </w:rPr>
              <w:t>Дата и время окончания срока предоставления участникам закупки разъяснений положений Извещения и документации о проведении закупки</w:t>
            </w:r>
          </w:p>
        </w:tc>
        <w:tc>
          <w:tcPr>
            <w:tcW w:w="4725" w:type="dxa"/>
            <w:gridSpan w:val="2"/>
            <w:shd w:val="clear" w:color="auto" w:fill="D9D9D9" w:themeFill="background1" w:themeFillShade="D9"/>
          </w:tcPr>
          <w:p w:rsidR="00384A4B" w:rsidRDefault="00384A4B" w:rsidP="00451C0D">
            <w:r>
              <w:rPr>
                <w:b/>
                <w:bCs/>
                <w:color w:val="000000"/>
              </w:rPr>
              <w:t>«27</w:t>
            </w:r>
            <w:r w:rsidRPr="001D3FD0">
              <w:rPr>
                <w:b/>
                <w:bCs/>
                <w:color w:val="000000"/>
              </w:rPr>
              <w:t>» ноября 2025г. в 08 часов 00 минут (время местное)</w:t>
            </w:r>
            <w:r w:rsidRPr="001D3FD0">
              <w:rPr>
                <w:bCs/>
                <w:color w:val="000000"/>
              </w:rPr>
              <w:t xml:space="preserve"> </w:t>
            </w:r>
          </w:p>
        </w:tc>
      </w:tr>
      <w:tr w:rsidR="00384A4B" w:rsidTr="00451C0D">
        <w:tc>
          <w:tcPr>
            <w:tcW w:w="959" w:type="dxa"/>
            <w:vMerge/>
            <w:shd w:val="clear" w:color="auto" w:fill="D9D9D9" w:themeFill="background1" w:themeFillShade="D9"/>
          </w:tcPr>
          <w:p w:rsidR="00384A4B" w:rsidRDefault="00384A4B" w:rsidP="00451C0D">
            <w:pPr>
              <w:jc w:val="center"/>
            </w:pPr>
          </w:p>
        </w:tc>
        <w:tc>
          <w:tcPr>
            <w:tcW w:w="4678" w:type="dxa"/>
            <w:shd w:val="clear" w:color="auto" w:fill="D9D9D9" w:themeFill="background1" w:themeFillShade="D9"/>
          </w:tcPr>
          <w:p w:rsidR="00384A4B" w:rsidRDefault="00384A4B" w:rsidP="00451C0D">
            <w:pPr>
              <w:rPr>
                <w:rFonts w:eastAsia="Calibri"/>
                <w:bCs/>
              </w:rPr>
            </w:pPr>
            <w:r>
              <w:rPr>
                <w:rFonts w:eastAsia="Calibri"/>
                <w:bCs/>
              </w:rPr>
              <w:t>Форма предоставления участникам закупки разъяснений положений настоящего Извещения</w:t>
            </w:r>
          </w:p>
        </w:tc>
        <w:tc>
          <w:tcPr>
            <w:tcW w:w="4725" w:type="dxa"/>
            <w:gridSpan w:val="2"/>
            <w:shd w:val="clear" w:color="auto" w:fill="D9D9D9" w:themeFill="background1" w:themeFillShade="D9"/>
          </w:tcPr>
          <w:p w:rsidR="00384A4B" w:rsidRDefault="00384A4B" w:rsidP="00451C0D">
            <w:pPr>
              <w:rPr>
                <w:bCs/>
                <w:color w:val="000000"/>
              </w:rPr>
            </w:pPr>
            <w:r>
              <w:rPr>
                <w:bCs/>
                <w:color w:val="000000"/>
              </w:rPr>
              <w:t>в электронной форме</w:t>
            </w:r>
          </w:p>
        </w:tc>
      </w:tr>
      <w:tr w:rsidR="00384A4B" w:rsidTr="00451C0D">
        <w:tc>
          <w:tcPr>
            <w:tcW w:w="959" w:type="dxa"/>
            <w:shd w:val="clear" w:color="auto" w:fill="D9D9D9" w:themeFill="background1" w:themeFillShade="D9"/>
          </w:tcPr>
          <w:p w:rsidR="00384A4B" w:rsidRDefault="00384A4B" w:rsidP="00451C0D">
            <w:pPr>
              <w:jc w:val="center"/>
              <w:rPr>
                <w:b/>
              </w:rPr>
            </w:pPr>
            <w:r>
              <w:rPr>
                <w:b/>
              </w:rPr>
              <w:t>11</w:t>
            </w:r>
          </w:p>
        </w:tc>
        <w:tc>
          <w:tcPr>
            <w:tcW w:w="4701" w:type="dxa"/>
            <w:gridSpan w:val="2"/>
            <w:shd w:val="clear" w:color="auto" w:fill="D9D9D9" w:themeFill="background1" w:themeFillShade="D9"/>
          </w:tcPr>
          <w:p w:rsidR="00384A4B" w:rsidRDefault="00384A4B" w:rsidP="00451C0D">
            <w:pPr>
              <w:rPr>
                <w:b/>
                <w:bCs/>
              </w:rPr>
            </w:pPr>
            <w:r>
              <w:rPr>
                <w:color w:val="000000"/>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4702" w:type="dxa"/>
            <w:shd w:val="clear" w:color="auto" w:fill="D9D9D9" w:themeFill="background1" w:themeFillShade="D9"/>
          </w:tcPr>
          <w:p w:rsidR="00384A4B" w:rsidRDefault="00384A4B" w:rsidP="00451C0D">
            <w:pPr>
              <w:rPr>
                <w:bCs/>
              </w:rPr>
            </w:pPr>
            <w:r>
              <w:rPr>
                <w:bCs/>
              </w:rPr>
              <w:t>Не устанавливается, т.к. закупка проводится в электронной форме.</w:t>
            </w:r>
          </w:p>
          <w:p w:rsidR="00384A4B" w:rsidRDefault="00384A4B" w:rsidP="00451C0D">
            <w:pPr>
              <w:rPr>
                <w:b/>
                <w:bCs/>
              </w:rPr>
            </w:pPr>
            <w:r>
              <w:rPr>
                <w:color w:val="000000"/>
              </w:rPr>
              <w:t>Документация о конкурентной закупке предоставляется для ознакомления на сайте</w:t>
            </w:r>
            <w:r>
              <w:rPr>
                <w:rStyle w:val="11"/>
                <w:color w:val="000000"/>
              </w:rPr>
              <w:t xml:space="preserve"> </w:t>
            </w:r>
            <w:r>
              <w:rPr>
                <w:rStyle w:val="a5"/>
                <w:color w:val="000000"/>
                <w:lang w:val="en-US"/>
              </w:rPr>
              <w:t>www</w:t>
            </w:r>
            <w:r>
              <w:rPr>
                <w:rStyle w:val="a5"/>
                <w:color w:val="000000"/>
              </w:rPr>
              <w:t>.</w:t>
            </w:r>
            <w:proofErr w:type="spellStart"/>
            <w:r>
              <w:rPr>
                <w:rStyle w:val="a5"/>
                <w:color w:val="000000"/>
                <w:lang w:val="en-US"/>
              </w:rPr>
              <w:t>zakupki</w:t>
            </w:r>
            <w:proofErr w:type="spellEnd"/>
            <w:r>
              <w:rPr>
                <w:rStyle w:val="a5"/>
                <w:color w:val="000000"/>
              </w:rPr>
              <w:t>.</w:t>
            </w:r>
            <w:proofErr w:type="spellStart"/>
            <w:r>
              <w:rPr>
                <w:rStyle w:val="a5"/>
                <w:color w:val="000000"/>
                <w:lang w:val="en-US"/>
              </w:rPr>
              <w:t>gov</w:t>
            </w:r>
            <w:proofErr w:type="spellEnd"/>
            <w:r>
              <w:rPr>
                <w:rStyle w:val="a5"/>
                <w:color w:val="000000"/>
              </w:rPr>
              <w:t>.</w:t>
            </w:r>
            <w:proofErr w:type="spellStart"/>
            <w:r>
              <w:rPr>
                <w:rStyle w:val="a5"/>
                <w:color w:val="000000"/>
                <w:lang w:val="en-US"/>
              </w:rPr>
              <w:t>ru</w:t>
            </w:r>
            <w:proofErr w:type="spellEnd"/>
            <w:r>
              <w:rPr>
                <w:color w:val="000000"/>
              </w:rPr>
              <w:t xml:space="preserve">, без взимания платы. </w:t>
            </w:r>
          </w:p>
        </w:tc>
      </w:tr>
    </w:tbl>
    <w:p w:rsidR="00B20E6D" w:rsidRDefault="00B20E6D">
      <w:pPr>
        <w:jc w:val="center"/>
        <w:rPr>
          <w:b/>
          <w:bCs/>
          <w:sz w:val="18"/>
          <w:szCs w:val="18"/>
        </w:rPr>
      </w:pPr>
    </w:p>
    <w:p w:rsidR="00384A4B" w:rsidRDefault="00384A4B">
      <w:pPr>
        <w:jc w:val="center"/>
        <w:rPr>
          <w:b/>
          <w:bCs/>
          <w:sz w:val="18"/>
          <w:szCs w:val="18"/>
        </w:rPr>
      </w:pPr>
    </w:p>
    <w:p w:rsidR="00384A4B" w:rsidRDefault="00384A4B">
      <w:pPr>
        <w:jc w:val="center"/>
        <w:rPr>
          <w:b/>
          <w:bCs/>
          <w:sz w:val="18"/>
          <w:szCs w:val="18"/>
        </w:rPr>
      </w:pPr>
    </w:p>
    <w:p w:rsidR="00384A4B" w:rsidRDefault="00384A4B">
      <w:pPr>
        <w:jc w:val="center"/>
        <w:rPr>
          <w:b/>
          <w:bCs/>
          <w:sz w:val="18"/>
          <w:szCs w:val="18"/>
        </w:rPr>
      </w:pPr>
    </w:p>
    <w:p w:rsidR="00384A4B" w:rsidRDefault="00384A4B">
      <w:pPr>
        <w:jc w:val="center"/>
        <w:rPr>
          <w:b/>
          <w:bCs/>
          <w:sz w:val="18"/>
          <w:szCs w:val="18"/>
        </w:rPr>
      </w:pPr>
    </w:p>
    <w:p w:rsidR="0040203D" w:rsidRDefault="001E4A1D">
      <w:pPr>
        <w:jc w:val="center"/>
        <w:rPr>
          <w:b/>
          <w:bCs/>
          <w:sz w:val="18"/>
          <w:szCs w:val="18"/>
        </w:rPr>
      </w:pPr>
      <w:r>
        <w:rPr>
          <w:b/>
          <w:bCs/>
          <w:sz w:val="18"/>
          <w:szCs w:val="18"/>
        </w:rPr>
        <w:lastRenderedPageBreak/>
        <w:t>ДОКУМЕНТАЦИЯ ОБ АУКЦИОНЕ В ЭЛЕКТРОННОЙ ФОРМЕ</w:t>
      </w:r>
    </w:p>
    <w:p w:rsidR="00384A4B" w:rsidRPr="00384A4B" w:rsidRDefault="00384A4B">
      <w:pPr>
        <w:jc w:val="center"/>
        <w:rPr>
          <w:b/>
          <w:bCs/>
        </w:rPr>
      </w:pPr>
      <w:r w:rsidRPr="00611A9A">
        <w:rPr>
          <w:b/>
          <w:bCs/>
        </w:rPr>
        <w:t>на поставку мяса и субпродуктов говяжьих</w:t>
      </w:r>
    </w:p>
    <w:p w:rsidR="0040203D" w:rsidRDefault="0040203D">
      <w:pPr>
        <w:autoSpaceDE w:val="0"/>
        <w:autoSpaceDN w:val="0"/>
        <w:adjustRightInd w:val="0"/>
        <w:jc w:val="right"/>
        <w:rPr>
          <w:sz w:val="18"/>
          <w:szCs w:val="18"/>
        </w:rPr>
      </w:pPr>
    </w:p>
    <w:tbl>
      <w:tblPr>
        <w:tblW w:w="10314" w:type="dxa"/>
        <w:tblInd w:w="108"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D9D9D9" w:themeFill="background1" w:themeFillShade="D9"/>
        <w:tblLook w:val="04A0"/>
      </w:tblPr>
      <w:tblGrid>
        <w:gridCol w:w="616"/>
        <w:gridCol w:w="4850"/>
        <w:gridCol w:w="22"/>
        <w:gridCol w:w="4826"/>
      </w:tblGrid>
      <w:tr w:rsidR="0040203D" w:rsidRPr="00384A4B" w:rsidTr="00B20E6D">
        <w:tc>
          <w:tcPr>
            <w:tcW w:w="576" w:type="dxa"/>
            <w:shd w:val="clear" w:color="auto" w:fill="D9D9D9" w:themeFill="background1" w:themeFillShade="D9"/>
            <w:vAlign w:val="center"/>
          </w:tcPr>
          <w:p w:rsidR="0040203D" w:rsidRPr="00384A4B" w:rsidRDefault="001E4A1D">
            <w:pPr>
              <w:jc w:val="center"/>
              <w:rPr>
                <w:b/>
              </w:rPr>
            </w:pPr>
            <w:r w:rsidRPr="00384A4B">
              <w:rPr>
                <w:b/>
              </w:rPr>
              <w:t>1</w:t>
            </w:r>
          </w:p>
        </w:tc>
        <w:tc>
          <w:tcPr>
            <w:tcW w:w="9738" w:type="dxa"/>
            <w:gridSpan w:val="3"/>
            <w:shd w:val="clear" w:color="auto" w:fill="D9D9D9" w:themeFill="background1" w:themeFillShade="D9"/>
            <w:vAlign w:val="center"/>
          </w:tcPr>
          <w:p w:rsidR="0040203D" w:rsidRPr="00384A4B" w:rsidRDefault="001E4A1D">
            <w:pPr>
              <w:autoSpaceDE w:val="0"/>
              <w:autoSpaceDN w:val="0"/>
              <w:adjustRightInd w:val="0"/>
              <w:jc w:val="center"/>
              <w:rPr>
                <w:b/>
              </w:rPr>
            </w:pPr>
            <w:r w:rsidRPr="00384A4B">
              <w:rPr>
                <w:b/>
              </w:rPr>
              <w:t>Описание объекта закупки (предмета договора):</w:t>
            </w:r>
          </w:p>
        </w:tc>
      </w:tr>
      <w:tr w:rsidR="0040203D" w:rsidRPr="00384A4B" w:rsidTr="00B20E6D">
        <w:tc>
          <w:tcPr>
            <w:tcW w:w="576" w:type="dxa"/>
            <w:vMerge w:val="restart"/>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функциональные характеристики (потребительские свойства):</w:t>
            </w:r>
          </w:p>
        </w:tc>
        <w:tc>
          <w:tcPr>
            <w:tcW w:w="4847" w:type="dxa"/>
            <w:shd w:val="clear" w:color="auto" w:fill="D9D9D9" w:themeFill="background1" w:themeFillShade="D9"/>
          </w:tcPr>
          <w:p w:rsidR="0040203D" w:rsidRPr="00384A4B" w:rsidRDefault="001E4A1D">
            <w:r w:rsidRPr="00384A4B">
              <w:rPr>
                <w:bCs/>
              </w:rPr>
              <w:t>согласно приложению № 1 к извещению о проведении закупки</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технические характеристики:</w:t>
            </w:r>
          </w:p>
        </w:tc>
        <w:tc>
          <w:tcPr>
            <w:tcW w:w="4847" w:type="dxa"/>
            <w:shd w:val="clear" w:color="auto" w:fill="D9D9D9" w:themeFill="background1" w:themeFillShade="D9"/>
          </w:tcPr>
          <w:p w:rsidR="0040203D" w:rsidRPr="00384A4B" w:rsidRDefault="001E4A1D">
            <w:r w:rsidRPr="00384A4B">
              <w:rPr>
                <w:bCs/>
              </w:rPr>
              <w:t>не устанавливается</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качественные характеристики:</w:t>
            </w:r>
          </w:p>
        </w:tc>
        <w:tc>
          <w:tcPr>
            <w:tcW w:w="4847" w:type="dxa"/>
            <w:shd w:val="clear" w:color="auto" w:fill="D9D9D9" w:themeFill="background1" w:themeFillShade="D9"/>
          </w:tcPr>
          <w:p w:rsidR="0040203D" w:rsidRPr="00384A4B" w:rsidRDefault="001E4A1D">
            <w:r w:rsidRPr="00384A4B">
              <w:rPr>
                <w:bCs/>
              </w:rPr>
              <w:t>согласно приложению № 1 к извещению о проведении закупки</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Эксплуатационные характеристики (при необходимости)</w:t>
            </w:r>
          </w:p>
        </w:tc>
        <w:tc>
          <w:tcPr>
            <w:tcW w:w="4847" w:type="dxa"/>
            <w:shd w:val="clear" w:color="auto" w:fill="D9D9D9" w:themeFill="background1" w:themeFillShade="D9"/>
          </w:tcPr>
          <w:p w:rsidR="0040203D" w:rsidRPr="00384A4B" w:rsidRDefault="001E4A1D">
            <w:pPr>
              <w:rPr>
                <w:bCs/>
              </w:rPr>
            </w:pPr>
            <w:r w:rsidRPr="00384A4B">
              <w:rPr>
                <w:bCs/>
              </w:rPr>
              <w:t>согласно приложению № 1 к извещению о проведении закупки</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Эквивалентность товара:</w:t>
            </w:r>
          </w:p>
        </w:tc>
        <w:tc>
          <w:tcPr>
            <w:tcW w:w="4847" w:type="dxa"/>
            <w:shd w:val="clear" w:color="auto" w:fill="D9D9D9" w:themeFill="background1" w:themeFillShade="D9"/>
          </w:tcPr>
          <w:p w:rsidR="0040203D" w:rsidRPr="00384A4B" w:rsidRDefault="001E4A1D">
            <w:pPr>
              <w:rPr>
                <w:rFonts w:eastAsia="Calibri"/>
                <w:iCs/>
              </w:rPr>
            </w:pPr>
            <w:r w:rsidRPr="00384A4B">
              <w:rPr>
                <w:bCs/>
              </w:rPr>
              <w:t>согласно приложению № 1 к извещению о проведении закупки</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roofErr w:type="gramStart"/>
            <w:r w:rsidRPr="00384A4B">
              <w:rPr>
                <w:iCs/>
                <w:color w:val="00000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384A4B">
              <w:rPr>
                <w:iCs/>
                <w:color w:val="000000"/>
              </w:rPr>
              <w:t xml:space="preserve"> товара, выполняемой работы, оказываемой услуги потребностям заказчика. </w:t>
            </w:r>
          </w:p>
        </w:tc>
        <w:tc>
          <w:tcPr>
            <w:tcW w:w="4847" w:type="dxa"/>
            <w:shd w:val="clear" w:color="auto" w:fill="D9D9D9" w:themeFill="background1" w:themeFillShade="D9"/>
          </w:tcPr>
          <w:p w:rsidR="0040203D" w:rsidRPr="00384A4B" w:rsidRDefault="001E4A1D">
            <w:pPr>
              <w:rPr>
                <w:bCs/>
              </w:rPr>
            </w:pPr>
            <w:r w:rsidRPr="00384A4B">
              <w:rPr>
                <w:bCs/>
              </w:rPr>
              <w:t>согласно приложению № 1 к извещению о проведении закупки</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roofErr w:type="gramStart"/>
            <w:r w:rsidRPr="00384A4B">
              <w:rPr>
                <w:iCs/>
                <w:color w:val="000000"/>
              </w:rPr>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в случае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w:t>
            </w:r>
            <w:proofErr w:type="gramEnd"/>
            <w:r w:rsidRPr="00384A4B">
              <w:rPr>
                <w:iCs/>
                <w:color w:val="000000"/>
              </w:rPr>
              <w:t>, к результатам работы.</w:t>
            </w:r>
          </w:p>
        </w:tc>
        <w:tc>
          <w:tcPr>
            <w:tcW w:w="4847" w:type="dxa"/>
            <w:shd w:val="clear" w:color="auto" w:fill="D9D9D9" w:themeFill="background1" w:themeFillShade="D9"/>
          </w:tcPr>
          <w:p w:rsidR="0040203D" w:rsidRPr="00384A4B" w:rsidRDefault="001E4A1D">
            <w:r w:rsidRPr="00384A4B">
              <w:rPr>
                <w:rFonts w:eastAsia="Calibri"/>
                <w:iCs/>
              </w:rPr>
              <w:t>не устанавливается</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bCs/>
              </w:rPr>
              <w:t xml:space="preserve">Товар должен быть новым товаром (товаром, который не был в употреблении, в ремонте, в том </w:t>
            </w:r>
            <w:proofErr w:type="gramStart"/>
            <w:r w:rsidRPr="00384A4B">
              <w:rPr>
                <w:bCs/>
              </w:rPr>
              <w:t>числе</w:t>
            </w:r>
            <w:proofErr w:type="gramEnd"/>
            <w:r w:rsidRPr="00384A4B">
              <w:rPr>
                <w:bCs/>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tc>
        <w:tc>
          <w:tcPr>
            <w:tcW w:w="4847" w:type="dxa"/>
            <w:shd w:val="clear" w:color="auto" w:fill="D9D9D9" w:themeFill="background1" w:themeFillShade="D9"/>
          </w:tcPr>
          <w:p w:rsidR="0040203D" w:rsidRPr="00384A4B" w:rsidRDefault="001E4A1D">
            <w:r w:rsidRPr="00384A4B">
              <w:t xml:space="preserve">устанавливается, в том </w:t>
            </w:r>
            <w:proofErr w:type="gramStart"/>
            <w:r w:rsidRPr="00384A4B">
              <w:t>числе</w:t>
            </w:r>
            <w:proofErr w:type="gramEnd"/>
            <w:r w:rsidRPr="00384A4B">
              <w:t xml:space="preserve"> если объектом закупки (предметом договора) является выполнение работ (оказание услуг) в отношении товара, который необходим для выполнения работ (оказания услуг), являющихся  объектом (предметом) закупки</w:t>
            </w:r>
          </w:p>
        </w:tc>
      </w:tr>
      <w:tr w:rsidR="0040203D" w:rsidRPr="00384A4B" w:rsidTr="00B20E6D">
        <w:trPr>
          <w:trHeight w:val="252"/>
        </w:trPr>
        <w:tc>
          <w:tcPr>
            <w:tcW w:w="576" w:type="dxa"/>
            <w:shd w:val="clear" w:color="auto" w:fill="D9D9D9" w:themeFill="background1" w:themeFillShade="D9"/>
            <w:vAlign w:val="center"/>
          </w:tcPr>
          <w:p w:rsidR="0040203D" w:rsidRPr="00384A4B" w:rsidRDefault="001E4A1D">
            <w:pPr>
              <w:jc w:val="center"/>
              <w:rPr>
                <w:b/>
              </w:rPr>
            </w:pPr>
            <w:r w:rsidRPr="00384A4B">
              <w:rPr>
                <w:b/>
              </w:rPr>
              <w:t>2</w:t>
            </w:r>
          </w:p>
        </w:tc>
        <w:tc>
          <w:tcPr>
            <w:tcW w:w="9738" w:type="dxa"/>
            <w:gridSpan w:val="3"/>
            <w:shd w:val="clear" w:color="auto" w:fill="D9D9D9" w:themeFill="background1" w:themeFillShade="D9"/>
            <w:vAlign w:val="center"/>
          </w:tcPr>
          <w:p w:rsidR="0040203D" w:rsidRPr="00384A4B" w:rsidRDefault="001E4A1D">
            <w:pPr>
              <w:jc w:val="center"/>
              <w:rPr>
                <w:b/>
              </w:rPr>
            </w:pPr>
            <w:r w:rsidRPr="00384A4B">
              <w:rPr>
                <w:b/>
                <w:color w:val="000000"/>
              </w:rPr>
              <w:t>Требования к заявке на участие в закупке</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2.1.</w:t>
            </w: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Форма  заявки на участие в закупке</w:t>
            </w:r>
          </w:p>
        </w:tc>
        <w:tc>
          <w:tcPr>
            <w:tcW w:w="4847" w:type="dxa"/>
            <w:shd w:val="clear" w:color="auto" w:fill="D9D9D9" w:themeFill="background1" w:themeFillShade="D9"/>
          </w:tcPr>
          <w:p w:rsidR="0040203D" w:rsidRPr="00384A4B" w:rsidRDefault="001E4A1D">
            <w:pPr>
              <w:rPr>
                <w:color w:val="000000"/>
              </w:rPr>
            </w:pPr>
            <w:r w:rsidRPr="00384A4B">
              <w:t xml:space="preserve">Форма заявки на участие в закупке устанавливается </w:t>
            </w:r>
            <w:r w:rsidRPr="00384A4B">
              <w:rPr>
                <w:color w:val="000000"/>
              </w:rPr>
              <w:t>Приложением № 4 извещения и документации о проведении закупки.</w:t>
            </w:r>
          </w:p>
          <w:p w:rsidR="0040203D" w:rsidRPr="00384A4B" w:rsidRDefault="001E4A1D">
            <w:pPr>
              <w:pStyle w:val="Standarduser"/>
              <w:rPr>
                <w:rFonts w:ascii="Times New Roman" w:hAnsi="Times New Roman" w:cs="Times New Roman"/>
                <w:sz w:val="20"/>
                <w:szCs w:val="20"/>
              </w:rPr>
            </w:pPr>
            <w:r w:rsidRPr="00384A4B">
              <w:rPr>
                <w:rFonts w:ascii="Times New Roman" w:hAnsi="Times New Roman" w:cs="Times New Roman"/>
                <w:color w:val="000000"/>
                <w:sz w:val="20"/>
                <w:szCs w:val="20"/>
              </w:rPr>
              <w:t xml:space="preserve">Заявка на участие в закупке должна соответствовать </w:t>
            </w:r>
            <w:r w:rsidRPr="00384A4B">
              <w:rPr>
                <w:rFonts w:ascii="Times New Roman" w:eastAsia="Calibri" w:hAnsi="Times New Roman" w:cs="Times New Roman"/>
                <w:color w:val="000000"/>
                <w:sz w:val="20"/>
                <w:szCs w:val="20"/>
              </w:rPr>
              <w:t>требованиям к содержанию, оформлению и составу заявки на участие в закупке, а также требованиями регламента электронной площадки.</w:t>
            </w:r>
          </w:p>
          <w:p w:rsidR="0040203D" w:rsidRPr="00384A4B" w:rsidRDefault="001E4A1D">
            <w:pPr>
              <w:pStyle w:val="Standarduser"/>
              <w:rPr>
                <w:rFonts w:ascii="Times New Roman" w:hAnsi="Times New Roman" w:cs="Times New Roman"/>
                <w:b/>
                <w:color w:val="000000"/>
                <w:sz w:val="20"/>
                <w:szCs w:val="20"/>
              </w:rPr>
            </w:pPr>
            <w:r w:rsidRPr="00384A4B">
              <w:rPr>
                <w:rFonts w:ascii="Times New Roman" w:hAnsi="Times New Roman" w:cs="Times New Roman"/>
                <w:color w:val="000000"/>
                <w:sz w:val="20"/>
                <w:szCs w:val="20"/>
              </w:rPr>
              <w:t>Электронные документы, входящие в состав заявки на участие в закупке должны иметь один из распространенных форматов документов: с расширением (*.</w:t>
            </w:r>
            <w:proofErr w:type="spellStart"/>
            <w:r w:rsidRPr="00384A4B">
              <w:rPr>
                <w:rFonts w:ascii="Times New Roman" w:hAnsi="Times New Roman" w:cs="Times New Roman"/>
                <w:color w:val="000000"/>
                <w:sz w:val="20"/>
                <w:szCs w:val="20"/>
              </w:rPr>
              <w:t>doc</w:t>
            </w:r>
            <w:proofErr w:type="spellEnd"/>
            <w:r w:rsidRPr="00384A4B">
              <w:rPr>
                <w:rFonts w:ascii="Times New Roman" w:hAnsi="Times New Roman" w:cs="Times New Roman"/>
                <w:color w:val="000000"/>
                <w:sz w:val="20"/>
                <w:szCs w:val="20"/>
              </w:rPr>
              <w:t>), (*.</w:t>
            </w:r>
            <w:proofErr w:type="spellStart"/>
            <w:r w:rsidRPr="00384A4B">
              <w:rPr>
                <w:rFonts w:ascii="Times New Roman" w:hAnsi="Times New Roman" w:cs="Times New Roman"/>
                <w:color w:val="000000"/>
                <w:sz w:val="20"/>
                <w:szCs w:val="20"/>
              </w:rPr>
              <w:t>docx</w:t>
            </w:r>
            <w:proofErr w:type="spellEnd"/>
            <w:r w:rsidRPr="00384A4B">
              <w:rPr>
                <w:rFonts w:ascii="Times New Roman" w:hAnsi="Times New Roman" w:cs="Times New Roman"/>
                <w:color w:val="000000"/>
                <w:sz w:val="20"/>
                <w:szCs w:val="20"/>
              </w:rPr>
              <w:t>), (*.</w:t>
            </w:r>
            <w:proofErr w:type="spellStart"/>
            <w:r w:rsidRPr="00384A4B">
              <w:rPr>
                <w:rFonts w:ascii="Times New Roman" w:hAnsi="Times New Roman" w:cs="Times New Roman"/>
                <w:color w:val="000000"/>
                <w:sz w:val="20"/>
                <w:szCs w:val="20"/>
              </w:rPr>
              <w:t>xls</w:t>
            </w:r>
            <w:proofErr w:type="spellEnd"/>
            <w:r w:rsidRPr="00384A4B">
              <w:rPr>
                <w:rFonts w:ascii="Times New Roman" w:hAnsi="Times New Roman" w:cs="Times New Roman"/>
                <w:color w:val="000000"/>
                <w:sz w:val="20"/>
                <w:szCs w:val="20"/>
              </w:rPr>
              <w:t>), (*.</w:t>
            </w:r>
            <w:proofErr w:type="spellStart"/>
            <w:r w:rsidRPr="00384A4B">
              <w:rPr>
                <w:rFonts w:ascii="Times New Roman" w:hAnsi="Times New Roman" w:cs="Times New Roman"/>
                <w:color w:val="000000"/>
                <w:sz w:val="20"/>
                <w:szCs w:val="20"/>
              </w:rPr>
              <w:t>xlsx</w:t>
            </w:r>
            <w:proofErr w:type="spellEnd"/>
            <w:r w:rsidRPr="00384A4B">
              <w:rPr>
                <w:rFonts w:ascii="Times New Roman" w:hAnsi="Times New Roman" w:cs="Times New Roman"/>
                <w:color w:val="000000"/>
                <w:sz w:val="20"/>
                <w:szCs w:val="20"/>
              </w:rPr>
              <w:t>), (*.</w:t>
            </w:r>
            <w:proofErr w:type="spellStart"/>
            <w:r w:rsidRPr="00384A4B">
              <w:rPr>
                <w:rFonts w:ascii="Times New Roman" w:hAnsi="Times New Roman" w:cs="Times New Roman"/>
                <w:color w:val="000000"/>
                <w:sz w:val="20"/>
                <w:szCs w:val="20"/>
              </w:rPr>
              <w:t>txt</w:t>
            </w:r>
            <w:proofErr w:type="spellEnd"/>
            <w:r w:rsidRPr="00384A4B">
              <w:rPr>
                <w:rFonts w:ascii="Times New Roman" w:hAnsi="Times New Roman" w:cs="Times New Roman"/>
                <w:color w:val="000000"/>
                <w:sz w:val="20"/>
                <w:szCs w:val="20"/>
              </w:rPr>
              <w:t xml:space="preserve">), </w:t>
            </w:r>
            <w:r w:rsidRPr="00384A4B">
              <w:rPr>
                <w:rFonts w:ascii="Times New Roman" w:hAnsi="Times New Roman" w:cs="Times New Roman"/>
                <w:color w:val="000000"/>
                <w:sz w:val="20"/>
                <w:szCs w:val="20"/>
              </w:rPr>
              <w:lastRenderedPageBreak/>
              <w:t>(*.</w:t>
            </w:r>
            <w:proofErr w:type="spellStart"/>
            <w:r w:rsidRPr="00384A4B">
              <w:rPr>
                <w:rFonts w:ascii="Times New Roman" w:hAnsi="Times New Roman" w:cs="Times New Roman"/>
                <w:color w:val="000000"/>
                <w:sz w:val="20"/>
                <w:szCs w:val="20"/>
              </w:rPr>
              <w:t>pdf</w:t>
            </w:r>
            <w:proofErr w:type="spellEnd"/>
            <w:r w:rsidRPr="00384A4B">
              <w:rPr>
                <w:rFonts w:ascii="Times New Roman" w:hAnsi="Times New Roman" w:cs="Times New Roman"/>
                <w:color w:val="000000"/>
                <w:sz w:val="20"/>
                <w:szCs w:val="20"/>
              </w:rPr>
              <w:t>), (*.</w:t>
            </w:r>
            <w:proofErr w:type="spellStart"/>
            <w:r w:rsidRPr="00384A4B">
              <w:rPr>
                <w:rFonts w:ascii="Times New Roman" w:hAnsi="Times New Roman" w:cs="Times New Roman"/>
                <w:color w:val="000000"/>
                <w:sz w:val="20"/>
                <w:szCs w:val="20"/>
              </w:rPr>
              <w:t>jpg</w:t>
            </w:r>
            <w:proofErr w:type="spellEnd"/>
            <w:r w:rsidRPr="00384A4B">
              <w:rPr>
                <w:rFonts w:ascii="Times New Roman" w:hAnsi="Times New Roman" w:cs="Times New Roman"/>
                <w:color w:val="000000"/>
                <w:sz w:val="20"/>
                <w:szCs w:val="20"/>
              </w:rPr>
              <w:t>).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Файлы должны быть поименованы так, чтобы из их названия ясно следовало, какой документ, требуемый документацией, в каком файле находится. Все файлы не должны иметь защиты от их открытия, изменения, копирования их содержимого или их печати.</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2.2.</w:t>
            </w:r>
          </w:p>
        </w:tc>
        <w:tc>
          <w:tcPr>
            <w:tcW w:w="9738" w:type="dxa"/>
            <w:gridSpan w:val="3"/>
            <w:shd w:val="clear" w:color="auto" w:fill="D9D9D9" w:themeFill="background1" w:themeFillShade="D9"/>
          </w:tcPr>
          <w:p w:rsidR="0040203D" w:rsidRPr="00384A4B" w:rsidRDefault="001E4A1D">
            <w:pPr>
              <w:jc w:val="center"/>
              <w:rPr>
                <w:b/>
                <w:color w:val="000000"/>
              </w:rPr>
            </w:pPr>
            <w:r w:rsidRPr="00384A4B">
              <w:rPr>
                <w:b/>
                <w:color w:val="000000"/>
              </w:rPr>
              <w:t>Требования к содержанию, оформлению и составу заявки на участие в закупке</w:t>
            </w:r>
          </w:p>
        </w:tc>
      </w:tr>
      <w:tr w:rsidR="0040203D" w:rsidRPr="00384A4B" w:rsidTr="00B20E6D">
        <w:trPr>
          <w:trHeight w:val="985"/>
        </w:trPr>
        <w:tc>
          <w:tcPr>
            <w:tcW w:w="576" w:type="dxa"/>
            <w:shd w:val="clear" w:color="auto" w:fill="D9D9D9" w:themeFill="background1" w:themeFillShade="D9"/>
          </w:tcPr>
          <w:p w:rsidR="0040203D" w:rsidRPr="00384A4B" w:rsidRDefault="0040203D">
            <w:pPr>
              <w:jc w:val="center"/>
            </w:pPr>
          </w:p>
        </w:tc>
        <w:tc>
          <w:tcPr>
            <w:tcW w:w="9738" w:type="dxa"/>
            <w:gridSpan w:val="3"/>
            <w:shd w:val="clear" w:color="auto" w:fill="D9D9D9" w:themeFill="background1" w:themeFillShade="D9"/>
          </w:tcPr>
          <w:p w:rsidR="0040203D" w:rsidRPr="00384A4B" w:rsidRDefault="001E4A1D">
            <w:pPr>
              <w:pStyle w:val="Standard"/>
              <w:ind w:firstLine="445"/>
              <w:jc w:val="both"/>
              <w:rPr>
                <w:rFonts w:ascii="Times New Roman" w:hAnsi="Times New Roman" w:cs="Times New Roman"/>
                <w:b/>
                <w:color w:val="000000"/>
                <w:sz w:val="20"/>
                <w:szCs w:val="20"/>
                <w:u w:val="single"/>
              </w:rPr>
            </w:pPr>
            <w:r w:rsidRPr="00384A4B">
              <w:rPr>
                <w:rFonts w:ascii="Times New Roman" w:hAnsi="Times New Roman" w:cs="Times New Roman"/>
                <w:b/>
                <w:color w:val="000000"/>
                <w:sz w:val="20"/>
                <w:szCs w:val="20"/>
                <w:u w:val="single"/>
              </w:rPr>
              <w:t xml:space="preserve">Заявка на участие в закупке должна содержать следующие документы и информацию: </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1) наименование, фирменное наименование (при наличии), адрес юридического лица в пределах места нахождения юридического </w:t>
            </w:r>
            <w:proofErr w:type="gramStart"/>
            <w:r w:rsidRPr="00384A4B">
              <w:rPr>
                <w:rFonts w:ascii="Times New Roman" w:hAnsi="Times New Roman" w:cs="Times New Roman"/>
                <w:color w:val="000000"/>
                <w:sz w:val="20"/>
                <w:szCs w:val="20"/>
              </w:rPr>
              <w:t>лица</w:t>
            </w:r>
            <w:proofErr w:type="gramEnd"/>
            <w:r w:rsidRPr="00384A4B">
              <w:rPr>
                <w:rFonts w:ascii="Times New Roman" w:hAnsi="Times New Roman" w:cs="Times New Roman"/>
                <w:color w:val="000000"/>
                <w:sz w:val="20"/>
                <w:szCs w:val="20"/>
              </w:rPr>
              <w:t xml:space="preserve"> если участником закупки является юридическое лицо (</w:t>
            </w:r>
            <w:r w:rsidRPr="00384A4B">
              <w:rPr>
                <w:rFonts w:ascii="Times New Roman" w:hAnsi="Times New Roman" w:cs="Times New Roman"/>
                <w:i/>
                <w:iCs/>
                <w:color w:val="000000"/>
                <w:sz w:val="20"/>
                <w:szCs w:val="20"/>
                <w:u w:val="single"/>
              </w:rPr>
              <w:t>по форме № 1 Приложения № 4 к Извещению и документации о проведении закупки</w:t>
            </w:r>
            <w:r w:rsidRPr="00384A4B">
              <w:rPr>
                <w:rFonts w:ascii="Times New Roman" w:hAnsi="Times New Roman" w:cs="Times New Roman"/>
                <w:iCs/>
                <w:color w:val="000000"/>
                <w:sz w:val="20"/>
                <w:szCs w:val="20"/>
              </w:rPr>
              <w:t>)</w:t>
            </w:r>
            <w:r w:rsidRPr="00384A4B">
              <w:rPr>
                <w:rFonts w:ascii="Times New Roman" w:hAnsi="Times New Roman" w:cs="Times New Roman"/>
                <w:color w:val="000000"/>
                <w:sz w:val="20"/>
                <w:szCs w:val="20"/>
              </w:rPr>
              <w:t>;</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2) учредительный документ, если участником закупки является юридическое лицо;</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384A4B">
              <w:rPr>
                <w:rFonts w:ascii="Times New Roman" w:hAnsi="Times New Roman" w:cs="Times New Roman"/>
                <w:iCs/>
                <w:color w:val="000000"/>
                <w:sz w:val="20"/>
                <w:szCs w:val="20"/>
              </w:rPr>
              <w:t>(</w:t>
            </w:r>
            <w:r w:rsidRPr="00384A4B">
              <w:rPr>
                <w:rFonts w:ascii="Times New Roman" w:hAnsi="Times New Roman" w:cs="Times New Roman"/>
                <w:i/>
                <w:iCs/>
                <w:color w:val="000000"/>
                <w:sz w:val="20"/>
                <w:szCs w:val="20"/>
                <w:u w:val="single"/>
              </w:rPr>
              <w:t>по форме № 1 Приложения № 4 Извещению и документации о проведении закупки</w:t>
            </w:r>
            <w:r w:rsidRPr="00384A4B">
              <w:rPr>
                <w:rFonts w:ascii="Times New Roman" w:hAnsi="Times New Roman" w:cs="Times New Roman"/>
                <w:iCs/>
                <w:color w:val="000000"/>
                <w:sz w:val="20"/>
                <w:szCs w:val="20"/>
              </w:rPr>
              <w:t>);</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4) номер контактного телефона, адрес электронной почты участника закупки (при наличии) </w:t>
            </w:r>
            <w:r w:rsidRPr="00384A4B">
              <w:rPr>
                <w:rFonts w:ascii="Times New Roman" w:hAnsi="Times New Roman" w:cs="Times New Roman"/>
                <w:iCs/>
                <w:color w:val="000000"/>
                <w:sz w:val="20"/>
                <w:szCs w:val="20"/>
              </w:rPr>
              <w:t>(</w:t>
            </w:r>
            <w:r w:rsidRPr="00384A4B">
              <w:rPr>
                <w:rFonts w:ascii="Times New Roman" w:hAnsi="Times New Roman" w:cs="Times New Roman"/>
                <w:i/>
                <w:iCs/>
                <w:color w:val="000000"/>
                <w:sz w:val="20"/>
                <w:szCs w:val="20"/>
                <w:u w:val="single"/>
              </w:rPr>
              <w:t>по форме № 1 Приложения № 4 к Извещению и документации о проведении закупки</w:t>
            </w:r>
            <w:r w:rsidRPr="00384A4B">
              <w:rPr>
                <w:rFonts w:ascii="Times New Roman" w:hAnsi="Times New Roman" w:cs="Times New Roman"/>
                <w:iCs/>
                <w:color w:val="000000"/>
                <w:sz w:val="20"/>
                <w:szCs w:val="20"/>
              </w:rPr>
              <w:t>);</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384A4B">
              <w:rPr>
                <w:rFonts w:ascii="Times New Roman" w:hAnsi="Times New Roman" w:cs="Times New Roman"/>
                <w:iCs/>
                <w:color w:val="000000"/>
                <w:sz w:val="20"/>
                <w:szCs w:val="20"/>
              </w:rPr>
              <w:t>(</w:t>
            </w:r>
            <w:r w:rsidRPr="00384A4B">
              <w:rPr>
                <w:rFonts w:ascii="Times New Roman" w:hAnsi="Times New Roman" w:cs="Times New Roman"/>
                <w:i/>
                <w:iCs/>
                <w:color w:val="000000"/>
                <w:sz w:val="20"/>
                <w:szCs w:val="20"/>
                <w:u w:val="single"/>
              </w:rPr>
              <w:t>по форме № 1 Приложения № 4 Извещению и документации о проведении закупки</w:t>
            </w:r>
            <w:r w:rsidRPr="00384A4B">
              <w:rPr>
                <w:rFonts w:ascii="Times New Roman" w:hAnsi="Times New Roman" w:cs="Times New Roman"/>
                <w:iCs/>
                <w:color w:val="000000"/>
                <w:sz w:val="20"/>
                <w:szCs w:val="20"/>
              </w:rPr>
              <w:t>);</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384A4B">
              <w:rPr>
                <w:rFonts w:ascii="Times New Roman" w:hAnsi="Times New Roman" w:cs="Times New Roman"/>
                <w:iCs/>
                <w:color w:val="000000"/>
                <w:sz w:val="20"/>
                <w:szCs w:val="20"/>
              </w:rPr>
              <w:t>(</w:t>
            </w:r>
            <w:r w:rsidRPr="00384A4B">
              <w:rPr>
                <w:rFonts w:ascii="Times New Roman" w:hAnsi="Times New Roman" w:cs="Times New Roman"/>
                <w:i/>
                <w:iCs/>
                <w:color w:val="000000"/>
                <w:sz w:val="20"/>
                <w:szCs w:val="20"/>
                <w:u w:val="single"/>
              </w:rPr>
              <w:t>по форме № 1 Приложения № 4 Извещению и документации о проведении закупки</w:t>
            </w:r>
            <w:r w:rsidRPr="00384A4B">
              <w:rPr>
                <w:rFonts w:ascii="Times New Roman" w:hAnsi="Times New Roman" w:cs="Times New Roman"/>
                <w:iCs/>
                <w:color w:val="000000"/>
                <w:sz w:val="20"/>
                <w:szCs w:val="20"/>
              </w:rPr>
              <w:t>);</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7) копия документа, подтверждающего полномочия лица действовать от имени участника закупки, за исключением случаев подписания заявки:</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индивидуальным предпринимателем, если участником такой закупки является индивидуальный предприниматель;</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40203D" w:rsidRPr="00384A4B" w:rsidRDefault="00167A2B">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8</w:t>
            </w:r>
            <w:r w:rsidR="001E4A1D" w:rsidRPr="00384A4B">
              <w:rPr>
                <w:rFonts w:ascii="Times New Roman" w:hAnsi="Times New Roman" w:cs="Times New Roman"/>
                <w:color w:val="000000"/>
                <w:sz w:val="20"/>
                <w:szCs w:val="20"/>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w:t>
            </w:r>
            <w:proofErr w:type="gramStart"/>
            <w:r w:rsidR="001E4A1D" w:rsidRPr="00384A4B">
              <w:rPr>
                <w:rFonts w:ascii="Times New Roman" w:hAnsi="Times New Roman" w:cs="Times New Roman"/>
                <w:color w:val="000000"/>
                <w:sz w:val="20"/>
                <w:szCs w:val="20"/>
              </w:rPr>
              <w:t>договора</w:t>
            </w:r>
            <w:proofErr w:type="gramEnd"/>
            <w:r w:rsidR="001E4A1D" w:rsidRPr="00384A4B">
              <w:rPr>
                <w:rFonts w:ascii="Times New Roman" w:hAnsi="Times New Roman" w:cs="Times New Roman"/>
                <w:color w:val="000000"/>
                <w:sz w:val="20"/>
                <w:szCs w:val="20"/>
              </w:rPr>
              <w:t xml:space="preserve">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40203D" w:rsidRPr="00384A4B" w:rsidRDefault="00167A2B">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9</w:t>
            </w:r>
            <w:r w:rsidR="001E4A1D" w:rsidRPr="00384A4B">
              <w:rPr>
                <w:rFonts w:ascii="Times New Roman" w:hAnsi="Times New Roman" w:cs="Times New Roman"/>
                <w:color w:val="000000"/>
                <w:sz w:val="20"/>
                <w:szCs w:val="20"/>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копия платежного поручения, подтверждающего перечисление денежных сре</w:t>
            </w:r>
            <w:proofErr w:type="gramStart"/>
            <w:r w:rsidRPr="00384A4B">
              <w:rPr>
                <w:rFonts w:ascii="Times New Roman" w:hAnsi="Times New Roman" w:cs="Times New Roman"/>
                <w:color w:val="000000"/>
                <w:sz w:val="20"/>
                <w:szCs w:val="20"/>
              </w:rPr>
              <w:t>дств в к</w:t>
            </w:r>
            <w:proofErr w:type="gramEnd"/>
            <w:r w:rsidRPr="00384A4B">
              <w:rPr>
                <w:rFonts w:ascii="Times New Roman" w:hAnsi="Times New Roman" w:cs="Times New Roman"/>
                <w:color w:val="000000"/>
                <w:sz w:val="20"/>
                <w:szCs w:val="20"/>
              </w:rPr>
              <w:t>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банковская гарантия, независимая </w:t>
            </w:r>
            <w:proofErr w:type="gramStart"/>
            <w:r w:rsidRPr="00384A4B">
              <w:rPr>
                <w:rFonts w:ascii="Times New Roman" w:hAnsi="Times New Roman" w:cs="Times New Roman"/>
                <w:color w:val="000000"/>
                <w:sz w:val="20"/>
                <w:szCs w:val="20"/>
              </w:rPr>
              <w:t>гарантия</w:t>
            </w:r>
            <w:proofErr w:type="gramEnd"/>
            <w:r w:rsidRPr="00384A4B">
              <w:rPr>
                <w:rFonts w:ascii="Times New Roman" w:hAnsi="Times New Roman" w:cs="Times New Roman"/>
                <w:color w:val="000000"/>
                <w:sz w:val="20"/>
                <w:szCs w:val="20"/>
              </w:rPr>
              <w:t xml:space="preserve"> если в качестве обеспечения заявки на участие в закупке участником такой закупки предоставляется банковская гарантия, независимая гарантия;</w:t>
            </w:r>
          </w:p>
          <w:p w:rsidR="0040203D" w:rsidRPr="00384A4B" w:rsidRDefault="00167A2B">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10</w:t>
            </w:r>
            <w:r w:rsidR="001E4A1D" w:rsidRPr="00384A4B">
              <w:rPr>
                <w:rFonts w:ascii="Times New Roman" w:hAnsi="Times New Roman" w:cs="Times New Roman"/>
                <w:color w:val="000000"/>
                <w:sz w:val="20"/>
                <w:szCs w:val="20"/>
              </w:rPr>
              <w:t xml:space="preserve">) декларация, подтверждающая соответствие участника закупки требованиям, установленным разделом 9 документации о проведении закупки </w:t>
            </w:r>
            <w:r w:rsidR="001E4A1D" w:rsidRPr="00384A4B">
              <w:rPr>
                <w:rFonts w:ascii="Times New Roman" w:hAnsi="Times New Roman" w:cs="Times New Roman"/>
                <w:iCs/>
                <w:color w:val="000000"/>
                <w:sz w:val="20"/>
                <w:szCs w:val="20"/>
              </w:rPr>
              <w:t>(</w:t>
            </w:r>
            <w:r w:rsidR="001E4A1D" w:rsidRPr="00384A4B">
              <w:rPr>
                <w:rFonts w:ascii="Times New Roman" w:hAnsi="Times New Roman" w:cs="Times New Roman"/>
                <w:i/>
                <w:iCs/>
                <w:color w:val="000000"/>
                <w:sz w:val="20"/>
                <w:szCs w:val="20"/>
                <w:u w:val="single"/>
              </w:rPr>
              <w:t>по форме № 2 Приложения № 4 к Извещению и документации о проведении закупки</w:t>
            </w:r>
            <w:r w:rsidR="001E4A1D" w:rsidRPr="00384A4B">
              <w:rPr>
                <w:rFonts w:ascii="Times New Roman" w:hAnsi="Times New Roman" w:cs="Times New Roman"/>
                <w:iCs/>
                <w:color w:val="000000"/>
                <w:sz w:val="20"/>
                <w:szCs w:val="20"/>
              </w:rPr>
              <w:t>)</w:t>
            </w:r>
            <w:r w:rsidR="001E4A1D" w:rsidRPr="00384A4B">
              <w:rPr>
                <w:rFonts w:ascii="Times New Roman" w:hAnsi="Times New Roman" w:cs="Times New Roman"/>
                <w:color w:val="000000"/>
                <w:sz w:val="20"/>
                <w:szCs w:val="20"/>
              </w:rPr>
              <w:t>.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w:t>
            </w:r>
          </w:p>
          <w:p w:rsidR="0040203D" w:rsidRPr="00384A4B" w:rsidRDefault="00167A2B">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11</w:t>
            </w:r>
            <w:r w:rsidR="001E4A1D" w:rsidRPr="00384A4B">
              <w:rPr>
                <w:rFonts w:ascii="Times New Roman" w:hAnsi="Times New Roman" w:cs="Times New Roman"/>
                <w:color w:val="000000"/>
                <w:sz w:val="20"/>
                <w:szCs w:val="20"/>
              </w:rPr>
              <w:t>)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 (</w:t>
            </w:r>
            <w:r w:rsidR="001E4A1D" w:rsidRPr="00384A4B">
              <w:rPr>
                <w:rFonts w:ascii="Times New Roman" w:hAnsi="Times New Roman" w:cs="Times New Roman"/>
                <w:i/>
                <w:color w:val="000000"/>
                <w:sz w:val="20"/>
                <w:szCs w:val="20"/>
              </w:rPr>
              <w:t>п</w:t>
            </w:r>
            <w:r w:rsidR="001E4A1D" w:rsidRPr="00384A4B">
              <w:rPr>
                <w:rFonts w:ascii="Times New Roman" w:hAnsi="Times New Roman" w:cs="Times New Roman"/>
                <w:i/>
                <w:iCs/>
                <w:color w:val="000000"/>
                <w:sz w:val="20"/>
                <w:szCs w:val="20"/>
                <w:u w:val="single"/>
              </w:rPr>
              <w:t>о форме № 3 Приложения № 4 к Извещению и документации о проведении закупки)</w:t>
            </w:r>
            <w:r w:rsidR="001E4A1D" w:rsidRPr="00384A4B">
              <w:rPr>
                <w:rFonts w:ascii="Times New Roman" w:hAnsi="Times New Roman" w:cs="Times New Roman"/>
                <w:color w:val="000000"/>
                <w:sz w:val="20"/>
                <w:szCs w:val="20"/>
              </w:rPr>
              <w:t>;</w:t>
            </w:r>
          </w:p>
          <w:p w:rsidR="0040203D" w:rsidRPr="00384A4B" w:rsidRDefault="00167A2B">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lastRenderedPageBreak/>
              <w:t>12</w:t>
            </w:r>
            <w:r w:rsidR="001E4A1D" w:rsidRPr="00384A4B">
              <w:rPr>
                <w:rFonts w:ascii="Times New Roman" w:hAnsi="Times New Roman" w:cs="Times New Roman"/>
                <w:color w:val="000000"/>
                <w:sz w:val="20"/>
                <w:szCs w:val="20"/>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1E4A1D" w:rsidRPr="00384A4B">
              <w:rPr>
                <w:rFonts w:ascii="Times New Roman" w:hAnsi="Times New Roman" w:cs="Times New Roman"/>
                <w:i/>
                <w:iCs/>
                <w:color w:val="000000"/>
                <w:sz w:val="20"/>
                <w:szCs w:val="20"/>
                <w:u w:val="single"/>
              </w:rPr>
              <w:t>по форме № 3 Приложения № 4 к Извещению и документации о проведении закупки)</w:t>
            </w:r>
            <w:r w:rsidR="001E4A1D" w:rsidRPr="00384A4B">
              <w:rPr>
                <w:rFonts w:ascii="Times New Roman" w:hAnsi="Times New Roman" w:cs="Times New Roman"/>
                <w:color w:val="000000"/>
                <w:sz w:val="20"/>
                <w:szCs w:val="20"/>
              </w:rPr>
              <w:t xml:space="preserve">. Заявка, не содержащая наименование страны происхождения товара, рассматривается комиссией по закупкам при применении </w:t>
            </w:r>
            <w:r w:rsidR="001E4A1D" w:rsidRPr="00384A4B">
              <w:rPr>
                <w:rFonts w:ascii="Times New Roman" w:hAnsi="Times New Roman" w:cs="Times New Roman"/>
                <w:sz w:val="20"/>
                <w:szCs w:val="20"/>
              </w:rPr>
              <w:t xml:space="preserve">преимуществ в отношении товаров российского происхождения </w:t>
            </w:r>
            <w:r w:rsidR="001E4A1D" w:rsidRPr="00384A4B">
              <w:rPr>
                <w:rFonts w:ascii="Times New Roman" w:hAnsi="Times New Roman" w:cs="Times New Roman"/>
                <w:color w:val="000000"/>
                <w:sz w:val="20"/>
                <w:szCs w:val="20"/>
              </w:rPr>
              <w:t>как заявка, содержащая предложение о поставке товаров иностранного происхождения;</w:t>
            </w:r>
          </w:p>
          <w:p w:rsidR="0040203D" w:rsidRPr="00384A4B" w:rsidRDefault="009F3137">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13</w:t>
            </w:r>
            <w:r w:rsidR="001E4A1D" w:rsidRPr="00384A4B">
              <w:rPr>
                <w:rFonts w:ascii="Times New Roman" w:hAnsi="Times New Roman" w:cs="Times New Roman"/>
                <w:color w:val="000000"/>
                <w:sz w:val="20"/>
                <w:szCs w:val="20"/>
              </w:rPr>
              <w:t>)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пунктом 9.9. Положения о закупке товаров работ, услуг Заказчика, в том числе, должны быть соблюдены следующие требования:</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1)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должна быть, в частности, указана (определена) следующая информация:</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фирменное наименование, полные реквизиты (место нахождения, почтовый адрес, электронная почта, контактные телефоны лиц) каждого члена коллективного участника закупки;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лидер коллективного участника закупки, являющийся лицом, уполномоченным принимать участие в закупке в интересах каждого члена коллективного участника закупки, и имеющим право подавать (отзывать) заявку, а также осуществлять иные права и обязанности, которые принадлежат участнику закупки в соответствии с настоящим Положением, определены извещением о закупке, документацией о закупке;</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лицо (лица) с которым (которыми) будет заключён договор (договоры) по результатам закупки;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права и обязанности членов коллективного участника закупки;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солидарная ответственность по обязательствам, связанным с участием в закупке, заключением и последующим исполнением договора; </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четкое распределение номенклатуры, количества и объемов, стоимости и сроков поставки товаров, оказания услуг, выполнения работ между членами коллективного участника в соответствии с условиями закупки, а также о распределении между ними денежных средств, подлежащих оплате заказчиком в рамках исполнения договора (договоров), подлежащего заключению по результатам проведения закупки; </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распределение </w:t>
            </w:r>
            <w:proofErr w:type="gramStart"/>
            <w:r w:rsidRPr="00384A4B">
              <w:rPr>
                <w:rFonts w:ascii="Times New Roman" w:hAnsi="Times New Roman" w:cs="Times New Roman"/>
                <w:color w:val="000000"/>
                <w:sz w:val="20"/>
                <w:szCs w:val="20"/>
              </w:rPr>
              <w:t>между членами коллективного участника закупки обязанности по внесению денежных средств в качестве обеспечения заявки на участие в закупке</w:t>
            </w:r>
            <w:proofErr w:type="gramEnd"/>
            <w:r w:rsidRPr="00384A4B">
              <w:rPr>
                <w:rFonts w:ascii="Times New Roman" w:hAnsi="Times New Roman" w:cs="Times New Roman"/>
                <w:color w:val="000000"/>
                <w:sz w:val="20"/>
                <w:szCs w:val="20"/>
              </w:rPr>
              <w:t xml:space="preserve"> (при установлении);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распределение между членами коллективного участника закупки обязанности по предоставлению обеспечения исполнения договора (при установлении);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2) заявка коллективного участника закупки: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должна содержать соглашение, указанное в подпункте 1 пункта 18 настоящего Извещения;</w:t>
            </w:r>
          </w:p>
          <w:p w:rsidR="0040203D" w:rsidRPr="00384A4B" w:rsidRDefault="001E4A1D">
            <w:pPr>
              <w:suppressLineNumbers/>
              <w:tabs>
                <w:tab w:val="right" w:leader="dot" w:pos="9638"/>
              </w:tabs>
              <w:ind w:firstLine="445"/>
              <w:jc w:val="both"/>
              <w:textAlignment w:val="baseline"/>
              <w:rPr>
                <w:color w:val="000000"/>
              </w:rPr>
            </w:pPr>
            <w:r w:rsidRPr="00384A4B">
              <w:rPr>
                <w:color w:val="000000"/>
              </w:rPr>
              <w:t>должна включать сведения, подтверждающие соответствие каждого члена коллективного участника закупки установленным требованиям в соответствии с разделом 9 и 9.1  настоящей документации.</w:t>
            </w:r>
          </w:p>
          <w:p w:rsidR="0040203D" w:rsidRPr="00384A4B" w:rsidRDefault="001E4A1D">
            <w:pPr>
              <w:suppressLineNumbers/>
              <w:tabs>
                <w:tab w:val="right" w:leader="dot" w:pos="9638"/>
              </w:tabs>
              <w:ind w:firstLine="445"/>
              <w:jc w:val="both"/>
              <w:textAlignment w:val="baseline"/>
              <w:rPr>
                <w:bCs/>
                <w:color w:val="000000"/>
              </w:rPr>
            </w:pPr>
            <w:proofErr w:type="gramStart"/>
            <w:r w:rsidRPr="00384A4B">
              <w:rPr>
                <w:color w:val="000000"/>
              </w:rPr>
              <w:t xml:space="preserve">16) Информация и документы, подтверждающие страну происхождения товара, предусмотренные актом Правительства Российской Федерации, принятым в соответствии со статьями 3 и 3.1-4 Федерального закона № 223-ФЗ - </w:t>
            </w:r>
            <w:r w:rsidRPr="00384A4B">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 каждому</w:t>
            </w:r>
            <w:proofErr w:type="gramEnd"/>
            <w:r w:rsidRPr="00384A4B">
              <w:t xml:space="preserve"> наименованию предлагаемого к поставке товара, в отношении которого извещением и документацией о проведении закупки установлена соответствующая мера.</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2.3.</w:t>
            </w: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Инструкция по заполнению заявки на участие в закупке</w:t>
            </w:r>
          </w:p>
        </w:tc>
        <w:tc>
          <w:tcPr>
            <w:tcW w:w="4847" w:type="dxa"/>
            <w:shd w:val="clear" w:color="auto" w:fill="D9D9D9" w:themeFill="background1" w:themeFillShade="D9"/>
          </w:tcPr>
          <w:p w:rsidR="0040203D" w:rsidRPr="00384A4B" w:rsidRDefault="001E4A1D">
            <w:pPr>
              <w:pStyle w:val="Standard"/>
              <w:jc w:val="both"/>
              <w:rPr>
                <w:rFonts w:ascii="Times New Roman" w:hAnsi="Times New Roman" w:cs="Times New Roman"/>
                <w:color w:val="000000"/>
                <w:sz w:val="20"/>
                <w:szCs w:val="20"/>
              </w:rPr>
            </w:pPr>
            <w:proofErr w:type="gramStart"/>
            <w:r w:rsidRPr="00384A4B">
              <w:rPr>
                <w:rFonts w:ascii="Times New Roman" w:hAnsi="Times New Roman" w:cs="Times New Roman"/>
                <w:color w:val="000000"/>
                <w:sz w:val="20"/>
                <w:szCs w:val="20"/>
              </w:rPr>
              <w:t>заявка на участие в закупке должна включать в себя документы и информацию, установленные в извещении о проведении закупки, в том числе описание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описание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roofErr w:type="gramEnd"/>
            <w:r w:rsidRPr="00384A4B">
              <w:rPr>
                <w:rFonts w:ascii="Times New Roman" w:hAnsi="Times New Roman" w:cs="Times New Roman"/>
                <w:color w:val="000000"/>
                <w:sz w:val="20"/>
                <w:szCs w:val="20"/>
              </w:rPr>
              <w:t>, а так же сведения о стране происхождения товара (</w:t>
            </w:r>
            <w:r w:rsidRPr="00384A4B">
              <w:rPr>
                <w:rFonts w:ascii="Times New Roman" w:hAnsi="Times New Roman" w:cs="Times New Roman"/>
                <w:i/>
                <w:iCs/>
                <w:color w:val="000000"/>
                <w:sz w:val="20"/>
                <w:szCs w:val="20"/>
                <w:u w:val="single"/>
              </w:rPr>
              <w:t>по форме № 3 Приложения № 4 к Извещению и документации о проведении закупки)</w:t>
            </w:r>
            <w:r w:rsidRPr="00384A4B">
              <w:rPr>
                <w:rFonts w:ascii="Times New Roman" w:hAnsi="Times New Roman" w:cs="Times New Roman"/>
                <w:color w:val="000000"/>
                <w:sz w:val="20"/>
                <w:szCs w:val="20"/>
              </w:rPr>
              <w:t xml:space="preserve">; </w:t>
            </w:r>
          </w:p>
          <w:p w:rsidR="0040203D" w:rsidRPr="00384A4B" w:rsidRDefault="001E4A1D">
            <w:pPr>
              <w:pStyle w:val="Standard"/>
              <w:jc w:val="both"/>
              <w:rPr>
                <w:rFonts w:ascii="Times New Roman" w:hAnsi="Times New Roman" w:cs="Times New Roman"/>
                <w:sz w:val="20"/>
                <w:szCs w:val="20"/>
              </w:rPr>
            </w:pPr>
            <w:r w:rsidRPr="00384A4B">
              <w:rPr>
                <w:rFonts w:ascii="Times New Roman" w:hAnsi="Times New Roman" w:cs="Times New Roman"/>
                <w:color w:val="000000"/>
                <w:sz w:val="20"/>
                <w:szCs w:val="20"/>
              </w:rPr>
              <w:t>Такая заявка представляется согласно требованиям к содержанию, оформлению и составу заявки на участие в закупке, указанным разделе 2 настоящей документации о проведении закупки, с приложением указанных в данном подпункте документов и информации.</w:t>
            </w:r>
          </w:p>
          <w:p w:rsidR="0040203D" w:rsidRPr="00384A4B" w:rsidRDefault="001E4A1D">
            <w:pPr>
              <w:rPr>
                <w:b/>
                <w:color w:val="000000"/>
              </w:rPr>
            </w:pPr>
            <w:r w:rsidRPr="00384A4B">
              <w:rPr>
                <w:iCs/>
                <w:color w:val="000000"/>
              </w:rPr>
              <w:t xml:space="preserve">Заявка на участие в закупке подается участником закупки, получившим аккредитацию на электронной </w:t>
            </w:r>
            <w:r w:rsidRPr="00384A4B">
              <w:rPr>
                <w:iCs/>
                <w:color w:val="000000"/>
              </w:rPr>
              <w:lastRenderedPageBreak/>
              <w:t xml:space="preserve">торговой площадке, </w:t>
            </w:r>
            <w:r w:rsidRPr="00384A4B">
              <w:t>в форме электронного документа</w:t>
            </w:r>
            <w:r w:rsidRPr="00384A4B">
              <w:rPr>
                <w:iCs/>
                <w:color w:val="000000"/>
              </w:rPr>
              <w:t xml:space="preserve"> в соответствии с регламентом электронной торговой площадки.</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3</w:t>
            </w:r>
          </w:p>
        </w:tc>
        <w:tc>
          <w:tcPr>
            <w:tcW w:w="9738" w:type="dxa"/>
            <w:gridSpan w:val="3"/>
            <w:shd w:val="clear" w:color="auto" w:fill="D9D9D9" w:themeFill="background1" w:themeFillShade="D9"/>
          </w:tcPr>
          <w:p w:rsidR="0040203D" w:rsidRPr="00384A4B" w:rsidRDefault="001E4A1D">
            <w:pPr>
              <w:jc w:val="center"/>
              <w:rPr>
                <w:color w:val="000000"/>
              </w:rPr>
            </w:pPr>
            <w:r w:rsidRPr="00384A4B">
              <w:rPr>
                <w:b/>
                <w:iCs/>
                <w:color w:val="000000"/>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bookmarkStart w:id="0" w:name="_GoBack"/>
            <w:bookmarkEnd w:id="0"/>
          </w:p>
        </w:tc>
      </w:tr>
      <w:tr w:rsidR="0040203D" w:rsidRPr="00384A4B" w:rsidTr="00B20E6D">
        <w:tc>
          <w:tcPr>
            <w:tcW w:w="576" w:type="dxa"/>
            <w:shd w:val="clear" w:color="auto" w:fill="D9D9D9" w:themeFill="background1" w:themeFillShade="D9"/>
            <w:vAlign w:val="center"/>
          </w:tcPr>
          <w:p w:rsidR="0040203D" w:rsidRPr="00384A4B" w:rsidRDefault="0040203D">
            <w:pPr>
              <w:jc w:val="center"/>
            </w:pPr>
          </w:p>
        </w:tc>
        <w:tc>
          <w:tcPr>
            <w:tcW w:w="9738" w:type="dxa"/>
            <w:gridSpan w:val="3"/>
            <w:shd w:val="clear" w:color="auto" w:fill="D9D9D9" w:themeFill="background1" w:themeFillShade="D9"/>
            <w:vAlign w:val="center"/>
          </w:tcPr>
          <w:p w:rsidR="0040203D" w:rsidRPr="00384A4B" w:rsidRDefault="001E4A1D">
            <w:pPr>
              <w:ind w:firstLine="445"/>
              <w:jc w:val="both"/>
            </w:pPr>
            <w:proofErr w:type="gramStart"/>
            <w:r w:rsidRPr="00384A4B">
              <w:t>Предоставляемые Участником закупки значения минимальных и (или) максимальных показателей характеристик товара не должны допускать разночтения или двусмысленное толкование и не должны сопровождаться словами «эквивалент», «аналог», «хуже», «лучше», «выше», «ниже», «шире», «уже», «свыше», «не более», «не менее», «более», «менее», «или», «либо», «от», «до», «≥» (больше или равно), «≤» (меньше или равно), то есть должны быть конкретными, за исключением случаев указания остаточного срока годности</w:t>
            </w:r>
            <w:proofErr w:type="gramEnd"/>
            <w:r w:rsidRPr="00384A4B">
              <w:t xml:space="preserve"> (срока хранения) и срока гарантии.</w:t>
            </w:r>
          </w:p>
          <w:p w:rsidR="0040203D" w:rsidRPr="00384A4B" w:rsidRDefault="001E4A1D">
            <w:pPr>
              <w:ind w:firstLine="445"/>
              <w:jc w:val="both"/>
            </w:pPr>
            <w:r w:rsidRPr="00384A4B">
              <w:t xml:space="preserve">При предоставлении участниками закупок сведений по показателям </w:t>
            </w:r>
            <w:proofErr w:type="gramStart"/>
            <w:r w:rsidRPr="00384A4B">
              <w:t>характеристик, установленных в описании объекта закупки также следует</w:t>
            </w:r>
            <w:proofErr w:type="gramEnd"/>
            <w:r w:rsidRPr="00384A4B">
              <w:t xml:space="preserve"> руководствоваться правилами, указанными ниже:</w:t>
            </w:r>
          </w:p>
          <w:p w:rsidR="0040203D" w:rsidRPr="00384A4B" w:rsidRDefault="001E4A1D">
            <w:pPr>
              <w:ind w:firstLine="445"/>
              <w:jc w:val="both"/>
              <w:rPr>
                <w:u w:val="single"/>
              </w:rPr>
            </w:pPr>
            <w:r w:rsidRPr="00384A4B">
              <w:rPr>
                <w:u w:val="single"/>
              </w:rPr>
              <w:t>Минимальные и (или) максимальные показатели:</w:t>
            </w:r>
          </w:p>
          <w:p w:rsidR="0040203D" w:rsidRPr="00384A4B" w:rsidRDefault="001E4A1D">
            <w:pPr>
              <w:ind w:firstLine="445"/>
              <w:jc w:val="both"/>
            </w:pPr>
            <w:r w:rsidRPr="00384A4B">
              <w:t>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конкретное значение. Например,</w:t>
            </w:r>
          </w:p>
          <w:p w:rsidR="0040203D" w:rsidRPr="00384A4B" w:rsidRDefault="001E4A1D">
            <w:pPr>
              <w:ind w:firstLine="445"/>
              <w:jc w:val="both"/>
            </w:pPr>
            <w:r w:rsidRPr="00384A4B">
              <w:t>1) «Беспроводной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40203D" w:rsidRPr="00384A4B" w:rsidRDefault="001E4A1D">
            <w:pPr>
              <w:ind w:firstLine="445"/>
              <w:jc w:val="both"/>
            </w:pPr>
            <w:r w:rsidRPr="00384A4B">
              <w:t xml:space="preserve">2) «Сок 100% яблочный в упаковке емкостью не менее 0,9 л и не более 2 л». </w:t>
            </w:r>
            <w:proofErr w:type="gramStart"/>
            <w:r w:rsidRPr="00384A4B">
              <w:t>Предложение участника – «Сок 100% яблочный в упаковке емкостью 1 л»)</w:t>
            </w:r>
            <w:proofErr w:type="gramEnd"/>
          </w:p>
          <w:p w:rsidR="0040203D" w:rsidRPr="00384A4B" w:rsidRDefault="001E4A1D">
            <w:pPr>
              <w:ind w:firstLine="445"/>
              <w:jc w:val="both"/>
            </w:pPr>
            <w:r w:rsidRPr="00384A4B">
              <w:t xml:space="preserve">Если устанавливается показатель, значение которого сопровождается фразой «не менее», участником закупки должен быть предложен товар с точно таким же </w:t>
            </w:r>
            <w:proofErr w:type="gramStart"/>
            <w:r w:rsidRPr="00384A4B">
              <w:t>значением</w:t>
            </w:r>
            <w:proofErr w:type="gramEnd"/>
            <w:r w:rsidRPr="00384A4B">
              <w:t xml:space="preserve"> либо значением, «превышающем» заданный в описании объекта закупки показатель, но без сопровождения словами «не менее». Например,</w:t>
            </w:r>
          </w:p>
          <w:p w:rsidR="0040203D" w:rsidRPr="00384A4B" w:rsidRDefault="001E4A1D">
            <w:pPr>
              <w:ind w:firstLine="445"/>
              <w:jc w:val="both"/>
            </w:pPr>
            <w:r w:rsidRPr="00384A4B">
              <w:t xml:space="preserve">1) «В кабинете должны быть установлены светодиодные светильники, имеющие следующие параметры: мощность не менее 45 Вт, угол луча не менее 165 градусов». </w:t>
            </w:r>
            <w:proofErr w:type="gramStart"/>
            <w:r w:rsidRPr="00384A4B">
              <w:t>Предложение участника – «В кабинете устанавливаются светодиодные светильники, имеющие следующие параметры: мощность 60 Вт, угол луча 165 градусов»).</w:t>
            </w:r>
            <w:proofErr w:type="gramEnd"/>
          </w:p>
          <w:p w:rsidR="0040203D" w:rsidRPr="00384A4B" w:rsidRDefault="001E4A1D">
            <w:pPr>
              <w:ind w:firstLine="445"/>
              <w:jc w:val="both"/>
            </w:pPr>
            <w:r w:rsidRPr="00384A4B">
              <w:t xml:space="preserve">Если устанавливается показатель, значение которого сопровождается фразой «не более», участником закупки должен быть предложен товар с точно таким же </w:t>
            </w:r>
            <w:proofErr w:type="gramStart"/>
            <w:r w:rsidRPr="00384A4B">
              <w:t>значением</w:t>
            </w:r>
            <w:proofErr w:type="gramEnd"/>
            <w:r w:rsidRPr="00384A4B">
              <w:t xml:space="preserve"> либо значением, «не превышающем» заданный в описании объекта закупки показатель, но без сопровождения словами «не более». Пример: «Продолжительность сканирования не более 0,5 сек, уровень шума не более 15 </w:t>
            </w:r>
            <w:proofErr w:type="spellStart"/>
            <w:r w:rsidRPr="00384A4B">
              <w:t>Дб</w:t>
            </w:r>
            <w:proofErr w:type="spellEnd"/>
            <w:r w:rsidRPr="00384A4B">
              <w:t>». Предложение участника -</w:t>
            </w:r>
          </w:p>
          <w:p w:rsidR="0040203D" w:rsidRPr="00384A4B" w:rsidRDefault="001E4A1D">
            <w:pPr>
              <w:ind w:firstLine="445"/>
              <w:jc w:val="both"/>
            </w:pPr>
            <w:proofErr w:type="gramStart"/>
            <w:r w:rsidRPr="00384A4B">
              <w:t xml:space="preserve">«Продолжительность сканирования 0,5 сек, уровень шума 14 </w:t>
            </w:r>
            <w:proofErr w:type="spellStart"/>
            <w:r w:rsidRPr="00384A4B">
              <w:t>Дб</w:t>
            </w:r>
            <w:proofErr w:type="spellEnd"/>
            <w:r w:rsidRPr="00384A4B">
              <w:t>».)</w:t>
            </w:r>
            <w:proofErr w:type="gramEnd"/>
          </w:p>
          <w:p w:rsidR="0040203D" w:rsidRPr="00384A4B" w:rsidRDefault="001E4A1D">
            <w:pPr>
              <w:ind w:firstLine="445"/>
              <w:jc w:val="both"/>
            </w:pPr>
            <w:r w:rsidRPr="00384A4B">
              <w:t>В случае</w:t>
            </w:r>
            <w:proofErr w:type="gramStart"/>
            <w:r w:rsidRPr="00384A4B">
              <w:t>,</w:t>
            </w:r>
            <w:proofErr w:type="gramEnd"/>
            <w:r w:rsidRPr="00384A4B">
              <w:t xml:space="preserve">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 Пример: «Длительность непрерывной работы аккумулятора ≥ 4 часов». </w:t>
            </w:r>
            <w:proofErr w:type="gramStart"/>
            <w:r w:rsidRPr="00384A4B">
              <w:t>Предложение участника – «Длительность непрерывной работы аккумулятора 6 часов», «Длительность непрерывной работы аккумулятора 4 часа».)</w:t>
            </w:r>
            <w:proofErr w:type="gramEnd"/>
          </w:p>
          <w:p w:rsidR="0040203D" w:rsidRPr="00384A4B" w:rsidRDefault="001E4A1D">
            <w:pPr>
              <w:ind w:firstLine="445"/>
              <w:jc w:val="both"/>
            </w:pPr>
            <w:r w:rsidRPr="00384A4B">
              <w:t>В случае</w:t>
            </w:r>
            <w:proofErr w:type="gramStart"/>
            <w:r w:rsidRPr="00384A4B">
              <w:t>,</w:t>
            </w:r>
            <w:proofErr w:type="gramEnd"/>
            <w:r w:rsidRPr="00384A4B">
              <w:t xml:space="preserve">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 Пример: «Длительность непрерывной работы аккумулятора более 4 часов». </w:t>
            </w:r>
            <w:proofErr w:type="gramStart"/>
            <w:r w:rsidRPr="00384A4B">
              <w:t>Предложение участника – «Длительность непрерывной работы аккумулятора 6 часов».)</w:t>
            </w:r>
            <w:proofErr w:type="gramEnd"/>
          </w:p>
          <w:p w:rsidR="0040203D" w:rsidRPr="00384A4B" w:rsidRDefault="001E4A1D">
            <w:pPr>
              <w:ind w:firstLine="445"/>
              <w:jc w:val="both"/>
              <w:rPr>
                <w:u w:val="single"/>
              </w:rPr>
            </w:pPr>
            <w:r w:rsidRPr="00384A4B">
              <w:rPr>
                <w:u w:val="single"/>
              </w:rPr>
              <w:t>Показатели, которые не изменяются:</w:t>
            </w:r>
          </w:p>
          <w:p w:rsidR="0040203D" w:rsidRPr="00384A4B" w:rsidRDefault="001E4A1D">
            <w:pPr>
              <w:ind w:firstLine="445"/>
              <w:jc w:val="both"/>
            </w:pPr>
            <w:r w:rsidRPr="00384A4B">
              <w:t>В случае</w:t>
            </w:r>
            <w:proofErr w:type="gramStart"/>
            <w:r w:rsidRPr="00384A4B">
              <w:t>,</w:t>
            </w:r>
            <w:proofErr w:type="gramEnd"/>
            <w:r w:rsidRPr="00384A4B">
              <w:t xml:space="preserve"> если характеристики товара отнесены к «показателям, которые не изменяются:» (в соответствующей графе установлено слово «наличие»), в контракт включаются показатели характеристик, установленные заказчиком в неизменном виде.</w:t>
            </w:r>
          </w:p>
          <w:p w:rsidR="0040203D" w:rsidRPr="00384A4B" w:rsidRDefault="001E4A1D">
            <w:pPr>
              <w:ind w:firstLine="445"/>
              <w:jc w:val="both"/>
            </w:pPr>
            <w:r w:rsidRPr="00384A4B">
              <w:t>- Запрещается участнику закупки изменять показатели, которые не изменяются. В случае</w:t>
            </w:r>
            <w:proofErr w:type="gramStart"/>
            <w:r w:rsidRPr="00384A4B">
              <w:t>,</w:t>
            </w:r>
            <w:proofErr w:type="gramEnd"/>
            <w:r w:rsidRPr="00384A4B">
              <w:t xml:space="preserve"> если участником закупки в нарушение положений извещения и документации о проведении закупки изменены значения неизменных показателей и данные значения не соответствуют значениям, установленным в описании объекта закупки, такая заявка признается несоответствующей требованиям, указанным в извещения и документации о проведении закупки.</w:t>
            </w:r>
          </w:p>
          <w:p w:rsidR="0040203D" w:rsidRPr="00384A4B" w:rsidRDefault="001E4A1D">
            <w:pPr>
              <w:ind w:firstLine="445"/>
              <w:jc w:val="both"/>
              <w:rPr>
                <w:u w:val="single"/>
              </w:rPr>
            </w:pPr>
            <w:r w:rsidRPr="00384A4B">
              <w:rPr>
                <w:u w:val="single"/>
              </w:rPr>
              <w:t>Показатели, указанные в диапазоне:</w:t>
            </w:r>
          </w:p>
          <w:p w:rsidR="0040203D" w:rsidRPr="00384A4B" w:rsidRDefault="001E4A1D">
            <w:pPr>
              <w:ind w:firstLine="445"/>
              <w:jc w:val="both"/>
            </w:pPr>
            <w:r w:rsidRPr="00384A4B">
              <w:t>- В случае</w:t>
            </w:r>
            <w:proofErr w:type="gramStart"/>
            <w:r w:rsidRPr="00384A4B">
              <w:t>,</w:t>
            </w:r>
            <w:proofErr w:type="gramEnd"/>
            <w:r w:rsidRPr="00384A4B">
              <w:t xml:space="preserve">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rsidR="0040203D" w:rsidRPr="00384A4B" w:rsidRDefault="001E4A1D">
            <w:pPr>
              <w:ind w:firstLine="445"/>
              <w:jc w:val="both"/>
            </w:pPr>
            <w:r w:rsidRPr="00384A4B">
              <w:t xml:space="preserve">-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w:t>
            </w:r>
            <w:proofErr w:type="gramStart"/>
            <w:r w:rsidRPr="00384A4B">
              <w:t>значениям</w:t>
            </w:r>
            <w:proofErr w:type="gramEnd"/>
            <w:r w:rsidRPr="00384A4B">
              <w:t xml:space="preserve"> либо не превышающее установленный диапазон, но без сопровождения фразой «не более», «не шире». Пример: «Диапазон рабочих температур не более -400С - +500С». Участник закупки указывает одно из следующих </w:t>
            </w:r>
            <w:r w:rsidRPr="00384A4B">
              <w:lastRenderedPageBreak/>
              <w:t>предложений со следующими показателями:</w:t>
            </w:r>
          </w:p>
          <w:p w:rsidR="0040203D" w:rsidRPr="00384A4B" w:rsidRDefault="001E4A1D">
            <w:pPr>
              <w:ind w:firstLine="445"/>
              <w:jc w:val="both"/>
            </w:pPr>
            <w:r w:rsidRPr="00384A4B">
              <w:t>«Диапазон рабочих температур -400С - +500С» или</w:t>
            </w:r>
          </w:p>
          <w:p w:rsidR="0040203D" w:rsidRPr="00384A4B" w:rsidRDefault="001E4A1D">
            <w:pPr>
              <w:ind w:firstLine="445"/>
              <w:jc w:val="both"/>
            </w:pPr>
            <w:r w:rsidRPr="00384A4B">
              <w:t>«Диапазон рабочих температур -350С - +400С».</w:t>
            </w:r>
          </w:p>
          <w:p w:rsidR="0040203D" w:rsidRPr="00384A4B" w:rsidRDefault="001E4A1D">
            <w:pPr>
              <w:ind w:firstLine="445"/>
              <w:jc w:val="both"/>
            </w:pPr>
            <w:r w:rsidRPr="00384A4B">
              <w:t xml:space="preserve">-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w:t>
            </w:r>
            <w:proofErr w:type="gramStart"/>
            <w:r w:rsidRPr="00384A4B">
              <w:t>значениям</w:t>
            </w:r>
            <w:proofErr w:type="gramEnd"/>
            <w:r w:rsidRPr="00384A4B">
              <w:t xml:space="preserve"> либо превышающее установленный диапазон, но без сопровождения фразой «не менее», «не уже». Пример: «Диапазон рабочих температур не менее -200С - +400С». Участник закупки указывает одно из следующих предложений со следующими показателями:</w:t>
            </w:r>
          </w:p>
          <w:p w:rsidR="0040203D" w:rsidRPr="00384A4B" w:rsidRDefault="001E4A1D">
            <w:pPr>
              <w:ind w:firstLine="445"/>
              <w:jc w:val="both"/>
            </w:pPr>
            <w:r w:rsidRPr="00384A4B">
              <w:t>«Диапазон рабочих температур -200С - +400С» или</w:t>
            </w:r>
          </w:p>
          <w:p w:rsidR="0040203D" w:rsidRPr="00384A4B" w:rsidRDefault="001E4A1D">
            <w:pPr>
              <w:ind w:firstLine="445"/>
              <w:jc w:val="both"/>
            </w:pPr>
            <w:r w:rsidRPr="00384A4B">
              <w:t>«Диапазон рабочих температур -400С - +500С».</w:t>
            </w:r>
          </w:p>
          <w:p w:rsidR="0040203D" w:rsidRPr="00384A4B" w:rsidRDefault="001E4A1D">
            <w:pPr>
              <w:ind w:firstLine="445"/>
              <w:jc w:val="both"/>
            </w:pPr>
            <w:proofErr w:type="gramStart"/>
            <w:r w:rsidRPr="00384A4B">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w:t>
            </w:r>
            <w:proofErr w:type="gramEnd"/>
            <w:r w:rsidRPr="00384A4B">
              <w:t xml:space="preserve"> Пример: «Диапазон рабочих температур шире -400</w:t>
            </w:r>
            <w:proofErr w:type="gramStart"/>
            <w:r w:rsidRPr="00384A4B">
              <w:t>&gt;С</w:t>
            </w:r>
            <w:proofErr w:type="gramEnd"/>
            <w:r w:rsidRPr="00384A4B">
              <w:t xml:space="preserve"> - +500С». Предложение участника: «Диапазон рабочих температур -450С - +550С».</w:t>
            </w:r>
          </w:p>
          <w:p w:rsidR="0040203D" w:rsidRPr="00384A4B" w:rsidRDefault="001E4A1D">
            <w:pPr>
              <w:ind w:firstLine="445"/>
              <w:jc w:val="both"/>
            </w:pPr>
            <w:r w:rsidRPr="00384A4B">
              <w:t>- В случае</w:t>
            </w:r>
            <w:proofErr w:type="gramStart"/>
            <w:r w:rsidRPr="00384A4B">
              <w:t>,</w:t>
            </w:r>
            <w:proofErr w:type="gramEnd"/>
            <w:r w:rsidRPr="00384A4B">
              <w:t xml:space="preserve">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больше/меньше, либо равно предельным величинам диапазона, установленных в описании объекта закупки. Пример: </w:t>
            </w:r>
          </w:p>
          <w:p w:rsidR="0040203D" w:rsidRPr="00384A4B" w:rsidRDefault="001E4A1D">
            <w:pPr>
              <w:ind w:firstLine="445"/>
              <w:jc w:val="both"/>
            </w:pPr>
            <w:r w:rsidRPr="00384A4B">
              <w:t>«Диапазон действия вещества не выше 00</w:t>
            </w:r>
            <w:proofErr w:type="gramStart"/>
            <w:r w:rsidRPr="00384A4B">
              <w:t>&gt;С</w:t>
            </w:r>
            <w:proofErr w:type="gramEnd"/>
            <w:r w:rsidRPr="00384A4B">
              <w:t xml:space="preserve"> – и не ниже +250С».</w:t>
            </w:r>
          </w:p>
          <w:p w:rsidR="0040203D" w:rsidRPr="00384A4B" w:rsidRDefault="001E4A1D">
            <w:pPr>
              <w:ind w:firstLine="445"/>
              <w:jc w:val="both"/>
            </w:pPr>
            <w:r w:rsidRPr="00384A4B">
              <w:t>Участник закупки указывает одно из следующих предложений со следующими показателями:</w:t>
            </w:r>
          </w:p>
          <w:p w:rsidR="0040203D" w:rsidRPr="00384A4B" w:rsidRDefault="001E4A1D">
            <w:pPr>
              <w:ind w:firstLine="445"/>
              <w:jc w:val="both"/>
            </w:pPr>
            <w:r w:rsidRPr="00384A4B">
              <w:t>1) «Диапазон действия вещества 00С - +250С» или</w:t>
            </w:r>
          </w:p>
          <w:p w:rsidR="0040203D" w:rsidRPr="00384A4B" w:rsidRDefault="001E4A1D">
            <w:pPr>
              <w:ind w:firstLine="445"/>
              <w:jc w:val="both"/>
            </w:pPr>
            <w:r w:rsidRPr="00384A4B">
              <w:t>2) «Диапазон действия вещества -20</w:t>
            </w:r>
            <w:proofErr w:type="gramStart"/>
            <w:r w:rsidRPr="00384A4B">
              <w:t>&gt;С</w:t>
            </w:r>
            <w:proofErr w:type="gramEnd"/>
            <w:r w:rsidRPr="00384A4B">
              <w:t xml:space="preserve"> – +280С».</w:t>
            </w:r>
          </w:p>
          <w:p w:rsidR="0040203D" w:rsidRPr="00384A4B" w:rsidRDefault="001E4A1D">
            <w:pPr>
              <w:ind w:firstLine="445"/>
              <w:jc w:val="both"/>
              <w:rPr>
                <w:u w:val="single"/>
              </w:rPr>
            </w:pPr>
            <w:r w:rsidRPr="00384A4B">
              <w:rPr>
                <w:u w:val="single"/>
              </w:rPr>
              <w:t>Иные показатели:</w:t>
            </w:r>
          </w:p>
          <w:p w:rsidR="0040203D" w:rsidRPr="00384A4B" w:rsidRDefault="001E4A1D">
            <w:pPr>
              <w:ind w:firstLine="445"/>
              <w:jc w:val="both"/>
            </w:pPr>
            <w:r w:rsidRPr="00384A4B">
              <w:t xml:space="preserve">- Если два и более показателя перечислены с использованием союза «или», то участник закупки должен выбрать один показатель и без союза «или». Пример: «Цвет белый или желтый». </w:t>
            </w:r>
            <w:proofErr w:type="gramStart"/>
            <w:r w:rsidRPr="00384A4B">
              <w:t>Предложение участника закупки «Цвет белый»).</w:t>
            </w:r>
            <w:proofErr w:type="gramEnd"/>
          </w:p>
          <w:p w:rsidR="0040203D" w:rsidRPr="00384A4B" w:rsidRDefault="001E4A1D">
            <w:pPr>
              <w:ind w:firstLine="445"/>
              <w:jc w:val="both"/>
            </w:pPr>
            <w:r w:rsidRPr="00384A4B">
              <w:t xml:space="preserve">- Если устанавливаются показатели со словами «не менее», «не более» и разделены союзом «или», участнику закупки при подготовке заявки необходимо указать один конкретный показатель без слов «не менее», «не более», а также без союза «или». Пример: «Состав дезинфицирующего вещества: «изопропиловый спирт не менее 70% или группа </w:t>
            </w:r>
            <w:proofErr w:type="spellStart"/>
            <w:r w:rsidRPr="00384A4B">
              <w:t>пропиловых</w:t>
            </w:r>
            <w:proofErr w:type="spellEnd"/>
            <w:r w:rsidRPr="00384A4B">
              <w:t xml:space="preserve"> спиртов не менее 70%.»</w:t>
            </w:r>
          </w:p>
          <w:p w:rsidR="0040203D" w:rsidRPr="00384A4B" w:rsidRDefault="001E4A1D">
            <w:pPr>
              <w:ind w:firstLine="445"/>
              <w:jc w:val="both"/>
            </w:pPr>
            <w:r w:rsidRPr="00384A4B">
              <w:t>Участник закупки указывает одно из следующих предложений со следующими показателями:</w:t>
            </w:r>
          </w:p>
          <w:p w:rsidR="0040203D" w:rsidRPr="00384A4B" w:rsidRDefault="001E4A1D">
            <w:pPr>
              <w:ind w:firstLine="445"/>
              <w:jc w:val="both"/>
            </w:pPr>
            <w:r w:rsidRPr="00384A4B">
              <w:t>1) «Состав дезинфицирующего вещества: «изопропиловый спирт 70%»; или</w:t>
            </w:r>
          </w:p>
          <w:p w:rsidR="0040203D" w:rsidRPr="00384A4B" w:rsidRDefault="001E4A1D">
            <w:pPr>
              <w:ind w:firstLine="445"/>
              <w:jc w:val="both"/>
            </w:pPr>
            <w:r w:rsidRPr="00384A4B">
              <w:t xml:space="preserve">2) «Состав дезинфицирующего вещества: группа </w:t>
            </w:r>
            <w:proofErr w:type="spellStart"/>
            <w:r w:rsidRPr="00384A4B">
              <w:t>пропиловых</w:t>
            </w:r>
            <w:proofErr w:type="spellEnd"/>
            <w:r w:rsidRPr="00384A4B">
              <w:t xml:space="preserve"> спиртов 70%».</w:t>
            </w:r>
          </w:p>
          <w:p w:rsidR="0040203D" w:rsidRPr="00384A4B" w:rsidRDefault="001E4A1D">
            <w:pPr>
              <w:ind w:firstLine="445"/>
              <w:jc w:val="both"/>
            </w:pPr>
            <w:r w:rsidRPr="00384A4B">
              <w:t>Правила заполнения заявки для показателей, которые указаны в КТРУ (каталога товаров, работ, услуг):</w:t>
            </w:r>
          </w:p>
          <w:p w:rsidR="0040203D" w:rsidRPr="00384A4B" w:rsidRDefault="001E4A1D">
            <w:pPr>
              <w:ind w:firstLine="445"/>
              <w:jc w:val="both"/>
            </w:pPr>
            <w:r w:rsidRPr="00384A4B">
              <w:t>Если показатели характеристик используются Заказчиком из каталога товаров, работ, услуг участнику закупки следует руководствоваться следующим:</w:t>
            </w:r>
          </w:p>
          <w:p w:rsidR="0040203D" w:rsidRPr="00384A4B" w:rsidRDefault="001E4A1D">
            <w:pPr>
              <w:ind w:firstLine="445"/>
              <w:jc w:val="both"/>
            </w:pPr>
            <w:r w:rsidRPr="00384A4B">
              <w:t>В минимальных и (или) максимальных параметрах: должно быть указание на конкретное значение характеристик.</w:t>
            </w:r>
          </w:p>
          <w:p w:rsidR="0040203D" w:rsidRPr="00384A4B" w:rsidRDefault="001E4A1D">
            <w:pPr>
              <w:ind w:firstLine="445"/>
              <w:jc w:val="both"/>
            </w:pPr>
            <w:r w:rsidRPr="00384A4B">
              <w:t>Показатели, которые не изменяются: следует руководствоваться инструкцией, указанной выше.</w:t>
            </w:r>
          </w:p>
          <w:p w:rsidR="0040203D" w:rsidRPr="00384A4B" w:rsidRDefault="001E4A1D">
            <w:pPr>
              <w:ind w:firstLine="445"/>
              <w:jc w:val="both"/>
            </w:pPr>
            <w:r w:rsidRPr="00384A4B">
              <w:t>Показатели, указанные в диапазоне: показатели должны быть указаны, соответствующие значениям диапазона.</w:t>
            </w:r>
          </w:p>
          <w:p w:rsidR="0040203D" w:rsidRPr="00384A4B" w:rsidRDefault="001E4A1D">
            <w:pPr>
              <w:ind w:firstLine="445"/>
              <w:jc w:val="both"/>
            </w:pPr>
            <w:r w:rsidRPr="00384A4B">
              <w:t>В случае</w:t>
            </w:r>
            <w:proofErr w:type="gramStart"/>
            <w:r w:rsidRPr="00384A4B">
              <w:t>,</w:t>
            </w:r>
            <w:proofErr w:type="gramEnd"/>
            <w:r w:rsidRPr="00384A4B">
              <w:t xml:space="preserve"> если в описании объекта закупки «Характеристики товаров (материалов), используемых при выполнении работ» Заказчиком дополнительно указаны правила заполнения первой части заявки, участнику при подготовке заявки необходимо руководствоваться положениями настоящей инструкции и дополнительной информацией указанной в Описании объекта закупки «Характеристики товаров (материалов), используемых при выполнении работ».</w:t>
            </w:r>
          </w:p>
          <w:p w:rsidR="0040203D" w:rsidRPr="00384A4B" w:rsidRDefault="001E4A1D">
            <w:pPr>
              <w:ind w:firstLine="445"/>
              <w:jc w:val="both"/>
              <w:rPr>
                <w:color w:val="000000"/>
              </w:rPr>
            </w:pPr>
            <w:r w:rsidRPr="00384A4B">
              <w:t>В случае</w:t>
            </w:r>
            <w:proofErr w:type="gramStart"/>
            <w:r w:rsidRPr="00384A4B">
              <w:t>,</w:t>
            </w:r>
            <w:proofErr w:type="gramEnd"/>
            <w:r w:rsidRPr="00384A4B">
              <w:t xml:space="preserve"> если в описании объекта закупки «Характеристики товаров (материалов), используемых при выполнении работ»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 товара в соответствии с установленными требованиями заказчика.»</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4</w:t>
            </w:r>
          </w:p>
        </w:tc>
        <w:tc>
          <w:tcPr>
            <w:tcW w:w="9738" w:type="dxa"/>
            <w:gridSpan w:val="3"/>
            <w:shd w:val="clear" w:color="auto" w:fill="D9D9D9" w:themeFill="background1" w:themeFillShade="D9"/>
          </w:tcPr>
          <w:p w:rsidR="0040203D" w:rsidRPr="00384A4B" w:rsidRDefault="001E4A1D">
            <w:pPr>
              <w:jc w:val="center"/>
              <w:rPr>
                <w:b/>
              </w:rPr>
            </w:pPr>
            <w:r w:rsidRPr="00384A4B">
              <w:rPr>
                <w:b/>
              </w:rPr>
              <w:t xml:space="preserve">Условия поставки товара (выполнения работ, оказания услуг)  </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Место поставки товара (выполнения работ, оказания услуг)</w:t>
            </w:r>
          </w:p>
        </w:tc>
        <w:tc>
          <w:tcPr>
            <w:tcW w:w="4847" w:type="dxa"/>
            <w:shd w:val="clear" w:color="auto" w:fill="D9D9D9" w:themeFill="background1" w:themeFillShade="D9"/>
          </w:tcPr>
          <w:p w:rsidR="0040203D" w:rsidRPr="00384A4B" w:rsidRDefault="001E4A1D">
            <w:pPr>
              <w:jc w:val="both"/>
            </w:pPr>
            <w:r w:rsidRPr="00384A4B">
              <w:rPr>
                <w:bCs/>
              </w:rPr>
              <w:t>согласно приложению № 2 к извещению и документации  о проведении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Условия и сроки (периоды) поставки товара (выполнения работ, оказания услуг)</w:t>
            </w:r>
          </w:p>
        </w:tc>
        <w:tc>
          <w:tcPr>
            <w:tcW w:w="4847" w:type="dxa"/>
            <w:shd w:val="clear" w:color="auto" w:fill="D9D9D9" w:themeFill="background1" w:themeFillShade="D9"/>
          </w:tcPr>
          <w:p w:rsidR="0040203D" w:rsidRPr="00384A4B" w:rsidRDefault="001E4A1D">
            <w:pPr>
              <w:jc w:val="both"/>
            </w:pPr>
            <w:r w:rsidRPr="00384A4B">
              <w:rPr>
                <w:bCs/>
              </w:rPr>
              <w:t>согласно приложению № 2 к извещению и документации  о проведении закупки</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5</w:t>
            </w:r>
          </w:p>
        </w:tc>
        <w:tc>
          <w:tcPr>
            <w:tcW w:w="9738" w:type="dxa"/>
            <w:gridSpan w:val="3"/>
            <w:shd w:val="clear" w:color="auto" w:fill="D9D9D9" w:themeFill="background1" w:themeFillShade="D9"/>
          </w:tcPr>
          <w:p w:rsidR="0040203D" w:rsidRPr="00384A4B" w:rsidRDefault="001E4A1D">
            <w:pPr>
              <w:jc w:val="center"/>
              <w:rPr>
                <w:b/>
              </w:rPr>
            </w:pPr>
            <w:r w:rsidRPr="00384A4B">
              <w:rPr>
                <w:b/>
                <w:color w:val="000000"/>
              </w:rPr>
              <w:t xml:space="preserve">Сведения о </w:t>
            </w:r>
            <w:r w:rsidRPr="00384A4B">
              <w:rPr>
                <w:b/>
              </w:rPr>
              <w:t>начальной (максимальной) цене договора</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Начальная (максимальная) цена договора:</w:t>
            </w:r>
          </w:p>
        </w:tc>
        <w:tc>
          <w:tcPr>
            <w:tcW w:w="4847" w:type="dxa"/>
            <w:shd w:val="clear" w:color="auto" w:fill="D9D9D9" w:themeFill="background1" w:themeFillShade="D9"/>
          </w:tcPr>
          <w:p w:rsidR="0040203D" w:rsidRPr="00384A4B" w:rsidRDefault="009F3137" w:rsidP="009F3137">
            <w:pPr>
              <w:rPr>
                <w:b/>
              </w:rPr>
            </w:pPr>
            <w:r w:rsidRPr="00384A4B">
              <w:rPr>
                <w:b/>
              </w:rPr>
              <w:t>16 852 500,</w:t>
            </w:r>
            <w:r w:rsidR="0015780E" w:rsidRPr="00384A4B">
              <w:rPr>
                <w:b/>
              </w:rPr>
              <w:t>00 (</w:t>
            </w:r>
            <w:r w:rsidRPr="00384A4B">
              <w:rPr>
                <w:b/>
              </w:rPr>
              <w:t>шестнадцать миллионов восемьсот пятьдесят две тысячи пятьсот</w:t>
            </w:r>
            <w:r w:rsidR="0015780E" w:rsidRPr="00384A4B">
              <w:rPr>
                <w:b/>
              </w:rPr>
              <w:t>)</w:t>
            </w:r>
            <w:r w:rsidRPr="00384A4B">
              <w:rPr>
                <w:b/>
              </w:rPr>
              <w:t xml:space="preserve"> рублей 00 копеек.</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Цена единицы товара</w:t>
            </w:r>
          </w:p>
        </w:tc>
        <w:tc>
          <w:tcPr>
            <w:tcW w:w="4847" w:type="dxa"/>
            <w:shd w:val="clear" w:color="auto" w:fill="D9D9D9" w:themeFill="background1" w:themeFillShade="D9"/>
          </w:tcPr>
          <w:p w:rsidR="0040203D" w:rsidRPr="00384A4B" w:rsidRDefault="001E4A1D">
            <w:pPr>
              <w:jc w:val="both"/>
            </w:pPr>
            <w:r w:rsidRPr="00384A4B">
              <w:rPr>
                <w:bCs/>
              </w:rPr>
              <w:t>согласно приложению № 3 к извещению и документации  о проведении закупки</w:t>
            </w:r>
          </w:p>
        </w:tc>
      </w:tr>
      <w:tr w:rsidR="0040203D" w:rsidRPr="00384A4B" w:rsidTr="00B20E6D">
        <w:trPr>
          <w:trHeight w:val="1007"/>
        </w:trPr>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iCs/>
              </w:rPr>
            </w:pPr>
            <w:r w:rsidRPr="00384A4B">
              <w:t>Источник финансирования</w:t>
            </w:r>
          </w:p>
        </w:tc>
        <w:tc>
          <w:tcPr>
            <w:tcW w:w="4847" w:type="dxa"/>
            <w:shd w:val="clear" w:color="auto" w:fill="D9D9D9" w:themeFill="background1" w:themeFillShade="D9"/>
          </w:tcPr>
          <w:p w:rsidR="0040203D" w:rsidRPr="00384A4B" w:rsidRDefault="009F3137">
            <w:pPr>
              <w:jc w:val="both"/>
            </w:pPr>
            <w:r w:rsidRPr="00384A4B">
              <w:rPr>
                <w:color w:val="000000"/>
              </w:rPr>
              <w:t>Средства субсидии, выделенные на финансовое обеспечение выполнения государственного задания</w:t>
            </w:r>
            <w:r w:rsidR="00816064" w:rsidRPr="00384A4B">
              <w:rPr>
                <w:color w:val="000000"/>
              </w:rPr>
              <w:t xml:space="preserve"> и/или средства учреждения, полученные от приносящей доход деятельности и/или средства субсидии, выделенные на выполнение государственного задания.</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6</w:t>
            </w:r>
          </w:p>
        </w:tc>
        <w:tc>
          <w:tcPr>
            <w:tcW w:w="9738" w:type="dxa"/>
            <w:gridSpan w:val="3"/>
            <w:shd w:val="clear" w:color="auto" w:fill="D9D9D9" w:themeFill="background1" w:themeFillShade="D9"/>
          </w:tcPr>
          <w:p w:rsidR="0040203D" w:rsidRPr="00384A4B" w:rsidRDefault="001E4A1D">
            <w:pPr>
              <w:jc w:val="center"/>
              <w:rPr>
                <w:b/>
                <w:color w:val="000000"/>
              </w:rPr>
            </w:pPr>
            <w:r w:rsidRPr="00384A4B">
              <w:rPr>
                <w:b/>
                <w:color w:val="000000"/>
              </w:rPr>
              <w:t>Форма, сроки и порядок оплаты товара, работы, услуги</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color w:val="000000"/>
              </w:rPr>
              <w:t>Форма оплаты товара, работы, услуги</w:t>
            </w:r>
          </w:p>
        </w:tc>
        <w:tc>
          <w:tcPr>
            <w:tcW w:w="4847" w:type="dxa"/>
            <w:shd w:val="clear" w:color="auto" w:fill="D9D9D9" w:themeFill="background1" w:themeFillShade="D9"/>
          </w:tcPr>
          <w:p w:rsidR="0040203D" w:rsidRPr="00384A4B" w:rsidRDefault="001E4A1D">
            <w:r w:rsidRPr="00384A4B">
              <w:rPr>
                <w:bCs/>
              </w:rPr>
              <w:t>согласно приложению № 2 к извещению и документации  о проведении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color w:val="000000"/>
              </w:rPr>
              <w:t>Сроки и порядок оплаты товара, работы, услуги</w:t>
            </w:r>
          </w:p>
        </w:tc>
        <w:tc>
          <w:tcPr>
            <w:tcW w:w="4847" w:type="dxa"/>
            <w:shd w:val="clear" w:color="auto" w:fill="D9D9D9" w:themeFill="background1" w:themeFillShade="D9"/>
          </w:tcPr>
          <w:p w:rsidR="0040203D" w:rsidRPr="00384A4B" w:rsidRDefault="001E4A1D">
            <w:r w:rsidRPr="00384A4B">
              <w:rPr>
                <w:bCs/>
              </w:rPr>
              <w:t>согласно приложению № 2 к извещению и документации  о проведении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color w:val="000000"/>
              </w:rPr>
              <w:t>Порядок оплаты товара, работы, услуги</w:t>
            </w:r>
          </w:p>
        </w:tc>
        <w:tc>
          <w:tcPr>
            <w:tcW w:w="4847" w:type="dxa"/>
            <w:shd w:val="clear" w:color="auto" w:fill="D9D9D9" w:themeFill="background1" w:themeFillShade="D9"/>
          </w:tcPr>
          <w:p w:rsidR="0040203D" w:rsidRPr="00384A4B" w:rsidRDefault="001E4A1D">
            <w:r w:rsidRPr="00384A4B">
              <w:rPr>
                <w:bCs/>
              </w:rPr>
              <w:t>согласно приложению № 2 к извещению и документации  о проведении закупки</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7</w:t>
            </w:r>
          </w:p>
        </w:tc>
        <w:tc>
          <w:tcPr>
            <w:tcW w:w="9738" w:type="dxa"/>
            <w:gridSpan w:val="3"/>
            <w:shd w:val="clear" w:color="auto" w:fill="D9D9D9" w:themeFill="background1" w:themeFillShade="D9"/>
          </w:tcPr>
          <w:p w:rsidR="0040203D" w:rsidRPr="00384A4B" w:rsidRDefault="001E4A1D">
            <w:pPr>
              <w:jc w:val="center"/>
              <w:rPr>
                <w:b/>
                <w:bCs/>
              </w:rPr>
            </w:pPr>
            <w:r w:rsidRPr="00384A4B">
              <w:rPr>
                <w:b/>
                <w:color w:val="000000"/>
              </w:rPr>
              <w:t xml:space="preserve">Обоснование </w:t>
            </w:r>
            <w:r w:rsidRPr="00384A4B">
              <w:rPr>
                <w:b/>
              </w:rPr>
              <w:t>начальной (максимальной) цены договора</w:t>
            </w:r>
            <w:r w:rsidRPr="00384A4B">
              <w:rPr>
                <w:b/>
                <w:color w:val="000000"/>
              </w:rPr>
              <w:t>, включая информацию о расходах на перевозку, страхование, уплату таможенных пошлин, налогов и других обязательных платежей</w:t>
            </w:r>
          </w:p>
        </w:tc>
      </w:tr>
      <w:tr w:rsidR="0040203D" w:rsidRPr="00384A4B" w:rsidTr="00B20E6D">
        <w:tc>
          <w:tcPr>
            <w:tcW w:w="576" w:type="dxa"/>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Сведения о НМЦД</w:t>
            </w:r>
          </w:p>
        </w:tc>
        <w:tc>
          <w:tcPr>
            <w:tcW w:w="4847" w:type="dxa"/>
            <w:shd w:val="clear" w:color="auto" w:fill="D9D9D9" w:themeFill="background1" w:themeFillShade="D9"/>
          </w:tcPr>
          <w:p w:rsidR="0040203D" w:rsidRPr="00384A4B" w:rsidRDefault="001E4A1D">
            <w:pPr>
              <w:rPr>
                <w:bCs/>
              </w:rPr>
            </w:pPr>
            <w:r w:rsidRPr="00384A4B">
              <w:rPr>
                <w:bCs/>
              </w:rPr>
              <w:t>согласно приложению № 3 к извещению и документации  о проведении закупки</w:t>
            </w:r>
          </w:p>
        </w:tc>
      </w:tr>
      <w:tr w:rsidR="0040203D" w:rsidRPr="00384A4B" w:rsidTr="00B20E6D">
        <w:tc>
          <w:tcPr>
            <w:tcW w:w="576" w:type="dxa"/>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color w:val="000000"/>
              </w:rPr>
              <w:t xml:space="preserve">Информация о расходах на перевозку, страхование, уплату таможенных пошлин, налогов и других обязательных платежей, включенных в цену договора </w:t>
            </w:r>
          </w:p>
        </w:tc>
        <w:tc>
          <w:tcPr>
            <w:tcW w:w="4847" w:type="dxa"/>
            <w:shd w:val="clear" w:color="auto" w:fill="D9D9D9" w:themeFill="background1" w:themeFillShade="D9"/>
          </w:tcPr>
          <w:p w:rsidR="0040203D" w:rsidRPr="00384A4B" w:rsidRDefault="001E4A1D">
            <w:pPr>
              <w:jc w:val="both"/>
            </w:pPr>
            <w:r w:rsidRPr="00384A4B">
              <w:rPr>
                <w:bCs/>
              </w:rPr>
              <w:t>согласно приложению № 2 к извещению и документации  о проведении закупки</w:t>
            </w:r>
          </w:p>
        </w:tc>
      </w:tr>
      <w:tr w:rsidR="0040203D" w:rsidRPr="00384A4B" w:rsidTr="00B20E6D">
        <w:tc>
          <w:tcPr>
            <w:tcW w:w="576" w:type="dxa"/>
            <w:shd w:val="clear" w:color="auto" w:fill="D9D9D9" w:themeFill="background1" w:themeFillShade="D9"/>
            <w:vAlign w:val="center"/>
          </w:tcPr>
          <w:p w:rsidR="0040203D" w:rsidRPr="00384A4B" w:rsidRDefault="001E4A1D">
            <w:pPr>
              <w:jc w:val="center"/>
              <w:rPr>
                <w:b/>
              </w:rPr>
            </w:pPr>
            <w:r w:rsidRPr="00384A4B">
              <w:rPr>
                <w:b/>
              </w:rPr>
              <w:t>8</w:t>
            </w:r>
          </w:p>
        </w:tc>
        <w:tc>
          <w:tcPr>
            <w:tcW w:w="9738" w:type="dxa"/>
            <w:gridSpan w:val="3"/>
            <w:shd w:val="clear" w:color="auto" w:fill="D9D9D9" w:themeFill="background1" w:themeFillShade="D9"/>
          </w:tcPr>
          <w:p w:rsidR="0040203D" w:rsidRPr="00384A4B" w:rsidRDefault="001E4A1D">
            <w:pPr>
              <w:jc w:val="center"/>
              <w:rPr>
                <w:b/>
              </w:rPr>
            </w:pPr>
            <w:r w:rsidRPr="00384A4B">
              <w:rPr>
                <w:b/>
              </w:rPr>
              <w:t>Порядок и сроки подачи заявок на участие в закупке</w:t>
            </w:r>
          </w:p>
        </w:tc>
      </w:tr>
      <w:tr w:rsidR="0040203D" w:rsidRPr="00384A4B" w:rsidTr="00B20E6D">
        <w:tc>
          <w:tcPr>
            <w:tcW w:w="576" w:type="dxa"/>
            <w:vMerge w:val="restart"/>
            <w:shd w:val="clear" w:color="auto" w:fill="D9D9D9" w:themeFill="background1" w:themeFillShade="D9"/>
            <w:vAlign w:val="center"/>
          </w:tcPr>
          <w:p w:rsidR="0040203D" w:rsidRPr="00384A4B" w:rsidRDefault="001E4A1D">
            <w:pPr>
              <w:jc w:val="center"/>
            </w:pPr>
            <w:r w:rsidRPr="00384A4B">
              <w:t>8.1.</w:t>
            </w:r>
          </w:p>
        </w:tc>
        <w:tc>
          <w:tcPr>
            <w:tcW w:w="4891" w:type="dxa"/>
            <w:gridSpan w:val="2"/>
            <w:shd w:val="clear" w:color="auto" w:fill="D9D9D9" w:themeFill="background1" w:themeFillShade="D9"/>
          </w:tcPr>
          <w:p w:rsidR="0040203D" w:rsidRPr="00384A4B" w:rsidRDefault="001E4A1D">
            <w:pPr>
              <w:rPr>
                <w:bCs/>
              </w:rPr>
            </w:pPr>
            <w:r w:rsidRPr="00384A4B">
              <w:rPr>
                <w:bCs/>
              </w:rPr>
              <w:t>Дата начала срока подачи заявок на участие в закупке:</w:t>
            </w:r>
          </w:p>
        </w:tc>
        <w:tc>
          <w:tcPr>
            <w:tcW w:w="4847" w:type="dxa"/>
            <w:shd w:val="clear" w:color="auto" w:fill="D9D9D9" w:themeFill="background1" w:themeFillShade="D9"/>
          </w:tcPr>
          <w:p w:rsidR="0040203D" w:rsidRPr="00384A4B" w:rsidRDefault="001E4A1D">
            <w:pPr>
              <w:rPr>
                <w:color w:val="000000"/>
              </w:rPr>
            </w:pPr>
            <w:proofErr w:type="gramStart"/>
            <w:r w:rsidRPr="00384A4B">
              <w:rPr>
                <w:rFonts w:eastAsia="Calibri"/>
                <w:iCs/>
                <w:color w:val="000000"/>
              </w:rPr>
              <w:t>с даты размещения</w:t>
            </w:r>
            <w:proofErr w:type="gramEnd"/>
            <w:r w:rsidRPr="00384A4B">
              <w:rPr>
                <w:rFonts w:eastAsia="Calibri"/>
                <w:iCs/>
                <w:color w:val="000000"/>
              </w:rPr>
              <w:t xml:space="preserve"> </w:t>
            </w:r>
            <w:r w:rsidRPr="00384A4B">
              <w:rPr>
                <w:bCs/>
                <w:color w:val="000000"/>
              </w:rPr>
              <w:t>извещения на Официальном сайте Единой информационной системы (далее ЕИС) в сфере закупок (</w:t>
            </w:r>
            <w:r w:rsidRPr="00384A4B">
              <w:rPr>
                <w:lang w:val="en-US"/>
              </w:rPr>
              <w:t>http</w:t>
            </w:r>
            <w:r w:rsidRPr="00384A4B">
              <w:t>://</w:t>
            </w:r>
            <w:proofErr w:type="spellStart"/>
            <w:r w:rsidRPr="00384A4B">
              <w:rPr>
                <w:lang w:val="en-US"/>
              </w:rPr>
              <w:t>zakupki</w:t>
            </w:r>
            <w:proofErr w:type="spellEnd"/>
            <w:r w:rsidRPr="00384A4B">
              <w:t>.</w:t>
            </w:r>
            <w:proofErr w:type="spellStart"/>
            <w:r w:rsidRPr="00384A4B">
              <w:rPr>
                <w:lang w:val="en-US"/>
              </w:rPr>
              <w:t>gov</w:t>
            </w:r>
            <w:proofErr w:type="spellEnd"/>
            <w:r w:rsidRPr="00384A4B">
              <w:t>.</w:t>
            </w:r>
            <w:proofErr w:type="spellStart"/>
            <w:r w:rsidRPr="00384A4B">
              <w:rPr>
                <w:lang w:val="en-US"/>
              </w:rPr>
              <w:t>ru</w:t>
            </w:r>
            <w:proofErr w:type="spellEnd"/>
            <w:r w:rsidRPr="00384A4B">
              <w:rPr>
                <w:bCs/>
                <w:color w:val="000000"/>
              </w:rPr>
              <w:t>) в сети интернет</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Дата и время окончания срока подачи заявок на участие в закупке:</w:t>
            </w:r>
          </w:p>
        </w:tc>
        <w:tc>
          <w:tcPr>
            <w:tcW w:w="4847" w:type="dxa"/>
            <w:shd w:val="clear" w:color="auto" w:fill="D9D9D9" w:themeFill="background1" w:themeFillShade="D9"/>
          </w:tcPr>
          <w:p w:rsidR="0040203D" w:rsidRPr="00384A4B" w:rsidRDefault="009F3137">
            <w:pPr>
              <w:rPr>
                <w:b/>
                <w:color w:val="000000"/>
              </w:rPr>
            </w:pPr>
            <w:r w:rsidRPr="00384A4B">
              <w:rPr>
                <w:b/>
                <w:bCs/>
                <w:color w:val="000000"/>
              </w:rPr>
              <w:t>«27</w:t>
            </w:r>
            <w:r w:rsidR="002B1A60" w:rsidRPr="00384A4B">
              <w:rPr>
                <w:b/>
                <w:bCs/>
                <w:color w:val="000000"/>
              </w:rPr>
              <w:t>» ноября 2025г. в 08 часов 00 минут (время местное)</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8.2.</w:t>
            </w:r>
          </w:p>
        </w:tc>
        <w:tc>
          <w:tcPr>
            <w:tcW w:w="9738" w:type="dxa"/>
            <w:gridSpan w:val="3"/>
            <w:shd w:val="clear" w:color="auto" w:fill="D9D9D9" w:themeFill="background1" w:themeFillShade="D9"/>
          </w:tcPr>
          <w:p w:rsidR="0040203D" w:rsidRPr="00384A4B" w:rsidRDefault="001E4A1D">
            <w:pPr>
              <w:jc w:val="center"/>
              <w:rPr>
                <w:b/>
              </w:rPr>
            </w:pPr>
            <w:r w:rsidRPr="00384A4B">
              <w:rPr>
                <w:b/>
              </w:rPr>
              <w:t>Порядок подачи заявки на участие в закупке</w:t>
            </w:r>
          </w:p>
          <w:p w:rsidR="0040203D" w:rsidRPr="00384A4B" w:rsidRDefault="001E4A1D">
            <w:pPr>
              <w:ind w:firstLine="445"/>
              <w:jc w:val="both"/>
            </w:pPr>
            <w:r w:rsidRPr="00384A4B">
              <w:rPr>
                <w:rFonts w:eastAsia="Calibri"/>
                <w:color w:val="000000"/>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40203D" w:rsidRPr="00384A4B" w:rsidRDefault="001E4A1D">
            <w:pPr>
              <w:ind w:firstLine="445"/>
              <w:jc w:val="both"/>
            </w:pPr>
            <w:proofErr w:type="gramStart"/>
            <w:r w:rsidRPr="00384A4B">
              <w:rPr>
                <w:rFonts w:eastAsia="Calibri"/>
                <w:color w:val="000000"/>
              </w:rPr>
              <w:t>Для участия в аукционе 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 оформлению и составу заявки на участие в аукционе, предусмотренными аукционной документацией, а также требованиями регламента электронной площадки.</w:t>
            </w:r>
            <w:proofErr w:type="gramEnd"/>
          </w:p>
          <w:p w:rsidR="0040203D" w:rsidRPr="00384A4B" w:rsidRDefault="001E4A1D">
            <w:pPr>
              <w:tabs>
                <w:tab w:val="left" w:pos="540"/>
              </w:tabs>
              <w:ind w:firstLine="445"/>
              <w:jc w:val="both"/>
            </w:pPr>
            <w:r w:rsidRPr="00384A4B">
              <w:rPr>
                <w:rStyle w:val="11"/>
                <w:rFonts w:eastAsia="Calibri"/>
                <w:color w:val="000000"/>
              </w:rPr>
              <w:t>Заявка на участие в аукционе должна содержать информацию и документы, предусмотренные разделом 2 документации о проведении закупки, в случае установления заказчиком обязанности их представления.</w:t>
            </w:r>
          </w:p>
          <w:p w:rsidR="0040203D" w:rsidRPr="00384A4B" w:rsidRDefault="001E4A1D">
            <w:pPr>
              <w:ind w:firstLine="445"/>
              <w:jc w:val="both"/>
            </w:pPr>
            <w:r w:rsidRPr="00384A4B">
              <w:rPr>
                <w:rFonts w:eastAsia="Calibri"/>
                <w:color w:val="000000"/>
              </w:rPr>
              <w:t>Подавая заявку на участие в аукционе, участник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w:t>
            </w:r>
          </w:p>
          <w:p w:rsidR="0040203D" w:rsidRPr="00384A4B" w:rsidRDefault="001E4A1D">
            <w:pPr>
              <w:ind w:firstLine="445"/>
              <w:jc w:val="both"/>
            </w:pPr>
            <w:r w:rsidRPr="00384A4B">
              <w:rPr>
                <w:rFonts w:eastAsia="Calibri"/>
                <w:color w:val="000000"/>
                <w:lang w:eastAsia="en-US"/>
              </w:rPr>
              <w:t xml:space="preserve">Участник </w:t>
            </w:r>
            <w:r w:rsidRPr="00384A4B">
              <w:rPr>
                <w:rFonts w:eastAsia="Calibri"/>
                <w:color w:val="000000"/>
              </w:rPr>
              <w:t>закупки вправе подать только одну заявку на участие в аукционе. В случае установления факта подачи одним участником закупки двух и более заявок, заявки такого участника не рассматриваются</w:t>
            </w:r>
            <w:r w:rsidRPr="00384A4B">
              <w:rPr>
                <w:rFonts w:eastAsia="Calibri"/>
                <w:color w:val="000000"/>
                <w:lang w:eastAsia="en-US"/>
              </w:rPr>
              <w:t>.</w:t>
            </w:r>
          </w:p>
          <w:p w:rsidR="0040203D" w:rsidRPr="00384A4B" w:rsidRDefault="001E4A1D">
            <w:pPr>
              <w:ind w:firstLine="445"/>
              <w:jc w:val="both"/>
            </w:pPr>
            <w:r w:rsidRPr="00384A4B">
              <w:rPr>
                <w:rFonts w:eastAsia="Calibri"/>
                <w:color w:val="000000"/>
                <w:lang w:eastAsia="en-US"/>
              </w:rPr>
              <w:t xml:space="preserve">Участник </w:t>
            </w:r>
            <w:r w:rsidRPr="00384A4B">
              <w:rPr>
                <w:rFonts w:eastAsia="Calibri"/>
                <w:color w:val="000000"/>
              </w:rPr>
              <w:t>закупки, подавший заявку на участие в аукционе,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sidRPr="00384A4B">
              <w:rPr>
                <w:rFonts w:eastAsia="Calibri"/>
                <w:color w:val="000000"/>
                <w:lang w:eastAsia="en-US"/>
              </w:rPr>
              <w:t>.</w:t>
            </w:r>
          </w:p>
          <w:p w:rsidR="0040203D" w:rsidRPr="00384A4B" w:rsidRDefault="001E4A1D">
            <w:pPr>
              <w:ind w:firstLine="445"/>
              <w:jc w:val="both"/>
              <w:rPr>
                <w:rFonts w:eastAsia="Calibri"/>
                <w:color w:val="000000"/>
                <w:lang w:eastAsia="en-US"/>
              </w:rPr>
            </w:pPr>
            <w:r w:rsidRPr="00384A4B">
              <w:rPr>
                <w:rFonts w:eastAsia="Calibri"/>
                <w:color w:val="000000"/>
                <w:lang w:eastAsia="en-US"/>
              </w:rPr>
              <w:t xml:space="preserve">Участник </w:t>
            </w:r>
            <w:r w:rsidRPr="00384A4B">
              <w:rPr>
                <w:rFonts w:eastAsia="Calibri"/>
                <w:color w:val="000000"/>
              </w:rPr>
              <w:t>закупки вправе отозвать заявку на участие в аукционе в любое время до даты и времени окончания подачи заявок</w:t>
            </w:r>
            <w:r w:rsidRPr="00384A4B">
              <w:rPr>
                <w:rFonts w:eastAsia="Calibri"/>
                <w:color w:val="000000"/>
                <w:lang w:eastAsia="en-US"/>
              </w:rPr>
              <w:t>.</w:t>
            </w:r>
          </w:p>
          <w:p w:rsidR="0040203D" w:rsidRPr="00384A4B" w:rsidRDefault="001E4A1D">
            <w:pPr>
              <w:ind w:firstLine="445"/>
              <w:jc w:val="both"/>
            </w:pPr>
            <w:r w:rsidRPr="00384A4B">
              <w:t xml:space="preserve">В закупке может принять участие коллективный участник. </w:t>
            </w:r>
            <w:proofErr w:type="gramStart"/>
            <w:r w:rsidRPr="00384A4B">
              <w:t>Коллективный участник – это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w:t>
            </w:r>
            <w:proofErr w:type="gramEnd"/>
            <w:r w:rsidRPr="00384A4B">
              <w:t xml:space="preserve"> исключением физического лица, являющегося иностранным агентом в соответствии   Федеральным законом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40203D" w:rsidRPr="00384A4B" w:rsidRDefault="001E4A1D">
            <w:pPr>
              <w:ind w:firstLine="445"/>
              <w:jc w:val="both"/>
            </w:pPr>
            <w:r w:rsidRPr="00384A4B">
              <w:t xml:space="preserve">Лидер коллективного участника закупки - лицо, являющееся одним из членов коллективного участника </w:t>
            </w:r>
            <w:r w:rsidRPr="00384A4B">
              <w:lastRenderedPageBreak/>
              <w:t>закупки и представляющее интересы всех членов коллективного участника закупки при осуществлении закупки.</w:t>
            </w:r>
          </w:p>
          <w:p w:rsidR="0040203D" w:rsidRPr="00384A4B" w:rsidRDefault="001E4A1D">
            <w:pPr>
              <w:ind w:firstLine="445"/>
              <w:jc w:val="both"/>
            </w:pPr>
            <w:r w:rsidRPr="00384A4B">
              <w:t>В случае если в закупке принимает участие коллективный участник закупки, то:</w:t>
            </w:r>
          </w:p>
          <w:p w:rsidR="0040203D" w:rsidRPr="00384A4B" w:rsidRDefault="001E4A1D">
            <w:pPr>
              <w:ind w:firstLine="445"/>
              <w:jc w:val="both"/>
            </w:pPr>
            <w:r w:rsidRPr="00384A4B">
              <w:t>- заявка такого участника подается лидером коллективного участника закупки от своего имени со ссылкой на то, что он представляет интересы коллективного участника закупки;</w:t>
            </w:r>
          </w:p>
          <w:p w:rsidR="0040203D" w:rsidRPr="00384A4B" w:rsidRDefault="001E4A1D">
            <w:pPr>
              <w:ind w:firstLine="445"/>
              <w:jc w:val="both"/>
            </w:pPr>
            <w:r w:rsidRPr="00384A4B">
              <w:t>-в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rsidR="0040203D" w:rsidRPr="00384A4B" w:rsidRDefault="001E4A1D">
            <w:pPr>
              <w:ind w:firstLine="445"/>
              <w:jc w:val="both"/>
            </w:pPr>
            <w:proofErr w:type="gramStart"/>
            <w:r w:rsidRPr="00384A4B">
              <w:rPr>
                <w:rFonts w:eastAsia="Calibri"/>
                <w:color w:val="000000"/>
              </w:rPr>
              <w:t>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w:t>
            </w:r>
            <w:proofErr w:type="gramEnd"/>
            <w:r w:rsidRPr="00384A4B">
              <w:rPr>
                <w:rFonts w:eastAsia="Calibri"/>
                <w:color w:val="000000"/>
              </w:rPr>
              <w:t xml:space="preserve"> или прекращение ее действия) несет участник закупки, предоставивший указанные документы и информацию.</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9</w:t>
            </w:r>
          </w:p>
        </w:tc>
        <w:tc>
          <w:tcPr>
            <w:tcW w:w="9738" w:type="dxa"/>
            <w:gridSpan w:val="3"/>
            <w:shd w:val="clear" w:color="auto" w:fill="D9D9D9" w:themeFill="background1" w:themeFillShade="D9"/>
          </w:tcPr>
          <w:p w:rsidR="0040203D" w:rsidRPr="00384A4B" w:rsidRDefault="001E4A1D">
            <w:pPr>
              <w:jc w:val="center"/>
              <w:rPr>
                <w:b/>
                <w:color w:val="000000"/>
              </w:rPr>
            </w:pPr>
            <w:r w:rsidRPr="00384A4B">
              <w:rPr>
                <w:b/>
                <w:color w:val="000000"/>
              </w:rPr>
              <w:t xml:space="preserve">Единые требования к участникам закупки </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9.1.</w:t>
            </w:r>
          </w:p>
        </w:tc>
        <w:tc>
          <w:tcPr>
            <w:tcW w:w="4891" w:type="dxa"/>
            <w:gridSpan w:val="2"/>
            <w:shd w:val="clear" w:color="auto" w:fill="D9D9D9" w:themeFill="background1" w:themeFillShade="D9"/>
          </w:tcPr>
          <w:p w:rsidR="0040203D" w:rsidRPr="00384A4B" w:rsidRDefault="001E4A1D">
            <w:pPr>
              <w:jc w:val="both"/>
              <w:rPr>
                <w:b/>
                <w:color w:val="000000"/>
              </w:rPr>
            </w:pPr>
            <w:r w:rsidRPr="00384A4B">
              <w:rPr>
                <w:color w:val="000000"/>
              </w:rPr>
              <w:t xml:space="preserve">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отвечать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384A4B">
              <w:rPr>
                <w:color w:val="000000"/>
              </w:rPr>
              <w:t>являющихся</w:t>
            </w:r>
            <w:proofErr w:type="gramEnd"/>
            <w:r w:rsidRPr="00384A4B">
              <w:rPr>
                <w:color w:val="000000"/>
              </w:rPr>
              <w:t xml:space="preserve"> объектом закупки.</w:t>
            </w:r>
          </w:p>
        </w:tc>
        <w:tc>
          <w:tcPr>
            <w:tcW w:w="4847" w:type="dxa"/>
            <w:shd w:val="clear" w:color="auto" w:fill="D9D9D9" w:themeFill="background1" w:themeFillShade="D9"/>
          </w:tcPr>
          <w:p w:rsidR="0040203D" w:rsidRPr="00384A4B" w:rsidRDefault="001E4A1D">
            <w:pPr>
              <w:jc w:val="both"/>
              <w:rPr>
                <w:color w:val="000000"/>
              </w:rPr>
            </w:pPr>
            <w:r w:rsidRPr="00384A4B">
              <w:rPr>
                <w:color w:val="000000"/>
              </w:rPr>
              <w:t>устанавливается,</w:t>
            </w:r>
          </w:p>
          <w:p w:rsidR="0040203D" w:rsidRPr="00384A4B" w:rsidRDefault="001E4A1D">
            <w:pPr>
              <w:jc w:val="both"/>
              <w:rPr>
                <w:b/>
                <w:color w:val="000000"/>
              </w:rPr>
            </w:pPr>
            <w:r w:rsidRPr="00384A4B">
              <w:rPr>
                <w:color w:val="000000"/>
              </w:rPr>
              <w:t xml:space="preserve">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 </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9.2</w:t>
            </w:r>
          </w:p>
        </w:tc>
        <w:tc>
          <w:tcPr>
            <w:tcW w:w="4891" w:type="dxa"/>
            <w:gridSpan w:val="2"/>
            <w:shd w:val="clear" w:color="auto" w:fill="D9D9D9" w:themeFill="background1" w:themeFillShade="D9"/>
          </w:tcPr>
          <w:p w:rsidR="0040203D" w:rsidRPr="00384A4B" w:rsidRDefault="001E4A1D">
            <w:pPr>
              <w:jc w:val="both"/>
              <w:rPr>
                <w:bCs/>
              </w:rPr>
            </w:pPr>
            <w:r w:rsidRPr="00384A4B">
              <w:rPr>
                <w:rFonts w:eastAsia="Calibri"/>
                <w:bCs/>
              </w:rPr>
              <w:t xml:space="preserve">Требование о </w:t>
            </w:r>
            <w:r w:rsidRPr="00384A4B">
              <w:t>соответствии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tc>
        <w:tc>
          <w:tcPr>
            <w:tcW w:w="4847" w:type="dxa"/>
            <w:shd w:val="clear" w:color="auto" w:fill="D9D9D9" w:themeFill="background1" w:themeFillShade="D9"/>
          </w:tcPr>
          <w:p w:rsidR="009F3137" w:rsidRPr="00384A4B" w:rsidRDefault="009F3137" w:rsidP="009F3137">
            <w:r w:rsidRPr="00384A4B">
              <w:rPr>
                <w:color w:val="000000"/>
              </w:rPr>
              <w:t xml:space="preserve">не устанавливается </w:t>
            </w:r>
          </w:p>
          <w:p w:rsidR="0040203D" w:rsidRPr="00384A4B" w:rsidRDefault="0040203D"/>
        </w:tc>
      </w:tr>
      <w:tr w:rsidR="0040203D" w:rsidRPr="00384A4B" w:rsidTr="00B20E6D">
        <w:tc>
          <w:tcPr>
            <w:tcW w:w="576" w:type="dxa"/>
            <w:shd w:val="clear" w:color="auto" w:fill="D9D9D9" w:themeFill="background1" w:themeFillShade="D9"/>
          </w:tcPr>
          <w:p w:rsidR="0040203D" w:rsidRPr="00384A4B" w:rsidRDefault="001E4A1D">
            <w:pPr>
              <w:jc w:val="both"/>
            </w:pPr>
            <w:r w:rsidRPr="00384A4B">
              <w:t>9.3</w:t>
            </w:r>
          </w:p>
        </w:tc>
        <w:tc>
          <w:tcPr>
            <w:tcW w:w="4891" w:type="dxa"/>
            <w:gridSpan w:val="2"/>
            <w:shd w:val="clear" w:color="auto" w:fill="D9D9D9" w:themeFill="background1" w:themeFillShade="D9"/>
          </w:tcPr>
          <w:p w:rsidR="0040203D" w:rsidRPr="00384A4B" w:rsidRDefault="001E4A1D">
            <w:pPr>
              <w:pStyle w:val="Standard"/>
              <w:jc w:val="both"/>
              <w:rPr>
                <w:rFonts w:ascii="Times New Roman" w:hAnsi="Times New Roman" w:cs="Times New Roman"/>
                <w:bCs/>
                <w:sz w:val="20"/>
                <w:szCs w:val="20"/>
              </w:rPr>
            </w:pPr>
            <w:proofErr w:type="spellStart"/>
            <w:r w:rsidRPr="00384A4B">
              <w:rPr>
                <w:rFonts w:ascii="Times New Roman" w:hAnsi="Times New Roman" w:cs="Times New Roman"/>
                <w:color w:val="000000"/>
                <w:sz w:val="20"/>
                <w:szCs w:val="20"/>
              </w:rPr>
              <w:t>непроведение</w:t>
            </w:r>
            <w:proofErr w:type="spellEnd"/>
            <w:r w:rsidRPr="00384A4B">
              <w:rPr>
                <w:rFonts w:ascii="Times New Roman" w:hAnsi="Times New Roman" w:cs="Times New Roman"/>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847" w:type="dxa"/>
            <w:shd w:val="clear" w:color="auto" w:fill="D9D9D9" w:themeFill="background1" w:themeFillShade="D9"/>
          </w:tcPr>
          <w:p w:rsidR="0040203D" w:rsidRPr="00384A4B" w:rsidRDefault="001E4A1D">
            <w:pPr>
              <w:jc w:val="both"/>
              <w:rPr>
                <w:color w:val="000000"/>
              </w:rPr>
            </w:pPr>
            <w:r w:rsidRPr="00384A4B">
              <w:rPr>
                <w:color w:val="000000"/>
              </w:rPr>
              <w:t>устанавливается,</w:t>
            </w:r>
          </w:p>
          <w:p w:rsidR="0040203D" w:rsidRPr="00384A4B" w:rsidRDefault="001E4A1D">
            <w:pPr>
              <w:jc w:val="both"/>
              <w:rPr>
                <w:color w:val="000000"/>
              </w:rPr>
            </w:pPr>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9.4.</w:t>
            </w:r>
          </w:p>
        </w:tc>
        <w:tc>
          <w:tcPr>
            <w:tcW w:w="4891" w:type="dxa"/>
            <w:gridSpan w:val="2"/>
            <w:shd w:val="clear" w:color="auto" w:fill="D9D9D9" w:themeFill="background1" w:themeFillShade="D9"/>
          </w:tcPr>
          <w:p w:rsidR="0040203D" w:rsidRPr="00384A4B" w:rsidRDefault="001E4A1D">
            <w:pPr>
              <w:rPr>
                <w:bCs/>
              </w:rPr>
            </w:pPr>
            <w:proofErr w:type="spellStart"/>
            <w:r w:rsidRPr="00384A4B">
              <w:rPr>
                <w:rStyle w:val="11"/>
                <w:rFonts w:eastAsia="Calibri"/>
                <w:color w:val="000000"/>
                <w:lang w:eastAsia="en-US"/>
              </w:rPr>
              <w:t>неприостановление</w:t>
            </w:r>
            <w:proofErr w:type="spellEnd"/>
            <w:r w:rsidRPr="00384A4B">
              <w:rPr>
                <w:rStyle w:val="11"/>
                <w:rFonts w:eastAsia="Calibri"/>
                <w:color w:val="000000"/>
                <w:lang w:eastAsia="en-US"/>
              </w:rPr>
              <w:t xml:space="preserve"> деятельности участника закупки в порядке, установленном </w:t>
            </w:r>
            <w:r w:rsidRPr="00384A4B">
              <w:rPr>
                <w:rStyle w:val="a5"/>
                <w:rFonts w:eastAsia="Calibri"/>
                <w:color w:val="000000"/>
                <w:lang w:eastAsia="en-US"/>
              </w:rPr>
              <w:t>Кодексом</w:t>
            </w:r>
            <w:r w:rsidRPr="00384A4B">
              <w:rPr>
                <w:rStyle w:val="11"/>
                <w:rFonts w:eastAsia="Calibri"/>
                <w:color w:val="000000"/>
                <w:lang w:eastAsia="en-US"/>
              </w:rPr>
              <w:t xml:space="preserve"> Российской Федерации об административных правонарушениях, на дату подачи заявки на участие в закупке</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9.5</w:t>
            </w:r>
          </w:p>
        </w:tc>
        <w:tc>
          <w:tcPr>
            <w:tcW w:w="4891" w:type="dxa"/>
            <w:gridSpan w:val="2"/>
            <w:shd w:val="clear" w:color="auto" w:fill="D9D9D9" w:themeFill="background1" w:themeFillShade="D9"/>
          </w:tcPr>
          <w:p w:rsidR="0040203D" w:rsidRPr="00384A4B" w:rsidRDefault="001E4A1D">
            <w:pPr>
              <w:rPr>
                <w:bCs/>
              </w:rPr>
            </w:pPr>
            <w:proofErr w:type="gramStart"/>
            <w:r w:rsidRPr="00384A4B">
              <w:rPr>
                <w:rStyle w:val="11"/>
                <w:rFonts w:eastAsia="Calibri"/>
                <w:color w:val="000000"/>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384A4B">
              <w:rPr>
                <w:rStyle w:val="a5"/>
                <w:rFonts w:eastAsia="Calibri"/>
                <w:color w:val="000000"/>
                <w:u w:val="none"/>
                <w:lang w:eastAsia="en-US"/>
              </w:rPr>
              <w:t>законодательством</w:t>
            </w:r>
            <w:r w:rsidRPr="00384A4B">
              <w:rPr>
                <w:rStyle w:val="11"/>
                <w:rFonts w:eastAsia="Calibri"/>
                <w:color w:val="000000"/>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84A4B">
              <w:rPr>
                <w:rStyle w:val="11"/>
                <w:rFonts w:eastAsia="Calibri"/>
                <w:color w:val="000000"/>
                <w:lang w:eastAsia="en-US"/>
              </w:rPr>
              <w:t xml:space="preserve"> </w:t>
            </w:r>
            <w:proofErr w:type="gramStart"/>
            <w:r w:rsidRPr="00384A4B">
              <w:rPr>
                <w:rStyle w:val="11"/>
                <w:rFonts w:eastAsia="Calibri"/>
                <w:color w:val="000000"/>
                <w:lang w:eastAsia="en-US"/>
              </w:rPr>
              <w:t xml:space="preserve">заявителя по уплате этих сумм исполненной или которые признаны безнадежными к взысканию в соответствии с </w:t>
            </w:r>
            <w:r w:rsidRPr="00384A4B">
              <w:rPr>
                <w:rStyle w:val="a5"/>
                <w:rFonts w:eastAsia="Calibri"/>
                <w:color w:val="000000"/>
                <w:u w:val="none"/>
                <w:lang w:eastAsia="en-US"/>
              </w:rPr>
              <w:t>законодательством</w:t>
            </w:r>
            <w:r w:rsidRPr="00384A4B">
              <w:rPr>
                <w:rStyle w:val="11"/>
                <w:rFonts w:eastAsia="Calibri"/>
                <w:color w:val="000000"/>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384A4B">
              <w:rPr>
                <w:rStyle w:val="11"/>
                <w:rFonts w:eastAsia="Calibri"/>
                <w:color w:val="000000"/>
                <w:lang w:eastAsia="en-US"/>
              </w:rPr>
              <w:t xml:space="preserve"> Участник закупки считается соответствующим установленному требованию в случае, если им в установленном порядке подано </w:t>
            </w:r>
            <w:r w:rsidRPr="00384A4B">
              <w:rPr>
                <w:rStyle w:val="11"/>
                <w:rFonts w:eastAsia="Calibri"/>
                <w:color w:val="000000"/>
                <w:lang w:eastAsia="en-US"/>
              </w:rPr>
              <w:lastRenderedPageBreak/>
              <w:t xml:space="preserve">заявление об обжаловании </w:t>
            </w:r>
            <w:proofErr w:type="gramStart"/>
            <w:r w:rsidRPr="00384A4B">
              <w:rPr>
                <w:rStyle w:val="11"/>
                <w:rFonts w:eastAsia="Calibri"/>
                <w:color w:val="000000"/>
                <w:lang w:eastAsia="en-US"/>
              </w:rPr>
              <w:t>указанных</w:t>
            </w:r>
            <w:proofErr w:type="gramEnd"/>
            <w:r w:rsidRPr="00384A4B">
              <w:rPr>
                <w:rStyle w:val="11"/>
                <w:rFonts w:eastAsia="Calibri"/>
                <w:color w:val="000000"/>
                <w:lang w:eastAsia="en-US"/>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tc>
        <w:tc>
          <w:tcPr>
            <w:tcW w:w="4847" w:type="dxa"/>
            <w:shd w:val="clear" w:color="auto" w:fill="D9D9D9" w:themeFill="background1" w:themeFillShade="D9"/>
          </w:tcPr>
          <w:p w:rsidR="0040203D" w:rsidRPr="00384A4B" w:rsidRDefault="001E4A1D">
            <w:pPr>
              <w:rPr>
                <w:color w:val="000000"/>
              </w:rPr>
            </w:pPr>
            <w:r w:rsidRPr="00384A4B">
              <w:rPr>
                <w:color w:val="000000"/>
              </w:rPr>
              <w:lastRenderedPageBreak/>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9.6.</w:t>
            </w:r>
          </w:p>
        </w:tc>
        <w:tc>
          <w:tcPr>
            <w:tcW w:w="4891" w:type="dxa"/>
            <w:gridSpan w:val="2"/>
            <w:shd w:val="clear" w:color="auto" w:fill="D9D9D9" w:themeFill="background1" w:themeFillShade="D9"/>
          </w:tcPr>
          <w:p w:rsidR="0040203D" w:rsidRPr="00384A4B" w:rsidRDefault="001E4A1D">
            <w:pPr>
              <w:rPr>
                <w:rFonts w:eastAsia="Calibri"/>
                <w:iCs/>
              </w:rPr>
            </w:pPr>
            <w:proofErr w:type="gramStart"/>
            <w:r w:rsidRPr="00384A4B">
              <w:rPr>
                <w:rStyle w:val="11"/>
                <w:rFonts w:eastAsia="Calibri"/>
                <w:color w:val="000000"/>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384A4B">
              <w:rPr>
                <w:rStyle w:val="a5"/>
                <w:rFonts w:eastAsia="Calibri"/>
                <w:color w:val="000000"/>
                <w:u w:val="none"/>
                <w:lang w:eastAsia="en-US"/>
              </w:rPr>
              <w:t>статьями 289</w:t>
            </w:r>
            <w:r w:rsidRPr="00384A4B">
              <w:rPr>
                <w:rStyle w:val="11"/>
                <w:rFonts w:eastAsia="Calibri"/>
                <w:color w:val="000000"/>
                <w:lang w:eastAsia="en-US"/>
              </w:rPr>
              <w:t xml:space="preserve">, </w:t>
            </w:r>
            <w:r w:rsidRPr="00384A4B">
              <w:rPr>
                <w:rStyle w:val="a5"/>
                <w:rFonts w:eastAsia="Calibri"/>
                <w:color w:val="000000"/>
                <w:u w:val="none"/>
                <w:lang w:eastAsia="en-US"/>
              </w:rPr>
              <w:t>290</w:t>
            </w:r>
            <w:r w:rsidRPr="00384A4B">
              <w:rPr>
                <w:rStyle w:val="11"/>
                <w:rFonts w:eastAsia="Calibri"/>
                <w:color w:val="000000"/>
                <w:lang w:eastAsia="en-US"/>
              </w:rPr>
              <w:t xml:space="preserve">, </w:t>
            </w:r>
            <w:r w:rsidRPr="00384A4B">
              <w:rPr>
                <w:rStyle w:val="a5"/>
                <w:rFonts w:eastAsia="Calibri"/>
                <w:color w:val="000000"/>
                <w:u w:val="none"/>
                <w:lang w:eastAsia="en-US"/>
              </w:rPr>
              <w:t>291</w:t>
            </w:r>
            <w:r w:rsidRPr="00384A4B">
              <w:rPr>
                <w:rStyle w:val="11"/>
                <w:rFonts w:eastAsia="Calibri"/>
                <w:color w:val="000000"/>
                <w:lang w:eastAsia="en-US"/>
              </w:rPr>
              <w:t xml:space="preserve">, </w:t>
            </w:r>
            <w:r w:rsidRPr="00384A4B">
              <w:rPr>
                <w:rStyle w:val="a5"/>
                <w:rFonts w:eastAsia="Calibri"/>
                <w:color w:val="000000"/>
                <w:u w:val="none"/>
                <w:lang w:eastAsia="en-US"/>
              </w:rPr>
              <w:t>291.1</w:t>
            </w:r>
            <w:r w:rsidRPr="00384A4B">
              <w:rPr>
                <w:rStyle w:val="11"/>
                <w:rFonts w:eastAsia="Calibri"/>
                <w:color w:val="000000"/>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84A4B">
              <w:rPr>
                <w:rStyle w:val="11"/>
                <w:rFonts w:eastAsia="Calibri"/>
                <w:color w:val="000000"/>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9.7.</w:t>
            </w:r>
          </w:p>
        </w:tc>
        <w:tc>
          <w:tcPr>
            <w:tcW w:w="4891" w:type="dxa"/>
            <w:gridSpan w:val="2"/>
            <w:shd w:val="clear" w:color="auto" w:fill="D9D9D9" w:themeFill="background1" w:themeFillShade="D9"/>
          </w:tcPr>
          <w:p w:rsidR="0040203D" w:rsidRPr="00384A4B" w:rsidRDefault="001E4A1D">
            <w:pPr>
              <w:jc w:val="both"/>
              <w:rPr>
                <w:rFonts w:eastAsia="Calibri"/>
                <w:iCs/>
              </w:rPr>
            </w:pPr>
            <w:r w:rsidRPr="00384A4B">
              <w:rPr>
                <w:rStyle w:val="11"/>
                <w:rFonts w:eastAsia="Calibri"/>
                <w:color w:val="000000"/>
                <w:lang w:eastAsia="en-US"/>
              </w:rPr>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 xml:space="preserve">9.8. </w:t>
            </w:r>
          </w:p>
        </w:tc>
        <w:tc>
          <w:tcPr>
            <w:tcW w:w="4891" w:type="dxa"/>
            <w:gridSpan w:val="2"/>
            <w:shd w:val="clear" w:color="auto" w:fill="D9D9D9" w:themeFill="background1" w:themeFillShade="D9"/>
          </w:tcPr>
          <w:p w:rsidR="0040203D" w:rsidRPr="00384A4B" w:rsidRDefault="001E4A1D">
            <w:pPr>
              <w:jc w:val="both"/>
              <w:rPr>
                <w:rStyle w:val="11"/>
                <w:rFonts w:eastAsia="Calibri"/>
                <w:color w:val="000000"/>
                <w:lang w:eastAsia="en-US"/>
              </w:rPr>
            </w:pPr>
            <w:r w:rsidRPr="00384A4B">
              <w:rPr>
                <w:rStyle w:val="11"/>
                <w:rFonts w:eastAsia="Calibri"/>
                <w:color w:val="000000"/>
                <w:lang w:eastAsia="en-US"/>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847" w:type="dxa"/>
            <w:shd w:val="clear" w:color="auto" w:fill="D9D9D9" w:themeFill="background1" w:themeFillShade="D9"/>
          </w:tcPr>
          <w:p w:rsidR="0040203D" w:rsidRPr="00384A4B" w:rsidRDefault="001E4A1D">
            <w:pPr>
              <w:jc w:val="both"/>
              <w:rPr>
                <w:color w:val="000000"/>
              </w:rPr>
            </w:pPr>
            <w:r w:rsidRPr="00384A4B">
              <w:rPr>
                <w:color w:val="000000"/>
              </w:rPr>
              <w:t>Не устанавливается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9.9.</w:t>
            </w:r>
          </w:p>
        </w:tc>
        <w:tc>
          <w:tcPr>
            <w:tcW w:w="4891" w:type="dxa"/>
            <w:gridSpan w:val="2"/>
            <w:shd w:val="clear" w:color="auto" w:fill="D9D9D9" w:themeFill="background1" w:themeFillShade="D9"/>
          </w:tcPr>
          <w:p w:rsidR="0040203D" w:rsidRPr="00384A4B" w:rsidRDefault="001E4A1D">
            <w:pPr>
              <w:jc w:val="both"/>
              <w:rPr>
                <w:rStyle w:val="11"/>
                <w:rFonts w:eastAsia="Calibri"/>
                <w:color w:val="000000"/>
                <w:lang w:eastAsia="en-US"/>
              </w:rPr>
            </w:pPr>
            <w:r w:rsidRPr="00384A4B">
              <w:rPr>
                <w:rStyle w:val="11"/>
                <w:rFonts w:eastAsia="Calibri"/>
                <w:color w:val="000000"/>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847" w:type="dxa"/>
            <w:shd w:val="clear" w:color="auto" w:fill="D9D9D9" w:themeFill="background1" w:themeFillShade="D9"/>
          </w:tcPr>
          <w:p w:rsidR="0040203D" w:rsidRPr="00384A4B" w:rsidRDefault="001E4A1D">
            <w:pPr>
              <w:jc w:val="both"/>
              <w:rPr>
                <w:b/>
                <w:color w:val="000000"/>
              </w:rPr>
            </w:pPr>
            <w:r w:rsidRPr="00384A4B">
              <w:rPr>
                <w:color w:val="000000"/>
              </w:rPr>
              <w:t>Не устанавливается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9.10.</w:t>
            </w:r>
          </w:p>
        </w:tc>
        <w:tc>
          <w:tcPr>
            <w:tcW w:w="4891" w:type="dxa"/>
            <w:gridSpan w:val="2"/>
            <w:shd w:val="clear" w:color="auto" w:fill="D9D9D9" w:themeFill="background1" w:themeFillShade="D9"/>
          </w:tcPr>
          <w:p w:rsidR="0040203D" w:rsidRPr="00384A4B" w:rsidRDefault="001E4A1D">
            <w:pPr>
              <w:jc w:val="both"/>
              <w:rPr>
                <w:color w:val="000000"/>
              </w:rPr>
            </w:pPr>
            <w:proofErr w:type="gramStart"/>
            <w:r w:rsidRPr="00384A4B">
              <w:rPr>
                <w:rStyle w:val="11"/>
                <w:rFonts w:eastAsia="Calibri"/>
                <w:color w:val="000000"/>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sidRPr="00384A4B">
              <w:rPr>
                <w:rStyle w:val="11"/>
                <w:rFonts w:eastAsia="Calibri"/>
                <w:color w:val="000000"/>
                <w:lang w:eastAsia="en-US"/>
              </w:rPr>
              <w:t>выгодоприобретателями</w:t>
            </w:r>
            <w:proofErr w:type="spellEnd"/>
            <w:r w:rsidRPr="00384A4B">
              <w:rPr>
                <w:rStyle w:val="11"/>
                <w:rFonts w:eastAsia="Calibri"/>
                <w:color w:val="000000"/>
                <w:lang w:eastAsia="en-U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84A4B">
              <w:rPr>
                <w:rStyle w:val="11"/>
                <w:rFonts w:eastAsia="Calibri"/>
                <w:color w:val="000000"/>
                <w:lang w:eastAsia="en-US"/>
              </w:rPr>
              <w:t xml:space="preserve"> </w:t>
            </w:r>
            <w:proofErr w:type="gramStart"/>
            <w:r w:rsidRPr="00384A4B">
              <w:rPr>
                <w:rStyle w:val="11"/>
                <w:rFonts w:eastAsia="Calibri"/>
                <w:color w:val="000000"/>
                <w:lang w:eastAsia="en-US"/>
              </w:rPr>
              <w:t xml:space="preserve">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84A4B">
              <w:rPr>
                <w:rStyle w:val="11"/>
                <w:rFonts w:eastAsia="Calibri"/>
                <w:color w:val="000000"/>
                <w:lang w:eastAsia="en-US"/>
              </w:rPr>
              <w:t>неполнородными</w:t>
            </w:r>
            <w:proofErr w:type="spellEnd"/>
            <w:r w:rsidRPr="00384A4B">
              <w:rPr>
                <w:rStyle w:val="11"/>
                <w:rFonts w:eastAsia="Calibri"/>
                <w:color w:val="000000"/>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384A4B">
              <w:rPr>
                <w:rStyle w:val="11"/>
                <w:rFonts w:eastAsia="Calibri"/>
                <w:color w:val="000000"/>
                <w:lang w:eastAsia="en-US"/>
              </w:rPr>
              <w:t xml:space="preserve"> Под </w:t>
            </w:r>
            <w:proofErr w:type="spellStart"/>
            <w:r w:rsidRPr="00384A4B">
              <w:rPr>
                <w:rStyle w:val="11"/>
                <w:rFonts w:eastAsia="Calibri"/>
                <w:color w:val="000000"/>
                <w:lang w:eastAsia="en-US"/>
              </w:rPr>
              <w:t>выгодоприобретателями</w:t>
            </w:r>
            <w:proofErr w:type="spellEnd"/>
            <w:r w:rsidRPr="00384A4B">
              <w:rPr>
                <w:rStyle w:val="11"/>
                <w:rFonts w:eastAsia="Calibri"/>
                <w:color w:val="000000"/>
                <w:lang w:eastAsia="en-US"/>
              </w:rPr>
              <w:t xml:space="preserve"> для целей настоящей статьи понимаются физические лица, владеющие напрямую </w:t>
            </w:r>
            <w:r w:rsidRPr="00384A4B">
              <w:rPr>
                <w:rStyle w:val="11"/>
                <w:rFonts w:eastAsia="Calibri"/>
                <w:color w:val="000000"/>
                <w:lang w:eastAsia="en-US"/>
              </w:rPr>
              <w:lastRenderedPageBreak/>
              <w:t>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847" w:type="dxa"/>
            <w:shd w:val="clear" w:color="auto" w:fill="D9D9D9" w:themeFill="background1" w:themeFillShade="D9"/>
          </w:tcPr>
          <w:p w:rsidR="0040203D" w:rsidRPr="00384A4B" w:rsidRDefault="001E4A1D">
            <w:pPr>
              <w:rPr>
                <w:color w:val="000000"/>
              </w:rPr>
            </w:pPr>
            <w:r w:rsidRPr="00384A4B">
              <w:rPr>
                <w:color w:val="000000"/>
              </w:rPr>
              <w:lastRenderedPageBreak/>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9.11.</w:t>
            </w:r>
          </w:p>
        </w:tc>
        <w:tc>
          <w:tcPr>
            <w:tcW w:w="4891" w:type="dxa"/>
            <w:gridSpan w:val="2"/>
            <w:shd w:val="clear" w:color="auto" w:fill="D9D9D9" w:themeFill="background1" w:themeFillShade="D9"/>
          </w:tcPr>
          <w:p w:rsidR="0040203D" w:rsidRPr="00384A4B" w:rsidRDefault="001E4A1D">
            <w:pPr>
              <w:rPr>
                <w:color w:val="000000"/>
              </w:rPr>
            </w:pPr>
            <w:r w:rsidRPr="00384A4B">
              <w:rPr>
                <w:rStyle w:val="11"/>
                <w:rFonts w:eastAsia="Calibri"/>
                <w:color w:val="000000"/>
                <w:lang w:eastAsia="en-US"/>
              </w:rPr>
              <w:t xml:space="preserve">отсутствие </w:t>
            </w:r>
            <w:r w:rsidRPr="00384A4B">
              <w:t>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9.12.</w:t>
            </w:r>
          </w:p>
        </w:tc>
        <w:tc>
          <w:tcPr>
            <w:tcW w:w="4891" w:type="dxa"/>
            <w:gridSpan w:val="2"/>
            <w:shd w:val="clear" w:color="auto" w:fill="D9D9D9" w:themeFill="background1" w:themeFillShade="D9"/>
          </w:tcPr>
          <w:p w:rsidR="0040203D" w:rsidRPr="00384A4B" w:rsidRDefault="001E4A1D">
            <w:pPr>
              <w:rPr>
                <w:color w:val="000000"/>
              </w:rPr>
            </w:pPr>
            <w:proofErr w:type="gramStart"/>
            <w:r w:rsidRPr="00384A4B">
              <w:rPr>
                <w:color w:val="000000"/>
              </w:rPr>
              <w:t>отсутствии</w:t>
            </w:r>
            <w:proofErr w:type="gramEnd"/>
            <w:r w:rsidRPr="00384A4B">
              <w:rPr>
                <w:color w:val="000000"/>
              </w:rPr>
              <w:t xml:space="preserve"> </w:t>
            </w:r>
            <w:proofErr w:type="spellStart"/>
            <w:r w:rsidRPr="00384A4B">
              <w:rPr>
                <w:color w:val="000000"/>
              </w:rPr>
              <w:t>аффилированности</w:t>
            </w:r>
            <w:proofErr w:type="spellEnd"/>
            <w:r w:rsidRPr="00384A4B">
              <w:rPr>
                <w:color w:val="000000"/>
              </w:rPr>
              <w:t xml:space="preserve"> между участником закупки и Заказчиком</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9.13.</w:t>
            </w: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участником закупки не может быть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 xml:space="preserve">9.14. </w:t>
            </w:r>
          </w:p>
        </w:tc>
        <w:tc>
          <w:tcPr>
            <w:tcW w:w="4891" w:type="dxa"/>
            <w:gridSpan w:val="2"/>
            <w:shd w:val="clear" w:color="auto" w:fill="D9D9D9" w:themeFill="background1" w:themeFillShade="D9"/>
          </w:tcPr>
          <w:p w:rsidR="0040203D" w:rsidRPr="00384A4B" w:rsidRDefault="001E4A1D">
            <w:pPr>
              <w:jc w:val="both"/>
            </w:pPr>
            <w:r w:rsidRPr="00384A4B">
              <w:t>участник закупки не является иностранным агентом, в соответствии с Федеральным законом № 255-ФЗ</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pPr>
              <w:rPr>
                <w:color w:val="000000"/>
              </w:rPr>
            </w:pPr>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9.15.</w:t>
            </w:r>
          </w:p>
        </w:tc>
        <w:tc>
          <w:tcPr>
            <w:tcW w:w="4891" w:type="dxa"/>
            <w:gridSpan w:val="2"/>
            <w:shd w:val="clear" w:color="auto" w:fill="D9D9D9" w:themeFill="background1" w:themeFillShade="D9"/>
          </w:tcPr>
          <w:p w:rsidR="0040203D" w:rsidRPr="00384A4B" w:rsidRDefault="001E4A1D">
            <w:pPr>
              <w:jc w:val="both"/>
              <w:rPr>
                <w:color w:val="000000"/>
              </w:rPr>
            </w:pPr>
            <w:r w:rsidRPr="00384A4B">
              <w:rPr>
                <w:color w:val="000000"/>
              </w:rPr>
              <w:t xml:space="preserve">участником закупки не может быть </w:t>
            </w:r>
            <w:r w:rsidRPr="00384A4B">
              <w:t>юридическое лицо, физическое лицо, имеющее ограничения для участия в закупках, установленные законодательством Российской Федерации.</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vMerge w:val="restart"/>
            <w:shd w:val="clear" w:color="auto" w:fill="D9D9D9" w:themeFill="background1" w:themeFillShade="D9"/>
          </w:tcPr>
          <w:p w:rsidR="0040203D" w:rsidRPr="00384A4B" w:rsidRDefault="001E4A1D">
            <w:pPr>
              <w:jc w:val="center"/>
              <w:rPr>
                <w:b/>
              </w:rPr>
            </w:pPr>
            <w:r w:rsidRPr="00384A4B">
              <w:rPr>
                <w:b/>
              </w:rPr>
              <w:t>10</w:t>
            </w:r>
          </w:p>
        </w:tc>
        <w:tc>
          <w:tcPr>
            <w:tcW w:w="9738" w:type="dxa"/>
            <w:gridSpan w:val="3"/>
            <w:shd w:val="clear" w:color="auto" w:fill="D9D9D9" w:themeFill="background1" w:themeFillShade="D9"/>
          </w:tcPr>
          <w:p w:rsidR="0040203D" w:rsidRPr="00384A4B" w:rsidRDefault="001E4A1D">
            <w:pPr>
              <w:jc w:val="center"/>
              <w:rPr>
                <w:b/>
                <w:color w:val="000000"/>
              </w:rPr>
            </w:pPr>
            <w:r w:rsidRPr="00384A4B">
              <w:rPr>
                <w:b/>
                <w:color w:val="000000"/>
              </w:rPr>
              <w:t>Дополнительные требования к участникам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rStyle w:val="11"/>
                <w:rFonts w:eastAsia="Calibri"/>
                <w:color w:val="000000"/>
                <w:lang w:eastAsia="en-US"/>
              </w:rPr>
              <w:t>наличие</w:t>
            </w:r>
            <w:r w:rsidRPr="00384A4B">
              <w:t xml:space="preserve"> у участника закупки опыта поставки товаров (выполнения работ, оказания услуг), связанного с предметом договора (закупки)</w:t>
            </w:r>
          </w:p>
        </w:tc>
        <w:tc>
          <w:tcPr>
            <w:tcW w:w="4847" w:type="dxa"/>
            <w:shd w:val="clear" w:color="auto" w:fill="D9D9D9" w:themeFill="background1" w:themeFillShade="D9"/>
          </w:tcPr>
          <w:p w:rsidR="0040203D" w:rsidRPr="00384A4B" w:rsidRDefault="001E4A1D">
            <w:pPr>
              <w:rPr>
                <w:color w:val="000000"/>
              </w:rPr>
            </w:pPr>
            <w:r w:rsidRPr="00384A4B">
              <w:rPr>
                <w:color w:val="000000"/>
              </w:rPr>
              <w:t>не устанавливается</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rStyle w:val="11"/>
                <w:rFonts w:eastAsia="Calibri"/>
                <w:color w:val="000000"/>
                <w:lang w:eastAsia="en-US"/>
              </w:rPr>
              <w:t xml:space="preserve">наличие </w:t>
            </w:r>
            <w:r w:rsidRPr="00384A4B">
              <w:t xml:space="preserve">у участника закупки материально-технических, трудовых, финансовых и иных ресурсов, необходимых для исполнения договора (в том числе </w:t>
            </w:r>
            <w:r w:rsidRPr="00384A4B">
              <w:rPr>
                <w:color w:val="000000"/>
              </w:rPr>
              <w:t>наличие на праве собственности или ином законном основании оборудования и других материальных ресурсов, необходимого количества специалистов и иных работников определенного уровня квалификации и прочее)</w:t>
            </w:r>
          </w:p>
        </w:tc>
        <w:tc>
          <w:tcPr>
            <w:tcW w:w="4847" w:type="dxa"/>
            <w:shd w:val="clear" w:color="auto" w:fill="D9D9D9" w:themeFill="background1" w:themeFillShade="D9"/>
          </w:tcPr>
          <w:p w:rsidR="0040203D" w:rsidRPr="00384A4B" w:rsidRDefault="001E4A1D">
            <w:pPr>
              <w:rPr>
                <w:color w:val="000000"/>
              </w:rPr>
            </w:pPr>
            <w:r w:rsidRPr="00384A4B">
              <w:rPr>
                <w:color w:val="000000"/>
              </w:rPr>
              <w:t xml:space="preserve">не устанавливается </w:t>
            </w:r>
          </w:p>
        </w:tc>
      </w:tr>
      <w:tr w:rsidR="0040203D" w:rsidRPr="00384A4B" w:rsidTr="00B20E6D">
        <w:trPr>
          <w:trHeight w:val="143"/>
        </w:trPr>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proofErr w:type="gramStart"/>
            <w:r w:rsidRPr="00384A4B">
              <w:rPr>
                <w:color w:val="000000"/>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4847" w:type="dxa"/>
            <w:shd w:val="clear" w:color="auto" w:fill="D9D9D9" w:themeFill="background1" w:themeFillShade="D9"/>
          </w:tcPr>
          <w:p w:rsidR="0040203D" w:rsidRPr="00384A4B" w:rsidRDefault="001E4A1D">
            <w:pPr>
              <w:rPr>
                <w:bCs/>
              </w:rPr>
            </w:pPr>
            <w:r w:rsidRPr="00384A4B">
              <w:rPr>
                <w:color w:val="000000"/>
              </w:rPr>
              <w:t>не устанавливается</w:t>
            </w:r>
          </w:p>
        </w:tc>
      </w:tr>
      <w:tr w:rsidR="0040203D" w:rsidRPr="00384A4B" w:rsidTr="00B20E6D">
        <w:tc>
          <w:tcPr>
            <w:tcW w:w="576" w:type="dxa"/>
            <w:vMerge w:val="restart"/>
            <w:shd w:val="clear" w:color="auto" w:fill="D9D9D9" w:themeFill="background1" w:themeFillShade="D9"/>
          </w:tcPr>
          <w:p w:rsidR="0040203D" w:rsidRPr="00384A4B" w:rsidRDefault="001E4A1D">
            <w:pPr>
              <w:jc w:val="center"/>
              <w:rPr>
                <w:b/>
              </w:rPr>
            </w:pPr>
            <w:r w:rsidRPr="00384A4B">
              <w:rPr>
                <w:b/>
              </w:rPr>
              <w:t>11</w:t>
            </w:r>
          </w:p>
        </w:tc>
        <w:tc>
          <w:tcPr>
            <w:tcW w:w="9738" w:type="dxa"/>
            <w:gridSpan w:val="3"/>
            <w:shd w:val="clear" w:color="auto" w:fill="D9D9D9" w:themeFill="background1" w:themeFillShade="D9"/>
          </w:tcPr>
          <w:p w:rsidR="0040203D" w:rsidRPr="00384A4B" w:rsidRDefault="001E4A1D">
            <w:pPr>
              <w:jc w:val="center"/>
              <w:rPr>
                <w:b/>
              </w:rPr>
            </w:pPr>
            <w:r w:rsidRPr="00384A4B">
              <w:rPr>
                <w:b/>
              </w:rPr>
              <w:t>Разъяснения положений документации о проведении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Форма и порядок направления запроса участником закупки о предоставлении разъяснения положений документации</w:t>
            </w:r>
          </w:p>
        </w:tc>
        <w:tc>
          <w:tcPr>
            <w:tcW w:w="4847" w:type="dxa"/>
            <w:shd w:val="clear" w:color="auto" w:fill="D9D9D9" w:themeFill="background1" w:themeFillShade="D9"/>
          </w:tcPr>
          <w:p w:rsidR="0040203D" w:rsidRPr="00384A4B" w:rsidRDefault="001E4A1D">
            <w:r w:rsidRPr="00384A4B">
              <w:rPr>
                <w:color w:val="000000"/>
              </w:rPr>
              <w:t>любой участник закупки вправе направить заказчику в порядке запрос о даче разъяснений положений документации об осуществлении закупки.</w:t>
            </w:r>
          </w:p>
          <w:p w:rsidR="0040203D" w:rsidRPr="00384A4B" w:rsidRDefault="001E4A1D">
            <w:pPr>
              <w:rPr>
                <w:b/>
              </w:rPr>
            </w:pPr>
            <w:r w:rsidRPr="00384A4B">
              <w:rPr>
                <w:color w:val="000000"/>
              </w:rPr>
              <w:t>Данный запрос направляется посредством программно-аппаратных средств электронной площадки.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 xml:space="preserve">Форма и порядок предоставления участникам закупки разъяснений положений документации </w:t>
            </w:r>
          </w:p>
        </w:tc>
        <w:tc>
          <w:tcPr>
            <w:tcW w:w="4847" w:type="dxa"/>
            <w:shd w:val="clear" w:color="auto" w:fill="D9D9D9" w:themeFill="background1" w:themeFillShade="D9"/>
          </w:tcPr>
          <w:p w:rsidR="0040203D" w:rsidRPr="00384A4B" w:rsidRDefault="001E4A1D">
            <w:r w:rsidRPr="00384A4B">
              <w:t xml:space="preserve">в течение 3 (трех) рабочих дней </w:t>
            </w:r>
            <w:proofErr w:type="gramStart"/>
            <w:r w:rsidRPr="00384A4B">
              <w:t>с даты поступления</w:t>
            </w:r>
            <w:proofErr w:type="gramEnd"/>
            <w:r w:rsidRPr="00384A4B">
              <w:t xml:space="preserve">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384A4B">
              <w:t>позднее</w:t>
            </w:r>
            <w:proofErr w:type="gramEnd"/>
            <w:r w:rsidRPr="00384A4B">
              <w:t xml:space="preserve"> чем за 3 (три) рабочих дня до даты окончания срока подачи заявок на участие в такой закупке.</w:t>
            </w:r>
          </w:p>
          <w:p w:rsidR="0040203D" w:rsidRPr="00384A4B" w:rsidRDefault="001E4A1D">
            <w:r w:rsidRPr="00384A4B">
              <w:t>Разъяснения положений документации о конкурентной закупке не должны изменять предмет закупки и существенные условия проекта договора</w:t>
            </w:r>
            <w:r w:rsidRPr="00384A4B">
              <w:rPr>
                <w:color w:val="000000"/>
              </w:rPr>
              <w:t>.</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Дата и время окончания срока предоставления участникам закупки разъяснений положений документации</w:t>
            </w:r>
          </w:p>
        </w:tc>
        <w:tc>
          <w:tcPr>
            <w:tcW w:w="4847" w:type="dxa"/>
            <w:shd w:val="clear" w:color="auto" w:fill="D9D9D9" w:themeFill="background1" w:themeFillShade="D9"/>
          </w:tcPr>
          <w:p w:rsidR="0040203D" w:rsidRPr="00384A4B" w:rsidRDefault="00BB472A">
            <w:pPr>
              <w:rPr>
                <w:b/>
              </w:rPr>
            </w:pPr>
            <w:r w:rsidRPr="00384A4B">
              <w:rPr>
                <w:b/>
                <w:bCs/>
                <w:color w:val="000000"/>
              </w:rPr>
              <w:t>«27</w:t>
            </w:r>
            <w:r w:rsidR="002B1A60" w:rsidRPr="00384A4B">
              <w:rPr>
                <w:b/>
                <w:bCs/>
                <w:color w:val="000000"/>
              </w:rPr>
              <w:t>» ноября 2025г. в 08 часов 00 минут (время местное)</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Форма предоставления участникам закупки разъяснений положений документации</w:t>
            </w:r>
          </w:p>
        </w:tc>
        <w:tc>
          <w:tcPr>
            <w:tcW w:w="4847" w:type="dxa"/>
            <w:shd w:val="clear" w:color="auto" w:fill="D9D9D9" w:themeFill="background1" w:themeFillShade="D9"/>
          </w:tcPr>
          <w:p w:rsidR="0040203D" w:rsidRPr="00384A4B" w:rsidRDefault="001E4A1D">
            <w:pPr>
              <w:rPr>
                <w:bCs/>
                <w:color w:val="000000"/>
              </w:rPr>
            </w:pPr>
            <w:r w:rsidRPr="00384A4B">
              <w:rPr>
                <w:bCs/>
                <w:color w:val="000000"/>
              </w:rPr>
              <w:t>в электронной форме</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12</w:t>
            </w:r>
          </w:p>
        </w:tc>
        <w:tc>
          <w:tcPr>
            <w:tcW w:w="9738" w:type="dxa"/>
            <w:gridSpan w:val="3"/>
            <w:shd w:val="clear" w:color="auto" w:fill="D9D9D9" w:themeFill="background1" w:themeFillShade="D9"/>
          </w:tcPr>
          <w:p w:rsidR="0040203D" w:rsidRPr="00384A4B" w:rsidRDefault="001E4A1D">
            <w:pPr>
              <w:jc w:val="center"/>
              <w:rPr>
                <w:b/>
              </w:rPr>
            </w:pPr>
            <w:r w:rsidRPr="00384A4B">
              <w:rPr>
                <w:b/>
                <w:color w:val="000000"/>
              </w:rPr>
              <w:t>Дата рассмотрения предложений участников закупки и подведения итогов закупки</w:t>
            </w:r>
          </w:p>
        </w:tc>
      </w:tr>
      <w:tr w:rsidR="0040203D" w:rsidRPr="00384A4B" w:rsidTr="00B20E6D">
        <w:tc>
          <w:tcPr>
            <w:tcW w:w="576" w:type="dxa"/>
            <w:vMerge w:val="restart"/>
            <w:shd w:val="clear" w:color="auto" w:fill="D9D9D9" w:themeFill="background1" w:themeFillShade="D9"/>
          </w:tcPr>
          <w:p w:rsidR="0040203D" w:rsidRPr="00384A4B" w:rsidRDefault="0040203D">
            <w:pPr>
              <w:jc w:val="both"/>
            </w:pPr>
          </w:p>
        </w:tc>
        <w:tc>
          <w:tcPr>
            <w:tcW w:w="4891" w:type="dxa"/>
            <w:gridSpan w:val="2"/>
            <w:shd w:val="clear" w:color="auto" w:fill="D9D9D9" w:themeFill="background1" w:themeFillShade="D9"/>
          </w:tcPr>
          <w:p w:rsidR="0040203D" w:rsidRPr="00384A4B" w:rsidRDefault="001E4A1D">
            <w:r w:rsidRPr="00384A4B">
              <w:t xml:space="preserve">Дата рассмотрения предложений (заявок) участников закупки </w:t>
            </w:r>
          </w:p>
        </w:tc>
        <w:tc>
          <w:tcPr>
            <w:tcW w:w="4847" w:type="dxa"/>
            <w:shd w:val="clear" w:color="auto" w:fill="D9D9D9" w:themeFill="background1" w:themeFillShade="D9"/>
          </w:tcPr>
          <w:p w:rsidR="0040203D" w:rsidRPr="00384A4B" w:rsidRDefault="009E61CF" w:rsidP="002B1A60">
            <w:pPr>
              <w:rPr>
                <w:b/>
                <w:color w:val="000000"/>
              </w:rPr>
            </w:pPr>
            <w:r w:rsidRPr="00384A4B">
              <w:rPr>
                <w:b/>
                <w:bCs/>
                <w:color w:val="000000"/>
              </w:rPr>
              <w:t>«28</w:t>
            </w:r>
            <w:r w:rsidR="002B1A60" w:rsidRPr="00384A4B">
              <w:rPr>
                <w:b/>
                <w:bCs/>
                <w:color w:val="000000"/>
              </w:rPr>
              <w:t xml:space="preserve">» ноября 2025г. </w:t>
            </w:r>
            <w:r w:rsidR="00451C0D">
              <w:rPr>
                <w:b/>
                <w:bCs/>
                <w:color w:val="000000"/>
              </w:rPr>
              <w:t>начало в 09</w:t>
            </w:r>
            <w:r w:rsidR="00451C0D" w:rsidRPr="00384A4B">
              <w:rPr>
                <w:b/>
                <w:bCs/>
                <w:color w:val="000000"/>
              </w:rPr>
              <w:t xml:space="preserve"> часов 00 минут (время местное)</w:t>
            </w:r>
          </w:p>
        </w:tc>
      </w:tr>
      <w:tr w:rsidR="0040203D" w:rsidRPr="00384A4B" w:rsidTr="00B20E6D">
        <w:tc>
          <w:tcPr>
            <w:tcW w:w="576" w:type="dxa"/>
            <w:vMerge/>
            <w:shd w:val="clear" w:color="auto" w:fill="D9D9D9" w:themeFill="background1" w:themeFillShade="D9"/>
          </w:tcPr>
          <w:p w:rsidR="0040203D" w:rsidRPr="00384A4B" w:rsidRDefault="0040203D">
            <w:pPr>
              <w:jc w:val="both"/>
            </w:pPr>
          </w:p>
        </w:tc>
        <w:tc>
          <w:tcPr>
            <w:tcW w:w="4891" w:type="dxa"/>
            <w:gridSpan w:val="2"/>
            <w:shd w:val="clear" w:color="auto" w:fill="D9D9D9" w:themeFill="background1" w:themeFillShade="D9"/>
          </w:tcPr>
          <w:p w:rsidR="0040203D" w:rsidRPr="00384A4B" w:rsidRDefault="001E4A1D">
            <w:r w:rsidRPr="00384A4B">
              <w:t>Дата подведения итогов закупки</w:t>
            </w:r>
          </w:p>
        </w:tc>
        <w:tc>
          <w:tcPr>
            <w:tcW w:w="4847" w:type="dxa"/>
            <w:shd w:val="clear" w:color="auto" w:fill="D9D9D9" w:themeFill="background1" w:themeFillShade="D9"/>
          </w:tcPr>
          <w:p w:rsidR="0040203D" w:rsidRPr="00384A4B" w:rsidRDefault="001E4A1D" w:rsidP="009E61CF">
            <w:pPr>
              <w:rPr>
                <w:b/>
                <w:bCs/>
                <w:color w:val="000000"/>
              </w:rPr>
            </w:pPr>
            <w:r w:rsidRPr="00384A4B">
              <w:rPr>
                <w:b/>
                <w:bCs/>
                <w:color w:val="000000"/>
              </w:rPr>
              <w:t>«</w:t>
            </w:r>
            <w:r w:rsidR="009E61CF" w:rsidRPr="00384A4B">
              <w:rPr>
                <w:b/>
                <w:bCs/>
                <w:color w:val="000000"/>
              </w:rPr>
              <w:t>02» декабря 2025г</w:t>
            </w:r>
            <w:r w:rsidRPr="00384A4B">
              <w:rPr>
                <w:b/>
                <w:bCs/>
                <w:color w:val="000000"/>
              </w:rPr>
              <w:t>.</w:t>
            </w:r>
            <w:r w:rsidR="00451C0D">
              <w:rPr>
                <w:b/>
                <w:bCs/>
                <w:color w:val="000000"/>
              </w:rPr>
              <w:t xml:space="preserve"> начало в 09</w:t>
            </w:r>
            <w:r w:rsidR="00451C0D" w:rsidRPr="00384A4B">
              <w:rPr>
                <w:b/>
                <w:bCs/>
                <w:color w:val="000000"/>
              </w:rPr>
              <w:t xml:space="preserve"> часов 00 минут (время местное)</w:t>
            </w:r>
          </w:p>
        </w:tc>
      </w:tr>
      <w:tr w:rsidR="0040203D" w:rsidRPr="00384A4B" w:rsidTr="00B20E6D">
        <w:tc>
          <w:tcPr>
            <w:tcW w:w="576" w:type="dxa"/>
            <w:vMerge/>
            <w:shd w:val="clear" w:color="auto" w:fill="D9D9D9" w:themeFill="background1" w:themeFillShade="D9"/>
          </w:tcPr>
          <w:p w:rsidR="0040203D" w:rsidRPr="00384A4B" w:rsidRDefault="0040203D">
            <w:pPr>
              <w:jc w:val="both"/>
            </w:pPr>
          </w:p>
        </w:tc>
        <w:tc>
          <w:tcPr>
            <w:tcW w:w="4891" w:type="dxa"/>
            <w:gridSpan w:val="2"/>
            <w:shd w:val="clear" w:color="auto" w:fill="D9D9D9" w:themeFill="background1" w:themeFillShade="D9"/>
          </w:tcPr>
          <w:p w:rsidR="0040203D" w:rsidRPr="00384A4B" w:rsidRDefault="001E4A1D">
            <w:r w:rsidRPr="00384A4B">
              <w:t>Место рассмотрения заявок (предложений) участников закупки и подведения итогов закупки</w:t>
            </w:r>
          </w:p>
        </w:tc>
        <w:tc>
          <w:tcPr>
            <w:tcW w:w="4847" w:type="dxa"/>
            <w:shd w:val="clear" w:color="auto" w:fill="D9D9D9" w:themeFill="background1" w:themeFillShade="D9"/>
          </w:tcPr>
          <w:p w:rsidR="0040203D" w:rsidRPr="00384A4B" w:rsidRDefault="009E61CF">
            <w:pPr>
              <w:rPr>
                <w:color w:val="000000"/>
              </w:rPr>
            </w:pPr>
            <w:r w:rsidRPr="00384A4B">
              <w:t>625025, Тюменская обл., г. Тюмень, ул. Карла Маркса, дом 123, помещение 1</w:t>
            </w:r>
          </w:p>
        </w:tc>
      </w:tr>
      <w:tr w:rsidR="0040203D" w:rsidRPr="00384A4B" w:rsidTr="00B20E6D">
        <w:tc>
          <w:tcPr>
            <w:tcW w:w="576" w:type="dxa"/>
            <w:vMerge/>
            <w:shd w:val="clear" w:color="auto" w:fill="D9D9D9" w:themeFill="background1" w:themeFillShade="D9"/>
          </w:tcPr>
          <w:p w:rsidR="0040203D" w:rsidRPr="00384A4B" w:rsidRDefault="0040203D">
            <w:pPr>
              <w:jc w:val="both"/>
            </w:pPr>
          </w:p>
        </w:tc>
        <w:tc>
          <w:tcPr>
            <w:tcW w:w="9738" w:type="dxa"/>
            <w:gridSpan w:val="3"/>
            <w:shd w:val="clear" w:color="auto" w:fill="D9D9D9" w:themeFill="background1" w:themeFillShade="D9"/>
          </w:tcPr>
          <w:p w:rsidR="0040203D" w:rsidRPr="00384A4B" w:rsidRDefault="001E4A1D">
            <w:pPr>
              <w:jc w:val="center"/>
              <w:rPr>
                <w:b/>
              </w:rPr>
            </w:pPr>
            <w:r w:rsidRPr="00384A4B">
              <w:rPr>
                <w:b/>
              </w:rPr>
              <w:t>Порядок подведения итогов закупки:</w:t>
            </w:r>
          </w:p>
          <w:p w:rsidR="0040203D" w:rsidRPr="00384A4B" w:rsidRDefault="001E4A1D">
            <w:pPr>
              <w:pStyle w:val="Standard"/>
              <w:widowControl/>
              <w:ind w:firstLine="445"/>
              <w:jc w:val="both"/>
              <w:rPr>
                <w:rFonts w:ascii="Times New Roman" w:hAnsi="Times New Roman" w:cs="Times New Roman"/>
                <w:sz w:val="20"/>
                <w:szCs w:val="20"/>
              </w:rPr>
            </w:pPr>
            <w:r w:rsidRPr="00384A4B">
              <w:rPr>
                <w:rStyle w:val="11"/>
                <w:rFonts w:ascii="Times New Roman" w:hAnsi="Times New Roman" w:cs="Times New Roman"/>
                <w:bCs/>
                <w:iCs/>
                <w:color w:val="000000"/>
                <w:sz w:val="20"/>
                <w:szCs w:val="20"/>
              </w:rPr>
              <w:t xml:space="preserve">Комиссия по закупкам в порядке и срок, установленный в извещении </w:t>
            </w:r>
            <w:r w:rsidRPr="00384A4B">
              <w:rPr>
                <w:rStyle w:val="11"/>
                <w:rFonts w:ascii="Times New Roman" w:hAnsi="Times New Roman" w:cs="Times New Roman"/>
                <w:color w:val="000000"/>
                <w:sz w:val="20"/>
                <w:szCs w:val="20"/>
              </w:rPr>
              <w:t>о проведен</w:t>
            </w:r>
            <w:proofErr w:type="gramStart"/>
            <w:r w:rsidRPr="00384A4B">
              <w:rPr>
                <w:rStyle w:val="11"/>
                <w:rFonts w:ascii="Times New Roman" w:hAnsi="Times New Roman" w:cs="Times New Roman"/>
                <w:color w:val="000000"/>
                <w:sz w:val="20"/>
                <w:szCs w:val="20"/>
              </w:rPr>
              <w:t>ии ау</w:t>
            </w:r>
            <w:proofErr w:type="gramEnd"/>
            <w:r w:rsidRPr="00384A4B">
              <w:rPr>
                <w:rStyle w:val="11"/>
                <w:rFonts w:ascii="Times New Roman" w:hAnsi="Times New Roman" w:cs="Times New Roman"/>
                <w:color w:val="000000"/>
                <w:sz w:val="20"/>
                <w:szCs w:val="20"/>
              </w:rPr>
              <w:t>кциона, документации о закупке</w:t>
            </w:r>
            <w:r w:rsidRPr="00384A4B">
              <w:rPr>
                <w:rStyle w:val="11"/>
                <w:rFonts w:ascii="Times New Roman" w:hAnsi="Times New Roman" w:cs="Times New Roman"/>
                <w:iCs/>
                <w:color w:val="000000"/>
                <w:sz w:val="20"/>
                <w:szCs w:val="20"/>
              </w:rPr>
              <w:t xml:space="preserve">, рассматривает поступившие заявки на участие в аукционе на предмет их соответствия требованиям аукционной документации, законодательству Российской Федерации, Положению о закупке товаров, работ, услуг Заказчика. </w:t>
            </w:r>
          </w:p>
          <w:p w:rsidR="0040203D" w:rsidRPr="00384A4B" w:rsidRDefault="001E4A1D">
            <w:pPr>
              <w:pStyle w:val="Standard"/>
              <w:widowControl/>
              <w:ind w:firstLine="445"/>
              <w:jc w:val="both"/>
              <w:rPr>
                <w:rFonts w:ascii="Times New Roman" w:hAnsi="Times New Roman" w:cs="Times New Roman"/>
                <w:sz w:val="20"/>
                <w:szCs w:val="20"/>
              </w:rPr>
            </w:pPr>
            <w:r w:rsidRPr="00384A4B">
              <w:rPr>
                <w:rStyle w:val="11"/>
                <w:rFonts w:ascii="Times New Roman" w:hAnsi="Times New Roman" w:cs="Times New Roman"/>
                <w:iCs/>
                <w:color w:val="000000"/>
                <w:sz w:val="20"/>
                <w:szCs w:val="20"/>
              </w:rPr>
              <w:t>По результатам рассмотрения заявок, комиссия по закупкам принимает решение о допуске/отказе в допуске к участию (об отклонении от участия) в аукционе участников закупки, подавших заявки на участие в аукционе.</w:t>
            </w:r>
          </w:p>
          <w:p w:rsidR="0040203D" w:rsidRPr="00384A4B" w:rsidRDefault="001E4A1D">
            <w:pPr>
              <w:ind w:firstLine="445"/>
              <w:jc w:val="both"/>
            </w:pPr>
            <w:r w:rsidRPr="00384A4B">
              <w:rPr>
                <w:rFonts w:eastAsia="Calibri"/>
                <w:color w:val="000000"/>
                <w:lang w:eastAsia="en-US"/>
              </w:rPr>
              <w:t xml:space="preserve">Комиссия </w:t>
            </w:r>
            <w:r w:rsidRPr="00384A4B">
              <w:rPr>
                <w:rFonts w:eastAsia="Calibri"/>
                <w:color w:val="000000"/>
              </w:rPr>
              <w:t xml:space="preserve">отказывает участнику закупки в допуске к участию в аукционе в следующих случаях: </w:t>
            </w:r>
          </w:p>
          <w:p w:rsidR="0040203D" w:rsidRPr="00384A4B" w:rsidRDefault="001E4A1D">
            <w:pPr>
              <w:ind w:firstLine="445"/>
              <w:jc w:val="both"/>
            </w:pPr>
            <w:r w:rsidRPr="00384A4B">
              <w:rPr>
                <w:color w:val="000000"/>
              </w:rPr>
              <w:t>- несоответствие участника закупки установленным извещением и (или) документацией о закупке требованиям;</w:t>
            </w:r>
          </w:p>
          <w:p w:rsidR="0040203D" w:rsidRPr="00384A4B" w:rsidRDefault="001E4A1D">
            <w:pPr>
              <w:ind w:firstLine="445"/>
              <w:jc w:val="both"/>
            </w:pPr>
            <w:r w:rsidRPr="00384A4B">
              <w:rPr>
                <w:color w:val="000000"/>
              </w:rPr>
              <w:t>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rsidR="0040203D" w:rsidRPr="00384A4B" w:rsidRDefault="001E4A1D">
            <w:pPr>
              <w:ind w:firstLine="445"/>
              <w:jc w:val="both"/>
            </w:pPr>
            <w:r w:rsidRPr="00384A4B">
              <w:rPr>
                <w:color w:val="000000"/>
              </w:rPr>
              <w:t xml:space="preserve">несоответствие заявки требованиям к содержанию, форме, оформлению и составу заявки на участие в закупке, в том числе </w:t>
            </w:r>
            <w:proofErr w:type="spellStart"/>
            <w:r w:rsidRPr="00384A4B">
              <w:rPr>
                <w:color w:val="000000"/>
              </w:rPr>
              <w:t>непредоставление</w:t>
            </w:r>
            <w:proofErr w:type="spellEnd"/>
            <w:r w:rsidRPr="00384A4B">
              <w:rPr>
                <w:color w:val="000000"/>
              </w:rPr>
              <w:t xml:space="preserve"> обязательных документов и сведений, предусмотренных извещением о закупке и (или) документацией о закупке;</w:t>
            </w:r>
          </w:p>
          <w:p w:rsidR="0040203D" w:rsidRPr="00384A4B" w:rsidRDefault="001E4A1D">
            <w:pPr>
              <w:ind w:firstLine="445"/>
              <w:jc w:val="both"/>
            </w:pPr>
            <w:r w:rsidRPr="00384A4B">
              <w:rPr>
                <w:color w:val="000000"/>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40203D" w:rsidRPr="00384A4B" w:rsidRDefault="001E4A1D">
            <w:pPr>
              <w:ind w:firstLine="445"/>
              <w:jc w:val="both"/>
            </w:pPr>
            <w:r w:rsidRPr="00384A4B">
              <w:rPr>
                <w:color w:val="000000"/>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rsidR="0040203D" w:rsidRPr="00384A4B" w:rsidRDefault="001E4A1D">
            <w:pPr>
              <w:ind w:firstLine="445"/>
              <w:jc w:val="both"/>
            </w:pPr>
            <w:r w:rsidRPr="00384A4B">
              <w:rPr>
                <w:color w:val="000000"/>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40203D" w:rsidRPr="00384A4B" w:rsidRDefault="001E4A1D">
            <w:pPr>
              <w:ind w:firstLine="445"/>
              <w:jc w:val="both"/>
            </w:pPr>
            <w:r w:rsidRPr="00384A4B">
              <w:rPr>
                <w:color w:val="000000"/>
              </w:rPr>
              <w:t>нарушения порядка и (или) срока подачи заявки на участие в закупке;</w:t>
            </w:r>
          </w:p>
          <w:p w:rsidR="0040203D" w:rsidRPr="00384A4B" w:rsidRDefault="001E4A1D">
            <w:pPr>
              <w:ind w:firstLine="445"/>
              <w:jc w:val="both"/>
            </w:pPr>
            <w:r w:rsidRPr="00384A4B">
              <w:rPr>
                <w:color w:val="000000"/>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40203D" w:rsidRPr="00384A4B" w:rsidRDefault="001E4A1D">
            <w:pPr>
              <w:ind w:firstLine="445"/>
              <w:jc w:val="both"/>
              <w:rPr>
                <w:color w:val="000000"/>
              </w:rPr>
            </w:pPr>
            <w:r w:rsidRPr="00384A4B">
              <w:rPr>
                <w:color w:val="000000"/>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p w:rsidR="0040203D" w:rsidRPr="00384A4B" w:rsidRDefault="001E4A1D">
            <w:pPr>
              <w:ind w:firstLine="445"/>
              <w:jc w:val="both"/>
            </w:pPr>
            <w:proofErr w:type="gramStart"/>
            <w:r w:rsidRPr="00384A4B">
              <w:lastRenderedPageBreak/>
              <w:t xml:space="preserve">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равно как и </w:t>
            </w:r>
            <w:proofErr w:type="spellStart"/>
            <w:r w:rsidRPr="00384A4B">
              <w:t>неуказание</w:t>
            </w:r>
            <w:proofErr w:type="spellEnd"/>
            <w:r w:rsidRPr="00384A4B">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roofErr w:type="gramEnd"/>
          </w:p>
          <w:p w:rsidR="0040203D" w:rsidRPr="00384A4B" w:rsidRDefault="001E4A1D">
            <w:pPr>
              <w:tabs>
                <w:tab w:val="left" w:pos="2655"/>
              </w:tabs>
              <w:ind w:firstLine="445"/>
              <w:jc w:val="both"/>
            </w:pPr>
            <w:r w:rsidRPr="00384A4B">
              <w:rPr>
                <w:rFonts w:eastAsia="Calibri"/>
                <w:iCs/>
                <w:color w:val="000000"/>
                <w:lang w:eastAsia="en-US"/>
              </w:rPr>
              <w:t>Заявка на участие в аукционе признается надлежащей, если она соответствует требованиям, установленным в извещении об осуществлен</w:t>
            </w:r>
            <w:proofErr w:type="gramStart"/>
            <w:r w:rsidRPr="00384A4B">
              <w:rPr>
                <w:rFonts w:eastAsia="Calibri"/>
                <w:iCs/>
                <w:color w:val="000000"/>
                <w:lang w:eastAsia="en-US"/>
              </w:rPr>
              <w:t>ии ау</w:t>
            </w:r>
            <w:proofErr w:type="gramEnd"/>
            <w:r w:rsidRPr="00384A4B">
              <w:rPr>
                <w:rFonts w:eastAsia="Calibri"/>
                <w:iCs/>
                <w:color w:val="000000"/>
                <w:lang w:eastAsia="en-US"/>
              </w:rPr>
              <w:t>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rsidR="0040203D" w:rsidRPr="00384A4B" w:rsidRDefault="001E4A1D">
            <w:pPr>
              <w:tabs>
                <w:tab w:val="left" w:pos="2655"/>
              </w:tabs>
              <w:ind w:firstLine="445"/>
              <w:jc w:val="both"/>
            </w:pPr>
            <w:r w:rsidRPr="00384A4B">
              <w:rPr>
                <w:rFonts w:eastAsia="Calibri"/>
                <w:iCs/>
                <w:color w:val="000000"/>
                <w:lang w:eastAsia="en-US"/>
              </w:rPr>
              <w:t>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w:t>
            </w:r>
            <w:proofErr w:type="gramStart"/>
            <w:r w:rsidRPr="00384A4B">
              <w:rPr>
                <w:rFonts w:eastAsia="Calibri"/>
                <w:iCs/>
                <w:color w:val="000000"/>
                <w:lang w:eastAsia="en-US"/>
              </w:rPr>
              <w:t xml:space="preserve">или) </w:t>
            </w:r>
            <w:proofErr w:type="gramEnd"/>
            <w:r w:rsidRPr="00384A4B">
              <w:rPr>
                <w:rFonts w:eastAsia="Calibri"/>
                <w:iCs/>
                <w:color w:val="000000"/>
                <w:lang w:eastAsia="en-US"/>
              </w:rPr>
              <w:t xml:space="preserve">заявка участника закупки признана не соответствующей требованиям, указанным в аукционной документации, в том числе в связи с </w:t>
            </w:r>
            <w:r w:rsidRPr="00384A4B">
              <w:rPr>
                <w:rStyle w:val="11"/>
                <w:rFonts w:eastAsia="Calibri"/>
                <w:iCs/>
                <w:color w:val="000000"/>
                <w:lang w:eastAsia="en-US"/>
              </w:rPr>
              <w:t xml:space="preserve">несоответствием предложения участника в отношении объекта закупки, конкретных показателей товара (в том числе поставляемого или используемого </w:t>
            </w:r>
            <w:proofErr w:type="gramStart"/>
            <w:r w:rsidRPr="00384A4B">
              <w:rPr>
                <w:rStyle w:val="11"/>
                <w:rFonts w:eastAsia="Calibri"/>
                <w:iCs/>
                <w:color w:val="000000"/>
                <w:lang w:eastAsia="en-US"/>
              </w:rPr>
              <w:t xml:space="preserve">в процессе выполнения работ, оказания услуг), его функциональных, технических и качественных характеристик, соответствующим значениям, установленным аукционной документацией, равно как и </w:t>
            </w:r>
            <w:proofErr w:type="spellStart"/>
            <w:r w:rsidRPr="00384A4B">
              <w:rPr>
                <w:rStyle w:val="11"/>
                <w:rFonts w:eastAsia="Calibri"/>
                <w:iCs/>
                <w:color w:val="000000"/>
                <w:lang w:eastAsia="en-US"/>
              </w:rPr>
              <w:t>неуказание</w:t>
            </w:r>
            <w:proofErr w:type="spellEnd"/>
            <w:r w:rsidRPr="00384A4B">
              <w:rPr>
                <w:rStyle w:val="11"/>
                <w:rFonts w:eastAsia="Calibri"/>
                <w:iCs/>
                <w:color w:val="000000"/>
                <w:lang w:eastAsia="en-US"/>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roofErr w:type="gramEnd"/>
          </w:p>
          <w:p w:rsidR="0040203D" w:rsidRPr="00384A4B" w:rsidRDefault="001E4A1D">
            <w:pPr>
              <w:pStyle w:val="Standard"/>
              <w:widowControl/>
              <w:ind w:firstLine="445"/>
              <w:jc w:val="both"/>
              <w:rPr>
                <w:rFonts w:ascii="Times New Roman" w:hAnsi="Times New Roman" w:cs="Times New Roman"/>
                <w:sz w:val="20"/>
                <w:szCs w:val="20"/>
              </w:rPr>
            </w:pPr>
            <w:r w:rsidRPr="00384A4B">
              <w:rPr>
                <w:rStyle w:val="11"/>
                <w:rFonts w:ascii="Times New Roman" w:hAnsi="Times New Roman" w:cs="Times New Roman"/>
                <w:iCs/>
                <w:color w:val="000000"/>
                <w:sz w:val="20"/>
                <w:szCs w:val="20"/>
              </w:rPr>
              <w:t>Срок рассмотрения заявок участников закупки не может превышать 5 (пяти) дней со дня окончания срока подачи заявок на участие в аукционе.</w:t>
            </w:r>
          </w:p>
          <w:p w:rsidR="0040203D" w:rsidRPr="00384A4B" w:rsidRDefault="001E4A1D">
            <w:pPr>
              <w:ind w:firstLine="445"/>
              <w:jc w:val="both"/>
            </w:pPr>
            <w:r w:rsidRPr="00384A4B">
              <w:rPr>
                <w:rFonts w:eastAsia="Calibri"/>
                <w:color w:val="000000"/>
                <w:lang w:eastAsia="en-US"/>
              </w:rPr>
              <w:t xml:space="preserve">По </w:t>
            </w:r>
            <w:r w:rsidRPr="00384A4B">
              <w:rPr>
                <w:rFonts w:eastAsia="Calibri"/>
                <w:color w:val="000000"/>
              </w:rPr>
              <w:t>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40203D" w:rsidRPr="00384A4B" w:rsidRDefault="001E4A1D">
            <w:pPr>
              <w:ind w:firstLine="445"/>
              <w:jc w:val="both"/>
            </w:pPr>
            <w:r w:rsidRPr="00384A4B">
              <w:rPr>
                <w:rFonts w:eastAsia="Calibri"/>
                <w:color w:val="000000"/>
              </w:rPr>
              <w:t xml:space="preserve">Размещенный заказчиком в ЕИС протокол рассмотрения заявок на участие в аукционе считается надлежащим уведомлением участников закупки </w:t>
            </w:r>
            <w:proofErr w:type="gramStart"/>
            <w:r w:rsidRPr="00384A4B">
              <w:rPr>
                <w:rFonts w:eastAsia="Calibri"/>
                <w:color w:val="000000"/>
              </w:rPr>
              <w:t xml:space="preserve">о принятом комиссией по закупкам решения </w:t>
            </w:r>
            <w:r w:rsidRPr="00384A4B">
              <w:rPr>
                <w:rStyle w:val="11"/>
                <w:rFonts w:eastAsia="Calibri"/>
                <w:iCs/>
                <w:color w:val="000000"/>
                <w:lang w:eastAsia="en-US"/>
              </w:rPr>
              <w:t>о допуске/отказе в допуске к участию</w:t>
            </w:r>
            <w:proofErr w:type="gramEnd"/>
            <w:r w:rsidRPr="00384A4B">
              <w:rPr>
                <w:rStyle w:val="11"/>
                <w:rFonts w:eastAsia="Calibri"/>
                <w:iCs/>
                <w:color w:val="000000"/>
                <w:lang w:eastAsia="en-US"/>
              </w:rPr>
              <w:t xml:space="preserve"> (об отклонении от участия) в аукционе участников закупки.</w:t>
            </w:r>
          </w:p>
          <w:p w:rsidR="0040203D" w:rsidRPr="00384A4B" w:rsidRDefault="001E4A1D">
            <w:pPr>
              <w:jc w:val="both"/>
            </w:pPr>
            <w:r w:rsidRPr="00384A4B">
              <w:rPr>
                <w:rFonts w:eastAsia="Calibri"/>
                <w:color w:val="000000"/>
              </w:rPr>
              <w:t xml:space="preserve">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w:t>
            </w:r>
            <w:proofErr w:type="spellStart"/>
            <w:r w:rsidRPr="00384A4B">
              <w:rPr>
                <w:rFonts w:eastAsia="Calibri"/>
                <w:color w:val="000000"/>
              </w:rPr>
              <w:t>субисполнителей</w:t>
            </w:r>
            <w:proofErr w:type="spellEnd"/>
            <w:r w:rsidRPr="00384A4B">
              <w:rPr>
                <w:rFonts w:eastAsia="Calibri"/>
                <w:color w:val="000000"/>
              </w:rPr>
              <w:t>),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13</w:t>
            </w:r>
          </w:p>
        </w:tc>
        <w:tc>
          <w:tcPr>
            <w:tcW w:w="9738" w:type="dxa"/>
            <w:gridSpan w:val="3"/>
            <w:shd w:val="clear" w:color="auto" w:fill="D9D9D9" w:themeFill="background1" w:themeFillShade="D9"/>
          </w:tcPr>
          <w:p w:rsidR="0040203D" w:rsidRPr="00384A4B" w:rsidRDefault="001E4A1D">
            <w:pPr>
              <w:jc w:val="center"/>
              <w:rPr>
                <w:b/>
                <w:bCs/>
                <w:color w:val="000000"/>
              </w:rPr>
            </w:pPr>
            <w:r w:rsidRPr="00384A4B">
              <w:rPr>
                <w:b/>
              </w:rPr>
              <w:t>Обеспечение заявок на участие в закупке</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Размер обеспечения заявки на участие в закупке</w:t>
            </w:r>
          </w:p>
        </w:tc>
        <w:tc>
          <w:tcPr>
            <w:tcW w:w="4847" w:type="dxa"/>
            <w:shd w:val="clear" w:color="auto" w:fill="D9D9D9" w:themeFill="background1" w:themeFillShade="D9"/>
          </w:tcPr>
          <w:p w:rsidR="0040203D" w:rsidRPr="00384A4B" w:rsidRDefault="001E4A1D">
            <w:r w:rsidRPr="00384A4B">
              <w:t xml:space="preserve">не устанавливается </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Порядок предоставления обеспечения заявки на участие закупке</w:t>
            </w:r>
          </w:p>
        </w:tc>
        <w:tc>
          <w:tcPr>
            <w:tcW w:w="4847" w:type="dxa"/>
            <w:shd w:val="clear" w:color="auto" w:fill="D9D9D9" w:themeFill="background1" w:themeFillShade="D9"/>
          </w:tcPr>
          <w:p w:rsidR="0040203D" w:rsidRPr="00384A4B" w:rsidRDefault="001E4A1D">
            <w:r w:rsidRPr="00384A4B">
              <w:t>не устанавливается</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Срок возврата обеспечения заявки на участие в закупке</w:t>
            </w:r>
          </w:p>
        </w:tc>
        <w:tc>
          <w:tcPr>
            <w:tcW w:w="4847" w:type="dxa"/>
            <w:shd w:val="clear" w:color="auto" w:fill="D9D9D9" w:themeFill="background1" w:themeFillShade="D9"/>
          </w:tcPr>
          <w:p w:rsidR="0040203D" w:rsidRPr="00384A4B" w:rsidRDefault="001E4A1D">
            <w:r w:rsidRPr="00384A4B">
              <w:t>не устанавливается</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14</w:t>
            </w:r>
          </w:p>
        </w:tc>
        <w:tc>
          <w:tcPr>
            <w:tcW w:w="9738" w:type="dxa"/>
            <w:gridSpan w:val="3"/>
            <w:shd w:val="clear" w:color="auto" w:fill="D9D9D9" w:themeFill="background1" w:themeFillShade="D9"/>
          </w:tcPr>
          <w:p w:rsidR="0040203D" w:rsidRPr="00384A4B" w:rsidRDefault="001E4A1D">
            <w:pPr>
              <w:jc w:val="center"/>
              <w:rPr>
                <w:b/>
                <w:color w:val="000000"/>
              </w:rPr>
            </w:pPr>
            <w:r w:rsidRPr="00384A4B">
              <w:rPr>
                <w:b/>
                <w:color w:val="000000"/>
              </w:rPr>
              <w:t>Обеспечение исполнения договора</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14.1</w:t>
            </w:r>
          </w:p>
        </w:tc>
        <w:tc>
          <w:tcPr>
            <w:tcW w:w="4891" w:type="dxa"/>
            <w:gridSpan w:val="2"/>
            <w:shd w:val="clear" w:color="auto" w:fill="D9D9D9" w:themeFill="background1" w:themeFillShade="D9"/>
          </w:tcPr>
          <w:p w:rsidR="0040203D" w:rsidRPr="00384A4B" w:rsidRDefault="001E4A1D">
            <w:pPr>
              <w:rPr>
                <w:rFonts w:eastAsia="Calibri"/>
                <w:iCs/>
              </w:rPr>
            </w:pPr>
            <w:r w:rsidRPr="00384A4B">
              <w:rPr>
                <w:rFonts w:eastAsia="Calibri"/>
                <w:bCs/>
                <w:color w:val="000000"/>
              </w:rPr>
              <w:t xml:space="preserve">Обеспечение исполнения </w:t>
            </w:r>
            <w:r w:rsidRPr="00384A4B">
              <w:rPr>
                <w:color w:val="000000"/>
              </w:rPr>
              <w:t>договор</w:t>
            </w:r>
            <w:r w:rsidRPr="00384A4B">
              <w:rPr>
                <w:rFonts w:eastAsia="Calibri"/>
                <w:bCs/>
                <w:color w:val="000000"/>
              </w:rPr>
              <w:t>а</w:t>
            </w:r>
          </w:p>
        </w:tc>
        <w:tc>
          <w:tcPr>
            <w:tcW w:w="4847" w:type="dxa"/>
            <w:shd w:val="clear" w:color="auto" w:fill="D9D9D9" w:themeFill="background1" w:themeFillShade="D9"/>
          </w:tcPr>
          <w:p w:rsidR="0040203D" w:rsidRPr="00384A4B" w:rsidRDefault="001E4A1D">
            <w:r w:rsidRPr="00384A4B">
              <w:t xml:space="preserve">устанавливается </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 xml:space="preserve">Размер обеспечения исполнения </w:t>
            </w:r>
            <w:r w:rsidRPr="00384A4B">
              <w:t>договор</w:t>
            </w:r>
            <w:r w:rsidRPr="00384A4B">
              <w:rPr>
                <w:rFonts w:eastAsia="Calibri"/>
                <w:bCs/>
              </w:rPr>
              <w:t>а:</w:t>
            </w:r>
          </w:p>
        </w:tc>
        <w:tc>
          <w:tcPr>
            <w:tcW w:w="4847" w:type="dxa"/>
            <w:shd w:val="clear" w:color="auto" w:fill="D9D9D9" w:themeFill="background1" w:themeFillShade="D9"/>
          </w:tcPr>
          <w:p w:rsidR="0040203D" w:rsidRPr="00384A4B" w:rsidRDefault="009E61CF">
            <w:r w:rsidRPr="00384A4B">
              <w:t>10</w:t>
            </w:r>
            <w:r w:rsidR="001E4A1D" w:rsidRPr="00384A4B">
              <w:t xml:space="preserve"> (</w:t>
            </w:r>
            <w:r w:rsidRPr="00384A4B">
              <w:t>десять</w:t>
            </w:r>
            <w:r w:rsidR="001E4A1D" w:rsidRPr="00384A4B">
              <w:t xml:space="preserve">) % начальной (максимальной) цены договора, указанной в настоящем извещении и документации о проведении закупки. </w:t>
            </w:r>
          </w:p>
          <w:p w:rsidR="0040203D" w:rsidRPr="00384A4B" w:rsidRDefault="001E4A1D" w:rsidP="009E61CF">
            <w:pPr>
              <w:rPr>
                <w:i/>
              </w:rPr>
            </w:pPr>
            <w:r w:rsidRPr="00384A4B">
              <w:t>Размер обеспечения исполнения Договора устанавливается в сумме</w:t>
            </w:r>
            <w:r w:rsidR="00424D5D" w:rsidRPr="00384A4B">
              <w:t xml:space="preserve"> </w:t>
            </w:r>
            <w:r w:rsidR="009E61CF" w:rsidRPr="00384A4B">
              <w:rPr>
                <w:b/>
              </w:rPr>
              <w:t>1 685 250,00</w:t>
            </w:r>
            <w:r w:rsidR="00424D5D" w:rsidRPr="00384A4B">
              <w:rPr>
                <w:b/>
              </w:rPr>
              <w:t xml:space="preserve"> (</w:t>
            </w:r>
            <w:r w:rsidR="009E61CF" w:rsidRPr="00384A4B">
              <w:rPr>
                <w:b/>
              </w:rPr>
              <w:t>один миллион шестьсот восемьдесят пять тысяч двести пятьдесят</w:t>
            </w:r>
            <w:r w:rsidR="00424D5D" w:rsidRPr="00384A4B">
              <w:rPr>
                <w:b/>
              </w:rPr>
              <w:t>)</w:t>
            </w:r>
            <w:r w:rsidR="009E61CF" w:rsidRPr="00384A4B">
              <w:rPr>
                <w:b/>
              </w:rPr>
              <w:t xml:space="preserve"> рублей 00 копеек</w:t>
            </w:r>
            <w:r w:rsidRPr="00384A4B">
              <w:rPr>
                <w:b/>
              </w:rPr>
              <w:t>.</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color w:val="000000"/>
              </w:rPr>
            </w:pPr>
            <w:r w:rsidRPr="00384A4B">
              <w:rPr>
                <w:color w:val="000000"/>
              </w:rPr>
              <w:t xml:space="preserve">Порядок и срок предоставления </w:t>
            </w:r>
            <w:r w:rsidRPr="00384A4B">
              <w:rPr>
                <w:rFonts w:eastAsia="Calibri"/>
                <w:bCs/>
                <w:color w:val="000000"/>
              </w:rPr>
              <w:t xml:space="preserve">обеспечения исполнения </w:t>
            </w:r>
            <w:r w:rsidRPr="00384A4B">
              <w:rPr>
                <w:color w:val="000000"/>
              </w:rPr>
              <w:t>договор</w:t>
            </w:r>
            <w:r w:rsidRPr="00384A4B">
              <w:rPr>
                <w:rFonts w:eastAsia="Calibri"/>
                <w:bCs/>
                <w:color w:val="000000"/>
              </w:rPr>
              <w:t>а</w:t>
            </w:r>
          </w:p>
        </w:tc>
        <w:tc>
          <w:tcPr>
            <w:tcW w:w="4847" w:type="dxa"/>
            <w:shd w:val="clear" w:color="auto" w:fill="D9D9D9" w:themeFill="background1" w:themeFillShade="D9"/>
          </w:tcPr>
          <w:p w:rsidR="0040203D" w:rsidRPr="00384A4B" w:rsidRDefault="001E4A1D">
            <w:r w:rsidRPr="00384A4B">
              <w:rPr>
                <w:bCs/>
                <w:color w:val="000000"/>
              </w:rPr>
              <w:t xml:space="preserve">устанавливается в порядке и сроки, установленные для </w:t>
            </w:r>
            <w:r w:rsidRPr="00384A4B">
              <w:rPr>
                <w:bCs/>
              </w:rPr>
              <w:t xml:space="preserve">подписания проекта договора победителем закупки (единственным участником), </w:t>
            </w:r>
            <w:r w:rsidRPr="00384A4B">
              <w:rPr>
                <w:bCs/>
                <w:color w:val="000000"/>
              </w:rPr>
              <w:t>в соответствии с разделом 17 документации  о проведении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4847" w:type="dxa"/>
            <w:shd w:val="clear" w:color="auto" w:fill="D9D9D9" w:themeFill="background1" w:themeFillShade="D9"/>
          </w:tcPr>
          <w:p w:rsidR="0040203D" w:rsidRPr="00384A4B" w:rsidRDefault="001E4A1D">
            <w:pPr>
              <w:rPr>
                <w:bCs/>
                <w:color w:val="000000"/>
              </w:rPr>
            </w:pPr>
            <w:r w:rsidRPr="00384A4B">
              <w:rPr>
                <w:bCs/>
                <w:color w:val="000000"/>
              </w:rPr>
              <w:t>поставка товара в соответствии с условиями заключенного договора</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 xml:space="preserve">Срок исполнения основного обязательства (в случае </w:t>
            </w:r>
            <w:proofErr w:type="gramStart"/>
            <w:r w:rsidRPr="00384A4B">
              <w:rPr>
                <w:color w:val="000000"/>
              </w:rPr>
              <w:t>установления требования обеспечения исполнения договора</w:t>
            </w:r>
            <w:proofErr w:type="gramEnd"/>
            <w:r w:rsidRPr="00384A4B">
              <w:rPr>
                <w:color w:val="000000"/>
              </w:rPr>
              <w:t>)</w:t>
            </w:r>
          </w:p>
        </w:tc>
        <w:tc>
          <w:tcPr>
            <w:tcW w:w="4847" w:type="dxa"/>
            <w:shd w:val="clear" w:color="auto" w:fill="D9D9D9" w:themeFill="background1" w:themeFillShade="D9"/>
          </w:tcPr>
          <w:p w:rsidR="0040203D" w:rsidRPr="00384A4B" w:rsidRDefault="001E4A1D">
            <w:pPr>
              <w:rPr>
                <w:bCs/>
                <w:color w:val="000000"/>
              </w:rPr>
            </w:pPr>
            <w:r w:rsidRPr="00384A4B">
              <w:rPr>
                <w:bCs/>
                <w:color w:val="000000"/>
              </w:rPr>
              <w:t xml:space="preserve">в соответствии с условиями заключенного Договора </w:t>
            </w:r>
            <w:r w:rsidRPr="00384A4B">
              <w:rPr>
                <w:color w:val="000000"/>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 же их приемка Заказчиком, путем  подписания документов о приемке товара (результатов выполненных работ, оказанных услуг).</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14.2</w:t>
            </w:r>
          </w:p>
        </w:tc>
        <w:tc>
          <w:tcPr>
            <w:tcW w:w="9738" w:type="dxa"/>
            <w:gridSpan w:val="3"/>
            <w:shd w:val="clear" w:color="auto" w:fill="D9D9D9" w:themeFill="background1" w:themeFillShade="D9"/>
          </w:tcPr>
          <w:p w:rsidR="0040203D" w:rsidRPr="00384A4B" w:rsidRDefault="001E4A1D">
            <w:pPr>
              <w:jc w:val="center"/>
              <w:rPr>
                <w:rFonts w:eastAsia="Calibri"/>
                <w:b/>
                <w:bCs/>
                <w:color w:val="000000"/>
              </w:rPr>
            </w:pPr>
            <w:r w:rsidRPr="00384A4B">
              <w:rPr>
                <w:rFonts w:eastAsia="Calibri"/>
                <w:b/>
                <w:bCs/>
                <w:color w:val="000000"/>
              </w:rPr>
              <w:t xml:space="preserve">Требования к обеспечению исполнения </w:t>
            </w:r>
            <w:r w:rsidRPr="00384A4B">
              <w:rPr>
                <w:b/>
                <w:color w:val="000000"/>
              </w:rPr>
              <w:t>договор</w:t>
            </w:r>
            <w:r w:rsidRPr="00384A4B">
              <w:rPr>
                <w:rFonts w:eastAsia="Calibri"/>
                <w:b/>
                <w:bCs/>
                <w:color w:val="000000"/>
              </w:rPr>
              <w:t>а:</w:t>
            </w:r>
          </w:p>
          <w:p w:rsidR="0040203D" w:rsidRPr="00384A4B" w:rsidRDefault="001E4A1D">
            <w:pPr>
              <w:ind w:firstLine="445"/>
              <w:jc w:val="both"/>
            </w:pPr>
            <w:r w:rsidRPr="00384A4B">
              <w:rPr>
                <w:color w:val="000000"/>
              </w:rPr>
              <w:t xml:space="preserve">Если при осуществлении конкурентной закупки в извещении о закупке, документации о закупке установлено </w:t>
            </w:r>
            <w:proofErr w:type="gramStart"/>
            <w:r w:rsidRPr="00384A4B">
              <w:rPr>
                <w:color w:val="000000"/>
              </w:rPr>
              <w:t>требование</w:t>
            </w:r>
            <w:proofErr w:type="gramEnd"/>
            <w:r w:rsidRPr="00384A4B">
              <w:rPr>
                <w:color w:val="000000"/>
              </w:rPr>
              <w:t xml:space="preserve"> об обеспечении исполнения договора, такое обеспечение может предоставляться участником закупки:</w:t>
            </w:r>
          </w:p>
          <w:p w:rsidR="0040203D" w:rsidRPr="00384A4B" w:rsidRDefault="001E4A1D">
            <w:pPr>
              <w:ind w:firstLine="445"/>
              <w:jc w:val="both"/>
            </w:pPr>
            <w:r w:rsidRPr="00384A4B">
              <w:rPr>
                <w:rStyle w:val="11"/>
                <w:rFonts w:eastAsia="Calibri"/>
                <w:color w:val="000000"/>
                <w:lang w:eastAsia="en-US"/>
              </w:rPr>
              <w:t>1) внесения денежных средств на счет заказчика, указанный в извещении о закупке, документации о закупке;</w:t>
            </w:r>
          </w:p>
          <w:p w:rsidR="0040203D" w:rsidRPr="00384A4B" w:rsidRDefault="001E4A1D">
            <w:pPr>
              <w:ind w:firstLine="445"/>
              <w:jc w:val="both"/>
            </w:pPr>
            <w:r w:rsidRPr="00384A4B">
              <w:rPr>
                <w:rStyle w:val="11"/>
                <w:rFonts w:eastAsia="Calibri"/>
                <w:color w:val="000000"/>
                <w:lang w:eastAsia="en-US"/>
              </w:rPr>
              <w:t>2) предоставления банковской гарантии, соответствующей требованиям, установленным настоящим Извещением.</w:t>
            </w:r>
          </w:p>
          <w:p w:rsidR="0040203D" w:rsidRPr="00384A4B" w:rsidRDefault="001E4A1D">
            <w:pPr>
              <w:ind w:firstLine="445"/>
              <w:jc w:val="both"/>
              <w:rPr>
                <w:rStyle w:val="11"/>
                <w:rFonts w:eastAsia="Calibri"/>
                <w:color w:val="000000"/>
                <w:lang w:eastAsia="en-US"/>
              </w:rPr>
            </w:pPr>
            <w:r w:rsidRPr="00384A4B">
              <w:rPr>
                <w:rStyle w:val="11"/>
                <w:rFonts w:eastAsia="Calibri"/>
                <w:color w:val="000000"/>
                <w:lang w:eastAsia="en-US"/>
              </w:rPr>
              <w:t xml:space="preserve">Выбор способа обеспечения исполнения договора на участие в конкурентной закупке из числа, </w:t>
            </w:r>
            <w:proofErr w:type="gramStart"/>
            <w:r w:rsidRPr="00384A4B">
              <w:rPr>
                <w:rStyle w:val="11"/>
                <w:rFonts w:eastAsia="Calibri"/>
                <w:color w:val="000000"/>
                <w:lang w:eastAsia="en-US"/>
              </w:rPr>
              <w:t>предусмотренных</w:t>
            </w:r>
            <w:proofErr w:type="gramEnd"/>
            <w:r w:rsidRPr="00384A4B">
              <w:rPr>
                <w:rStyle w:val="11"/>
                <w:rFonts w:eastAsia="Calibri"/>
                <w:color w:val="000000"/>
                <w:lang w:eastAsia="en-US"/>
              </w:rPr>
              <w:t xml:space="preserve"> заказчиком в извещении о закупке, документации о закупке осуществляется участником закупки. </w:t>
            </w:r>
          </w:p>
          <w:p w:rsidR="0040203D" w:rsidRPr="00384A4B" w:rsidRDefault="001E4A1D">
            <w:pPr>
              <w:ind w:firstLine="445"/>
              <w:jc w:val="both"/>
            </w:pPr>
            <w:r w:rsidRPr="00384A4B">
              <w:rPr>
                <w:rStyle w:val="11"/>
                <w:rFonts w:eastAsia="Calibri"/>
                <w:color w:val="000000"/>
                <w:lang w:eastAsia="en-US"/>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Положения о закупке товаров, работ, услуг Заказчика, извещением о закупке, документацией о закупке.</w:t>
            </w:r>
          </w:p>
          <w:p w:rsidR="0040203D" w:rsidRPr="00384A4B" w:rsidRDefault="001E4A1D">
            <w:pPr>
              <w:ind w:firstLine="445"/>
              <w:jc w:val="both"/>
            </w:pPr>
            <w:r w:rsidRPr="00384A4B">
              <w:rPr>
                <w:rStyle w:val="11"/>
                <w:rFonts w:eastAsia="Calibri"/>
                <w:color w:val="000000"/>
                <w:lang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40203D" w:rsidRPr="00384A4B" w:rsidRDefault="001E4A1D">
            <w:pPr>
              <w:ind w:firstLine="445"/>
              <w:jc w:val="both"/>
            </w:pPr>
            <w:proofErr w:type="gramStart"/>
            <w:r w:rsidRPr="00384A4B">
              <w:rPr>
                <w:rStyle w:val="11"/>
                <w:rFonts w:eastAsia="Calibri"/>
                <w:color w:val="000000"/>
                <w:lang w:eastAsia="en-US"/>
              </w:rPr>
              <w:t xml:space="preserve">В случае </w:t>
            </w:r>
            <w:proofErr w:type="spellStart"/>
            <w:r w:rsidRPr="00384A4B">
              <w:rPr>
                <w:rStyle w:val="11"/>
                <w:rFonts w:eastAsia="Calibri"/>
                <w:color w:val="000000"/>
                <w:lang w:eastAsia="en-US"/>
              </w:rPr>
              <w:t>непредоставления</w:t>
            </w:r>
            <w:proofErr w:type="spellEnd"/>
            <w:r w:rsidRPr="00384A4B">
              <w:rPr>
                <w:rStyle w:val="11"/>
                <w:rFonts w:eastAsia="Calibri"/>
                <w:color w:val="000000"/>
                <w:lang w:eastAsia="en-US"/>
              </w:rPr>
              <w:t xml:space="preserve">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Заказчика, требованиями извещения о закупке, документации о закупке, такой участник считается уклонившимся от заключения договора.</w:t>
            </w:r>
            <w:proofErr w:type="gramEnd"/>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14.3</w:t>
            </w:r>
          </w:p>
        </w:tc>
        <w:tc>
          <w:tcPr>
            <w:tcW w:w="9738" w:type="dxa"/>
            <w:gridSpan w:val="3"/>
            <w:shd w:val="clear" w:color="auto" w:fill="D9D9D9" w:themeFill="background1" w:themeFillShade="D9"/>
          </w:tcPr>
          <w:p w:rsidR="0040203D" w:rsidRPr="00384A4B" w:rsidRDefault="001E4A1D">
            <w:pPr>
              <w:pStyle w:val="Standard"/>
              <w:jc w:val="center"/>
              <w:rPr>
                <w:rFonts w:ascii="Times New Roman" w:hAnsi="Times New Roman" w:cs="Times New Roman"/>
                <w:b/>
                <w:bCs/>
                <w:color w:val="000000"/>
                <w:sz w:val="20"/>
                <w:szCs w:val="20"/>
              </w:rPr>
            </w:pPr>
            <w:r w:rsidRPr="00384A4B">
              <w:rPr>
                <w:rFonts w:ascii="Times New Roman" w:hAnsi="Times New Roman" w:cs="Times New Roman"/>
                <w:b/>
                <w:bCs/>
                <w:color w:val="000000"/>
                <w:sz w:val="20"/>
                <w:szCs w:val="20"/>
              </w:rPr>
              <w:t xml:space="preserve">Срок и порядок предоставления обеспечения исполнения </w:t>
            </w:r>
            <w:r w:rsidRPr="00384A4B">
              <w:rPr>
                <w:rFonts w:ascii="Times New Roman" w:hAnsi="Times New Roman" w:cs="Times New Roman"/>
                <w:b/>
                <w:color w:val="000000"/>
                <w:sz w:val="20"/>
                <w:szCs w:val="20"/>
              </w:rPr>
              <w:t>договор</w:t>
            </w:r>
            <w:r w:rsidRPr="00384A4B">
              <w:rPr>
                <w:rFonts w:ascii="Times New Roman" w:hAnsi="Times New Roman" w:cs="Times New Roman"/>
                <w:b/>
                <w:bCs/>
                <w:color w:val="000000"/>
                <w:sz w:val="20"/>
                <w:szCs w:val="20"/>
              </w:rPr>
              <w:t>а в виде банковской гарантии</w:t>
            </w:r>
          </w:p>
          <w:p w:rsidR="0040203D" w:rsidRPr="00384A4B" w:rsidRDefault="001E4A1D">
            <w:pPr>
              <w:ind w:firstLine="445"/>
              <w:jc w:val="both"/>
            </w:pPr>
            <w:r w:rsidRPr="00384A4B">
              <w:rPr>
                <w:rStyle w:val="11"/>
                <w:rFonts w:eastAsia="Calibri"/>
                <w:color w:val="000000"/>
                <w:lang w:eastAsia="en-US"/>
              </w:rPr>
              <w:t>Банковская гарантия, предоставляемая в качестве обеспечения исполнения договора, заключаемого по результатам закупки, должна соответствовать следующим требованиям:</w:t>
            </w:r>
          </w:p>
          <w:p w:rsidR="0040203D" w:rsidRPr="00384A4B" w:rsidRDefault="001E4A1D">
            <w:pPr>
              <w:ind w:firstLine="445"/>
              <w:jc w:val="both"/>
            </w:pPr>
            <w:r w:rsidRPr="00384A4B">
              <w:rPr>
                <w:rStyle w:val="11"/>
                <w:rFonts w:eastAsia="Calibri"/>
                <w:color w:val="000000"/>
                <w:lang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40203D" w:rsidRPr="00384A4B" w:rsidRDefault="001E4A1D">
            <w:pPr>
              <w:ind w:firstLine="445"/>
              <w:jc w:val="both"/>
            </w:pPr>
            <w:r w:rsidRPr="00384A4B">
              <w:rPr>
                <w:rStyle w:val="11"/>
                <w:rFonts w:eastAsia="Calibri"/>
                <w:color w:val="000000"/>
                <w:lang w:eastAsia="en-US"/>
              </w:rPr>
              <w:t>2) банковская гарантия не может быть отозвана выдавшим ее гарантом;</w:t>
            </w:r>
          </w:p>
          <w:p w:rsidR="0040203D" w:rsidRPr="00384A4B" w:rsidRDefault="001E4A1D">
            <w:pPr>
              <w:ind w:firstLine="445"/>
              <w:jc w:val="both"/>
            </w:pPr>
            <w:r w:rsidRPr="00384A4B">
              <w:rPr>
                <w:rFonts w:eastAsia="Calibri"/>
                <w:lang w:eastAsia="en-US"/>
              </w:rPr>
              <w:t>3) банковская гарантия должна содержать:</w:t>
            </w:r>
          </w:p>
          <w:p w:rsidR="0040203D" w:rsidRPr="00384A4B" w:rsidRDefault="001E4A1D">
            <w:pPr>
              <w:ind w:firstLine="445"/>
              <w:jc w:val="both"/>
            </w:pPr>
            <w:proofErr w:type="gramStart"/>
            <w:r w:rsidRPr="00384A4B">
              <w:rPr>
                <w:rFonts w:eastAsia="Calibri"/>
                <w:lang w:eastAsia="en-US"/>
              </w:rPr>
              <w:t>а) информацию о гаранте, принципале, бенефициаре (полное наименование, ИНН, место нахождения, телефон, адрес электронной почты)</w:t>
            </w:r>
            <w:r w:rsidRPr="00384A4B">
              <w:rPr>
                <w:rFonts w:eastAsia="Calibri"/>
                <w:color w:val="000000"/>
                <w:lang w:eastAsia="en-US"/>
              </w:rPr>
              <w:t>;</w:t>
            </w:r>
            <w:proofErr w:type="gramEnd"/>
          </w:p>
          <w:p w:rsidR="0040203D" w:rsidRPr="00384A4B" w:rsidRDefault="001E4A1D">
            <w:pPr>
              <w:ind w:firstLine="445"/>
              <w:jc w:val="both"/>
            </w:pPr>
            <w:r w:rsidRPr="00384A4B">
              <w:rPr>
                <w:rFonts w:eastAsia="Calibri"/>
                <w:color w:val="000000"/>
                <w:lang w:eastAsia="en-US"/>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40203D" w:rsidRPr="00384A4B" w:rsidRDefault="001E4A1D">
            <w:pPr>
              <w:widowControl w:val="0"/>
              <w:ind w:firstLine="445"/>
              <w:jc w:val="both"/>
            </w:pPr>
            <w:r w:rsidRPr="00384A4B">
              <w:rPr>
                <w:rFonts w:eastAsia="Calibri"/>
                <w:lang w:eastAsia="en-US"/>
              </w:rPr>
              <w:t>в) условия банковской гарантии:</w:t>
            </w:r>
          </w:p>
          <w:p w:rsidR="0040203D" w:rsidRPr="00384A4B" w:rsidRDefault="001E4A1D">
            <w:pPr>
              <w:widowControl w:val="0"/>
              <w:ind w:firstLine="445"/>
              <w:jc w:val="both"/>
            </w:pPr>
            <w:r w:rsidRPr="00384A4B">
              <w:rPr>
                <w:rFonts w:eastAsia="Calibri"/>
                <w:lang w:eastAsia="en-US"/>
              </w:rPr>
              <w:t>сумму банковской гарантии, подлежащую уплате гарантом бенефициару в случае ненадлежащего исполнения обязатель</w:t>
            </w:r>
            <w:proofErr w:type="gramStart"/>
            <w:r w:rsidRPr="00384A4B">
              <w:rPr>
                <w:rFonts w:eastAsia="Calibri"/>
                <w:lang w:eastAsia="en-US"/>
              </w:rPr>
              <w:t>ств пр</w:t>
            </w:r>
            <w:proofErr w:type="gramEnd"/>
            <w:r w:rsidRPr="00384A4B">
              <w:rPr>
                <w:rFonts w:eastAsia="Calibri"/>
                <w:lang w:eastAsia="en-US"/>
              </w:rPr>
              <w:t>инципалом, наименование валюты;</w:t>
            </w:r>
          </w:p>
          <w:p w:rsidR="0040203D" w:rsidRPr="00384A4B" w:rsidRDefault="001E4A1D">
            <w:pPr>
              <w:widowControl w:val="0"/>
              <w:ind w:firstLine="445"/>
              <w:jc w:val="both"/>
            </w:pPr>
            <w:r w:rsidRPr="00384A4B">
              <w:rPr>
                <w:rFonts w:eastAsia="Calibri"/>
                <w:color w:val="000000"/>
                <w:lang w:eastAsia="en-US"/>
              </w:rPr>
              <w:t xml:space="preserve">указание на срок вступления банковской гарантии в силу и </w:t>
            </w:r>
            <w:r w:rsidRPr="00384A4B">
              <w:rPr>
                <w:rStyle w:val="11"/>
                <w:rFonts w:eastAsia="Calibri"/>
                <w:color w:val="000000"/>
                <w:lang w:eastAsia="en-US"/>
              </w:rPr>
              <w:t xml:space="preserve">срок действия банковской гарантии, который должен </w:t>
            </w:r>
            <w:r w:rsidRPr="00384A4B">
              <w:rPr>
                <w:rStyle w:val="11"/>
                <w:rFonts w:eastAsia="Calibri"/>
                <w:lang w:eastAsia="en-US"/>
              </w:rPr>
              <w:t xml:space="preserve">определяться </w:t>
            </w:r>
            <w:r w:rsidRPr="00384A4B">
              <w:rPr>
                <w:rStyle w:val="11"/>
                <w:rFonts w:eastAsia="Calibri"/>
                <w:iCs/>
                <w:lang w:eastAsia="en-US"/>
              </w:rPr>
              <w:t xml:space="preserve">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w:t>
            </w:r>
            <w:r w:rsidRPr="00384A4B">
              <w:rPr>
                <w:rStyle w:val="11"/>
                <w:rFonts w:eastAsia="Calibri"/>
                <w:b/>
                <w:iCs/>
                <w:lang w:eastAsia="en-US"/>
              </w:rPr>
              <w:t xml:space="preserve">Срок действия банковской гарантии </w:t>
            </w:r>
            <w:r w:rsidR="0004386B">
              <w:rPr>
                <w:rStyle w:val="11"/>
                <w:rFonts w:eastAsia="Calibri"/>
                <w:b/>
                <w:color w:val="000000"/>
                <w:lang w:eastAsia="en-US"/>
              </w:rPr>
              <w:t>не может составлять менее 1</w:t>
            </w:r>
            <w:r w:rsidRPr="00384A4B">
              <w:rPr>
                <w:rStyle w:val="11"/>
                <w:rFonts w:eastAsia="Calibri"/>
                <w:b/>
                <w:color w:val="000000"/>
                <w:lang w:eastAsia="en-US"/>
              </w:rPr>
              <w:t xml:space="preserve"> (</w:t>
            </w:r>
            <w:r w:rsidR="0004386B">
              <w:rPr>
                <w:rStyle w:val="11"/>
                <w:rFonts w:eastAsia="Calibri"/>
                <w:b/>
                <w:color w:val="000000"/>
                <w:lang w:eastAsia="en-US"/>
              </w:rPr>
              <w:t>одного) месяца</w:t>
            </w:r>
            <w:r w:rsidRPr="00384A4B">
              <w:rPr>
                <w:rStyle w:val="11"/>
                <w:rFonts w:eastAsia="Calibri"/>
                <w:b/>
                <w:color w:val="000000"/>
                <w:lang w:eastAsia="en-US"/>
              </w:rPr>
              <w:t xml:space="preserve"> </w:t>
            </w:r>
            <w:proofErr w:type="gramStart"/>
            <w:r w:rsidRPr="00384A4B">
              <w:rPr>
                <w:rStyle w:val="11"/>
                <w:rFonts w:eastAsia="Calibri"/>
                <w:b/>
                <w:color w:val="000000"/>
                <w:lang w:eastAsia="en-US"/>
              </w:rPr>
              <w:t>с даты окончания</w:t>
            </w:r>
            <w:proofErr w:type="gramEnd"/>
            <w:r w:rsidRPr="00384A4B">
              <w:rPr>
                <w:rStyle w:val="11"/>
                <w:rFonts w:eastAsia="Calibri"/>
                <w:b/>
                <w:color w:val="000000"/>
                <w:lang w:eastAsia="en-US"/>
              </w:rPr>
              <w:t xml:space="preserve"> предусмотренного извещением об осуществлении конкурентной закупки, документацией о такой закупке срока исполнения основного обязательства</w:t>
            </w:r>
            <w:r w:rsidRPr="00384A4B">
              <w:rPr>
                <w:rStyle w:val="11"/>
                <w:rFonts w:eastAsia="Calibri"/>
                <w:color w:val="000000"/>
                <w:lang w:eastAsia="en-US"/>
              </w:rPr>
              <w:t>;</w:t>
            </w:r>
          </w:p>
          <w:p w:rsidR="0040203D" w:rsidRPr="00384A4B" w:rsidRDefault="001E4A1D">
            <w:pPr>
              <w:pStyle w:val="a8"/>
              <w:spacing w:after="0"/>
              <w:ind w:firstLine="445"/>
              <w:jc w:val="both"/>
            </w:pPr>
            <w:r w:rsidRPr="00384A4B">
              <w:rPr>
                <w:rStyle w:val="11"/>
                <w:rFonts w:eastAsia="Calibri"/>
                <w:color w:val="000000"/>
                <w:lang w:eastAsia="en-US"/>
              </w:rPr>
              <w:t xml:space="preserve">г) обязательство гаранта по обеспечению исполнения принципалом его обязательств, предусмотренных договором, заключенным (заключаемым) с бенефициаром, </w:t>
            </w:r>
            <w:proofErr w:type="gramStart"/>
            <w:r w:rsidRPr="00384A4B">
              <w:rPr>
                <w:rStyle w:val="11"/>
                <w:rFonts w:eastAsia="Calibri"/>
                <w:color w:val="000000"/>
                <w:lang w:eastAsia="en-US"/>
              </w:rPr>
              <w:t>включающих</w:t>
            </w:r>
            <w:proofErr w:type="gramEnd"/>
            <w:r w:rsidRPr="00384A4B">
              <w:rPr>
                <w:rStyle w:val="11"/>
                <w:rFonts w:eastAsia="Calibri"/>
                <w:color w:val="000000"/>
                <w:lang w:eastAsia="en-US"/>
              </w:rPr>
              <w:t xml:space="preserve"> в том числе обязательства принципала по уплате неустоек (штрафов, пеней); </w:t>
            </w:r>
          </w:p>
          <w:p w:rsidR="0040203D" w:rsidRPr="00384A4B" w:rsidRDefault="001E4A1D">
            <w:pPr>
              <w:pStyle w:val="a8"/>
              <w:spacing w:after="0"/>
              <w:ind w:firstLine="445"/>
              <w:jc w:val="both"/>
            </w:pPr>
            <w:proofErr w:type="spellStart"/>
            <w:proofErr w:type="gramStart"/>
            <w:r w:rsidRPr="00384A4B">
              <w:rPr>
                <w:rStyle w:val="11"/>
                <w:rFonts w:eastAsia="Calibri"/>
                <w:color w:val="000000"/>
                <w:lang w:eastAsia="en-US"/>
              </w:rPr>
              <w:t>д</w:t>
            </w:r>
            <w:proofErr w:type="spellEnd"/>
            <w:r w:rsidRPr="00384A4B">
              <w:rPr>
                <w:rStyle w:val="11"/>
                <w:rFonts w:eastAsia="Calibri"/>
                <w:color w:val="000000"/>
                <w:lang w:eastAsia="en-US"/>
              </w:rPr>
              <w:t xml:space="preserve">)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 </w:t>
            </w:r>
            <w:proofErr w:type="gramEnd"/>
          </w:p>
          <w:p w:rsidR="0040203D" w:rsidRPr="00384A4B" w:rsidRDefault="001E4A1D">
            <w:pPr>
              <w:pStyle w:val="a8"/>
              <w:spacing w:after="0"/>
              <w:ind w:firstLine="445"/>
              <w:jc w:val="both"/>
            </w:pPr>
            <w:r w:rsidRPr="00384A4B">
              <w:rPr>
                <w:rStyle w:val="11"/>
                <w:rFonts w:eastAsia="Calibri"/>
                <w:color w:val="000000"/>
                <w:lang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40203D" w:rsidRPr="00384A4B" w:rsidRDefault="001E4A1D">
            <w:pPr>
              <w:pStyle w:val="a8"/>
              <w:spacing w:after="0"/>
              <w:ind w:firstLine="445"/>
              <w:jc w:val="both"/>
            </w:pPr>
            <w:r w:rsidRPr="00384A4B">
              <w:rPr>
                <w:rStyle w:val="11"/>
                <w:rFonts w:eastAsia="Calibri"/>
                <w:color w:val="000000"/>
                <w:lang w:eastAsia="en-US"/>
              </w:rPr>
              <w:t>расчет суммы, включаемой в требование об уплате денежной суммы по банковской гарантии;</w:t>
            </w:r>
          </w:p>
          <w:p w:rsidR="0040203D" w:rsidRPr="00384A4B" w:rsidRDefault="001E4A1D">
            <w:pPr>
              <w:ind w:firstLine="445"/>
              <w:jc w:val="both"/>
            </w:pPr>
            <w:r w:rsidRPr="00384A4B">
              <w:rPr>
                <w:rStyle w:val="11"/>
                <w:rFonts w:eastAsia="Calibri"/>
                <w:color w:val="000000"/>
                <w:lang w:eastAsia="en-US"/>
              </w:rPr>
              <w:t>документ</w:t>
            </w:r>
            <w:r w:rsidRPr="00384A4B">
              <w:rPr>
                <w:rFonts w:eastAsia="Calibri"/>
                <w:color w:val="000000"/>
                <w:lang w:eastAsia="en-US"/>
              </w:rPr>
              <w:t xml:space="preserve">, подтверждающий нарушение принципалом обязательств, предусмотренных договором; </w:t>
            </w:r>
          </w:p>
          <w:p w:rsidR="0040203D" w:rsidRPr="00384A4B" w:rsidRDefault="001E4A1D">
            <w:pPr>
              <w:ind w:firstLine="445"/>
              <w:jc w:val="both"/>
            </w:pPr>
            <w:r w:rsidRPr="00384A4B">
              <w:rPr>
                <w:rFonts w:eastAsia="Calibri"/>
                <w:color w:val="000000"/>
                <w:lang w:eastAsia="en-US"/>
              </w:rPr>
              <w:t xml:space="preserve">документ, подтверждающий полномочия лица, подписавшего требование </w:t>
            </w:r>
            <w:r w:rsidRPr="00384A4B">
              <w:rPr>
                <w:rStyle w:val="11"/>
                <w:rFonts w:eastAsia="Calibri"/>
                <w:color w:val="000000"/>
                <w:lang w:eastAsia="en-US"/>
              </w:rPr>
              <w:t>об уплате денежной суммы по банковской гарантии</w:t>
            </w:r>
            <w:r w:rsidRPr="00384A4B">
              <w:rPr>
                <w:rFonts w:eastAsia="Calibri"/>
                <w:color w:val="000000"/>
                <w:lang w:eastAsia="en-US"/>
              </w:rPr>
              <w:t xml:space="preserve">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40203D" w:rsidRPr="00384A4B" w:rsidRDefault="001E4A1D">
            <w:pPr>
              <w:pStyle w:val="a8"/>
              <w:pBdr>
                <w:top w:val="none" w:sz="0" w:space="0" w:color="000000"/>
                <w:left w:val="none" w:sz="0" w:space="0" w:color="000000"/>
                <w:bottom w:val="none" w:sz="0" w:space="0" w:color="000000"/>
                <w:right w:val="none" w:sz="0" w:space="0" w:color="000000"/>
              </w:pBdr>
              <w:spacing w:after="0"/>
              <w:ind w:firstLine="445"/>
              <w:jc w:val="both"/>
            </w:pPr>
            <w:r w:rsidRPr="00384A4B">
              <w:rPr>
                <w:rFonts w:eastAsia="Calibri"/>
                <w:color w:val="22272F"/>
                <w:lang w:eastAsia="en-US"/>
              </w:rPr>
              <w:t>ж)</w:t>
            </w:r>
            <w:r w:rsidRPr="00384A4B">
              <w:rPr>
                <w:rStyle w:val="11"/>
                <w:rFonts w:eastAsia="Calibri"/>
                <w:color w:val="000000"/>
                <w:lang w:eastAsia="en-US"/>
              </w:rPr>
              <w:t xml:space="preserve">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 </w:t>
            </w:r>
          </w:p>
          <w:p w:rsidR="0040203D" w:rsidRPr="00384A4B" w:rsidRDefault="001E4A1D">
            <w:pPr>
              <w:widowControl w:val="0"/>
              <w:ind w:firstLine="445"/>
              <w:jc w:val="both"/>
            </w:pPr>
            <w:r w:rsidRPr="00384A4B">
              <w:rPr>
                <w:rFonts w:eastAsia="Calibri"/>
                <w:lang w:eastAsia="en-US"/>
              </w:rPr>
              <w:lastRenderedPageBreak/>
              <w:t xml:space="preserve">Выбор формы направления требования </w:t>
            </w:r>
            <w:r w:rsidRPr="00384A4B">
              <w:rPr>
                <w:rStyle w:val="11"/>
                <w:rFonts w:eastAsia="Calibri"/>
                <w:color w:val="000000"/>
                <w:lang w:eastAsia="en-US"/>
              </w:rPr>
              <w:t>об уплате денежной суммы по банковской гарантии</w:t>
            </w:r>
            <w:r w:rsidRPr="00384A4B">
              <w:rPr>
                <w:rFonts w:eastAsia="Calibri"/>
                <w:lang w:eastAsia="en-US"/>
              </w:rPr>
              <w:t xml:space="preserve"> осуществляется бенефициаром самостоятельно. </w:t>
            </w:r>
            <w:proofErr w:type="gramStart"/>
            <w:r w:rsidRPr="00384A4B">
              <w:rPr>
                <w:rFonts w:eastAsia="Calibri"/>
                <w:iCs/>
                <w:lang w:eastAsia="en-US"/>
              </w:rPr>
              <w:t>(</w:t>
            </w:r>
            <w:r w:rsidRPr="00384A4B">
              <w:rPr>
                <w:rStyle w:val="11"/>
                <w:rFonts w:eastAsia="Calibri"/>
                <w:iCs/>
                <w:lang w:eastAsia="en-US"/>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w:t>
            </w:r>
            <w:proofErr w:type="gramEnd"/>
            <w:r w:rsidRPr="00384A4B">
              <w:rPr>
                <w:rStyle w:val="11"/>
                <w:rFonts w:eastAsia="Calibri"/>
                <w:iCs/>
                <w:lang w:eastAsia="en-US"/>
              </w:rPr>
              <w:t xml:space="preserve">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40203D" w:rsidRPr="00384A4B" w:rsidRDefault="001E4A1D">
            <w:pPr>
              <w:widowControl w:val="0"/>
              <w:ind w:firstLine="445"/>
              <w:jc w:val="both"/>
            </w:pPr>
            <w:proofErr w:type="gramStart"/>
            <w:r w:rsidRPr="00384A4B">
              <w:rPr>
                <w:rStyle w:val="11"/>
                <w:rFonts w:eastAsia="Calibri"/>
                <w:iCs/>
                <w:lang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roofErr w:type="gramEnd"/>
          </w:p>
          <w:p w:rsidR="0040203D" w:rsidRPr="00384A4B" w:rsidRDefault="001E4A1D">
            <w:pPr>
              <w:widowControl w:val="0"/>
              <w:ind w:firstLine="445"/>
              <w:jc w:val="both"/>
            </w:pPr>
            <w:proofErr w:type="spellStart"/>
            <w:r w:rsidRPr="00384A4B">
              <w:rPr>
                <w:rStyle w:val="11"/>
                <w:rFonts w:eastAsia="Calibri"/>
                <w:color w:val="000000"/>
                <w:lang w:eastAsia="en-US"/>
              </w:rPr>
              <w:t>з</w:t>
            </w:r>
            <w:proofErr w:type="spellEnd"/>
            <w:r w:rsidRPr="00384A4B">
              <w:rPr>
                <w:rStyle w:val="11"/>
                <w:rFonts w:eastAsia="Calibri"/>
                <w:color w:val="000000"/>
                <w:lang w:eastAsia="en-US"/>
              </w:rPr>
              <w:t xml:space="preserve">) условие об обязанности гаранта </w:t>
            </w:r>
            <w:r w:rsidRPr="00384A4B">
              <w:rPr>
                <w:rStyle w:val="11"/>
                <w:color w:val="000000"/>
              </w:rPr>
              <w:t xml:space="preserve">рассмотреть требование </w:t>
            </w:r>
            <w:r w:rsidRPr="00384A4B">
              <w:rPr>
                <w:rStyle w:val="11"/>
                <w:rFonts w:eastAsia="Calibri"/>
                <w:color w:val="000000"/>
                <w:lang w:eastAsia="en-US"/>
              </w:rPr>
              <w:t>об уплате денежной суммы по банковской гарантии</w:t>
            </w:r>
            <w:r w:rsidRPr="00384A4B">
              <w:rPr>
                <w:rStyle w:val="11"/>
                <w:color w:val="000000"/>
              </w:rPr>
              <w:t xml:space="preserve">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rsidR="0040203D" w:rsidRPr="00384A4B" w:rsidRDefault="001E4A1D">
            <w:pPr>
              <w:widowControl w:val="0"/>
              <w:ind w:firstLine="445"/>
              <w:jc w:val="both"/>
            </w:pPr>
            <w:proofErr w:type="gramStart"/>
            <w:r w:rsidRPr="00384A4B">
              <w:rPr>
                <w:rStyle w:val="11"/>
                <w:color w:val="000000"/>
              </w:rPr>
              <w:t xml:space="preserve">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w:t>
            </w:r>
            <w:r w:rsidRPr="00384A4B">
              <w:rPr>
                <w:rStyle w:val="11"/>
                <w:rFonts w:eastAsia="Calibri"/>
                <w:color w:val="000000"/>
                <w:lang w:eastAsia="en-US"/>
              </w:rPr>
              <w:t>об уплате денежной суммы по банковской гарантии</w:t>
            </w:r>
            <w:r w:rsidRPr="00384A4B">
              <w:rPr>
                <w:rStyle w:val="11"/>
                <w:color w:val="000000"/>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roofErr w:type="gramEnd"/>
          </w:p>
          <w:p w:rsidR="0040203D" w:rsidRPr="00384A4B" w:rsidRDefault="001E4A1D">
            <w:pPr>
              <w:widowControl w:val="0"/>
              <w:ind w:firstLine="445"/>
              <w:jc w:val="both"/>
            </w:pPr>
            <w:r w:rsidRPr="00384A4B">
              <w:rPr>
                <w:rStyle w:val="11"/>
                <w:color w:val="000000"/>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w:t>
            </w:r>
            <w:r w:rsidRPr="00384A4B">
              <w:rPr>
                <w:rStyle w:val="11"/>
                <w:rFonts w:eastAsia="Calibri"/>
                <w:color w:val="000000"/>
                <w:lang w:eastAsia="en-US"/>
              </w:rPr>
              <w:t>об уплате денежной суммы по банковской гарантии</w:t>
            </w:r>
            <w:r w:rsidRPr="00384A4B">
              <w:rPr>
                <w:rStyle w:val="11"/>
                <w:color w:val="000000"/>
              </w:rPr>
              <w:t>;</w:t>
            </w:r>
          </w:p>
          <w:p w:rsidR="0040203D" w:rsidRPr="00384A4B" w:rsidRDefault="001E4A1D">
            <w:pPr>
              <w:widowControl w:val="0"/>
              <w:ind w:firstLine="445"/>
              <w:jc w:val="both"/>
            </w:pPr>
            <w:proofErr w:type="gramStart"/>
            <w:r w:rsidRPr="00384A4B">
              <w:rPr>
                <w:rStyle w:val="11"/>
                <w:color w:val="000000"/>
              </w:rPr>
              <w:t>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w:t>
            </w:r>
            <w:proofErr w:type="gramEnd"/>
            <w:r w:rsidRPr="00384A4B">
              <w:rPr>
                <w:rStyle w:val="11"/>
                <w:color w:val="000000"/>
              </w:rPr>
              <w:t xml:space="preserve"> суммы, подлежащей уплате по банковской гарантии; </w:t>
            </w:r>
          </w:p>
          <w:p w:rsidR="0040203D" w:rsidRPr="00384A4B" w:rsidRDefault="001E4A1D">
            <w:pPr>
              <w:widowControl w:val="0"/>
              <w:ind w:firstLine="445"/>
              <w:jc w:val="both"/>
            </w:pPr>
            <w:r w:rsidRPr="00384A4B">
              <w:rPr>
                <w:rStyle w:val="11"/>
                <w:color w:val="000000"/>
              </w:rPr>
              <w:t>м) условие о праве заказчика на бесспорное списание денежных средств со счета гаранта, если гарантом в срок не позднее 10 (десяти)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0203D" w:rsidRPr="00384A4B" w:rsidRDefault="001E4A1D">
            <w:pPr>
              <w:widowControl w:val="0"/>
              <w:ind w:firstLine="445"/>
              <w:jc w:val="both"/>
            </w:pPr>
            <w:proofErr w:type="spellStart"/>
            <w:r w:rsidRPr="00384A4B">
              <w:rPr>
                <w:rStyle w:val="11"/>
                <w:color w:val="000000"/>
              </w:rPr>
              <w:t>н</w:t>
            </w:r>
            <w:proofErr w:type="spellEnd"/>
            <w:r w:rsidRPr="00384A4B">
              <w:rPr>
                <w:rStyle w:val="11"/>
                <w:color w:val="000000"/>
              </w:rPr>
              <w:t xml:space="preserve">) </w:t>
            </w:r>
            <w:r w:rsidRPr="00384A4B">
              <w:rPr>
                <w:rStyle w:val="11"/>
                <w:rFonts w:eastAsia="Calibri"/>
                <w:color w:val="000000"/>
                <w:lang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rsidR="0040203D" w:rsidRPr="00384A4B" w:rsidRDefault="001E4A1D">
            <w:pPr>
              <w:widowControl w:val="0"/>
              <w:ind w:firstLine="445"/>
              <w:jc w:val="both"/>
            </w:pPr>
            <w:r w:rsidRPr="00384A4B">
              <w:rPr>
                <w:rStyle w:val="11"/>
                <w:rFonts w:eastAsia="Calibri"/>
                <w:color w:val="000000"/>
                <w:lang w:eastAsia="en-US"/>
              </w:rPr>
              <w:t>о) условие</w:t>
            </w:r>
            <w:r w:rsidRPr="00384A4B">
              <w:rPr>
                <w:rFonts w:eastAsia="Calibri"/>
                <w:lang w:eastAsia="en-US"/>
              </w:rPr>
              <w:t xml:space="preserve"> о рассмотрении споров, возникающих с исполнением обязательств по банковской гарантии, в арбитражном суде по месту нахождения бенефициара.</w:t>
            </w:r>
          </w:p>
          <w:p w:rsidR="0040203D" w:rsidRPr="00384A4B" w:rsidRDefault="001E4A1D">
            <w:pPr>
              <w:widowControl w:val="0"/>
              <w:ind w:firstLine="445"/>
              <w:jc w:val="both"/>
            </w:pPr>
            <w:r w:rsidRPr="00384A4B">
              <w:rPr>
                <w:rStyle w:val="11"/>
                <w:rFonts w:eastAsia="Calibri"/>
                <w:color w:val="000000"/>
                <w:lang w:eastAsia="en-US"/>
              </w:rPr>
              <w:t xml:space="preserve">4) банковская гарантия </w:t>
            </w:r>
            <w:r w:rsidRPr="00384A4B">
              <w:rPr>
                <w:rStyle w:val="11"/>
                <w:rFonts w:eastAsia="Calibri"/>
                <w:color w:val="000000"/>
                <w:u w:val="single"/>
                <w:lang w:eastAsia="en-US"/>
              </w:rPr>
              <w:t>не должна содержать</w:t>
            </w:r>
            <w:r w:rsidRPr="00384A4B">
              <w:rPr>
                <w:rStyle w:val="11"/>
                <w:rFonts w:eastAsia="Calibri"/>
                <w:color w:val="000000"/>
                <w:lang w:eastAsia="en-US"/>
              </w:rPr>
              <w:t>:</w:t>
            </w:r>
          </w:p>
          <w:p w:rsidR="0040203D" w:rsidRPr="00384A4B" w:rsidRDefault="001E4A1D">
            <w:pPr>
              <w:widowControl w:val="0"/>
              <w:ind w:firstLine="445"/>
              <w:jc w:val="both"/>
            </w:pPr>
            <w:r w:rsidRPr="00384A4B">
              <w:rPr>
                <w:rStyle w:val="11"/>
                <w:rFonts w:eastAsia="Calibri"/>
                <w:color w:val="000000"/>
                <w:lang w:eastAsia="en-US"/>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40203D" w:rsidRPr="00384A4B" w:rsidRDefault="001E4A1D">
            <w:pPr>
              <w:widowControl w:val="0"/>
              <w:ind w:firstLine="445"/>
              <w:jc w:val="both"/>
            </w:pPr>
            <w:r w:rsidRPr="00384A4B">
              <w:rPr>
                <w:rStyle w:val="11"/>
                <w:rFonts w:eastAsia="Calibri"/>
                <w:color w:val="000000"/>
                <w:lang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40203D" w:rsidRPr="00384A4B" w:rsidRDefault="001E4A1D">
            <w:pPr>
              <w:widowControl w:val="0"/>
              <w:ind w:firstLine="445"/>
              <w:jc w:val="both"/>
            </w:pPr>
            <w:r w:rsidRPr="00384A4B">
              <w:rPr>
                <w:rStyle w:val="11"/>
                <w:rFonts w:eastAsia="Calibri"/>
                <w:color w:val="000000"/>
                <w:lang w:eastAsia="en-US"/>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40203D" w:rsidRPr="00384A4B" w:rsidRDefault="001E4A1D">
            <w:pPr>
              <w:ind w:firstLine="445"/>
              <w:jc w:val="both"/>
            </w:pPr>
            <w:r w:rsidRPr="00384A4B">
              <w:rPr>
                <w:rStyle w:val="11"/>
                <w:rFonts w:eastAsia="Calibri"/>
                <w:color w:val="000000"/>
                <w:lang w:eastAsia="en-US"/>
              </w:rPr>
              <w:t xml:space="preserve">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 </w:t>
            </w:r>
          </w:p>
          <w:p w:rsidR="0040203D" w:rsidRPr="00384A4B" w:rsidRDefault="001E4A1D">
            <w:pPr>
              <w:ind w:firstLine="445"/>
              <w:jc w:val="both"/>
            </w:pPr>
            <w:r w:rsidRPr="00384A4B">
              <w:rPr>
                <w:rStyle w:val="11"/>
                <w:rFonts w:eastAsia="Calibri"/>
                <w:color w:val="000000"/>
                <w:lang w:eastAsia="en-US"/>
              </w:rPr>
              <w:t>Заказчик рассматривает поступившую банковскую гарантию в срок, не превышающий 3 (трех) рабочих дней со дня ее поступления.</w:t>
            </w:r>
          </w:p>
          <w:p w:rsidR="0040203D" w:rsidRPr="00384A4B" w:rsidRDefault="001E4A1D">
            <w:pPr>
              <w:ind w:firstLine="445"/>
              <w:jc w:val="both"/>
            </w:pPr>
            <w:r w:rsidRPr="00384A4B">
              <w:rPr>
                <w:rStyle w:val="11"/>
                <w:rFonts w:eastAsia="Calibri"/>
                <w:color w:val="000000"/>
                <w:lang w:eastAsia="en-US"/>
              </w:rPr>
              <w:t>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40203D" w:rsidRPr="00384A4B" w:rsidRDefault="001E4A1D">
            <w:pPr>
              <w:ind w:firstLine="445"/>
              <w:jc w:val="both"/>
            </w:pPr>
            <w:r w:rsidRPr="00384A4B">
              <w:rPr>
                <w:rStyle w:val="11"/>
                <w:rFonts w:eastAsia="Calibri"/>
                <w:color w:val="000000"/>
                <w:lang w:eastAsia="en-US"/>
              </w:rPr>
              <w:t>Основанием для отказа в принятии банковской гарантии заказчиком является:</w:t>
            </w:r>
          </w:p>
          <w:p w:rsidR="0040203D" w:rsidRPr="00384A4B" w:rsidRDefault="001E4A1D">
            <w:pPr>
              <w:ind w:firstLine="445"/>
              <w:jc w:val="both"/>
            </w:pPr>
            <w:r w:rsidRPr="00384A4B">
              <w:rPr>
                <w:rStyle w:val="11"/>
                <w:rFonts w:eastAsia="Calibri"/>
                <w:color w:val="000000"/>
                <w:lang w:eastAsia="en-US"/>
              </w:rPr>
              <w:t xml:space="preserve">1) несоответствие гарантии законодательству Российской Федерации; </w:t>
            </w:r>
          </w:p>
          <w:p w:rsidR="0040203D" w:rsidRPr="00384A4B" w:rsidRDefault="001E4A1D">
            <w:pPr>
              <w:ind w:firstLine="445"/>
              <w:jc w:val="both"/>
            </w:pPr>
            <w:r w:rsidRPr="00384A4B">
              <w:rPr>
                <w:rStyle w:val="11"/>
                <w:rFonts w:eastAsia="Calibri"/>
                <w:color w:val="000000"/>
                <w:lang w:eastAsia="en-US"/>
              </w:rPr>
              <w:t>2) несоответствие банковской гарантии требованиям, предусмотренным пунктом 11.8 Положения о закупке товаров, работ</w:t>
            </w:r>
            <w:proofErr w:type="gramStart"/>
            <w:r w:rsidRPr="00384A4B">
              <w:rPr>
                <w:rStyle w:val="11"/>
                <w:rFonts w:eastAsia="Calibri"/>
                <w:color w:val="000000"/>
                <w:lang w:eastAsia="en-US"/>
              </w:rPr>
              <w:t>.</w:t>
            </w:r>
            <w:proofErr w:type="gramEnd"/>
            <w:r w:rsidRPr="00384A4B">
              <w:rPr>
                <w:rStyle w:val="11"/>
                <w:rFonts w:eastAsia="Calibri"/>
                <w:color w:val="000000"/>
                <w:lang w:eastAsia="en-US"/>
              </w:rPr>
              <w:t xml:space="preserve"> </w:t>
            </w:r>
            <w:proofErr w:type="gramStart"/>
            <w:r w:rsidRPr="00384A4B">
              <w:rPr>
                <w:rStyle w:val="11"/>
                <w:rFonts w:eastAsia="Calibri"/>
                <w:color w:val="000000"/>
                <w:lang w:eastAsia="en-US"/>
              </w:rPr>
              <w:t>у</w:t>
            </w:r>
            <w:proofErr w:type="gramEnd"/>
            <w:r w:rsidRPr="00384A4B">
              <w:rPr>
                <w:rStyle w:val="11"/>
                <w:rFonts w:eastAsia="Calibri"/>
                <w:color w:val="000000"/>
                <w:lang w:eastAsia="en-US"/>
              </w:rPr>
              <w:t>слуг Заказчика;</w:t>
            </w:r>
          </w:p>
          <w:p w:rsidR="0040203D" w:rsidRPr="00384A4B" w:rsidRDefault="001E4A1D">
            <w:pPr>
              <w:ind w:firstLine="445"/>
              <w:jc w:val="both"/>
            </w:pPr>
            <w:r w:rsidRPr="00384A4B">
              <w:rPr>
                <w:rStyle w:val="11"/>
                <w:rFonts w:eastAsia="Calibri"/>
                <w:color w:val="000000"/>
                <w:lang w:eastAsia="en-US"/>
              </w:rPr>
              <w:t>3) несоответствие банковской гарантии требованиям, содержащимся в извещении об осуществлении закупки, документации о закупке.</w:t>
            </w:r>
          </w:p>
          <w:p w:rsidR="0040203D" w:rsidRPr="00384A4B" w:rsidRDefault="001E4A1D">
            <w:pPr>
              <w:ind w:firstLine="445"/>
              <w:jc w:val="both"/>
            </w:pPr>
            <w:r w:rsidRPr="00384A4B">
              <w:rPr>
                <w:rStyle w:val="11"/>
                <w:rFonts w:eastAsia="Calibri"/>
                <w:color w:val="000000"/>
                <w:lang w:eastAsia="en-US"/>
              </w:rPr>
              <w:t>В случае отказа в принятии банковской гарантии  заказчик в срок, не превышающий 3 (трех) рабочих дней со дня ее поступления, информирует в письменной форме или в форме электронного документа об этом лицо, предоставившее банковскую, с указанием причин, послуживших основанием для отказа.</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14.4</w:t>
            </w:r>
          </w:p>
        </w:tc>
        <w:tc>
          <w:tcPr>
            <w:tcW w:w="9738" w:type="dxa"/>
            <w:gridSpan w:val="3"/>
            <w:shd w:val="clear" w:color="auto" w:fill="D9D9D9" w:themeFill="background1" w:themeFillShade="D9"/>
          </w:tcPr>
          <w:p w:rsidR="0040203D" w:rsidRPr="00384A4B" w:rsidRDefault="001E4A1D">
            <w:pPr>
              <w:pStyle w:val="Standard"/>
              <w:jc w:val="center"/>
              <w:rPr>
                <w:rFonts w:ascii="Times New Roman" w:hAnsi="Times New Roman" w:cs="Times New Roman"/>
                <w:b/>
                <w:color w:val="000000"/>
                <w:sz w:val="20"/>
                <w:szCs w:val="20"/>
              </w:rPr>
            </w:pPr>
            <w:r w:rsidRPr="00384A4B">
              <w:rPr>
                <w:rFonts w:ascii="Times New Roman" w:hAnsi="Times New Roman" w:cs="Times New Roman"/>
                <w:b/>
                <w:bCs/>
                <w:color w:val="000000"/>
                <w:sz w:val="20"/>
                <w:szCs w:val="20"/>
              </w:rPr>
              <w:t xml:space="preserve">Срок и порядок предоставления обеспечения исполнения </w:t>
            </w:r>
            <w:r w:rsidRPr="00384A4B">
              <w:rPr>
                <w:rFonts w:ascii="Times New Roman" w:hAnsi="Times New Roman" w:cs="Times New Roman"/>
                <w:b/>
                <w:color w:val="000000"/>
                <w:sz w:val="20"/>
                <w:szCs w:val="20"/>
              </w:rPr>
              <w:t>договор</w:t>
            </w:r>
            <w:r w:rsidRPr="00384A4B">
              <w:rPr>
                <w:rFonts w:ascii="Times New Roman" w:hAnsi="Times New Roman" w:cs="Times New Roman"/>
                <w:b/>
                <w:bCs/>
                <w:color w:val="000000"/>
                <w:sz w:val="20"/>
                <w:szCs w:val="20"/>
              </w:rPr>
              <w:t xml:space="preserve">а в виде </w:t>
            </w:r>
            <w:r w:rsidRPr="00384A4B">
              <w:rPr>
                <w:rFonts w:ascii="Times New Roman" w:hAnsi="Times New Roman" w:cs="Times New Roman"/>
                <w:b/>
                <w:color w:val="000000"/>
                <w:sz w:val="20"/>
                <w:szCs w:val="20"/>
              </w:rPr>
              <w:t>внесения денежных средств на счет Заказчика</w:t>
            </w:r>
          </w:p>
          <w:p w:rsidR="0040203D" w:rsidRPr="00384A4B" w:rsidRDefault="001E4A1D">
            <w:pPr>
              <w:ind w:firstLine="445"/>
              <w:jc w:val="both"/>
            </w:pPr>
            <w:r w:rsidRPr="00384A4B">
              <w:rPr>
                <w:rStyle w:val="11"/>
                <w:rFonts w:eastAsia="Calibri"/>
                <w:color w:val="000000"/>
                <w:lang w:eastAsia="en-US"/>
              </w:rPr>
              <w:t xml:space="preserve">В случае </w:t>
            </w:r>
            <w:proofErr w:type="gramStart"/>
            <w:r w:rsidRPr="00384A4B">
              <w:rPr>
                <w:rStyle w:val="11"/>
                <w:rFonts w:eastAsia="Calibri"/>
                <w:color w:val="000000"/>
                <w:lang w:eastAsia="en-US"/>
              </w:rPr>
              <w:t>выбора способа обеспечения исполнения договора</w:t>
            </w:r>
            <w:proofErr w:type="gramEnd"/>
            <w:r w:rsidRPr="00384A4B">
              <w:rPr>
                <w:rStyle w:val="11"/>
                <w:rFonts w:eastAsia="Calibri"/>
                <w:color w:val="000000"/>
                <w:lang w:eastAsia="en-US"/>
              </w:rPr>
              <w:t xml:space="preserve">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40203D" w:rsidRPr="00384A4B" w:rsidRDefault="001E4A1D">
            <w:pPr>
              <w:ind w:firstLine="445"/>
              <w:jc w:val="both"/>
            </w:pPr>
            <w:r w:rsidRPr="00384A4B">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40203D" w:rsidRPr="00384A4B" w:rsidRDefault="001E4A1D">
            <w:pPr>
              <w:ind w:firstLine="445"/>
              <w:jc w:val="both"/>
            </w:pPr>
            <w:proofErr w:type="gramStart"/>
            <w:r w:rsidRPr="00384A4B">
              <w:rPr>
                <w:rStyle w:val="11"/>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w:t>
            </w:r>
            <w:proofErr w:type="gramEnd"/>
            <w:r w:rsidRPr="00384A4B">
              <w:rPr>
                <w:rStyle w:val="11"/>
                <w:rFonts w:eastAsia="Calibri"/>
                <w:color w:val="000000"/>
                <w:lang w:eastAsia="en-US"/>
              </w:rPr>
              <w:t xml:space="preserve"> Возврат денежных сре</w:t>
            </w:r>
            <w:proofErr w:type="gramStart"/>
            <w:r w:rsidRPr="00384A4B">
              <w:rPr>
                <w:rStyle w:val="11"/>
                <w:rFonts w:eastAsia="Calibri"/>
                <w:color w:val="000000"/>
                <w:lang w:eastAsia="en-US"/>
              </w:rPr>
              <w:t>дств пр</w:t>
            </w:r>
            <w:proofErr w:type="gramEnd"/>
            <w:r w:rsidRPr="00384A4B">
              <w:rPr>
                <w:rStyle w:val="11"/>
                <w:rFonts w:eastAsia="Calibri"/>
                <w:color w:val="000000"/>
                <w:lang w:eastAsia="en-US"/>
              </w:rPr>
              <w:t>оизводится заказчиком по реквизитам, указанным в письменном обращении в течение 7 (семи) рабочих дней с даты поступления такого обращения.</w:t>
            </w:r>
          </w:p>
          <w:p w:rsidR="0040203D" w:rsidRPr="00384A4B" w:rsidRDefault="001E4A1D">
            <w:pPr>
              <w:ind w:firstLine="445"/>
              <w:jc w:val="both"/>
            </w:pPr>
            <w:proofErr w:type="gramStart"/>
            <w:r w:rsidRPr="00384A4B">
              <w:rPr>
                <w:rStyle w:val="11"/>
                <w:rFonts w:eastAsia="Calibri"/>
                <w:color w:val="000000"/>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w:t>
            </w:r>
            <w:proofErr w:type="gramEnd"/>
            <w:r w:rsidRPr="00384A4B">
              <w:rPr>
                <w:rStyle w:val="11"/>
                <w:rFonts w:eastAsia="Calibri"/>
                <w:color w:val="000000"/>
                <w:lang w:eastAsia="en-US"/>
              </w:rPr>
              <w:t xml:space="preserve">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40203D" w:rsidRPr="00384A4B" w:rsidRDefault="001E4A1D">
            <w:pPr>
              <w:ind w:firstLine="445"/>
              <w:jc w:val="both"/>
            </w:pPr>
            <w:r w:rsidRPr="00384A4B">
              <w:rPr>
                <w:rStyle w:val="11"/>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40203D" w:rsidRPr="00384A4B" w:rsidRDefault="001E4A1D">
            <w:pPr>
              <w:ind w:firstLine="445"/>
              <w:jc w:val="both"/>
            </w:pPr>
            <w:r w:rsidRPr="00384A4B">
              <w:rPr>
                <w:rStyle w:val="11"/>
                <w:rFonts w:eastAsia="Calibri"/>
                <w:color w:val="000000"/>
                <w:lang w:eastAsia="en-US"/>
              </w:rPr>
              <w:t xml:space="preserve">Обеспечение исполнения договора в виде внесения денежных средств на счет заказчика прекращается </w:t>
            </w:r>
            <w:proofErr w:type="gramStart"/>
            <w:r w:rsidRPr="00384A4B">
              <w:rPr>
                <w:rStyle w:val="11"/>
                <w:rFonts w:eastAsia="Calibri"/>
                <w:color w:val="000000"/>
                <w:lang w:eastAsia="en-US"/>
              </w:rPr>
              <w:t>вследствие</w:t>
            </w:r>
            <w:proofErr w:type="gramEnd"/>
            <w:r w:rsidRPr="00384A4B">
              <w:rPr>
                <w:rStyle w:val="11"/>
                <w:rFonts w:eastAsia="Calibri"/>
                <w:color w:val="000000"/>
                <w:lang w:eastAsia="en-US"/>
              </w:rPr>
              <w:t>:</w:t>
            </w:r>
          </w:p>
          <w:p w:rsidR="0040203D" w:rsidRPr="00384A4B" w:rsidRDefault="001E4A1D">
            <w:pPr>
              <w:ind w:firstLine="445"/>
              <w:jc w:val="both"/>
            </w:pPr>
            <w:r w:rsidRPr="00384A4B">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40203D" w:rsidRPr="00384A4B" w:rsidRDefault="001E4A1D">
            <w:pPr>
              <w:ind w:firstLine="445"/>
              <w:jc w:val="both"/>
            </w:pPr>
            <w:r w:rsidRPr="00384A4B">
              <w:rPr>
                <w:rStyle w:val="11"/>
                <w:rFonts w:eastAsia="Calibri"/>
                <w:color w:val="000000"/>
                <w:lang w:eastAsia="en-US"/>
              </w:rPr>
              <w:t>перехода прав на денежные средства к заказчику в соответствии с условиями настоящего Положения.</w:t>
            </w:r>
          </w:p>
          <w:p w:rsidR="0040203D" w:rsidRPr="00384A4B" w:rsidRDefault="001E4A1D">
            <w:pPr>
              <w:pStyle w:val="Standard"/>
              <w:ind w:firstLine="445"/>
              <w:jc w:val="both"/>
              <w:rPr>
                <w:rFonts w:ascii="Times New Roman" w:hAnsi="Times New Roman" w:cs="Times New Roman"/>
                <w:color w:val="auto"/>
                <w:sz w:val="20"/>
                <w:szCs w:val="20"/>
              </w:rPr>
            </w:pPr>
            <w:r w:rsidRPr="00384A4B">
              <w:rPr>
                <w:rFonts w:ascii="Times New Roman" w:hAnsi="Times New Roman" w:cs="Times New Roman"/>
                <w:color w:val="auto"/>
                <w:sz w:val="20"/>
                <w:szCs w:val="20"/>
              </w:rPr>
              <w:t>Реквизиты Заказчика для перечисления денежных сре</w:t>
            </w:r>
            <w:proofErr w:type="gramStart"/>
            <w:r w:rsidRPr="00384A4B">
              <w:rPr>
                <w:rFonts w:ascii="Times New Roman" w:hAnsi="Times New Roman" w:cs="Times New Roman"/>
                <w:color w:val="auto"/>
                <w:sz w:val="20"/>
                <w:szCs w:val="20"/>
              </w:rPr>
              <w:t>дств в к</w:t>
            </w:r>
            <w:proofErr w:type="gramEnd"/>
            <w:r w:rsidRPr="00384A4B">
              <w:rPr>
                <w:rFonts w:ascii="Times New Roman" w:hAnsi="Times New Roman" w:cs="Times New Roman"/>
                <w:color w:val="auto"/>
                <w:sz w:val="20"/>
                <w:szCs w:val="20"/>
              </w:rPr>
              <w:t>ачестве обеспечения исполнения Договора:</w:t>
            </w:r>
          </w:p>
          <w:p w:rsidR="009E61CF" w:rsidRPr="00384A4B" w:rsidRDefault="009E61CF" w:rsidP="009E61CF">
            <w:pPr>
              <w:tabs>
                <w:tab w:val="left" w:pos="709"/>
              </w:tabs>
              <w:ind w:firstLine="445"/>
              <w:jc w:val="both"/>
            </w:pPr>
            <w:r w:rsidRPr="00384A4B">
              <w:rPr>
                <w:b/>
              </w:rPr>
              <w:t>АУ СОН ТО и ДПО  «Региональный центр активного долголетия, геронтологии и реабилитации»</w:t>
            </w:r>
            <w:r w:rsidRPr="00384A4B">
              <w:t xml:space="preserve"> </w:t>
            </w:r>
          </w:p>
          <w:p w:rsidR="009E61CF" w:rsidRPr="00384A4B" w:rsidRDefault="009E61CF" w:rsidP="009E61CF">
            <w:pPr>
              <w:tabs>
                <w:tab w:val="left" w:pos="709"/>
              </w:tabs>
              <w:ind w:firstLine="445"/>
              <w:jc w:val="both"/>
            </w:pPr>
            <w:r w:rsidRPr="00384A4B">
              <w:t>ИНН: 7224037151  КПП: 720301001</w:t>
            </w:r>
          </w:p>
          <w:p w:rsidR="009E61CF" w:rsidRPr="00384A4B" w:rsidRDefault="009E61CF" w:rsidP="009E61CF">
            <w:pPr>
              <w:ind w:firstLine="445"/>
            </w:pPr>
            <w:r w:rsidRPr="00384A4B">
              <w:t>ОГРН 1077203065367</w:t>
            </w:r>
          </w:p>
          <w:p w:rsidR="009E61CF" w:rsidRPr="00384A4B" w:rsidRDefault="009E61CF" w:rsidP="009E61CF">
            <w:pPr>
              <w:ind w:firstLine="445"/>
              <w:rPr>
                <w:bCs/>
              </w:rPr>
            </w:pPr>
            <w:r w:rsidRPr="00384A4B">
              <w:rPr>
                <w:bCs/>
              </w:rPr>
              <w:t xml:space="preserve">Банковские реквизиты: </w:t>
            </w:r>
          </w:p>
          <w:p w:rsidR="009E61CF" w:rsidRPr="00384A4B" w:rsidRDefault="009E61CF" w:rsidP="009E61CF">
            <w:pPr>
              <w:ind w:firstLine="445"/>
              <w:rPr>
                <w:bCs/>
              </w:rPr>
            </w:pPr>
            <w:r w:rsidRPr="00384A4B">
              <w:rPr>
                <w:bCs/>
              </w:rPr>
              <w:t>Получатель: Департамент финансов Тюменской области (АУ СОН ТО ДПО     «Региональный центр активного долголетия, геронтологии и реабилитации» ЛС001050897ЦКРГ)</w:t>
            </w:r>
          </w:p>
          <w:p w:rsidR="009E61CF" w:rsidRPr="00384A4B" w:rsidRDefault="009E61CF" w:rsidP="009E61CF">
            <w:pPr>
              <w:ind w:firstLine="445"/>
              <w:rPr>
                <w:bCs/>
              </w:rPr>
            </w:pPr>
            <w:r w:rsidRPr="00384A4B">
              <w:rPr>
                <w:bCs/>
              </w:rPr>
              <w:t>Счет 03224643710000006700</w:t>
            </w:r>
          </w:p>
          <w:p w:rsidR="009E61CF" w:rsidRPr="00384A4B" w:rsidRDefault="009E61CF" w:rsidP="009E61CF">
            <w:pPr>
              <w:ind w:firstLine="445"/>
              <w:rPr>
                <w:bCs/>
              </w:rPr>
            </w:pPr>
            <w:r w:rsidRPr="00384A4B">
              <w:rPr>
                <w:bCs/>
              </w:rPr>
              <w:t>БИК 017102101</w:t>
            </w:r>
          </w:p>
          <w:p w:rsidR="009E61CF" w:rsidRPr="00384A4B" w:rsidRDefault="009E61CF" w:rsidP="009E61CF">
            <w:pPr>
              <w:ind w:firstLine="445"/>
              <w:rPr>
                <w:bCs/>
              </w:rPr>
            </w:pPr>
            <w:r w:rsidRPr="00384A4B">
              <w:rPr>
                <w:bCs/>
              </w:rPr>
              <w:t xml:space="preserve">ЕКС 40102810945370000060 ОКЦ №4 Уральского ГУ Банка России//УФК по Тюменской области </w:t>
            </w:r>
            <w:proofErr w:type="gramStart"/>
            <w:r w:rsidRPr="00384A4B">
              <w:rPr>
                <w:bCs/>
              </w:rPr>
              <w:t>г</w:t>
            </w:r>
            <w:proofErr w:type="gramEnd"/>
            <w:r w:rsidRPr="00384A4B">
              <w:rPr>
                <w:bCs/>
              </w:rPr>
              <w:t>. Тюмень</w:t>
            </w:r>
          </w:p>
          <w:p w:rsidR="0040203D" w:rsidRPr="0004386B" w:rsidRDefault="009E61CF" w:rsidP="009E61CF">
            <w:pPr>
              <w:ind w:firstLine="445"/>
              <w:rPr>
                <w:bCs/>
              </w:rPr>
            </w:pPr>
            <w:r w:rsidRPr="00384A4B">
              <w:rPr>
                <w:bCs/>
              </w:rPr>
              <w:t>КБК 01650300000000000130</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14.5</w:t>
            </w:r>
          </w:p>
        </w:tc>
        <w:tc>
          <w:tcPr>
            <w:tcW w:w="4891" w:type="dxa"/>
            <w:gridSpan w:val="2"/>
            <w:shd w:val="clear" w:color="auto" w:fill="D9D9D9" w:themeFill="background1" w:themeFillShade="D9"/>
          </w:tcPr>
          <w:p w:rsidR="0040203D" w:rsidRPr="00384A4B" w:rsidRDefault="001E4A1D">
            <w:pPr>
              <w:pStyle w:val="Standard"/>
              <w:rPr>
                <w:rFonts w:ascii="Times New Roman" w:hAnsi="Times New Roman" w:cs="Times New Roman"/>
                <w:bCs/>
                <w:color w:val="000000"/>
                <w:sz w:val="20"/>
                <w:szCs w:val="20"/>
              </w:rPr>
            </w:pPr>
            <w:r w:rsidRPr="00384A4B">
              <w:rPr>
                <w:rFonts w:ascii="Times New Roman" w:hAnsi="Times New Roman" w:cs="Times New Roman"/>
                <w:color w:val="000000"/>
                <w:sz w:val="20"/>
                <w:szCs w:val="20"/>
              </w:rPr>
              <w:t>Требование об обеспечении исполнения гарантийных обязательств</w:t>
            </w:r>
          </w:p>
        </w:tc>
        <w:tc>
          <w:tcPr>
            <w:tcW w:w="4847" w:type="dxa"/>
            <w:shd w:val="clear" w:color="auto" w:fill="D9D9D9" w:themeFill="background1" w:themeFillShade="D9"/>
          </w:tcPr>
          <w:p w:rsidR="0040203D" w:rsidRPr="00384A4B" w:rsidRDefault="001E4A1D">
            <w:r w:rsidRPr="00384A4B">
              <w:t>не устанавливается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14.6</w:t>
            </w:r>
          </w:p>
        </w:tc>
        <w:tc>
          <w:tcPr>
            <w:tcW w:w="4891" w:type="dxa"/>
            <w:gridSpan w:val="2"/>
            <w:shd w:val="clear" w:color="auto" w:fill="D9D9D9" w:themeFill="background1" w:themeFillShade="D9"/>
          </w:tcPr>
          <w:p w:rsidR="0040203D" w:rsidRPr="00384A4B" w:rsidRDefault="001E4A1D">
            <w:pPr>
              <w:pStyle w:val="Standard"/>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Антидемпинговые меры </w:t>
            </w:r>
          </w:p>
        </w:tc>
        <w:tc>
          <w:tcPr>
            <w:tcW w:w="4847" w:type="dxa"/>
            <w:shd w:val="clear" w:color="auto" w:fill="D9D9D9" w:themeFill="background1" w:themeFillShade="D9"/>
          </w:tcPr>
          <w:p w:rsidR="0040203D" w:rsidRPr="00384A4B" w:rsidRDefault="001E4A1D">
            <w:r w:rsidRPr="00384A4B">
              <w:t>устанавливается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14.7</w:t>
            </w:r>
          </w:p>
        </w:tc>
        <w:tc>
          <w:tcPr>
            <w:tcW w:w="9738" w:type="dxa"/>
            <w:gridSpan w:val="3"/>
            <w:shd w:val="clear" w:color="auto" w:fill="D9D9D9" w:themeFill="background1" w:themeFillShade="D9"/>
          </w:tcPr>
          <w:p w:rsidR="0040203D" w:rsidRPr="00384A4B" w:rsidRDefault="001E4A1D">
            <w:pPr>
              <w:pStyle w:val="Standard"/>
              <w:jc w:val="center"/>
              <w:rPr>
                <w:rFonts w:ascii="Times New Roman" w:hAnsi="Times New Roman" w:cs="Times New Roman"/>
                <w:b/>
                <w:bCs/>
                <w:color w:val="000000"/>
                <w:sz w:val="20"/>
                <w:szCs w:val="20"/>
              </w:rPr>
            </w:pPr>
            <w:r w:rsidRPr="00384A4B">
              <w:rPr>
                <w:rFonts w:ascii="Times New Roman" w:hAnsi="Times New Roman" w:cs="Times New Roman"/>
                <w:b/>
                <w:bCs/>
                <w:color w:val="000000"/>
                <w:sz w:val="20"/>
                <w:szCs w:val="20"/>
              </w:rPr>
              <w:t xml:space="preserve">Порядок применения антидемпинговых мер </w:t>
            </w:r>
          </w:p>
          <w:p w:rsidR="0040203D" w:rsidRPr="00384A4B" w:rsidRDefault="001E4A1D">
            <w:pPr>
              <w:ind w:firstLine="445"/>
              <w:jc w:val="both"/>
            </w:pPr>
            <w:r w:rsidRPr="00384A4B">
              <w:rPr>
                <w:rStyle w:val="11"/>
                <w:rFonts w:eastAsia="Calibri"/>
                <w:color w:val="000000"/>
                <w:lang w:eastAsia="en-US"/>
              </w:rPr>
              <w:t xml:space="preserve">В случае если в </w:t>
            </w:r>
            <w:r w:rsidRPr="00384A4B">
              <w:rPr>
                <w:rStyle w:val="11"/>
                <w:rFonts w:eastAsia="Calibri"/>
                <w:bCs/>
                <w:color w:val="000000"/>
                <w:lang w:eastAsia="en-US"/>
              </w:rPr>
              <w:t xml:space="preserve">извещении о закупке, документации о закупке </w:t>
            </w:r>
            <w:r w:rsidRPr="00384A4B">
              <w:rPr>
                <w:rStyle w:val="11"/>
                <w:rFonts w:eastAsia="Calibri"/>
                <w:color w:val="000000"/>
                <w:lang w:eastAsia="en-US"/>
              </w:rPr>
              <w:t xml:space="preserve">заказчиком установлены антидемпинговые меры, и участником закупки, с которым заключается договор, предложена цена договора, которая на 25 (двадцать пять) % и </w:t>
            </w:r>
            <w:proofErr w:type="gramStart"/>
            <w:r w:rsidRPr="00384A4B">
              <w:rPr>
                <w:rStyle w:val="11"/>
                <w:rFonts w:eastAsia="Calibri"/>
                <w:color w:val="000000"/>
                <w:lang w:eastAsia="en-US"/>
              </w:rPr>
              <w:t>более</w:t>
            </w:r>
            <w:proofErr w:type="gramEnd"/>
            <w:r w:rsidRPr="00384A4B">
              <w:rPr>
                <w:rStyle w:val="11"/>
                <w:rFonts w:eastAsia="Calibri"/>
                <w:color w:val="000000"/>
                <w:lang w:eastAsia="en-US"/>
              </w:rPr>
              <w:t xml:space="preserve">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40203D" w:rsidRPr="00384A4B" w:rsidRDefault="001E4A1D">
            <w:pPr>
              <w:ind w:firstLine="445"/>
              <w:jc w:val="both"/>
              <w:rPr>
                <w:rStyle w:val="11"/>
                <w:rFonts w:eastAsia="Calibri"/>
                <w:b/>
                <w:color w:val="000000"/>
                <w:lang w:eastAsia="en-US"/>
              </w:rPr>
            </w:pPr>
            <w:r w:rsidRPr="00384A4B">
              <w:rPr>
                <w:rStyle w:val="11"/>
                <w:rFonts w:eastAsia="Calibri"/>
                <w:color w:val="000000"/>
                <w:lang w:eastAsia="en-US"/>
              </w:rPr>
              <w:t xml:space="preserve">Если участником закупки, с которым заключается договор, предложена цена договора, которая на 25 % и </w:t>
            </w:r>
            <w:proofErr w:type="gramStart"/>
            <w:r w:rsidRPr="00384A4B">
              <w:rPr>
                <w:rStyle w:val="11"/>
                <w:rFonts w:eastAsia="Calibri"/>
                <w:color w:val="000000"/>
                <w:lang w:eastAsia="en-US"/>
              </w:rPr>
              <w:t>более</w:t>
            </w:r>
            <w:proofErr w:type="gramEnd"/>
            <w:r w:rsidRPr="00384A4B">
              <w:rPr>
                <w:rStyle w:val="11"/>
                <w:rFonts w:eastAsia="Calibri"/>
                <w:color w:val="000000"/>
                <w:lang w:eastAsia="en-US"/>
              </w:rPr>
              <w:t xml:space="preserve"> ниже НМЦД, при этом 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договор заключается </w:t>
            </w:r>
            <w:r w:rsidRPr="00384A4B">
              <w:rPr>
                <w:rStyle w:val="11"/>
                <w:rFonts w:eastAsia="Calibri"/>
                <w:b/>
                <w:color w:val="000000"/>
                <w:lang w:eastAsia="en-US"/>
              </w:rPr>
              <w:t xml:space="preserve">только после предоставления таким участником информации, </w:t>
            </w:r>
            <w:r w:rsidRPr="00384A4B">
              <w:rPr>
                <w:rStyle w:val="11"/>
                <w:rFonts w:eastAsia="Calibri"/>
                <w:b/>
                <w:color w:val="000000"/>
                <w:lang w:eastAsia="en-US"/>
              </w:rPr>
              <w:lastRenderedPageBreak/>
              <w:t>подтверждающей добросовестность такого участника на дату подачи заявки.</w:t>
            </w:r>
          </w:p>
          <w:p w:rsidR="0040203D" w:rsidRPr="00384A4B" w:rsidRDefault="001E4A1D">
            <w:pPr>
              <w:ind w:firstLine="445"/>
              <w:jc w:val="both"/>
            </w:pPr>
            <w:r w:rsidRPr="00384A4B">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w:t>
            </w:r>
            <w:proofErr w:type="gramStart"/>
            <w:r w:rsidRPr="00384A4B">
              <w:t>и</w:t>
            </w:r>
            <w:proofErr w:type="gramEnd"/>
            <w:r w:rsidRPr="00384A4B">
              <w:t xml:space="preserve"> трех лет</w:t>
            </w:r>
            <w:r w:rsidRPr="00384A4B">
              <w:rPr>
                <w:color w:val="000000"/>
              </w:rPr>
              <w:t>,</w:t>
            </w:r>
            <w:r w:rsidRPr="00384A4B">
              <w:rPr>
                <w:i/>
                <w:iCs/>
                <w:color w:val="000000"/>
              </w:rPr>
              <w:t xml:space="preserve"> </w:t>
            </w:r>
            <w:r w:rsidRPr="00384A4B">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40203D" w:rsidRPr="00384A4B" w:rsidRDefault="001E4A1D">
            <w:pPr>
              <w:ind w:firstLine="445"/>
              <w:jc w:val="both"/>
            </w:pPr>
            <w:r w:rsidRPr="00384A4B">
              <w:rPr>
                <w:rStyle w:val="11"/>
                <w:rFonts w:eastAsia="Calibri"/>
                <w:color w:val="000000"/>
                <w:lang w:eastAsia="en-US"/>
              </w:rPr>
              <w:t>Обеспечение исполнения договора с применением антидемпинговых мер, предоставляется участником закупки до заключения договора, условиями извещения о закупке, документации о закупке. При невыполнении указанного требования, договор с таким участником закупки не заключается, и он признается уклонившимся от заключения договора. При этом</w:t>
            </w:r>
            <w:proofErr w:type="gramStart"/>
            <w:r w:rsidRPr="00384A4B">
              <w:rPr>
                <w:rStyle w:val="11"/>
                <w:rFonts w:eastAsia="Calibri"/>
                <w:color w:val="000000"/>
                <w:lang w:eastAsia="en-US"/>
              </w:rPr>
              <w:t>,</w:t>
            </w:r>
            <w:proofErr w:type="gramEnd"/>
            <w:r w:rsidRPr="00384A4B">
              <w:rPr>
                <w:rStyle w:val="11"/>
                <w:rFonts w:eastAsia="Calibri"/>
                <w:color w:val="000000"/>
                <w:lang w:eastAsia="en-US"/>
              </w:rPr>
              <w:t xml:space="preserve"> такой </w:t>
            </w:r>
            <w:r w:rsidRPr="00384A4B">
              <w:t xml:space="preserve">участник закупки утрачивает внесенные им денежные средства в качестве обеспечения заявки на участие </w:t>
            </w:r>
            <w:r w:rsidRPr="00384A4B">
              <w:rPr>
                <w:rStyle w:val="11"/>
                <w:rFonts w:eastAsia="Calibri"/>
                <w:color w:val="000000"/>
                <w:lang w:eastAsia="en-US"/>
              </w:rPr>
              <w:t xml:space="preserve">в </w:t>
            </w:r>
            <w:r w:rsidRPr="00384A4B">
              <w:t>закупке денежные средства не возвращаются), а сведения о таком участнике направляются заказчиком в реестр недобросовестных поставщиков.</w:t>
            </w:r>
          </w:p>
          <w:p w:rsidR="0040203D" w:rsidRPr="00384A4B" w:rsidRDefault="001E4A1D">
            <w:pPr>
              <w:widowControl w:val="0"/>
              <w:ind w:firstLine="445"/>
              <w:jc w:val="both"/>
            </w:pPr>
            <w:r w:rsidRPr="00384A4B">
              <w:rPr>
                <w:rStyle w:val="11"/>
                <w:rFonts w:eastAsia="Calibri"/>
                <w:color w:val="000000"/>
              </w:rPr>
              <w:t>Факт уклонения участника закупки от заключения договора фиксируется в протоколе, который размещается заказчиком в ЕИС в течени</w:t>
            </w:r>
            <w:proofErr w:type="gramStart"/>
            <w:r w:rsidRPr="00384A4B">
              <w:rPr>
                <w:rStyle w:val="11"/>
                <w:rFonts w:eastAsia="Calibri"/>
                <w:color w:val="000000"/>
              </w:rPr>
              <w:t>и</w:t>
            </w:r>
            <w:proofErr w:type="gramEnd"/>
            <w:r w:rsidRPr="00384A4B">
              <w:rPr>
                <w:rStyle w:val="11"/>
                <w:rFonts w:eastAsia="Calibri"/>
                <w:color w:val="000000"/>
              </w:rPr>
              <w:t xml:space="preserve"> 3 (трех) дней после дня его подписания.</w:t>
            </w:r>
          </w:p>
          <w:p w:rsidR="0040203D" w:rsidRPr="00384A4B" w:rsidRDefault="001E4A1D">
            <w:pPr>
              <w:ind w:firstLine="445"/>
              <w:jc w:val="both"/>
              <w:rPr>
                <w:rStyle w:val="11"/>
                <w:rFonts w:eastAsia="Calibri"/>
                <w:color w:val="000000"/>
                <w:lang w:eastAsia="en-US"/>
              </w:rPr>
            </w:pPr>
            <w:r w:rsidRPr="00384A4B">
              <w:rPr>
                <w:rStyle w:val="11"/>
                <w:rFonts w:eastAsia="Calibri"/>
                <w:color w:val="000000"/>
                <w:lang w:eastAsia="en-US"/>
              </w:rPr>
              <w:t>Если предметом закупки является</w:t>
            </w:r>
            <w:r w:rsidRPr="00384A4B">
              <w:rPr>
                <w:rStyle w:val="11"/>
                <w:rFonts w:eastAsia="Calibri"/>
                <w:color w:val="FF0000"/>
                <w:lang w:eastAsia="en-US"/>
              </w:rPr>
              <w:t xml:space="preserve"> </w:t>
            </w:r>
            <w:r w:rsidRPr="00384A4B">
              <w:rPr>
                <w:rStyle w:val="11"/>
                <w:rFonts w:eastAsia="Calibri"/>
                <w:color w:val="000000"/>
                <w:lang w:eastAsia="en-US"/>
              </w:rPr>
              <w:t xml:space="preserve">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(двадцать пять) % и </w:t>
            </w:r>
            <w:proofErr w:type="gramStart"/>
            <w:r w:rsidRPr="00384A4B">
              <w:rPr>
                <w:rStyle w:val="11"/>
                <w:rFonts w:eastAsia="Calibri"/>
                <w:color w:val="000000"/>
                <w:lang w:eastAsia="en-US"/>
              </w:rPr>
              <w:t>более</w:t>
            </w:r>
            <w:proofErr w:type="gramEnd"/>
            <w:r w:rsidRPr="00384A4B">
              <w:rPr>
                <w:rStyle w:val="11"/>
                <w:rFonts w:eastAsia="Calibri"/>
                <w:color w:val="000000"/>
                <w:lang w:eastAsia="en-US"/>
              </w:rPr>
              <w:t xml:space="preserve"> ниже НМЦД, такой участник обязан:</w:t>
            </w:r>
          </w:p>
          <w:p w:rsidR="0040203D" w:rsidRPr="00384A4B" w:rsidRDefault="001E4A1D">
            <w:pPr>
              <w:ind w:firstLine="445"/>
              <w:jc w:val="both"/>
            </w:pPr>
            <w:r w:rsidRPr="00384A4B">
              <w:rPr>
                <w:rStyle w:val="11"/>
                <w:rFonts w:eastAsia="Calibri"/>
                <w:color w:val="000000"/>
                <w:lang w:eastAsia="en-US"/>
              </w:rPr>
              <w:t>1. представить заказчику обеспечение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40203D" w:rsidRPr="00384A4B" w:rsidRDefault="001E4A1D">
            <w:pPr>
              <w:ind w:firstLine="445"/>
              <w:jc w:val="both"/>
            </w:pPr>
            <w:r w:rsidRPr="00384A4B">
              <w:rPr>
                <w:rStyle w:val="11"/>
                <w:rFonts w:eastAsia="Calibri"/>
                <w:color w:val="000000"/>
                <w:lang w:eastAsia="en-US"/>
              </w:rPr>
              <w:t xml:space="preserve">2. </w:t>
            </w:r>
            <w:r w:rsidRPr="00384A4B">
              <w:t xml:space="preserve">информацию, подтверждающую добросовестность такого участника на дату подачи заявки (если данное требование установлено в документации), при условии, </w:t>
            </w:r>
            <w:r w:rsidRPr="00384A4B">
              <w:rPr>
                <w:rStyle w:val="11"/>
                <w:rFonts w:eastAsia="Calibri"/>
                <w:color w:val="000000"/>
                <w:lang w:eastAsia="en-US"/>
              </w:rPr>
              <w:t xml:space="preserve">если </w:t>
            </w:r>
            <w:r w:rsidRPr="00384A4B">
              <w:t>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либо участником закупки, с которым заключается договор, является СМСП. 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w:t>
            </w:r>
            <w:proofErr w:type="gramStart"/>
            <w:r w:rsidRPr="00384A4B">
              <w:t>и</w:t>
            </w:r>
            <w:proofErr w:type="gramEnd"/>
            <w:r w:rsidRPr="00384A4B">
              <w:t xml:space="preserve"> трех лет</w:t>
            </w:r>
            <w:r w:rsidRPr="00384A4B">
              <w:rPr>
                <w:color w:val="000000"/>
              </w:rPr>
              <w:t>,</w:t>
            </w:r>
            <w:r w:rsidRPr="00384A4B">
              <w:rPr>
                <w:i/>
                <w:iCs/>
                <w:color w:val="000000"/>
              </w:rPr>
              <w:t xml:space="preserve"> </w:t>
            </w:r>
            <w:r w:rsidRPr="00384A4B">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 от НМЦД, указанной в извещении о закупке, документации о закупке. </w:t>
            </w:r>
          </w:p>
          <w:p w:rsidR="0040203D" w:rsidRPr="00384A4B" w:rsidRDefault="001E4A1D">
            <w:pPr>
              <w:ind w:firstLine="445"/>
              <w:jc w:val="both"/>
            </w:pPr>
            <w:r w:rsidRPr="00384A4B">
              <w:t xml:space="preserve">3. </w:t>
            </w:r>
            <w:r w:rsidRPr="00384A4B">
              <w:rPr>
                <w:rStyle w:val="11"/>
                <w:rFonts w:eastAsia="Calibri"/>
                <w:color w:val="000000"/>
                <w:lang w:eastAsia="en-US"/>
              </w:rPr>
              <w:t>обоснование предлагаемой цены договора, которое может включать в себя:</w:t>
            </w:r>
          </w:p>
          <w:p w:rsidR="0040203D" w:rsidRPr="00384A4B" w:rsidRDefault="001E4A1D">
            <w:pPr>
              <w:ind w:firstLine="445"/>
              <w:jc w:val="both"/>
            </w:pPr>
            <w:r w:rsidRPr="00384A4B">
              <w:rPr>
                <w:rStyle w:val="11"/>
                <w:rFonts w:eastAsia="Calibri"/>
                <w:color w:val="000000"/>
                <w:lang w:eastAsia="en-US"/>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40203D" w:rsidRPr="00384A4B" w:rsidRDefault="001E4A1D">
            <w:pPr>
              <w:ind w:firstLine="445"/>
              <w:jc w:val="both"/>
            </w:pPr>
            <w:r w:rsidRPr="00384A4B">
              <w:rPr>
                <w:rStyle w:val="11"/>
                <w:rFonts w:eastAsia="Calibri"/>
                <w:color w:val="000000"/>
                <w:lang w:eastAsia="en-US"/>
              </w:rPr>
              <w:t>документы, подтверждающие наличие товара у участника закупки;</w:t>
            </w:r>
          </w:p>
          <w:p w:rsidR="0040203D" w:rsidRPr="00384A4B" w:rsidRDefault="001E4A1D">
            <w:pPr>
              <w:ind w:firstLine="445"/>
              <w:jc w:val="both"/>
            </w:pPr>
            <w:r w:rsidRPr="00384A4B">
              <w:rPr>
                <w:rStyle w:val="11"/>
                <w:rFonts w:eastAsia="Calibri"/>
                <w:color w:val="000000"/>
                <w:lang w:eastAsia="en-US"/>
              </w:rPr>
              <w:t xml:space="preserve">иные документы и расчеты, подтверждающие возможность участника закупки осуществить поставку товара по </w:t>
            </w:r>
            <w:proofErr w:type="gramStart"/>
            <w:r w:rsidRPr="00384A4B">
              <w:rPr>
                <w:rStyle w:val="11"/>
                <w:rFonts w:eastAsia="Calibri"/>
                <w:color w:val="000000"/>
                <w:lang w:eastAsia="en-US"/>
              </w:rPr>
              <w:t>предлагаемым</w:t>
            </w:r>
            <w:proofErr w:type="gramEnd"/>
            <w:r w:rsidRPr="00384A4B">
              <w:rPr>
                <w:rStyle w:val="11"/>
                <w:rFonts w:eastAsia="Calibri"/>
                <w:color w:val="000000"/>
                <w:lang w:eastAsia="en-US"/>
              </w:rPr>
              <w:t xml:space="preserve"> цене.</w:t>
            </w:r>
          </w:p>
          <w:p w:rsidR="0040203D" w:rsidRPr="00384A4B" w:rsidRDefault="001E4A1D">
            <w:pPr>
              <w:ind w:firstLine="445"/>
              <w:jc w:val="both"/>
            </w:pPr>
            <w:r w:rsidRPr="00384A4B">
              <w:rPr>
                <w:rStyle w:val="11"/>
                <w:rFonts w:eastAsia="Calibri"/>
                <w:color w:val="000000"/>
                <w:lang w:eastAsia="en-US"/>
              </w:rPr>
              <w:t xml:space="preserve">Обоснование предлагаемой цены договора </w:t>
            </w:r>
            <w:proofErr w:type="gramStart"/>
            <w:r w:rsidRPr="00384A4B">
              <w:rPr>
                <w:rStyle w:val="11"/>
                <w:rFonts w:eastAsia="Calibri"/>
                <w:color w:val="000000"/>
                <w:lang w:eastAsia="en-US"/>
              </w:rPr>
              <w:t>является неотъемлемой частью обеспечения исполнения договора с применением антидемпинговых мер рассматривается</w:t>
            </w:r>
            <w:proofErr w:type="gramEnd"/>
            <w:r w:rsidRPr="00384A4B">
              <w:rPr>
                <w:rStyle w:val="11"/>
                <w:rFonts w:eastAsia="Calibri"/>
                <w:color w:val="000000"/>
                <w:lang w:eastAsia="en-US"/>
              </w:rPr>
              <w:t xml:space="preserve"> заказчиком в порядке, установленном в настоящем разделе Извещения.</w:t>
            </w:r>
          </w:p>
          <w:p w:rsidR="0040203D" w:rsidRPr="00384A4B" w:rsidRDefault="001E4A1D">
            <w:pPr>
              <w:ind w:firstLine="445"/>
              <w:jc w:val="both"/>
            </w:pPr>
            <w:r w:rsidRPr="00384A4B">
              <w:rPr>
                <w:rStyle w:val="11"/>
                <w:rFonts w:eastAsia="Calibri"/>
                <w:color w:val="000000"/>
                <w:lang w:eastAsia="en-US"/>
              </w:rPr>
              <w:t>При невыполнении указанного требования, договор с таким участником закупки не заключается, и он признается уклонившимся от заключения договора. При этом</w:t>
            </w:r>
            <w:proofErr w:type="gramStart"/>
            <w:r w:rsidRPr="00384A4B">
              <w:rPr>
                <w:rStyle w:val="11"/>
                <w:rFonts w:eastAsia="Calibri"/>
                <w:color w:val="000000"/>
                <w:lang w:eastAsia="en-US"/>
              </w:rPr>
              <w:t>,</w:t>
            </w:r>
            <w:proofErr w:type="gramEnd"/>
            <w:r w:rsidRPr="00384A4B">
              <w:rPr>
                <w:rStyle w:val="11"/>
                <w:rFonts w:eastAsia="Calibri"/>
                <w:color w:val="000000"/>
                <w:lang w:eastAsia="en-US"/>
              </w:rPr>
              <w:t xml:space="preserve"> такой </w:t>
            </w:r>
            <w:r w:rsidRPr="00384A4B">
              <w:t xml:space="preserve">участник закупки утрачивает внесенные им денежные средства в качестве обеспечения заявки на участие </w:t>
            </w:r>
            <w:r w:rsidRPr="00384A4B">
              <w:rPr>
                <w:rStyle w:val="11"/>
                <w:rFonts w:eastAsia="Calibri"/>
                <w:color w:val="000000"/>
                <w:lang w:eastAsia="en-US"/>
              </w:rPr>
              <w:t xml:space="preserve">в </w:t>
            </w:r>
            <w:r w:rsidRPr="00384A4B">
              <w:t>закупке денежные средства не возвращаются), а сведения о таком участнике направляются заказчиком в реестр недобросовестных поставщиков.</w:t>
            </w:r>
          </w:p>
          <w:p w:rsidR="0040203D" w:rsidRPr="00384A4B" w:rsidRDefault="001E4A1D">
            <w:pPr>
              <w:ind w:firstLine="445"/>
              <w:jc w:val="both"/>
            </w:pPr>
            <w:r w:rsidRPr="00384A4B">
              <w:rPr>
                <w:rStyle w:val="11"/>
                <w:rFonts w:eastAsia="Calibri"/>
                <w:color w:val="000000"/>
                <w:lang w:eastAsia="en-US"/>
              </w:rPr>
              <w:t>В случае</w:t>
            </w:r>
            <w:proofErr w:type="gramStart"/>
            <w:r w:rsidRPr="00384A4B">
              <w:rPr>
                <w:rStyle w:val="11"/>
                <w:rFonts w:eastAsia="Calibri"/>
                <w:color w:val="000000"/>
                <w:lang w:eastAsia="en-US"/>
              </w:rPr>
              <w:t>,</w:t>
            </w:r>
            <w:proofErr w:type="gramEnd"/>
            <w:r w:rsidRPr="00384A4B">
              <w:rPr>
                <w:rStyle w:val="11"/>
                <w:rFonts w:eastAsia="Calibri"/>
                <w:color w:val="000000"/>
                <w:lang w:eastAsia="en-US"/>
              </w:rPr>
              <w:t xml:space="preserve"> если заказчиком в соответствии с требованиями настоящего Положения принято решение 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 </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15</w:t>
            </w:r>
          </w:p>
        </w:tc>
        <w:tc>
          <w:tcPr>
            <w:tcW w:w="9738" w:type="dxa"/>
            <w:gridSpan w:val="3"/>
            <w:shd w:val="clear" w:color="auto" w:fill="D9D9D9" w:themeFill="background1" w:themeFillShade="D9"/>
          </w:tcPr>
          <w:p w:rsidR="0040203D" w:rsidRPr="00384A4B" w:rsidRDefault="001E4A1D">
            <w:pPr>
              <w:jc w:val="center"/>
              <w:rPr>
                <w:bCs/>
              </w:rPr>
            </w:pPr>
            <w:r w:rsidRPr="00384A4B">
              <w:rPr>
                <w:rFonts w:eastAsia="Calibri"/>
                <w:b/>
                <w:iCs/>
                <w:color w:val="000000"/>
              </w:rPr>
              <w:t>Порядок отзыва и возврата заявок на участие в аукционе</w:t>
            </w:r>
          </w:p>
        </w:tc>
      </w:tr>
      <w:tr w:rsidR="0040203D" w:rsidRPr="00384A4B" w:rsidTr="00B20E6D">
        <w:trPr>
          <w:trHeight w:val="782"/>
        </w:trPr>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pStyle w:val="Standarduser"/>
              <w:rPr>
                <w:rFonts w:ascii="Times New Roman" w:hAnsi="Times New Roman" w:cs="Times New Roman"/>
                <w:sz w:val="20"/>
                <w:szCs w:val="20"/>
              </w:rPr>
            </w:pPr>
            <w:r w:rsidRPr="00384A4B">
              <w:rPr>
                <w:rFonts w:ascii="Times New Roman" w:eastAsia="Calibri" w:hAnsi="Times New Roman" w:cs="Times New Roman"/>
                <w:iCs/>
                <w:color w:val="000000"/>
                <w:sz w:val="20"/>
                <w:szCs w:val="20"/>
              </w:rPr>
              <w:t>Порядок отзыва заявок на участие в аукционе</w:t>
            </w:r>
          </w:p>
        </w:tc>
        <w:tc>
          <w:tcPr>
            <w:tcW w:w="4847" w:type="dxa"/>
            <w:vMerge w:val="restart"/>
            <w:shd w:val="clear" w:color="auto" w:fill="D9D9D9" w:themeFill="background1" w:themeFillShade="D9"/>
          </w:tcPr>
          <w:p w:rsidR="0040203D" w:rsidRPr="00384A4B" w:rsidRDefault="001E4A1D">
            <w:pPr>
              <w:rPr>
                <w:b/>
              </w:rPr>
            </w:pPr>
            <w:r w:rsidRPr="00384A4B">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 xml:space="preserve">Порядок возврата </w:t>
            </w:r>
            <w:r w:rsidRPr="00384A4B">
              <w:rPr>
                <w:rFonts w:eastAsia="Calibri"/>
                <w:iCs/>
                <w:color w:val="000000"/>
              </w:rPr>
              <w:t>заявок на участие в аукционе</w:t>
            </w:r>
          </w:p>
        </w:tc>
        <w:tc>
          <w:tcPr>
            <w:tcW w:w="4847" w:type="dxa"/>
            <w:vMerge/>
            <w:shd w:val="clear" w:color="auto" w:fill="D9D9D9" w:themeFill="background1" w:themeFillShade="D9"/>
          </w:tcPr>
          <w:p w:rsidR="0040203D" w:rsidRPr="00384A4B" w:rsidRDefault="0040203D">
            <w:pPr>
              <w:jc w:val="both"/>
              <w:rPr>
                <w:bCs/>
                <w:color w:val="000000"/>
              </w:rPr>
            </w:pP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16</w:t>
            </w:r>
          </w:p>
        </w:tc>
        <w:tc>
          <w:tcPr>
            <w:tcW w:w="9738" w:type="dxa"/>
            <w:gridSpan w:val="3"/>
            <w:shd w:val="clear" w:color="auto" w:fill="D9D9D9" w:themeFill="background1" w:themeFillShade="D9"/>
          </w:tcPr>
          <w:p w:rsidR="0040203D" w:rsidRPr="00384A4B" w:rsidRDefault="001E4A1D">
            <w:pPr>
              <w:jc w:val="center"/>
              <w:rPr>
                <w:b/>
                <w:bCs/>
                <w:color w:val="000000"/>
              </w:rPr>
            </w:pPr>
            <w:r w:rsidRPr="00384A4B">
              <w:rPr>
                <w:b/>
                <w:bCs/>
                <w:color w:val="000000"/>
              </w:rPr>
              <w:t xml:space="preserve">Отмена процедуры закупки </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 xml:space="preserve">Сроки отмены процедуры закупки </w:t>
            </w:r>
          </w:p>
        </w:tc>
        <w:tc>
          <w:tcPr>
            <w:tcW w:w="4847" w:type="dxa"/>
            <w:shd w:val="clear" w:color="auto" w:fill="D9D9D9" w:themeFill="background1" w:themeFillShade="D9"/>
          </w:tcPr>
          <w:p w:rsidR="0040203D" w:rsidRPr="00384A4B" w:rsidRDefault="001E4A1D">
            <w:r w:rsidRPr="00384A4B">
              <w:t xml:space="preserve">Заказчик вправе отменить конкурентную закупку по </w:t>
            </w:r>
            <w:r w:rsidRPr="00384A4B">
              <w:lastRenderedPageBreak/>
              <w:t>одному и более предмету закупки (лоту) до наступления даты и времени окончания срока подачи заявок на участие в конкурентной закупке.</w:t>
            </w:r>
          </w:p>
          <w:p w:rsidR="0040203D" w:rsidRPr="00384A4B" w:rsidRDefault="001E4A1D">
            <w:pPr>
              <w:rPr>
                <w:bCs/>
                <w:color w:val="000000"/>
              </w:rPr>
            </w:pPr>
            <w:r w:rsidRPr="00384A4B">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Порядок отмены процедуры закупки</w:t>
            </w:r>
          </w:p>
        </w:tc>
        <w:tc>
          <w:tcPr>
            <w:tcW w:w="4847" w:type="dxa"/>
            <w:shd w:val="clear" w:color="auto" w:fill="D9D9D9" w:themeFill="background1" w:themeFillShade="D9"/>
          </w:tcPr>
          <w:p w:rsidR="0040203D" w:rsidRPr="00384A4B" w:rsidRDefault="001E4A1D">
            <w:pPr>
              <w:rPr>
                <w:bCs/>
                <w:color w:val="000000"/>
              </w:rPr>
            </w:pPr>
            <w:r w:rsidRPr="00384A4B">
              <w:rPr>
                <w:bCs/>
                <w:color w:val="000000"/>
              </w:rPr>
              <w:t>решение об отмене конкурентной закупки размещается в ЕИС системе в день принятия этого решения.</w:t>
            </w:r>
          </w:p>
          <w:p w:rsidR="0040203D" w:rsidRPr="00384A4B" w:rsidRDefault="001E4A1D">
            <w:pPr>
              <w:rPr>
                <w:bCs/>
                <w:color w:val="000000"/>
              </w:rPr>
            </w:pPr>
            <w:r w:rsidRPr="00384A4B">
              <w:rPr>
                <w:rStyle w:val="11"/>
                <w:color w:val="000000"/>
              </w:rPr>
              <w:t xml:space="preserve">В случае отмены проведения конкурентной закупки в соответствии с разделом настоящего Извещения, заказчик </w:t>
            </w:r>
            <w:r w:rsidRPr="00384A4B">
              <w:rPr>
                <w:rStyle w:val="11"/>
                <w:rFonts w:eastAsia="Calibri"/>
                <w:color w:val="000000"/>
              </w:rPr>
              <w:t>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17</w:t>
            </w:r>
          </w:p>
        </w:tc>
        <w:tc>
          <w:tcPr>
            <w:tcW w:w="9738" w:type="dxa"/>
            <w:gridSpan w:val="3"/>
            <w:shd w:val="clear" w:color="auto" w:fill="D9D9D9" w:themeFill="background1" w:themeFillShade="D9"/>
          </w:tcPr>
          <w:p w:rsidR="0040203D" w:rsidRPr="00384A4B" w:rsidRDefault="001E4A1D">
            <w:pPr>
              <w:jc w:val="center"/>
              <w:rPr>
                <w:b/>
                <w:bCs/>
                <w:color w:val="000000"/>
              </w:rPr>
            </w:pPr>
            <w:r w:rsidRPr="00384A4B">
              <w:rPr>
                <w:rFonts w:eastAsia="Calibri"/>
                <w:b/>
                <w:iCs/>
                <w:color w:val="000000"/>
              </w:rPr>
              <w:t>Сведения о порядке проведения аукциона</w:t>
            </w:r>
          </w:p>
        </w:tc>
      </w:tr>
      <w:tr w:rsidR="0040203D" w:rsidRPr="00384A4B" w:rsidTr="00B20E6D">
        <w:trPr>
          <w:trHeight w:val="6078"/>
        </w:trPr>
        <w:tc>
          <w:tcPr>
            <w:tcW w:w="576" w:type="dxa"/>
            <w:vMerge w:val="restart"/>
            <w:shd w:val="clear" w:color="auto" w:fill="D9D9D9" w:themeFill="background1" w:themeFillShade="D9"/>
          </w:tcPr>
          <w:p w:rsidR="0040203D" w:rsidRPr="00384A4B" w:rsidRDefault="0040203D">
            <w:pPr>
              <w:jc w:val="center"/>
              <w:rPr>
                <w:b/>
              </w:rPr>
            </w:pPr>
          </w:p>
        </w:tc>
        <w:tc>
          <w:tcPr>
            <w:tcW w:w="9738" w:type="dxa"/>
            <w:gridSpan w:val="3"/>
            <w:shd w:val="clear" w:color="auto" w:fill="D9D9D9" w:themeFill="background1" w:themeFillShade="D9"/>
          </w:tcPr>
          <w:p w:rsidR="0040203D" w:rsidRPr="00384A4B" w:rsidRDefault="001E4A1D">
            <w:pPr>
              <w:pStyle w:val="Standard"/>
              <w:widowControl/>
              <w:jc w:val="center"/>
              <w:rPr>
                <w:rFonts w:ascii="Times New Roman" w:hAnsi="Times New Roman" w:cs="Times New Roman"/>
                <w:bCs/>
                <w:iCs/>
                <w:color w:val="000000"/>
                <w:sz w:val="20"/>
                <w:szCs w:val="20"/>
              </w:rPr>
            </w:pPr>
            <w:r w:rsidRPr="00384A4B">
              <w:rPr>
                <w:rFonts w:ascii="Times New Roman" w:hAnsi="Times New Roman" w:cs="Times New Roman"/>
                <w:b/>
                <w:iCs/>
                <w:color w:val="000000"/>
                <w:sz w:val="20"/>
                <w:szCs w:val="20"/>
              </w:rPr>
              <w:t>Порядок проведения аукциона</w:t>
            </w:r>
          </w:p>
          <w:p w:rsidR="0040203D" w:rsidRPr="00384A4B" w:rsidRDefault="001E4A1D">
            <w:pPr>
              <w:pStyle w:val="Standard"/>
              <w:widowControl/>
              <w:ind w:firstLine="445"/>
              <w:jc w:val="both"/>
              <w:rPr>
                <w:rFonts w:ascii="Times New Roman" w:hAnsi="Times New Roman" w:cs="Times New Roman"/>
                <w:sz w:val="20"/>
                <w:szCs w:val="20"/>
              </w:rPr>
            </w:pPr>
            <w:r w:rsidRPr="00384A4B">
              <w:rPr>
                <w:rFonts w:ascii="Times New Roman" w:hAnsi="Times New Roman" w:cs="Times New Roman"/>
                <w:bCs/>
                <w:iCs/>
                <w:color w:val="000000"/>
                <w:sz w:val="20"/>
                <w:szCs w:val="20"/>
              </w:rPr>
              <w:t>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rsidR="0040203D" w:rsidRPr="00384A4B" w:rsidRDefault="001E4A1D">
            <w:pPr>
              <w:ind w:firstLine="445"/>
              <w:jc w:val="both"/>
            </w:pPr>
            <w:r w:rsidRPr="00384A4B">
              <w:rPr>
                <w:rFonts w:eastAsia="Calibri"/>
                <w:color w:val="000000"/>
              </w:rPr>
              <w:t xml:space="preserve">Аукцион </w:t>
            </w:r>
            <w:r w:rsidRPr="00384A4B">
              <w:rPr>
                <w:rStyle w:val="11"/>
                <w:rFonts w:eastAsia="Calibri"/>
                <w:bCs/>
                <w:iCs/>
                <w:color w:val="000000"/>
              </w:rPr>
              <w:t xml:space="preserve">проводится на электронной торговой площадке в день и время, указанные в извещении </w:t>
            </w:r>
            <w:r w:rsidRPr="00384A4B">
              <w:rPr>
                <w:rStyle w:val="11"/>
                <w:rFonts w:eastAsia="Calibri"/>
                <w:iCs/>
                <w:color w:val="000000"/>
              </w:rPr>
              <w:t>о проведен</w:t>
            </w:r>
            <w:proofErr w:type="gramStart"/>
            <w:r w:rsidRPr="00384A4B">
              <w:rPr>
                <w:rStyle w:val="11"/>
                <w:rFonts w:eastAsia="Calibri"/>
                <w:iCs/>
                <w:color w:val="000000"/>
              </w:rPr>
              <w:t>ии ау</w:t>
            </w:r>
            <w:proofErr w:type="gramEnd"/>
            <w:r w:rsidRPr="00384A4B">
              <w:rPr>
                <w:rStyle w:val="11"/>
                <w:rFonts w:eastAsia="Calibri"/>
                <w:iCs/>
                <w:color w:val="000000"/>
              </w:rPr>
              <w:t>кциона, документации об аукционе</w:t>
            </w:r>
            <w:r w:rsidRPr="00384A4B">
              <w:rPr>
                <w:rStyle w:val="11"/>
                <w:rFonts w:eastAsia="Calibri"/>
                <w:bCs/>
                <w:iCs/>
                <w:color w:val="000000"/>
              </w:rPr>
              <w:t xml:space="preserve">. </w:t>
            </w:r>
            <w:r w:rsidRPr="00384A4B">
              <w:rPr>
                <w:rStyle w:val="11"/>
                <w:rFonts w:eastAsia="Calibri"/>
                <w:color w:val="000000"/>
              </w:rPr>
              <w:t>Днем проведения электронного аукциона является рабочий день.</w:t>
            </w:r>
          </w:p>
          <w:p w:rsidR="0040203D" w:rsidRPr="00384A4B" w:rsidRDefault="001E4A1D">
            <w:pPr>
              <w:ind w:firstLine="445"/>
              <w:jc w:val="both"/>
            </w:pPr>
            <w:r w:rsidRPr="00384A4B">
              <w:rPr>
                <w:rStyle w:val="11"/>
                <w:rFonts w:eastAsia="Calibri"/>
                <w:color w:val="000000"/>
              </w:rPr>
              <w:t xml:space="preserve">С момента </w:t>
            </w:r>
            <w:r w:rsidRPr="00384A4B">
              <w:rPr>
                <w:rStyle w:val="11"/>
                <w:rFonts w:eastAsia="Calibri"/>
                <w:bCs/>
                <w:iCs/>
                <w:color w:val="000000"/>
              </w:rPr>
              <w:t xml:space="preserve">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аукциона. </w:t>
            </w:r>
            <w:r w:rsidRPr="00384A4B">
              <w:rPr>
                <w:rStyle w:val="11"/>
                <w:rFonts w:eastAsia="Calibri"/>
                <w:color w:val="000000"/>
              </w:rPr>
              <w:t xml:space="preserve">Шаг </w:t>
            </w:r>
            <w:r w:rsidRPr="00384A4B">
              <w:rPr>
                <w:rStyle w:val="11"/>
                <w:rFonts w:eastAsia="Calibri"/>
                <w:bCs/>
                <w:iCs/>
                <w:color w:val="000000"/>
              </w:rPr>
              <w:t>аукциона определяется заказчиком в аукционной документации.</w:t>
            </w:r>
          </w:p>
          <w:p w:rsidR="0040203D" w:rsidRPr="00384A4B" w:rsidRDefault="001E4A1D">
            <w:pPr>
              <w:tabs>
                <w:tab w:val="left" w:pos="540"/>
              </w:tabs>
              <w:ind w:firstLine="445"/>
              <w:jc w:val="both"/>
            </w:pPr>
            <w:r w:rsidRPr="00384A4B">
              <w:rPr>
                <w:rStyle w:val="11"/>
                <w:rFonts w:eastAsia="Calibri"/>
                <w:bCs/>
                <w:iCs/>
                <w:color w:val="000000"/>
              </w:rPr>
              <w:t xml:space="preserve">Победителем аукциона признается участник аукциона, предложивший наиболее низкую цену договора путем снижения НМЦД, </w:t>
            </w:r>
            <w:r w:rsidRPr="00384A4B">
              <w:rPr>
                <w:rStyle w:val="11"/>
                <w:rFonts w:eastAsia="Calibri"/>
                <w:color w:val="000000"/>
              </w:rPr>
              <w:t>начальной (максимальной) цены единицы товара, работы, услуги,</w:t>
            </w:r>
            <w:r w:rsidRPr="00384A4B">
              <w:rPr>
                <w:rStyle w:val="11"/>
                <w:rFonts w:eastAsia="Calibri"/>
                <w:bCs/>
                <w:iCs/>
                <w:color w:val="000000"/>
              </w:rPr>
              <w:t xml:space="preserve"> указанной в извещении о проведен</w:t>
            </w:r>
            <w:proofErr w:type="gramStart"/>
            <w:r w:rsidRPr="00384A4B">
              <w:rPr>
                <w:rStyle w:val="11"/>
                <w:rFonts w:eastAsia="Calibri"/>
                <w:bCs/>
                <w:iCs/>
                <w:color w:val="000000"/>
              </w:rPr>
              <w:t>ии ау</w:t>
            </w:r>
            <w:proofErr w:type="gramEnd"/>
            <w:r w:rsidRPr="00384A4B">
              <w:rPr>
                <w:rStyle w:val="11"/>
                <w:rFonts w:eastAsia="Calibri"/>
                <w:bCs/>
                <w:iCs/>
                <w:color w:val="000000"/>
              </w:rPr>
              <w:t xml:space="preserve">кциона, на «шаг аукциона». </w:t>
            </w:r>
          </w:p>
          <w:p w:rsidR="0040203D" w:rsidRPr="00384A4B" w:rsidRDefault="001E4A1D">
            <w:pPr>
              <w:ind w:firstLine="445"/>
              <w:jc w:val="both"/>
            </w:pPr>
            <w:r w:rsidRPr="00384A4B">
              <w:rPr>
                <w:rFonts w:eastAsia="Calibri"/>
                <w:color w:val="000000"/>
              </w:rPr>
              <w:t>В случае</w:t>
            </w:r>
            <w:proofErr w:type="gramStart"/>
            <w:r w:rsidRPr="00384A4B">
              <w:rPr>
                <w:rFonts w:eastAsia="Calibri"/>
                <w:color w:val="000000"/>
              </w:rPr>
              <w:t>,</w:t>
            </w:r>
            <w:proofErr w:type="gramEnd"/>
            <w:r w:rsidRPr="00384A4B">
              <w:rPr>
                <w:rFonts w:eastAsia="Calibri"/>
                <w:color w:val="000000"/>
              </w:rPr>
              <w:t xml:space="preserve">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rsidR="0040203D" w:rsidRPr="00384A4B" w:rsidRDefault="001E4A1D">
            <w:pPr>
              <w:ind w:firstLine="445"/>
              <w:jc w:val="both"/>
            </w:pPr>
            <w:r w:rsidRPr="00384A4B">
              <w:rPr>
                <w:rFonts w:eastAsia="Calibri"/>
                <w:color w:val="000000"/>
              </w:rPr>
              <w:t>1) такой аукцион в соответствии с настоящей частью проводится до достижения цены договора, не более чем десять миллионов рублей;</w:t>
            </w:r>
          </w:p>
          <w:p w:rsidR="0040203D" w:rsidRPr="00384A4B" w:rsidRDefault="001E4A1D">
            <w:pPr>
              <w:ind w:firstLine="445"/>
              <w:jc w:val="both"/>
            </w:pPr>
            <w:r w:rsidRPr="00384A4B">
              <w:rPr>
                <w:rFonts w:eastAsia="Calibri"/>
                <w:color w:val="000000"/>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40203D" w:rsidRPr="00384A4B" w:rsidRDefault="001E4A1D">
            <w:pPr>
              <w:ind w:firstLine="445"/>
              <w:jc w:val="both"/>
            </w:pPr>
            <w:r w:rsidRPr="00384A4B">
              <w:rPr>
                <w:rFonts w:eastAsia="Calibri"/>
                <w:color w:val="000000"/>
              </w:rPr>
              <w:t xml:space="preserve">3) размер </w:t>
            </w:r>
            <w:r w:rsidRPr="00384A4B">
              <w:rPr>
                <w:rFonts w:eastAsia="Calibri"/>
                <w:bCs/>
                <w:iCs/>
                <w:color w:val="000000"/>
              </w:rPr>
              <w:t>обеспечения исполнения договора рассчитывается исходя из начальной (максимальной) цены договора, максимального значения цены договора, указанной в извещении и документации о проведении такого аукциона.</w:t>
            </w:r>
          </w:p>
          <w:p w:rsidR="0040203D" w:rsidRPr="00384A4B" w:rsidRDefault="001E4A1D">
            <w:pPr>
              <w:tabs>
                <w:tab w:val="left" w:pos="540"/>
              </w:tabs>
              <w:ind w:firstLine="445"/>
              <w:jc w:val="both"/>
            </w:pPr>
            <w:r w:rsidRPr="00384A4B">
              <w:rPr>
                <w:rStyle w:val="11"/>
                <w:rFonts w:eastAsia="Calibri"/>
                <w:bCs/>
                <w:iCs/>
                <w:color w:val="000000"/>
              </w:rPr>
              <w:t xml:space="preserve">В </w:t>
            </w:r>
            <w:r w:rsidRPr="00384A4B">
              <w:rPr>
                <w:rFonts w:eastAsia="Calibri"/>
                <w:bCs/>
                <w:iCs/>
                <w:color w:val="000000"/>
              </w:rPr>
              <w:t>случае</w:t>
            </w:r>
            <w:proofErr w:type="gramStart"/>
            <w:r w:rsidRPr="00384A4B">
              <w:rPr>
                <w:rFonts w:eastAsia="Calibri"/>
                <w:bCs/>
                <w:iCs/>
                <w:color w:val="000000"/>
              </w:rPr>
              <w:t>,</w:t>
            </w:r>
            <w:proofErr w:type="gramEnd"/>
            <w:r w:rsidRPr="00384A4B">
              <w:rPr>
                <w:rFonts w:eastAsia="Calibri"/>
                <w:bCs/>
                <w:iCs/>
                <w:color w:val="000000"/>
              </w:rPr>
              <w:t xml:space="preserve"> если была предложена цена договора, цена единицы товара, работы, услуги равная цене, предложенной другим участником аукциона, лучшим признается предложение о цене договора, цене единицы товара, работы, услуги, поступившее ранее других предложений.</w:t>
            </w:r>
          </w:p>
          <w:p w:rsidR="0040203D" w:rsidRPr="00384A4B" w:rsidRDefault="001E4A1D">
            <w:pPr>
              <w:ind w:firstLine="445"/>
              <w:jc w:val="both"/>
            </w:pPr>
            <w:r w:rsidRPr="00384A4B">
              <w:rPr>
                <w:rFonts w:eastAsia="Calibri"/>
                <w:bCs/>
                <w:iCs/>
                <w:color w:val="000000"/>
              </w:rPr>
              <w:t xml:space="preserve">Оператор электронной площадки </w:t>
            </w:r>
            <w:r w:rsidRPr="00384A4B">
              <w:rPr>
                <w:rFonts w:eastAsia="Calibri"/>
                <w:color w:val="000000"/>
              </w:rPr>
              <w:t>обеспечивает непрерывность проведения аукциона, функционирование программных и технических средств, используемых для проведения аукциона, в соответствии с установленными требованиями, а также равный доступ участников аукциона к участию</w:t>
            </w:r>
            <w:r w:rsidRPr="00384A4B">
              <w:rPr>
                <w:rFonts w:eastAsia="Calibri"/>
                <w:bCs/>
                <w:iCs/>
                <w:color w:val="000000"/>
              </w:rPr>
              <w:t>.</w:t>
            </w:r>
          </w:p>
          <w:p w:rsidR="0040203D" w:rsidRPr="00384A4B" w:rsidRDefault="001E4A1D">
            <w:pPr>
              <w:ind w:firstLine="445"/>
              <w:jc w:val="both"/>
              <w:rPr>
                <w:rFonts w:eastAsia="Calibri"/>
                <w:b/>
                <w:iCs/>
                <w:color w:val="000000"/>
              </w:rPr>
            </w:pPr>
            <w:r w:rsidRPr="00384A4B">
              <w:rPr>
                <w:rFonts w:eastAsia="Calibri"/>
                <w:color w:val="000000"/>
              </w:rPr>
              <w:t>По результатам проведения аукциона составляется протокол подведения итогов аукциона, который подписывается членами комиссии по закупкам и размещается заказчиком не позднее 3 (трех) дней со дня его подписания в ЕИС.</w:t>
            </w:r>
          </w:p>
        </w:tc>
      </w:tr>
      <w:tr w:rsidR="0040203D" w:rsidRPr="00384A4B" w:rsidTr="00B20E6D">
        <w:tc>
          <w:tcPr>
            <w:tcW w:w="576" w:type="dxa"/>
            <w:vMerge/>
            <w:shd w:val="clear" w:color="auto" w:fill="D9D9D9" w:themeFill="background1" w:themeFillShade="D9"/>
          </w:tcPr>
          <w:p w:rsidR="0040203D" w:rsidRPr="00384A4B" w:rsidRDefault="0040203D">
            <w:pPr>
              <w:jc w:val="center"/>
              <w:rPr>
                <w:b/>
              </w:rPr>
            </w:pPr>
          </w:p>
        </w:tc>
        <w:tc>
          <w:tcPr>
            <w:tcW w:w="4891" w:type="dxa"/>
            <w:gridSpan w:val="2"/>
            <w:shd w:val="clear" w:color="auto" w:fill="D9D9D9" w:themeFill="background1" w:themeFillShade="D9"/>
          </w:tcPr>
          <w:p w:rsidR="0040203D" w:rsidRPr="00384A4B" w:rsidRDefault="001E4A1D">
            <w:pPr>
              <w:rPr>
                <w:rFonts w:eastAsia="Calibri"/>
                <w:b/>
                <w:iCs/>
                <w:color w:val="000000"/>
              </w:rPr>
            </w:pPr>
            <w:r w:rsidRPr="00384A4B">
              <w:rPr>
                <w:rFonts w:eastAsia="Calibri"/>
                <w:iCs/>
                <w:color w:val="000000"/>
              </w:rPr>
              <w:t>Статус аукциона - торги на понижение</w:t>
            </w:r>
          </w:p>
        </w:tc>
        <w:tc>
          <w:tcPr>
            <w:tcW w:w="4847" w:type="dxa"/>
            <w:shd w:val="clear" w:color="auto" w:fill="D9D9D9" w:themeFill="background1" w:themeFillShade="D9"/>
          </w:tcPr>
          <w:p w:rsidR="0040203D" w:rsidRPr="00384A4B" w:rsidRDefault="001E4A1D">
            <w:pPr>
              <w:rPr>
                <w:rFonts w:eastAsia="Calibri"/>
                <w:b/>
                <w:iCs/>
                <w:color w:val="000000"/>
              </w:rPr>
            </w:pPr>
            <w:r w:rsidRPr="00384A4B">
              <w:rPr>
                <w:rFonts w:eastAsia="Calibri"/>
                <w:iCs/>
                <w:color w:val="000000"/>
              </w:rPr>
              <w:t>статус аукциона - торги на понижение</w:t>
            </w:r>
          </w:p>
        </w:tc>
      </w:tr>
      <w:tr w:rsidR="0040203D" w:rsidRPr="00384A4B" w:rsidTr="00B20E6D">
        <w:tc>
          <w:tcPr>
            <w:tcW w:w="576" w:type="dxa"/>
            <w:vMerge/>
            <w:shd w:val="clear" w:color="auto" w:fill="D9D9D9" w:themeFill="background1" w:themeFillShade="D9"/>
          </w:tcPr>
          <w:p w:rsidR="0040203D" w:rsidRPr="00384A4B" w:rsidRDefault="0040203D">
            <w:pPr>
              <w:jc w:val="center"/>
              <w:rPr>
                <w:b/>
              </w:rPr>
            </w:pPr>
          </w:p>
        </w:tc>
        <w:tc>
          <w:tcPr>
            <w:tcW w:w="4891" w:type="dxa"/>
            <w:gridSpan w:val="2"/>
            <w:shd w:val="clear" w:color="auto" w:fill="D9D9D9" w:themeFill="background1" w:themeFillShade="D9"/>
          </w:tcPr>
          <w:p w:rsidR="0040203D" w:rsidRPr="00384A4B" w:rsidRDefault="001E4A1D">
            <w:pPr>
              <w:pStyle w:val="Standard"/>
              <w:rPr>
                <w:rFonts w:ascii="Times New Roman" w:hAnsi="Times New Roman" w:cs="Times New Roman"/>
                <w:iCs/>
                <w:color w:val="000000"/>
                <w:sz w:val="20"/>
                <w:szCs w:val="20"/>
              </w:rPr>
            </w:pPr>
            <w:r w:rsidRPr="00384A4B">
              <w:rPr>
                <w:rFonts w:ascii="Times New Roman" w:hAnsi="Times New Roman" w:cs="Times New Roman"/>
                <w:iCs/>
                <w:color w:val="000000"/>
                <w:sz w:val="20"/>
                <w:szCs w:val="20"/>
              </w:rPr>
              <w:t>Дата и время начала проведения аукциона</w:t>
            </w:r>
          </w:p>
        </w:tc>
        <w:tc>
          <w:tcPr>
            <w:tcW w:w="4847" w:type="dxa"/>
            <w:shd w:val="clear" w:color="auto" w:fill="D9D9D9" w:themeFill="background1" w:themeFillShade="D9"/>
          </w:tcPr>
          <w:p w:rsidR="0040203D" w:rsidRPr="00384A4B" w:rsidRDefault="009E61CF" w:rsidP="003B7AFC">
            <w:pPr>
              <w:rPr>
                <w:rFonts w:eastAsia="Calibri"/>
                <w:b/>
                <w:iCs/>
                <w:color w:val="000000"/>
              </w:rPr>
            </w:pPr>
            <w:r w:rsidRPr="00384A4B">
              <w:rPr>
                <w:rFonts w:eastAsia="Calibri"/>
                <w:b/>
                <w:iCs/>
                <w:color w:val="000000"/>
              </w:rPr>
              <w:t>«01» декабря</w:t>
            </w:r>
            <w:r w:rsidR="007F6FB0" w:rsidRPr="00384A4B">
              <w:rPr>
                <w:rFonts w:eastAsia="Calibri"/>
                <w:b/>
                <w:iCs/>
                <w:color w:val="000000"/>
              </w:rPr>
              <w:t xml:space="preserve"> 2025г. в 10</w:t>
            </w:r>
            <w:r w:rsidR="003B7AFC" w:rsidRPr="00384A4B">
              <w:rPr>
                <w:rFonts w:eastAsia="Calibri"/>
                <w:b/>
                <w:iCs/>
                <w:color w:val="000000"/>
              </w:rPr>
              <w:t xml:space="preserve"> часов 00 минут (время местное)</w:t>
            </w:r>
          </w:p>
        </w:tc>
      </w:tr>
      <w:tr w:rsidR="0040203D" w:rsidRPr="00384A4B" w:rsidTr="00B20E6D">
        <w:tc>
          <w:tcPr>
            <w:tcW w:w="576" w:type="dxa"/>
            <w:vMerge/>
            <w:shd w:val="clear" w:color="auto" w:fill="D9D9D9" w:themeFill="background1" w:themeFillShade="D9"/>
          </w:tcPr>
          <w:p w:rsidR="0040203D" w:rsidRPr="00384A4B" w:rsidRDefault="0040203D">
            <w:pPr>
              <w:jc w:val="center"/>
              <w:rPr>
                <w:b/>
              </w:rPr>
            </w:pPr>
          </w:p>
        </w:tc>
        <w:tc>
          <w:tcPr>
            <w:tcW w:w="4891" w:type="dxa"/>
            <w:gridSpan w:val="2"/>
            <w:shd w:val="clear" w:color="auto" w:fill="D9D9D9" w:themeFill="background1" w:themeFillShade="D9"/>
          </w:tcPr>
          <w:p w:rsidR="0040203D" w:rsidRPr="00384A4B" w:rsidRDefault="001E4A1D">
            <w:pPr>
              <w:pStyle w:val="Standard"/>
              <w:rPr>
                <w:rFonts w:ascii="Times New Roman" w:hAnsi="Times New Roman" w:cs="Times New Roman"/>
                <w:iCs/>
                <w:color w:val="000000"/>
                <w:sz w:val="20"/>
                <w:szCs w:val="20"/>
              </w:rPr>
            </w:pPr>
            <w:r w:rsidRPr="00384A4B">
              <w:rPr>
                <w:rStyle w:val="11"/>
                <w:rFonts w:ascii="Times New Roman" w:hAnsi="Times New Roman" w:cs="Times New Roman"/>
                <w:color w:val="000000"/>
                <w:sz w:val="20"/>
                <w:szCs w:val="20"/>
              </w:rPr>
              <w:t xml:space="preserve">Величина понижения НМЦД, начальной (максимальной) цены единицы товара, работы, услуги (далее - шаг аукциона) </w:t>
            </w:r>
          </w:p>
        </w:tc>
        <w:tc>
          <w:tcPr>
            <w:tcW w:w="4847" w:type="dxa"/>
            <w:shd w:val="clear" w:color="auto" w:fill="D9D9D9" w:themeFill="background1" w:themeFillShade="D9"/>
          </w:tcPr>
          <w:p w:rsidR="0040203D" w:rsidRPr="00384A4B" w:rsidRDefault="001E4A1D">
            <w:pPr>
              <w:rPr>
                <w:rFonts w:eastAsia="Calibri"/>
                <w:iCs/>
                <w:color w:val="000000"/>
              </w:rPr>
            </w:pPr>
            <w:r w:rsidRPr="00384A4B">
              <w:rPr>
                <w:rStyle w:val="11"/>
                <w:rFonts w:eastAsia="Calibri"/>
                <w:color w:val="000000"/>
              </w:rPr>
              <w:t xml:space="preserve">от 0,5 процента до 5 процентов начальной (максимальной) цены договора в </w:t>
            </w:r>
            <w:r w:rsidRPr="00384A4B">
              <w:t>соответствии с регламентом электронной торговой площадки, на которой размещен аукцион в электронной форме</w:t>
            </w:r>
          </w:p>
        </w:tc>
      </w:tr>
      <w:tr w:rsidR="0040203D" w:rsidRPr="00384A4B" w:rsidTr="00B20E6D">
        <w:tc>
          <w:tcPr>
            <w:tcW w:w="576" w:type="dxa"/>
            <w:vMerge/>
            <w:shd w:val="clear" w:color="auto" w:fill="D9D9D9" w:themeFill="background1" w:themeFillShade="D9"/>
          </w:tcPr>
          <w:p w:rsidR="0040203D" w:rsidRPr="00384A4B" w:rsidRDefault="0040203D">
            <w:pPr>
              <w:jc w:val="center"/>
              <w:rPr>
                <w:b/>
              </w:rPr>
            </w:pPr>
          </w:p>
        </w:tc>
        <w:tc>
          <w:tcPr>
            <w:tcW w:w="4891" w:type="dxa"/>
            <w:gridSpan w:val="2"/>
            <w:shd w:val="clear" w:color="auto" w:fill="D9D9D9" w:themeFill="background1" w:themeFillShade="D9"/>
          </w:tcPr>
          <w:p w:rsidR="0040203D" w:rsidRPr="00384A4B" w:rsidRDefault="001E4A1D">
            <w:pPr>
              <w:pStyle w:val="Standard"/>
              <w:ind w:firstLine="567"/>
              <w:rPr>
                <w:rFonts w:ascii="Times New Roman" w:hAnsi="Times New Roman" w:cs="Times New Roman"/>
                <w:iCs/>
                <w:color w:val="000000"/>
                <w:sz w:val="20"/>
                <w:szCs w:val="20"/>
              </w:rPr>
            </w:pPr>
            <w:r w:rsidRPr="00384A4B">
              <w:rPr>
                <w:rFonts w:ascii="Times New Roman" w:hAnsi="Times New Roman" w:cs="Times New Roman"/>
                <w:iCs/>
                <w:color w:val="000000"/>
                <w:sz w:val="20"/>
                <w:szCs w:val="20"/>
              </w:rPr>
              <w:t>Ограничение времени действия шага</w:t>
            </w:r>
          </w:p>
        </w:tc>
        <w:tc>
          <w:tcPr>
            <w:tcW w:w="4847" w:type="dxa"/>
            <w:shd w:val="clear" w:color="auto" w:fill="D9D9D9" w:themeFill="background1" w:themeFillShade="D9"/>
          </w:tcPr>
          <w:p w:rsidR="0040203D" w:rsidRPr="00384A4B" w:rsidRDefault="001E4A1D">
            <w:pPr>
              <w:rPr>
                <w:rFonts w:eastAsia="Calibri"/>
                <w:iCs/>
                <w:color w:val="000000"/>
              </w:rPr>
            </w:pPr>
            <w:r w:rsidRPr="00384A4B">
              <w:t xml:space="preserve">В соответствии с регламентом электронной торговой площадки, на которой размещен аукцион в </w:t>
            </w:r>
            <w:r w:rsidRPr="00384A4B">
              <w:lastRenderedPageBreak/>
              <w:t>электронной форме</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18</w:t>
            </w:r>
          </w:p>
        </w:tc>
        <w:tc>
          <w:tcPr>
            <w:tcW w:w="9738" w:type="dxa"/>
            <w:gridSpan w:val="3"/>
            <w:shd w:val="clear" w:color="auto" w:fill="D9D9D9" w:themeFill="background1" w:themeFillShade="D9"/>
          </w:tcPr>
          <w:p w:rsidR="0040203D" w:rsidRPr="00384A4B" w:rsidRDefault="001E4A1D">
            <w:pPr>
              <w:jc w:val="center"/>
              <w:rPr>
                <w:b/>
                <w:bCs/>
                <w:color w:val="000000"/>
              </w:rPr>
            </w:pPr>
            <w:r w:rsidRPr="00384A4B">
              <w:rPr>
                <w:b/>
                <w:bCs/>
                <w:color w:val="000000"/>
              </w:rPr>
              <w:t>Срок и порядок заключения договора по результатам конкурентной закупки</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18.1.</w:t>
            </w:r>
          </w:p>
        </w:tc>
        <w:tc>
          <w:tcPr>
            <w:tcW w:w="4891" w:type="dxa"/>
            <w:gridSpan w:val="2"/>
            <w:shd w:val="clear" w:color="auto" w:fill="D9D9D9" w:themeFill="background1" w:themeFillShade="D9"/>
          </w:tcPr>
          <w:p w:rsidR="0040203D" w:rsidRPr="00384A4B" w:rsidRDefault="001E4A1D">
            <w:pPr>
              <w:rPr>
                <w:bCs/>
                <w:color w:val="000000"/>
              </w:rPr>
            </w:pPr>
            <w:r w:rsidRPr="00384A4B">
              <w:rPr>
                <w:bCs/>
                <w:color w:val="000000"/>
              </w:rPr>
              <w:t>Порядок заключения Договора по результатам конкурентной закупки</w:t>
            </w:r>
          </w:p>
        </w:tc>
        <w:tc>
          <w:tcPr>
            <w:tcW w:w="4847" w:type="dxa"/>
            <w:shd w:val="clear" w:color="auto" w:fill="D9D9D9" w:themeFill="background1" w:themeFillShade="D9"/>
          </w:tcPr>
          <w:p w:rsidR="0040203D" w:rsidRPr="00384A4B" w:rsidRDefault="001E4A1D">
            <w:pPr>
              <w:rPr>
                <w:rFonts w:eastAsia="Calibri"/>
                <w:lang w:eastAsia="en-US"/>
              </w:rPr>
            </w:pPr>
            <w:r w:rsidRPr="00384A4B">
              <w:rPr>
                <w:rFonts w:eastAsia="Calibri"/>
                <w:lang w:eastAsia="en-US"/>
              </w:rPr>
              <w:t>Договор по результатам конкурентной закупки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настоящим разделом Извещения.</w:t>
            </w:r>
          </w:p>
          <w:p w:rsidR="0040203D" w:rsidRPr="00384A4B" w:rsidRDefault="001E4A1D">
            <w:pPr>
              <w:rPr>
                <w:rFonts w:eastAsia="Calibri"/>
                <w:bCs/>
                <w:iCs/>
                <w:lang w:eastAsia="en-US"/>
              </w:rPr>
            </w:pPr>
            <w:r w:rsidRPr="00384A4B">
              <w:rPr>
                <w:rFonts w:eastAsia="Calibri"/>
                <w:lang w:eastAsia="en-US"/>
              </w:rPr>
              <w:t xml:space="preserve">Договор </w:t>
            </w:r>
            <w:r w:rsidRPr="00384A4B">
              <w:rPr>
                <w:rFonts w:eastAsia="Calibri"/>
                <w:bCs/>
                <w:iCs/>
                <w:lang w:eastAsia="en-US"/>
              </w:rPr>
              <w:t>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закупки и заказчика.</w:t>
            </w:r>
          </w:p>
          <w:p w:rsidR="0040203D" w:rsidRPr="00384A4B" w:rsidRDefault="001E4A1D">
            <w:r w:rsidRPr="00384A4B">
              <w:rPr>
                <w:rFonts w:eastAsia="Calibri"/>
                <w:bCs/>
                <w:iCs/>
                <w:lang w:eastAsia="en-US"/>
              </w:rPr>
              <w:t xml:space="preserve">В случае установления в </w:t>
            </w:r>
            <w:r w:rsidRPr="00384A4B">
              <w:rPr>
                <w:rFonts w:eastAsia="Calibri"/>
                <w:lang w:eastAsia="en-US"/>
              </w:rPr>
              <w:t xml:space="preserve">извещении об осуществлении закупки, документации о закупке </w:t>
            </w:r>
            <w:r w:rsidRPr="00384A4B">
              <w:rPr>
                <w:rFonts w:eastAsia="Calibri"/>
                <w:bCs/>
                <w:iCs/>
                <w:lang w:eastAsia="en-US"/>
              </w:rPr>
              <w:t>требования о предоставлении обеспечения договора, договор заключается только после предоставления участником закупки такого обеспечения в соответствии с разделом 13 настоящего Извещения.</w:t>
            </w:r>
          </w:p>
          <w:p w:rsidR="0040203D" w:rsidRPr="00384A4B" w:rsidRDefault="001E4A1D">
            <w:r w:rsidRPr="00384A4B">
              <w:rPr>
                <w:rFonts w:eastAsia="Calibri"/>
                <w:lang w:eastAsia="en-US"/>
              </w:rPr>
              <w:t xml:space="preserve">В случае если </w:t>
            </w:r>
            <w:r w:rsidRPr="00384A4B">
              <w:rPr>
                <w:rFonts w:eastAsia="Calibri"/>
                <w:bCs/>
                <w:iCs/>
                <w:lang w:eastAsia="en-US"/>
              </w:rPr>
              <w:t xml:space="preserve">в </w:t>
            </w:r>
            <w:r w:rsidRPr="00384A4B">
              <w:rPr>
                <w:rFonts w:eastAsia="Calibri"/>
                <w:lang w:eastAsia="en-US"/>
              </w:rPr>
              <w:t xml:space="preserve">извещении об осуществлении закупки, документации о закупке </w:t>
            </w:r>
            <w:r w:rsidRPr="00384A4B">
              <w:rPr>
                <w:rStyle w:val="11"/>
                <w:rFonts w:eastAsia="Calibri"/>
                <w:color w:val="000000"/>
                <w:lang w:eastAsia="en-US"/>
              </w:rPr>
              <w:t xml:space="preserve">заказчиком предусмотрены антидемпинговые меры, </w:t>
            </w:r>
            <w:r w:rsidRPr="00384A4B">
              <w:rPr>
                <w:rStyle w:val="11"/>
                <w:rFonts w:eastAsia="Calibri"/>
                <w:bCs/>
                <w:iCs/>
                <w:color w:val="000000"/>
                <w:lang w:eastAsia="en-US"/>
              </w:rPr>
              <w:t xml:space="preserve">договор заключается только после предоставления участником закупки обеспечения исполнения договора, с учетом требований, предусмотренных </w:t>
            </w:r>
            <w:r w:rsidRPr="00384A4B">
              <w:rPr>
                <w:rStyle w:val="11"/>
                <w:rFonts w:eastAsia="Calibri"/>
                <w:color w:val="000000"/>
                <w:lang w:eastAsia="en-US"/>
              </w:rPr>
              <w:t xml:space="preserve">разделом 13 настоящего Извещения. </w:t>
            </w:r>
          </w:p>
          <w:p w:rsidR="0040203D" w:rsidRPr="00384A4B" w:rsidRDefault="001E4A1D">
            <w:pPr>
              <w:rPr>
                <w:b/>
                <w:bCs/>
                <w:color w:val="000000"/>
              </w:rPr>
            </w:pPr>
            <w:r w:rsidRPr="00384A4B">
              <w:rPr>
                <w:rFonts w:eastAsia="Calibri"/>
                <w:bCs/>
                <w:iCs/>
                <w:color w:val="000000"/>
              </w:rPr>
              <w:t xml:space="preserve">В случае неисполнения установленных требований о предоставлении обеспечения исполнения договора, в том числе </w:t>
            </w:r>
            <w:r w:rsidRPr="00384A4B">
              <w:rPr>
                <w:rStyle w:val="11"/>
                <w:rFonts w:eastAsia="Calibri"/>
                <w:bCs/>
                <w:iCs/>
                <w:color w:val="000000"/>
                <w:lang w:eastAsia="en-US"/>
              </w:rPr>
              <w:t>с учетом требований</w:t>
            </w:r>
            <w:r w:rsidRPr="00384A4B">
              <w:rPr>
                <w:rFonts w:eastAsia="Calibri"/>
                <w:bCs/>
                <w:iCs/>
                <w:color w:val="000000"/>
              </w:rPr>
              <w:t xml:space="preserve"> об обеспечении исполнения договора с применением </w:t>
            </w:r>
            <w:r w:rsidRPr="00384A4B">
              <w:rPr>
                <w:rStyle w:val="11"/>
                <w:rFonts w:eastAsia="Calibri"/>
                <w:color w:val="000000"/>
                <w:lang w:eastAsia="en-US"/>
              </w:rPr>
              <w:t>антидемпинговых мер</w:t>
            </w:r>
            <w:r w:rsidRPr="00384A4B">
              <w:rPr>
                <w:rFonts w:eastAsia="Calibri"/>
                <w:bCs/>
                <w:iCs/>
                <w:color w:val="000000"/>
              </w:rPr>
              <w:t>, если такие меры и обеспечение исполнения договора установлены Извещением и/или документацией о проведении закупки, такой участник признается уклонившимся от заключения договора.</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18.2</w:t>
            </w:r>
          </w:p>
        </w:tc>
        <w:tc>
          <w:tcPr>
            <w:tcW w:w="4891" w:type="dxa"/>
            <w:gridSpan w:val="2"/>
            <w:shd w:val="clear" w:color="auto" w:fill="D9D9D9" w:themeFill="background1" w:themeFillShade="D9"/>
          </w:tcPr>
          <w:p w:rsidR="0040203D" w:rsidRPr="00384A4B" w:rsidRDefault="001E4A1D">
            <w:pPr>
              <w:rPr>
                <w:bCs/>
              </w:rPr>
            </w:pPr>
            <w:r w:rsidRPr="00384A4B">
              <w:rPr>
                <w:bCs/>
              </w:rPr>
              <w:t xml:space="preserve">Срок заключения договора с </w:t>
            </w:r>
            <w:r w:rsidRPr="00384A4B">
              <w:rPr>
                <w:bCs/>
                <w:color w:val="000000"/>
              </w:rPr>
              <w:t xml:space="preserve">победителем конкурентной закупки (единственным участником конкурентной закупки) </w:t>
            </w:r>
          </w:p>
        </w:tc>
        <w:tc>
          <w:tcPr>
            <w:tcW w:w="4847" w:type="dxa"/>
            <w:shd w:val="clear" w:color="auto" w:fill="D9D9D9" w:themeFill="background1" w:themeFillShade="D9"/>
          </w:tcPr>
          <w:p w:rsidR="0040203D" w:rsidRPr="00384A4B" w:rsidRDefault="001E4A1D">
            <w:pPr>
              <w:rPr>
                <w:bCs/>
                <w:color w:val="000000"/>
              </w:rPr>
            </w:pPr>
            <w:r w:rsidRPr="00384A4B">
              <w:rPr>
                <w:rFonts w:eastAsia="Calibri"/>
                <w:lang w:eastAsia="en-US"/>
              </w:rPr>
              <w:t xml:space="preserve">не позднее 20 (двадцати) дней и не ранее 10 (десяти) дней с даты размещения в ЕИС итогового протокола, составленного по результатам конкурентной </w:t>
            </w:r>
            <w:proofErr w:type="gramStart"/>
            <w:r w:rsidRPr="00384A4B">
              <w:rPr>
                <w:rFonts w:eastAsia="Calibri"/>
                <w:lang w:eastAsia="en-US"/>
              </w:rPr>
              <w:t>закупки</w:t>
            </w:r>
            <w:proofErr w:type="gramEnd"/>
            <w:r w:rsidRPr="00384A4B">
              <w:rPr>
                <w:rFonts w:eastAsia="Calibri"/>
                <w:lang w:eastAsia="en-US"/>
              </w:rPr>
              <w:t xml:space="preserve"> на основании которого заключается договор.</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18.3</w:t>
            </w:r>
          </w:p>
        </w:tc>
        <w:tc>
          <w:tcPr>
            <w:tcW w:w="4891" w:type="dxa"/>
            <w:gridSpan w:val="2"/>
            <w:shd w:val="clear" w:color="auto" w:fill="D9D9D9" w:themeFill="background1" w:themeFillShade="D9"/>
          </w:tcPr>
          <w:p w:rsidR="0040203D" w:rsidRPr="00384A4B" w:rsidRDefault="001E4A1D">
            <w:pPr>
              <w:rPr>
                <w:bCs/>
              </w:rPr>
            </w:pPr>
            <w:r w:rsidRPr="00384A4B">
              <w:rPr>
                <w:bCs/>
              </w:rPr>
              <w:t>Срок и порядок размещения проекта договора</w:t>
            </w:r>
          </w:p>
        </w:tc>
        <w:tc>
          <w:tcPr>
            <w:tcW w:w="4847" w:type="dxa"/>
            <w:shd w:val="clear" w:color="auto" w:fill="D9D9D9" w:themeFill="background1" w:themeFillShade="D9"/>
          </w:tcPr>
          <w:p w:rsidR="0040203D" w:rsidRPr="00384A4B" w:rsidRDefault="001E4A1D">
            <w:pPr>
              <w:rPr>
                <w:bCs/>
                <w:color w:val="000000"/>
              </w:rPr>
            </w:pPr>
            <w:r w:rsidRPr="00384A4B">
              <w:rPr>
                <w:rFonts w:eastAsia="Calibri"/>
                <w:bCs/>
                <w:iCs/>
                <w:lang w:eastAsia="en-US"/>
              </w:rPr>
              <w:t xml:space="preserve">Заказчик в течение 5 (пяти) дней </w:t>
            </w:r>
            <w:proofErr w:type="gramStart"/>
            <w:r w:rsidRPr="00384A4B">
              <w:rPr>
                <w:rFonts w:eastAsia="Calibri"/>
                <w:bCs/>
                <w:iCs/>
                <w:lang w:eastAsia="en-US"/>
              </w:rPr>
              <w:t>с даты размещения</w:t>
            </w:r>
            <w:proofErr w:type="gramEnd"/>
            <w:r w:rsidRPr="00384A4B">
              <w:rPr>
                <w:rFonts w:eastAsia="Calibri"/>
                <w:bCs/>
                <w:iCs/>
                <w:lang w:eastAsia="en-US"/>
              </w:rPr>
              <w:t xml:space="preserve"> в ЕИС </w:t>
            </w:r>
            <w:r w:rsidRPr="00384A4B">
              <w:rPr>
                <w:bCs/>
                <w:iCs/>
              </w:rPr>
              <w:t xml:space="preserve">итогового протокола </w:t>
            </w:r>
            <w:r w:rsidRPr="00384A4B">
              <w:rPr>
                <w:rFonts w:eastAsia="Calibri"/>
                <w:bCs/>
                <w:iCs/>
                <w:lang w:eastAsia="en-US"/>
              </w:rPr>
              <w:t>размещает на электронной площадке проект договора без своей подписи</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18.4</w:t>
            </w:r>
          </w:p>
        </w:tc>
        <w:tc>
          <w:tcPr>
            <w:tcW w:w="4891" w:type="dxa"/>
            <w:gridSpan w:val="2"/>
            <w:shd w:val="clear" w:color="auto" w:fill="D9D9D9" w:themeFill="background1" w:themeFillShade="D9"/>
          </w:tcPr>
          <w:p w:rsidR="0040203D" w:rsidRPr="00384A4B" w:rsidRDefault="001E4A1D">
            <w:pPr>
              <w:rPr>
                <w:bCs/>
              </w:rPr>
            </w:pPr>
            <w:r w:rsidRPr="00384A4B">
              <w:rPr>
                <w:bCs/>
              </w:rPr>
              <w:t>Срок и порядок подписания проекта договора победителем закупки (единственным участником закупки)</w:t>
            </w:r>
          </w:p>
        </w:tc>
        <w:tc>
          <w:tcPr>
            <w:tcW w:w="4847" w:type="dxa"/>
            <w:shd w:val="clear" w:color="auto" w:fill="D9D9D9" w:themeFill="background1" w:themeFillShade="D9"/>
          </w:tcPr>
          <w:p w:rsidR="0040203D" w:rsidRPr="00384A4B" w:rsidRDefault="001E4A1D">
            <w:r w:rsidRPr="00384A4B">
              <w:rPr>
                <w:rFonts w:eastAsia="Calibri"/>
                <w:bCs/>
                <w:iCs/>
                <w:lang w:eastAsia="en-US"/>
              </w:rPr>
              <w:t>уч</w:t>
            </w:r>
            <w:r w:rsidRPr="00384A4B">
              <w:t>аст</w:t>
            </w:r>
            <w:r w:rsidRPr="00384A4B">
              <w:rPr>
                <w:rFonts w:eastAsia="Calibri"/>
                <w:bCs/>
                <w:iCs/>
                <w:lang w:eastAsia="en-US"/>
              </w:rPr>
              <w:t>ник закупки</w:t>
            </w:r>
            <w:r w:rsidRPr="00384A4B">
              <w:rPr>
                <w:bCs/>
                <w:iCs/>
              </w:rPr>
              <w:t xml:space="preserve"> в течение 10 (десяти) дней </w:t>
            </w:r>
            <w:proofErr w:type="gramStart"/>
            <w:r w:rsidRPr="00384A4B">
              <w:rPr>
                <w:bCs/>
                <w:iCs/>
              </w:rPr>
              <w:t>с даты размещения</w:t>
            </w:r>
            <w:proofErr w:type="gramEnd"/>
            <w:r w:rsidRPr="00384A4B">
              <w:rPr>
                <w:bCs/>
                <w:iCs/>
              </w:rPr>
              <w:t xml:space="preserve"> в ЕИС итогового протокола подписывает проект договора, размещенный заказчиком на электронной площадке, размещает на электронной площадке документ, подтверждающий предоставление обеспечения исполнения договора (при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p>
          <w:p w:rsidR="0040203D" w:rsidRPr="00384A4B" w:rsidRDefault="001E4A1D">
            <w:pPr>
              <w:rPr>
                <w:iCs/>
                <w:color w:val="000000"/>
              </w:rPr>
            </w:pPr>
            <w:r w:rsidRPr="00384A4B">
              <w:rPr>
                <w:bCs/>
                <w:iCs/>
              </w:rPr>
              <w:t>В случае использования в качестве обеспечения исполнения договора банковской гарантии, участник закупки предоставляет заказчику банковскую гарантию в соответствии с разделом 13 настоящего Извещения.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18.5</w:t>
            </w:r>
          </w:p>
        </w:tc>
        <w:tc>
          <w:tcPr>
            <w:tcW w:w="4891" w:type="dxa"/>
            <w:gridSpan w:val="2"/>
            <w:shd w:val="clear" w:color="auto" w:fill="D9D9D9" w:themeFill="background1" w:themeFillShade="D9"/>
          </w:tcPr>
          <w:p w:rsidR="0040203D" w:rsidRPr="00384A4B" w:rsidRDefault="001E4A1D">
            <w:pPr>
              <w:rPr>
                <w:bCs/>
              </w:rPr>
            </w:pPr>
            <w:r w:rsidRPr="00384A4B">
              <w:rPr>
                <w:bCs/>
              </w:rPr>
              <w:t>Срок и порядок направления протокола разногласий к проекту договора закупки (единственным участником закупки)</w:t>
            </w:r>
          </w:p>
        </w:tc>
        <w:tc>
          <w:tcPr>
            <w:tcW w:w="4847" w:type="dxa"/>
            <w:shd w:val="clear" w:color="auto" w:fill="D9D9D9" w:themeFill="background1" w:themeFillShade="D9"/>
          </w:tcPr>
          <w:p w:rsidR="0040203D" w:rsidRPr="00384A4B" w:rsidRDefault="001E4A1D">
            <w:pPr>
              <w:rPr>
                <w:iCs/>
                <w:color w:val="000000"/>
              </w:rPr>
            </w:pPr>
            <w:proofErr w:type="gramStart"/>
            <w:r w:rsidRPr="00384A4B">
              <w:rPr>
                <w:bCs/>
                <w:iCs/>
              </w:rPr>
              <w:t xml:space="preserve">в течение 5 (пяти) дней с даты размещения заказчиком </w:t>
            </w:r>
            <w:r w:rsidRPr="00384A4B">
              <w:rPr>
                <w:rFonts w:eastAsia="Calibri"/>
                <w:bCs/>
                <w:iCs/>
                <w:lang w:eastAsia="en-US"/>
              </w:rPr>
              <w:t>на электронной площадке</w:t>
            </w:r>
            <w:r w:rsidRPr="00384A4B">
              <w:rPr>
                <w:bCs/>
                <w:iCs/>
              </w:rPr>
              <w:t xml:space="preserve"> проекта договора участник закупки, в случае наличия </w:t>
            </w:r>
            <w:r w:rsidRPr="00384A4B">
              <w:rPr>
                <w:bCs/>
                <w:iCs/>
              </w:rPr>
              <w:lastRenderedPageBreak/>
              <w:t>разногласий по проекту договора,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и направляет его заказчику с использованием программно-аппаратных средств электронной площадки.</w:t>
            </w:r>
            <w:proofErr w:type="gramEnd"/>
            <w:r w:rsidRPr="00384A4B">
              <w:t xml:space="preserve"> </w:t>
            </w:r>
            <w:r w:rsidRPr="00384A4B">
              <w:rPr>
                <w:bCs/>
                <w:iCs/>
              </w:rPr>
              <w:t>Протокол разногласий может быть направлен заказчику в отношении соответствующего проекта договора не более чем один раз.</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18.6</w:t>
            </w:r>
          </w:p>
        </w:tc>
        <w:tc>
          <w:tcPr>
            <w:tcW w:w="4891" w:type="dxa"/>
            <w:gridSpan w:val="2"/>
            <w:shd w:val="clear" w:color="auto" w:fill="D9D9D9" w:themeFill="background1" w:themeFillShade="D9"/>
          </w:tcPr>
          <w:p w:rsidR="0040203D" w:rsidRPr="00384A4B" w:rsidRDefault="001E4A1D">
            <w:pPr>
              <w:rPr>
                <w:bCs/>
              </w:rPr>
            </w:pPr>
            <w:r w:rsidRPr="00384A4B">
              <w:rPr>
                <w:bCs/>
              </w:rPr>
              <w:t xml:space="preserve">Срок и порядок рассмотрения и подписания  Заказчиком протокола разногласий к проекту Договора, размещенного победителем закупки (единственным участником) </w:t>
            </w:r>
          </w:p>
        </w:tc>
        <w:tc>
          <w:tcPr>
            <w:tcW w:w="4847" w:type="dxa"/>
            <w:shd w:val="clear" w:color="auto" w:fill="D9D9D9" w:themeFill="background1" w:themeFillShade="D9"/>
          </w:tcPr>
          <w:p w:rsidR="0040203D" w:rsidRPr="00384A4B" w:rsidRDefault="001E4A1D">
            <w:proofErr w:type="gramStart"/>
            <w:r w:rsidRPr="00384A4B">
              <w:rPr>
                <w:bCs/>
                <w:iCs/>
              </w:rPr>
              <w:t xml:space="preserve">в течение 3 (трех) рабочих дней с даты направления </w:t>
            </w:r>
            <w:r w:rsidRPr="00384A4B">
              <w:rPr>
                <w:rFonts w:eastAsia="Calibri"/>
                <w:bCs/>
                <w:iCs/>
                <w:lang w:eastAsia="en-US"/>
              </w:rPr>
              <w:t>участником закупки</w:t>
            </w:r>
            <w:r w:rsidRPr="00384A4B">
              <w:rPr>
                <w:bCs/>
                <w:iCs/>
              </w:rPr>
              <w:t xml:space="preserve"> в соответствии с пунктом 11.5. настоящего Извещения 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электронной площадки доработанный проект договора либо повторно направляет проект договора в первоначальном варианте с указанием в отдельном документе причин отказа учесть полностью или частично содержащиеся</w:t>
            </w:r>
            <w:proofErr w:type="gramEnd"/>
            <w:r w:rsidRPr="00384A4B">
              <w:rPr>
                <w:bCs/>
                <w:iCs/>
              </w:rPr>
              <w:t xml:space="preserve"> в протоколе разногласий замечания.</w:t>
            </w:r>
          </w:p>
          <w:p w:rsidR="0040203D" w:rsidRPr="00384A4B" w:rsidRDefault="001E4A1D">
            <w:pPr>
              <w:rPr>
                <w:color w:val="000000"/>
              </w:rPr>
            </w:pPr>
            <w:r w:rsidRPr="00384A4B">
              <w:rPr>
                <w:bCs/>
                <w:iCs/>
              </w:rPr>
              <w:t xml:space="preserve">При этом рассмотрение заказчиком протокола разногласий участника закупки осуществляется при условии, что такой </w:t>
            </w:r>
            <w:r w:rsidRPr="00384A4B">
              <w:rPr>
                <w:rFonts w:eastAsia="Calibri"/>
                <w:bCs/>
                <w:iCs/>
                <w:lang w:eastAsia="en-US"/>
              </w:rPr>
              <w:t>участник закупки</w:t>
            </w:r>
            <w:r w:rsidRPr="00384A4B">
              <w:rPr>
                <w:bCs/>
                <w:iCs/>
              </w:rPr>
              <w:t xml:space="preserve"> направил протокол разногласий в соответствии с пунктом 11.5. настоящего Извещения.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18.7</w:t>
            </w:r>
          </w:p>
        </w:tc>
        <w:tc>
          <w:tcPr>
            <w:tcW w:w="4891" w:type="dxa"/>
            <w:gridSpan w:val="2"/>
            <w:shd w:val="clear" w:color="auto" w:fill="D9D9D9" w:themeFill="background1" w:themeFillShade="D9"/>
          </w:tcPr>
          <w:p w:rsidR="0040203D" w:rsidRPr="00384A4B" w:rsidRDefault="001E4A1D">
            <w:pPr>
              <w:rPr>
                <w:bCs/>
              </w:rPr>
            </w:pPr>
            <w:r w:rsidRPr="00384A4B">
              <w:rPr>
                <w:bCs/>
              </w:rPr>
              <w:t xml:space="preserve">Срок и порядок подписания Договора Заказчиком </w:t>
            </w:r>
          </w:p>
        </w:tc>
        <w:tc>
          <w:tcPr>
            <w:tcW w:w="4847" w:type="dxa"/>
            <w:shd w:val="clear" w:color="auto" w:fill="D9D9D9" w:themeFill="background1" w:themeFillShade="D9"/>
          </w:tcPr>
          <w:p w:rsidR="0040203D" w:rsidRPr="00384A4B" w:rsidRDefault="001E4A1D">
            <w:pPr>
              <w:rPr>
                <w:color w:val="000000"/>
              </w:rPr>
            </w:pPr>
            <w:r w:rsidRPr="00384A4B">
              <w:rPr>
                <w:bCs/>
                <w:iCs/>
              </w:rPr>
              <w:t>заказчик в течение 10 (десяти) дней со дня подписания участником закупки договора на электронной площадке при условии исполнения участником закупки требований, установленных пунктом 11.4. настоящего Извещения, подписывает договор. С</w:t>
            </w:r>
            <w:r w:rsidRPr="00384A4B">
              <w:rPr>
                <w:rFonts w:eastAsia="Calibri"/>
                <w:bCs/>
                <w:iCs/>
                <w:lang w:eastAsia="en-US"/>
              </w:rPr>
              <w:t xml:space="preserve"> момента подписания </w:t>
            </w:r>
            <w:r w:rsidRPr="00384A4B">
              <w:rPr>
                <w:bCs/>
                <w:iCs/>
              </w:rPr>
              <w:t>договора заказчиком</w:t>
            </w:r>
            <w:r w:rsidRPr="00384A4B">
              <w:rPr>
                <w:rFonts w:eastAsia="Calibri"/>
                <w:bCs/>
                <w:iCs/>
                <w:lang w:eastAsia="en-US"/>
              </w:rPr>
              <w:t xml:space="preserve"> на электронной площадке договор считается заключенным.</w:t>
            </w:r>
          </w:p>
        </w:tc>
      </w:tr>
      <w:tr w:rsidR="0040203D" w:rsidRPr="00384A4B" w:rsidTr="00B20E6D">
        <w:trPr>
          <w:trHeight w:val="109"/>
        </w:trPr>
        <w:tc>
          <w:tcPr>
            <w:tcW w:w="576" w:type="dxa"/>
            <w:shd w:val="clear" w:color="auto" w:fill="D9D9D9" w:themeFill="background1" w:themeFillShade="D9"/>
          </w:tcPr>
          <w:p w:rsidR="0040203D" w:rsidRPr="00384A4B" w:rsidRDefault="001E4A1D">
            <w:pPr>
              <w:jc w:val="center"/>
              <w:rPr>
                <w:b/>
              </w:rPr>
            </w:pPr>
            <w:r w:rsidRPr="00384A4B">
              <w:rPr>
                <w:b/>
              </w:rPr>
              <w:t>19</w:t>
            </w:r>
          </w:p>
        </w:tc>
        <w:tc>
          <w:tcPr>
            <w:tcW w:w="9738" w:type="dxa"/>
            <w:gridSpan w:val="3"/>
            <w:shd w:val="clear" w:color="auto" w:fill="D9D9D9" w:themeFill="background1" w:themeFillShade="D9"/>
          </w:tcPr>
          <w:p w:rsidR="0040203D" w:rsidRPr="00384A4B" w:rsidRDefault="001E4A1D">
            <w:pPr>
              <w:jc w:val="center"/>
              <w:rPr>
                <w:b/>
                <w:bCs/>
                <w:color w:val="000000"/>
              </w:rPr>
            </w:pPr>
            <w:r w:rsidRPr="00384A4B">
              <w:rPr>
                <w:rFonts w:eastAsia="Calibri"/>
                <w:b/>
                <w:bCs/>
              </w:rPr>
              <w:t>Внесение изменений в извещение о проведении закупки</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 xml:space="preserve">Порядок </w:t>
            </w:r>
            <w:r w:rsidRPr="00384A4B">
              <w:rPr>
                <w:rFonts w:eastAsia="Calibri"/>
                <w:iCs/>
              </w:rPr>
              <w:t>внесения изменений в извещение о проведении закупки</w:t>
            </w:r>
          </w:p>
        </w:tc>
        <w:tc>
          <w:tcPr>
            <w:tcW w:w="4847" w:type="dxa"/>
            <w:shd w:val="clear" w:color="auto" w:fill="D9D9D9" w:themeFill="background1" w:themeFillShade="D9"/>
          </w:tcPr>
          <w:p w:rsidR="0040203D" w:rsidRPr="00384A4B" w:rsidRDefault="001E4A1D">
            <w:pPr>
              <w:rPr>
                <w:color w:val="000000"/>
              </w:rPr>
            </w:pPr>
            <w:r w:rsidRPr="00384A4B">
              <w:rPr>
                <w:color w:val="000000"/>
              </w:rPr>
              <w:t xml:space="preserve">Заказчик по собственной инициативе либо в связи с поступившим в его адрес запросом, вправе принять решение о внесении изменений в извещение об осуществлении закупки и (или) документацию о такой закупке не позднее даты окончания подачи заявок на участие в закупке. </w:t>
            </w:r>
          </w:p>
          <w:p w:rsidR="0040203D" w:rsidRPr="00384A4B" w:rsidRDefault="001E4A1D">
            <w:pPr>
              <w:rPr>
                <w:bCs/>
                <w:color w:val="22272F"/>
              </w:rPr>
            </w:pPr>
            <w:r w:rsidRPr="00384A4B">
              <w:rPr>
                <w:color w:val="000000"/>
              </w:rPr>
              <w:t xml:space="preserve">Изменение </w:t>
            </w:r>
            <w:r w:rsidRPr="00384A4B">
              <w:rPr>
                <w:bCs/>
                <w:color w:val="22272F"/>
              </w:rPr>
              <w:t>предмета закупки и увеличение размера обеспечения заявки на участие в конкурентной закупке (при установлении такого обеспечения) не допускается.</w:t>
            </w:r>
          </w:p>
          <w:p w:rsidR="0040203D" w:rsidRPr="00384A4B" w:rsidRDefault="001E4A1D">
            <w:pPr>
              <w:rPr>
                <w:rFonts w:eastAsia="Calibri"/>
                <w:iCs/>
              </w:rPr>
            </w:pPr>
            <w:r w:rsidRPr="00384A4B">
              <w:rPr>
                <w:bCs/>
                <w:color w:val="000000"/>
              </w:rPr>
              <w:t xml:space="preserve">Заказчик не несет ответственности в случае </w:t>
            </w:r>
            <w:proofErr w:type="spellStart"/>
            <w:r w:rsidRPr="00384A4B">
              <w:rPr>
                <w:bCs/>
                <w:color w:val="000000"/>
              </w:rPr>
              <w:t>неознакомления</w:t>
            </w:r>
            <w:proofErr w:type="spellEnd"/>
            <w:r w:rsidRPr="00384A4B">
              <w:rPr>
                <w:bCs/>
                <w:color w:val="000000"/>
              </w:rPr>
              <w:t xml:space="preserve"> потенциальными участниками закупки с изменениями извещения об осуществлении закупки и (или) документации о закупке.</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iCs/>
              </w:rPr>
            </w:pPr>
            <w:r w:rsidRPr="00384A4B">
              <w:rPr>
                <w:rFonts w:eastAsia="Calibri"/>
                <w:iCs/>
              </w:rPr>
              <w:t xml:space="preserve">Срок внесения изменений в извещение о проведении  закупки </w:t>
            </w:r>
          </w:p>
        </w:tc>
        <w:tc>
          <w:tcPr>
            <w:tcW w:w="4847" w:type="dxa"/>
            <w:shd w:val="clear" w:color="auto" w:fill="D9D9D9" w:themeFill="background1" w:themeFillShade="D9"/>
          </w:tcPr>
          <w:p w:rsidR="0040203D" w:rsidRPr="00384A4B" w:rsidRDefault="001E4A1D">
            <w:r w:rsidRPr="00384A4B">
              <w:rPr>
                <w:bCs/>
                <w:color w:val="000000"/>
              </w:rPr>
              <w:t xml:space="preserve">В течение 3 (трех) дней </w:t>
            </w:r>
            <w:proofErr w:type="gramStart"/>
            <w:r w:rsidRPr="00384A4B">
              <w:rPr>
                <w:bCs/>
                <w:color w:val="000000"/>
              </w:rPr>
              <w:t>с даты принятия</w:t>
            </w:r>
            <w:proofErr w:type="gramEnd"/>
            <w:r w:rsidRPr="00384A4B">
              <w:rPr>
                <w:bCs/>
                <w:color w:val="000000"/>
              </w:rPr>
              <w:t xml:space="preserve"> заказчиком решения о внесении изменений в извещение об осуществлении конкурентной закупки и (или) документацию о конкурентной закупке указанные изменения размещаются заказчиком в ЕИС, за исключением случаев, предусмотренных Федеральным законом № 223-ФЗ.</w:t>
            </w:r>
          </w:p>
          <w:p w:rsidR="0040203D" w:rsidRPr="00384A4B" w:rsidRDefault="001E4A1D">
            <w:pPr>
              <w:ind w:firstLine="567"/>
            </w:pPr>
            <w:r w:rsidRPr="00384A4B">
              <w:rPr>
                <w:bCs/>
                <w:color w:val="000000"/>
              </w:rPr>
              <w:t xml:space="preserve">В данном случае заказчик обязан продлить срок подачи заявок на участие в закупке таким образом, чтобы </w:t>
            </w:r>
            <w:proofErr w:type="gramStart"/>
            <w:r w:rsidRPr="00384A4B">
              <w:rPr>
                <w:bCs/>
                <w:color w:val="000000"/>
              </w:rPr>
              <w:t>с даты размещения</w:t>
            </w:r>
            <w:proofErr w:type="gramEnd"/>
            <w:r w:rsidRPr="00384A4B">
              <w:rPr>
                <w:bCs/>
                <w:color w:val="000000"/>
              </w:rPr>
              <w:t xml:space="preserve"> соответствующих изменений до даты окончания срока подачи заявок на участие в закупке оставалось не менее половины </w:t>
            </w:r>
            <w:r w:rsidRPr="00384A4B">
              <w:rPr>
                <w:bCs/>
                <w:color w:val="000000"/>
              </w:rPr>
              <w:lastRenderedPageBreak/>
              <w:t>срока, предусмотренного для подачи заявок на участие в закупке.</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20</w:t>
            </w:r>
          </w:p>
        </w:tc>
        <w:tc>
          <w:tcPr>
            <w:tcW w:w="9738" w:type="dxa"/>
            <w:gridSpan w:val="3"/>
            <w:shd w:val="clear" w:color="auto" w:fill="D9D9D9" w:themeFill="background1" w:themeFillShade="D9"/>
          </w:tcPr>
          <w:p w:rsidR="0040203D" w:rsidRPr="00384A4B" w:rsidRDefault="001E4A1D">
            <w:pPr>
              <w:jc w:val="center"/>
              <w:rPr>
                <w:rFonts w:eastAsia="Calibri"/>
                <w:b/>
                <w:iCs/>
              </w:rPr>
            </w:pPr>
            <w:r w:rsidRPr="00384A4B">
              <w:rPr>
                <w:b/>
                <w:bCs/>
              </w:rPr>
              <w:t>Преимущества, предоставляемые участникам закупки</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Преимущества, предоставляемые субъектам малого и среднего предпринимательства:</w:t>
            </w:r>
          </w:p>
        </w:tc>
        <w:tc>
          <w:tcPr>
            <w:tcW w:w="4847" w:type="dxa"/>
            <w:shd w:val="clear" w:color="auto" w:fill="D9D9D9" w:themeFill="background1" w:themeFillShade="D9"/>
          </w:tcPr>
          <w:p w:rsidR="0040203D" w:rsidRPr="00384A4B" w:rsidRDefault="001E4A1D">
            <w:r w:rsidRPr="00384A4B">
              <w:t>не устанавливаются</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t>Обязанность участника закупки привлекать к исполнению договора субподрядчиков, соисполнителей из числа субъектов малого предпринимательства:</w:t>
            </w:r>
          </w:p>
        </w:tc>
        <w:tc>
          <w:tcPr>
            <w:tcW w:w="4847" w:type="dxa"/>
            <w:shd w:val="clear" w:color="auto" w:fill="D9D9D9" w:themeFill="background1" w:themeFillShade="D9"/>
          </w:tcPr>
          <w:p w:rsidR="0040203D" w:rsidRPr="00384A4B" w:rsidRDefault="001E4A1D">
            <w:r w:rsidRPr="00384A4B">
              <w:t>не устанавливаются</w:t>
            </w:r>
          </w:p>
        </w:tc>
      </w:tr>
      <w:tr w:rsidR="0040203D" w:rsidRPr="00384A4B" w:rsidTr="00B20E6D">
        <w:trPr>
          <w:trHeight w:val="747"/>
        </w:trPr>
        <w:tc>
          <w:tcPr>
            <w:tcW w:w="576" w:type="dxa"/>
            <w:vMerge w:val="restart"/>
            <w:shd w:val="clear" w:color="auto" w:fill="D9D9D9" w:themeFill="background1" w:themeFillShade="D9"/>
          </w:tcPr>
          <w:p w:rsidR="0040203D" w:rsidRPr="00384A4B" w:rsidRDefault="001E4A1D">
            <w:pPr>
              <w:jc w:val="center"/>
              <w:rPr>
                <w:b/>
              </w:rPr>
            </w:pPr>
            <w:r w:rsidRPr="00384A4B">
              <w:rPr>
                <w:b/>
              </w:rPr>
              <w:t>21</w:t>
            </w:r>
          </w:p>
        </w:tc>
        <w:tc>
          <w:tcPr>
            <w:tcW w:w="9738" w:type="dxa"/>
            <w:gridSpan w:val="3"/>
            <w:shd w:val="clear" w:color="auto" w:fill="D9D9D9" w:themeFill="background1" w:themeFillShade="D9"/>
          </w:tcPr>
          <w:p w:rsidR="0040203D" w:rsidRPr="00384A4B" w:rsidRDefault="001E4A1D">
            <w:pPr>
              <w:jc w:val="center"/>
              <w:rPr>
                <w:b/>
              </w:rPr>
            </w:pPr>
            <w:r w:rsidRPr="00384A4B">
              <w:rPr>
                <w:b/>
                <w:bCs/>
              </w:rPr>
              <w:t>Условия предоставление национального режима при осуществлении закупок</w:t>
            </w:r>
          </w:p>
        </w:tc>
      </w:tr>
      <w:tr w:rsidR="0040203D" w:rsidRPr="00384A4B" w:rsidTr="00384A4B">
        <w:trPr>
          <w:trHeight w:val="1730"/>
        </w:trPr>
        <w:tc>
          <w:tcPr>
            <w:tcW w:w="576" w:type="dxa"/>
            <w:vMerge/>
            <w:shd w:val="clear" w:color="auto" w:fill="D9D9D9" w:themeFill="background1" w:themeFillShade="D9"/>
          </w:tcPr>
          <w:p w:rsidR="0040203D" w:rsidRPr="00384A4B" w:rsidRDefault="0040203D">
            <w:pPr>
              <w:jc w:val="center"/>
              <w:rPr>
                <w:b/>
              </w:rPr>
            </w:pPr>
          </w:p>
        </w:tc>
        <w:tc>
          <w:tcPr>
            <w:tcW w:w="9738" w:type="dxa"/>
            <w:gridSpan w:val="3"/>
            <w:shd w:val="clear" w:color="auto" w:fill="D9D9D9" w:themeFill="background1" w:themeFillShade="D9"/>
          </w:tcPr>
          <w:p w:rsidR="0040203D" w:rsidRPr="00384A4B" w:rsidRDefault="001E4A1D">
            <w:pPr>
              <w:ind w:firstLine="445"/>
              <w:jc w:val="both"/>
              <w:rPr>
                <w:bCs/>
              </w:rPr>
            </w:pPr>
            <w:proofErr w:type="gramStart"/>
            <w:r w:rsidRPr="00384A4B">
              <w:rPr>
                <w:bCs/>
              </w:rPr>
              <w:t>Предоставление национального режима при осуществлении закупок осуществляется заказчиком в соответствии с требованиями статьи 3.1-4 Федерального закона № 223-ФЗ, и принятым в соответствии с данными статьями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40203D" w:rsidRPr="00384A4B" w:rsidRDefault="001E4A1D">
            <w:pPr>
              <w:ind w:firstLine="445"/>
              <w:jc w:val="both"/>
              <w:rPr>
                <w:bCs/>
              </w:rPr>
            </w:pPr>
            <w:proofErr w:type="gramStart"/>
            <w:r w:rsidRPr="00384A4B">
              <w:rPr>
                <w:bCs/>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384A4B">
              <w:rPr>
                <w:bCs/>
              </w:rPr>
              <w:t xml:space="preserve"> мер, предусмотренных пунктом 1 части 2 статьи 3.1-4 Федерального закона № 223-ФЗ. </w:t>
            </w:r>
            <w:proofErr w:type="gramStart"/>
            <w:r w:rsidRPr="00384A4B">
              <w:rPr>
                <w:bCs/>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w:t>
            </w:r>
            <w:proofErr w:type="gramEnd"/>
            <w:r w:rsidRPr="00384A4B">
              <w:rPr>
                <w:bCs/>
              </w:rPr>
              <w:t xml:space="preserve"> с товаром российского происхождения, работой, услугой, соответственно выполняемой, оказываемой российским лицом.</w:t>
            </w:r>
          </w:p>
          <w:p w:rsidR="0040203D" w:rsidRPr="00384A4B" w:rsidRDefault="001E4A1D">
            <w:pPr>
              <w:ind w:firstLine="445"/>
              <w:jc w:val="both"/>
              <w:rPr>
                <w:bCs/>
              </w:rPr>
            </w:pPr>
            <w:r w:rsidRPr="00384A4B">
              <w:rPr>
                <w:bCs/>
              </w:rPr>
              <w:t>При осуществлении закупки товара:</w:t>
            </w:r>
          </w:p>
          <w:p w:rsidR="0040203D" w:rsidRPr="00384A4B" w:rsidRDefault="001E4A1D">
            <w:pPr>
              <w:ind w:firstLine="445"/>
              <w:jc w:val="both"/>
              <w:rPr>
                <w:bCs/>
              </w:rPr>
            </w:pPr>
            <w:r w:rsidRPr="00384A4B">
              <w:rPr>
                <w:bCs/>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rsidR="0040203D" w:rsidRPr="00384A4B" w:rsidRDefault="001E4A1D">
            <w:pPr>
              <w:ind w:firstLine="445"/>
              <w:jc w:val="both"/>
              <w:rPr>
                <w:bCs/>
              </w:rPr>
            </w:pPr>
            <w:r w:rsidRPr="00384A4B">
              <w:rPr>
                <w:bCs/>
              </w:rPr>
              <w:t>а) заключение договора на поставку такого товара;</w:t>
            </w:r>
          </w:p>
          <w:p w:rsidR="0040203D" w:rsidRPr="00384A4B" w:rsidRDefault="001E4A1D">
            <w:pPr>
              <w:ind w:firstLine="445"/>
              <w:jc w:val="both"/>
              <w:rPr>
                <w:bCs/>
              </w:rPr>
            </w:pPr>
            <w:r w:rsidRPr="00384A4B">
              <w:rPr>
                <w:bCs/>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40203D" w:rsidRPr="00384A4B" w:rsidRDefault="001E4A1D">
            <w:pPr>
              <w:ind w:firstLine="445"/>
              <w:jc w:val="both"/>
              <w:rPr>
                <w:bCs/>
              </w:rPr>
            </w:pPr>
            <w:r w:rsidRPr="00384A4B">
              <w:rPr>
                <w:bCs/>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rsidR="0040203D" w:rsidRPr="00384A4B" w:rsidRDefault="001E4A1D">
            <w:pPr>
              <w:ind w:firstLine="445"/>
              <w:jc w:val="both"/>
              <w:rPr>
                <w:bCs/>
              </w:rPr>
            </w:pPr>
            <w:proofErr w:type="gramStart"/>
            <w:r w:rsidRPr="00384A4B">
              <w:rPr>
                <w:bCs/>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40203D" w:rsidRPr="00384A4B" w:rsidRDefault="001E4A1D">
            <w:pPr>
              <w:ind w:firstLine="445"/>
              <w:jc w:val="both"/>
              <w:rPr>
                <w:bCs/>
              </w:rPr>
            </w:pPr>
            <w:r w:rsidRPr="00384A4B">
              <w:rPr>
                <w:b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40203D" w:rsidRPr="00384A4B" w:rsidRDefault="001E4A1D">
            <w:pPr>
              <w:ind w:firstLine="445"/>
              <w:jc w:val="both"/>
              <w:rPr>
                <w:bCs/>
              </w:rPr>
            </w:pPr>
            <w:r w:rsidRPr="00384A4B">
              <w:rPr>
                <w:bCs/>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rsidR="0040203D" w:rsidRPr="00384A4B" w:rsidRDefault="001E4A1D">
            <w:pPr>
              <w:ind w:firstLine="445"/>
              <w:jc w:val="both"/>
              <w:rPr>
                <w:bCs/>
              </w:rPr>
            </w:pPr>
            <w:proofErr w:type="gramStart"/>
            <w:r w:rsidRPr="00384A4B">
              <w:rPr>
                <w:b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84A4B">
              <w:rPr>
                <w:bCs/>
              </w:rPr>
              <w:t xml:space="preserve"> заключение договора;</w:t>
            </w:r>
          </w:p>
          <w:p w:rsidR="0040203D" w:rsidRPr="00384A4B" w:rsidRDefault="001E4A1D">
            <w:pPr>
              <w:ind w:firstLine="445"/>
              <w:jc w:val="both"/>
              <w:rPr>
                <w:bCs/>
              </w:rPr>
            </w:pPr>
            <w:r w:rsidRPr="00384A4B">
              <w:rPr>
                <w:bCs/>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40203D" w:rsidRPr="00384A4B" w:rsidRDefault="001E4A1D">
            <w:pPr>
              <w:ind w:firstLine="445"/>
              <w:jc w:val="both"/>
              <w:rPr>
                <w:bCs/>
              </w:rPr>
            </w:pPr>
            <w:r w:rsidRPr="00384A4B">
              <w:rPr>
                <w:b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0203D" w:rsidRPr="00384A4B" w:rsidRDefault="001E4A1D">
            <w:pPr>
              <w:ind w:firstLine="445"/>
              <w:jc w:val="both"/>
              <w:rPr>
                <w:bCs/>
              </w:rPr>
            </w:pPr>
            <w:r w:rsidRPr="00384A4B">
              <w:rPr>
                <w:bCs/>
              </w:rPr>
              <w:t>При осуществлении закупки работы, услуги:</w:t>
            </w:r>
          </w:p>
          <w:p w:rsidR="0040203D" w:rsidRPr="00384A4B" w:rsidRDefault="001E4A1D">
            <w:pPr>
              <w:ind w:firstLine="445"/>
              <w:jc w:val="both"/>
              <w:rPr>
                <w:bCs/>
              </w:rPr>
            </w:pPr>
            <w:r w:rsidRPr="00384A4B">
              <w:rPr>
                <w:bCs/>
              </w:rPr>
              <w:t xml:space="preserve">1) если Правительством Российской Федерации установлен предусмотренный подпунктом «а» пункта 1 </w:t>
            </w:r>
            <w:r w:rsidRPr="00384A4B">
              <w:rPr>
                <w:bCs/>
              </w:rPr>
              <w:lastRenderedPageBreak/>
              <w:t xml:space="preserve">части 2 статьи 3.1-4 Федерального закона № 223-ФЗ запрет закупки </w:t>
            </w:r>
            <w:proofErr w:type="gramStart"/>
            <w:r w:rsidRPr="00384A4B">
              <w:rPr>
                <w:bCs/>
              </w:rPr>
              <w:t>таких</w:t>
            </w:r>
            <w:proofErr w:type="gramEnd"/>
            <w:r w:rsidRPr="00384A4B">
              <w:rPr>
                <w:bCs/>
              </w:rPr>
              <w:t xml:space="preserve"> работы, услуги, соответственно выполняемой, оказываемой иностранным лицом, не допускаются:</w:t>
            </w:r>
          </w:p>
          <w:p w:rsidR="0040203D" w:rsidRPr="00384A4B" w:rsidRDefault="001E4A1D">
            <w:pPr>
              <w:ind w:firstLine="445"/>
              <w:jc w:val="both"/>
              <w:rPr>
                <w:bCs/>
              </w:rPr>
            </w:pPr>
            <w:r w:rsidRPr="00384A4B">
              <w:rPr>
                <w:bCs/>
              </w:rPr>
              <w:t>а) заключение договора на выполнение такой работы, оказание такой услуги с подрядчиком (исполнителем), являющимся иностранным лицом;</w:t>
            </w:r>
          </w:p>
          <w:p w:rsidR="0040203D" w:rsidRPr="00384A4B" w:rsidRDefault="001E4A1D">
            <w:pPr>
              <w:ind w:firstLine="445"/>
              <w:jc w:val="both"/>
              <w:rPr>
                <w:bCs/>
              </w:rPr>
            </w:pPr>
            <w:proofErr w:type="gramStart"/>
            <w:r w:rsidRPr="00384A4B">
              <w:rPr>
                <w:bCs/>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запрет;</w:t>
            </w:r>
            <w:proofErr w:type="gramEnd"/>
          </w:p>
          <w:p w:rsidR="0040203D" w:rsidRPr="00384A4B" w:rsidRDefault="001E4A1D">
            <w:pPr>
              <w:ind w:firstLine="445"/>
              <w:jc w:val="both"/>
              <w:rPr>
                <w:bCs/>
              </w:rPr>
            </w:pPr>
            <w:r w:rsidRPr="00384A4B">
              <w:rPr>
                <w:bCs/>
              </w:rPr>
              <w:t xml:space="preserve">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w:t>
            </w:r>
            <w:proofErr w:type="gramStart"/>
            <w:r w:rsidRPr="00384A4B">
              <w:rPr>
                <w:bCs/>
              </w:rPr>
              <w:t>таких</w:t>
            </w:r>
            <w:proofErr w:type="gramEnd"/>
            <w:r w:rsidRPr="00384A4B">
              <w:rPr>
                <w:bCs/>
              </w:rPr>
              <w:t xml:space="preserve"> работы, услуги, соответственно выполняемой, оказываемой иностранным лицом, не допускаются:</w:t>
            </w:r>
          </w:p>
          <w:p w:rsidR="0040203D" w:rsidRPr="00384A4B" w:rsidRDefault="001E4A1D">
            <w:pPr>
              <w:ind w:firstLine="445"/>
              <w:jc w:val="both"/>
              <w:rPr>
                <w:bCs/>
              </w:rPr>
            </w:pPr>
            <w:proofErr w:type="gramStart"/>
            <w:r w:rsidRPr="00384A4B">
              <w:rPr>
                <w:bCs/>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40203D" w:rsidRPr="00384A4B" w:rsidRDefault="001E4A1D">
            <w:pPr>
              <w:ind w:firstLine="445"/>
              <w:jc w:val="both"/>
              <w:rPr>
                <w:bCs/>
              </w:rPr>
            </w:pPr>
            <w:proofErr w:type="gramStart"/>
            <w:r w:rsidRPr="00384A4B">
              <w:rPr>
                <w:bCs/>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40203D" w:rsidRPr="00384A4B" w:rsidRDefault="001E4A1D">
            <w:pPr>
              <w:ind w:firstLine="445"/>
              <w:jc w:val="both"/>
              <w:rPr>
                <w:bCs/>
              </w:rPr>
            </w:pPr>
            <w:r w:rsidRPr="00384A4B">
              <w:rPr>
                <w:bCs/>
              </w:rPr>
              <w:t xml:space="preserve">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w:t>
            </w:r>
            <w:proofErr w:type="gramStart"/>
            <w:r w:rsidRPr="00384A4B">
              <w:rPr>
                <w:bCs/>
              </w:rPr>
              <w:t>таких</w:t>
            </w:r>
            <w:proofErr w:type="gramEnd"/>
            <w:r w:rsidRPr="00384A4B">
              <w:rPr>
                <w:bCs/>
              </w:rPr>
              <w:t xml:space="preserve"> работы, услуги, соответственно выполняемой, оказываемой российским лицом:</w:t>
            </w:r>
          </w:p>
          <w:p w:rsidR="0040203D" w:rsidRPr="00384A4B" w:rsidRDefault="001E4A1D">
            <w:pPr>
              <w:ind w:firstLine="445"/>
              <w:jc w:val="both"/>
              <w:rPr>
                <w:bCs/>
              </w:rPr>
            </w:pPr>
            <w:proofErr w:type="gramStart"/>
            <w:r w:rsidRPr="00384A4B">
              <w:rPr>
                <w:bCs/>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84A4B">
              <w:rPr>
                <w:bCs/>
              </w:rPr>
              <w:t xml:space="preserve">, </w:t>
            </w:r>
            <w:proofErr w:type="gramStart"/>
            <w:r w:rsidRPr="00384A4B">
              <w:rPr>
                <w:bCs/>
              </w:rPr>
              <w:t>подлежащей</w:t>
            </w:r>
            <w:proofErr w:type="gramEnd"/>
            <w:r w:rsidRPr="00384A4B">
              <w:rPr>
                <w:bCs/>
              </w:rPr>
              <w:t xml:space="preserve"> внесению за заключение с ним договора;</w:t>
            </w:r>
          </w:p>
          <w:p w:rsidR="0040203D" w:rsidRPr="00384A4B" w:rsidRDefault="001E4A1D">
            <w:pPr>
              <w:ind w:firstLine="445"/>
              <w:jc w:val="both"/>
              <w:rPr>
                <w:bCs/>
              </w:rPr>
            </w:pPr>
            <w:r w:rsidRPr="00384A4B">
              <w:rPr>
                <w:bCs/>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40203D" w:rsidRPr="00384A4B" w:rsidRDefault="001E4A1D">
            <w:pPr>
              <w:ind w:firstLine="445"/>
              <w:jc w:val="both"/>
              <w:rPr>
                <w:bCs/>
              </w:rPr>
            </w:pPr>
            <w:r w:rsidRPr="00384A4B">
              <w:rPr>
                <w:bCs/>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40203D" w:rsidRPr="00384A4B" w:rsidRDefault="001E4A1D">
            <w:pPr>
              <w:ind w:firstLine="445"/>
              <w:jc w:val="both"/>
              <w:rPr>
                <w:bCs/>
              </w:rPr>
            </w:pPr>
            <w:r w:rsidRPr="00384A4B">
              <w:rPr>
                <w:bCs/>
              </w:rPr>
              <w:t xml:space="preserve">По итогам года до 1 февраля года, следующего за отчетным годом, в единой информационной системе заказчик размещает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w:t>
            </w:r>
            <w:proofErr w:type="gramStart"/>
            <w:r w:rsidRPr="00384A4B">
              <w:rPr>
                <w:bCs/>
              </w:rPr>
              <w:t>обработки</w:t>
            </w:r>
            <w:proofErr w:type="gramEnd"/>
            <w:r w:rsidRPr="00384A4B">
              <w:rPr>
                <w:bCs/>
              </w:rPr>
              <w:t xml:space="preserve">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w:t>
            </w:r>
            <w:proofErr w:type="gramStart"/>
            <w:r w:rsidRPr="00384A4B">
              <w:rPr>
                <w:bCs/>
              </w:rPr>
              <w:t>которых</w:t>
            </w:r>
            <w:proofErr w:type="gramEnd"/>
            <w:r w:rsidRPr="00384A4B">
              <w:rPr>
                <w:bCs/>
              </w:rPr>
              <w:t xml:space="preserve"> не подлежит в соответствии с Федеральным законом № 223-ФЗ размещению в единой информационной системе. </w:t>
            </w:r>
            <w:proofErr w:type="gramStart"/>
            <w:r w:rsidRPr="00384A4B">
              <w:rPr>
                <w:bCs/>
              </w:rPr>
              <w:t>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w:t>
            </w:r>
            <w:proofErr w:type="gramEnd"/>
            <w:r w:rsidRPr="00384A4B">
              <w:rPr>
                <w:bCs/>
              </w:rPr>
              <w:t xml:space="preserve"> закона № 223-ФЗ федеральный орган исполнительной власти.</w:t>
            </w:r>
          </w:p>
          <w:p w:rsidR="0040203D" w:rsidRPr="00384A4B" w:rsidRDefault="001E4A1D">
            <w:pPr>
              <w:ind w:firstLine="445"/>
              <w:jc w:val="both"/>
              <w:rPr>
                <w:bCs/>
              </w:rPr>
            </w:pPr>
            <w:r w:rsidRPr="00384A4B">
              <w:rPr>
                <w:bCs/>
              </w:rPr>
              <w:t>Рассмотрение предусмотренных частью 6 статьи 3.1-4 Федерального закона №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40203D" w:rsidRPr="00384A4B" w:rsidRDefault="001E4A1D">
            <w:pPr>
              <w:ind w:firstLine="445"/>
              <w:jc w:val="both"/>
              <w:rPr>
                <w:bCs/>
              </w:rPr>
            </w:pPr>
            <w:proofErr w:type="gramStart"/>
            <w:r w:rsidRPr="00384A4B">
              <w:rPr>
                <w:bCs/>
              </w:rPr>
              <w:t>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на официальном сайте, порядок предоставления федеральному органу исполнительной власти, указанному в части 7 статьи 3.1-4 Федерального закона № 223-ФЗ, доступа к информации, содержащейся в таких отчетах, размещенных в ЕИС, порядок рассмотрения таких отчетов</w:t>
            </w:r>
            <w:proofErr w:type="gramEnd"/>
            <w:r w:rsidRPr="00384A4B">
              <w:rPr>
                <w:bCs/>
              </w:rPr>
              <w:t xml:space="preserve"> </w:t>
            </w:r>
            <w:proofErr w:type="gramStart"/>
            <w:r w:rsidRPr="00384A4B">
              <w:rPr>
                <w:bCs/>
              </w:rPr>
              <w:t>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случаи, при которых в целях обеспечения обороны страны и безопасности государства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а также порядок его направления в этих</w:t>
            </w:r>
            <w:proofErr w:type="gramEnd"/>
            <w:r w:rsidRPr="00384A4B">
              <w:rPr>
                <w:bCs/>
              </w:rPr>
              <w:t xml:space="preserve"> </w:t>
            </w:r>
            <w:proofErr w:type="gramStart"/>
            <w:r w:rsidRPr="00384A4B">
              <w:rPr>
                <w:bCs/>
              </w:rPr>
              <w:t>случаях</w:t>
            </w:r>
            <w:proofErr w:type="gramEnd"/>
            <w:r w:rsidRPr="00384A4B">
              <w:rPr>
                <w:bCs/>
              </w:rPr>
              <w:t xml:space="preserve"> в указанный в части 7 статьи 3.1-4 Федерального закона № 223-ФЗ федеральный орган исполнительной власти, устанавливается в соответствии с частью 8 статьи 3.1-4 Федерального закона № 223-ФЗ Правительством Российской Федерации.</w:t>
            </w:r>
          </w:p>
          <w:p w:rsidR="0040203D" w:rsidRPr="00384A4B" w:rsidRDefault="001E4A1D">
            <w:pPr>
              <w:autoSpaceDE w:val="0"/>
              <w:autoSpaceDN w:val="0"/>
              <w:adjustRightInd w:val="0"/>
              <w:jc w:val="both"/>
              <w:rPr>
                <w:bCs/>
              </w:rPr>
            </w:pPr>
            <w:proofErr w:type="gramStart"/>
            <w:r w:rsidRPr="00384A4B">
              <w:rPr>
                <w:bCs/>
              </w:rPr>
              <w:t xml:space="preserve">Меры по предоставлению национального режима при осуществлении закупок товаров, работ, услуг для </w:t>
            </w:r>
            <w:r w:rsidRPr="00384A4B">
              <w:rPr>
                <w:bCs/>
              </w:rPr>
              <w:lastRenderedPageBreak/>
              <w:t xml:space="preserve">обеспечения государственных и муниципальных нужд, закупок товаров, работ, услуг отдельными видами юридических лиц установлены </w:t>
            </w:r>
            <w:r w:rsidRPr="00384A4B">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w:t>
            </w:r>
            <w:proofErr w:type="gramEnd"/>
            <w:r w:rsidRPr="00384A4B">
              <w:t xml:space="preserve"> по тексту Постановление правительства РФ  от 23.12.2024  № 1875).</w:t>
            </w:r>
            <w:r w:rsidRPr="00384A4B">
              <w:rPr>
                <w:bCs/>
              </w:rPr>
              <w:t xml:space="preserve"> </w:t>
            </w:r>
          </w:p>
        </w:tc>
      </w:tr>
      <w:tr w:rsidR="0040203D" w:rsidRPr="00384A4B" w:rsidTr="00B20E6D">
        <w:trPr>
          <w:trHeight w:val="60"/>
        </w:trPr>
        <w:tc>
          <w:tcPr>
            <w:tcW w:w="576" w:type="dxa"/>
            <w:vMerge w:val="restart"/>
            <w:shd w:val="clear" w:color="auto" w:fill="D9D9D9" w:themeFill="background1" w:themeFillShade="D9"/>
          </w:tcPr>
          <w:p w:rsidR="0040203D" w:rsidRPr="00384A4B" w:rsidRDefault="001E4A1D">
            <w:pPr>
              <w:jc w:val="center"/>
              <w:rPr>
                <w:b/>
              </w:rPr>
            </w:pPr>
            <w:r w:rsidRPr="00384A4B">
              <w:rPr>
                <w:b/>
              </w:rPr>
              <w:lastRenderedPageBreak/>
              <w:t>21.1.</w:t>
            </w:r>
          </w:p>
        </w:tc>
        <w:tc>
          <w:tcPr>
            <w:tcW w:w="9738" w:type="dxa"/>
            <w:gridSpan w:val="3"/>
            <w:shd w:val="clear" w:color="auto" w:fill="D9D9D9" w:themeFill="background1" w:themeFillShade="D9"/>
          </w:tcPr>
          <w:p w:rsidR="0040203D" w:rsidRPr="00384A4B" w:rsidRDefault="001E4A1D">
            <w:pPr>
              <w:ind w:firstLine="445"/>
              <w:jc w:val="center"/>
              <w:rPr>
                <w:b/>
                <w:bCs/>
              </w:rPr>
            </w:pPr>
            <w:r w:rsidRPr="00384A4B">
              <w:rPr>
                <w:b/>
                <w:bCs/>
              </w:rPr>
              <w:t xml:space="preserve">Сведения о мерах по предоставлению национального режима при осуществлении закупок товаров, работ, услуг отдельными видами юридических лиц,  установленные </w:t>
            </w:r>
            <w:r w:rsidRPr="00384A4B">
              <w:rPr>
                <w:b/>
              </w:rPr>
              <w:t>Постановлением Правительства РФ от 23.12.2024 N 1875</w:t>
            </w:r>
            <w:r w:rsidRPr="00384A4B">
              <w:t xml:space="preserve"> </w:t>
            </w:r>
          </w:p>
        </w:tc>
      </w:tr>
      <w:tr w:rsidR="0040203D" w:rsidRPr="00384A4B" w:rsidTr="00B20E6D">
        <w:trPr>
          <w:trHeight w:val="60"/>
        </w:trPr>
        <w:tc>
          <w:tcPr>
            <w:tcW w:w="576" w:type="dxa"/>
            <w:vMerge/>
            <w:shd w:val="clear" w:color="auto" w:fill="D9D9D9" w:themeFill="background1" w:themeFillShade="D9"/>
          </w:tcPr>
          <w:p w:rsidR="0040203D" w:rsidRPr="00384A4B" w:rsidRDefault="0040203D">
            <w:pPr>
              <w:jc w:val="center"/>
              <w:rPr>
                <w:b/>
              </w:rPr>
            </w:pPr>
          </w:p>
        </w:tc>
        <w:tc>
          <w:tcPr>
            <w:tcW w:w="4869" w:type="dxa"/>
            <w:shd w:val="clear" w:color="auto" w:fill="D9D9D9" w:themeFill="background1" w:themeFillShade="D9"/>
          </w:tcPr>
          <w:p w:rsidR="0040203D" w:rsidRPr="00384A4B" w:rsidRDefault="001E4A1D">
            <w:pPr>
              <w:jc w:val="both"/>
              <w:rPr>
                <w:bCs/>
              </w:rPr>
            </w:pPr>
            <w:r w:rsidRPr="00384A4B">
              <w:rPr>
                <w:bCs/>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tc>
        <w:tc>
          <w:tcPr>
            <w:tcW w:w="4869" w:type="dxa"/>
            <w:gridSpan w:val="2"/>
            <w:shd w:val="clear" w:color="auto" w:fill="D9D9D9" w:themeFill="background1" w:themeFillShade="D9"/>
          </w:tcPr>
          <w:p w:rsidR="0040203D" w:rsidRPr="00384A4B" w:rsidRDefault="001E4A1D">
            <w:pPr>
              <w:jc w:val="both"/>
              <w:rPr>
                <w:bCs/>
              </w:rPr>
            </w:pPr>
            <w:r w:rsidRPr="00384A4B">
              <w:rPr>
                <w:bCs/>
              </w:rPr>
              <w:t xml:space="preserve">Устанавливается в отношении товаров (работ, услуг), являющихся предметом закупки и закрепленном в  Приложении № 1 к </w:t>
            </w:r>
            <w:r w:rsidRPr="00384A4B">
              <w:t xml:space="preserve">Постановлению Правительства РФ от 23.12.2024 N 1875 </w:t>
            </w:r>
          </w:p>
        </w:tc>
      </w:tr>
      <w:tr w:rsidR="0040203D" w:rsidRPr="00384A4B" w:rsidTr="00B20E6D">
        <w:trPr>
          <w:trHeight w:val="60"/>
        </w:trPr>
        <w:tc>
          <w:tcPr>
            <w:tcW w:w="576" w:type="dxa"/>
            <w:vMerge/>
            <w:shd w:val="clear" w:color="auto" w:fill="D9D9D9" w:themeFill="background1" w:themeFillShade="D9"/>
          </w:tcPr>
          <w:p w:rsidR="0040203D" w:rsidRPr="00384A4B" w:rsidRDefault="0040203D">
            <w:pPr>
              <w:jc w:val="center"/>
              <w:rPr>
                <w:b/>
              </w:rPr>
            </w:pPr>
          </w:p>
        </w:tc>
        <w:tc>
          <w:tcPr>
            <w:tcW w:w="4869" w:type="dxa"/>
            <w:shd w:val="clear" w:color="auto" w:fill="D9D9D9" w:themeFill="background1" w:themeFillShade="D9"/>
          </w:tcPr>
          <w:p w:rsidR="0040203D" w:rsidRPr="00384A4B" w:rsidRDefault="001E4A1D">
            <w:pPr>
              <w:jc w:val="both"/>
              <w:rPr>
                <w:bCs/>
              </w:rPr>
            </w:pPr>
            <w:r w:rsidRPr="00384A4B">
              <w:rPr>
                <w:bCs/>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4869" w:type="dxa"/>
            <w:gridSpan w:val="2"/>
            <w:shd w:val="clear" w:color="auto" w:fill="D9D9D9" w:themeFill="background1" w:themeFillShade="D9"/>
          </w:tcPr>
          <w:p w:rsidR="0040203D" w:rsidRPr="00384A4B" w:rsidRDefault="001E4A1D">
            <w:pPr>
              <w:ind w:firstLine="124"/>
              <w:jc w:val="both"/>
              <w:rPr>
                <w:bCs/>
              </w:rPr>
            </w:pPr>
            <w:r w:rsidRPr="00384A4B">
              <w:rPr>
                <w:bCs/>
              </w:rPr>
              <w:t xml:space="preserve">Устанавливается в отношении товаров (работ, услуг), являющихся предметом закупки и закрепленном в  Приложении № 2 к </w:t>
            </w:r>
            <w:r w:rsidRPr="00384A4B">
              <w:t xml:space="preserve">Постановлению Правительства РФ от 23.12.2024 N 1875 </w:t>
            </w:r>
          </w:p>
        </w:tc>
      </w:tr>
      <w:tr w:rsidR="0040203D" w:rsidRPr="00384A4B" w:rsidTr="00B20E6D">
        <w:trPr>
          <w:trHeight w:val="60"/>
        </w:trPr>
        <w:tc>
          <w:tcPr>
            <w:tcW w:w="576" w:type="dxa"/>
            <w:vMerge/>
            <w:shd w:val="clear" w:color="auto" w:fill="D9D9D9" w:themeFill="background1" w:themeFillShade="D9"/>
          </w:tcPr>
          <w:p w:rsidR="0040203D" w:rsidRPr="00384A4B" w:rsidRDefault="0040203D">
            <w:pPr>
              <w:jc w:val="center"/>
              <w:rPr>
                <w:b/>
              </w:rPr>
            </w:pPr>
          </w:p>
        </w:tc>
        <w:tc>
          <w:tcPr>
            <w:tcW w:w="4869" w:type="dxa"/>
            <w:shd w:val="clear" w:color="auto" w:fill="D9D9D9" w:themeFill="background1" w:themeFillShade="D9"/>
          </w:tcPr>
          <w:p w:rsidR="0040203D" w:rsidRPr="00384A4B" w:rsidRDefault="001E4A1D">
            <w:pPr>
              <w:jc w:val="both"/>
              <w:rPr>
                <w:bCs/>
              </w:rPr>
            </w:pPr>
            <w:r w:rsidRPr="00384A4B">
              <w:rPr>
                <w:bCs/>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869" w:type="dxa"/>
            <w:gridSpan w:val="2"/>
            <w:shd w:val="clear" w:color="auto" w:fill="D9D9D9" w:themeFill="background1" w:themeFillShade="D9"/>
          </w:tcPr>
          <w:p w:rsidR="0040203D" w:rsidRPr="00384A4B" w:rsidRDefault="001E4A1D">
            <w:pPr>
              <w:ind w:firstLine="124"/>
              <w:jc w:val="both"/>
              <w:rPr>
                <w:bCs/>
              </w:rPr>
            </w:pPr>
            <w:r w:rsidRPr="00384A4B">
              <w:rPr>
                <w:bCs/>
              </w:rPr>
              <w:t xml:space="preserve">Устанавливается в отношении товаров (работ, услуг), являющихся предметом закупки и </w:t>
            </w:r>
            <w:r w:rsidRPr="00384A4B">
              <w:t xml:space="preserve">не указанных в </w:t>
            </w:r>
            <w:r w:rsidRPr="00384A4B">
              <w:rPr>
                <w:bCs/>
              </w:rPr>
              <w:t xml:space="preserve">Приложении № 1 и Приложении № 2 к </w:t>
            </w:r>
            <w:r w:rsidRPr="00384A4B">
              <w:t xml:space="preserve">Постановлению Правительства РФ от 23.12.2024 N 1875 </w:t>
            </w:r>
          </w:p>
        </w:tc>
      </w:tr>
      <w:tr w:rsidR="0040203D" w:rsidRPr="00384A4B" w:rsidTr="00B20E6D">
        <w:tc>
          <w:tcPr>
            <w:tcW w:w="576" w:type="dxa"/>
            <w:vMerge w:val="restart"/>
            <w:shd w:val="clear" w:color="auto" w:fill="D9D9D9" w:themeFill="background1" w:themeFillShade="D9"/>
          </w:tcPr>
          <w:p w:rsidR="0040203D" w:rsidRPr="00384A4B" w:rsidRDefault="001E4A1D">
            <w:pPr>
              <w:jc w:val="center"/>
              <w:rPr>
                <w:b/>
              </w:rPr>
            </w:pPr>
            <w:r w:rsidRPr="00384A4B">
              <w:rPr>
                <w:b/>
              </w:rPr>
              <w:t>22</w:t>
            </w:r>
          </w:p>
        </w:tc>
        <w:tc>
          <w:tcPr>
            <w:tcW w:w="9738" w:type="dxa"/>
            <w:gridSpan w:val="3"/>
            <w:shd w:val="clear" w:color="auto" w:fill="D9D9D9" w:themeFill="background1" w:themeFillShade="D9"/>
          </w:tcPr>
          <w:p w:rsidR="0040203D" w:rsidRPr="00384A4B" w:rsidRDefault="001E4A1D">
            <w:r w:rsidRPr="00384A4B">
              <w:rPr>
                <w:b/>
                <w:bCs/>
              </w:rPr>
              <w:t xml:space="preserve">Приложения к Извещению и документации о проведении закупки, являющиеся его неотъемлемой частью </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Приложение № 1</w:t>
            </w:r>
          </w:p>
        </w:tc>
        <w:tc>
          <w:tcPr>
            <w:tcW w:w="4847" w:type="dxa"/>
            <w:shd w:val="clear" w:color="auto" w:fill="D9D9D9" w:themeFill="background1" w:themeFillShade="D9"/>
          </w:tcPr>
          <w:p w:rsidR="0040203D" w:rsidRPr="00384A4B" w:rsidRDefault="001E4A1D">
            <w:r w:rsidRPr="00384A4B">
              <w:t>Описание предмета</w:t>
            </w:r>
            <w:r w:rsidR="00886DF2" w:rsidRPr="00384A4B">
              <w:t xml:space="preserve"> (объекта) </w:t>
            </w:r>
            <w:r w:rsidRPr="00384A4B">
              <w:t>закупки</w:t>
            </w:r>
          </w:p>
        </w:tc>
      </w:tr>
      <w:tr w:rsidR="0040203D" w:rsidRPr="00384A4B" w:rsidTr="00B20E6D">
        <w:trPr>
          <w:trHeight w:val="245"/>
        </w:trPr>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Приложение № 2</w:t>
            </w:r>
          </w:p>
        </w:tc>
        <w:tc>
          <w:tcPr>
            <w:tcW w:w="4847" w:type="dxa"/>
            <w:shd w:val="clear" w:color="auto" w:fill="D9D9D9" w:themeFill="background1" w:themeFillShade="D9"/>
          </w:tcPr>
          <w:p w:rsidR="0040203D" w:rsidRPr="00384A4B" w:rsidRDefault="001E4A1D">
            <w:r w:rsidRPr="00384A4B">
              <w:t>Проект договора</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Приложение № 3</w:t>
            </w:r>
          </w:p>
        </w:tc>
        <w:tc>
          <w:tcPr>
            <w:tcW w:w="4847" w:type="dxa"/>
            <w:shd w:val="clear" w:color="auto" w:fill="D9D9D9" w:themeFill="background1" w:themeFillShade="D9"/>
          </w:tcPr>
          <w:p w:rsidR="0040203D" w:rsidRPr="00384A4B" w:rsidRDefault="001E4A1D">
            <w:r w:rsidRPr="00384A4B">
              <w:t xml:space="preserve">Обоснование Начальной (максимальной) цены договора </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Приложение № 4</w:t>
            </w:r>
          </w:p>
        </w:tc>
        <w:tc>
          <w:tcPr>
            <w:tcW w:w="4847" w:type="dxa"/>
            <w:shd w:val="clear" w:color="auto" w:fill="D9D9D9" w:themeFill="background1" w:themeFillShade="D9"/>
          </w:tcPr>
          <w:p w:rsidR="0040203D" w:rsidRPr="00384A4B" w:rsidRDefault="001E4A1D">
            <w:r w:rsidRPr="00384A4B">
              <w:t>Формы документов, установленные в соответствии с Извещением и документацией  проведении закупки</w:t>
            </w:r>
          </w:p>
        </w:tc>
      </w:tr>
    </w:tbl>
    <w:p w:rsidR="0040203D" w:rsidRDefault="001E4A1D">
      <w:pPr>
        <w:jc w:val="right"/>
        <w:rPr>
          <w:color w:val="000000"/>
          <w:sz w:val="18"/>
          <w:szCs w:val="18"/>
        </w:rPr>
      </w:pPr>
      <w:r>
        <w:rPr>
          <w:b/>
          <w:bCs/>
          <w:sz w:val="18"/>
          <w:szCs w:val="18"/>
        </w:rPr>
        <w:br w:type="page"/>
      </w:r>
      <w:r>
        <w:rPr>
          <w:color w:val="000000"/>
          <w:sz w:val="18"/>
          <w:szCs w:val="18"/>
        </w:rPr>
        <w:lastRenderedPageBreak/>
        <w:t xml:space="preserve">Приложение № 4 </w:t>
      </w:r>
      <w:r>
        <w:rPr>
          <w:color w:val="000000"/>
          <w:sz w:val="18"/>
          <w:szCs w:val="18"/>
        </w:rPr>
        <w:br/>
        <w:t>к извещению о проведении закупки</w:t>
      </w:r>
    </w:p>
    <w:p w:rsidR="0040203D" w:rsidRDefault="001E4A1D">
      <w:pPr>
        <w:ind w:firstLine="708"/>
        <w:jc w:val="center"/>
        <w:rPr>
          <w:b/>
          <w:color w:val="000000"/>
          <w:sz w:val="18"/>
          <w:szCs w:val="18"/>
        </w:rPr>
      </w:pPr>
      <w:r>
        <w:rPr>
          <w:b/>
          <w:sz w:val="18"/>
          <w:szCs w:val="18"/>
        </w:rPr>
        <w:t>Формы документов, установленные в соответствии с Извещением и документацией о проведении закупки</w:t>
      </w:r>
    </w:p>
    <w:p w:rsidR="0040203D" w:rsidRDefault="0040203D">
      <w:pPr>
        <w:jc w:val="center"/>
        <w:rPr>
          <w:b/>
          <w:bCs/>
          <w:color w:val="000000"/>
          <w:sz w:val="18"/>
          <w:szCs w:val="18"/>
        </w:rPr>
      </w:pPr>
    </w:p>
    <w:p w:rsidR="0040203D" w:rsidRDefault="001E4A1D">
      <w:pPr>
        <w:rPr>
          <w:b/>
          <w:bCs/>
          <w:color w:val="000000"/>
          <w:sz w:val="18"/>
          <w:szCs w:val="18"/>
          <w:u w:val="single"/>
        </w:rPr>
      </w:pPr>
      <w:r>
        <w:rPr>
          <w:b/>
          <w:bCs/>
          <w:color w:val="000000"/>
          <w:sz w:val="18"/>
          <w:szCs w:val="18"/>
          <w:u w:val="single"/>
        </w:rPr>
        <w:t>ФОРМА № 1</w:t>
      </w:r>
    </w:p>
    <w:p w:rsidR="0040203D" w:rsidRDefault="001E4A1D">
      <w:pPr>
        <w:jc w:val="center"/>
        <w:rPr>
          <w:b/>
          <w:bCs/>
          <w:color w:val="000000"/>
          <w:sz w:val="18"/>
          <w:szCs w:val="18"/>
        </w:rPr>
      </w:pPr>
      <w:r>
        <w:rPr>
          <w:b/>
          <w:bCs/>
          <w:color w:val="000000"/>
          <w:sz w:val="18"/>
          <w:szCs w:val="18"/>
        </w:rPr>
        <w:t xml:space="preserve">Заявка на участие в закупке </w:t>
      </w:r>
    </w:p>
    <w:p w:rsidR="0040203D" w:rsidRDefault="001E4A1D">
      <w:pPr>
        <w:jc w:val="both"/>
        <w:rPr>
          <w:i/>
          <w:sz w:val="18"/>
          <w:szCs w:val="18"/>
          <w:u w:val="single"/>
        </w:rPr>
      </w:pPr>
      <w:r>
        <w:rPr>
          <w:i/>
          <w:sz w:val="18"/>
          <w:szCs w:val="18"/>
          <w:u w:val="single"/>
        </w:rPr>
        <w:t>*для юридических лиц: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5670"/>
      </w:tblGrid>
      <w:tr w:rsidR="0040203D">
        <w:tc>
          <w:tcPr>
            <w:tcW w:w="4644" w:type="dxa"/>
            <w:shd w:val="clear" w:color="auto" w:fill="auto"/>
          </w:tcPr>
          <w:p w:rsidR="0040203D" w:rsidRDefault="001E4A1D">
            <w:pPr>
              <w:rPr>
                <w:rFonts w:eastAsia="Calibri"/>
                <w:sz w:val="18"/>
                <w:szCs w:val="18"/>
              </w:rPr>
            </w:pPr>
            <w:r>
              <w:rPr>
                <w:rFonts w:eastAsia="Calibri"/>
                <w:bCs/>
                <w:sz w:val="18"/>
                <w:szCs w:val="18"/>
              </w:rPr>
              <w:t>Наименование участника закупки</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bCs/>
                <w:sz w:val="18"/>
                <w:szCs w:val="18"/>
              </w:rPr>
              <w:t>Фирменное наименование участника закупки (при наличии)</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color w:val="000000"/>
                <w:sz w:val="18"/>
                <w:szCs w:val="18"/>
              </w:rPr>
              <w:t>Адрес юридического лица в пределах места нахождения юридического лица</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color w:val="000000"/>
                <w:sz w:val="18"/>
                <w:szCs w:val="18"/>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bCs/>
                <w:sz w:val="18"/>
                <w:szCs w:val="18"/>
              </w:rPr>
              <w:t xml:space="preserve">Идентификационный номер налогоплательщика учредителей участника закупки (при наличии) </w:t>
            </w:r>
            <w:r>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bCs/>
                <w:sz w:val="18"/>
                <w:szCs w:val="18"/>
              </w:rPr>
              <w:t xml:space="preserve">Идентификационный номер налогоплательщика членов коллегиального исполнительного органа участника закупки (при наличии) </w:t>
            </w:r>
            <w:r>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bCs/>
                <w:sz w:val="18"/>
                <w:szCs w:val="18"/>
              </w:rPr>
              <w:t xml:space="preserve">Идентификационный номер налогоплательщика лица, исполняющего функции единоличного исполнительного органа участника закупки (при наличии) </w:t>
            </w:r>
            <w:r>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bCs/>
                <w:sz w:val="18"/>
                <w:szCs w:val="18"/>
              </w:rPr>
            </w:pPr>
            <w:r>
              <w:rPr>
                <w:rFonts w:eastAsia="Calibri"/>
                <w:bCs/>
                <w:sz w:val="18"/>
                <w:szCs w:val="18"/>
              </w:rPr>
              <w:t>Банковские реквизиты участника закупки</w:t>
            </w:r>
          </w:p>
        </w:tc>
        <w:tc>
          <w:tcPr>
            <w:tcW w:w="5670" w:type="dxa"/>
            <w:shd w:val="clear" w:color="auto" w:fill="auto"/>
          </w:tcPr>
          <w:p w:rsidR="0040203D" w:rsidRDefault="001E4A1D">
            <w:pPr>
              <w:rPr>
                <w:rFonts w:eastAsia="Calibri"/>
                <w:bCs/>
                <w:sz w:val="18"/>
                <w:szCs w:val="18"/>
              </w:rPr>
            </w:pPr>
            <w:r>
              <w:rPr>
                <w:rFonts w:eastAsia="Calibri"/>
                <w:bCs/>
                <w:sz w:val="18"/>
                <w:szCs w:val="18"/>
              </w:rPr>
              <w:t xml:space="preserve">КПП участника закупки </w:t>
            </w:r>
          </w:p>
          <w:p w:rsidR="0040203D" w:rsidRDefault="001E4A1D">
            <w:pPr>
              <w:rPr>
                <w:rFonts w:eastAsia="Calibri"/>
                <w:sz w:val="18"/>
                <w:szCs w:val="18"/>
              </w:rPr>
            </w:pPr>
            <w:r>
              <w:rPr>
                <w:rFonts w:eastAsia="Calibri"/>
                <w:bCs/>
                <w:sz w:val="18"/>
                <w:szCs w:val="18"/>
              </w:rPr>
              <w:t xml:space="preserve">ОГРН участника закупки </w:t>
            </w:r>
          </w:p>
          <w:p w:rsidR="0040203D" w:rsidRDefault="001E4A1D">
            <w:pPr>
              <w:rPr>
                <w:rFonts w:eastAsia="Calibri"/>
                <w:sz w:val="18"/>
                <w:szCs w:val="18"/>
              </w:rPr>
            </w:pPr>
            <w:r>
              <w:rPr>
                <w:rFonts w:eastAsia="Calibri"/>
                <w:sz w:val="18"/>
                <w:szCs w:val="18"/>
              </w:rPr>
              <w:t xml:space="preserve">Расчетный счет </w:t>
            </w:r>
            <w:r>
              <w:rPr>
                <w:rFonts w:eastAsia="Calibri"/>
                <w:sz w:val="18"/>
                <w:szCs w:val="18"/>
              </w:rPr>
              <w:br/>
              <w:t xml:space="preserve">Корреспондентский счет </w:t>
            </w:r>
            <w:r>
              <w:rPr>
                <w:rFonts w:eastAsia="Calibri"/>
                <w:sz w:val="18"/>
                <w:szCs w:val="18"/>
              </w:rPr>
              <w:br/>
              <w:t xml:space="preserve">БИК </w:t>
            </w:r>
            <w:r>
              <w:rPr>
                <w:rFonts w:eastAsia="Calibri"/>
                <w:sz w:val="18"/>
                <w:szCs w:val="18"/>
              </w:rPr>
              <w:br/>
              <w:t xml:space="preserve">В </w:t>
            </w:r>
            <w:r>
              <w:rPr>
                <w:rFonts w:eastAsia="Calibri"/>
                <w:sz w:val="18"/>
                <w:szCs w:val="18"/>
              </w:rPr>
              <w:br/>
              <w:t>(указывается банк, в котором открыт счет)</w:t>
            </w:r>
          </w:p>
          <w:p w:rsidR="0040203D" w:rsidRDefault="001E4A1D">
            <w:pPr>
              <w:rPr>
                <w:rFonts w:eastAsia="Calibri"/>
                <w:bCs/>
                <w:sz w:val="18"/>
                <w:szCs w:val="18"/>
              </w:rPr>
            </w:pPr>
            <w:r>
              <w:rPr>
                <w:rFonts w:eastAsia="Calibri"/>
                <w:bCs/>
                <w:sz w:val="18"/>
                <w:szCs w:val="18"/>
              </w:rPr>
              <w:t xml:space="preserve">ОКТМО </w:t>
            </w:r>
          </w:p>
          <w:p w:rsidR="0040203D" w:rsidRDefault="001E4A1D">
            <w:pPr>
              <w:rPr>
                <w:rFonts w:eastAsia="Calibri"/>
                <w:sz w:val="18"/>
                <w:szCs w:val="18"/>
              </w:rPr>
            </w:pPr>
            <w:r>
              <w:rPr>
                <w:rFonts w:eastAsia="Calibri"/>
                <w:bCs/>
                <w:sz w:val="18"/>
                <w:szCs w:val="18"/>
              </w:rPr>
              <w:t xml:space="preserve">ОКПО </w:t>
            </w:r>
          </w:p>
        </w:tc>
      </w:tr>
      <w:tr w:rsidR="0040203D">
        <w:tc>
          <w:tcPr>
            <w:tcW w:w="4644" w:type="dxa"/>
            <w:shd w:val="clear" w:color="auto" w:fill="auto"/>
          </w:tcPr>
          <w:p w:rsidR="0040203D" w:rsidRDefault="001E4A1D">
            <w:pPr>
              <w:rPr>
                <w:rFonts w:eastAsia="Calibri"/>
                <w:sz w:val="18"/>
                <w:szCs w:val="18"/>
              </w:rPr>
            </w:pPr>
            <w:r>
              <w:rPr>
                <w:rFonts w:eastAsia="Calibri"/>
                <w:sz w:val="18"/>
                <w:szCs w:val="18"/>
              </w:rPr>
              <w:t>Номер контактного телефона</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sz w:val="18"/>
                <w:szCs w:val="18"/>
              </w:rPr>
              <w:t xml:space="preserve">Адрес электронной почты </w:t>
            </w:r>
          </w:p>
        </w:tc>
        <w:tc>
          <w:tcPr>
            <w:tcW w:w="5670" w:type="dxa"/>
            <w:shd w:val="clear" w:color="auto" w:fill="auto"/>
          </w:tcPr>
          <w:p w:rsidR="0040203D" w:rsidRDefault="0040203D">
            <w:pPr>
              <w:rPr>
                <w:rFonts w:eastAsia="Calibri"/>
                <w:sz w:val="18"/>
                <w:szCs w:val="18"/>
              </w:rPr>
            </w:pPr>
          </w:p>
        </w:tc>
      </w:tr>
    </w:tbl>
    <w:p w:rsidR="0040203D" w:rsidRDefault="0040203D">
      <w:pPr>
        <w:rPr>
          <w:sz w:val="18"/>
          <w:szCs w:val="18"/>
        </w:rPr>
      </w:pPr>
    </w:p>
    <w:p w:rsidR="0040203D" w:rsidRDefault="001E4A1D">
      <w:pPr>
        <w:rPr>
          <w:i/>
          <w:sz w:val="18"/>
          <w:szCs w:val="18"/>
          <w:u w:val="single"/>
        </w:rPr>
      </w:pPr>
      <w:r>
        <w:rPr>
          <w:i/>
          <w:sz w:val="18"/>
          <w:szCs w:val="18"/>
          <w:u w:val="single"/>
        </w:rPr>
        <w:t>*для физических лиц: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5670"/>
      </w:tblGrid>
      <w:tr w:rsidR="0040203D">
        <w:tc>
          <w:tcPr>
            <w:tcW w:w="4644" w:type="dxa"/>
            <w:shd w:val="clear" w:color="auto" w:fill="auto"/>
          </w:tcPr>
          <w:p w:rsidR="0040203D" w:rsidRDefault="001E4A1D">
            <w:pPr>
              <w:rPr>
                <w:rFonts w:eastAsia="Calibri"/>
                <w:sz w:val="18"/>
                <w:szCs w:val="18"/>
              </w:rPr>
            </w:pPr>
            <w:r>
              <w:rPr>
                <w:rFonts w:eastAsia="Calibri"/>
                <w:bCs/>
                <w:sz w:val="18"/>
                <w:szCs w:val="18"/>
              </w:rPr>
              <w:t>Фамилия Имя Отчество (при наличии)</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bCs/>
                <w:sz w:val="18"/>
                <w:szCs w:val="18"/>
              </w:rPr>
              <w:t>Паспортные данные</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color w:val="000000"/>
                <w:sz w:val="18"/>
                <w:szCs w:val="18"/>
              </w:rPr>
              <w:t>Адрес места жительства физического лица, зарегистрированного в качестве индивидуального</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color w:val="000000"/>
                <w:sz w:val="18"/>
                <w:szCs w:val="18"/>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bCs/>
                <w:sz w:val="18"/>
                <w:szCs w:val="18"/>
              </w:rPr>
            </w:pPr>
            <w:r>
              <w:rPr>
                <w:rFonts w:eastAsia="Calibri"/>
                <w:bCs/>
                <w:sz w:val="18"/>
                <w:szCs w:val="18"/>
              </w:rPr>
              <w:t>Банковские реквизиты участника закупки</w:t>
            </w:r>
          </w:p>
        </w:tc>
        <w:tc>
          <w:tcPr>
            <w:tcW w:w="5670" w:type="dxa"/>
            <w:shd w:val="clear" w:color="auto" w:fill="auto"/>
          </w:tcPr>
          <w:p w:rsidR="0040203D" w:rsidRDefault="001E4A1D">
            <w:pPr>
              <w:rPr>
                <w:rFonts w:eastAsia="Calibri"/>
                <w:sz w:val="18"/>
                <w:szCs w:val="18"/>
              </w:rPr>
            </w:pPr>
            <w:r>
              <w:rPr>
                <w:rFonts w:eastAsia="Calibri"/>
                <w:bCs/>
                <w:sz w:val="18"/>
                <w:szCs w:val="18"/>
              </w:rPr>
              <w:t xml:space="preserve">ОГРНИП участника закупки </w:t>
            </w:r>
          </w:p>
          <w:p w:rsidR="0040203D" w:rsidRDefault="001E4A1D">
            <w:pPr>
              <w:rPr>
                <w:rFonts w:eastAsia="Calibri"/>
                <w:sz w:val="18"/>
                <w:szCs w:val="18"/>
              </w:rPr>
            </w:pPr>
            <w:r>
              <w:rPr>
                <w:rFonts w:eastAsia="Calibri"/>
                <w:sz w:val="18"/>
                <w:szCs w:val="18"/>
              </w:rPr>
              <w:t xml:space="preserve">Расчетный счет </w:t>
            </w:r>
            <w:r>
              <w:rPr>
                <w:rFonts w:eastAsia="Calibri"/>
                <w:sz w:val="18"/>
                <w:szCs w:val="18"/>
              </w:rPr>
              <w:br/>
              <w:t xml:space="preserve">Корреспондентский счет </w:t>
            </w:r>
            <w:r>
              <w:rPr>
                <w:rFonts w:eastAsia="Calibri"/>
                <w:sz w:val="18"/>
                <w:szCs w:val="18"/>
              </w:rPr>
              <w:br/>
              <w:t xml:space="preserve">БИК </w:t>
            </w:r>
            <w:r>
              <w:rPr>
                <w:rFonts w:eastAsia="Calibri"/>
                <w:sz w:val="18"/>
                <w:szCs w:val="18"/>
              </w:rPr>
              <w:br/>
              <w:t xml:space="preserve">В </w:t>
            </w:r>
            <w:r>
              <w:rPr>
                <w:rFonts w:eastAsia="Calibri"/>
                <w:sz w:val="18"/>
                <w:szCs w:val="18"/>
              </w:rPr>
              <w:br/>
              <w:t>(указывается банк, в котором открыт счет)</w:t>
            </w:r>
          </w:p>
          <w:p w:rsidR="0040203D" w:rsidRDefault="001E4A1D">
            <w:pPr>
              <w:rPr>
                <w:rFonts w:eastAsia="Calibri"/>
                <w:bCs/>
                <w:sz w:val="18"/>
                <w:szCs w:val="18"/>
              </w:rPr>
            </w:pPr>
            <w:r>
              <w:rPr>
                <w:rFonts w:eastAsia="Calibri"/>
                <w:bCs/>
                <w:sz w:val="18"/>
                <w:szCs w:val="18"/>
              </w:rPr>
              <w:t xml:space="preserve">ОКТМО </w:t>
            </w:r>
          </w:p>
          <w:p w:rsidR="0040203D" w:rsidRDefault="001E4A1D">
            <w:pPr>
              <w:rPr>
                <w:rFonts w:eastAsia="Calibri"/>
                <w:bCs/>
                <w:sz w:val="18"/>
                <w:szCs w:val="18"/>
              </w:rPr>
            </w:pPr>
            <w:r>
              <w:rPr>
                <w:rFonts w:eastAsia="Calibri"/>
                <w:bCs/>
                <w:sz w:val="18"/>
                <w:szCs w:val="18"/>
              </w:rPr>
              <w:t xml:space="preserve">ОКПО </w:t>
            </w:r>
          </w:p>
        </w:tc>
      </w:tr>
      <w:tr w:rsidR="0040203D">
        <w:tc>
          <w:tcPr>
            <w:tcW w:w="4644" w:type="dxa"/>
            <w:shd w:val="clear" w:color="auto" w:fill="auto"/>
          </w:tcPr>
          <w:p w:rsidR="0040203D" w:rsidRDefault="001E4A1D">
            <w:pPr>
              <w:rPr>
                <w:rFonts w:eastAsia="Calibri"/>
                <w:sz w:val="18"/>
                <w:szCs w:val="18"/>
              </w:rPr>
            </w:pPr>
            <w:r>
              <w:rPr>
                <w:rFonts w:eastAsia="Calibri"/>
                <w:sz w:val="18"/>
                <w:szCs w:val="18"/>
              </w:rPr>
              <w:t>Номер контактного телефона</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sz w:val="18"/>
                <w:szCs w:val="18"/>
              </w:rPr>
              <w:t xml:space="preserve">Адрес электронной почты </w:t>
            </w:r>
          </w:p>
        </w:tc>
        <w:tc>
          <w:tcPr>
            <w:tcW w:w="5670" w:type="dxa"/>
            <w:shd w:val="clear" w:color="auto" w:fill="auto"/>
          </w:tcPr>
          <w:p w:rsidR="0040203D" w:rsidRDefault="0040203D">
            <w:pPr>
              <w:rPr>
                <w:rFonts w:eastAsia="Calibri"/>
                <w:sz w:val="18"/>
                <w:szCs w:val="18"/>
              </w:rPr>
            </w:pPr>
          </w:p>
        </w:tc>
      </w:tr>
    </w:tbl>
    <w:p w:rsidR="0040203D" w:rsidRDefault="0040203D">
      <w:pPr>
        <w:rPr>
          <w:i/>
          <w:sz w:val="18"/>
          <w:szCs w:val="18"/>
          <w:u w:val="single"/>
        </w:rPr>
      </w:pPr>
    </w:p>
    <w:p w:rsidR="0040203D" w:rsidRDefault="001E4A1D">
      <w:pPr>
        <w:ind w:firstLine="708"/>
        <w:rPr>
          <w:b/>
          <w:i/>
          <w:sz w:val="18"/>
          <w:szCs w:val="18"/>
          <w:u w:val="single"/>
        </w:rPr>
      </w:pPr>
      <w:r>
        <w:rPr>
          <w:b/>
          <w:bCs/>
          <w:sz w:val="18"/>
          <w:szCs w:val="18"/>
        </w:rPr>
        <w:t>____________________________________________________________ (</w:t>
      </w:r>
      <w:r>
        <w:rPr>
          <w:b/>
          <w:bCs/>
          <w:i/>
          <w:sz w:val="18"/>
          <w:szCs w:val="18"/>
        </w:rPr>
        <w:t>полное наименование участника закупки</w:t>
      </w:r>
      <w:r>
        <w:rPr>
          <w:b/>
          <w:bCs/>
          <w:sz w:val="18"/>
          <w:szCs w:val="18"/>
        </w:rPr>
        <w:t>), изучив извещение о проведении закупки, с</w:t>
      </w:r>
      <w:r>
        <w:rPr>
          <w:b/>
          <w:sz w:val="18"/>
          <w:szCs w:val="18"/>
        </w:rPr>
        <w:t xml:space="preserve">ообщаем о своем согласии на </w:t>
      </w:r>
      <w:r>
        <w:rPr>
          <w:b/>
          <w:iCs/>
          <w:color w:val="000000"/>
          <w:sz w:val="18"/>
          <w:szCs w:val="18"/>
        </w:rPr>
        <w:t>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ее проведения, в том числе:</w:t>
      </w:r>
    </w:p>
    <w:p w:rsidR="0040203D" w:rsidRDefault="001E4A1D">
      <w:pPr>
        <w:ind w:firstLine="708"/>
        <w:jc w:val="both"/>
        <w:rPr>
          <w:i/>
          <w:sz w:val="18"/>
          <w:szCs w:val="18"/>
        </w:rPr>
      </w:pPr>
      <w:r>
        <w:rPr>
          <w:sz w:val="18"/>
          <w:szCs w:val="18"/>
        </w:rPr>
        <w:lastRenderedPageBreak/>
        <w:t>- на выполнение работ или оказание услуг, указанных в извещении о проведении закупки, на условиях, предусмотренных извещением о проведении закупки и не подлежащих изменению по результатам проведения закупки</w:t>
      </w:r>
      <w:r>
        <w:rPr>
          <w:b/>
          <w:sz w:val="18"/>
          <w:szCs w:val="18"/>
        </w:rPr>
        <w:t xml:space="preserve"> (</w:t>
      </w:r>
      <w:r>
        <w:rPr>
          <w:i/>
          <w:sz w:val="18"/>
          <w:szCs w:val="18"/>
        </w:rPr>
        <w:t>в случае, если предметом закупки являются работы или услуги);</w:t>
      </w:r>
    </w:p>
    <w:p w:rsidR="0040203D" w:rsidRDefault="001E4A1D">
      <w:pPr>
        <w:ind w:firstLine="708"/>
        <w:jc w:val="both"/>
        <w:rPr>
          <w:sz w:val="18"/>
          <w:szCs w:val="18"/>
        </w:rPr>
      </w:pPr>
      <w:proofErr w:type="gramStart"/>
      <w:r>
        <w:rPr>
          <w:sz w:val="18"/>
          <w:szCs w:val="18"/>
        </w:rPr>
        <w:t>- на поставку товара, который указан в извещении о проведении закупки и в отношении которого в таком извещении в соответствии с требованиями пункта 3 части 6.1. статьи 3 Федерального закона № 223-ФЗ содержатся конкретные характеристики товара, в том числе указание на товарный знак, на условиях, предусмотренных извещением о проведении закупки и не подлежащих изменению по результатам проведения закупки;</w:t>
      </w:r>
      <w:proofErr w:type="gramEnd"/>
    </w:p>
    <w:p w:rsidR="0040203D" w:rsidRDefault="001E4A1D">
      <w:pPr>
        <w:ind w:firstLine="708"/>
        <w:jc w:val="both"/>
        <w:rPr>
          <w:sz w:val="18"/>
          <w:szCs w:val="18"/>
        </w:rPr>
      </w:pPr>
      <w:proofErr w:type="gramStart"/>
      <w:r>
        <w:rPr>
          <w:sz w:val="18"/>
          <w:szCs w:val="18"/>
        </w:rPr>
        <w:t>- поставку товара, который указан в извещении о проведении закупки и конкретные показатели которого соответствуют значениям эквивалентности, установленным данным извещением (в случае, если участник закупки предлагает поставку товара, который является эквивалентным товару, указанному в таком извещении), на условиях, предусмотренных извещением о проведении закупки и не подлежащих изменению по результатам проведения закупки.</w:t>
      </w:r>
      <w:proofErr w:type="gramEnd"/>
    </w:p>
    <w:p w:rsidR="0040203D" w:rsidRDefault="0040203D">
      <w:pPr>
        <w:rPr>
          <w:b/>
          <w:bCs/>
          <w:sz w:val="18"/>
          <w:szCs w:val="18"/>
        </w:rPr>
      </w:pPr>
    </w:p>
    <w:p w:rsidR="0040203D" w:rsidRDefault="0040203D">
      <w:pPr>
        <w:rPr>
          <w:b/>
          <w:bCs/>
          <w:sz w:val="18"/>
          <w:szCs w:val="18"/>
        </w:rPr>
      </w:pPr>
    </w:p>
    <w:p w:rsidR="0040203D" w:rsidRDefault="001E4A1D">
      <w:pPr>
        <w:jc w:val="center"/>
        <w:rPr>
          <w:sz w:val="18"/>
          <w:szCs w:val="18"/>
        </w:rPr>
      </w:pPr>
      <w:r>
        <w:rPr>
          <w:sz w:val="18"/>
          <w:szCs w:val="18"/>
        </w:rPr>
        <w:t xml:space="preserve">Подписано </w:t>
      </w:r>
      <w:r>
        <w:rPr>
          <w:color w:val="000000"/>
          <w:sz w:val="18"/>
          <w:szCs w:val="18"/>
        </w:rPr>
        <w:t>усиленной электронной квалифицированной подписью</w:t>
      </w:r>
    </w:p>
    <w:p w:rsidR="0040203D" w:rsidRDefault="001E4A1D">
      <w:pPr>
        <w:jc w:val="center"/>
        <w:rPr>
          <w:sz w:val="18"/>
          <w:szCs w:val="18"/>
        </w:rPr>
      </w:pPr>
      <w:r>
        <w:rPr>
          <w:sz w:val="18"/>
          <w:szCs w:val="18"/>
        </w:rPr>
        <w:t xml:space="preserve">_____________________________________________________________________________ </w:t>
      </w:r>
    </w:p>
    <w:p w:rsidR="0040203D" w:rsidRDefault="001E4A1D">
      <w:pPr>
        <w:jc w:val="center"/>
        <w:rPr>
          <w:sz w:val="18"/>
          <w:szCs w:val="18"/>
        </w:rPr>
      </w:pPr>
      <w:r>
        <w:rPr>
          <w:sz w:val="18"/>
          <w:szCs w:val="18"/>
        </w:rPr>
        <w:t>(ФИО лица, имеющего право действовать от имени участника закупки)</w:t>
      </w:r>
    </w:p>
    <w:p w:rsidR="0040203D" w:rsidRDefault="0040203D">
      <w:pPr>
        <w:ind w:firstLine="540"/>
        <w:jc w:val="both"/>
        <w:rPr>
          <w:bCs/>
          <w:sz w:val="18"/>
          <w:szCs w:val="18"/>
        </w:rPr>
      </w:pPr>
    </w:p>
    <w:p w:rsidR="0040203D" w:rsidRDefault="0040203D">
      <w:pPr>
        <w:rPr>
          <w:i/>
          <w:sz w:val="18"/>
          <w:szCs w:val="18"/>
          <w:u w:val="single"/>
        </w:rPr>
      </w:pPr>
    </w:p>
    <w:p w:rsidR="0040203D" w:rsidRDefault="0040203D">
      <w:pPr>
        <w:rPr>
          <w:i/>
          <w:sz w:val="18"/>
          <w:szCs w:val="18"/>
          <w:u w:val="single"/>
        </w:rPr>
      </w:pPr>
    </w:p>
    <w:p w:rsidR="0040203D" w:rsidRDefault="0040203D">
      <w:pPr>
        <w:rPr>
          <w:i/>
          <w:sz w:val="18"/>
          <w:szCs w:val="18"/>
          <w:u w:val="single"/>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1E4A1D">
      <w:pPr>
        <w:rPr>
          <w:b/>
          <w:bCs/>
          <w:color w:val="000000"/>
          <w:sz w:val="18"/>
          <w:szCs w:val="18"/>
          <w:u w:val="single"/>
        </w:rPr>
      </w:pPr>
      <w:r>
        <w:rPr>
          <w:b/>
          <w:bCs/>
          <w:color w:val="000000"/>
          <w:sz w:val="18"/>
          <w:szCs w:val="18"/>
          <w:u w:val="single"/>
        </w:rPr>
        <w:lastRenderedPageBreak/>
        <w:t>ФОРМА № 2</w:t>
      </w:r>
    </w:p>
    <w:p w:rsidR="0040203D" w:rsidRDefault="0040203D">
      <w:pPr>
        <w:rPr>
          <w:b/>
          <w:sz w:val="18"/>
          <w:szCs w:val="18"/>
        </w:rPr>
      </w:pPr>
    </w:p>
    <w:p w:rsidR="0040203D" w:rsidRDefault="001E4A1D">
      <w:pPr>
        <w:jc w:val="center"/>
        <w:rPr>
          <w:b/>
          <w:color w:val="000000"/>
          <w:sz w:val="18"/>
          <w:szCs w:val="18"/>
        </w:rPr>
      </w:pPr>
      <w:r>
        <w:rPr>
          <w:b/>
          <w:color w:val="000000"/>
          <w:sz w:val="18"/>
          <w:szCs w:val="18"/>
        </w:rPr>
        <w:t>Декларация, подтверждающая соответствие участника закупки требованиям, установленным разделом 9 документации о проведении закупки.</w:t>
      </w:r>
    </w:p>
    <w:p w:rsidR="0040203D" w:rsidRDefault="0040203D">
      <w:pPr>
        <w:autoSpaceDE w:val="0"/>
        <w:autoSpaceDN w:val="0"/>
        <w:adjustRightInd w:val="0"/>
        <w:ind w:firstLine="708"/>
        <w:jc w:val="both"/>
        <w:rPr>
          <w:sz w:val="18"/>
          <w:szCs w:val="18"/>
        </w:rPr>
      </w:pPr>
    </w:p>
    <w:p w:rsidR="0040203D" w:rsidRDefault="001E4A1D">
      <w:pPr>
        <w:autoSpaceDE w:val="0"/>
        <w:autoSpaceDN w:val="0"/>
        <w:adjustRightInd w:val="0"/>
        <w:ind w:firstLine="708"/>
        <w:jc w:val="both"/>
        <w:rPr>
          <w:i/>
          <w:sz w:val="18"/>
          <w:szCs w:val="18"/>
        </w:rPr>
      </w:pPr>
      <w:proofErr w:type="gramStart"/>
      <w:r>
        <w:rPr>
          <w:sz w:val="18"/>
          <w:szCs w:val="18"/>
        </w:rPr>
        <w:t xml:space="preserve">Настоящим подтверждаем, что на момент подачи заявки на участие в закупке ____________________________________________ </w:t>
      </w:r>
      <w:r>
        <w:rPr>
          <w:b/>
          <w:i/>
          <w:sz w:val="18"/>
          <w:szCs w:val="18"/>
        </w:rPr>
        <w:t>(наименование участника закупки</w:t>
      </w:r>
      <w:r>
        <w:rPr>
          <w:i/>
          <w:sz w:val="18"/>
          <w:szCs w:val="18"/>
        </w:rPr>
        <w:t xml:space="preserve">) </w:t>
      </w:r>
      <w:r>
        <w:rPr>
          <w:sz w:val="18"/>
          <w:szCs w:val="18"/>
        </w:rPr>
        <w:t>обладает</w:t>
      </w:r>
      <w:r>
        <w:rPr>
          <w:i/>
          <w:sz w:val="18"/>
          <w:szCs w:val="18"/>
        </w:rPr>
        <w:t xml:space="preserve"> </w:t>
      </w:r>
      <w:r>
        <w:rPr>
          <w:color w:val="000000"/>
          <w:sz w:val="18"/>
          <w:szCs w:val="18"/>
        </w:rPr>
        <w:t>гражданской правоспособностью в полном объеме для заключения и исполнения договора по результатам процедуры закупки, отвечает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а также подтверждает свое соответствие следующим единым требованиям, предъявляемым к</w:t>
      </w:r>
      <w:proofErr w:type="gramEnd"/>
      <w:r>
        <w:rPr>
          <w:color w:val="000000"/>
          <w:sz w:val="18"/>
          <w:szCs w:val="18"/>
        </w:rPr>
        <w:t xml:space="preserve"> </w:t>
      </w:r>
      <w:proofErr w:type="gramStart"/>
      <w:r>
        <w:rPr>
          <w:color w:val="000000"/>
          <w:sz w:val="18"/>
          <w:szCs w:val="18"/>
        </w:rPr>
        <w:t xml:space="preserve">участникам закупки, </w:t>
      </w:r>
      <w:r>
        <w:rPr>
          <w:sz w:val="18"/>
          <w:szCs w:val="18"/>
        </w:rPr>
        <w:t xml:space="preserve">установленным в извещении о проведении закупки, и Положении о закупке товаров, работ, услуг для нужд </w:t>
      </w:r>
      <w:r w:rsidR="00886DF2">
        <w:rPr>
          <w:sz w:val="18"/>
          <w:szCs w:val="18"/>
        </w:rPr>
        <w:t>Автономного учреждения</w:t>
      </w:r>
      <w:r w:rsidR="00886DF2" w:rsidRPr="00886DF2">
        <w:rPr>
          <w:sz w:val="18"/>
          <w:szCs w:val="18"/>
        </w:rPr>
        <w:t xml:space="preserve"> социального обслуживания населения Тюменской области и дополнительного профессионального образования "Региональный центр активного долголетия, геронтологии и реабилитации"</w:t>
      </w:r>
      <w:r>
        <w:rPr>
          <w:sz w:val="18"/>
          <w:szCs w:val="18"/>
        </w:rPr>
        <w:t>, а именно:</w:t>
      </w:r>
      <w:proofErr w:type="gramEnd"/>
    </w:p>
    <w:p w:rsidR="0040203D" w:rsidRDefault="001E4A1D">
      <w:pPr>
        <w:ind w:firstLine="567"/>
        <w:jc w:val="both"/>
        <w:rPr>
          <w:sz w:val="18"/>
          <w:szCs w:val="18"/>
        </w:rPr>
      </w:pPr>
      <w:r>
        <w:rPr>
          <w:rStyle w:val="11"/>
          <w:rFonts w:eastAsia="Calibri"/>
          <w:color w:val="000000"/>
          <w:sz w:val="18"/>
          <w:szCs w:val="18"/>
          <w:lang w:eastAsia="en-US"/>
        </w:rPr>
        <w:t xml:space="preserve">1) участник закупки соответствует </w:t>
      </w:r>
      <w:r>
        <w:rPr>
          <w:rStyle w:val="a5"/>
          <w:rFonts w:eastAsia="Calibri"/>
          <w:color w:val="000000"/>
          <w:sz w:val="18"/>
          <w:szCs w:val="18"/>
          <w:u w:val="none"/>
          <w:lang w:eastAsia="en-US"/>
        </w:rPr>
        <w:t>требованиям</w:t>
      </w:r>
      <w:r>
        <w:rPr>
          <w:rStyle w:val="11"/>
          <w:rFonts w:eastAsia="Calibri"/>
          <w:color w:val="000000"/>
          <w:sz w:val="18"/>
          <w:szCs w:val="18"/>
          <w:lang w:eastAsia="en-US"/>
        </w:rPr>
        <w:t xml:space="preserve">, установленным законодательством Российской Федерации к лицам, осуществляющим поставку товара, выполнение работы, оказание услуги, </w:t>
      </w:r>
      <w:proofErr w:type="gramStart"/>
      <w:r>
        <w:rPr>
          <w:rStyle w:val="11"/>
          <w:rFonts w:eastAsia="Calibri"/>
          <w:color w:val="000000"/>
          <w:sz w:val="18"/>
          <w:szCs w:val="18"/>
          <w:lang w:eastAsia="en-US"/>
        </w:rPr>
        <w:t>являющихся</w:t>
      </w:r>
      <w:proofErr w:type="gramEnd"/>
      <w:r>
        <w:rPr>
          <w:rStyle w:val="11"/>
          <w:rFonts w:eastAsia="Calibri"/>
          <w:color w:val="000000"/>
          <w:sz w:val="18"/>
          <w:szCs w:val="18"/>
          <w:lang w:eastAsia="en-US"/>
        </w:rPr>
        <w:t xml:space="preserve"> предметом закупки, при условии, что такое требование установлено Извещением и/или документацией о проведении закупки;</w:t>
      </w:r>
    </w:p>
    <w:p w:rsidR="0040203D" w:rsidRDefault="001E4A1D">
      <w:pPr>
        <w:ind w:firstLine="567"/>
        <w:jc w:val="both"/>
        <w:rPr>
          <w:sz w:val="18"/>
          <w:szCs w:val="18"/>
        </w:rPr>
      </w:pPr>
      <w:r>
        <w:rPr>
          <w:rStyle w:val="11"/>
          <w:rFonts w:eastAsia="Calibri"/>
          <w:color w:val="000000"/>
          <w:sz w:val="18"/>
          <w:szCs w:val="18"/>
          <w:lang w:eastAsia="en-US"/>
        </w:rPr>
        <w:t>2) в отношении участника закупк</w:t>
      </w:r>
      <w:proofErr w:type="gramStart"/>
      <w:r>
        <w:rPr>
          <w:rStyle w:val="11"/>
          <w:rFonts w:eastAsia="Calibri"/>
          <w:color w:val="000000"/>
          <w:sz w:val="18"/>
          <w:szCs w:val="18"/>
          <w:lang w:eastAsia="en-US"/>
        </w:rPr>
        <w:t>и-</w:t>
      </w:r>
      <w:proofErr w:type="gramEnd"/>
      <w:r>
        <w:rPr>
          <w:rStyle w:val="11"/>
          <w:rFonts w:eastAsia="Calibri"/>
          <w:color w:val="000000"/>
          <w:sz w:val="18"/>
          <w:szCs w:val="18"/>
          <w:lang w:eastAsia="en-US"/>
        </w:rPr>
        <w:t xml:space="preserve"> юридического лица не проводиться ликвидация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0203D" w:rsidRDefault="001E4A1D">
      <w:pPr>
        <w:ind w:firstLine="567"/>
        <w:jc w:val="both"/>
        <w:rPr>
          <w:sz w:val="18"/>
          <w:szCs w:val="18"/>
        </w:rPr>
      </w:pPr>
      <w:r>
        <w:rPr>
          <w:rStyle w:val="11"/>
          <w:rFonts w:eastAsia="Calibri"/>
          <w:color w:val="000000"/>
          <w:sz w:val="18"/>
          <w:szCs w:val="18"/>
          <w:lang w:eastAsia="en-US"/>
        </w:rPr>
        <w:t xml:space="preserve">3) у участника закупки не приостановлена деятельность в порядке, установленном </w:t>
      </w:r>
      <w:r>
        <w:rPr>
          <w:rStyle w:val="a5"/>
          <w:rFonts w:eastAsia="Calibri"/>
          <w:color w:val="000000"/>
          <w:sz w:val="18"/>
          <w:szCs w:val="18"/>
          <w:u w:val="none"/>
          <w:lang w:eastAsia="en-US"/>
        </w:rPr>
        <w:t>Кодексом</w:t>
      </w:r>
      <w:r>
        <w:rPr>
          <w:rStyle w:val="11"/>
          <w:rFonts w:eastAsia="Calibri"/>
          <w:color w:val="000000"/>
          <w:sz w:val="18"/>
          <w:szCs w:val="18"/>
          <w:lang w:eastAsia="en-US"/>
        </w:rPr>
        <w:t xml:space="preserve"> Российской Федерации об административных правонарушениях, на дату подачи заявки на участие в закупке;</w:t>
      </w:r>
    </w:p>
    <w:p w:rsidR="0040203D" w:rsidRDefault="001E4A1D">
      <w:pPr>
        <w:ind w:firstLine="567"/>
        <w:jc w:val="both"/>
        <w:rPr>
          <w:sz w:val="18"/>
          <w:szCs w:val="18"/>
        </w:rPr>
      </w:pPr>
      <w:proofErr w:type="gramStart"/>
      <w:r>
        <w:rPr>
          <w:rStyle w:val="11"/>
          <w:rFonts w:eastAsia="Calibri"/>
          <w:color w:val="000000"/>
          <w:sz w:val="18"/>
          <w:szCs w:val="18"/>
          <w:lang w:eastAsia="en-US"/>
        </w:rPr>
        <w:t xml:space="preserve">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Style w:val="a5"/>
          <w:rFonts w:eastAsia="Calibri"/>
          <w:color w:val="000000"/>
          <w:sz w:val="18"/>
          <w:szCs w:val="18"/>
          <w:u w:val="none"/>
          <w:lang w:eastAsia="en-US"/>
        </w:rPr>
        <w:t>законодательством</w:t>
      </w:r>
      <w:r>
        <w:rPr>
          <w:rStyle w:val="11"/>
          <w:rFonts w:eastAsia="Calibri"/>
          <w:color w:val="000000"/>
          <w:sz w:val="18"/>
          <w:szCs w:val="18"/>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Style w:val="11"/>
          <w:rFonts w:eastAsia="Calibri"/>
          <w:color w:val="000000"/>
          <w:sz w:val="18"/>
          <w:szCs w:val="18"/>
          <w:lang w:eastAsia="en-US"/>
        </w:rPr>
        <w:t xml:space="preserve"> обязанности </w:t>
      </w:r>
      <w:proofErr w:type="gramStart"/>
      <w:r>
        <w:rPr>
          <w:rStyle w:val="11"/>
          <w:rFonts w:eastAsia="Calibri"/>
          <w:color w:val="000000"/>
          <w:sz w:val="18"/>
          <w:szCs w:val="18"/>
          <w:lang w:eastAsia="en-US"/>
        </w:rPr>
        <w:t>заявителя</w:t>
      </w:r>
      <w:proofErr w:type="gramEnd"/>
      <w:r>
        <w:rPr>
          <w:rStyle w:val="11"/>
          <w:rFonts w:eastAsia="Calibri"/>
          <w:color w:val="000000"/>
          <w:sz w:val="18"/>
          <w:szCs w:val="18"/>
          <w:lang w:eastAsia="en-US"/>
        </w:rPr>
        <w:t xml:space="preserve"> по уплате этих сумм исполненной или которые признаны безнадежными к взысканию в соответствии с </w:t>
      </w:r>
      <w:r>
        <w:rPr>
          <w:rStyle w:val="a5"/>
          <w:rFonts w:eastAsia="Calibri"/>
          <w:color w:val="000000"/>
          <w:sz w:val="18"/>
          <w:szCs w:val="18"/>
          <w:u w:val="none"/>
          <w:lang w:eastAsia="en-US"/>
        </w:rPr>
        <w:t>законодательством</w:t>
      </w:r>
      <w:r>
        <w:rPr>
          <w:rStyle w:val="11"/>
          <w:rFonts w:eastAsia="Calibri"/>
          <w:color w:val="000000"/>
          <w:sz w:val="18"/>
          <w:szCs w:val="18"/>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Style w:val="11"/>
          <w:rFonts w:eastAsia="Calibri"/>
          <w:color w:val="000000"/>
          <w:sz w:val="18"/>
          <w:szCs w:val="18"/>
          <w:lang w:eastAsia="en-US"/>
        </w:rPr>
        <w:t>указанных</w:t>
      </w:r>
      <w:proofErr w:type="gramEnd"/>
      <w:r>
        <w:rPr>
          <w:rStyle w:val="11"/>
          <w:rFonts w:eastAsia="Calibri"/>
          <w:color w:val="000000"/>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40203D" w:rsidRDefault="001E4A1D">
      <w:pPr>
        <w:ind w:firstLine="567"/>
        <w:jc w:val="both"/>
        <w:rPr>
          <w:sz w:val="18"/>
          <w:szCs w:val="18"/>
        </w:rPr>
      </w:pPr>
      <w:proofErr w:type="gramStart"/>
      <w:r>
        <w:rPr>
          <w:rStyle w:val="11"/>
          <w:rFonts w:eastAsia="Calibri"/>
          <w:color w:val="000000"/>
          <w:sz w:val="18"/>
          <w:szCs w:val="18"/>
          <w:lang w:eastAsia="en-US"/>
        </w:rPr>
        <w:t xml:space="preserve">5)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судимости за преступления в сфере экономики и (или) преступления, предусмотренные </w:t>
      </w:r>
      <w:r>
        <w:rPr>
          <w:rStyle w:val="a5"/>
          <w:rFonts w:eastAsia="Calibri"/>
          <w:color w:val="000000"/>
          <w:sz w:val="18"/>
          <w:szCs w:val="18"/>
          <w:u w:val="none"/>
          <w:lang w:eastAsia="en-US"/>
        </w:rPr>
        <w:t>статьями 289</w:t>
      </w:r>
      <w:r>
        <w:rPr>
          <w:rStyle w:val="11"/>
          <w:rFonts w:eastAsia="Calibri"/>
          <w:color w:val="000000"/>
          <w:sz w:val="18"/>
          <w:szCs w:val="18"/>
          <w:lang w:eastAsia="en-US"/>
        </w:rPr>
        <w:t xml:space="preserve">, </w:t>
      </w:r>
      <w:r>
        <w:rPr>
          <w:rStyle w:val="a5"/>
          <w:rFonts w:eastAsia="Calibri"/>
          <w:color w:val="000000"/>
          <w:sz w:val="18"/>
          <w:szCs w:val="18"/>
          <w:u w:val="none"/>
          <w:lang w:eastAsia="en-US"/>
        </w:rPr>
        <w:t>290</w:t>
      </w:r>
      <w:r>
        <w:rPr>
          <w:rStyle w:val="11"/>
          <w:rFonts w:eastAsia="Calibri"/>
          <w:color w:val="000000"/>
          <w:sz w:val="18"/>
          <w:szCs w:val="18"/>
          <w:lang w:eastAsia="en-US"/>
        </w:rPr>
        <w:t xml:space="preserve">, </w:t>
      </w:r>
      <w:r>
        <w:rPr>
          <w:rStyle w:val="a5"/>
          <w:rFonts w:eastAsia="Calibri"/>
          <w:color w:val="000000"/>
          <w:sz w:val="18"/>
          <w:szCs w:val="18"/>
          <w:u w:val="none"/>
          <w:lang w:eastAsia="en-US"/>
        </w:rPr>
        <w:t>291</w:t>
      </w:r>
      <w:r>
        <w:rPr>
          <w:rStyle w:val="11"/>
          <w:rFonts w:eastAsia="Calibri"/>
          <w:color w:val="000000"/>
          <w:sz w:val="18"/>
          <w:szCs w:val="18"/>
          <w:lang w:eastAsia="en-US"/>
        </w:rPr>
        <w:t xml:space="preserve">, </w:t>
      </w:r>
      <w:r>
        <w:rPr>
          <w:rStyle w:val="a5"/>
          <w:rFonts w:eastAsia="Calibri"/>
          <w:color w:val="000000"/>
          <w:sz w:val="18"/>
          <w:szCs w:val="18"/>
          <w:u w:val="none"/>
          <w:lang w:eastAsia="en-US"/>
        </w:rPr>
        <w:t>291.1</w:t>
      </w:r>
      <w:r>
        <w:rPr>
          <w:rStyle w:val="11"/>
          <w:rFonts w:eastAsia="Calibri"/>
          <w:color w:val="000000"/>
          <w:sz w:val="18"/>
          <w:szCs w:val="18"/>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Pr>
          <w:rStyle w:val="11"/>
          <w:rFonts w:eastAsia="Calibri"/>
          <w:color w:val="000000"/>
          <w:sz w:val="18"/>
          <w:szCs w:val="18"/>
          <w:lang w:eastAsia="en-US"/>
        </w:rPr>
        <w:t xml:space="preserve"> </w:t>
      </w:r>
      <w:proofErr w:type="gramStart"/>
      <w:r>
        <w:rPr>
          <w:rStyle w:val="11"/>
          <w:rFonts w:eastAsia="Calibri"/>
          <w:color w:val="000000"/>
          <w:sz w:val="18"/>
          <w:szCs w:val="18"/>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0203D" w:rsidRDefault="001E4A1D">
      <w:pPr>
        <w:ind w:firstLine="567"/>
        <w:jc w:val="both"/>
        <w:rPr>
          <w:sz w:val="18"/>
          <w:szCs w:val="18"/>
        </w:rPr>
      </w:pPr>
      <w:r>
        <w:rPr>
          <w:rStyle w:val="11"/>
          <w:rFonts w:eastAsia="Calibri"/>
          <w:color w:val="000000"/>
          <w:sz w:val="18"/>
          <w:szCs w:val="18"/>
          <w:lang w:eastAsia="en-US"/>
        </w:rPr>
        <w:t>6) у участника такой закупки - юридического лица отсутствуют факты привлечения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0203D" w:rsidRDefault="001E4A1D">
      <w:pPr>
        <w:ind w:firstLine="567"/>
        <w:jc w:val="both"/>
        <w:rPr>
          <w:rStyle w:val="11"/>
          <w:rFonts w:eastAsia="Calibri"/>
          <w:color w:val="000000"/>
          <w:sz w:val="18"/>
          <w:szCs w:val="18"/>
          <w:lang w:eastAsia="en-US"/>
        </w:rPr>
      </w:pPr>
      <w:r>
        <w:rPr>
          <w:rStyle w:val="11"/>
          <w:rFonts w:eastAsia="Calibri"/>
          <w:color w:val="000000"/>
          <w:sz w:val="18"/>
          <w:szCs w:val="18"/>
          <w:lang w:eastAsia="en-US"/>
        </w:rPr>
        <w:t>7) участник закупки обладает правами использования результата интеллектуальной деятельности в случае использования такого результата при исполнении договора;</w:t>
      </w:r>
    </w:p>
    <w:p w:rsidR="0040203D" w:rsidRDefault="001E4A1D">
      <w:pPr>
        <w:ind w:firstLine="567"/>
        <w:jc w:val="both"/>
        <w:rPr>
          <w:rStyle w:val="11"/>
          <w:rFonts w:eastAsia="Calibri"/>
          <w:color w:val="000000"/>
          <w:sz w:val="18"/>
          <w:szCs w:val="18"/>
          <w:lang w:eastAsia="en-US"/>
        </w:rPr>
      </w:pPr>
      <w:r>
        <w:rPr>
          <w:rStyle w:val="11"/>
          <w:rFonts w:eastAsia="Calibri"/>
          <w:color w:val="000000"/>
          <w:sz w:val="18"/>
          <w:szCs w:val="18"/>
          <w:lang w:eastAsia="en-US"/>
        </w:rPr>
        <w:t>8)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0203D" w:rsidRDefault="001E4A1D">
      <w:pPr>
        <w:ind w:firstLine="567"/>
        <w:jc w:val="both"/>
        <w:rPr>
          <w:sz w:val="18"/>
          <w:szCs w:val="18"/>
        </w:rPr>
      </w:pPr>
      <w:proofErr w:type="gramStart"/>
      <w:r>
        <w:rPr>
          <w:rStyle w:val="11"/>
          <w:rFonts w:eastAsia="Calibri"/>
          <w:color w:val="000000"/>
          <w:sz w:val="18"/>
          <w:szCs w:val="18"/>
          <w:lang w:eastAsia="en-US"/>
        </w:rPr>
        <w:t xml:space="preserve">9)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Pr>
          <w:rStyle w:val="11"/>
          <w:rFonts w:eastAsia="Calibri"/>
          <w:color w:val="000000"/>
          <w:sz w:val="18"/>
          <w:szCs w:val="18"/>
          <w:lang w:eastAsia="en-US"/>
        </w:rPr>
        <w:t>выгодоприобретателями</w:t>
      </w:r>
      <w:proofErr w:type="spellEnd"/>
      <w:r>
        <w:rPr>
          <w:rStyle w:val="11"/>
          <w:rFonts w:eastAsia="Calibri"/>
          <w:color w:val="000000"/>
          <w:sz w:val="18"/>
          <w:szCs w:val="18"/>
          <w:lang w:eastAsia="en-U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Pr>
          <w:rStyle w:val="11"/>
          <w:rFonts w:eastAsia="Calibri"/>
          <w:color w:val="000000"/>
          <w:sz w:val="18"/>
          <w:szCs w:val="18"/>
          <w:lang w:eastAsia="en-US"/>
        </w:rPr>
        <w:t xml:space="preserve"> </w:t>
      </w:r>
      <w:proofErr w:type="gramStart"/>
      <w:r>
        <w:rPr>
          <w:rStyle w:val="11"/>
          <w:rFonts w:eastAsia="Calibri"/>
          <w:color w:val="000000"/>
          <w:sz w:val="18"/>
          <w:szCs w:val="18"/>
          <w:lang w:eastAsia="en-US"/>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Style w:val="11"/>
          <w:rFonts w:eastAsia="Calibri"/>
          <w:color w:val="000000"/>
          <w:sz w:val="18"/>
          <w:szCs w:val="18"/>
          <w:lang w:eastAsia="en-US"/>
        </w:rPr>
        <w:t>неполнородными</w:t>
      </w:r>
      <w:proofErr w:type="spellEnd"/>
      <w:r>
        <w:rPr>
          <w:rStyle w:val="11"/>
          <w:rFonts w:eastAsia="Calibri"/>
          <w:color w:val="000000"/>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rStyle w:val="11"/>
          <w:rFonts w:eastAsia="Calibri"/>
          <w:color w:val="000000"/>
          <w:sz w:val="18"/>
          <w:szCs w:val="18"/>
          <w:lang w:eastAsia="en-US"/>
        </w:rPr>
        <w:t xml:space="preserve"> Под </w:t>
      </w:r>
      <w:proofErr w:type="spellStart"/>
      <w:r>
        <w:rPr>
          <w:rStyle w:val="11"/>
          <w:rFonts w:eastAsia="Calibri"/>
          <w:color w:val="000000"/>
          <w:sz w:val="18"/>
          <w:szCs w:val="18"/>
          <w:lang w:eastAsia="en-US"/>
        </w:rPr>
        <w:t>выгодоприобретателями</w:t>
      </w:r>
      <w:proofErr w:type="spellEnd"/>
      <w:r>
        <w:rPr>
          <w:rStyle w:val="11"/>
          <w:rFonts w:eastAsia="Calibri"/>
          <w:color w:val="000000"/>
          <w:sz w:val="18"/>
          <w:szCs w:val="18"/>
          <w:lang w:eastAsia="en-US"/>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203D" w:rsidRDefault="001E4A1D">
      <w:pPr>
        <w:ind w:firstLine="567"/>
        <w:jc w:val="both"/>
        <w:rPr>
          <w:sz w:val="18"/>
          <w:szCs w:val="18"/>
        </w:rPr>
      </w:pPr>
      <w:r>
        <w:rPr>
          <w:rStyle w:val="11"/>
          <w:rFonts w:eastAsia="Calibri"/>
          <w:color w:val="000000"/>
          <w:sz w:val="18"/>
          <w:szCs w:val="18"/>
          <w:lang w:eastAsia="en-US"/>
        </w:rPr>
        <w:t xml:space="preserve">10) </w:t>
      </w:r>
      <w:r>
        <w:rPr>
          <w:sz w:val="18"/>
          <w:szCs w:val="18"/>
        </w:rPr>
        <w:t xml:space="preserve">об участнике закупки </w:t>
      </w:r>
      <w:r>
        <w:rPr>
          <w:rStyle w:val="11"/>
          <w:rFonts w:eastAsia="Calibri"/>
          <w:color w:val="000000"/>
          <w:sz w:val="18"/>
          <w:szCs w:val="18"/>
          <w:lang w:eastAsia="en-US"/>
        </w:rPr>
        <w:t xml:space="preserve">отсутствуют </w:t>
      </w:r>
      <w:r>
        <w:rPr>
          <w:sz w:val="18"/>
          <w:szCs w:val="18"/>
        </w:rPr>
        <w:t>сведения в реестре недобросовестных поставщиков, предусмотренном Федеральным законом № 223-ФЗ и (или) об участнике закупки отсутствуют сведения в реестре недобросовестных поставщиков, предусмотренном Федеральным законом № 44-ФЗ;</w:t>
      </w:r>
    </w:p>
    <w:p w:rsidR="0040203D" w:rsidRDefault="001E4A1D">
      <w:pPr>
        <w:ind w:firstLine="567"/>
        <w:jc w:val="both"/>
        <w:rPr>
          <w:rStyle w:val="11"/>
          <w:rFonts w:eastAsia="Calibri"/>
          <w:color w:val="000000"/>
          <w:sz w:val="18"/>
          <w:szCs w:val="18"/>
          <w:lang w:eastAsia="en-US"/>
        </w:rPr>
      </w:pPr>
      <w:r>
        <w:rPr>
          <w:rStyle w:val="11"/>
          <w:rFonts w:eastAsia="Calibri"/>
          <w:color w:val="000000"/>
          <w:sz w:val="18"/>
          <w:szCs w:val="18"/>
          <w:lang w:eastAsia="en-US"/>
        </w:rPr>
        <w:t xml:space="preserve">11) </w:t>
      </w:r>
      <w:r>
        <w:rPr>
          <w:sz w:val="18"/>
          <w:szCs w:val="18"/>
        </w:rPr>
        <w:t xml:space="preserve">отсутствует </w:t>
      </w:r>
      <w:proofErr w:type="spellStart"/>
      <w:r>
        <w:rPr>
          <w:sz w:val="18"/>
          <w:szCs w:val="18"/>
        </w:rPr>
        <w:t>аффилированность</w:t>
      </w:r>
      <w:proofErr w:type="spellEnd"/>
      <w:r>
        <w:rPr>
          <w:sz w:val="18"/>
          <w:szCs w:val="18"/>
        </w:rPr>
        <w:t xml:space="preserve"> между участником закупки и Заказчиком.</w:t>
      </w:r>
    </w:p>
    <w:p w:rsidR="0040203D" w:rsidRDefault="001E4A1D">
      <w:pPr>
        <w:ind w:firstLine="567"/>
        <w:jc w:val="both"/>
        <w:rPr>
          <w:rStyle w:val="11"/>
          <w:rFonts w:eastAsia="Calibri"/>
          <w:color w:val="000000"/>
          <w:sz w:val="18"/>
          <w:szCs w:val="18"/>
          <w:lang w:eastAsia="en-US"/>
        </w:rPr>
      </w:pPr>
      <w:r>
        <w:rPr>
          <w:rStyle w:val="11"/>
          <w:rFonts w:eastAsia="Calibri"/>
          <w:color w:val="000000"/>
          <w:sz w:val="18"/>
          <w:szCs w:val="18"/>
          <w:lang w:eastAsia="en-US"/>
        </w:rPr>
        <w:t>12) участник закупки не находится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rsidR="0040203D" w:rsidRDefault="001E4A1D">
      <w:pPr>
        <w:ind w:firstLine="567"/>
        <w:jc w:val="both"/>
        <w:rPr>
          <w:sz w:val="18"/>
          <w:szCs w:val="18"/>
        </w:rPr>
      </w:pPr>
      <w:r>
        <w:rPr>
          <w:rStyle w:val="11"/>
          <w:rFonts w:eastAsia="Calibri"/>
          <w:color w:val="000000"/>
          <w:sz w:val="18"/>
          <w:szCs w:val="18"/>
          <w:lang w:eastAsia="en-US"/>
        </w:rPr>
        <w:t>13) участник закупки не является иностранным агентом, в соответствии с Федеральным законом № 255-ФЗ;</w:t>
      </w:r>
    </w:p>
    <w:p w:rsidR="0040203D" w:rsidRDefault="001E4A1D">
      <w:pPr>
        <w:ind w:firstLine="567"/>
        <w:jc w:val="both"/>
        <w:rPr>
          <w:color w:val="000000"/>
          <w:sz w:val="18"/>
          <w:szCs w:val="18"/>
        </w:rPr>
      </w:pPr>
      <w:r>
        <w:rPr>
          <w:rStyle w:val="11"/>
          <w:rFonts w:eastAsia="Calibri"/>
          <w:color w:val="000000"/>
          <w:sz w:val="18"/>
          <w:szCs w:val="18"/>
          <w:lang w:eastAsia="en-US"/>
        </w:rPr>
        <w:t xml:space="preserve">14) </w:t>
      </w:r>
      <w:r>
        <w:rPr>
          <w:color w:val="000000"/>
          <w:sz w:val="18"/>
          <w:szCs w:val="18"/>
        </w:rPr>
        <w:t xml:space="preserve"> участник закупки не является </w:t>
      </w:r>
      <w:r w:rsidRPr="00886DF2">
        <w:rPr>
          <w:rFonts w:cs="Arial"/>
          <w:color w:val="000000"/>
          <w:sz w:val="18"/>
          <w:szCs w:val="18"/>
          <w:lang w:eastAsia="en-US"/>
        </w:rPr>
        <w:t>юридическим лицом, физическим лицом, имеющим ограничения для участия в закупках, установленные законодательством Российской Федерации.</w:t>
      </w:r>
      <w:r>
        <w:rPr>
          <w:color w:val="000000"/>
          <w:sz w:val="18"/>
          <w:szCs w:val="18"/>
        </w:rPr>
        <w:t xml:space="preserve"> </w:t>
      </w: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rPr>
          <w:b/>
          <w:sz w:val="18"/>
          <w:szCs w:val="18"/>
        </w:rPr>
      </w:pPr>
    </w:p>
    <w:p w:rsidR="0040203D" w:rsidRDefault="001E4A1D">
      <w:pPr>
        <w:jc w:val="center"/>
        <w:rPr>
          <w:sz w:val="18"/>
          <w:szCs w:val="18"/>
        </w:rPr>
      </w:pPr>
      <w:r>
        <w:rPr>
          <w:sz w:val="18"/>
          <w:szCs w:val="18"/>
        </w:rPr>
        <w:t xml:space="preserve">Подписано </w:t>
      </w:r>
      <w:r>
        <w:rPr>
          <w:color w:val="000000"/>
          <w:sz w:val="18"/>
          <w:szCs w:val="18"/>
        </w:rPr>
        <w:t>усиленной электронной квалифицированной подписью</w:t>
      </w:r>
    </w:p>
    <w:p w:rsidR="0040203D" w:rsidRDefault="001E4A1D">
      <w:pPr>
        <w:jc w:val="center"/>
        <w:rPr>
          <w:sz w:val="18"/>
          <w:szCs w:val="18"/>
        </w:rPr>
      </w:pPr>
      <w:r>
        <w:rPr>
          <w:sz w:val="18"/>
          <w:szCs w:val="18"/>
        </w:rPr>
        <w:t xml:space="preserve">_____________________________________________________________________________ </w:t>
      </w:r>
    </w:p>
    <w:p w:rsidR="0040203D" w:rsidRDefault="001E4A1D">
      <w:pPr>
        <w:jc w:val="center"/>
        <w:rPr>
          <w:sz w:val="18"/>
          <w:szCs w:val="18"/>
        </w:rPr>
      </w:pPr>
      <w:r>
        <w:rPr>
          <w:sz w:val="18"/>
          <w:szCs w:val="18"/>
        </w:rPr>
        <w:t>(ФИО лица, имеющего право действовать от имени участника закупки)</w:t>
      </w: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sectPr w:rsidR="0040203D">
          <w:footerReference w:type="default" r:id="rId10"/>
          <w:footnotePr>
            <w:numFmt w:val="chicago"/>
          </w:footnotePr>
          <w:pgSz w:w="11906" w:h="16838"/>
          <w:pgMar w:top="568" w:right="851" w:bottom="709" w:left="851" w:header="709" w:footer="709" w:gutter="0"/>
          <w:cols w:space="708"/>
          <w:docGrid w:linePitch="360"/>
        </w:sectPr>
      </w:pPr>
    </w:p>
    <w:p w:rsidR="0040203D" w:rsidRDefault="001E4A1D">
      <w:pPr>
        <w:rPr>
          <w:b/>
          <w:bCs/>
          <w:color w:val="000000"/>
          <w:sz w:val="18"/>
          <w:szCs w:val="18"/>
          <w:u w:val="single"/>
        </w:rPr>
      </w:pPr>
      <w:r>
        <w:rPr>
          <w:b/>
          <w:bCs/>
          <w:color w:val="000000"/>
          <w:sz w:val="18"/>
          <w:szCs w:val="18"/>
          <w:u w:val="single"/>
        </w:rPr>
        <w:lastRenderedPageBreak/>
        <w:t>ФОРМА № 3</w:t>
      </w:r>
    </w:p>
    <w:p w:rsidR="0040203D" w:rsidRDefault="0040203D">
      <w:pPr>
        <w:autoSpaceDE w:val="0"/>
        <w:autoSpaceDN w:val="0"/>
        <w:adjustRightInd w:val="0"/>
        <w:jc w:val="both"/>
        <w:rPr>
          <w:sz w:val="18"/>
          <w:szCs w:val="18"/>
        </w:rPr>
      </w:pPr>
    </w:p>
    <w:p w:rsidR="0040203D" w:rsidRDefault="001E4A1D">
      <w:pPr>
        <w:jc w:val="center"/>
        <w:rPr>
          <w:b/>
          <w:sz w:val="18"/>
          <w:szCs w:val="18"/>
        </w:rPr>
      </w:pPr>
      <w:r>
        <w:rPr>
          <w:b/>
          <w:color w:val="000000"/>
          <w:sz w:val="18"/>
          <w:szCs w:val="18"/>
        </w:rPr>
        <w:t>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w:t>
      </w:r>
      <w:r>
        <w:rPr>
          <w:b/>
          <w:sz w:val="18"/>
          <w:szCs w:val="18"/>
        </w:rPr>
        <w:t xml:space="preserve"> </w:t>
      </w:r>
    </w:p>
    <w:p w:rsidR="0040203D" w:rsidRDefault="0040203D">
      <w:pP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
        <w:gridCol w:w="3120"/>
        <w:gridCol w:w="1667"/>
        <w:gridCol w:w="1833"/>
        <w:gridCol w:w="4638"/>
        <w:gridCol w:w="1780"/>
        <w:gridCol w:w="1793"/>
      </w:tblGrid>
      <w:tr w:rsidR="0040203D">
        <w:tc>
          <w:tcPr>
            <w:tcW w:w="521" w:type="dxa"/>
            <w:shd w:val="clear" w:color="auto" w:fill="auto"/>
          </w:tcPr>
          <w:p w:rsidR="0040203D" w:rsidRDefault="001E4A1D">
            <w:pPr>
              <w:jc w:val="center"/>
              <w:rPr>
                <w:rFonts w:eastAsia="Calibri"/>
                <w:b/>
                <w:sz w:val="16"/>
                <w:szCs w:val="16"/>
              </w:rPr>
            </w:pPr>
            <w:r>
              <w:rPr>
                <w:rFonts w:eastAsia="Calibri"/>
                <w:b/>
                <w:sz w:val="16"/>
                <w:szCs w:val="16"/>
              </w:rPr>
              <w:t xml:space="preserve">№ </w:t>
            </w:r>
            <w:proofErr w:type="spellStart"/>
            <w:proofErr w:type="gramStart"/>
            <w:r>
              <w:rPr>
                <w:rFonts w:eastAsia="Calibri"/>
                <w:b/>
                <w:sz w:val="16"/>
                <w:szCs w:val="16"/>
              </w:rPr>
              <w:t>п</w:t>
            </w:r>
            <w:proofErr w:type="spellEnd"/>
            <w:proofErr w:type="gramEnd"/>
            <w:r>
              <w:rPr>
                <w:rFonts w:eastAsia="Calibri"/>
                <w:b/>
                <w:sz w:val="16"/>
                <w:szCs w:val="16"/>
              </w:rPr>
              <w:t>/</w:t>
            </w:r>
            <w:proofErr w:type="spellStart"/>
            <w:r>
              <w:rPr>
                <w:rFonts w:eastAsia="Calibri"/>
                <w:b/>
                <w:sz w:val="16"/>
                <w:szCs w:val="16"/>
              </w:rPr>
              <w:t>п</w:t>
            </w:r>
            <w:proofErr w:type="spellEnd"/>
          </w:p>
        </w:tc>
        <w:tc>
          <w:tcPr>
            <w:tcW w:w="3120" w:type="dxa"/>
            <w:shd w:val="clear" w:color="auto" w:fill="auto"/>
          </w:tcPr>
          <w:p w:rsidR="00886DF2" w:rsidRDefault="001E4A1D" w:rsidP="00886DF2">
            <w:pPr>
              <w:jc w:val="center"/>
              <w:rPr>
                <w:rFonts w:eastAsia="Calibri"/>
                <w:b/>
                <w:sz w:val="16"/>
                <w:szCs w:val="16"/>
              </w:rPr>
            </w:pPr>
            <w:r>
              <w:rPr>
                <w:rFonts w:eastAsia="Calibri"/>
                <w:b/>
                <w:sz w:val="16"/>
                <w:szCs w:val="16"/>
              </w:rPr>
              <w:t>Наименование товара</w:t>
            </w:r>
          </w:p>
          <w:p w:rsidR="0040203D" w:rsidRDefault="0040203D">
            <w:pPr>
              <w:jc w:val="center"/>
              <w:rPr>
                <w:rFonts w:eastAsia="Calibri"/>
                <w:b/>
                <w:sz w:val="16"/>
                <w:szCs w:val="16"/>
              </w:rPr>
            </w:pPr>
          </w:p>
        </w:tc>
        <w:tc>
          <w:tcPr>
            <w:tcW w:w="1667" w:type="dxa"/>
          </w:tcPr>
          <w:p w:rsidR="0040203D" w:rsidRPr="00886DF2" w:rsidRDefault="001E4A1D">
            <w:pPr>
              <w:jc w:val="center"/>
              <w:rPr>
                <w:rFonts w:eastAsia="Calibri"/>
                <w:b/>
                <w:sz w:val="16"/>
                <w:szCs w:val="16"/>
              </w:rPr>
            </w:pPr>
            <w:r w:rsidRPr="00886DF2">
              <w:rPr>
                <w:rFonts w:eastAsia="Calibri"/>
                <w:b/>
                <w:sz w:val="16"/>
                <w:szCs w:val="16"/>
              </w:rPr>
              <w:t>ОКПД 2</w:t>
            </w:r>
          </w:p>
        </w:tc>
        <w:tc>
          <w:tcPr>
            <w:tcW w:w="1833" w:type="dxa"/>
            <w:shd w:val="clear" w:color="auto" w:fill="auto"/>
          </w:tcPr>
          <w:p w:rsidR="0040203D" w:rsidRPr="00886DF2" w:rsidRDefault="001E4A1D">
            <w:pPr>
              <w:jc w:val="center"/>
              <w:rPr>
                <w:rFonts w:eastAsia="Calibri"/>
                <w:b/>
                <w:sz w:val="16"/>
                <w:szCs w:val="16"/>
              </w:rPr>
            </w:pPr>
            <w:r w:rsidRPr="00886DF2">
              <w:rPr>
                <w:rFonts w:eastAsia="Calibri"/>
                <w:b/>
                <w:sz w:val="16"/>
                <w:szCs w:val="16"/>
              </w:rPr>
              <w:t>Наименование страны происхождения предлагаемых к поставке товаров</w:t>
            </w:r>
          </w:p>
        </w:tc>
        <w:tc>
          <w:tcPr>
            <w:tcW w:w="4638" w:type="dxa"/>
            <w:shd w:val="clear" w:color="auto" w:fill="auto"/>
          </w:tcPr>
          <w:p w:rsidR="0040203D" w:rsidRDefault="001E4A1D">
            <w:pPr>
              <w:jc w:val="center"/>
              <w:rPr>
                <w:rFonts w:eastAsia="Calibri"/>
                <w:b/>
                <w:sz w:val="16"/>
                <w:szCs w:val="16"/>
              </w:rPr>
            </w:pPr>
            <w:proofErr w:type="gramStart"/>
            <w:r>
              <w:rPr>
                <w:rFonts w:eastAsia="Calibri"/>
                <w:b/>
                <w:color w:val="000000"/>
                <w:sz w:val="16"/>
                <w:szCs w:val="16"/>
              </w:rPr>
              <w:t>Конкретные показатели товара (</w:t>
            </w:r>
            <w:r>
              <w:rPr>
                <w:rFonts w:eastAsia="Calibri"/>
                <w:b/>
                <w:sz w:val="16"/>
                <w:szCs w:val="16"/>
              </w:rPr>
              <w:t>функциональные, технические, качественные характеристики, эксплуатационные характеристики</w:t>
            </w:r>
            <w:r>
              <w:rPr>
                <w:rFonts w:eastAsia="Calibri"/>
                <w:b/>
                <w:color w:val="000000"/>
                <w:sz w:val="16"/>
                <w:szCs w:val="16"/>
              </w:rPr>
              <w:t>, соответствующие значениям, установленным в извещении о проведении закупки.</w:t>
            </w:r>
            <w:proofErr w:type="gramEnd"/>
          </w:p>
        </w:tc>
        <w:tc>
          <w:tcPr>
            <w:tcW w:w="1780" w:type="dxa"/>
            <w:shd w:val="clear" w:color="auto" w:fill="auto"/>
          </w:tcPr>
          <w:p w:rsidR="0040203D" w:rsidRDefault="001E4A1D">
            <w:pPr>
              <w:jc w:val="center"/>
              <w:rPr>
                <w:rFonts w:eastAsia="Calibri"/>
                <w:b/>
                <w:sz w:val="16"/>
                <w:szCs w:val="16"/>
              </w:rPr>
            </w:pPr>
            <w:r>
              <w:rPr>
                <w:rFonts w:eastAsia="Calibri"/>
                <w:b/>
                <w:sz w:val="16"/>
                <w:szCs w:val="16"/>
              </w:rPr>
              <w:t>Единица измерения товара</w:t>
            </w:r>
          </w:p>
        </w:tc>
        <w:tc>
          <w:tcPr>
            <w:tcW w:w="1793" w:type="dxa"/>
            <w:shd w:val="clear" w:color="auto" w:fill="auto"/>
          </w:tcPr>
          <w:p w:rsidR="0040203D" w:rsidRDefault="001E4A1D">
            <w:pPr>
              <w:jc w:val="center"/>
              <w:rPr>
                <w:rFonts w:eastAsia="Calibri"/>
                <w:b/>
                <w:sz w:val="16"/>
                <w:szCs w:val="16"/>
              </w:rPr>
            </w:pPr>
            <w:r>
              <w:rPr>
                <w:rFonts w:eastAsia="Calibri"/>
                <w:b/>
                <w:sz w:val="16"/>
                <w:szCs w:val="16"/>
              </w:rPr>
              <w:t>Количество</w:t>
            </w:r>
          </w:p>
        </w:tc>
      </w:tr>
      <w:tr w:rsidR="0040203D">
        <w:tc>
          <w:tcPr>
            <w:tcW w:w="521" w:type="dxa"/>
            <w:shd w:val="clear" w:color="auto" w:fill="auto"/>
          </w:tcPr>
          <w:p w:rsidR="0040203D" w:rsidRDefault="0040203D">
            <w:pPr>
              <w:rPr>
                <w:rFonts w:eastAsia="Calibri"/>
                <w:sz w:val="18"/>
                <w:szCs w:val="18"/>
              </w:rPr>
            </w:pPr>
          </w:p>
        </w:tc>
        <w:tc>
          <w:tcPr>
            <w:tcW w:w="3120" w:type="dxa"/>
            <w:shd w:val="clear" w:color="auto" w:fill="auto"/>
          </w:tcPr>
          <w:p w:rsidR="0040203D" w:rsidRDefault="0040203D">
            <w:pPr>
              <w:rPr>
                <w:rFonts w:eastAsia="Calibri"/>
                <w:sz w:val="18"/>
                <w:szCs w:val="18"/>
              </w:rPr>
            </w:pPr>
          </w:p>
        </w:tc>
        <w:tc>
          <w:tcPr>
            <w:tcW w:w="1667" w:type="dxa"/>
          </w:tcPr>
          <w:p w:rsidR="0040203D" w:rsidRDefault="0040203D">
            <w:pPr>
              <w:rPr>
                <w:rFonts w:eastAsia="Calibri"/>
                <w:sz w:val="18"/>
                <w:szCs w:val="18"/>
              </w:rPr>
            </w:pPr>
          </w:p>
        </w:tc>
        <w:tc>
          <w:tcPr>
            <w:tcW w:w="1833" w:type="dxa"/>
            <w:shd w:val="clear" w:color="auto" w:fill="auto"/>
          </w:tcPr>
          <w:p w:rsidR="0040203D" w:rsidRDefault="0040203D">
            <w:pPr>
              <w:rPr>
                <w:rFonts w:eastAsia="Calibri"/>
                <w:sz w:val="18"/>
                <w:szCs w:val="18"/>
              </w:rPr>
            </w:pPr>
          </w:p>
        </w:tc>
        <w:tc>
          <w:tcPr>
            <w:tcW w:w="4638" w:type="dxa"/>
            <w:shd w:val="clear" w:color="auto" w:fill="auto"/>
          </w:tcPr>
          <w:p w:rsidR="0040203D" w:rsidRDefault="0040203D">
            <w:pPr>
              <w:rPr>
                <w:rFonts w:eastAsia="Calibri"/>
                <w:sz w:val="18"/>
                <w:szCs w:val="18"/>
              </w:rPr>
            </w:pPr>
          </w:p>
        </w:tc>
        <w:tc>
          <w:tcPr>
            <w:tcW w:w="1780" w:type="dxa"/>
            <w:shd w:val="clear" w:color="auto" w:fill="auto"/>
          </w:tcPr>
          <w:p w:rsidR="0040203D" w:rsidRDefault="0040203D">
            <w:pPr>
              <w:rPr>
                <w:rFonts w:eastAsia="Calibri"/>
                <w:sz w:val="18"/>
                <w:szCs w:val="18"/>
              </w:rPr>
            </w:pPr>
          </w:p>
        </w:tc>
        <w:tc>
          <w:tcPr>
            <w:tcW w:w="1793" w:type="dxa"/>
            <w:shd w:val="clear" w:color="auto" w:fill="auto"/>
          </w:tcPr>
          <w:p w:rsidR="0040203D" w:rsidRDefault="0040203D">
            <w:pPr>
              <w:rPr>
                <w:rFonts w:eastAsia="Calibri"/>
                <w:sz w:val="18"/>
                <w:szCs w:val="18"/>
              </w:rPr>
            </w:pPr>
          </w:p>
        </w:tc>
      </w:tr>
    </w:tbl>
    <w:p w:rsidR="0040203D" w:rsidRDefault="0040203D">
      <w:pPr>
        <w:rPr>
          <w:b/>
          <w:sz w:val="18"/>
          <w:szCs w:val="18"/>
        </w:rPr>
      </w:pPr>
    </w:p>
    <w:p w:rsidR="0040203D" w:rsidRDefault="0040203D">
      <w:pPr>
        <w:rPr>
          <w:b/>
          <w:sz w:val="18"/>
          <w:szCs w:val="18"/>
        </w:rPr>
      </w:pPr>
    </w:p>
    <w:p w:rsidR="0040203D" w:rsidRDefault="001E4A1D">
      <w:pPr>
        <w:jc w:val="center"/>
        <w:rPr>
          <w:sz w:val="18"/>
          <w:szCs w:val="18"/>
        </w:rPr>
      </w:pPr>
      <w:r>
        <w:rPr>
          <w:sz w:val="18"/>
          <w:szCs w:val="18"/>
        </w:rPr>
        <w:t xml:space="preserve">Подписано </w:t>
      </w:r>
      <w:r>
        <w:rPr>
          <w:color w:val="000000"/>
          <w:sz w:val="18"/>
          <w:szCs w:val="18"/>
        </w:rPr>
        <w:t>усиленной электронной квалифицированной подписью</w:t>
      </w:r>
    </w:p>
    <w:p w:rsidR="0040203D" w:rsidRDefault="001E4A1D">
      <w:pPr>
        <w:jc w:val="center"/>
        <w:rPr>
          <w:sz w:val="18"/>
          <w:szCs w:val="18"/>
        </w:rPr>
      </w:pPr>
      <w:r>
        <w:rPr>
          <w:sz w:val="18"/>
          <w:szCs w:val="18"/>
        </w:rPr>
        <w:t xml:space="preserve">_____________________________________________________________________________ </w:t>
      </w:r>
    </w:p>
    <w:p w:rsidR="0040203D" w:rsidRDefault="001E4A1D">
      <w:pPr>
        <w:jc w:val="center"/>
        <w:rPr>
          <w:sz w:val="18"/>
          <w:szCs w:val="18"/>
        </w:rPr>
      </w:pPr>
      <w:r>
        <w:rPr>
          <w:sz w:val="18"/>
          <w:szCs w:val="18"/>
        </w:rPr>
        <w:t>(ФИО лица, имеющего право действовать от имени участника закупки)</w:t>
      </w:r>
    </w:p>
    <w:sectPr w:rsidR="0040203D" w:rsidSect="00046BB2">
      <w:footerReference w:type="default" r:id="rId11"/>
      <w:footnotePr>
        <w:numFmt w:val="chicago"/>
      </w:footnotePr>
      <w:pgSz w:w="16838" w:h="11906" w:orient="landscape"/>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C7C" w:rsidRDefault="005D7C7C">
      <w:r>
        <w:separator/>
      </w:r>
    </w:p>
  </w:endnote>
  <w:endnote w:type="continuationSeparator" w:id="0">
    <w:p w:rsidR="005D7C7C" w:rsidRDefault="005D7C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C0D" w:rsidRDefault="00451C0D">
    <w:pPr>
      <w:pStyle w:val="ae"/>
      <w:jc w:val="right"/>
    </w:pPr>
    <w:fldSimple w:instr=" PAGE   \* MERGEFORMAT ">
      <w:r>
        <w:rPr>
          <w:noProof/>
        </w:rPr>
        <w:t>25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C0D" w:rsidRDefault="00451C0D">
    <w:pPr>
      <w:pStyle w:val="ae"/>
      <w:jc w:val="right"/>
    </w:pPr>
    <w:fldSimple w:instr=" PAGE   \* MERGEFORMAT ">
      <w:r>
        <w:rPr>
          <w:noProof/>
        </w:rPr>
        <w:t>35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C7C" w:rsidRDefault="005D7C7C">
      <w:r>
        <w:separator/>
      </w:r>
    </w:p>
  </w:footnote>
  <w:footnote w:type="continuationSeparator" w:id="0">
    <w:p w:rsidR="005D7C7C" w:rsidRDefault="005D7C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ED54051"/>
    <w:multiLevelType w:val="hybridMultilevel"/>
    <w:tmpl w:val="2E480668"/>
    <w:lvl w:ilvl="0" w:tplc="1ED64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F3B05CF"/>
    <w:multiLevelType w:val="hybridMultilevel"/>
    <w:tmpl w:val="9C46B0EA"/>
    <w:lvl w:ilvl="0" w:tplc="0D9C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705471"/>
    <w:multiLevelType w:val="hybridMultilevel"/>
    <w:tmpl w:val="7C24E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EF6E0A"/>
    <w:multiLevelType w:val="hybridMultilevel"/>
    <w:tmpl w:val="53D20C16"/>
    <w:lvl w:ilvl="0" w:tplc="8514D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BDB2A89"/>
    <w:multiLevelType w:val="hybridMultilevel"/>
    <w:tmpl w:val="8EDAB698"/>
    <w:lvl w:ilvl="0" w:tplc="8FC617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4E43FFE"/>
    <w:multiLevelType w:val="multilevel"/>
    <w:tmpl w:val="5AEA574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4BF64E7"/>
    <w:multiLevelType w:val="hybridMultilevel"/>
    <w:tmpl w:val="26749532"/>
    <w:lvl w:ilvl="0" w:tplc="DC147F9C">
      <w:start w:val="1"/>
      <w:numFmt w:val="decimal"/>
      <w:lvlText w:val="%1."/>
      <w:lvlJc w:val="left"/>
      <w:pPr>
        <w:ind w:left="1068" w:hanging="360"/>
      </w:pPr>
      <w:rPr>
        <w:rFonts w:hint="default"/>
        <w:color w:val="00B05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E547729"/>
    <w:multiLevelType w:val="hybridMultilevel"/>
    <w:tmpl w:val="60A86B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7530B6"/>
    <w:multiLevelType w:val="hybridMultilevel"/>
    <w:tmpl w:val="29365F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655EAE"/>
    <w:multiLevelType w:val="hybridMultilevel"/>
    <w:tmpl w:val="FDFAEA36"/>
    <w:lvl w:ilvl="0" w:tplc="7E4CCDDC">
      <w:start w:val="6"/>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1">
    <w:nsid w:val="76C95918"/>
    <w:multiLevelType w:val="hybridMultilevel"/>
    <w:tmpl w:val="519C3D9A"/>
    <w:lvl w:ilvl="0" w:tplc="939AE5D6">
      <w:start w:val="1"/>
      <w:numFmt w:val="bullet"/>
      <w:lvlText w:val=""/>
      <w:lvlJc w:val="left"/>
      <w:pPr>
        <w:tabs>
          <w:tab w:val="num" w:pos="720"/>
        </w:tabs>
        <w:ind w:left="720" w:hanging="360"/>
      </w:pPr>
      <w:rPr>
        <w:rFonts w:ascii="Wingdings" w:hAnsi="Wingdings" w:hint="default"/>
      </w:rPr>
    </w:lvl>
    <w:lvl w:ilvl="1" w:tplc="C1F08722" w:tentative="1">
      <w:start w:val="1"/>
      <w:numFmt w:val="bullet"/>
      <w:lvlText w:val=""/>
      <w:lvlJc w:val="left"/>
      <w:pPr>
        <w:tabs>
          <w:tab w:val="num" w:pos="1440"/>
        </w:tabs>
        <w:ind w:left="1440" w:hanging="360"/>
      </w:pPr>
      <w:rPr>
        <w:rFonts w:ascii="Wingdings" w:hAnsi="Wingdings" w:hint="default"/>
      </w:rPr>
    </w:lvl>
    <w:lvl w:ilvl="2" w:tplc="BFA6DA3E" w:tentative="1">
      <w:start w:val="1"/>
      <w:numFmt w:val="bullet"/>
      <w:lvlText w:val=""/>
      <w:lvlJc w:val="left"/>
      <w:pPr>
        <w:tabs>
          <w:tab w:val="num" w:pos="2160"/>
        </w:tabs>
        <w:ind w:left="2160" w:hanging="360"/>
      </w:pPr>
      <w:rPr>
        <w:rFonts w:ascii="Wingdings" w:hAnsi="Wingdings" w:hint="default"/>
      </w:rPr>
    </w:lvl>
    <w:lvl w:ilvl="3" w:tplc="177C4374" w:tentative="1">
      <w:start w:val="1"/>
      <w:numFmt w:val="bullet"/>
      <w:lvlText w:val=""/>
      <w:lvlJc w:val="left"/>
      <w:pPr>
        <w:tabs>
          <w:tab w:val="num" w:pos="2880"/>
        </w:tabs>
        <w:ind w:left="2880" w:hanging="360"/>
      </w:pPr>
      <w:rPr>
        <w:rFonts w:ascii="Wingdings" w:hAnsi="Wingdings" w:hint="default"/>
      </w:rPr>
    </w:lvl>
    <w:lvl w:ilvl="4" w:tplc="272C2AAA" w:tentative="1">
      <w:start w:val="1"/>
      <w:numFmt w:val="bullet"/>
      <w:lvlText w:val=""/>
      <w:lvlJc w:val="left"/>
      <w:pPr>
        <w:tabs>
          <w:tab w:val="num" w:pos="3600"/>
        </w:tabs>
        <w:ind w:left="3600" w:hanging="360"/>
      </w:pPr>
      <w:rPr>
        <w:rFonts w:ascii="Wingdings" w:hAnsi="Wingdings" w:hint="default"/>
      </w:rPr>
    </w:lvl>
    <w:lvl w:ilvl="5" w:tplc="02E67FB0" w:tentative="1">
      <w:start w:val="1"/>
      <w:numFmt w:val="bullet"/>
      <w:lvlText w:val=""/>
      <w:lvlJc w:val="left"/>
      <w:pPr>
        <w:tabs>
          <w:tab w:val="num" w:pos="4320"/>
        </w:tabs>
        <w:ind w:left="4320" w:hanging="360"/>
      </w:pPr>
      <w:rPr>
        <w:rFonts w:ascii="Wingdings" w:hAnsi="Wingdings" w:hint="default"/>
      </w:rPr>
    </w:lvl>
    <w:lvl w:ilvl="6" w:tplc="E3560366" w:tentative="1">
      <w:start w:val="1"/>
      <w:numFmt w:val="bullet"/>
      <w:lvlText w:val=""/>
      <w:lvlJc w:val="left"/>
      <w:pPr>
        <w:tabs>
          <w:tab w:val="num" w:pos="5040"/>
        </w:tabs>
        <w:ind w:left="5040" w:hanging="360"/>
      </w:pPr>
      <w:rPr>
        <w:rFonts w:ascii="Wingdings" w:hAnsi="Wingdings" w:hint="default"/>
      </w:rPr>
    </w:lvl>
    <w:lvl w:ilvl="7" w:tplc="A21A546A" w:tentative="1">
      <w:start w:val="1"/>
      <w:numFmt w:val="bullet"/>
      <w:lvlText w:val=""/>
      <w:lvlJc w:val="left"/>
      <w:pPr>
        <w:tabs>
          <w:tab w:val="num" w:pos="5760"/>
        </w:tabs>
        <w:ind w:left="5760" w:hanging="360"/>
      </w:pPr>
      <w:rPr>
        <w:rFonts w:ascii="Wingdings" w:hAnsi="Wingdings" w:hint="default"/>
      </w:rPr>
    </w:lvl>
    <w:lvl w:ilvl="8" w:tplc="E41812B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1"/>
  </w:num>
  <w:num w:numId="4">
    <w:abstractNumId w:val="1"/>
  </w:num>
  <w:num w:numId="5">
    <w:abstractNumId w:val="5"/>
  </w:num>
  <w:num w:numId="6">
    <w:abstractNumId w:val="2"/>
  </w:num>
  <w:num w:numId="7">
    <w:abstractNumId w:val="9"/>
  </w:num>
  <w:num w:numId="8">
    <w:abstractNumId w:val="8"/>
  </w:num>
  <w:num w:numId="9">
    <w:abstractNumId w:val="7"/>
  </w:num>
  <w:num w:numId="10">
    <w:abstractNumId w:val="4"/>
  </w:num>
  <w:num w:numId="11">
    <w:abstractNumId w:val="6"/>
  </w:num>
  <w:num w:numId="12">
    <w:abstractNumId w:val="6"/>
    <w:lvlOverride w:ilvl="0">
      <w:startOverride w:val="1"/>
    </w:lvlOverride>
  </w:num>
  <w:num w:numId="13">
    <w:abstractNumId w:val="11"/>
    <w:lvlOverride w:ilvl="0">
      <w:startOverride w:val="1"/>
    </w:lvlOverride>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oNotTrackMoves/>
  <w:defaultTabStop w:val="708"/>
  <w:drawingGridHorizontalSpacing w:val="100"/>
  <w:displayHorizontalDrawingGridEvery w:val="2"/>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203D"/>
    <w:rsid w:val="0000281A"/>
    <w:rsid w:val="0004386B"/>
    <w:rsid w:val="00046BB2"/>
    <w:rsid w:val="000878D6"/>
    <w:rsid w:val="00112BDF"/>
    <w:rsid w:val="0015780E"/>
    <w:rsid w:val="0016207F"/>
    <w:rsid w:val="00167A2B"/>
    <w:rsid w:val="001D4153"/>
    <w:rsid w:val="001E4A1D"/>
    <w:rsid w:val="00244AAB"/>
    <w:rsid w:val="00245B7B"/>
    <w:rsid w:val="002B1A60"/>
    <w:rsid w:val="00384A4B"/>
    <w:rsid w:val="003B7AFC"/>
    <w:rsid w:val="0040203D"/>
    <w:rsid w:val="00424D5D"/>
    <w:rsid w:val="00451C0D"/>
    <w:rsid w:val="0058108E"/>
    <w:rsid w:val="005D7C7C"/>
    <w:rsid w:val="00714286"/>
    <w:rsid w:val="007F6FB0"/>
    <w:rsid w:val="00816064"/>
    <w:rsid w:val="00886DF2"/>
    <w:rsid w:val="00992231"/>
    <w:rsid w:val="009E61CF"/>
    <w:rsid w:val="009F3137"/>
    <w:rsid w:val="00B20E6D"/>
    <w:rsid w:val="00BA66B7"/>
    <w:rsid w:val="00BB472A"/>
    <w:rsid w:val="00E04522"/>
    <w:rsid w:val="00E838BF"/>
    <w:rsid w:val="00EC73C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BB2"/>
  </w:style>
  <w:style w:type="paragraph" w:styleId="1">
    <w:name w:val="heading 1"/>
    <w:basedOn w:val="a"/>
    <w:next w:val="a"/>
    <w:link w:val="10"/>
    <w:qFormat/>
    <w:rsid w:val="00046BB2"/>
    <w:pPr>
      <w:keepNext/>
      <w:ind w:right="-567" w:firstLine="1134"/>
      <w:jc w:val="both"/>
      <w:outlineLvl w:val="0"/>
    </w:pPr>
    <w:rPr>
      <w:b/>
      <w:sz w:val="28"/>
      <w:lang/>
    </w:rPr>
  </w:style>
  <w:style w:type="paragraph" w:styleId="2">
    <w:name w:val="heading 2"/>
    <w:basedOn w:val="a"/>
    <w:next w:val="a"/>
    <w:link w:val="20"/>
    <w:qFormat/>
    <w:rsid w:val="00046BB2"/>
    <w:pPr>
      <w:keepNext/>
      <w:spacing w:before="240" w:after="60"/>
      <w:outlineLvl w:val="1"/>
    </w:pPr>
    <w:rPr>
      <w:rFonts w:ascii="Arial" w:hAnsi="Arial"/>
      <w:b/>
      <w:bCs/>
      <w:i/>
      <w:iCs/>
      <w:sz w:val="28"/>
      <w:szCs w:val="28"/>
      <w:lang/>
    </w:rPr>
  </w:style>
  <w:style w:type="paragraph" w:styleId="3">
    <w:name w:val="heading 3"/>
    <w:basedOn w:val="a"/>
    <w:next w:val="a"/>
    <w:link w:val="30"/>
    <w:qFormat/>
    <w:rsid w:val="00046BB2"/>
    <w:pPr>
      <w:keepNext/>
      <w:spacing w:before="240" w:after="60"/>
      <w:outlineLvl w:val="2"/>
    </w:pPr>
    <w:rPr>
      <w:rFonts w:ascii="Arial" w:hAnsi="Arial"/>
      <w:b/>
      <w:bCs/>
      <w:sz w:val="26"/>
      <w:szCs w:val="26"/>
      <w:lang/>
    </w:rPr>
  </w:style>
  <w:style w:type="paragraph" w:styleId="4">
    <w:name w:val="heading 4"/>
    <w:basedOn w:val="a"/>
    <w:next w:val="a"/>
    <w:qFormat/>
    <w:rsid w:val="00046BB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46BB2"/>
    <w:pPr>
      <w:spacing w:before="240" w:after="60"/>
      <w:jc w:val="center"/>
      <w:outlineLvl w:val="0"/>
    </w:pPr>
    <w:rPr>
      <w:rFonts w:ascii="Arial" w:hAnsi="Arial"/>
      <w:b/>
      <w:kern w:val="28"/>
      <w:sz w:val="32"/>
    </w:rPr>
  </w:style>
  <w:style w:type="paragraph" w:styleId="a4">
    <w:name w:val="Balloon Text"/>
    <w:basedOn w:val="a"/>
    <w:semiHidden/>
    <w:rsid w:val="00046BB2"/>
    <w:rPr>
      <w:rFonts w:ascii="Tahoma" w:hAnsi="Tahoma" w:cs="Tahoma"/>
      <w:sz w:val="16"/>
      <w:szCs w:val="16"/>
    </w:rPr>
  </w:style>
  <w:style w:type="character" w:customStyle="1" w:styleId="20">
    <w:name w:val="Заголовок 2 Знак"/>
    <w:link w:val="2"/>
    <w:rsid w:val="00046BB2"/>
    <w:rPr>
      <w:rFonts w:ascii="Arial" w:hAnsi="Arial" w:cs="Arial"/>
      <w:b/>
      <w:bCs/>
      <w:i/>
      <w:iCs/>
      <w:sz w:val="28"/>
      <w:szCs w:val="28"/>
    </w:rPr>
  </w:style>
  <w:style w:type="character" w:customStyle="1" w:styleId="30">
    <w:name w:val="Заголовок 3 Знак"/>
    <w:link w:val="3"/>
    <w:rsid w:val="00046BB2"/>
    <w:rPr>
      <w:rFonts w:ascii="Arial" w:hAnsi="Arial" w:cs="Arial"/>
      <w:b/>
      <w:bCs/>
      <w:sz w:val="26"/>
      <w:szCs w:val="26"/>
    </w:rPr>
  </w:style>
  <w:style w:type="character" w:styleId="a5">
    <w:name w:val="Hyperlink"/>
    <w:rsid w:val="00046BB2"/>
    <w:rPr>
      <w:color w:val="0563C1"/>
      <w:u w:val="single"/>
    </w:rPr>
  </w:style>
  <w:style w:type="paragraph" w:styleId="a6">
    <w:name w:val="Normal (Web)"/>
    <w:basedOn w:val="a"/>
    <w:uiPriority w:val="99"/>
    <w:unhideWhenUsed/>
    <w:rsid w:val="00046BB2"/>
    <w:pPr>
      <w:spacing w:before="100" w:beforeAutospacing="1" w:after="100" w:afterAutospacing="1"/>
    </w:pPr>
    <w:rPr>
      <w:sz w:val="24"/>
      <w:szCs w:val="24"/>
    </w:rPr>
  </w:style>
  <w:style w:type="paragraph" w:styleId="a7">
    <w:name w:val="List Paragraph"/>
    <w:basedOn w:val="a"/>
    <w:uiPriority w:val="34"/>
    <w:qFormat/>
    <w:rsid w:val="00046BB2"/>
    <w:pPr>
      <w:ind w:left="720"/>
      <w:contextualSpacing/>
    </w:pPr>
    <w:rPr>
      <w:sz w:val="24"/>
      <w:szCs w:val="24"/>
    </w:rPr>
  </w:style>
  <w:style w:type="paragraph" w:styleId="31">
    <w:name w:val="Body Text Indent 3"/>
    <w:basedOn w:val="a"/>
    <w:link w:val="32"/>
    <w:rsid w:val="00046BB2"/>
    <w:pPr>
      <w:autoSpaceDE w:val="0"/>
      <w:autoSpaceDN w:val="0"/>
      <w:spacing w:after="120"/>
      <w:ind w:left="283"/>
    </w:pPr>
    <w:rPr>
      <w:sz w:val="16"/>
      <w:szCs w:val="16"/>
      <w:lang/>
    </w:rPr>
  </w:style>
  <w:style w:type="character" w:customStyle="1" w:styleId="32">
    <w:name w:val="Основной текст с отступом 3 Знак"/>
    <w:link w:val="31"/>
    <w:rsid w:val="00046BB2"/>
    <w:rPr>
      <w:sz w:val="16"/>
      <w:szCs w:val="16"/>
    </w:rPr>
  </w:style>
  <w:style w:type="paragraph" w:styleId="a8">
    <w:name w:val="Body Text"/>
    <w:basedOn w:val="a"/>
    <w:link w:val="a9"/>
    <w:rsid w:val="00046BB2"/>
    <w:pPr>
      <w:spacing w:after="120"/>
    </w:pPr>
  </w:style>
  <w:style w:type="character" w:customStyle="1" w:styleId="a9">
    <w:name w:val="Основной текст Знак"/>
    <w:basedOn w:val="a0"/>
    <w:link w:val="a8"/>
    <w:rsid w:val="00046BB2"/>
  </w:style>
  <w:style w:type="paragraph" w:styleId="aa">
    <w:name w:val="footnote text"/>
    <w:basedOn w:val="a"/>
    <w:link w:val="ab"/>
    <w:uiPriority w:val="99"/>
    <w:rsid w:val="00046BB2"/>
  </w:style>
  <w:style w:type="character" w:customStyle="1" w:styleId="ab">
    <w:name w:val="Текст сноски Знак"/>
    <w:link w:val="aa"/>
    <w:uiPriority w:val="99"/>
    <w:rsid w:val="00046BB2"/>
  </w:style>
  <w:style w:type="paragraph" w:customStyle="1" w:styleId="ConsPlusNormal">
    <w:name w:val="ConsPlusNormal"/>
    <w:rsid w:val="00046BB2"/>
    <w:pPr>
      <w:widowControl w:val="0"/>
      <w:autoSpaceDE w:val="0"/>
      <w:autoSpaceDN w:val="0"/>
      <w:adjustRightInd w:val="0"/>
      <w:ind w:firstLine="720"/>
    </w:pPr>
    <w:rPr>
      <w:rFonts w:ascii="Arial" w:hAnsi="Arial" w:cs="Arial"/>
    </w:rPr>
  </w:style>
  <w:style w:type="paragraph" w:customStyle="1" w:styleId="text-1">
    <w:name w:val="text-1"/>
    <w:basedOn w:val="a"/>
    <w:rsid w:val="00046BB2"/>
    <w:pPr>
      <w:spacing w:before="100" w:beforeAutospacing="1" w:after="100" w:afterAutospacing="1"/>
    </w:pPr>
    <w:rPr>
      <w:sz w:val="24"/>
      <w:szCs w:val="24"/>
    </w:rPr>
  </w:style>
  <w:style w:type="paragraph" w:styleId="ac">
    <w:name w:val="header"/>
    <w:basedOn w:val="a"/>
    <w:link w:val="ad"/>
    <w:rsid w:val="00046BB2"/>
    <w:pPr>
      <w:tabs>
        <w:tab w:val="center" w:pos="4677"/>
        <w:tab w:val="right" w:pos="9355"/>
      </w:tabs>
    </w:pPr>
  </w:style>
  <w:style w:type="character" w:customStyle="1" w:styleId="ad">
    <w:name w:val="Верхний колонтитул Знак"/>
    <w:basedOn w:val="a0"/>
    <w:link w:val="ac"/>
    <w:rsid w:val="00046BB2"/>
  </w:style>
  <w:style w:type="paragraph" w:styleId="ae">
    <w:name w:val="footer"/>
    <w:basedOn w:val="a"/>
    <w:link w:val="af"/>
    <w:uiPriority w:val="99"/>
    <w:rsid w:val="00046BB2"/>
    <w:pPr>
      <w:tabs>
        <w:tab w:val="center" w:pos="4677"/>
        <w:tab w:val="right" w:pos="9355"/>
      </w:tabs>
    </w:pPr>
  </w:style>
  <w:style w:type="character" w:customStyle="1" w:styleId="af">
    <w:name w:val="Нижний колонтитул Знак"/>
    <w:basedOn w:val="a0"/>
    <w:link w:val="ae"/>
    <w:uiPriority w:val="99"/>
    <w:rsid w:val="00046BB2"/>
  </w:style>
  <w:style w:type="paragraph" w:customStyle="1" w:styleId="Njd">
    <w:name w:val="Обычный.Njd"/>
    <w:rsid w:val="00046BB2"/>
  </w:style>
  <w:style w:type="character" w:customStyle="1" w:styleId="itemtext">
    <w:name w:val="itemtext"/>
    <w:rsid w:val="00046BB2"/>
  </w:style>
  <w:style w:type="table" w:styleId="af0">
    <w:name w:val="Table Grid"/>
    <w:basedOn w:val="a1"/>
    <w:uiPriority w:val="59"/>
    <w:rsid w:val="00046BB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046BB2"/>
    <w:rPr>
      <w:b/>
      <w:bCs/>
    </w:rPr>
  </w:style>
  <w:style w:type="paragraph" w:customStyle="1" w:styleId="ConsPlusNonformat">
    <w:name w:val="ConsPlusNonformat"/>
    <w:rsid w:val="00046BB2"/>
    <w:pPr>
      <w:widowControl w:val="0"/>
      <w:autoSpaceDE w:val="0"/>
      <w:autoSpaceDN w:val="0"/>
    </w:pPr>
    <w:rPr>
      <w:rFonts w:ascii="Courier New" w:hAnsi="Courier New" w:cs="Courier New"/>
    </w:rPr>
  </w:style>
  <w:style w:type="character" w:customStyle="1" w:styleId="af2">
    <w:name w:val="Гипертекстовая ссылка"/>
    <w:uiPriority w:val="99"/>
    <w:rsid w:val="00046BB2"/>
    <w:rPr>
      <w:rFonts w:cs="Times New Roman"/>
      <w:b w:val="0"/>
      <w:color w:val="106BBE"/>
    </w:rPr>
  </w:style>
  <w:style w:type="paragraph" w:customStyle="1" w:styleId="af3">
    <w:name w:val="Нормальный (таблица)"/>
    <w:basedOn w:val="a"/>
    <w:next w:val="a"/>
    <w:uiPriority w:val="99"/>
    <w:rsid w:val="00046BB2"/>
    <w:pPr>
      <w:widowControl w:val="0"/>
      <w:autoSpaceDE w:val="0"/>
      <w:autoSpaceDN w:val="0"/>
      <w:adjustRightInd w:val="0"/>
      <w:jc w:val="both"/>
    </w:pPr>
    <w:rPr>
      <w:rFonts w:ascii="Times New Roman CYR" w:hAnsi="Times New Roman CYR" w:cs="Times New Roman CYR"/>
      <w:sz w:val="24"/>
      <w:szCs w:val="24"/>
    </w:rPr>
  </w:style>
  <w:style w:type="paragraph" w:customStyle="1" w:styleId="af4">
    <w:name w:val="Прижатый влево"/>
    <w:basedOn w:val="a"/>
    <w:next w:val="a"/>
    <w:uiPriority w:val="99"/>
    <w:rsid w:val="00046BB2"/>
    <w:pPr>
      <w:widowControl w:val="0"/>
      <w:autoSpaceDE w:val="0"/>
      <w:autoSpaceDN w:val="0"/>
      <w:adjustRightInd w:val="0"/>
    </w:pPr>
    <w:rPr>
      <w:rFonts w:ascii="Times New Roman CYR" w:hAnsi="Times New Roman CYR" w:cs="Times New Roman CYR"/>
      <w:sz w:val="24"/>
      <w:szCs w:val="24"/>
    </w:rPr>
  </w:style>
  <w:style w:type="paragraph" w:customStyle="1" w:styleId="af5">
    <w:name w:val="Таблицы (моноширинный)"/>
    <w:basedOn w:val="a"/>
    <w:next w:val="a"/>
    <w:uiPriority w:val="99"/>
    <w:rsid w:val="00046BB2"/>
    <w:pPr>
      <w:widowControl w:val="0"/>
      <w:autoSpaceDE w:val="0"/>
      <w:autoSpaceDN w:val="0"/>
      <w:adjustRightInd w:val="0"/>
    </w:pPr>
    <w:rPr>
      <w:rFonts w:ascii="Courier New" w:hAnsi="Courier New" w:cs="Courier New"/>
      <w:sz w:val="24"/>
      <w:szCs w:val="24"/>
    </w:rPr>
  </w:style>
  <w:style w:type="character" w:styleId="af6">
    <w:name w:val="annotation reference"/>
    <w:rsid w:val="00046BB2"/>
    <w:rPr>
      <w:sz w:val="16"/>
      <w:szCs w:val="16"/>
    </w:rPr>
  </w:style>
  <w:style w:type="paragraph" w:styleId="af7">
    <w:name w:val="annotation text"/>
    <w:basedOn w:val="a"/>
    <w:link w:val="af8"/>
    <w:uiPriority w:val="99"/>
    <w:rsid w:val="00046BB2"/>
  </w:style>
  <w:style w:type="character" w:customStyle="1" w:styleId="af8">
    <w:name w:val="Текст примечания Знак"/>
    <w:basedOn w:val="a0"/>
    <w:link w:val="af7"/>
    <w:uiPriority w:val="99"/>
    <w:rsid w:val="00046BB2"/>
  </w:style>
  <w:style w:type="paragraph" w:styleId="af9">
    <w:name w:val="annotation subject"/>
    <w:basedOn w:val="af7"/>
    <w:next w:val="af7"/>
    <w:link w:val="afa"/>
    <w:rsid w:val="00046BB2"/>
    <w:rPr>
      <w:b/>
      <w:bCs/>
      <w:lang/>
    </w:rPr>
  </w:style>
  <w:style w:type="character" w:customStyle="1" w:styleId="afa">
    <w:name w:val="Тема примечания Знак"/>
    <w:link w:val="af9"/>
    <w:rsid w:val="00046BB2"/>
    <w:rPr>
      <w:b/>
      <w:bCs/>
    </w:rPr>
  </w:style>
  <w:style w:type="paragraph" w:customStyle="1" w:styleId="Standard">
    <w:name w:val="Standard"/>
    <w:rsid w:val="00046BB2"/>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Internetlink">
    <w:name w:val="Internet link"/>
    <w:rsid w:val="00046BB2"/>
    <w:rPr>
      <w:color w:val="0563C1"/>
      <w:u w:val="single"/>
    </w:rPr>
  </w:style>
  <w:style w:type="numbering" w:customStyle="1" w:styleId="WWNum4">
    <w:name w:val="WWNum4"/>
    <w:basedOn w:val="a2"/>
    <w:rsid w:val="00046BB2"/>
    <w:pPr>
      <w:numPr>
        <w:numId w:val="11"/>
      </w:numPr>
    </w:pPr>
  </w:style>
  <w:style w:type="paragraph" w:customStyle="1" w:styleId="Textbody">
    <w:name w:val="Text body"/>
    <w:basedOn w:val="Standard"/>
    <w:rsid w:val="00046BB2"/>
    <w:pPr>
      <w:spacing w:after="140" w:line="288" w:lineRule="auto"/>
    </w:pPr>
  </w:style>
  <w:style w:type="paragraph" w:customStyle="1" w:styleId="Standarduser">
    <w:name w:val="Standard (user)"/>
    <w:rsid w:val="00046BB2"/>
    <w:pPr>
      <w:widowControl w:val="0"/>
      <w:suppressAutoHyphens/>
      <w:autoSpaceDN w:val="0"/>
      <w:textAlignment w:val="baseline"/>
    </w:pPr>
    <w:rPr>
      <w:rFonts w:ascii="Liberation Serif" w:eastAsia="SimSun" w:hAnsi="Liberation Serif" w:cs="Mangal"/>
      <w:color w:val="00000A"/>
      <w:sz w:val="24"/>
      <w:szCs w:val="24"/>
      <w:lang w:eastAsia="zh-CN" w:bidi="hi-IN"/>
    </w:rPr>
  </w:style>
  <w:style w:type="character" w:customStyle="1" w:styleId="itemtext1">
    <w:name w:val="itemtext1"/>
    <w:rsid w:val="00046BB2"/>
    <w:rPr>
      <w:rFonts w:ascii="Segoe UI" w:hAnsi="Segoe UI" w:cs="Segoe UI" w:hint="default"/>
      <w:color w:val="000000"/>
      <w:sz w:val="20"/>
      <w:szCs w:val="20"/>
    </w:rPr>
  </w:style>
  <w:style w:type="character" w:styleId="afb">
    <w:name w:val="footnote reference"/>
    <w:semiHidden/>
    <w:unhideWhenUsed/>
    <w:rsid w:val="00046BB2"/>
    <w:rPr>
      <w:vertAlign w:val="superscript"/>
    </w:rPr>
  </w:style>
  <w:style w:type="character" w:styleId="afc">
    <w:name w:val="Emphasis"/>
    <w:uiPriority w:val="20"/>
    <w:qFormat/>
    <w:rsid w:val="00046BB2"/>
    <w:rPr>
      <w:i/>
      <w:iCs/>
    </w:rPr>
  </w:style>
  <w:style w:type="character" w:customStyle="1" w:styleId="10">
    <w:name w:val="Заголовок 1 Знак"/>
    <w:link w:val="1"/>
    <w:rsid w:val="00046BB2"/>
    <w:rPr>
      <w:b/>
      <w:sz w:val="28"/>
    </w:rPr>
  </w:style>
  <w:style w:type="character" w:customStyle="1" w:styleId="11">
    <w:name w:val="Основной шрифт абзаца1"/>
    <w:rsid w:val="00046BB2"/>
  </w:style>
</w:styles>
</file>

<file path=word/webSettings.xml><?xml version="1.0" encoding="utf-8"?>
<w:webSettings xmlns:r="http://schemas.openxmlformats.org/officeDocument/2006/relationships" xmlns:w="http://schemas.openxmlformats.org/wordprocessingml/2006/main">
  <w:divs>
    <w:div w:id="50464649">
      <w:bodyDiv w:val="1"/>
      <w:marLeft w:val="0"/>
      <w:marRight w:val="0"/>
      <w:marTop w:val="0"/>
      <w:marBottom w:val="0"/>
      <w:divBdr>
        <w:top w:val="none" w:sz="0" w:space="0" w:color="auto"/>
        <w:left w:val="none" w:sz="0" w:space="0" w:color="auto"/>
        <w:bottom w:val="none" w:sz="0" w:space="0" w:color="auto"/>
        <w:right w:val="none" w:sz="0" w:space="0" w:color="auto"/>
      </w:divBdr>
    </w:div>
    <w:div w:id="82604260">
      <w:bodyDiv w:val="1"/>
      <w:marLeft w:val="0"/>
      <w:marRight w:val="0"/>
      <w:marTop w:val="0"/>
      <w:marBottom w:val="0"/>
      <w:divBdr>
        <w:top w:val="none" w:sz="0" w:space="0" w:color="auto"/>
        <w:left w:val="none" w:sz="0" w:space="0" w:color="auto"/>
        <w:bottom w:val="none" w:sz="0" w:space="0" w:color="auto"/>
        <w:right w:val="none" w:sz="0" w:space="0" w:color="auto"/>
      </w:divBdr>
    </w:div>
    <w:div w:id="125129591">
      <w:bodyDiv w:val="1"/>
      <w:marLeft w:val="0"/>
      <w:marRight w:val="0"/>
      <w:marTop w:val="0"/>
      <w:marBottom w:val="0"/>
      <w:divBdr>
        <w:top w:val="none" w:sz="0" w:space="0" w:color="auto"/>
        <w:left w:val="none" w:sz="0" w:space="0" w:color="auto"/>
        <w:bottom w:val="none" w:sz="0" w:space="0" w:color="auto"/>
        <w:right w:val="none" w:sz="0" w:space="0" w:color="auto"/>
      </w:divBdr>
    </w:div>
    <w:div w:id="450125145">
      <w:bodyDiv w:val="1"/>
      <w:marLeft w:val="0"/>
      <w:marRight w:val="0"/>
      <w:marTop w:val="0"/>
      <w:marBottom w:val="0"/>
      <w:divBdr>
        <w:top w:val="none" w:sz="0" w:space="0" w:color="auto"/>
        <w:left w:val="none" w:sz="0" w:space="0" w:color="auto"/>
        <w:bottom w:val="none" w:sz="0" w:space="0" w:color="auto"/>
        <w:right w:val="none" w:sz="0" w:space="0" w:color="auto"/>
      </w:divBdr>
    </w:div>
    <w:div w:id="549027358">
      <w:bodyDiv w:val="1"/>
      <w:marLeft w:val="0"/>
      <w:marRight w:val="0"/>
      <w:marTop w:val="0"/>
      <w:marBottom w:val="0"/>
      <w:divBdr>
        <w:top w:val="none" w:sz="0" w:space="0" w:color="auto"/>
        <w:left w:val="none" w:sz="0" w:space="0" w:color="auto"/>
        <w:bottom w:val="none" w:sz="0" w:space="0" w:color="auto"/>
        <w:right w:val="none" w:sz="0" w:space="0" w:color="auto"/>
      </w:divBdr>
    </w:div>
    <w:div w:id="606624083">
      <w:bodyDiv w:val="1"/>
      <w:marLeft w:val="0"/>
      <w:marRight w:val="0"/>
      <w:marTop w:val="0"/>
      <w:marBottom w:val="0"/>
      <w:divBdr>
        <w:top w:val="none" w:sz="0" w:space="0" w:color="auto"/>
        <w:left w:val="none" w:sz="0" w:space="0" w:color="auto"/>
        <w:bottom w:val="none" w:sz="0" w:space="0" w:color="auto"/>
        <w:right w:val="none" w:sz="0" w:space="0" w:color="auto"/>
      </w:divBdr>
    </w:div>
    <w:div w:id="622007871">
      <w:bodyDiv w:val="1"/>
      <w:marLeft w:val="0"/>
      <w:marRight w:val="0"/>
      <w:marTop w:val="0"/>
      <w:marBottom w:val="0"/>
      <w:divBdr>
        <w:top w:val="none" w:sz="0" w:space="0" w:color="auto"/>
        <w:left w:val="none" w:sz="0" w:space="0" w:color="auto"/>
        <w:bottom w:val="none" w:sz="0" w:space="0" w:color="auto"/>
        <w:right w:val="none" w:sz="0" w:space="0" w:color="auto"/>
      </w:divBdr>
    </w:div>
    <w:div w:id="688137772">
      <w:bodyDiv w:val="1"/>
      <w:marLeft w:val="0"/>
      <w:marRight w:val="0"/>
      <w:marTop w:val="0"/>
      <w:marBottom w:val="0"/>
      <w:divBdr>
        <w:top w:val="none" w:sz="0" w:space="0" w:color="auto"/>
        <w:left w:val="none" w:sz="0" w:space="0" w:color="auto"/>
        <w:bottom w:val="none" w:sz="0" w:space="0" w:color="auto"/>
        <w:right w:val="none" w:sz="0" w:space="0" w:color="auto"/>
      </w:divBdr>
    </w:div>
    <w:div w:id="704795366">
      <w:bodyDiv w:val="1"/>
      <w:marLeft w:val="0"/>
      <w:marRight w:val="0"/>
      <w:marTop w:val="0"/>
      <w:marBottom w:val="0"/>
      <w:divBdr>
        <w:top w:val="none" w:sz="0" w:space="0" w:color="auto"/>
        <w:left w:val="none" w:sz="0" w:space="0" w:color="auto"/>
        <w:bottom w:val="none" w:sz="0" w:space="0" w:color="auto"/>
        <w:right w:val="none" w:sz="0" w:space="0" w:color="auto"/>
      </w:divBdr>
    </w:div>
    <w:div w:id="734552187">
      <w:bodyDiv w:val="1"/>
      <w:marLeft w:val="0"/>
      <w:marRight w:val="0"/>
      <w:marTop w:val="0"/>
      <w:marBottom w:val="0"/>
      <w:divBdr>
        <w:top w:val="none" w:sz="0" w:space="0" w:color="auto"/>
        <w:left w:val="none" w:sz="0" w:space="0" w:color="auto"/>
        <w:bottom w:val="none" w:sz="0" w:space="0" w:color="auto"/>
        <w:right w:val="none" w:sz="0" w:space="0" w:color="auto"/>
      </w:divBdr>
    </w:div>
    <w:div w:id="745421237">
      <w:bodyDiv w:val="1"/>
      <w:marLeft w:val="0"/>
      <w:marRight w:val="0"/>
      <w:marTop w:val="0"/>
      <w:marBottom w:val="0"/>
      <w:divBdr>
        <w:top w:val="none" w:sz="0" w:space="0" w:color="auto"/>
        <w:left w:val="none" w:sz="0" w:space="0" w:color="auto"/>
        <w:bottom w:val="none" w:sz="0" w:space="0" w:color="auto"/>
        <w:right w:val="none" w:sz="0" w:space="0" w:color="auto"/>
      </w:divBdr>
    </w:div>
    <w:div w:id="773285891">
      <w:bodyDiv w:val="1"/>
      <w:marLeft w:val="0"/>
      <w:marRight w:val="0"/>
      <w:marTop w:val="0"/>
      <w:marBottom w:val="0"/>
      <w:divBdr>
        <w:top w:val="none" w:sz="0" w:space="0" w:color="auto"/>
        <w:left w:val="none" w:sz="0" w:space="0" w:color="auto"/>
        <w:bottom w:val="none" w:sz="0" w:space="0" w:color="auto"/>
        <w:right w:val="none" w:sz="0" w:space="0" w:color="auto"/>
      </w:divBdr>
    </w:div>
    <w:div w:id="799879336">
      <w:bodyDiv w:val="1"/>
      <w:marLeft w:val="0"/>
      <w:marRight w:val="0"/>
      <w:marTop w:val="0"/>
      <w:marBottom w:val="0"/>
      <w:divBdr>
        <w:top w:val="none" w:sz="0" w:space="0" w:color="auto"/>
        <w:left w:val="none" w:sz="0" w:space="0" w:color="auto"/>
        <w:bottom w:val="none" w:sz="0" w:space="0" w:color="auto"/>
        <w:right w:val="none" w:sz="0" w:space="0" w:color="auto"/>
      </w:divBdr>
    </w:div>
    <w:div w:id="851602081">
      <w:bodyDiv w:val="1"/>
      <w:marLeft w:val="0"/>
      <w:marRight w:val="0"/>
      <w:marTop w:val="0"/>
      <w:marBottom w:val="0"/>
      <w:divBdr>
        <w:top w:val="none" w:sz="0" w:space="0" w:color="auto"/>
        <w:left w:val="none" w:sz="0" w:space="0" w:color="auto"/>
        <w:bottom w:val="none" w:sz="0" w:space="0" w:color="auto"/>
        <w:right w:val="none" w:sz="0" w:space="0" w:color="auto"/>
      </w:divBdr>
    </w:div>
    <w:div w:id="923220451">
      <w:bodyDiv w:val="1"/>
      <w:marLeft w:val="0"/>
      <w:marRight w:val="0"/>
      <w:marTop w:val="0"/>
      <w:marBottom w:val="0"/>
      <w:divBdr>
        <w:top w:val="none" w:sz="0" w:space="0" w:color="auto"/>
        <w:left w:val="none" w:sz="0" w:space="0" w:color="auto"/>
        <w:bottom w:val="none" w:sz="0" w:space="0" w:color="auto"/>
        <w:right w:val="none" w:sz="0" w:space="0" w:color="auto"/>
      </w:divBdr>
    </w:div>
    <w:div w:id="967123489">
      <w:bodyDiv w:val="1"/>
      <w:marLeft w:val="0"/>
      <w:marRight w:val="0"/>
      <w:marTop w:val="0"/>
      <w:marBottom w:val="0"/>
      <w:divBdr>
        <w:top w:val="none" w:sz="0" w:space="0" w:color="auto"/>
        <w:left w:val="none" w:sz="0" w:space="0" w:color="auto"/>
        <w:bottom w:val="none" w:sz="0" w:space="0" w:color="auto"/>
        <w:right w:val="none" w:sz="0" w:space="0" w:color="auto"/>
      </w:divBdr>
    </w:div>
    <w:div w:id="984971721">
      <w:bodyDiv w:val="1"/>
      <w:marLeft w:val="0"/>
      <w:marRight w:val="0"/>
      <w:marTop w:val="0"/>
      <w:marBottom w:val="0"/>
      <w:divBdr>
        <w:top w:val="none" w:sz="0" w:space="0" w:color="auto"/>
        <w:left w:val="none" w:sz="0" w:space="0" w:color="auto"/>
        <w:bottom w:val="none" w:sz="0" w:space="0" w:color="auto"/>
        <w:right w:val="none" w:sz="0" w:space="0" w:color="auto"/>
      </w:divBdr>
    </w:div>
    <w:div w:id="1204751818">
      <w:bodyDiv w:val="1"/>
      <w:marLeft w:val="0"/>
      <w:marRight w:val="0"/>
      <w:marTop w:val="0"/>
      <w:marBottom w:val="0"/>
      <w:divBdr>
        <w:top w:val="none" w:sz="0" w:space="0" w:color="auto"/>
        <w:left w:val="none" w:sz="0" w:space="0" w:color="auto"/>
        <w:bottom w:val="none" w:sz="0" w:space="0" w:color="auto"/>
        <w:right w:val="none" w:sz="0" w:space="0" w:color="auto"/>
      </w:divBdr>
    </w:div>
    <w:div w:id="1209105360">
      <w:bodyDiv w:val="1"/>
      <w:marLeft w:val="0"/>
      <w:marRight w:val="0"/>
      <w:marTop w:val="0"/>
      <w:marBottom w:val="0"/>
      <w:divBdr>
        <w:top w:val="none" w:sz="0" w:space="0" w:color="auto"/>
        <w:left w:val="none" w:sz="0" w:space="0" w:color="auto"/>
        <w:bottom w:val="none" w:sz="0" w:space="0" w:color="auto"/>
        <w:right w:val="none" w:sz="0" w:space="0" w:color="auto"/>
      </w:divBdr>
    </w:div>
    <w:div w:id="1218207306">
      <w:bodyDiv w:val="1"/>
      <w:marLeft w:val="0"/>
      <w:marRight w:val="0"/>
      <w:marTop w:val="0"/>
      <w:marBottom w:val="0"/>
      <w:divBdr>
        <w:top w:val="none" w:sz="0" w:space="0" w:color="auto"/>
        <w:left w:val="none" w:sz="0" w:space="0" w:color="auto"/>
        <w:bottom w:val="none" w:sz="0" w:space="0" w:color="auto"/>
        <w:right w:val="none" w:sz="0" w:space="0" w:color="auto"/>
      </w:divBdr>
    </w:div>
    <w:div w:id="1245529930">
      <w:bodyDiv w:val="1"/>
      <w:marLeft w:val="0"/>
      <w:marRight w:val="0"/>
      <w:marTop w:val="0"/>
      <w:marBottom w:val="0"/>
      <w:divBdr>
        <w:top w:val="none" w:sz="0" w:space="0" w:color="auto"/>
        <w:left w:val="none" w:sz="0" w:space="0" w:color="auto"/>
        <w:bottom w:val="none" w:sz="0" w:space="0" w:color="auto"/>
        <w:right w:val="none" w:sz="0" w:space="0" w:color="auto"/>
      </w:divBdr>
    </w:div>
    <w:div w:id="1297681718">
      <w:bodyDiv w:val="1"/>
      <w:marLeft w:val="0"/>
      <w:marRight w:val="0"/>
      <w:marTop w:val="0"/>
      <w:marBottom w:val="0"/>
      <w:divBdr>
        <w:top w:val="none" w:sz="0" w:space="0" w:color="auto"/>
        <w:left w:val="none" w:sz="0" w:space="0" w:color="auto"/>
        <w:bottom w:val="none" w:sz="0" w:space="0" w:color="auto"/>
        <w:right w:val="none" w:sz="0" w:space="0" w:color="auto"/>
      </w:divBdr>
    </w:div>
    <w:div w:id="1426075971">
      <w:bodyDiv w:val="1"/>
      <w:marLeft w:val="0"/>
      <w:marRight w:val="0"/>
      <w:marTop w:val="0"/>
      <w:marBottom w:val="0"/>
      <w:divBdr>
        <w:top w:val="none" w:sz="0" w:space="0" w:color="auto"/>
        <w:left w:val="none" w:sz="0" w:space="0" w:color="auto"/>
        <w:bottom w:val="none" w:sz="0" w:space="0" w:color="auto"/>
        <w:right w:val="none" w:sz="0" w:space="0" w:color="auto"/>
      </w:divBdr>
    </w:div>
    <w:div w:id="1479616788">
      <w:bodyDiv w:val="1"/>
      <w:marLeft w:val="0"/>
      <w:marRight w:val="0"/>
      <w:marTop w:val="0"/>
      <w:marBottom w:val="0"/>
      <w:divBdr>
        <w:top w:val="none" w:sz="0" w:space="0" w:color="auto"/>
        <w:left w:val="none" w:sz="0" w:space="0" w:color="auto"/>
        <w:bottom w:val="none" w:sz="0" w:space="0" w:color="auto"/>
        <w:right w:val="none" w:sz="0" w:space="0" w:color="auto"/>
      </w:divBdr>
    </w:div>
    <w:div w:id="1562905590">
      <w:bodyDiv w:val="1"/>
      <w:marLeft w:val="0"/>
      <w:marRight w:val="0"/>
      <w:marTop w:val="0"/>
      <w:marBottom w:val="0"/>
      <w:divBdr>
        <w:top w:val="none" w:sz="0" w:space="0" w:color="auto"/>
        <w:left w:val="none" w:sz="0" w:space="0" w:color="auto"/>
        <w:bottom w:val="none" w:sz="0" w:space="0" w:color="auto"/>
        <w:right w:val="none" w:sz="0" w:space="0" w:color="auto"/>
      </w:divBdr>
    </w:div>
    <w:div w:id="1628007313">
      <w:bodyDiv w:val="1"/>
      <w:marLeft w:val="0"/>
      <w:marRight w:val="0"/>
      <w:marTop w:val="0"/>
      <w:marBottom w:val="0"/>
      <w:divBdr>
        <w:top w:val="none" w:sz="0" w:space="0" w:color="auto"/>
        <w:left w:val="none" w:sz="0" w:space="0" w:color="auto"/>
        <w:bottom w:val="none" w:sz="0" w:space="0" w:color="auto"/>
        <w:right w:val="none" w:sz="0" w:space="0" w:color="auto"/>
      </w:divBdr>
    </w:div>
    <w:div w:id="1637685337">
      <w:bodyDiv w:val="1"/>
      <w:marLeft w:val="0"/>
      <w:marRight w:val="0"/>
      <w:marTop w:val="0"/>
      <w:marBottom w:val="0"/>
      <w:divBdr>
        <w:top w:val="none" w:sz="0" w:space="0" w:color="auto"/>
        <w:left w:val="none" w:sz="0" w:space="0" w:color="auto"/>
        <w:bottom w:val="none" w:sz="0" w:space="0" w:color="auto"/>
        <w:right w:val="none" w:sz="0" w:space="0" w:color="auto"/>
      </w:divBdr>
    </w:div>
    <w:div w:id="1909532216">
      <w:bodyDiv w:val="1"/>
      <w:marLeft w:val="0"/>
      <w:marRight w:val="0"/>
      <w:marTop w:val="0"/>
      <w:marBottom w:val="0"/>
      <w:divBdr>
        <w:top w:val="none" w:sz="0" w:space="0" w:color="auto"/>
        <w:left w:val="none" w:sz="0" w:space="0" w:color="auto"/>
        <w:bottom w:val="none" w:sz="0" w:space="0" w:color="auto"/>
        <w:right w:val="none" w:sz="0" w:space="0" w:color="auto"/>
      </w:divBdr>
      <w:divsChild>
        <w:div w:id="1573201552">
          <w:marLeft w:val="0"/>
          <w:marRight w:val="0"/>
          <w:marTop w:val="100"/>
          <w:marBottom w:val="120"/>
          <w:divBdr>
            <w:top w:val="none" w:sz="0" w:space="0" w:color="auto"/>
            <w:left w:val="none" w:sz="0" w:space="0" w:color="auto"/>
            <w:bottom w:val="none" w:sz="0" w:space="0" w:color="auto"/>
            <w:right w:val="none" w:sz="0" w:space="0" w:color="auto"/>
          </w:divBdr>
        </w:div>
      </w:divsChild>
    </w:div>
    <w:div w:id="1975865656">
      <w:bodyDiv w:val="1"/>
      <w:marLeft w:val="0"/>
      <w:marRight w:val="0"/>
      <w:marTop w:val="0"/>
      <w:marBottom w:val="0"/>
      <w:divBdr>
        <w:top w:val="none" w:sz="0" w:space="0" w:color="auto"/>
        <w:left w:val="none" w:sz="0" w:space="0" w:color="auto"/>
        <w:bottom w:val="none" w:sz="0" w:space="0" w:color="auto"/>
        <w:right w:val="none" w:sz="0" w:space="0" w:color="auto"/>
      </w:divBdr>
    </w:div>
    <w:div w:id="2073698101">
      <w:bodyDiv w:val="1"/>
      <w:marLeft w:val="0"/>
      <w:marRight w:val="0"/>
      <w:marTop w:val="0"/>
      <w:marBottom w:val="0"/>
      <w:divBdr>
        <w:top w:val="none" w:sz="0" w:space="0" w:color="auto"/>
        <w:left w:val="none" w:sz="0" w:space="0" w:color="auto"/>
        <w:bottom w:val="none" w:sz="0" w:space="0" w:color="auto"/>
        <w:right w:val="none" w:sz="0" w:space="0" w:color="auto"/>
      </w:divBdr>
    </w:div>
    <w:div w:id="2086682611">
      <w:bodyDiv w:val="1"/>
      <w:marLeft w:val="0"/>
      <w:marRight w:val="0"/>
      <w:marTop w:val="0"/>
      <w:marBottom w:val="0"/>
      <w:divBdr>
        <w:top w:val="none" w:sz="0" w:space="0" w:color="auto"/>
        <w:left w:val="none" w:sz="0" w:space="0" w:color="auto"/>
        <w:bottom w:val="none" w:sz="0" w:space="0" w:color="auto"/>
        <w:right w:val="none" w:sz="0" w:space="0" w:color="auto"/>
      </w:divBdr>
    </w:div>
    <w:div w:id="20959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538CC-9B68-41FD-BFD9-11AFFDFA8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2003</TotalTime>
  <Pages>1</Pages>
  <Words>20384</Words>
  <Characters>116189</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136301</CharactersWithSpaces>
  <SharedDoc>false</SharedDoc>
  <HLinks>
    <vt:vector size="144" baseType="variant">
      <vt:variant>
        <vt:i4>655422</vt:i4>
      </vt:variant>
      <vt:variant>
        <vt:i4>69</vt:i4>
      </vt:variant>
      <vt:variant>
        <vt:i4>0</vt:i4>
      </vt:variant>
      <vt:variant>
        <vt:i4>5</vt:i4>
      </vt:variant>
      <vt:variant>
        <vt:lpwstr>http://www.consultant.ru/document/cons_doc_LAW_177655</vt:lpwstr>
      </vt:variant>
      <vt:variant>
        <vt:lpwstr/>
      </vt:variant>
      <vt:variant>
        <vt:i4>7274595</vt:i4>
      </vt:variant>
      <vt:variant>
        <vt:i4>66</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63</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60</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57</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54</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51</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48</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45</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42</vt:i4>
      </vt:variant>
      <vt:variant>
        <vt:i4>0</vt:i4>
      </vt:variant>
      <vt:variant>
        <vt:i4>5</vt:i4>
      </vt:variant>
      <vt:variant>
        <vt:lpwstr>consultantplus://offline/ref=770166557B7C9504D94598B836ADF5A1EBF0A3FBE90784759D2888AA8FED39B292AF7B80E5CFxEG8D</vt:lpwstr>
      </vt:variant>
      <vt:variant>
        <vt:lpwstr/>
      </vt:variant>
      <vt:variant>
        <vt:i4>6553658</vt:i4>
      </vt:variant>
      <vt:variant>
        <vt:i4>39</vt:i4>
      </vt:variant>
      <vt:variant>
        <vt:i4>0</vt:i4>
      </vt:variant>
      <vt:variant>
        <vt:i4>5</vt:i4>
      </vt:variant>
      <vt:variant>
        <vt:lpwstr>consultantplus://offline/ref=C41E08280BDC98ED61AC3593E4BD3C7E56ACD05320FBCE2BD22A8ABDCE46B73840EABF3F6AD6U8lBG</vt:lpwstr>
      </vt:variant>
      <vt:variant>
        <vt:lpwstr/>
      </vt:variant>
      <vt:variant>
        <vt:i4>73269341</vt:i4>
      </vt:variant>
      <vt:variant>
        <vt:i4>36</vt:i4>
      </vt:variant>
      <vt:variant>
        <vt:i4>0</vt:i4>
      </vt:variant>
      <vt:variant>
        <vt:i4>5</vt:i4>
      </vt:variant>
      <vt:variant>
        <vt:lpwstr>\\192.168.0.234\tood2\Юридический отдел\Дмитриева Ольга\Положение о закупке\ПОЛОЖЕНИЕ О ЗАКУПКАХ МГ 2019.docx</vt:lpwstr>
      </vt:variant>
      <vt:variant>
        <vt:lpwstr>Par0</vt:lpwstr>
      </vt:variant>
      <vt:variant>
        <vt:i4>655422</vt:i4>
      </vt:variant>
      <vt:variant>
        <vt:i4>33</vt:i4>
      </vt:variant>
      <vt:variant>
        <vt:i4>0</vt:i4>
      </vt:variant>
      <vt:variant>
        <vt:i4>5</vt:i4>
      </vt:variant>
      <vt:variant>
        <vt:lpwstr>http://www.consultant.ru/document/cons_doc_LAW_177655</vt:lpwstr>
      </vt:variant>
      <vt:variant>
        <vt:lpwstr/>
      </vt:variant>
      <vt:variant>
        <vt:i4>7274595</vt:i4>
      </vt:variant>
      <vt:variant>
        <vt:i4>30</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27</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24</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21</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18</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15</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12</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9</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6</vt:i4>
      </vt:variant>
      <vt:variant>
        <vt:i4>0</vt:i4>
      </vt:variant>
      <vt:variant>
        <vt:i4>5</vt:i4>
      </vt:variant>
      <vt:variant>
        <vt:lpwstr>consultantplus://offline/ref=770166557B7C9504D94598B836ADF5A1EBF0A3FBE90784759D2888AA8FED39B292AF7B80E5CFxEG8D</vt:lpwstr>
      </vt:variant>
      <vt:variant>
        <vt:lpwstr/>
      </vt:variant>
      <vt:variant>
        <vt:i4>917512</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Анна Сайфуллина</cp:lastModifiedBy>
  <cp:revision>8</cp:revision>
  <cp:lastPrinted>2021-05-29T18:32:00Z</cp:lastPrinted>
  <dcterms:created xsi:type="dcterms:W3CDTF">2019-01-29T05:39:00Z</dcterms:created>
  <dcterms:modified xsi:type="dcterms:W3CDTF">2025-11-11T05:10:00Z</dcterms:modified>
</cp:coreProperties>
</file>