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3001" w14:textId="29F71B32" w:rsidR="001C6399" w:rsidRPr="00C06A56" w:rsidRDefault="00C06A56" w:rsidP="00C06A56">
      <w:pPr>
        <w:jc w:val="right"/>
        <w:rPr>
          <w:rFonts w:ascii="Times New Roman" w:hAnsi="Times New Roman" w:cs="Times New Roman"/>
          <w:b/>
          <w:sz w:val="20"/>
          <w:szCs w:val="20"/>
          <w:lang w:val="ru-RU"/>
        </w:rPr>
      </w:pPr>
      <w:r w:rsidRPr="00C06A56">
        <w:rPr>
          <w:rFonts w:ascii="Times New Roman" w:eastAsia="Times New Roman" w:hAnsi="Times New Roman" w:cs="Times New Roman"/>
          <w:b/>
          <w:sz w:val="20"/>
          <w:szCs w:val="20"/>
          <w:lang w:eastAsia="zh-CN"/>
        </w:rPr>
        <w:t xml:space="preserve">РАЗДЕЛ </w:t>
      </w:r>
      <w:r w:rsidRPr="00C06A56">
        <w:rPr>
          <w:rFonts w:ascii="Times New Roman" w:eastAsia="Times New Roman" w:hAnsi="Times New Roman" w:cs="Times New Roman"/>
          <w:b/>
          <w:sz w:val="20"/>
          <w:szCs w:val="20"/>
          <w:lang w:val="en-US" w:eastAsia="zh-CN"/>
        </w:rPr>
        <w:t>V</w:t>
      </w:r>
    </w:p>
    <w:p w14:paraId="41CCA6B7" w14:textId="6E39D43E" w:rsidR="00F97BDF" w:rsidRPr="000D466D" w:rsidRDefault="00B609FE" w:rsidP="000D466D">
      <w:pPr>
        <w:jc w:val="center"/>
        <w:rPr>
          <w:rFonts w:ascii="Times New Roman" w:hAnsi="Times New Roman" w:cs="Times New Roman"/>
          <w:sz w:val="23"/>
          <w:szCs w:val="23"/>
          <w:vertAlign w:val="superscript"/>
        </w:rPr>
      </w:pPr>
      <w:r w:rsidRPr="000D466D">
        <w:rPr>
          <w:rFonts w:ascii="Times New Roman" w:hAnsi="Times New Roman" w:cs="Times New Roman"/>
          <w:b/>
          <w:sz w:val="23"/>
          <w:szCs w:val="23"/>
          <w:lang w:val="ru-RU"/>
        </w:rPr>
        <w:t xml:space="preserve">ПРОЕКТ </w:t>
      </w:r>
      <w:r w:rsidRPr="000D466D">
        <w:rPr>
          <w:rFonts w:ascii="Times New Roman" w:hAnsi="Times New Roman" w:cs="Times New Roman"/>
          <w:b/>
          <w:sz w:val="23"/>
          <w:szCs w:val="23"/>
        </w:rPr>
        <w:t>ДОГОВОР</w:t>
      </w:r>
      <w:r w:rsidRPr="000D466D">
        <w:rPr>
          <w:rFonts w:ascii="Times New Roman" w:hAnsi="Times New Roman" w:cs="Times New Roman"/>
          <w:b/>
          <w:sz w:val="23"/>
          <w:szCs w:val="23"/>
          <w:lang w:val="ru-RU"/>
        </w:rPr>
        <w:t>А</w:t>
      </w:r>
      <w:r w:rsidRPr="000D466D">
        <w:rPr>
          <w:rFonts w:ascii="Times New Roman" w:hAnsi="Times New Roman" w:cs="Times New Roman"/>
          <w:sz w:val="23"/>
          <w:szCs w:val="23"/>
          <w:vertAlign w:val="superscript"/>
        </w:rPr>
        <w:t xml:space="preserve"> </w:t>
      </w:r>
    </w:p>
    <w:p w14:paraId="632482DC" w14:textId="634F248B" w:rsidR="00F97BDF" w:rsidRPr="001C6399" w:rsidRDefault="00B609FE" w:rsidP="000D466D">
      <w:pPr>
        <w:jc w:val="center"/>
        <w:rPr>
          <w:rFonts w:ascii="Times New Roman" w:hAnsi="Times New Roman" w:cs="Times New Roman"/>
          <w:b/>
          <w:sz w:val="23"/>
          <w:szCs w:val="23"/>
          <w:lang w:val="ru-RU"/>
        </w:rPr>
      </w:pPr>
      <w:r w:rsidRPr="000D466D">
        <w:rPr>
          <w:rFonts w:ascii="Times New Roman" w:hAnsi="Times New Roman" w:cs="Times New Roman"/>
          <w:b/>
          <w:sz w:val="23"/>
          <w:szCs w:val="23"/>
        </w:rPr>
        <w:t xml:space="preserve">ВОЗМЕЗДНОГО ОКАЗАНИЯ УСЛУГ № </w:t>
      </w:r>
      <w:r w:rsidR="001C6399">
        <w:rPr>
          <w:rFonts w:ascii="Times New Roman" w:hAnsi="Times New Roman" w:cs="Times New Roman"/>
          <w:b/>
          <w:sz w:val="23"/>
          <w:szCs w:val="23"/>
          <w:lang w:val="ru-RU"/>
        </w:rPr>
        <w:t>ЭД-</w:t>
      </w:r>
    </w:p>
    <w:p w14:paraId="0ABD1D99" w14:textId="77777777" w:rsidR="00F97BDF" w:rsidRPr="000D466D" w:rsidRDefault="00F97BDF" w:rsidP="000D466D">
      <w:pPr>
        <w:jc w:val="both"/>
        <w:rPr>
          <w:rFonts w:ascii="Times New Roman" w:hAnsi="Times New Roman" w:cs="Times New Roman"/>
          <w:sz w:val="23"/>
          <w:szCs w:val="23"/>
        </w:rPr>
      </w:pPr>
    </w:p>
    <w:p w14:paraId="14252ABC" w14:textId="40B1D612" w:rsidR="00F97BDF" w:rsidRPr="000D466D" w:rsidRDefault="00B609FE" w:rsidP="000D466D">
      <w:pPr>
        <w:jc w:val="both"/>
        <w:rPr>
          <w:rFonts w:ascii="Times New Roman" w:hAnsi="Times New Roman" w:cs="Times New Roman"/>
          <w:sz w:val="23"/>
          <w:szCs w:val="23"/>
        </w:rPr>
      </w:pPr>
      <w:r w:rsidRPr="000D466D">
        <w:rPr>
          <w:rFonts w:ascii="Times New Roman" w:hAnsi="Times New Roman" w:cs="Times New Roman"/>
          <w:sz w:val="23"/>
          <w:szCs w:val="23"/>
        </w:rPr>
        <w:t xml:space="preserve">г. </w:t>
      </w:r>
      <w:r w:rsidR="00D94C8C">
        <w:rPr>
          <w:rFonts w:ascii="Times New Roman" w:hAnsi="Times New Roman" w:cs="Times New Roman"/>
          <w:sz w:val="23"/>
          <w:szCs w:val="23"/>
          <w:lang w:val="ru-RU"/>
        </w:rPr>
        <w:t>Балашиха</w:t>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rPr>
        <w:tab/>
      </w:r>
      <w:r w:rsidRPr="000D466D">
        <w:rPr>
          <w:rFonts w:ascii="Times New Roman" w:hAnsi="Times New Roman" w:cs="Times New Roman"/>
          <w:sz w:val="23"/>
          <w:szCs w:val="23"/>
          <w:lang w:val="ru-RU"/>
        </w:rPr>
        <w:t xml:space="preserve"> </w:t>
      </w:r>
      <w:r w:rsidRPr="000D466D">
        <w:rPr>
          <w:rFonts w:ascii="Times New Roman" w:hAnsi="Times New Roman" w:cs="Times New Roman"/>
          <w:sz w:val="23"/>
          <w:szCs w:val="23"/>
        </w:rPr>
        <w:t>«___»</w:t>
      </w:r>
      <w:r w:rsidRPr="000D466D">
        <w:rPr>
          <w:rFonts w:ascii="Times New Roman" w:hAnsi="Times New Roman" w:cs="Times New Roman"/>
          <w:sz w:val="23"/>
          <w:szCs w:val="23"/>
          <w:lang w:val="ru-RU"/>
        </w:rPr>
        <w:t xml:space="preserve"> </w:t>
      </w:r>
      <w:r w:rsidRPr="000D466D">
        <w:rPr>
          <w:rFonts w:ascii="Times New Roman" w:hAnsi="Times New Roman" w:cs="Times New Roman"/>
          <w:sz w:val="23"/>
          <w:szCs w:val="23"/>
        </w:rPr>
        <w:t>____________202</w:t>
      </w:r>
      <w:r w:rsidR="00680A34" w:rsidRPr="00C52ADD">
        <w:rPr>
          <w:rFonts w:ascii="Times New Roman" w:hAnsi="Times New Roman" w:cs="Times New Roman"/>
          <w:sz w:val="23"/>
          <w:szCs w:val="23"/>
          <w:lang w:val="ru-RU"/>
        </w:rPr>
        <w:t>5</w:t>
      </w:r>
      <w:r w:rsidRPr="000D466D">
        <w:rPr>
          <w:rFonts w:ascii="Times New Roman" w:hAnsi="Times New Roman" w:cs="Times New Roman"/>
          <w:sz w:val="23"/>
          <w:szCs w:val="23"/>
        </w:rPr>
        <w:t xml:space="preserve"> г.</w:t>
      </w:r>
    </w:p>
    <w:p w14:paraId="70E531F4" w14:textId="77777777" w:rsidR="00F97BDF" w:rsidRPr="000D466D" w:rsidRDefault="00F97BDF" w:rsidP="000D466D">
      <w:pPr>
        <w:ind w:firstLine="708"/>
        <w:jc w:val="both"/>
        <w:rPr>
          <w:rFonts w:ascii="Times New Roman" w:hAnsi="Times New Roman" w:cs="Times New Roman"/>
          <w:b/>
          <w:sz w:val="23"/>
          <w:szCs w:val="23"/>
        </w:rPr>
      </w:pPr>
    </w:p>
    <w:p w14:paraId="23BA5EAB" w14:textId="77777777" w:rsidR="00F97BDF" w:rsidRPr="000D466D" w:rsidRDefault="00F97BDF" w:rsidP="000D466D">
      <w:pPr>
        <w:ind w:firstLine="708"/>
        <w:jc w:val="both"/>
        <w:rPr>
          <w:rFonts w:ascii="Times New Roman" w:hAnsi="Times New Roman" w:cs="Times New Roman"/>
          <w:b/>
          <w:sz w:val="23"/>
          <w:szCs w:val="23"/>
        </w:rPr>
      </w:pPr>
    </w:p>
    <w:p w14:paraId="3FCE97DE" w14:textId="77777777" w:rsidR="00F97BDF" w:rsidRPr="000D466D" w:rsidRDefault="00B609FE" w:rsidP="000D466D">
      <w:pPr>
        <w:widowControl w:val="0"/>
        <w:ind w:firstLine="851"/>
        <w:jc w:val="both"/>
        <w:rPr>
          <w:rFonts w:ascii="Times New Roman" w:hAnsi="Times New Roman" w:cs="Times New Roman"/>
          <w:color w:val="auto"/>
          <w:sz w:val="23"/>
          <w:szCs w:val="23"/>
        </w:rPr>
      </w:pPr>
      <w:r w:rsidRPr="000D466D">
        <w:rPr>
          <w:rFonts w:ascii="Times New Roman" w:hAnsi="Times New Roman" w:cs="Times New Roman"/>
          <w:b/>
          <w:sz w:val="23"/>
          <w:szCs w:val="23"/>
        </w:rPr>
        <w:t>Общество с ограниченной ответственностью «Гранель Инжиниринг» (ООО «Гранель Инжиниринг»)</w:t>
      </w:r>
      <w:r w:rsidRPr="000D466D">
        <w:rPr>
          <w:rFonts w:ascii="Times New Roman" w:hAnsi="Times New Roman" w:cs="Times New Roman"/>
          <w:sz w:val="23"/>
          <w:szCs w:val="23"/>
        </w:rPr>
        <w:t>,</w:t>
      </w:r>
      <w:r w:rsidRPr="000D466D">
        <w:rPr>
          <w:rFonts w:ascii="Times New Roman" w:hAnsi="Times New Roman" w:cs="Times New Roman"/>
          <w:b/>
          <w:sz w:val="23"/>
          <w:szCs w:val="23"/>
        </w:rPr>
        <w:t xml:space="preserve"> </w:t>
      </w:r>
      <w:r w:rsidRPr="000D466D">
        <w:rPr>
          <w:rFonts w:ascii="Times New Roman" w:hAnsi="Times New Roman" w:cs="Times New Roman"/>
          <w:color w:val="auto"/>
          <w:sz w:val="23"/>
          <w:szCs w:val="23"/>
        </w:rPr>
        <w:t>именуемое в дальнейшем «Заказчик», в лице ________________, действующего на основании Устава, с одной стороны, и</w:t>
      </w:r>
    </w:p>
    <w:p w14:paraId="73A50001" w14:textId="77777777" w:rsidR="00F97BDF" w:rsidRPr="000D466D" w:rsidRDefault="00B609FE" w:rsidP="000D466D">
      <w:pPr>
        <w:widowControl w:val="0"/>
        <w:ind w:firstLine="851"/>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______________________, именуемое в дальнейшем «Исполнитель», в лице __________________, действующего на основании __________, с другой стороны, вместе именуемые «Стороны», а по отдельности «Сторона», руководствуясь: Гражданским кодексом РФ, Федеральным законом от 18.07.2011 № 223-ФЗ  «О закупках  товаров, работ, услуг отдельными видами юридических лиц» (далее – Федеральный закон № 223-ФЗ), на основании протокола _________ от «___» ______ _____ г. № _______, заключили настоящий Договор (далее также - Договор) о нижеследующем:</w:t>
      </w:r>
    </w:p>
    <w:p w14:paraId="1BFE16D5" w14:textId="77777777" w:rsidR="00F97BDF" w:rsidRPr="000D466D" w:rsidRDefault="00F97BDF" w:rsidP="000D466D">
      <w:pPr>
        <w:ind w:firstLine="708"/>
        <w:jc w:val="both"/>
        <w:rPr>
          <w:rFonts w:ascii="Times New Roman" w:hAnsi="Times New Roman" w:cs="Times New Roman"/>
          <w:color w:val="auto"/>
          <w:sz w:val="23"/>
          <w:szCs w:val="23"/>
        </w:rPr>
      </w:pPr>
    </w:p>
    <w:p w14:paraId="7DBEB594" w14:textId="429A3A48" w:rsidR="00F97BDF" w:rsidRPr="000D466D" w:rsidRDefault="00B609FE" w:rsidP="000D466D">
      <w:pPr>
        <w:pStyle w:val="af3"/>
        <w:numPr>
          <w:ilvl w:val="0"/>
          <w:numId w:val="1"/>
        </w:numPr>
        <w:jc w:val="center"/>
        <w:rPr>
          <w:b/>
          <w:sz w:val="23"/>
          <w:szCs w:val="23"/>
        </w:rPr>
      </w:pPr>
      <w:r w:rsidRPr="000D466D">
        <w:rPr>
          <w:b/>
          <w:sz w:val="23"/>
          <w:szCs w:val="23"/>
        </w:rPr>
        <w:t>ПРЕДМЕТ ДОГОВОРА</w:t>
      </w:r>
    </w:p>
    <w:p w14:paraId="31BAAA02" w14:textId="77777777" w:rsidR="006D43E4" w:rsidRPr="000D466D" w:rsidRDefault="006D43E4" w:rsidP="000D466D">
      <w:pPr>
        <w:pStyle w:val="af3"/>
        <w:ind w:left="420"/>
        <w:rPr>
          <w:b/>
          <w:sz w:val="23"/>
          <w:szCs w:val="23"/>
        </w:rPr>
      </w:pPr>
    </w:p>
    <w:p w14:paraId="3F74E3BE" w14:textId="258E7C58" w:rsidR="00F97BDF" w:rsidRPr="00377B78" w:rsidRDefault="00B609FE" w:rsidP="00377B78">
      <w:pPr>
        <w:pStyle w:val="m3592720003009160165gmail-msolistparagraphmailrucssattributepostfix"/>
        <w:numPr>
          <w:ilvl w:val="1"/>
          <w:numId w:val="1"/>
        </w:numPr>
        <w:shd w:val="clear" w:color="auto" w:fill="FFFFFF"/>
        <w:tabs>
          <w:tab w:val="left" w:pos="1134"/>
        </w:tabs>
        <w:spacing w:before="0" w:beforeAutospacing="0" w:after="0" w:afterAutospacing="0"/>
        <w:ind w:left="0" w:firstLine="709"/>
        <w:jc w:val="both"/>
        <w:rPr>
          <w:rFonts w:eastAsia="Arial Unicode MS"/>
          <w:sz w:val="23"/>
          <w:szCs w:val="23"/>
          <w:lang w:val="ru"/>
        </w:rPr>
      </w:pPr>
      <w:r w:rsidRPr="00E82F03">
        <w:rPr>
          <w:rFonts w:eastAsia="Arial Unicode MS"/>
          <w:sz w:val="23"/>
          <w:szCs w:val="23"/>
          <w:lang w:val="ru"/>
        </w:rPr>
        <w:t xml:space="preserve">Заказчик поручает, а Исполнитель принимает на себя обязательства на основании Технического задания Заказчика (Приложение № 1 к настоящему </w:t>
      </w:r>
      <w:r w:rsidRPr="00680A34">
        <w:rPr>
          <w:rFonts w:eastAsia="Arial Unicode MS"/>
          <w:sz w:val="23"/>
          <w:szCs w:val="23"/>
          <w:lang w:val="ru"/>
        </w:rPr>
        <w:t xml:space="preserve">Договору) </w:t>
      </w:r>
      <w:r w:rsidRPr="00680A34">
        <w:rPr>
          <w:rFonts w:eastAsia="Arial Unicode MS"/>
          <w:b/>
          <w:bCs/>
          <w:i/>
          <w:iCs/>
          <w:sz w:val="23"/>
          <w:szCs w:val="23"/>
          <w:lang w:val="ru"/>
        </w:rPr>
        <w:t xml:space="preserve">оказать услуги </w:t>
      </w:r>
      <w:r w:rsidR="006B0829" w:rsidRPr="00680A34">
        <w:rPr>
          <w:rFonts w:eastAsia="Arial Unicode MS"/>
          <w:b/>
          <w:bCs/>
          <w:i/>
          <w:iCs/>
          <w:sz w:val="23"/>
          <w:szCs w:val="23"/>
          <w:lang w:val="ru"/>
        </w:rPr>
        <w:t xml:space="preserve">по сбору, </w:t>
      </w:r>
      <w:r w:rsidR="00680A34" w:rsidRPr="00680A34">
        <w:rPr>
          <w:rFonts w:eastAsia="Lucida Sans Unicode"/>
          <w:b/>
          <w:i/>
          <w:iCs/>
          <w:kern w:val="1"/>
          <w:sz w:val="23"/>
          <w:szCs w:val="23"/>
        </w:rPr>
        <w:t>транспортированию, обработке, утилизации, обезвреживанию отходов, образуемых в процессе эксплуатации очистных сооружений хозяйственно-бытовой канализации ООО «Гранель Инжиниринг»</w:t>
      </w:r>
      <w:r w:rsidR="00A6340E">
        <w:rPr>
          <w:rFonts w:eastAsia="Lucida Sans Unicode"/>
          <w:b/>
          <w:i/>
          <w:iCs/>
          <w:kern w:val="1"/>
          <w:sz w:val="23"/>
          <w:szCs w:val="23"/>
        </w:rPr>
        <w:t xml:space="preserve"> </w:t>
      </w:r>
      <w:r w:rsidR="00A6340E" w:rsidRPr="00A6340E">
        <w:rPr>
          <w:rFonts w:eastAsia="Arial Unicode MS"/>
          <w:b/>
          <w:bCs/>
          <w:i/>
          <w:iCs/>
          <w:sz w:val="22"/>
          <w:szCs w:val="22"/>
          <w:lang w:val="ru"/>
        </w:rPr>
        <w:t>в</w:t>
      </w:r>
      <w:r w:rsidR="00A6340E">
        <w:rPr>
          <w:rFonts w:eastAsia="Arial Unicode MS"/>
          <w:i/>
          <w:iCs/>
          <w:sz w:val="22"/>
          <w:szCs w:val="22"/>
          <w:lang w:val="ru"/>
        </w:rPr>
        <w:t xml:space="preserve"> </w:t>
      </w:r>
      <w:r w:rsidR="00A6340E">
        <w:rPr>
          <w:rFonts w:eastAsia="Lucida Sans Unicode"/>
          <w:b/>
          <w:i/>
          <w:iCs/>
          <w:kern w:val="1"/>
          <w:sz w:val="23"/>
          <w:szCs w:val="23"/>
        </w:rPr>
        <w:t>ЖК «Императорские Мытищи»</w:t>
      </w:r>
      <w:r w:rsidR="006D43E4" w:rsidRPr="00680A34">
        <w:rPr>
          <w:rFonts w:eastAsia="Arial Unicode MS"/>
          <w:i/>
          <w:iCs/>
          <w:sz w:val="22"/>
          <w:szCs w:val="22"/>
          <w:lang w:val="ru"/>
        </w:rPr>
        <w:t xml:space="preserve"> </w:t>
      </w:r>
      <w:r w:rsidRPr="00680A34">
        <w:rPr>
          <w:rFonts w:eastAsia="Arial Unicode MS"/>
          <w:i/>
          <w:iCs/>
          <w:sz w:val="22"/>
          <w:szCs w:val="22"/>
          <w:lang w:val="ru"/>
        </w:rPr>
        <w:t xml:space="preserve">(далее – Услуги). </w:t>
      </w:r>
    </w:p>
    <w:p w14:paraId="0251C6CB" w14:textId="74327707" w:rsidR="00F97BDF" w:rsidRPr="00E82F03" w:rsidRDefault="00B609FE" w:rsidP="00377B78">
      <w:pPr>
        <w:pStyle w:val="m3592720003009160165gmail-msolistparagraphmailrucssattributepostfix"/>
        <w:numPr>
          <w:ilvl w:val="1"/>
          <w:numId w:val="1"/>
        </w:numPr>
        <w:shd w:val="clear" w:color="auto" w:fill="FFFFFF"/>
        <w:tabs>
          <w:tab w:val="left" w:pos="1134"/>
        </w:tabs>
        <w:spacing w:before="0" w:beforeAutospacing="0" w:after="0" w:afterAutospacing="0"/>
        <w:ind w:left="0" w:firstLine="709"/>
        <w:jc w:val="both"/>
        <w:rPr>
          <w:rFonts w:eastAsia="Arial Unicode MS"/>
          <w:sz w:val="23"/>
          <w:szCs w:val="23"/>
          <w:lang w:val="ru"/>
        </w:rPr>
      </w:pPr>
      <w:r w:rsidRPr="00E82F03">
        <w:rPr>
          <w:rFonts w:eastAsia="Arial Unicode MS"/>
          <w:sz w:val="23"/>
          <w:szCs w:val="23"/>
          <w:lang w:val="ru"/>
        </w:rPr>
        <w:t xml:space="preserve">Наименование Услуг, </w:t>
      </w:r>
      <w:r w:rsidR="00C51E8A">
        <w:rPr>
          <w:rFonts w:eastAsia="Arial Unicode MS"/>
          <w:sz w:val="23"/>
          <w:szCs w:val="23"/>
        </w:rPr>
        <w:t xml:space="preserve">объем и </w:t>
      </w:r>
      <w:r w:rsidRPr="00E82F03">
        <w:rPr>
          <w:rFonts w:eastAsia="Arial Unicode MS"/>
          <w:sz w:val="23"/>
          <w:szCs w:val="23"/>
          <w:lang w:val="ru"/>
        </w:rPr>
        <w:t xml:space="preserve">сроки оказания Услуг, место оказания Услуг и требования к оказанию Услуг </w:t>
      </w:r>
      <w:r w:rsidR="00981E20">
        <w:rPr>
          <w:rFonts w:eastAsia="Arial Unicode MS"/>
          <w:sz w:val="23"/>
          <w:szCs w:val="23"/>
          <w:lang w:val="ru"/>
        </w:rPr>
        <w:t>определяют</w:t>
      </w:r>
      <w:r w:rsidR="001811B5">
        <w:rPr>
          <w:rFonts w:eastAsia="Arial Unicode MS"/>
          <w:sz w:val="23"/>
          <w:szCs w:val="23"/>
          <w:lang w:val="ru"/>
        </w:rPr>
        <w:t>с</w:t>
      </w:r>
      <w:r w:rsidR="00981E20">
        <w:rPr>
          <w:rFonts w:eastAsia="Arial Unicode MS"/>
          <w:sz w:val="23"/>
          <w:szCs w:val="23"/>
          <w:lang w:val="ru"/>
        </w:rPr>
        <w:t>я в</w:t>
      </w:r>
      <w:r w:rsidRPr="00E82F03">
        <w:rPr>
          <w:rFonts w:eastAsia="Arial Unicode MS"/>
          <w:sz w:val="23"/>
          <w:szCs w:val="23"/>
          <w:lang w:val="ru"/>
        </w:rPr>
        <w:t xml:space="preserve"> Техническ</w:t>
      </w:r>
      <w:r w:rsidR="00981E20">
        <w:rPr>
          <w:rFonts w:eastAsia="Arial Unicode MS"/>
          <w:sz w:val="23"/>
          <w:szCs w:val="23"/>
          <w:lang w:val="ru"/>
        </w:rPr>
        <w:t>ом</w:t>
      </w:r>
      <w:r w:rsidRPr="00E82F03">
        <w:rPr>
          <w:rFonts w:eastAsia="Arial Unicode MS"/>
          <w:sz w:val="23"/>
          <w:szCs w:val="23"/>
          <w:lang w:val="ru"/>
        </w:rPr>
        <w:t xml:space="preserve"> задани</w:t>
      </w:r>
      <w:r w:rsidR="00981E20">
        <w:rPr>
          <w:rFonts w:eastAsia="Arial Unicode MS"/>
          <w:sz w:val="23"/>
          <w:szCs w:val="23"/>
          <w:lang w:val="ru"/>
        </w:rPr>
        <w:t>и</w:t>
      </w:r>
      <w:r w:rsidRPr="00E82F03">
        <w:rPr>
          <w:rFonts w:eastAsia="Arial Unicode MS"/>
          <w:sz w:val="23"/>
          <w:szCs w:val="23"/>
          <w:lang w:val="ru"/>
        </w:rPr>
        <w:t xml:space="preserve"> (далее Техническое задание) - Приложение № 1 к настоящему Договору.</w:t>
      </w:r>
    </w:p>
    <w:p w14:paraId="417B1A8C" w14:textId="77777777" w:rsidR="00E82F03" w:rsidRPr="00E82F03" w:rsidRDefault="00B609FE" w:rsidP="00377B78">
      <w:pPr>
        <w:pStyle w:val="af3"/>
        <w:numPr>
          <w:ilvl w:val="1"/>
          <w:numId w:val="1"/>
        </w:numPr>
        <w:tabs>
          <w:tab w:val="left" w:pos="851"/>
          <w:tab w:val="left" w:pos="1134"/>
        </w:tabs>
        <w:ind w:left="0" w:firstLine="709"/>
        <w:jc w:val="both"/>
        <w:outlineLvl w:val="0"/>
        <w:rPr>
          <w:sz w:val="23"/>
          <w:szCs w:val="23"/>
        </w:rPr>
      </w:pPr>
      <w:r w:rsidRPr="00E82F03">
        <w:rPr>
          <w:sz w:val="23"/>
          <w:szCs w:val="23"/>
        </w:rPr>
        <w:t xml:space="preserve">Результат оказанных Услуг передается Заказчику по Акту приемки-сдачи оказанных услуг по форме, установленной Приложением № 2 к настоящему Договору, в порядке, установленном Техническим заданием к настоящему Договору. </w:t>
      </w:r>
    </w:p>
    <w:p w14:paraId="32A2A73F" w14:textId="79BE4E67" w:rsidR="00E82F03" w:rsidRDefault="00E82F03" w:rsidP="00377B78">
      <w:pPr>
        <w:pStyle w:val="af3"/>
        <w:numPr>
          <w:ilvl w:val="1"/>
          <w:numId w:val="1"/>
        </w:numPr>
        <w:tabs>
          <w:tab w:val="left" w:pos="851"/>
          <w:tab w:val="left" w:pos="1134"/>
        </w:tabs>
        <w:ind w:left="0" w:firstLine="709"/>
        <w:jc w:val="both"/>
        <w:outlineLvl w:val="0"/>
        <w:rPr>
          <w:sz w:val="23"/>
          <w:szCs w:val="23"/>
        </w:rPr>
      </w:pPr>
      <w:r w:rsidRPr="00E82F03">
        <w:rPr>
          <w:sz w:val="23"/>
          <w:szCs w:val="23"/>
        </w:rPr>
        <w:t xml:space="preserve">В случае изменения потребности в </w:t>
      </w:r>
      <w:r>
        <w:rPr>
          <w:sz w:val="23"/>
          <w:szCs w:val="23"/>
        </w:rPr>
        <w:t>У</w:t>
      </w:r>
      <w:r w:rsidRPr="00E82F03">
        <w:rPr>
          <w:sz w:val="23"/>
          <w:szCs w:val="23"/>
        </w:rPr>
        <w:t>слугах, на оказание которых заключен настоящий Договор, Заказчик по согласованию с Исполнителем в ходе исполнения настоящего Договора вправе изменить (увеличить или уменьшить) не более чем на 30 (тридцать) процентов предусмотренный п. 1.1. настоящего Договора объем услуг.</w:t>
      </w:r>
    </w:p>
    <w:p w14:paraId="14D2ACD2" w14:textId="3A79D7AB" w:rsidR="00981E20" w:rsidRPr="00E82F03" w:rsidRDefault="00786D21" w:rsidP="00377B78">
      <w:pPr>
        <w:pStyle w:val="af3"/>
        <w:numPr>
          <w:ilvl w:val="1"/>
          <w:numId w:val="1"/>
        </w:numPr>
        <w:tabs>
          <w:tab w:val="left" w:pos="851"/>
          <w:tab w:val="left" w:pos="1134"/>
        </w:tabs>
        <w:ind w:left="0" w:firstLine="709"/>
        <w:jc w:val="both"/>
        <w:outlineLvl w:val="0"/>
        <w:rPr>
          <w:sz w:val="23"/>
          <w:szCs w:val="23"/>
        </w:rPr>
      </w:pPr>
      <w:r>
        <w:rPr>
          <w:sz w:val="23"/>
          <w:szCs w:val="23"/>
        </w:rPr>
        <w:t xml:space="preserve"> Услуги считаются выполненными с момента подписания Сторонами Универсального передаточного документа (далее – «УПД»).</w:t>
      </w:r>
    </w:p>
    <w:p w14:paraId="2F64DB0F" w14:textId="77777777" w:rsidR="00E82F03" w:rsidRPr="00E82F03" w:rsidRDefault="00E82F03" w:rsidP="00E82F03">
      <w:pPr>
        <w:pStyle w:val="af3"/>
        <w:tabs>
          <w:tab w:val="left" w:pos="851"/>
          <w:tab w:val="left" w:pos="1134"/>
        </w:tabs>
        <w:ind w:left="1107"/>
        <w:jc w:val="both"/>
        <w:outlineLvl w:val="0"/>
        <w:rPr>
          <w:sz w:val="23"/>
          <w:szCs w:val="23"/>
        </w:rPr>
      </w:pPr>
    </w:p>
    <w:p w14:paraId="7D69139A" w14:textId="77777777" w:rsidR="00F97BDF" w:rsidRPr="000D466D" w:rsidRDefault="00F97BDF" w:rsidP="000D466D">
      <w:pPr>
        <w:pStyle w:val="m3592720003009160165gmail-msolistparagraphmailrucssattributepostfix"/>
        <w:shd w:val="clear" w:color="auto" w:fill="FFFFFF"/>
        <w:spacing w:before="0" w:beforeAutospacing="0" w:after="0" w:afterAutospacing="0"/>
        <w:ind w:left="709"/>
        <w:jc w:val="both"/>
        <w:rPr>
          <w:rFonts w:eastAsia="Arial Unicode MS"/>
          <w:sz w:val="23"/>
          <w:szCs w:val="23"/>
          <w:lang w:val="ru"/>
        </w:rPr>
      </w:pPr>
    </w:p>
    <w:p w14:paraId="4322014B" w14:textId="77777777" w:rsidR="00F97BDF" w:rsidRPr="000D466D" w:rsidRDefault="00B609FE" w:rsidP="000D466D">
      <w:pPr>
        <w:jc w:val="center"/>
        <w:rPr>
          <w:rFonts w:ascii="Times New Roman" w:hAnsi="Times New Roman" w:cs="Times New Roman"/>
          <w:b/>
          <w:color w:val="auto"/>
          <w:sz w:val="23"/>
          <w:szCs w:val="23"/>
        </w:rPr>
      </w:pPr>
      <w:r w:rsidRPr="000D466D">
        <w:rPr>
          <w:rFonts w:ascii="Times New Roman" w:hAnsi="Times New Roman" w:cs="Times New Roman"/>
          <w:b/>
          <w:color w:val="auto"/>
          <w:sz w:val="23"/>
          <w:szCs w:val="23"/>
        </w:rPr>
        <w:t>2. ЦЕНА ДОГОВОРА И ПОРЯДОК ОПЛАТЫ</w:t>
      </w:r>
    </w:p>
    <w:p w14:paraId="0A9867F3" w14:textId="77777777" w:rsidR="00F97BDF" w:rsidRPr="000D466D" w:rsidRDefault="00F97BDF" w:rsidP="000D466D">
      <w:pPr>
        <w:jc w:val="center"/>
        <w:rPr>
          <w:rFonts w:ascii="Times New Roman" w:hAnsi="Times New Roman" w:cs="Times New Roman"/>
          <w:color w:val="auto"/>
          <w:sz w:val="23"/>
          <w:szCs w:val="23"/>
        </w:rPr>
      </w:pPr>
    </w:p>
    <w:p w14:paraId="0AB19648" w14:textId="7D7EF6A4" w:rsidR="00683901" w:rsidRPr="00A77076" w:rsidRDefault="00B609FE" w:rsidP="00A40C5C">
      <w:pPr>
        <w:tabs>
          <w:tab w:val="left" w:pos="7728"/>
        </w:tabs>
        <w:ind w:firstLine="708"/>
        <w:jc w:val="both"/>
        <w:rPr>
          <w:rFonts w:ascii="Times New Roman" w:hAnsi="Times New Roman" w:cs="Times New Roman"/>
          <w:color w:val="auto"/>
          <w:sz w:val="23"/>
          <w:szCs w:val="23"/>
          <w:lang w:val="ru-RU"/>
        </w:rPr>
      </w:pPr>
      <w:r w:rsidRPr="000D466D">
        <w:rPr>
          <w:rFonts w:ascii="Times New Roman" w:hAnsi="Times New Roman" w:cs="Times New Roman"/>
          <w:color w:val="auto"/>
          <w:sz w:val="23"/>
          <w:szCs w:val="23"/>
        </w:rPr>
        <w:t>2.1.</w:t>
      </w:r>
      <w:r w:rsidR="00A40C5C" w:rsidRPr="00A40C5C">
        <w:rPr>
          <w:rFonts w:ascii="Times New Roman" w:hAnsi="Times New Roman" w:cs="Times New Roman"/>
          <w:color w:val="auto"/>
          <w:sz w:val="23"/>
          <w:szCs w:val="23"/>
          <w:lang w:val="ru-RU"/>
        </w:rPr>
        <w:t xml:space="preserve"> </w:t>
      </w:r>
      <w:r w:rsidR="00A40C5C" w:rsidRPr="000D466D">
        <w:rPr>
          <w:rFonts w:ascii="Times New Roman" w:hAnsi="Times New Roman" w:cs="Times New Roman"/>
          <w:color w:val="auto"/>
          <w:sz w:val="23"/>
          <w:szCs w:val="23"/>
          <w:lang w:val="ru-RU"/>
        </w:rPr>
        <w:t>Максимальное значение цены договора составляет:</w:t>
      </w:r>
      <w:r w:rsidR="00A40C5C">
        <w:rPr>
          <w:rFonts w:ascii="Times New Roman" w:hAnsi="Times New Roman" w:cs="Times New Roman"/>
          <w:color w:val="auto"/>
          <w:sz w:val="23"/>
          <w:szCs w:val="23"/>
          <w:lang w:val="ru-RU"/>
        </w:rPr>
        <w:t xml:space="preserve"> </w:t>
      </w:r>
      <w:r w:rsidR="00A77076" w:rsidRPr="00A77076">
        <w:rPr>
          <w:rFonts w:ascii="Times New Roman" w:hAnsi="Times New Roman" w:cs="Times New Roman"/>
          <w:color w:val="auto"/>
          <w:sz w:val="23"/>
          <w:szCs w:val="23"/>
          <w:lang w:val="ru-RU"/>
        </w:rPr>
        <w:t>14 459 499 (Четырнадцать миллионов четыреста пятьдесят девять тысяч четыреста девяносто девять) рублей 00 копеек</w:t>
      </w:r>
      <w:r w:rsidR="00A77076" w:rsidRPr="00A77076">
        <w:rPr>
          <w:rFonts w:ascii="Times New Roman" w:hAnsi="Times New Roman" w:cs="Times New Roman"/>
          <w:color w:val="auto"/>
          <w:sz w:val="23"/>
          <w:szCs w:val="23"/>
          <w:lang w:val="ru-RU"/>
        </w:rPr>
        <w:t xml:space="preserve"> без</w:t>
      </w:r>
      <w:r w:rsidR="00A40C5C" w:rsidRPr="00A77076">
        <w:rPr>
          <w:rFonts w:ascii="Times New Roman" w:hAnsi="Times New Roman" w:cs="Times New Roman"/>
          <w:color w:val="auto"/>
          <w:sz w:val="23"/>
          <w:szCs w:val="23"/>
          <w:lang w:val="ru-RU"/>
        </w:rPr>
        <w:t xml:space="preserve"> НДС</w:t>
      </w:r>
      <w:r w:rsidR="00A77076">
        <w:rPr>
          <w:rFonts w:ascii="Times New Roman" w:hAnsi="Times New Roman" w:cs="Times New Roman"/>
          <w:color w:val="auto"/>
          <w:sz w:val="23"/>
          <w:szCs w:val="23"/>
          <w:lang w:val="ru-RU"/>
        </w:rPr>
        <w:t>.</w:t>
      </w:r>
      <w:r w:rsidR="00683901" w:rsidRPr="00A77076">
        <w:rPr>
          <w:rFonts w:ascii="Times New Roman" w:hAnsi="Times New Roman" w:cs="Times New Roman"/>
          <w:color w:val="auto"/>
          <w:sz w:val="23"/>
          <w:szCs w:val="23"/>
          <w:lang w:val="ru-RU"/>
        </w:rPr>
        <w:t xml:space="preserve"> </w:t>
      </w:r>
      <w:r w:rsidR="00A40C5C" w:rsidRPr="00A77076">
        <w:rPr>
          <w:rFonts w:ascii="Times New Roman" w:hAnsi="Times New Roman" w:cs="Times New Roman"/>
          <w:color w:val="auto"/>
          <w:sz w:val="23"/>
          <w:szCs w:val="23"/>
          <w:lang w:val="ru-RU"/>
        </w:rPr>
        <w:t xml:space="preserve"> </w:t>
      </w:r>
    </w:p>
    <w:p w14:paraId="2685F9F0" w14:textId="2C577041" w:rsidR="00A40C5C" w:rsidRPr="000D466D" w:rsidRDefault="00A40C5C" w:rsidP="00A40C5C">
      <w:pPr>
        <w:tabs>
          <w:tab w:val="left" w:pos="7728"/>
        </w:tabs>
        <w:ind w:firstLine="708"/>
        <w:jc w:val="both"/>
        <w:rPr>
          <w:rFonts w:ascii="Times New Roman" w:hAnsi="Times New Roman" w:cs="Times New Roman"/>
          <w:sz w:val="23"/>
          <w:szCs w:val="23"/>
          <w:lang w:val="ru-RU"/>
        </w:rPr>
      </w:pPr>
      <w:r w:rsidRPr="00A40C5C">
        <w:rPr>
          <w:rFonts w:ascii="Times New Roman" w:hAnsi="Times New Roman" w:cs="Times New Roman"/>
          <w:bCs/>
          <w:color w:val="auto"/>
          <w:sz w:val="23"/>
          <w:szCs w:val="23"/>
          <w:lang w:val="ru-RU"/>
        </w:rPr>
        <w:t xml:space="preserve">Сумма цен единиц </w:t>
      </w:r>
      <w:r w:rsidRPr="00A40C5C">
        <w:rPr>
          <w:rFonts w:ascii="Times New Roman" w:hAnsi="Times New Roman" w:cs="Times New Roman"/>
          <w:bCs/>
          <w:color w:val="auto"/>
          <w:sz w:val="23"/>
          <w:szCs w:val="23"/>
        </w:rPr>
        <w:t xml:space="preserve">оказываемых </w:t>
      </w:r>
      <w:r w:rsidR="003B17C4">
        <w:rPr>
          <w:rFonts w:ascii="Times New Roman" w:hAnsi="Times New Roman" w:cs="Times New Roman"/>
          <w:bCs/>
          <w:color w:val="auto"/>
          <w:sz w:val="23"/>
          <w:szCs w:val="23"/>
          <w:lang w:val="ru-RU"/>
        </w:rPr>
        <w:t>услуг</w:t>
      </w:r>
      <w:r w:rsidRPr="00A40C5C">
        <w:rPr>
          <w:rFonts w:ascii="Times New Roman" w:hAnsi="Times New Roman" w:cs="Times New Roman"/>
          <w:bCs/>
          <w:color w:val="auto"/>
          <w:sz w:val="23"/>
          <w:szCs w:val="23"/>
          <w:lang w:val="ru-RU"/>
        </w:rPr>
        <w:t xml:space="preserve"> составляет: _</w:t>
      </w:r>
      <w:r w:rsidRPr="00A40C5C">
        <w:rPr>
          <w:rFonts w:ascii="Times New Roman" w:hAnsi="Times New Roman" w:cs="Times New Roman"/>
          <w:bCs/>
          <w:sz w:val="23"/>
          <w:szCs w:val="23"/>
          <w:lang w:val="ru-RU"/>
        </w:rPr>
        <w:t>_____</w:t>
      </w:r>
      <w:r w:rsidRPr="00A40C5C">
        <w:rPr>
          <w:rFonts w:ascii="Times New Roman" w:hAnsi="Times New Roman" w:cs="Times New Roman"/>
          <w:bCs/>
          <w:sz w:val="23"/>
          <w:szCs w:val="23"/>
        </w:rPr>
        <w:t xml:space="preserve"> (</w:t>
      </w:r>
      <w:r w:rsidRPr="00A40C5C">
        <w:rPr>
          <w:rFonts w:ascii="Times New Roman" w:hAnsi="Times New Roman" w:cs="Times New Roman"/>
          <w:bCs/>
          <w:sz w:val="23"/>
          <w:szCs w:val="23"/>
          <w:lang w:val="ru-RU"/>
        </w:rPr>
        <w:t>___________</w:t>
      </w:r>
      <w:r w:rsidRPr="00A40C5C">
        <w:rPr>
          <w:rFonts w:ascii="Times New Roman" w:hAnsi="Times New Roman" w:cs="Times New Roman"/>
          <w:bCs/>
          <w:sz w:val="23"/>
          <w:szCs w:val="23"/>
        </w:rPr>
        <w:t>) рублей</w:t>
      </w:r>
      <w:r w:rsidRPr="00A40C5C">
        <w:rPr>
          <w:rFonts w:ascii="Times New Roman" w:hAnsi="Times New Roman" w:cs="Times New Roman"/>
          <w:bCs/>
          <w:sz w:val="23"/>
          <w:szCs w:val="23"/>
          <w:lang w:val="ru-RU"/>
        </w:rPr>
        <w:t xml:space="preserve"> ___ копеек</w:t>
      </w:r>
      <w:r w:rsidRPr="00A40C5C">
        <w:rPr>
          <w:rFonts w:ascii="Times New Roman" w:hAnsi="Times New Roman" w:cs="Times New Roman"/>
          <w:bCs/>
          <w:sz w:val="23"/>
          <w:szCs w:val="23"/>
        </w:rPr>
        <w:t xml:space="preserve">, </w:t>
      </w:r>
      <w:r w:rsidRPr="00A40C5C">
        <w:rPr>
          <w:rFonts w:ascii="Times New Roman" w:hAnsi="Times New Roman" w:cs="Times New Roman"/>
          <w:bCs/>
          <w:sz w:val="23"/>
          <w:szCs w:val="23"/>
          <w:lang w:val="ru-RU"/>
        </w:rPr>
        <w:t xml:space="preserve">в том числе </w:t>
      </w:r>
      <w:r w:rsidRPr="00A40C5C">
        <w:rPr>
          <w:rFonts w:ascii="Times New Roman" w:hAnsi="Times New Roman" w:cs="Times New Roman"/>
          <w:bCs/>
          <w:sz w:val="23"/>
          <w:szCs w:val="23"/>
        </w:rPr>
        <w:t>НДС</w:t>
      </w:r>
      <w:r w:rsidRPr="00A40C5C">
        <w:rPr>
          <w:rFonts w:ascii="Times New Roman" w:hAnsi="Times New Roman" w:cs="Times New Roman"/>
          <w:bCs/>
          <w:sz w:val="23"/>
          <w:szCs w:val="23"/>
          <w:lang w:val="ru-RU"/>
        </w:rPr>
        <w:t xml:space="preserve">/НДС не облагается </w:t>
      </w:r>
      <w:r w:rsidRPr="00A40C5C">
        <w:rPr>
          <w:rFonts w:ascii="Times New Roman" w:hAnsi="Times New Roman" w:cs="Times New Roman"/>
          <w:bCs/>
          <w:sz w:val="23"/>
          <w:szCs w:val="23"/>
        </w:rPr>
        <w:t>_</w:t>
      </w:r>
      <w:r w:rsidRPr="00A40C5C">
        <w:rPr>
          <w:rFonts w:ascii="Times New Roman" w:hAnsi="Times New Roman" w:cs="Times New Roman"/>
          <w:bCs/>
          <w:sz w:val="23"/>
          <w:szCs w:val="23"/>
          <w:lang w:val="ru-RU"/>
        </w:rPr>
        <w:t>____ (___________) рублей</w:t>
      </w:r>
      <w:r w:rsidRPr="000D466D">
        <w:rPr>
          <w:rFonts w:ascii="Times New Roman" w:hAnsi="Times New Roman" w:cs="Times New Roman"/>
          <w:sz w:val="23"/>
          <w:szCs w:val="23"/>
          <w:lang w:val="ru-RU"/>
        </w:rPr>
        <w:t xml:space="preserve"> ____ копеек. </w:t>
      </w:r>
    </w:p>
    <w:p w14:paraId="7C52E11D" w14:textId="7EF30255" w:rsidR="00B52637" w:rsidRDefault="00B609FE" w:rsidP="00A40C5C">
      <w:pPr>
        <w:tabs>
          <w:tab w:val="left" w:pos="7728"/>
        </w:tabs>
        <w:ind w:firstLine="708"/>
        <w:jc w:val="both"/>
        <w:rPr>
          <w:rFonts w:ascii="Times New Roman" w:hAnsi="Times New Roman" w:cs="Times New Roman"/>
          <w:color w:val="auto"/>
          <w:sz w:val="23"/>
          <w:szCs w:val="23"/>
          <w:lang w:val="ru-RU"/>
        </w:rPr>
      </w:pPr>
      <w:r w:rsidRPr="000D466D">
        <w:rPr>
          <w:rFonts w:ascii="Times New Roman" w:hAnsi="Times New Roman" w:cs="Times New Roman"/>
          <w:color w:val="auto"/>
          <w:sz w:val="23"/>
          <w:szCs w:val="23"/>
        </w:rPr>
        <w:t xml:space="preserve"> </w:t>
      </w:r>
      <w:r w:rsidRPr="000D466D">
        <w:rPr>
          <w:rFonts w:ascii="Times New Roman" w:hAnsi="Times New Roman" w:cs="Times New Roman"/>
          <w:color w:val="auto"/>
          <w:sz w:val="23"/>
          <w:szCs w:val="23"/>
          <w:lang w:val="ru-RU"/>
        </w:rPr>
        <w:t xml:space="preserve">Цена </w:t>
      </w:r>
      <w:r w:rsidR="001D55AF" w:rsidRPr="000D466D">
        <w:rPr>
          <w:rFonts w:ascii="Times New Roman" w:hAnsi="Times New Roman" w:cs="Times New Roman"/>
          <w:color w:val="auto"/>
          <w:sz w:val="23"/>
          <w:szCs w:val="23"/>
          <w:lang w:val="ru-RU"/>
        </w:rPr>
        <w:t>единичной расценки услуги</w:t>
      </w:r>
      <w:r w:rsidRPr="000D466D">
        <w:rPr>
          <w:rFonts w:ascii="Times New Roman" w:hAnsi="Times New Roman" w:cs="Times New Roman"/>
          <w:color w:val="auto"/>
          <w:sz w:val="23"/>
          <w:szCs w:val="23"/>
          <w:lang w:val="ru-RU"/>
        </w:rPr>
        <w:t>,</w:t>
      </w:r>
      <w:r w:rsidRPr="000D466D">
        <w:rPr>
          <w:rFonts w:ascii="Times New Roman" w:hAnsi="Times New Roman" w:cs="Times New Roman"/>
          <w:color w:val="auto"/>
          <w:sz w:val="23"/>
          <w:szCs w:val="23"/>
        </w:rPr>
        <w:t xml:space="preserve"> составляет</w:t>
      </w:r>
      <w:r w:rsidR="005D2CA5">
        <w:rPr>
          <w:rFonts w:ascii="Times New Roman" w:hAnsi="Times New Roman" w:cs="Times New Roman"/>
          <w:color w:val="auto"/>
          <w:sz w:val="23"/>
          <w:szCs w:val="23"/>
          <w:lang w:val="ru-RU"/>
        </w:rPr>
        <w:t>:</w:t>
      </w:r>
      <w:r w:rsidRPr="000D466D">
        <w:rPr>
          <w:rFonts w:ascii="Times New Roman" w:hAnsi="Times New Roman" w:cs="Times New Roman"/>
          <w:color w:val="auto"/>
          <w:sz w:val="23"/>
          <w:szCs w:val="23"/>
        </w:rPr>
        <w:t xml:space="preserve"> </w:t>
      </w:r>
    </w:p>
    <w:p w14:paraId="13D8969E" w14:textId="65B68501" w:rsidR="00F97BDF" w:rsidRPr="00661952" w:rsidRDefault="005D2CA5" w:rsidP="00B52637">
      <w:pPr>
        <w:tabs>
          <w:tab w:val="left" w:pos="7728"/>
        </w:tabs>
        <w:jc w:val="both"/>
        <w:rPr>
          <w:rFonts w:ascii="Times New Roman" w:hAnsi="Times New Roman" w:cs="Times New Roman"/>
          <w:color w:val="auto"/>
          <w:sz w:val="23"/>
          <w:szCs w:val="23"/>
          <w:lang w:val="ru-RU"/>
        </w:rPr>
      </w:pPr>
      <w:r w:rsidRPr="00661952">
        <w:rPr>
          <w:rFonts w:ascii="Times New Roman" w:hAnsi="Times New Roman" w:cs="Times New Roman"/>
          <w:color w:val="auto"/>
          <w:sz w:val="23"/>
          <w:szCs w:val="23"/>
          <w:lang w:val="ru-RU"/>
        </w:rPr>
        <w:t xml:space="preserve">ФККО 7 22 111 21 39 </w:t>
      </w:r>
      <w:r w:rsidR="00B52637" w:rsidRPr="00661952">
        <w:rPr>
          <w:rFonts w:ascii="Times New Roman" w:hAnsi="Times New Roman" w:cs="Times New Roman"/>
          <w:color w:val="auto"/>
          <w:sz w:val="23"/>
          <w:szCs w:val="23"/>
          <w:lang w:val="ru-RU"/>
        </w:rPr>
        <w:t>4 _</w:t>
      </w:r>
      <w:r w:rsidR="00B609FE" w:rsidRPr="00661952">
        <w:rPr>
          <w:rFonts w:ascii="Times New Roman" w:hAnsi="Times New Roman" w:cs="Times New Roman"/>
          <w:sz w:val="23"/>
          <w:szCs w:val="23"/>
          <w:lang w:val="ru-RU"/>
        </w:rPr>
        <w:t>_____</w:t>
      </w:r>
      <w:r w:rsidR="00B609FE" w:rsidRPr="00661952">
        <w:rPr>
          <w:rFonts w:ascii="Times New Roman" w:hAnsi="Times New Roman" w:cs="Times New Roman"/>
          <w:sz w:val="23"/>
          <w:szCs w:val="23"/>
        </w:rPr>
        <w:t xml:space="preserve"> (</w:t>
      </w:r>
      <w:r w:rsidR="00B609FE" w:rsidRPr="00661952">
        <w:rPr>
          <w:rFonts w:ascii="Times New Roman" w:hAnsi="Times New Roman" w:cs="Times New Roman"/>
          <w:sz w:val="23"/>
          <w:szCs w:val="23"/>
          <w:lang w:val="ru-RU"/>
        </w:rPr>
        <w:t>___________</w:t>
      </w:r>
      <w:r w:rsidR="00B609FE" w:rsidRPr="00661952">
        <w:rPr>
          <w:rFonts w:ascii="Times New Roman" w:hAnsi="Times New Roman" w:cs="Times New Roman"/>
          <w:sz w:val="23"/>
          <w:szCs w:val="23"/>
        </w:rPr>
        <w:t>) рублей</w:t>
      </w:r>
      <w:r w:rsidR="00B609FE" w:rsidRPr="00661952">
        <w:rPr>
          <w:rFonts w:ascii="Times New Roman" w:hAnsi="Times New Roman" w:cs="Times New Roman"/>
          <w:sz w:val="23"/>
          <w:szCs w:val="23"/>
          <w:lang w:val="ru-RU"/>
        </w:rPr>
        <w:t xml:space="preserve"> ___ копеек</w:t>
      </w:r>
      <w:r w:rsidR="00B609FE" w:rsidRPr="00661952">
        <w:rPr>
          <w:rFonts w:ascii="Times New Roman" w:hAnsi="Times New Roman" w:cs="Times New Roman"/>
          <w:sz w:val="23"/>
          <w:szCs w:val="23"/>
        </w:rPr>
        <w:t xml:space="preserve">, </w:t>
      </w:r>
      <w:r w:rsidR="00A40C5C" w:rsidRPr="00661952">
        <w:rPr>
          <w:rFonts w:ascii="Times New Roman" w:hAnsi="Times New Roman" w:cs="Times New Roman"/>
          <w:sz w:val="23"/>
          <w:szCs w:val="23"/>
          <w:lang w:val="ru-RU"/>
        </w:rPr>
        <w:t xml:space="preserve">в том числе </w:t>
      </w:r>
      <w:r w:rsidR="00A40C5C" w:rsidRPr="00661952">
        <w:rPr>
          <w:rFonts w:ascii="Times New Roman" w:hAnsi="Times New Roman" w:cs="Times New Roman"/>
          <w:sz w:val="23"/>
          <w:szCs w:val="23"/>
        </w:rPr>
        <w:t>НДС</w:t>
      </w:r>
      <w:r w:rsidR="00A40C5C" w:rsidRPr="00661952">
        <w:rPr>
          <w:rFonts w:ascii="Times New Roman" w:hAnsi="Times New Roman" w:cs="Times New Roman"/>
          <w:sz w:val="23"/>
          <w:szCs w:val="23"/>
          <w:lang w:val="ru-RU"/>
        </w:rPr>
        <w:t xml:space="preserve">/НДС не облагается </w:t>
      </w:r>
      <w:r w:rsidR="00A40C5C" w:rsidRPr="00661952">
        <w:rPr>
          <w:rFonts w:ascii="Times New Roman" w:hAnsi="Times New Roman" w:cs="Times New Roman"/>
          <w:sz w:val="23"/>
          <w:szCs w:val="23"/>
        </w:rPr>
        <w:t>_</w:t>
      </w:r>
      <w:r w:rsidR="00A40C5C" w:rsidRPr="00661952">
        <w:rPr>
          <w:rFonts w:ascii="Times New Roman" w:hAnsi="Times New Roman" w:cs="Times New Roman"/>
          <w:sz w:val="23"/>
          <w:szCs w:val="23"/>
          <w:lang w:val="ru-RU"/>
        </w:rPr>
        <w:t xml:space="preserve">____ (___________) рублей ____ копеек </w:t>
      </w:r>
      <w:r w:rsidR="00E82F03" w:rsidRPr="00661952">
        <w:rPr>
          <w:rFonts w:ascii="Times New Roman" w:hAnsi="Times New Roman" w:cs="Times New Roman"/>
          <w:sz w:val="23"/>
          <w:szCs w:val="23"/>
          <w:lang w:val="ru-RU"/>
        </w:rPr>
        <w:t xml:space="preserve">, </w:t>
      </w:r>
      <w:r w:rsidR="006F2D6A" w:rsidRPr="00661952">
        <w:rPr>
          <w:rFonts w:ascii="Times New Roman" w:hAnsi="Times New Roman" w:cs="Times New Roman"/>
          <w:sz w:val="23"/>
          <w:szCs w:val="23"/>
          <w:lang w:val="ru-RU"/>
        </w:rPr>
        <w:t xml:space="preserve">за </w:t>
      </w:r>
      <w:r w:rsidR="00796CAC" w:rsidRPr="00661952">
        <w:rPr>
          <w:rFonts w:ascii="Times New Roman" w:hAnsi="Times New Roman" w:cs="Times New Roman"/>
          <w:sz w:val="23"/>
          <w:szCs w:val="23"/>
          <w:lang w:val="ru-RU"/>
        </w:rPr>
        <w:t>1 (</w:t>
      </w:r>
      <w:r w:rsidR="00B52637" w:rsidRPr="00661952">
        <w:rPr>
          <w:rFonts w:ascii="Times New Roman" w:hAnsi="Times New Roman" w:cs="Times New Roman"/>
          <w:sz w:val="23"/>
          <w:szCs w:val="23"/>
          <w:lang w:val="ru-RU"/>
        </w:rPr>
        <w:t>Один) кубический</w:t>
      </w:r>
      <w:r w:rsidRPr="00661952">
        <w:rPr>
          <w:rFonts w:ascii="Times New Roman" w:hAnsi="Times New Roman" w:cs="Times New Roman"/>
          <w:sz w:val="23"/>
          <w:szCs w:val="23"/>
          <w:lang w:val="ru-RU"/>
        </w:rPr>
        <w:t xml:space="preserve"> метр</w:t>
      </w:r>
      <w:r w:rsidR="00796CAC" w:rsidRPr="00661952">
        <w:rPr>
          <w:rFonts w:ascii="Times New Roman" w:hAnsi="Times New Roman" w:cs="Times New Roman"/>
          <w:sz w:val="23"/>
          <w:szCs w:val="23"/>
          <w:lang w:val="ru-RU"/>
        </w:rPr>
        <w:t xml:space="preserve"> </w:t>
      </w:r>
      <w:r w:rsidR="000869D8" w:rsidRPr="00661952">
        <w:rPr>
          <w:rFonts w:ascii="Times New Roman" w:hAnsi="Times New Roman" w:cs="Times New Roman"/>
          <w:sz w:val="23"/>
          <w:szCs w:val="23"/>
          <w:lang w:val="ru-RU"/>
        </w:rPr>
        <w:t>отхода</w:t>
      </w:r>
      <w:r w:rsidR="00E82F03" w:rsidRPr="00661952">
        <w:rPr>
          <w:rFonts w:ascii="Times New Roman" w:hAnsi="Times New Roman" w:cs="Times New Roman"/>
          <w:sz w:val="23"/>
          <w:szCs w:val="23"/>
          <w:lang w:val="ru-RU"/>
        </w:rPr>
        <w:t>.</w:t>
      </w:r>
    </w:p>
    <w:p w14:paraId="2B051700" w14:textId="77777777" w:rsidR="00A40C5C" w:rsidRPr="00661952" w:rsidRDefault="005D2CA5" w:rsidP="00A40C5C">
      <w:pPr>
        <w:tabs>
          <w:tab w:val="left" w:pos="7728"/>
        </w:tabs>
        <w:jc w:val="both"/>
        <w:rPr>
          <w:rFonts w:ascii="Times New Roman" w:hAnsi="Times New Roman" w:cs="Times New Roman"/>
          <w:color w:val="auto"/>
          <w:sz w:val="23"/>
          <w:szCs w:val="23"/>
          <w:lang w:val="ru-RU"/>
        </w:rPr>
      </w:pPr>
      <w:r w:rsidRPr="00661952">
        <w:rPr>
          <w:rFonts w:ascii="Times New Roman" w:hAnsi="Times New Roman" w:cs="Times New Roman"/>
          <w:color w:val="auto"/>
          <w:sz w:val="23"/>
          <w:szCs w:val="23"/>
          <w:lang w:val="ru-RU"/>
        </w:rPr>
        <w:t xml:space="preserve">ФККО 7 22 201 11 39 4 </w:t>
      </w:r>
      <w:r w:rsidRPr="00661952">
        <w:rPr>
          <w:rFonts w:ascii="Times New Roman" w:hAnsi="Times New Roman" w:cs="Times New Roman"/>
          <w:sz w:val="23"/>
          <w:szCs w:val="23"/>
          <w:lang w:val="ru-RU"/>
        </w:rPr>
        <w:t>______</w:t>
      </w:r>
      <w:r w:rsidRPr="00661952">
        <w:rPr>
          <w:rFonts w:ascii="Times New Roman" w:hAnsi="Times New Roman" w:cs="Times New Roman"/>
          <w:sz w:val="23"/>
          <w:szCs w:val="23"/>
        </w:rPr>
        <w:t xml:space="preserve"> (</w:t>
      </w:r>
      <w:r w:rsidRPr="00661952">
        <w:rPr>
          <w:rFonts w:ascii="Times New Roman" w:hAnsi="Times New Roman" w:cs="Times New Roman"/>
          <w:sz w:val="23"/>
          <w:szCs w:val="23"/>
          <w:lang w:val="ru-RU"/>
        </w:rPr>
        <w:t>___________</w:t>
      </w:r>
      <w:r w:rsidRPr="00661952">
        <w:rPr>
          <w:rFonts w:ascii="Times New Roman" w:hAnsi="Times New Roman" w:cs="Times New Roman"/>
          <w:sz w:val="23"/>
          <w:szCs w:val="23"/>
        </w:rPr>
        <w:t>) рублей</w:t>
      </w:r>
      <w:r w:rsidRPr="00661952">
        <w:rPr>
          <w:rFonts w:ascii="Times New Roman" w:hAnsi="Times New Roman" w:cs="Times New Roman"/>
          <w:sz w:val="23"/>
          <w:szCs w:val="23"/>
          <w:lang w:val="ru-RU"/>
        </w:rPr>
        <w:t xml:space="preserve"> ___ копеек</w:t>
      </w:r>
      <w:r w:rsidRPr="00661952">
        <w:rPr>
          <w:rFonts w:ascii="Times New Roman" w:hAnsi="Times New Roman" w:cs="Times New Roman"/>
          <w:sz w:val="23"/>
          <w:szCs w:val="23"/>
        </w:rPr>
        <w:t xml:space="preserve">, </w:t>
      </w:r>
      <w:r w:rsidR="00A40C5C" w:rsidRPr="00661952">
        <w:rPr>
          <w:rFonts w:ascii="Times New Roman" w:hAnsi="Times New Roman" w:cs="Times New Roman"/>
          <w:sz w:val="23"/>
          <w:szCs w:val="23"/>
          <w:lang w:val="ru-RU"/>
        </w:rPr>
        <w:t xml:space="preserve">в том числе </w:t>
      </w:r>
      <w:r w:rsidR="00A40C5C" w:rsidRPr="00661952">
        <w:rPr>
          <w:rFonts w:ascii="Times New Roman" w:hAnsi="Times New Roman" w:cs="Times New Roman"/>
          <w:sz w:val="23"/>
          <w:szCs w:val="23"/>
        </w:rPr>
        <w:t>НДС</w:t>
      </w:r>
      <w:r w:rsidR="00A40C5C" w:rsidRPr="00661952">
        <w:rPr>
          <w:rFonts w:ascii="Times New Roman" w:hAnsi="Times New Roman" w:cs="Times New Roman"/>
          <w:sz w:val="23"/>
          <w:szCs w:val="23"/>
          <w:lang w:val="ru-RU"/>
        </w:rPr>
        <w:t xml:space="preserve">/НДС не облагается </w:t>
      </w:r>
      <w:r w:rsidR="00A40C5C" w:rsidRPr="00661952">
        <w:rPr>
          <w:rFonts w:ascii="Times New Roman" w:hAnsi="Times New Roman" w:cs="Times New Roman"/>
          <w:sz w:val="23"/>
          <w:szCs w:val="23"/>
        </w:rPr>
        <w:t>_</w:t>
      </w:r>
      <w:r w:rsidR="00A40C5C" w:rsidRPr="00661952">
        <w:rPr>
          <w:rFonts w:ascii="Times New Roman" w:hAnsi="Times New Roman" w:cs="Times New Roman"/>
          <w:sz w:val="23"/>
          <w:szCs w:val="23"/>
          <w:lang w:val="ru-RU"/>
        </w:rPr>
        <w:t>____ (___________) рублей ____ копеек , за 1 (Один) кубический метр отхода.</w:t>
      </w:r>
    </w:p>
    <w:p w14:paraId="7AD183B3" w14:textId="77777777" w:rsidR="00A40C5C" w:rsidRPr="00661952" w:rsidRDefault="005D2CA5" w:rsidP="00A40C5C">
      <w:pPr>
        <w:tabs>
          <w:tab w:val="left" w:pos="7728"/>
        </w:tabs>
        <w:jc w:val="both"/>
        <w:rPr>
          <w:rFonts w:ascii="Times New Roman" w:hAnsi="Times New Roman" w:cs="Times New Roman"/>
          <w:color w:val="auto"/>
          <w:sz w:val="23"/>
          <w:szCs w:val="23"/>
          <w:lang w:val="ru-RU"/>
        </w:rPr>
      </w:pPr>
      <w:r w:rsidRPr="00661952">
        <w:rPr>
          <w:rFonts w:ascii="Times New Roman" w:hAnsi="Times New Roman" w:cs="Times New Roman"/>
          <w:color w:val="auto"/>
          <w:sz w:val="23"/>
          <w:szCs w:val="23"/>
          <w:lang w:val="ru-RU"/>
        </w:rPr>
        <w:t xml:space="preserve">ФККО 7 22 101 01 71 4 </w:t>
      </w:r>
      <w:r w:rsidRPr="00661952">
        <w:rPr>
          <w:rFonts w:ascii="Times New Roman" w:hAnsi="Times New Roman" w:cs="Times New Roman"/>
          <w:sz w:val="23"/>
          <w:szCs w:val="23"/>
          <w:lang w:val="ru-RU"/>
        </w:rPr>
        <w:t>______</w:t>
      </w:r>
      <w:r w:rsidRPr="00661952">
        <w:rPr>
          <w:rFonts w:ascii="Times New Roman" w:hAnsi="Times New Roman" w:cs="Times New Roman"/>
          <w:sz w:val="23"/>
          <w:szCs w:val="23"/>
        </w:rPr>
        <w:t xml:space="preserve"> (</w:t>
      </w:r>
      <w:r w:rsidRPr="00661952">
        <w:rPr>
          <w:rFonts w:ascii="Times New Roman" w:hAnsi="Times New Roman" w:cs="Times New Roman"/>
          <w:sz w:val="23"/>
          <w:szCs w:val="23"/>
          <w:lang w:val="ru-RU"/>
        </w:rPr>
        <w:t>___________</w:t>
      </w:r>
      <w:r w:rsidRPr="00661952">
        <w:rPr>
          <w:rFonts w:ascii="Times New Roman" w:hAnsi="Times New Roman" w:cs="Times New Roman"/>
          <w:sz w:val="23"/>
          <w:szCs w:val="23"/>
        </w:rPr>
        <w:t>) рублей</w:t>
      </w:r>
      <w:r w:rsidRPr="00661952">
        <w:rPr>
          <w:rFonts w:ascii="Times New Roman" w:hAnsi="Times New Roman" w:cs="Times New Roman"/>
          <w:sz w:val="23"/>
          <w:szCs w:val="23"/>
          <w:lang w:val="ru-RU"/>
        </w:rPr>
        <w:t xml:space="preserve"> ___ копеек</w:t>
      </w:r>
      <w:r w:rsidRPr="00661952">
        <w:rPr>
          <w:rFonts w:ascii="Times New Roman" w:hAnsi="Times New Roman" w:cs="Times New Roman"/>
          <w:sz w:val="23"/>
          <w:szCs w:val="23"/>
        </w:rPr>
        <w:t xml:space="preserve">, </w:t>
      </w:r>
      <w:r w:rsidR="00A40C5C" w:rsidRPr="00661952">
        <w:rPr>
          <w:rFonts w:ascii="Times New Roman" w:hAnsi="Times New Roman" w:cs="Times New Roman"/>
          <w:sz w:val="23"/>
          <w:szCs w:val="23"/>
          <w:lang w:val="ru-RU"/>
        </w:rPr>
        <w:t xml:space="preserve">в том числе </w:t>
      </w:r>
      <w:r w:rsidR="00A40C5C" w:rsidRPr="00661952">
        <w:rPr>
          <w:rFonts w:ascii="Times New Roman" w:hAnsi="Times New Roman" w:cs="Times New Roman"/>
          <w:sz w:val="23"/>
          <w:szCs w:val="23"/>
        </w:rPr>
        <w:t>НДС</w:t>
      </w:r>
      <w:r w:rsidR="00A40C5C" w:rsidRPr="00661952">
        <w:rPr>
          <w:rFonts w:ascii="Times New Roman" w:hAnsi="Times New Roman" w:cs="Times New Roman"/>
          <w:sz w:val="23"/>
          <w:szCs w:val="23"/>
          <w:lang w:val="ru-RU"/>
        </w:rPr>
        <w:t xml:space="preserve">/НДС не облагается </w:t>
      </w:r>
      <w:r w:rsidR="00A40C5C" w:rsidRPr="00661952">
        <w:rPr>
          <w:rFonts w:ascii="Times New Roman" w:hAnsi="Times New Roman" w:cs="Times New Roman"/>
          <w:sz w:val="23"/>
          <w:szCs w:val="23"/>
        </w:rPr>
        <w:t>_</w:t>
      </w:r>
      <w:r w:rsidR="00A40C5C" w:rsidRPr="00661952">
        <w:rPr>
          <w:rFonts w:ascii="Times New Roman" w:hAnsi="Times New Roman" w:cs="Times New Roman"/>
          <w:sz w:val="23"/>
          <w:szCs w:val="23"/>
          <w:lang w:val="ru-RU"/>
        </w:rPr>
        <w:t>____ (___________) рублей ____ копеек , за 1 (Один) кубический метр отхода.</w:t>
      </w:r>
    </w:p>
    <w:p w14:paraId="58D798EB" w14:textId="77777777" w:rsidR="00A40C5C" w:rsidRPr="00661952" w:rsidRDefault="005D2CA5" w:rsidP="00A40C5C">
      <w:pPr>
        <w:tabs>
          <w:tab w:val="left" w:pos="7728"/>
        </w:tabs>
        <w:jc w:val="both"/>
        <w:rPr>
          <w:rFonts w:ascii="Times New Roman" w:hAnsi="Times New Roman" w:cs="Times New Roman"/>
          <w:color w:val="auto"/>
          <w:sz w:val="23"/>
          <w:szCs w:val="23"/>
          <w:lang w:val="ru-RU"/>
        </w:rPr>
      </w:pPr>
      <w:r w:rsidRPr="00661952">
        <w:rPr>
          <w:rFonts w:ascii="Times New Roman" w:hAnsi="Times New Roman" w:cs="Times New Roman"/>
          <w:color w:val="auto"/>
          <w:sz w:val="23"/>
          <w:szCs w:val="23"/>
          <w:lang w:val="ru-RU"/>
        </w:rPr>
        <w:t xml:space="preserve">ФККО 7 22 800 01 39 4 </w:t>
      </w:r>
      <w:r w:rsidRPr="00661952">
        <w:rPr>
          <w:rFonts w:ascii="Times New Roman" w:hAnsi="Times New Roman" w:cs="Times New Roman"/>
          <w:sz w:val="23"/>
          <w:szCs w:val="23"/>
          <w:lang w:val="ru-RU"/>
        </w:rPr>
        <w:t>______</w:t>
      </w:r>
      <w:r w:rsidRPr="00661952">
        <w:rPr>
          <w:rFonts w:ascii="Times New Roman" w:hAnsi="Times New Roman" w:cs="Times New Roman"/>
          <w:sz w:val="23"/>
          <w:szCs w:val="23"/>
        </w:rPr>
        <w:t xml:space="preserve"> (</w:t>
      </w:r>
      <w:r w:rsidRPr="00661952">
        <w:rPr>
          <w:rFonts w:ascii="Times New Roman" w:hAnsi="Times New Roman" w:cs="Times New Roman"/>
          <w:sz w:val="23"/>
          <w:szCs w:val="23"/>
          <w:lang w:val="ru-RU"/>
        </w:rPr>
        <w:t>___________</w:t>
      </w:r>
      <w:r w:rsidRPr="00661952">
        <w:rPr>
          <w:rFonts w:ascii="Times New Roman" w:hAnsi="Times New Roman" w:cs="Times New Roman"/>
          <w:sz w:val="23"/>
          <w:szCs w:val="23"/>
        </w:rPr>
        <w:t>) рублей</w:t>
      </w:r>
      <w:r w:rsidRPr="00661952">
        <w:rPr>
          <w:rFonts w:ascii="Times New Roman" w:hAnsi="Times New Roman" w:cs="Times New Roman"/>
          <w:sz w:val="23"/>
          <w:szCs w:val="23"/>
          <w:lang w:val="ru-RU"/>
        </w:rPr>
        <w:t xml:space="preserve"> ___ копеек</w:t>
      </w:r>
      <w:r w:rsidRPr="00661952">
        <w:rPr>
          <w:rFonts w:ascii="Times New Roman" w:hAnsi="Times New Roman" w:cs="Times New Roman"/>
          <w:sz w:val="23"/>
          <w:szCs w:val="23"/>
        </w:rPr>
        <w:t xml:space="preserve">, </w:t>
      </w:r>
      <w:r w:rsidR="00A40C5C" w:rsidRPr="00661952">
        <w:rPr>
          <w:rFonts w:ascii="Times New Roman" w:hAnsi="Times New Roman" w:cs="Times New Roman"/>
          <w:sz w:val="23"/>
          <w:szCs w:val="23"/>
          <w:lang w:val="ru-RU"/>
        </w:rPr>
        <w:t xml:space="preserve">в том числе </w:t>
      </w:r>
      <w:r w:rsidR="00A40C5C" w:rsidRPr="00661952">
        <w:rPr>
          <w:rFonts w:ascii="Times New Roman" w:hAnsi="Times New Roman" w:cs="Times New Roman"/>
          <w:sz w:val="23"/>
          <w:szCs w:val="23"/>
        </w:rPr>
        <w:t>НДС</w:t>
      </w:r>
      <w:r w:rsidR="00A40C5C" w:rsidRPr="00661952">
        <w:rPr>
          <w:rFonts w:ascii="Times New Roman" w:hAnsi="Times New Roman" w:cs="Times New Roman"/>
          <w:sz w:val="23"/>
          <w:szCs w:val="23"/>
          <w:lang w:val="ru-RU"/>
        </w:rPr>
        <w:t xml:space="preserve">/НДС не облагается </w:t>
      </w:r>
      <w:r w:rsidR="00A40C5C" w:rsidRPr="00661952">
        <w:rPr>
          <w:rFonts w:ascii="Times New Roman" w:hAnsi="Times New Roman" w:cs="Times New Roman"/>
          <w:sz w:val="23"/>
          <w:szCs w:val="23"/>
        </w:rPr>
        <w:t>_</w:t>
      </w:r>
      <w:r w:rsidR="00A40C5C" w:rsidRPr="00661952">
        <w:rPr>
          <w:rFonts w:ascii="Times New Roman" w:hAnsi="Times New Roman" w:cs="Times New Roman"/>
          <w:sz w:val="23"/>
          <w:szCs w:val="23"/>
          <w:lang w:val="ru-RU"/>
        </w:rPr>
        <w:t>____ (___________) рублей ____ копеек , за 1 (Один) кубический метр отхода.</w:t>
      </w:r>
    </w:p>
    <w:p w14:paraId="63E1822E" w14:textId="77777777" w:rsidR="00A40C5C" w:rsidRDefault="005D2CA5" w:rsidP="00A40C5C">
      <w:pPr>
        <w:tabs>
          <w:tab w:val="left" w:pos="7728"/>
        </w:tabs>
        <w:jc w:val="both"/>
        <w:rPr>
          <w:rFonts w:ascii="Times New Roman" w:hAnsi="Times New Roman" w:cs="Times New Roman"/>
          <w:sz w:val="23"/>
          <w:szCs w:val="23"/>
          <w:lang w:val="ru-RU"/>
        </w:rPr>
      </w:pPr>
      <w:r w:rsidRPr="00661952">
        <w:rPr>
          <w:rFonts w:ascii="Times New Roman" w:hAnsi="Times New Roman" w:cs="Times New Roman"/>
          <w:color w:val="auto"/>
          <w:sz w:val="23"/>
          <w:szCs w:val="23"/>
          <w:lang w:val="ru-RU"/>
        </w:rPr>
        <w:t xml:space="preserve">ФККО 7 22 221 12 39 5 </w:t>
      </w:r>
      <w:r w:rsidRPr="00661952">
        <w:rPr>
          <w:rFonts w:ascii="Times New Roman" w:hAnsi="Times New Roman" w:cs="Times New Roman"/>
          <w:sz w:val="23"/>
          <w:szCs w:val="23"/>
          <w:lang w:val="ru-RU"/>
        </w:rPr>
        <w:t>______</w:t>
      </w:r>
      <w:r w:rsidRPr="00661952">
        <w:rPr>
          <w:rFonts w:ascii="Times New Roman" w:hAnsi="Times New Roman" w:cs="Times New Roman"/>
          <w:sz w:val="23"/>
          <w:szCs w:val="23"/>
        </w:rPr>
        <w:t xml:space="preserve"> (</w:t>
      </w:r>
      <w:r w:rsidRPr="00661952">
        <w:rPr>
          <w:rFonts w:ascii="Times New Roman" w:hAnsi="Times New Roman" w:cs="Times New Roman"/>
          <w:sz w:val="23"/>
          <w:szCs w:val="23"/>
          <w:lang w:val="ru-RU"/>
        </w:rPr>
        <w:t>___________</w:t>
      </w:r>
      <w:r w:rsidRPr="00661952">
        <w:rPr>
          <w:rFonts w:ascii="Times New Roman" w:hAnsi="Times New Roman" w:cs="Times New Roman"/>
          <w:sz w:val="23"/>
          <w:szCs w:val="23"/>
        </w:rPr>
        <w:t>) рублей</w:t>
      </w:r>
      <w:r w:rsidRPr="00661952">
        <w:rPr>
          <w:rFonts w:ascii="Times New Roman" w:hAnsi="Times New Roman" w:cs="Times New Roman"/>
          <w:sz w:val="23"/>
          <w:szCs w:val="23"/>
          <w:lang w:val="ru-RU"/>
        </w:rPr>
        <w:t xml:space="preserve"> ___ копеек</w:t>
      </w:r>
      <w:r w:rsidRPr="00661952">
        <w:rPr>
          <w:rFonts w:ascii="Times New Roman" w:hAnsi="Times New Roman" w:cs="Times New Roman"/>
          <w:sz w:val="23"/>
          <w:szCs w:val="23"/>
        </w:rPr>
        <w:t xml:space="preserve">, </w:t>
      </w:r>
      <w:r w:rsidR="00A40C5C" w:rsidRPr="00661952">
        <w:rPr>
          <w:rFonts w:ascii="Times New Roman" w:hAnsi="Times New Roman" w:cs="Times New Roman"/>
          <w:sz w:val="23"/>
          <w:szCs w:val="23"/>
          <w:lang w:val="ru-RU"/>
        </w:rPr>
        <w:t xml:space="preserve">в том числе </w:t>
      </w:r>
      <w:r w:rsidR="00A40C5C" w:rsidRPr="00661952">
        <w:rPr>
          <w:rFonts w:ascii="Times New Roman" w:hAnsi="Times New Roman" w:cs="Times New Roman"/>
          <w:sz w:val="23"/>
          <w:szCs w:val="23"/>
        </w:rPr>
        <w:t>НДС</w:t>
      </w:r>
      <w:r w:rsidR="00A40C5C" w:rsidRPr="00661952">
        <w:rPr>
          <w:rFonts w:ascii="Times New Roman" w:hAnsi="Times New Roman" w:cs="Times New Roman"/>
          <w:sz w:val="23"/>
          <w:szCs w:val="23"/>
          <w:lang w:val="ru-RU"/>
        </w:rPr>
        <w:t xml:space="preserve">/НДС не облагается </w:t>
      </w:r>
      <w:r w:rsidR="00A40C5C" w:rsidRPr="00661952">
        <w:rPr>
          <w:rFonts w:ascii="Times New Roman" w:hAnsi="Times New Roman" w:cs="Times New Roman"/>
          <w:sz w:val="23"/>
          <w:szCs w:val="23"/>
        </w:rPr>
        <w:t>_</w:t>
      </w:r>
      <w:r w:rsidR="00A40C5C" w:rsidRPr="00661952">
        <w:rPr>
          <w:rFonts w:ascii="Times New Roman" w:hAnsi="Times New Roman" w:cs="Times New Roman"/>
          <w:sz w:val="23"/>
          <w:szCs w:val="23"/>
          <w:lang w:val="ru-RU"/>
        </w:rPr>
        <w:t>____ (___________) рублей ____ копеек , за</w:t>
      </w:r>
      <w:r w:rsidR="00A40C5C" w:rsidRPr="000D466D">
        <w:rPr>
          <w:rFonts w:ascii="Times New Roman" w:hAnsi="Times New Roman" w:cs="Times New Roman"/>
          <w:sz w:val="23"/>
          <w:szCs w:val="23"/>
          <w:lang w:val="ru-RU"/>
        </w:rPr>
        <w:t xml:space="preserve"> </w:t>
      </w:r>
      <w:r w:rsidR="00A40C5C">
        <w:rPr>
          <w:rFonts w:ascii="Times New Roman" w:hAnsi="Times New Roman" w:cs="Times New Roman"/>
          <w:sz w:val="23"/>
          <w:szCs w:val="23"/>
          <w:lang w:val="ru-RU"/>
        </w:rPr>
        <w:t xml:space="preserve">1 (Один) кубический метр </w:t>
      </w:r>
      <w:r w:rsidR="00A40C5C" w:rsidRPr="000D466D">
        <w:rPr>
          <w:rFonts w:ascii="Times New Roman" w:hAnsi="Times New Roman" w:cs="Times New Roman"/>
          <w:sz w:val="23"/>
          <w:szCs w:val="23"/>
          <w:lang w:val="ru-RU"/>
        </w:rPr>
        <w:t>отхода</w:t>
      </w:r>
      <w:r w:rsidR="00A40C5C">
        <w:rPr>
          <w:rFonts w:ascii="Times New Roman" w:hAnsi="Times New Roman" w:cs="Times New Roman"/>
          <w:sz w:val="23"/>
          <w:szCs w:val="23"/>
          <w:lang w:val="ru-RU"/>
        </w:rPr>
        <w:t>.</w:t>
      </w:r>
    </w:p>
    <w:p w14:paraId="6A9724F6" w14:textId="77777777" w:rsidR="00A40C5C" w:rsidRPr="00B52637" w:rsidRDefault="00A40C5C" w:rsidP="00A40C5C">
      <w:pPr>
        <w:tabs>
          <w:tab w:val="left" w:pos="7728"/>
        </w:tabs>
        <w:jc w:val="both"/>
        <w:rPr>
          <w:rFonts w:ascii="Times New Roman" w:hAnsi="Times New Roman" w:cs="Times New Roman"/>
          <w:color w:val="auto"/>
          <w:sz w:val="23"/>
          <w:szCs w:val="23"/>
          <w:lang w:val="ru-RU"/>
        </w:rPr>
      </w:pPr>
    </w:p>
    <w:p w14:paraId="3C902039" w14:textId="5D4C08BC" w:rsidR="0060753F" w:rsidRDefault="0060753F" w:rsidP="00A40C5C">
      <w:pPr>
        <w:tabs>
          <w:tab w:val="left" w:pos="7728"/>
        </w:tabs>
        <w:jc w:val="both"/>
        <w:rPr>
          <w:rFonts w:ascii="Times New Roman" w:hAnsi="Times New Roman" w:cs="Times New Roman"/>
          <w:sz w:val="23"/>
          <w:szCs w:val="23"/>
          <w:lang w:val="ru-RU"/>
        </w:rPr>
      </w:pPr>
      <w:r w:rsidRPr="000D466D">
        <w:rPr>
          <w:rFonts w:ascii="Times New Roman" w:hAnsi="Times New Roman" w:cs="Times New Roman"/>
          <w:sz w:val="23"/>
          <w:szCs w:val="23"/>
        </w:rPr>
        <w:lastRenderedPageBreak/>
        <w:t xml:space="preserve">В соответствии с настоящим </w:t>
      </w:r>
      <w:r w:rsidRPr="000D466D">
        <w:rPr>
          <w:rFonts w:ascii="Times New Roman" w:hAnsi="Times New Roman" w:cs="Times New Roman"/>
          <w:sz w:val="23"/>
          <w:szCs w:val="23"/>
          <w:lang w:val="ru-RU"/>
        </w:rPr>
        <w:t>Договором</w:t>
      </w:r>
      <w:r w:rsidRPr="000D466D">
        <w:rPr>
          <w:rFonts w:ascii="Times New Roman" w:hAnsi="Times New Roman" w:cs="Times New Roman"/>
          <w:sz w:val="23"/>
          <w:szCs w:val="23"/>
        </w:rPr>
        <w:t xml:space="preserve"> стоимость оказываемых Исполнителем услуг напрямую зависит от </w:t>
      </w:r>
      <w:r w:rsidRPr="000D466D">
        <w:rPr>
          <w:rFonts w:ascii="Times New Roman" w:hAnsi="Times New Roman" w:cs="Times New Roman"/>
          <w:sz w:val="23"/>
          <w:szCs w:val="23"/>
          <w:lang w:val="ru-RU"/>
        </w:rPr>
        <w:t>объема утилизируемых</w:t>
      </w:r>
      <w:r w:rsidRPr="000D466D">
        <w:rPr>
          <w:rFonts w:ascii="Times New Roman" w:hAnsi="Times New Roman" w:cs="Times New Roman"/>
          <w:sz w:val="23"/>
          <w:szCs w:val="23"/>
        </w:rPr>
        <w:t xml:space="preserve"> отходов</w:t>
      </w:r>
      <w:r w:rsidRPr="000D466D">
        <w:rPr>
          <w:rFonts w:ascii="Times New Roman" w:hAnsi="Times New Roman" w:cs="Times New Roman"/>
          <w:sz w:val="23"/>
          <w:szCs w:val="23"/>
          <w:lang w:val="ru-RU"/>
        </w:rPr>
        <w:t>.</w:t>
      </w:r>
    </w:p>
    <w:p w14:paraId="7BDBCE66" w14:textId="4E1C0B76" w:rsidR="00893644" w:rsidRPr="000D466D" w:rsidRDefault="00893644" w:rsidP="00893644">
      <w:pPr>
        <w:tabs>
          <w:tab w:val="left" w:pos="7728"/>
        </w:tabs>
        <w:ind w:firstLine="708"/>
        <w:jc w:val="both"/>
        <w:rPr>
          <w:rFonts w:ascii="Times New Roman" w:hAnsi="Times New Roman" w:cs="Times New Roman"/>
          <w:color w:val="auto"/>
          <w:sz w:val="23"/>
          <w:szCs w:val="23"/>
          <w:lang w:val="ru-RU"/>
        </w:rPr>
      </w:pPr>
      <w:r w:rsidRPr="00893644">
        <w:rPr>
          <w:rFonts w:ascii="Times New Roman" w:hAnsi="Times New Roman" w:cs="Times New Roman"/>
          <w:color w:val="auto"/>
          <w:sz w:val="23"/>
          <w:szCs w:val="23"/>
        </w:rPr>
        <w:t xml:space="preserve">  В случае осуществления Заказчиком в рамках настоящего Договора неполной выборки объема Услуг, окончательную цену настоящего Договора Стороны подтверждают на момент окончания действия настоящего Договора исходя из стоимости фактически оказанных услуг</w:t>
      </w:r>
    </w:p>
    <w:p w14:paraId="666CDC01"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2.2. В цену Договора включены все расходы и издержки Исполнителя, связанные с выполнением им принятых на себя обязательств по настоящему Договору, включая оплату все</w:t>
      </w:r>
      <w:r>
        <w:rPr>
          <w:rFonts w:ascii="Times New Roman" w:hAnsi="Times New Roman" w:cs="Times New Roman"/>
          <w:color w:val="auto"/>
          <w:sz w:val="23"/>
          <w:szCs w:val="23"/>
          <w:lang w:val="ru-RU"/>
        </w:rPr>
        <w:t>х</w:t>
      </w:r>
      <w:r w:rsidRPr="000D466D">
        <w:rPr>
          <w:rFonts w:ascii="Times New Roman" w:hAnsi="Times New Roman" w:cs="Times New Roman"/>
          <w:color w:val="auto"/>
          <w:sz w:val="23"/>
          <w:szCs w:val="23"/>
        </w:rPr>
        <w:t xml:space="preserve"> расход</w:t>
      </w:r>
      <w:r>
        <w:rPr>
          <w:rFonts w:ascii="Times New Roman" w:hAnsi="Times New Roman" w:cs="Times New Roman"/>
          <w:color w:val="auto"/>
          <w:sz w:val="23"/>
          <w:szCs w:val="23"/>
          <w:lang w:val="ru-RU"/>
        </w:rPr>
        <w:t>ов</w:t>
      </w:r>
      <w:r w:rsidRPr="000D466D">
        <w:rPr>
          <w:rFonts w:ascii="Times New Roman" w:hAnsi="Times New Roman" w:cs="Times New Roman"/>
          <w:color w:val="auto"/>
          <w:sz w:val="23"/>
          <w:szCs w:val="23"/>
        </w:rPr>
        <w:t>, связанны</w:t>
      </w:r>
      <w:r>
        <w:rPr>
          <w:rFonts w:ascii="Times New Roman" w:hAnsi="Times New Roman" w:cs="Times New Roman"/>
          <w:color w:val="auto"/>
          <w:sz w:val="23"/>
          <w:szCs w:val="23"/>
          <w:lang w:val="ru-RU"/>
        </w:rPr>
        <w:t>х</w:t>
      </w:r>
      <w:r w:rsidRPr="000D466D">
        <w:rPr>
          <w:rFonts w:ascii="Times New Roman" w:hAnsi="Times New Roman" w:cs="Times New Roman"/>
          <w:color w:val="auto"/>
          <w:sz w:val="23"/>
          <w:szCs w:val="23"/>
        </w:rPr>
        <w:t xml:space="preserve"> с оказанием услуг, в том числе стоимость</w:t>
      </w:r>
      <w:r>
        <w:rPr>
          <w:rFonts w:ascii="Times New Roman" w:hAnsi="Times New Roman" w:cs="Times New Roman"/>
          <w:color w:val="auto"/>
          <w:sz w:val="23"/>
          <w:szCs w:val="23"/>
          <w:lang w:val="ru-RU"/>
        </w:rPr>
        <w:t xml:space="preserve"> подачи автотранспорта Исполнителя под погрузку, погрузки отходов,</w:t>
      </w:r>
      <w:r w:rsidRPr="000D466D">
        <w:rPr>
          <w:rFonts w:ascii="Times New Roman" w:hAnsi="Times New Roman" w:cs="Times New Roman"/>
          <w:color w:val="auto"/>
          <w:sz w:val="23"/>
          <w:szCs w:val="23"/>
        </w:rPr>
        <w:t xml:space="preserve"> сбора, транспортирования</w:t>
      </w:r>
      <w:r>
        <w:rPr>
          <w:rFonts w:ascii="Times New Roman" w:hAnsi="Times New Roman" w:cs="Times New Roman"/>
          <w:color w:val="auto"/>
          <w:sz w:val="23"/>
          <w:szCs w:val="23"/>
          <w:lang w:val="ru-RU"/>
        </w:rPr>
        <w:t xml:space="preserve">, обработки, </w:t>
      </w:r>
      <w:r w:rsidRPr="000D466D">
        <w:rPr>
          <w:rFonts w:ascii="Times New Roman" w:hAnsi="Times New Roman" w:cs="Times New Roman"/>
          <w:color w:val="auto"/>
          <w:sz w:val="23"/>
          <w:szCs w:val="23"/>
        </w:rPr>
        <w:t>обезвреживания</w:t>
      </w:r>
      <w:r>
        <w:rPr>
          <w:rFonts w:ascii="Times New Roman" w:hAnsi="Times New Roman" w:cs="Times New Roman"/>
          <w:color w:val="auto"/>
          <w:sz w:val="23"/>
          <w:szCs w:val="23"/>
          <w:lang w:val="ru-RU"/>
        </w:rPr>
        <w:t xml:space="preserve">, утилизации </w:t>
      </w:r>
      <w:r w:rsidRPr="000D466D">
        <w:rPr>
          <w:rFonts w:ascii="Times New Roman" w:hAnsi="Times New Roman" w:cs="Times New Roman"/>
          <w:color w:val="auto"/>
          <w:sz w:val="23"/>
          <w:szCs w:val="23"/>
        </w:rPr>
        <w:t>Отходов, другие обязательные платежи, а также все прочие расходы, необходимые для выполнения Исполнителем всех обязательств по Договору.</w:t>
      </w:r>
    </w:p>
    <w:p w14:paraId="7941054D"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2.3. Оплата по настоящему Договору производится Заказчиком в порядке, предусмотренном Техническим заданием на основании представленных Исполнителем счета и счета-фактуры</w:t>
      </w:r>
      <w:r>
        <w:rPr>
          <w:rFonts w:ascii="Times New Roman" w:hAnsi="Times New Roman" w:cs="Times New Roman"/>
          <w:color w:val="auto"/>
          <w:sz w:val="23"/>
          <w:szCs w:val="23"/>
          <w:lang w:val="ru-RU"/>
        </w:rPr>
        <w:t xml:space="preserve"> </w:t>
      </w:r>
      <w:r w:rsidRPr="000D466D">
        <w:rPr>
          <w:rFonts w:ascii="Times New Roman" w:hAnsi="Times New Roman" w:cs="Times New Roman"/>
          <w:color w:val="auto"/>
          <w:sz w:val="23"/>
          <w:szCs w:val="23"/>
        </w:rPr>
        <w:t xml:space="preserve">путем перечисления денежных средств на расчетный счет Исполнителя в течение не более 7 (семи) рабочих дней с даты подписания Сторонами Акта сдачи-приемки оказанных услуг. </w:t>
      </w:r>
    </w:p>
    <w:p w14:paraId="4E754D3D"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2.4. Оплата Услуг Исполнител</w:t>
      </w:r>
      <w:r>
        <w:rPr>
          <w:rFonts w:ascii="Times New Roman" w:hAnsi="Times New Roman" w:cs="Times New Roman"/>
          <w:color w:val="auto"/>
          <w:sz w:val="23"/>
          <w:szCs w:val="23"/>
          <w:lang w:val="ru-RU"/>
        </w:rPr>
        <w:t>ю</w:t>
      </w:r>
      <w:r w:rsidRPr="000D466D">
        <w:rPr>
          <w:rFonts w:ascii="Times New Roman" w:hAnsi="Times New Roman" w:cs="Times New Roman"/>
          <w:color w:val="auto"/>
          <w:sz w:val="23"/>
          <w:szCs w:val="23"/>
        </w:rPr>
        <w:t xml:space="preserve"> производится в безналичной форме путем перечисления денежных средств на его расчетный счет. Днем оплаты считается день списания денежных средств с расчетного счета Заказчика. Возможна иная форма расчета, не запрещенная действующим законодательством РФ.</w:t>
      </w:r>
    </w:p>
    <w:p w14:paraId="63E17927"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2.5. Все расчетно-платежные документы по настоящему Договору должны содержать ссылку на его регистрационный номер и дату его заключения.  </w:t>
      </w:r>
    </w:p>
    <w:p w14:paraId="5BF1B012"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2.6. В ходе исполнения настоящего Договора:</w:t>
      </w:r>
    </w:p>
    <w:p w14:paraId="61FC99C0"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2.6.1. Цена Договора может быть снижена по соглашению Сторон без изменения, предусмотренных настоящим Договором объема Услуг, качества оказываемых Услуг и иных условий настоящего Договора;</w:t>
      </w:r>
    </w:p>
    <w:p w14:paraId="32A33437"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2.6.2. При оказании дополнительного объема Услуг согласно п. 1.4. настоящего Договора Заказчик по согласованию с Исполнителем вправе изменить первоначальную цену Договора, указанную в п. 2.1. настоящего Договора, пропорционально дополнительному объему Услуг, исходя из установленной в настоящем Договоре цены единицы услуги, но не более чем на 30% (тридцать процентов) от цены настоящего Договора.</w:t>
      </w:r>
    </w:p>
    <w:p w14:paraId="3A16F72D"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2.6.3. При уменьшении предусмотренного настоящим Договором объема Услуг согласно п. 1.4. настоящего Договора Стороны обязаны уменьшить цену настоящего Договора, указанную в п. 2.1. настоящего Договора, исходя из цены единицы Услуги.</w:t>
      </w:r>
    </w:p>
    <w:p w14:paraId="69700B3B" w14:textId="77777777" w:rsidR="00097481" w:rsidRDefault="00B609FE" w:rsidP="00097481">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2.7. Стороны пришли к соглашению, что к их отношениям по данному Договору статья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w:t>
      </w:r>
    </w:p>
    <w:p w14:paraId="44CB538F" w14:textId="38BDEE69" w:rsidR="00EC4515" w:rsidRPr="002028A9" w:rsidRDefault="00EC4515">
      <w:pPr>
        <w:tabs>
          <w:tab w:val="left" w:pos="7728"/>
        </w:tabs>
        <w:ind w:firstLine="708"/>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2.8. Датой оплаты считается день списания денежных средств с расчетного счета банка Заказчика.</w:t>
      </w:r>
    </w:p>
    <w:p w14:paraId="3CA0522E" w14:textId="573D0F43" w:rsidR="00097481" w:rsidRDefault="00A51DCC" w:rsidP="002028A9">
      <w:pPr>
        <w:ind w:firstLine="709"/>
        <w:jc w:val="both"/>
        <w:rPr>
          <w:rFonts w:ascii="Times New Roman" w:hAnsi="Times New Roman" w:cs="Times New Roman"/>
          <w:color w:val="auto"/>
          <w:lang w:val="ru-RU"/>
        </w:rPr>
      </w:pPr>
      <w:r>
        <w:rPr>
          <w:rFonts w:ascii="Times New Roman" w:hAnsi="Times New Roman" w:cs="Times New Roman"/>
          <w:lang w:val="ru-RU"/>
        </w:rPr>
        <w:t xml:space="preserve">2.9. </w:t>
      </w:r>
      <w:r w:rsidRPr="002028A9">
        <w:rPr>
          <w:rFonts w:ascii="Times New Roman" w:hAnsi="Times New Roman" w:cs="Times New Roman"/>
        </w:rPr>
        <w:t xml:space="preserve">К обязательствам, вытекающим из Договора, а </w:t>
      </w:r>
      <w:r w:rsidR="00661952" w:rsidRPr="002028A9">
        <w:rPr>
          <w:rFonts w:ascii="Times New Roman" w:hAnsi="Times New Roman" w:cs="Times New Roman"/>
        </w:rPr>
        <w:t>также</w:t>
      </w:r>
      <w:r w:rsidRPr="002028A9">
        <w:rPr>
          <w:rFonts w:ascii="Times New Roman" w:hAnsi="Times New Roman" w:cs="Times New Roman"/>
        </w:rPr>
        <w:t xml:space="preserve"> взаимосвязанных с ним договоров (об оплате стоимости Работ, по несению ответственности Сторонами и др.), применяются положения о сальдировании встречных обязательств (соотнесение взаимных предоставлений Сторон и определение завершающей обязанности одной стороны в отношении другой). Соотнесение взаимных предоставлений Сторон может быть осуществлено как с оформлением, так и без оформления каких-либо подтверждающих документов.</w:t>
      </w:r>
    </w:p>
    <w:p w14:paraId="7CB978AF" w14:textId="77777777" w:rsidR="00097481" w:rsidRDefault="00097481" w:rsidP="002028A9">
      <w:pPr>
        <w:ind w:firstLine="567"/>
        <w:jc w:val="both"/>
        <w:rPr>
          <w:rFonts w:ascii="Times New Roman" w:hAnsi="Times New Roman" w:cs="Times New Roman"/>
          <w:color w:val="auto"/>
          <w:lang w:val="ru-RU"/>
        </w:rPr>
      </w:pPr>
      <w:r>
        <w:rPr>
          <w:rFonts w:ascii="Times New Roman" w:hAnsi="Times New Roman" w:cs="Times New Roman"/>
          <w:lang w:val="ru-RU"/>
        </w:rPr>
        <w:t xml:space="preserve">2.10. </w:t>
      </w:r>
      <w:r w:rsidR="00A51DCC" w:rsidRPr="002028A9">
        <w:rPr>
          <w:rFonts w:ascii="Times New Roman" w:hAnsi="Times New Roman" w:cs="Times New Roman"/>
        </w:rPr>
        <w:t>Стороны пришли к соглашению, что изменения налогового законодательства РФ, косвенно влияющих на цену Договора, затрагивающие отношения Сторон по Договору, в период его действия не влекут за собой необходимости внесения изменений в Договор и не является основанием для увеличения цены Договора.</w:t>
      </w:r>
    </w:p>
    <w:p w14:paraId="1F707ABA" w14:textId="77777777" w:rsidR="00097481" w:rsidRDefault="00097481" w:rsidP="002028A9">
      <w:pPr>
        <w:ind w:firstLine="567"/>
        <w:jc w:val="both"/>
        <w:rPr>
          <w:rFonts w:ascii="Times New Roman" w:hAnsi="Times New Roman" w:cs="Times New Roman"/>
          <w:color w:val="auto"/>
          <w:lang w:val="ru-RU"/>
        </w:rPr>
      </w:pPr>
      <w:r>
        <w:rPr>
          <w:rFonts w:ascii="Times New Roman" w:hAnsi="Times New Roman" w:cs="Times New Roman"/>
          <w:lang w:val="ru-RU"/>
        </w:rPr>
        <w:t xml:space="preserve">2.11. </w:t>
      </w:r>
      <w:r w:rsidR="00A51DCC" w:rsidRPr="002028A9">
        <w:rPr>
          <w:rFonts w:ascii="Times New Roman" w:hAnsi="Times New Roman" w:cs="Times New Roman"/>
        </w:rPr>
        <w:t>Дополнительно Стороны оговорили, что изменение ставки налога на прибыль в период действия Договора не является основанием для изменения цены Договора. Цена Договора включает все затраты, расходы и издержки Подрядчика, связанные с изменением ставки налога на прибыль.</w:t>
      </w:r>
    </w:p>
    <w:p w14:paraId="540B5CF5" w14:textId="5ECAB703" w:rsidR="00A51DCC" w:rsidRPr="00B52637" w:rsidRDefault="00097481" w:rsidP="002028A9">
      <w:pPr>
        <w:ind w:firstLine="567"/>
        <w:jc w:val="both"/>
        <w:rPr>
          <w:rFonts w:ascii="Times New Roman" w:hAnsi="Times New Roman" w:cs="Times New Roman"/>
          <w:color w:val="auto"/>
          <w:lang w:val="ru-RU"/>
        </w:rPr>
      </w:pPr>
      <w:r>
        <w:rPr>
          <w:rFonts w:ascii="Times New Roman" w:hAnsi="Times New Roman" w:cs="Times New Roman"/>
          <w:lang w:val="ru-RU"/>
        </w:rPr>
        <w:t xml:space="preserve">2.12. </w:t>
      </w:r>
      <w:r w:rsidR="00A51DCC" w:rsidRPr="002028A9">
        <w:rPr>
          <w:rFonts w:ascii="Times New Roman" w:hAnsi="Times New Roman" w:cs="Times New Roman"/>
        </w:rPr>
        <w:t xml:space="preserve">Если Подрядчик на дату заключения Договора имеет право на освобождение от НДС, но в течение срока действия Договора теряет такое право, он обязан уведомить об этом Заказчика в течение 5 (пяти) календарных дней с момента утраты права на освобождение от НДС. В этом </w:t>
      </w:r>
      <w:r w:rsidR="00A51DCC" w:rsidRPr="002028A9">
        <w:rPr>
          <w:rFonts w:ascii="Times New Roman" w:hAnsi="Times New Roman" w:cs="Times New Roman"/>
        </w:rPr>
        <w:lastRenderedPageBreak/>
        <w:t>случае стоимость Работ включает в себя НДС и не увеличивается на соответствующую сумму НДС.</w:t>
      </w:r>
    </w:p>
    <w:p w14:paraId="4089EB4B" w14:textId="77777777" w:rsidR="00A51DCC" w:rsidRPr="002028A9" w:rsidRDefault="00A51DCC" w:rsidP="000D466D">
      <w:pPr>
        <w:tabs>
          <w:tab w:val="left" w:pos="7728"/>
        </w:tabs>
        <w:ind w:firstLine="708"/>
        <w:jc w:val="both"/>
        <w:rPr>
          <w:rFonts w:ascii="Times New Roman" w:hAnsi="Times New Roman" w:cs="Times New Roman"/>
          <w:color w:val="auto"/>
          <w:sz w:val="23"/>
          <w:szCs w:val="23"/>
        </w:rPr>
      </w:pPr>
    </w:p>
    <w:p w14:paraId="1E1540FB" w14:textId="6A5472F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ab/>
      </w:r>
    </w:p>
    <w:p w14:paraId="306AA989" w14:textId="77777777" w:rsidR="00F97BDF" w:rsidRPr="000D466D" w:rsidRDefault="00F97BDF" w:rsidP="000D466D">
      <w:pPr>
        <w:tabs>
          <w:tab w:val="left" w:pos="7728"/>
        </w:tabs>
        <w:ind w:firstLine="708"/>
        <w:jc w:val="both"/>
        <w:rPr>
          <w:rFonts w:ascii="Times New Roman" w:hAnsi="Times New Roman" w:cs="Times New Roman"/>
          <w:color w:val="auto"/>
          <w:sz w:val="23"/>
          <w:szCs w:val="23"/>
        </w:rPr>
      </w:pPr>
    </w:p>
    <w:p w14:paraId="06F6CA22" w14:textId="77777777" w:rsidR="00F97BDF" w:rsidRPr="000D466D" w:rsidRDefault="00B609FE" w:rsidP="000D466D">
      <w:pPr>
        <w:tabs>
          <w:tab w:val="left" w:pos="7728"/>
        </w:tabs>
        <w:ind w:firstLine="708"/>
        <w:jc w:val="center"/>
        <w:rPr>
          <w:rFonts w:ascii="Times New Roman" w:hAnsi="Times New Roman" w:cs="Times New Roman"/>
          <w:b/>
          <w:bCs/>
          <w:color w:val="auto"/>
          <w:sz w:val="23"/>
          <w:szCs w:val="23"/>
        </w:rPr>
      </w:pPr>
      <w:r w:rsidRPr="000D466D">
        <w:rPr>
          <w:rFonts w:ascii="Times New Roman" w:hAnsi="Times New Roman" w:cs="Times New Roman"/>
          <w:b/>
          <w:bCs/>
          <w:color w:val="auto"/>
          <w:sz w:val="23"/>
          <w:szCs w:val="23"/>
        </w:rPr>
        <w:t>3. ПРАВА И ОБЯЗАННОСТИ СТОРОН</w:t>
      </w:r>
    </w:p>
    <w:p w14:paraId="44B53A44" w14:textId="77777777" w:rsidR="00F97BDF" w:rsidRPr="000D466D" w:rsidRDefault="00F97BDF" w:rsidP="000D466D">
      <w:pPr>
        <w:tabs>
          <w:tab w:val="left" w:pos="7728"/>
        </w:tabs>
        <w:ind w:firstLine="708"/>
        <w:jc w:val="both"/>
        <w:rPr>
          <w:rFonts w:ascii="Times New Roman" w:hAnsi="Times New Roman" w:cs="Times New Roman"/>
          <w:color w:val="auto"/>
          <w:sz w:val="23"/>
          <w:szCs w:val="23"/>
        </w:rPr>
      </w:pPr>
    </w:p>
    <w:p w14:paraId="77891A37" w14:textId="77777777" w:rsidR="00F97BDF" w:rsidRPr="002028A9" w:rsidRDefault="00B609FE" w:rsidP="000D466D">
      <w:pPr>
        <w:tabs>
          <w:tab w:val="left" w:pos="7728"/>
        </w:tabs>
        <w:ind w:firstLine="708"/>
        <w:jc w:val="both"/>
        <w:rPr>
          <w:rFonts w:ascii="Times New Roman" w:hAnsi="Times New Roman" w:cs="Times New Roman"/>
          <w:b/>
          <w:color w:val="auto"/>
          <w:sz w:val="23"/>
          <w:szCs w:val="23"/>
        </w:rPr>
      </w:pPr>
      <w:r w:rsidRPr="002028A9">
        <w:rPr>
          <w:rFonts w:ascii="Times New Roman" w:hAnsi="Times New Roman" w:cs="Times New Roman"/>
          <w:b/>
          <w:color w:val="auto"/>
          <w:sz w:val="23"/>
          <w:szCs w:val="23"/>
        </w:rPr>
        <w:t>3.1. Исполнитель обязуется:</w:t>
      </w:r>
    </w:p>
    <w:p w14:paraId="559F97AC" w14:textId="76A847B9"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3.1.1. </w:t>
      </w:r>
      <w:r w:rsidR="00AA7B65">
        <w:rPr>
          <w:rFonts w:ascii="Times New Roman" w:hAnsi="Times New Roman" w:cs="Times New Roman"/>
          <w:color w:val="auto"/>
          <w:sz w:val="23"/>
          <w:szCs w:val="23"/>
          <w:lang w:val="ru-RU"/>
        </w:rPr>
        <w:t>В</w:t>
      </w:r>
      <w:r w:rsidRPr="000D466D">
        <w:rPr>
          <w:rFonts w:ascii="Times New Roman" w:hAnsi="Times New Roman" w:cs="Times New Roman"/>
          <w:color w:val="auto"/>
          <w:sz w:val="23"/>
          <w:szCs w:val="23"/>
        </w:rPr>
        <w:t>ыполн</w:t>
      </w:r>
      <w:r w:rsidR="00AA7B65">
        <w:rPr>
          <w:rFonts w:ascii="Times New Roman" w:hAnsi="Times New Roman" w:cs="Times New Roman"/>
          <w:color w:val="auto"/>
          <w:sz w:val="23"/>
          <w:szCs w:val="23"/>
          <w:lang w:val="ru-RU"/>
        </w:rPr>
        <w:t>ить</w:t>
      </w:r>
      <w:r w:rsidRPr="000D466D">
        <w:rPr>
          <w:rFonts w:ascii="Times New Roman" w:hAnsi="Times New Roman" w:cs="Times New Roman"/>
          <w:color w:val="auto"/>
          <w:sz w:val="23"/>
          <w:szCs w:val="23"/>
        </w:rPr>
        <w:t xml:space="preserve"> обязательств</w:t>
      </w:r>
      <w:r w:rsidR="00AA7B65">
        <w:rPr>
          <w:rFonts w:ascii="Times New Roman" w:hAnsi="Times New Roman" w:cs="Times New Roman"/>
          <w:color w:val="auto"/>
          <w:sz w:val="23"/>
          <w:szCs w:val="23"/>
          <w:lang w:val="ru-RU"/>
        </w:rPr>
        <w:t>а</w:t>
      </w:r>
      <w:r w:rsidRPr="000D466D">
        <w:rPr>
          <w:rFonts w:ascii="Times New Roman" w:hAnsi="Times New Roman" w:cs="Times New Roman"/>
          <w:color w:val="auto"/>
          <w:sz w:val="23"/>
          <w:szCs w:val="23"/>
        </w:rPr>
        <w:t xml:space="preserve"> по настоящему Договору надлежащим образом и в срок, установленный настоящим Договором</w:t>
      </w:r>
      <w:r>
        <w:rPr>
          <w:rFonts w:ascii="Times New Roman" w:hAnsi="Times New Roman" w:cs="Times New Roman"/>
          <w:color w:val="auto"/>
          <w:sz w:val="23"/>
          <w:szCs w:val="23"/>
          <w:lang w:val="ru-RU"/>
        </w:rPr>
        <w:t>, включая Техническое задание</w:t>
      </w:r>
      <w:r w:rsidRPr="000D466D">
        <w:rPr>
          <w:rFonts w:ascii="Times New Roman" w:hAnsi="Times New Roman" w:cs="Times New Roman"/>
          <w:color w:val="auto"/>
          <w:sz w:val="23"/>
          <w:szCs w:val="23"/>
        </w:rPr>
        <w:t>.</w:t>
      </w:r>
    </w:p>
    <w:p w14:paraId="668A95C5"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3.1.2. Соблюдать внутренние правила Заказчика при нахождении на его территории.</w:t>
      </w:r>
    </w:p>
    <w:p w14:paraId="6DA0A32B"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3.1.3. Оказать Услуги лично, если иное не будет дополнительно согласовано Сторонами.</w:t>
      </w:r>
    </w:p>
    <w:p w14:paraId="46A0AB72"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При привлечении для исполнения своих обязательств по настоящему Договору третьих лиц (соисполнителей и консультантов), Исполнитель обязан предоставить договор с подрядной организацией и ее лицензию на осуществление деятельности по обращению с отходами, а также </w:t>
      </w:r>
      <w:r>
        <w:rPr>
          <w:rFonts w:ascii="Times New Roman" w:eastAsia="Times New Roman" w:hAnsi="Times New Roman" w:cs="Times New Roman"/>
          <w:bCs/>
        </w:rPr>
        <w:t>предоставить Заказчику оригиналы актов обезвреживания или утилизации Отходов;</w:t>
      </w:r>
      <w:r w:rsidRPr="00DF08F9">
        <w:rPr>
          <w:rFonts w:ascii="Times New Roman" w:eastAsia="Times New Roman" w:hAnsi="Times New Roman" w:cs="Times New Roman"/>
          <w:bCs/>
        </w:rPr>
        <w:t xml:space="preserve"> отчетные документы (справки) о количестве </w:t>
      </w:r>
      <w:r>
        <w:rPr>
          <w:rFonts w:ascii="Times New Roman" w:eastAsia="Times New Roman" w:hAnsi="Times New Roman" w:cs="Times New Roman"/>
          <w:bCs/>
        </w:rPr>
        <w:t xml:space="preserve">утилизированных, </w:t>
      </w:r>
      <w:r w:rsidRPr="00DF08F9">
        <w:rPr>
          <w:rFonts w:ascii="Times New Roman" w:eastAsia="Times New Roman" w:hAnsi="Times New Roman" w:cs="Times New Roman"/>
          <w:bCs/>
        </w:rPr>
        <w:t>обезвреженных отходов по итогам месяца</w:t>
      </w:r>
      <w:r w:rsidRPr="000D466D">
        <w:rPr>
          <w:rFonts w:ascii="Times New Roman" w:hAnsi="Times New Roman" w:cs="Times New Roman"/>
          <w:color w:val="auto"/>
          <w:sz w:val="23"/>
          <w:szCs w:val="23"/>
        </w:rPr>
        <w:t xml:space="preserve">. </w:t>
      </w:r>
    </w:p>
    <w:p w14:paraId="1CDE13F3" w14:textId="77777777" w:rsidR="00A6340E" w:rsidRPr="000D466D" w:rsidRDefault="00A6340E" w:rsidP="00A6340E">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но не исключительно, в отношении соблюдения условий конфиденциальности, согласованных настоящим Договором.</w:t>
      </w:r>
    </w:p>
    <w:p w14:paraId="76BF3445"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3.1.4. Заботиться о сохранности оборудования, имущества, а также документации Заказчика, передаваемых последним Исполнителю в целях исполнения обязательств по настоящему Договору.</w:t>
      </w:r>
    </w:p>
    <w:p w14:paraId="204525FE"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В случае утраты, хищения или порчи оборудования, имущества, а также документации Заказчика немедленно ставить в известность Заказчика.</w:t>
      </w:r>
    </w:p>
    <w:p w14:paraId="17CF3C8B" w14:textId="77777777" w:rsidR="00F97BDF" w:rsidRPr="000D466D" w:rsidRDefault="00B609FE" w:rsidP="000D466D">
      <w:pPr>
        <w:tabs>
          <w:tab w:val="left" w:pos="7728"/>
        </w:tabs>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3.1.5.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 Довести до сведения собственных специалистов (сотрудников) условия о конфиденциальности настоящего Договора. Обеспечить соблюдение сотрудниками Исполнителя условий о конфиденциальности настоящего Договора.</w:t>
      </w:r>
    </w:p>
    <w:p w14:paraId="04526DFA" w14:textId="48BB36BE" w:rsidR="00F97BDF" w:rsidRDefault="00B609FE" w:rsidP="000D466D">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3.1.6. При оказании Услуг по настоящему Договору выполнять требования действующего законодательства Российской Федерации, а также обеспечивать соблюдение своим персоналом внутренних правил Заказчика, выполнять требования охраны, службы безопасности, должностных лиц Заказчика, предъявляемых в пределах их компетенции</w:t>
      </w:r>
      <w:r w:rsidR="001473F6">
        <w:rPr>
          <w:rFonts w:ascii="Times New Roman" w:hAnsi="Times New Roman" w:cs="Times New Roman"/>
          <w:color w:val="auto"/>
          <w:sz w:val="23"/>
          <w:szCs w:val="23"/>
          <w:lang w:val="ru-RU"/>
        </w:rPr>
        <w:t>, соблюдать</w:t>
      </w:r>
      <w:r w:rsidR="00386F98">
        <w:rPr>
          <w:rFonts w:ascii="Times New Roman" w:hAnsi="Times New Roman" w:cs="Times New Roman"/>
          <w:color w:val="auto"/>
          <w:sz w:val="23"/>
          <w:szCs w:val="23"/>
          <w:lang w:val="ru-RU"/>
        </w:rPr>
        <w:t xml:space="preserve"> правила охраны труда и технику безопасности, правила пожарной безопасности</w:t>
      </w:r>
      <w:r w:rsidR="00E833A2">
        <w:rPr>
          <w:rFonts w:ascii="Times New Roman" w:hAnsi="Times New Roman" w:cs="Times New Roman"/>
          <w:color w:val="auto"/>
          <w:sz w:val="23"/>
          <w:szCs w:val="23"/>
          <w:lang w:val="ru-RU"/>
        </w:rPr>
        <w:t xml:space="preserve"> </w:t>
      </w:r>
      <w:r w:rsidR="00386F98">
        <w:rPr>
          <w:rFonts w:ascii="Times New Roman" w:hAnsi="Times New Roman" w:cs="Times New Roman"/>
          <w:color w:val="auto"/>
          <w:sz w:val="23"/>
          <w:szCs w:val="23"/>
          <w:lang w:val="ru-RU"/>
        </w:rPr>
        <w:t xml:space="preserve"> при оказани</w:t>
      </w:r>
      <w:r w:rsidR="00E833A2">
        <w:rPr>
          <w:rFonts w:ascii="Times New Roman" w:hAnsi="Times New Roman" w:cs="Times New Roman"/>
          <w:color w:val="auto"/>
          <w:sz w:val="23"/>
          <w:szCs w:val="23"/>
          <w:lang w:val="ru-RU"/>
        </w:rPr>
        <w:t>и Услуг</w:t>
      </w:r>
      <w:r w:rsidRPr="000D466D">
        <w:rPr>
          <w:rFonts w:ascii="Times New Roman" w:hAnsi="Times New Roman" w:cs="Times New Roman"/>
          <w:color w:val="auto"/>
          <w:sz w:val="23"/>
          <w:szCs w:val="23"/>
        </w:rPr>
        <w:t>.</w:t>
      </w:r>
    </w:p>
    <w:p w14:paraId="6C477A28" w14:textId="2FDB7FC1" w:rsidR="00E833A2" w:rsidRPr="002028A9" w:rsidRDefault="00E833A2" w:rsidP="000D466D">
      <w:pPr>
        <w:ind w:firstLine="709"/>
        <w:jc w:val="both"/>
        <w:rPr>
          <w:rFonts w:ascii="Times New Roman" w:hAnsi="Times New Roman" w:cs="Times New Roman"/>
          <w:color w:val="auto"/>
          <w:sz w:val="23"/>
          <w:szCs w:val="23"/>
          <w:lang w:val="ru-RU"/>
        </w:rPr>
      </w:pPr>
      <w:r>
        <w:rPr>
          <w:rFonts w:ascii="Times New Roman" w:hAnsi="Times New Roman" w:cs="Times New Roman"/>
          <w:color w:val="auto"/>
          <w:sz w:val="23"/>
          <w:szCs w:val="23"/>
          <w:lang w:val="ru-RU"/>
        </w:rPr>
        <w:t xml:space="preserve">3.1.7. Обеспечить качественное оказание Услуг. </w:t>
      </w:r>
      <w:r w:rsidRPr="00E833A2">
        <w:rPr>
          <w:rFonts w:ascii="Times New Roman" w:hAnsi="Times New Roman" w:cs="Times New Roman"/>
          <w:color w:val="auto"/>
          <w:sz w:val="23"/>
          <w:szCs w:val="23"/>
          <w:lang w:val="ru-RU"/>
        </w:rPr>
        <w:t xml:space="preserve">Устранить недостатки </w:t>
      </w:r>
      <w:r>
        <w:rPr>
          <w:rFonts w:ascii="Times New Roman" w:hAnsi="Times New Roman" w:cs="Times New Roman"/>
          <w:color w:val="auto"/>
          <w:sz w:val="23"/>
          <w:szCs w:val="23"/>
          <w:lang w:val="ru-RU"/>
        </w:rPr>
        <w:t>в оказанных Услугах</w:t>
      </w:r>
      <w:r w:rsidRPr="00E833A2">
        <w:rPr>
          <w:rFonts w:ascii="Times New Roman" w:hAnsi="Times New Roman" w:cs="Times New Roman"/>
          <w:color w:val="auto"/>
          <w:sz w:val="23"/>
          <w:szCs w:val="23"/>
          <w:lang w:val="ru-RU"/>
        </w:rPr>
        <w:t xml:space="preserve"> в предусмотренный Договором срок без дополнительной платы. Возместить убытки, вред и иные потери Заказчика, вызванные некачественным и несвоевременным </w:t>
      </w:r>
      <w:r>
        <w:rPr>
          <w:rFonts w:ascii="Times New Roman" w:hAnsi="Times New Roman" w:cs="Times New Roman"/>
          <w:color w:val="auto"/>
          <w:sz w:val="23"/>
          <w:szCs w:val="23"/>
          <w:lang w:val="ru-RU"/>
        </w:rPr>
        <w:t>оказанием Услуг.</w:t>
      </w:r>
    </w:p>
    <w:p w14:paraId="6951BC40" w14:textId="77777777" w:rsidR="00F97BDF" w:rsidRPr="002028A9" w:rsidRDefault="00B609FE" w:rsidP="000D466D">
      <w:pPr>
        <w:ind w:firstLine="709"/>
        <w:jc w:val="both"/>
        <w:rPr>
          <w:rFonts w:ascii="Times New Roman" w:hAnsi="Times New Roman" w:cs="Times New Roman"/>
          <w:b/>
          <w:color w:val="auto"/>
          <w:sz w:val="23"/>
          <w:szCs w:val="23"/>
        </w:rPr>
      </w:pPr>
      <w:r w:rsidRPr="002028A9">
        <w:rPr>
          <w:rFonts w:ascii="Times New Roman" w:hAnsi="Times New Roman" w:cs="Times New Roman"/>
          <w:b/>
          <w:color w:val="auto"/>
          <w:sz w:val="23"/>
          <w:szCs w:val="23"/>
        </w:rPr>
        <w:t>3.2. Исполнитель имеет право:</w:t>
      </w:r>
    </w:p>
    <w:p w14:paraId="552C030E" w14:textId="77777777" w:rsidR="00CB0A86" w:rsidRDefault="00B609FE" w:rsidP="00CB0A86">
      <w:pPr>
        <w:ind w:firstLine="700"/>
        <w:jc w:val="both"/>
        <w:rPr>
          <w:rFonts w:ascii="Times New Roman" w:hAnsi="Times New Roman" w:cs="Times New Roman"/>
          <w:lang w:val="ru-RU"/>
        </w:rPr>
      </w:pPr>
      <w:r w:rsidRPr="000D466D">
        <w:rPr>
          <w:rFonts w:ascii="Times New Roman" w:hAnsi="Times New Roman" w:cs="Times New Roman"/>
          <w:color w:val="auto"/>
          <w:sz w:val="23"/>
          <w:szCs w:val="23"/>
        </w:rPr>
        <w:t>3.2.1. С целью обеспечения оперативности и качества выполнения работ, Исполнитель вправе передавать свои обязательства другому специализированному предприятию, но только по письменному согласованию с Заказчиком.</w:t>
      </w:r>
      <w:r w:rsidR="0055696F">
        <w:rPr>
          <w:rFonts w:ascii="Times New Roman" w:hAnsi="Times New Roman" w:cs="Times New Roman"/>
          <w:color w:val="auto"/>
          <w:sz w:val="23"/>
          <w:szCs w:val="23"/>
          <w:lang w:val="ru-RU"/>
        </w:rPr>
        <w:t xml:space="preserve"> При этом ответственность за ка</w:t>
      </w:r>
      <w:r w:rsidR="00F56286">
        <w:rPr>
          <w:rFonts w:ascii="Times New Roman" w:hAnsi="Times New Roman" w:cs="Times New Roman"/>
          <w:color w:val="auto"/>
          <w:sz w:val="23"/>
          <w:szCs w:val="23"/>
          <w:lang w:val="ru-RU"/>
        </w:rPr>
        <w:t xml:space="preserve">чество и своевременность </w:t>
      </w:r>
      <w:r w:rsidR="001E76A5" w:rsidRPr="002028A9">
        <w:rPr>
          <w:rFonts w:ascii="Times New Roman" w:hAnsi="Times New Roman" w:cs="Times New Roman"/>
        </w:rPr>
        <w:t xml:space="preserve">предоставляемых ими Работ несет </w:t>
      </w:r>
      <w:r w:rsidR="001E76A5">
        <w:rPr>
          <w:rFonts w:ascii="Times New Roman" w:hAnsi="Times New Roman" w:cs="Times New Roman"/>
          <w:lang w:val="ru-RU"/>
        </w:rPr>
        <w:t>Исполнитель</w:t>
      </w:r>
      <w:r w:rsidR="00CB0A86">
        <w:rPr>
          <w:rFonts w:ascii="Times New Roman" w:hAnsi="Times New Roman" w:cs="Times New Roman"/>
          <w:lang w:val="ru-RU"/>
        </w:rPr>
        <w:t>.</w:t>
      </w:r>
    </w:p>
    <w:p w14:paraId="4F2233ED" w14:textId="5679373E" w:rsidR="00CB0A86" w:rsidRDefault="00CB0A86" w:rsidP="00CB0A86">
      <w:pPr>
        <w:ind w:firstLine="700"/>
        <w:jc w:val="both"/>
        <w:rPr>
          <w:rFonts w:ascii="Times New Roman" w:hAnsi="Times New Roman" w:cs="Times New Roman"/>
          <w:lang w:val="ru-RU"/>
        </w:rPr>
      </w:pPr>
      <w:r>
        <w:rPr>
          <w:rFonts w:ascii="Times New Roman" w:hAnsi="Times New Roman" w:cs="Times New Roman"/>
          <w:lang w:val="ru-RU"/>
        </w:rPr>
        <w:t>3.2.2. Т</w:t>
      </w:r>
      <w:r w:rsidRPr="002028A9">
        <w:rPr>
          <w:rFonts w:ascii="Times New Roman" w:hAnsi="Times New Roman" w:cs="Times New Roman"/>
        </w:rPr>
        <w:t>ребовать своевременного подписания УПД по Договору</w:t>
      </w:r>
      <w:r>
        <w:rPr>
          <w:rFonts w:ascii="Times New Roman" w:hAnsi="Times New Roman" w:cs="Times New Roman"/>
          <w:lang w:val="ru-RU"/>
        </w:rPr>
        <w:t>.</w:t>
      </w:r>
    </w:p>
    <w:p w14:paraId="51C294D3" w14:textId="77777777" w:rsidR="00CB0A86" w:rsidRDefault="00CB0A86" w:rsidP="00CB0A86">
      <w:pPr>
        <w:ind w:firstLine="700"/>
        <w:jc w:val="both"/>
        <w:rPr>
          <w:rFonts w:ascii="Times New Roman" w:hAnsi="Times New Roman" w:cs="Times New Roman"/>
          <w:lang w:val="ru-RU"/>
        </w:rPr>
      </w:pPr>
      <w:r>
        <w:rPr>
          <w:rFonts w:ascii="Times New Roman" w:hAnsi="Times New Roman" w:cs="Times New Roman"/>
          <w:lang w:val="ru-RU"/>
        </w:rPr>
        <w:t>3.2.3. З</w:t>
      </w:r>
      <w:r w:rsidRPr="002028A9">
        <w:rPr>
          <w:rFonts w:ascii="Times New Roman" w:hAnsi="Times New Roman" w:cs="Times New Roman"/>
        </w:rPr>
        <w:t>апрашивать</w:t>
      </w:r>
      <w:r>
        <w:rPr>
          <w:rFonts w:ascii="Times New Roman" w:hAnsi="Times New Roman" w:cs="Times New Roman"/>
          <w:lang w:val="ru-RU"/>
        </w:rPr>
        <w:t xml:space="preserve"> </w:t>
      </w:r>
      <w:r w:rsidRPr="002028A9">
        <w:rPr>
          <w:rFonts w:ascii="Times New Roman" w:hAnsi="Times New Roman" w:cs="Times New Roman"/>
        </w:rPr>
        <w:t xml:space="preserve">у Заказчика разъяснения и уточнения относительно </w:t>
      </w:r>
      <w:r>
        <w:rPr>
          <w:rFonts w:ascii="Times New Roman" w:hAnsi="Times New Roman" w:cs="Times New Roman"/>
          <w:lang w:val="ru-RU"/>
        </w:rPr>
        <w:t xml:space="preserve">оказания Услуг </w:t>
      </w:r>
      <w:r w:rsidRPr="002028A9">
        <w:rPr>
          <w:rFonts w:ascii="Times New Roman" w:hAnsi="Times New Roman" w:cs="Times New Roman"/>
        </w:rPr>
        <w:t>в рамках Договора</w:t>
      </w:r>
      <w:r>
        <w:rPr>
          <w:rFonts w:ascii="Times New Roman" w:hAnsi="Times New Roman" w:cs="Times New Roman"/>
          <w:lang w:val="ru-RU"/>
        </w:rPr>
        <w:t>.</w:t>
      </w:r>
    </w:p>
    <w:p w14:paraId="11A8EE2A" w14:textId="5647F47D" w:rsidR="00CB0A86" w:rsidRDefault="00CB0A86" w:rsidP="003E503B">
      <w:pPr>
        <w:ind w:firstLine="700"/>
        <w:jc w:val="both"/>
        <w:rPr>
          <w:rFonts w:ascii="Times New Roman" w:hAnsi="Times New Roman" w:cs="Times New Roman"/>
        </w:rPr>
      </w:pPr>
      <w:r>
        <w:rPr>
          <w:rFonts w:ascii="Times New Roman" w:hAnsi="Times New Roman" w:cs="Times New Roman"/>
          <w:lang w:val="ru-RU"/>
        </w:rPr>
        <w:t xml:space="preserve">3.2.4. </w:t>
      </w:r>
      <w:r w:rsidR="003E503B">
        <w:rPr>
          <w:rFonts w:ascii="Times New Roman" w:hAnsi="Times New Roman" w:cs="Times New Roman"/>
          <w:lang w:val="ru-RU"/>
        </w:rPr>
        <w:t>При оказани</w:t>
      </w:r>
      <w:r w:rsidR="00AF4F89">
        <w:rPr>
          <w:rFonts w:ascii="Times New Roman" w:hAnsi="Times New Roman" w:cs="Times New Roman"/>
          <w:lang w:val="ru-RU"/>
        </w:rPr>
        <w:t>и</w:t>
      </w:r>
      <w:r w:rsidR="003E503B">
        <w:rPr>
          <w:rFonts w:ascii="Times New Roman" w:hAnsi="Times New Roman" w:cs="Times New Roman"/>
          <w:lang w:val="ru-RU"/>
        </w:rPr>
        <w:t xml:space="preserve"> Услуг</w:t>
      </w:r>
      <w:r w:rsidRPr="002028A9">
        <w:rPr>
          <w:rFonts w:ascii="Times New Roman" w:hAnsi="Times New Roman" w:cs="Times New Roman"/>
        </w:rPr>
        <w:t xml:space="preserve"> использовать исправную специализированную технику, оборудование, материалы.</w:t>
      </w:r>
    </w:p>
    <w:p w14:paraId="209D9DB9" w14:textId="77777777" w:rsidR="00AC2FD4" w:rsidRDefault="00AC2FD4" w:rsidP="00D04196">
      <w:pPr>
        <w:ind w:firstLine="700"/>
        <w:jc w:val="both"/>
        <w:rPr>
          <w:rFonts w:ascii="Times New Roman" w:hAnsi="Times New Roman" w:cs="Times New Roman"/>
          <w:lang w:val="ru-RU"/>
        </w:rPr>
      </w:pPr>
    </w:p>
    <w:p w14:paraId="621E34C7" w14:textId="7E4BE140" w:rsidR="00D04196" w:rsidRPr="002028A9" w:rsidRDefault="00D04196" w:rsidP="002028A9">
      <w:pPr>
        <w:ind w:firstLine="700"/>
        <w:jc w:val="both"/>
        <w:rPr>
          <w:rFonts w:ascii="Times New Roman" w:hAnsi="Times New Roman" w:cs="Times New Roman"/>
          <w:b/>
          <w:color w:val="auto"/>
          <w:lang w:val="ru-RU"/>
        </w:rPr>
      </w:pPr>
      <w:r w:rsidRPr="002028A9">
        <w:rPr>
          <w:rFonts w:ascii="Times New Roman" w:hAnsi="Times New Roman" w:cs="Times New Roman"/>
          <w:b/>
          <w:lang w:val="ru-RU"/>
        </w:rPr>
        <w:t>3.</w:t>
      </w:r>
      <w:r w:rsidR="00AC2FD4" w:rsidRPr="002028A9">
        <w:rPr>
          <w:rFonts w:ascii="Times New Roman" w:hAnsi="Times New Roman" w:cs="Times New Roman"/>
          <w:b/>
          <w:lang w:val="ru-RU"/>
        </w:rPr>
        <w:t>3</w:t>
      </w:r>
      <w:r w:rsidRPr="002028A9">
        <w:rPr>
          <w:rFonts w:ascii="Times New Roman" w:hAnsi="Times New Roman" w:cs="Times New Roman"/>
          <w:b/>
          <w:lang w:val="ru-RU"/>
        </w:rPr>
        <w:t>. Исполнитель</w:t>
      </w:r>
      <w:r w:rsidRPr="002028A9">
        <w:rPr>
          <w:rFonts w:ascii="Times New Roman" w:hAnsi="Times New Roman" w:cs="Times New Roman"/>
          <w:b/>
        </w:rPr>
        <w:t xml:space="preserve"> дает в отношении себя Заказчику следующие гарантии и заверения об обстоятельствах в соответствии со ст. 431.2 ГК РФ:</w:t>
      </w:r>
    </w:p>
    <w:p w14:paraId="3BDBAF74" w14:textId="6DC9028A" w:rsidR="00D04196" w:rsidRPr="002028A9" w:rsidRDefault="00D04196" w:rsidP="002028A9">
      <w:pPr>
        <w:ind w:firstLine="700"/>
        <w:jc w:val="both"/>
        <w:rPr>
          <w:rFonts w:ascii="Times New Roman" w:eastAsia="Calibri" w:hAnsi="Times New Roman" w:cs="Times New Roman"/>
        </w:rPr>
      </w:pPr>
      <w:r>
        <w:rPr>
          <w:rFonts w:ascii="Times New Roman" w:hAnsi="Times New Roman" w:cs="Times New Roman"/>
          <w:lang w:val="ru-RU"/>
        </w:rPr>
        <w:t xml:space="preserve">- </w:t>
      </w:r>
      <w:r w:rsidRPr="002028A9">
        <w:rPr>
          <w:rFonts w:ascii="Times New Roman" w:hAnsi="Times New Roman" w:cs="Times New Roman"/>
        </w:rPr>
        <w:t xml:space="preserve">Лицо, подписывающее и/или исполняющее Договор от имени </w:t>
      </w:r>
      <w:r w:rsidR="00062B62">
        <w:rPr>
          <w:rFonts w:ascii="Times New Roman" w:hAnsi="Times New Roman" w:cs="Times New Roman"/>
          <w:lang w:val="ru-RU"/>
        </w:rPr>
        <w:t>Исполнителя,</w:t>
      </w:r>
      <w:r w:rsidRPr="002028A9">
        <w:rPr>
          <w:rFonts w:ascii="Times New Roman" w:hAnsi="Times New Roman" w:cs="Times New Roman"/>
        </w:rPr>
        <w:t xml:space="preserve"> а также любые связанные с Договором документы, надлежащим образом уполномочено на совершение всех необходимых действий по подписанию и/или исполнению Договора.</w:t>
      </w:r>
    </w:p>
    <w:p w14:paraId="75E6C3F6" w14:textId="1D692813" w:rsidR="00D04196" w:rsidRPr="002028A9" w:rsidRDefault="00062B62" w:rsidP="002028A9">
      <w:pPr>
        <w:ind w:firstLine="700"/>
        <w:jc w:val="both"/>
        <w:rPr>
          <w:rFonts w:ascii="Times New Roman" w:hAnsi="Times New Roman" w:cs="Times New Roman"/>
        </w:rPr>
      </w:pPr>
      <w:r>
        <w:rPr>
          <w:rFonts w:ascii="Times New Roman" w:hAnsi="Times New Roman" w:cs="Times New Roman"/>
          <w:lang w:val="ru-RU"/>
        </w:rPr>
        <w:lastRenderedPageBreak/>
        <w:t xml:space="preserve">- </w:t>
      </w:r>
      <w:r w:rsidR="00D04196" w:rsidRPr="002028A9">
        <w:rPr>
          <w:rFonts w:ascii="Times New Roman" w:hAnsi="Times New Roman" w:cs="Times New Roman"/>
        </w:rPr>
        <w:t xml:space="preserve">В отношении </w:t>
      </w:r>
      <w:r>
        <w:rPr>
          <w:rFonts w:ascii="Times New Roman" w:hAnsi="Times New Roman" w:cs="Times New Roman"/>
          <w:lang w:val="ru-RU"/>
        </w:rPr>
        <w:t>Исполнителя</w:t>
      </w:r>
      <w:r w:rsidR="00D04196" w:rsidRPr="002028A9">
        <w:rPr>
          <w:rFonts w:ascii="Times New Roman" w:hAnsi="Times New Roman" w:cs="Times New Roman"/>
        </w:rPr>
        <w:t xml:space="preserve"> не начаты процедуры банкротства, ликвидации. О возникновении любых признаков банкротства (несостоятельности) </w:t>
      </w:r>
      <w:r>
        <w:rPr>
          <w:rFonts w:ascii="Times New Roman" w:hAnsi="Times New Roman" w:cs="Times New Roman"/>
          <w:lang w:val="ru-RU"/>
        </w:rPr>
        <w:t>Исполнителя Исполнитель</w:t>
      </w:r>
      <w:r w:rsidR="00D04196" w:rsidRPr="002028A9">
        <w:rPr>
          <w:rFonts w:ascii="Times New Roman" w:hAnsi="Times New Roman" w:cs="Times New Roman"/>
        </w:rPr>
        <w:t xml:space="preserve"> обязуется незамедлительно письменно уведомить Заказчика.</w:t>
      </w:r>
    </w:p>
    <w:p w14:paraId="30F8B7DE" w14:textId="08ADD9FB" w:rsidR="00D04196" w:rsidRPr="002028A9" w:rsidRDefault="00062B62" w:rsidP="002028A9">
      <w:pPr>
        <w:ind w:firstLine="700"/>
        <w:jc w:val="both"/>
        <w:rPr>
          <w:rFonts w:ascii="Times New Roman" w:hAnsi="Times New Roman" w:cs="Times New Roman"/>
        </w:rPr>
      </w:pPr>
      <w:r>
        <w:rPr>
          <w:rFonts w:ascii="Times New Roman" w:hAnsi="Times New Roman" w:cs="Times New Roman"/>
          <w:lang w:val="ru-RU"/>
        </w:rPr>
        <w:t>- Исполнитель</w:t>
      </w:r>
      <w:r w:rsidR="00D04196" w:rsidRPr="002028A9">
        <w:rPr>
          <w:rFonts w:ascii="Times New Roman" w:hAnsi="Times New Roman" w:cs="Times New Roman"/>
        </w:rPr>
        <w:t xml:space="preserve"> получил все необходимые корпоративные и иные одобрения, согласия, разрешения, лицензии, обладает полной правоспособностью на заключение и исполнение Договора. </w:t>
      </w:r>
    </w:p>
    <w:p w14:paraId="50B29118" w14:textId="141880D7" w:rsidR="00D04196" w:rsidRPr="002028A9" w:rsidRDefault="00062B62" w:rsidP="002028A9">
      <w:pPr>
        <w:ind w:firstLine="700"/>
        <w:jc w:val="both"/>
        <w:rPr>
          <w:rFonts w:ascii="Times New Roman" w:hAnsi="Times New Roman" w:cs="Times New Roman"/>
        </w:rPr>
      </w:pPr>
      <w:r>
        <w:rPr>
          <w:rFonts w:ascii="Times New Roman" w:hAnsi="Times New Roman" w:cs="Times New Roman"/>
          <w:lang w:val="ru-RU"/>
        </w:rPr>
        <w:t>- Исполнитель</w:t>
      </w:r>
      <w:r w:rsidR="00D04196" w:rsidRPr="002028A9">
        <w:rPr>
          <w:rFonts w:ascii="Times New Roman" w:hAnsi="Times New Roman" w:cs="Times New Roman"/>
        </w:rPr>
        <w:t xml:space="preserve"> заверяет, что у него имеются необходимые полномочия для </w:t>
      </w:r>
      <w:r>
        <w:rPr>
          <w:rFonts w:ascii="Times New Roman" w:hAnsi="Times New Roman" w:cs="Times New Roman"/>
          <w:lang w:val="ru-RU"/>
        </w:rPr>
        <w:t>оказания Услуг</w:t>
      </w:r>
      <w:r w:rsidR="00D04196" w:rsidRPr="002028A9">
        <w:rPr>
          <w:rFonts w:ascii="Times New Roman" w:hAnsi="Times New Roman" w:cs="Times New Roman"/>
        </w:rPr>
        <w:t xml:space="preserve"> по Договору, а именно: лицензии, свидетельства, виды деятельности </w:t>
      </w:r>
      <w:r>
        <w:rPr>
          <w:rFonts w:ascii="Times New Roman" w:hAnsi="Times New Roman" w:cs="Times New Roman"/>
          <w:lang w:val="ru-RU"/>
        </w:rPr>
        <w:t>Исполнителя</w:t>
      </w:r>
      <w:r w:rsidR="00D04196" w:rsidRPr="002028A9">
        <w:rPr>
          <w:rFonts w:ascii="Times New Roman" w:hAnsi="Times New Roman" w:cs="Times New Roman"/>
        </w:rPr>
        <w:t xml:space="preserve"> и т.д., и квалификация, аттестация сотрудников, назначенных ответственными от </w:t>
      </w:r>
      <w:r>
        <w:rPr>
          <w:rFonts w:ascii="Times New Roman" w:hAnsi="Times New Roman" w:cs="Times New Roman"/>
          <w:lang w:val="ru-RU"/>
        </w:rPr>
        <w:t>Исполнителя</w:t>
      </w:r>
      <w:r w:rsidR="00D04196" w:rsidRPr="002028A9">
        <w:rPr>
          <w:rFonts w:ascii="Times New Roman" w:hAnsi="Times New Roman" w:cs="Times New Roman"/>
        </w:rPr>
        <w:t>, соответствует требованиям, предусмотренным действующим законодательством РФ (образование, опыт работы, повышение квалификации, аттестация, надлежащее оформление трудовых отношений и т.д.) наличие согласий на использование изображений или иных исключительных прав, на их опубликование, распоряжение, передачу без ограничений.</w:t>
      </w:r>
    </w:p>
    <w:p w14:paraId="6D753090" w14:textId="414565DA" w:rsidR="00D04196" w:rsidRPr="002028A9" w:rsidRDefault="00062B62" w:rsidP="002028A9">
      <w:pPr>
        <w:ind w:firstLine="700"/>
        <w:jc w:val="both"/>
        <w:rPr>
          <w:rFonts w:ascii="Times New Roman" w:hAnsi="Times New Roman" w:cs="Times New Roman"/>
        </w:rPr>
      </w:pPr>
      <w:r>
        <w:rPr>
          <w:rFonts w:ascii="Times New Roman" w:hAnsi="Times New Roman" w:cs="Times New Roman"/>
          <w:lang w:val="ru-RU"/>
        </w:rPr>
        <w:t>- Исполнитель</w:t>
      </w:r>
      <w:r w:rsidR="00D04196" w:rsidRPr="002028A9">
        <w:rPr>
          <w:rFonts w:ascii="Times New Roman" w:hAnsi="Times New Roman" w:cs="Times New Roman"/>
        </w:rPr>
        <w:t xml:space="preserve"> заверяет, что соблюдал и соблюдает предусмотренные налоговым законодательством РФ обязанности по начислению и уплате налогов и сборов, ведению налогового и бухгалтерского учёта, полноты, точности и достоверности отражения операций в учёте, своевременной подаче налоговой отчетности, имеет реальные ресурсы для исполнения обязательств по Договору; свою деятельность </w:t>
      </w:r>
      <w:r>
        <w:rPr>
          <w:rFonts w:ascii="Times New Roman" w:hAnsi="Times New Roman" w:cs="Times New Roman"/>
          <w:lang w:val="ru-RU"/>
        </w:rPr>
        <w:t>Исполнитель</w:t>
      </w:r>
      <w:r w:rsidR="00D04196" w:rsidRPr="002028A9">
        <w:rPr>
          <w:rFonts w:ascii="Times New Roman" w:hAnsi="Times New Roman" w:cs="Times New Roman"/>
        </w:rPr>
        <w:t xml:space="preserve"> осуществляет в целях предпринимательской деятельности, а не в интересах третьих лиц, не занимается оптимизацией налогообложения третьих лиц, не является составляющим звеном в цепочке заинтересованных лиц для необоснованного возмещения суммы НДС. </w:t>
      </w:r>
    </w:p>
    <w:p w14:paraId="43D50544" w14:textId="53B1E562" w:rsidR="00D04196" w:rsidRPr="002028A9" w:rsidRDefault="00062B62" w:rsidP="002028A9">
      <w:pPr>
        <w:ind w:firstLine="700"/>
        <w:jc w:val="both"/>
        <w:rPr>
          <w:rFonts w:ascii="Times New Roman" w:hAnsi="Times New Roman" w:cs="Times New Roman"/>
        </w:rPr>
      </w:pPr>
      <w:r>
        <w:rPr>
          <w:rFonts w:ascii="Times New Roman" w:hAnsi="Times New Roman" w:cs="Times New Roman"/>
          <w:lang w:val="ru-RU"/>
        </w:rPr>
        <w:t xml:space="preserve">- </w:t>
      </w:r>
      <w:r w:rsidR="00D04196" w:rsidRPr="002028A9">
        <w:rPr>
          <w:rFonts w:ascii="Times New Roman" w:hAnsi="Times New Roman" w:cs="Times New Roman"/>
        </w:rPr>
        <w:t xml:space="preserve">На момент заключения Договора, а также в течение всего срока его действия, вплоть до исполнения Сторонами предусмотренных Договором обязательств, </w:t>
      </w:r>
      <w:r w:rsidR="004931C1">
        <w:rPr>
          <w:rFonts w:ascii="Times New Roman" w:hAnsi="Times New Roman" w:cs="Times New Roman"/>
          <w:lang w:val="ru-RU"/>
        </w:rPr>
        <w:t xml:space="preserve">Исполнитель </w:t>
      </w:r>
      <w:r w:rsidR="00D04196" w:rsidRPr="002028A9">
        <w:rPr>
          <w:rFonts w:ascii="Times New Roman" w:hAnsi="Times New Roman" w:cs="Times New Roman"/>
        </w:rPr>
        <w:t>обязан:</w:t>
      </w:r>
    </w:p>
    <w:p w14:paraId="0620DB50" w14:textId="77777777" w:rsidR="004931C1" w:rsidRDefault="00D04196" w:rsidP="008E70D4">
      <w:pPr>
        <w:pStyle w:val="af3"/>
        <w:numPr>
          <w:ilvl w:val="0"/>
          <w:numId w:val="18"/>
        </w:numPr>
        <w:jc w:val="both"/>
      </w:pPr>
      <w:r w:rsidRPr="004931C1">
        <w:t>в полном объеме уплачивать налоги, сборы и страховые взносы в установленные законодательством РФ сроки;</w:t>
      </w:r>
    </w:p>
    <w:p w14:paraId="2971C93E" w14:textId="77777777" w:rsidR="004931C1" w:rsidRDefault="00D04196" w:rsidP="00D04196">
      <w:pPr>
        <w:pStyle w:val="af3"/>
        <w:numPr>
          <w:ilvl w:val="0"/>
          <w:numId w:val="18"/>
        </w:numPr>
        <w:jc w:val="both"/>
      </w:pPr>
      <w:r w:rsidRPr="004931C1">
        <w:t>вести налоговый учет, составлять налоговую отчетность и своевременно представлять ее в налоговые органы в соответствии с законодательством РФ о налогах и сборах;</w:t>
      </w:r>
    </w:p>
    <w:p w14:paraId="0CEAFE1A" w14:textId="10BFCEEB" w:rsidR="00D04196" w:rsidRPr="002028A9" w:rsidRDefault="00D04196" w:rsidP="002028A9">
      <w:pPr>
        <w:pStyle w:val="af3"/>
        <w:numPr>
          <w:ilvl w:val="0"/>
          <w:numId w:val="18"/>
        </w:numPr>
        <w:jc w:val="both"/>
      </w:pPr>
      <w:r w:rsidRPr="002028A9">
        <w:t>вести бухгалтерский учет, формировать и представлять бухгалтерскую отчетность в соответствии с законодательством РФ и положениями по бухгалтерскому учету.</w:t>
      </w:r>
    </w:p>
    <w:p w14:paraId="2E22D45C" w14:textId="77777777" w:rsidR="00D04196" w:rsidRPr="002028A9" w:rsidRDefault="00D04196" w:rsidP="002028A9">
      <w:pPr>
        <w:jc w:val="both"/>
        <w:rPr>
          <w:rFonts w:ascii="Times New Roman" w:hAnsi="Times New Roman" w:cs="Times New Roman"/>
        </w:rPr>
      </w:pPr>
    </w:p>
    <w:p w14:paraId="093987A5" w14:textId="390EE01C" w:rsidR="00D04196" w:rsidRPr="002028A9" w:rsidRDefault="004931C1" w:rsidP="002028A9">
      <w:pPr>
        <w:jc w:val="both"/>
        <w:rPr>
          <w:rFonts w:ascii="Times New Roman" w:eastAsia="Calibri" w:hAnsi="Times New Roman" w:cs="Times New Roman"/>
        </w:rPr>
      </w:pPr>
      <w:r>
        <w:rPr>
          <w:rFonts w:ascii="Times New Roman" w:hAnsi="Times New Roman" w:cs="Times New Roman"/>
          <w:lang w:val="ru-RU"/>
        </w:rPr>
        <w:t xml:space="preserve">               </w:t>
      </w:r>
      <w:r w:rsidR="009117D7">
        <w:rPr>
          <w:rFonts w:ascii="Times New Roman" w:hAnsi="Times New Roman" w:cs="Times New Roman"/>
          <w:lang w:val="ru-RU"/>
        </w:rPr>
        <w:t xml:space="preserve">- </w:t>
      </w:r>
      <w:r>
        <w:rPr>
          <w:rFonts w:ascii="Times New Roman" w:hAnsi="Times New Roman" w:cs="Times New Roman"/>
          <w:lang w:val="ru-RU"/>
        </w:rPr>
        <w:t>Исполнитель</w:t>
      </w:r>
      <w:r w:rsidR="00D04196" w:rsidRPr="002028A9">
        <w:rPr>
          <w:rFonts w:ascii="Times New Roman" w:hAnsi="Times New Roman" w:cs="Times New Roman"/>
        </w:rPr>
        <w:t xml:space="preserve"> также заверяет и гарантирует, что на момент заключения Договора, а также в течение всего срока его действия и по прошествии 3 (трех) лет после его исполнения к нему не будут предъявлены требования со стороны налоговых органов, которые могут повлиять на деятельность Заказчика, в том числе повлечь убытки и имущественные потери.</w:t>
      </w:r>
    </w:p>
    <w:p w14:paraId="767FC99E" w14:textId="5F0CAC39" w:rsidR="00D04196" w:rsidRPr="002028A9" w:rsidRDefault="009117D7" w:rsidP="002028A9">
      <w:pPr>
        <w:ind w:firstLine="700"/>
        <w:jc w:val="both"/>
        <w:rPr>
          <w:rFonts w:ascii="Times New Roman" w:hAnsi="Times New Roman" w:cs="Times New Roman"/>
        </w:rPr>
      </w:pPr>
      <w:r>
        <w:rPr>
          <w:rFonts w:ascii="Times New Roman" w:hAnsi="Times New Roman" w:cs="Times New Roman"/>
          <w:lang w:val="ru-RU"/>
        </w:rPr>
        <w:t xml:space="preserve">3.3.1. </w:t>
      </w:r>
      <w:r w:rsidR="00D04196" w:rsidRPr="002028A9">
        <w:rPr>
          <w:rFonts w:ascii="Times New Roman" w:hAnsi="Times New Roman" w:cs="Times New Roman"/>
        </w:rPr>
        <w:t xml:space="preserve">В случае нарушения </w:t>
      </w:r>
      <w:r>
        <w:rPr>
          <w:rFonts w:ascii="Times New Roman" w:hAnsi="Times New Roman" w:cs="Times New Roman"/>
          <w:lang w:val="ru-RU"/>
        </w:rPr>
        <w:t>Исполнителем</w:t>
      </w:r>
      <w:r w:rsidR="00D04196" w:rsidRPr="002028A9">
        <w:rPr>
          <w:rFonts w:ascii="Times New Roman" w:hAnsi="Times New Roman" w:cs="Times New Roman"/>
        </w:rPr>
        <w:t xml:space="preserve"> заверений и неисполнения гарантий, установленных Договором, Заказчик вправе отказаться от исполнения Договора в одностороннем внесудебном порядке без возмещения </w:t>
      </w:r>
      <w:r>
        <w:rPr>
          <w:rFonts w:ascii="Times New Roman" w:hAnsi="Times New Roman" w:cs="Times New Roman"/>
          <w:lang w:val="ru-RU"/>
        </w:rPr>
        <w:t>Исполнителю</w:t>
      </w:r>
      <w:r w:rsidR="00D04196" w:rsidRPr="002028A9">
        <w:rPr>
          <w:rFonts w:ascii="Times New Roman" w:hAnsi="Times New Roman" w:cs="Times New Roman"/>
        </w:rPr>
        <w:t xml:space="preserve"> убытков, процентов и т.д., обусловленных прекращением Договора и/или потребовать от </w:t>
      </w:r>
      <w:r>
        <w:rPr>
          <w:rFonts w:ascii="Times New Roman" w:hAnsi="Times New Roman" w:cs="Times New Roman"/>
          <w:lang w:val="ru-RU"/>
        </w:rPr>
        <w:t>Исполнителя</w:t>
      </w:r>
      <w:r w:rsidR="00D04196" w:rsidRPr="002028A9">
        <w:rPr>
          <w:rFonts w:ascii="Times New Roman" w:hAnsi="Times New Roman" w:cs="Times New Roman"/>
        </w:rPr>
        <w:t xml:space="preserve"> возмещения убытков и/или имущественных потерь, причиненных </w:t>
      </w:r>
      <w:r>
        <w:rPr>
          <w:rFonts w:ascii="Times New Roman" w:hAnsi="Times New Roman" w:cs="Times New Roman"/>
          <w:lang w:val="ru-RU"/>
        </w:rPr>
        <w:t>Исполнителем</w:t>
      </w:r>
      <w:r w:rsidR="00D04196" w:rsidRPr="002028A9">
        <w:rPr>
          <w:rFonts w:ascii="Times New Roman" w:hAnsi="Times New Roman" w:cs="Times New Roman"/>
        </w:rPr>
        <w:t xml:space="preserve"> нарушением (недостоверностью) заверений и неисполнением предоставленных им гарантий, предусмотренных Договором. </w:t>
      </w:r>
      <w:r>
        <w:rPr>
          <w:rFonts w:ascii="Times New Roman" w:hAnsi="Times New Roman" w:cs="Times New Roman"/>
          <w:lang w:val="ru-RU"/>
        </w:rPr>
        <w:t>Исполнитель</w:t>
      </w:r>
      <w:r w:rsidR="00D04196" w:rsidRPr="002028A9">
        <w:rPr>
          <w:rFonts w:ascii="Times New Roman" w:hAnsi="Times New Roman" w:cs="Times New Roman"/>
        </w:rPr>
        <w:t xml:space="preserve"> обязан удовлетворить требования Заказчика о возмещении убытков и/или имущественных потерь в течение 5 (пяти) рабочих дней (если иной срок не установлен Договором) с момента получения письменного требования.</w:t>
      </w:r>
    </w:p>
    <w:p w14:paraId="65815833" w14:textId="2DAF9CB9" w:rsidR="00AF4F89" w:rsidRPr="002028A9" w:rsidRDefault="00AF4F89" w:rsidP="002028A9">
      <w:pPr>
        <w:jc w:val="both"/>
        <w:rPr>
          <w:rFonts w:ascii="Times New Roman" w:hAnsi="Times New Roman" w:cs="Times New Roman"/>
        </w:rPr>
      </w:pPr>
    </w:p>
    <w:p w14:paraId="750C715B" w14:textId="6A7535F8" w:rsidR="001E76A5" w:rsidRDefault="00B609FE" w:rsidP="000D466D">
      <w:pPr>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           </w:t>
      </w:r>
    </w:p>
    <w:p w14:paraId="180F1DD3" w14:textId="2DA44EAD" w:rsidR="00F97BDF" w:rsidRPr="002028A9" w:rsidRDefault="00B609FE" w:rsidP="002028A9">
      <w:pPr>
        <w:ind w:firstLine="700"/>
        <w:jc w:val="both"/>
        <w:rPr>
          <w:rFonts w:ascii="Times New Roman" w:hAnsi="Times New Roman" w:cs="Times New Roman"/>
          <w:b/>
          <w:color w:val="auto"/>
          <w:sz w:val="23"/>
          <w:szCs w:val="23"/>
        </w:rPr>
      </w:pPr>
      <w:r w:rsidRPr="002028A9">
        <w:rPr>
          <w:rFonts w:ascii="Times New Roman" w:hAnsi="Times New Roman" w:cs="Times New Roman"/>
          <w:b/>
          <w:color w:val="auto"/>
          <w:sz w:val="23"/>
          <w:szCs w:val="23"/>
        </w:rPr>
        <w:t>3.</w:t>
      </w:r>
      <w:r w:rsidR="009117D7">
        <w:rPr>
          <w:rFonts w:ascii="Times New Roman" w:hAnsi="Times New Roman" w:cs="Times New Roman"/>
          <w:b/>
          <w:color w:val="auto"/>
          <w:sz w:val="23"/>
          <w:szCs w:val="23"/>
          <w:lang w:val="ru-RU"/>
        </w:rPr>
        <w:t>4</w:t>
      </w:r>
      <w:r w:rsidRPr="002028A9">
        <w:rPr>
          <w:rFonts w:ascii="Times New Roman" w:hAnsi="Times New Roman" w:cs="Times New Roman"/>
          <w:b/>
          <w:color w:val="auto"/>
          <w:sz w:val="23"/>
          <w:szCs w:val="23"/>
        </w:rPr>
        <w:t>. Заказчик обязан:</w:t>
      </w:r>
      <w:r w:rsidRPr="002028A9">
        <w:rPr>
          <w:rFonts w:ascii="Times New Roman" w:hAnsi="Times New Roman" w:cs="Times New Roman"/>
          <w:b/>
          <w:color w:val="auto"/>
          <w:sz w:val="23"/>
          <w:szCs w:val="23"/>
        </w:rPr>
        <w:tab/>
      </w:r>
    </w:p>
    <w:p w14:paraId="4F93D089" w14:textId="136B05B0" w:rsidR="00A6340E" w:rsidRPr="000D466D" w:rsidRDefault="00A6340E" w:rsidP="00A6340E">
      <w:pPr>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            3.</w:t>
      </w:r>
      <w:r w:rsidR="009117D7">
        <w:rPr>
          <w:rFonts w:ascii="Times New Roman" w:hAnsi="Times New Roman" w:cs="Times New Roman"/>
          <w:color w:val="auto"/>
          <w:sz w:val="23"/>
          <w:szCs w:val="23"/>
          <w:lang w:val="ru-RU"/>
        </w:rPr>
        <w:t>4</w:t>
      </w:r>
      <w:r w:rsidRPr="000D466D">
        <w:rPr>
          <w:rFonts w:ascii="Times New Roman" w:hAnsi="Times New Roman" w:cs="Times New Roman"/>
          <w:color w:val="auto"/>
          <w:sz w:val="23"/>
          <w:szCs w:val="23"/>
        </w:rPr>
        <w:t>.1. Своевременно предоставлять Исполнителю документацию, а также любую информацию, необходимую Исполнителю для надлежащего выполнения предусмотренных настоящим Договором обязательств.</w:t>
      </w:r>
    </w:p>
    <w:p w14:paraId="421C1EEE" w14:textId="26256604"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w:t>
      </w:r>
      <w:r w:rsidR="009117D7">
        <w:rPr>
          <w:rFonts w:ascii="Times New Roman" w:hAnsi="Times New Roman" w:cs="Times New Roman"/>
          <w:color w:val="auto"/>
          <w:sz w:val="23"/>
          <w:szCs w:val="23"/>
          <w:lang w:val="ru-RU"/>
        </w:rPr>
        <w:t>4</w:t>
      </w:r>
      <w:r w:rsidRPr="000D466D">
        <w:rPr>
          <w:rFonts w:ascii="Times New Roman" w:hAnsi="Times New Roman" w:cs="Times New Roman"/>
          <w:color w:val="auto"/>
          <w:sz w:val="23"/>
          <w:szCs w:val="23"/>
        </w:rPr>
        <w:t>.2. Прин</w:t>
      </w:r>
      <w:r w:rsidR="00170BC1">
        <w:rPr>
          <w:rFonts w:ascii="Times New Roman" w:hAnsi="Times New Roman" w:cs="Times New Roman"/>
          <w:color w:val="auto"/>
          <w:sz w:val="23"/>
          <w:szCs w:val="23"/>
          <w:lang w:val="ru-RU"/>
        </w:rPr>
        <w:t>ять</w:t>
      </w:r>
      <w:r w:rsidRPr="000D466D">
        <w:rPr>
          <w:rFonts w:ascii="Times New Roman" w:hAnsi="Times New Roman" w:cs="Times New Roman"/>
          <w:color w:val="auto"/>
          <w:sz w:val="23"/>
          <w:szCs w:val="23"/>
        </w:rPr>
        <w:t xml:space="preserve"> и опла</w:t>
      </w:r>
      <w:r w:rsidR="00170BC1">
        <w:rPr>
          <w:rFonts w:ascii="Times New Roman" w:hAnsi="Times New Roman" w:cs="Times New Roman"/>
          <w:color w:val="auto"/>
          <w:sz w:val="23"/>
          <w:szCs w:val="23"/>
          <w:lang w:val="ru-RU"/>
        </w:rPr>
        <w:t>тить</w:t>
      </w:r>
      <w:r w:rsidRPr="000D466D">
        <w:rPr>
          <w:rFonts w:ascii="Times New Roman" w:hAnsi="Times New Roman" w:cs="Times New Roman"/>
          <w:color w:val="auto"/>
          <w:sz w:val="23"/>
          <w:szCs w:val="23"/>
        </w:rPr>
        <w:t xml:space="preserve"> Услуги Исполнителя в порядке</w:t>
      </w:r>
      <w:r w:rsidR="0068715B">
        <w:rPr>
          <w:rFonts w:ascii="Times New Roman" w:hAnsi="Times New Roman" w:cs="Times New Roman"/>
          <w:color w:val="auto"/>
          <w:sz w:val="23"/>
          <w:szCs w:val="23"/>
          <w:lang w:val="ru-RU"/>
        </w:rPr>
        <w:t xml:space="preserve"> и сроки</w:t>
      </w:r>
      <w:r w:rsidRPr="000D466D">
        <w:rPr>
          <w:rFonts w:ascii="Times New Roman" w:hAnsi="Times New Roman" w:cs="Times New Roman"/>
          <w:color w:val="auto"/>
          <w:sz w:val="23"/>
          <w:szCs w:val="23"/>
        </w:rPr>
        <w:t xml:space="preserve">, </w:t>
      </w:r>
      <w:r w:rsidR="0068715B">
        <w:rPr>
          <w:rFonts w:ascii="Times New Roman" w:hAnsi="Times New Roman" w:cs="Times New Roman"/>
          <w:color w:val="auto"/>
          <w:sz w:val="23"/>
          <w:szCs w:val="23"/>
          <w:lang w:val="ru-RU"/>
        </w:rPr>
        <w:t>установленные Т</w:t>
      </w:r>
      <w:r w:rsidRPr="000D466D">
        <w:rPr>
          <w:rFonts w:ascii="Times New Roman" w:hAnsi="Times New Roman" w:cs="Times New Roman"/>
          <w:color w:val="auto"/>
          <w:sz w:val="23"/>
          <w:szCs w:val="23"/>
        </w:rPr>
        <w:t>ехническим заданием</w:t>
      </w:r>
      <w:r w:rsidR="0068715B">
        <w:rPr>
          <w:rFonts w:ascii="Times New Roman" w:hAnsi="Times New Roman" w:cs="Times New Roman"/>
          <w:color w:val="auto"/>
          <w:sz w:val="23"/>
          <w:szCs w:val="23"/>
          <w:lang w:val="ru-RU"/>
        </w:rPr>
        <w:t xml:space="preserve"> и Договором</w:t>
      </w:r>
      <w:r w:rsidRPr="000D466D">
        <w:rPr>
          <w:rFonts w:ascii="Times New Roman" w:hAnsi="Times New Roman" w:cs="Times New Roman"/>
          <w:color w:val="auto"/>
          <w:sz w:val="23"/>
          <w:szCs w:val="23"/>
        </w:rPr>
        <w:t>.</w:t>
      </w:r>
    </w:p>
    <w:p w14:paraId="4BDB6B0D" w14:textId="03C77874" w:rsidR="00F97BDF" w:rsidRPr="002028A9" w:rsidRDefault="00B609FE" w:rsidP="000D466D">
      <w:pPr>
        <w:ind w:firstLine="708"/>
        <w:jc w:val="both"/>
        <w:rPr>
          <w:rFonts w:ascii="Times New Roman" w:hAnsi="Times New Roman" w:cs="Times New Roman"/>
          <w:b/>
          <w:color w:val="auto"/>
          <w:sz w:val="23"/>
          <w:szCs w:val="23"/>
        </w:rPr>
      </w:pPr>
      <w:r w:rsidRPr="002028A9">
        <w:rPr>
          <w:rFonts w:ascii="Times New Roman" w:hAnsi="Times New Roman" w:cs="Times New Roman"/>
          <w:b/>
          <w:color w:val="auto"/>
          <w:sz w:val="23"/>
          <w:szCs w:val="23"/>
        </w:rPr>
        <w:t>3.</w:t>
      </w:r>
      <w:r w:rsidR="009117D7">
        <w:rPr>
          <w:rFonts w:ascii="Times New Roman" w:hAnsi="Times New Roman" w:cs="Times New Roman"/>
          <w:b/>
          <w:color w:val="auto"/>
          <w:sz w:val="23"/>
          <w:szCs w:val="23"/>
          <w:lang w:val="ru-RU"/>
        </w:rPr>
        <w:t>5</w:t>
      </w:r>
      <w:r w:rsidRPr="002028A9">
        <w:rPr>
          <w:rFonts w:ascii="Times New Roman" w:hAnsi="Times New Roman" w:cs="Times New Roman"/>
          <w:b/>
          <w:color w:val="auto"/>
          <w:sz w:val="23"/>
          <w:szCs w:val="23"/>
        </w:rPr>
        <w:t>. Заказчик имеет право:</w:t>
      </w:r>
    </w:p>
    <w:p w14:paraId="3BA69C5A" w14:textId="1664BB2E" w:rsidR="00F97BDF" w:rsidRPr="002028A9" w:rsidRDefault="00B609FE" w:rsidP="000D466D">
      <w:pPr>
        <w:ind w:firstLine="708"/>
        <w:jc w:val="both"/>
        <w:rPr>
          <w:rFonts w:ascii="Times New Roman" w:hAnsi="Times New Roman" w:cs="Times New Roman"/>
          <w:color w:val="auto"/>
          <w:sz w:val="23"/>
          <w:szCs w:val="23"/>
          <w:lang w:val="ru-RU"/>
        </w:rPr>
      </w:pPr>
      <w:r w:rsidRPr="000D466D">
        <w:rPr>
          <w:rFonts w:ascii="Times New Roman" w:hAnsi="Times New Roman" w:cs="Times New Roman"/>
          <w:color w:val="auto"/>
          <w:sz w:val="23"/>
          <w:szCs w:val="23"/>
        </w:rPr>
        <w:t>3.</w:t>
      </w:r>
      <w:r w:rsidR="009117D7">
        <w:rPr>
          <w:rFonts w:ascii="Times New Roman" w:hAnsi="Times New Roman" w:cs="Times New Roman"/>
          <w:color w:val="auto"/>
          <w:sz w:val="23"/>
          <w:szCs w:val="23"/>
          <w:lang w:val="ru-RU"/>
        </w:rPr>
        <w:t>5</w:t>
      </w:r>
      <w:r w:rsidRPr="000D466D">
        <w:rPr>
          <w:rFonts w:ascii="Times New Roman" w:hAnsi="Times New Roman" w:cs="Times New Roman"/>
          <w:color w:val="auto"/>
          <w:sz w:val="23"/>
          <w:szCs w:val="23"/>
        </w:rPr>
        <w:t xml:space="preserve">.1. Контролировать в любое время соблюдение сроков оказания Услуг и их соответствие Техническому заданию Заказчика, не вмешиваясь в область профессиональной компетенции </w:t>
      </w:r>
      <w:r w:rsidRPr="000D466D">
        <w:rPr>
          <w:rFonts w:ascii="Times New Roman" w:hAnsi="Times New Roman" w:cs="Times New Roman"/>
          <w:color w:val="auto"/>
          <w:sz w:val="23"/>
          <w:szCs w:val="23"/>
        </w:rPr>
        <w:lastRenderedPageBreak/>
        <w:t>Исполнителя.</w:t>
      </w:r>
      <w:r w:rsidR="00EB4F0B">
        <w:rPr>
          <w:rFonts w:ascii="Times New Roman" w:hAnsi="Times New Roman" w:cs="Times New Roman"/>
          <w:color w:val="auto"/>
          <w:sz w:val="23"/>
          <w:szCs w:val="23"/>
          <w:lang w:val="ru-RU"/>
        </w:rPr>
        <w:t xml:space="preserve"> В случае отступления</w:t>
      </w:r>
      <w:r w:rsidR="00C30BBD">
        <w:rPr>
          <w:rFonts w:ascii="Times New Roman" w:hAnsi="Times New Roman" w:cs="Times New Roman"/>
          <w:color w:val="auto"/>
          <w:sz w:val="23"/>
          <w:szCs w:val="23"/>
          <w:lang w:val="ru-RU"/>
        </w:rPr>
        <w:t xml:space="preserve"> сотрудниками Исполнителя от условий Договора</w:t>
      </w:r>
      <w:r w:rsidR="00E62283">
        <w:rPr>
          <w:rFonts w:ascii="Times New Roman" w:hAnsi="Times New Roman" w:cs="Times New Roman"/>
          <w:color w:val="auto"/>
          <w:sz w:val="23"/>
          <w:szCs w:val="23"/>
          <w:lang w:val="ru-RU"/>
        </w:rPr>
        <w:t xml:space="preserve"> Заказчи</w:t>
      </w:r>
      <w:r w:rsidR="006C2419">
        <w:rPr>
          <w:rFonts w:ascii="Times New Roman" w:hAnsi="Times New Roman" w:cs="Times New Roman"/>
          <w:color w:val="auto"/>
          <w:sz w:val="23"/>
          <w:szCs w:val="23"/>
          <w:lang w:val="ru-RU"/>
        </w:rPr>
        <w:t>к немедленно информирует Исполнителя о допущенных отступлениях</w:t>
      </w:r>
      <w:r w:rsidR="008A1AD1">
        <w:rPr>
          <w:rFonts w:ascii="Times New Roman" w:hAnsi="Times New Roman" w:cs="Times New Roman"/>
          <w:color w:val="auto"/>
          <w:sz w:val="23"/>
          <w:szCs w:val="23"/>
          <w:lang w:val="ru-RU"/>
        </w:rPr>
        <w:t>.</w:t>
      </w:r>
    </w:p>
    <w:p w14:paraId="01C8FF3E" w14:textId="316DA0AA"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w:t>
      </w:r>
      <w:r w:rsidR="009117D7">
        <w:rPr>
          <w:rFonts w:ascii="Times New Roman" w:hAnsi="Times New Roman" w:cs="Times New Roman"/>
          <w:color w:val="auto"/>
          <w:sz w:val="23"/>
          <w:szCs w:val="23"/>
          <w:lang w:val="ru-RU"/>
        </w:rPr>
        <w:t>5</w:t>
      </w:r>
      <w:r w:rsidRPr="000D466D">
        <w:rPr>
          <w:rFonts w:ascii="Times New Roman" w:hAnsi="Times New Roman" w:cs="Times New Roman"/>
          <w:color w:val="auto"/>
          <w:sz w:val="23"/>
          <w:szCs w:val="23"/>
        </w:rPr>
        <w:t>.2. В одностороннем порядке изменять Техническое задание, если эти изменения не выходят за пределы содержания и объема оказываемых Исполнителем Услуг по настоящему Договору.</w:t>
      </w:r>
    </w:p>
    <w:p w14:paraId="16F49922" w14:textId="55B96223"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w:t>
      </w:r>
      <w:r w:rsidR="009117D7">
        <w:rPr>
          <w:rFonts w:ascii="Times New Roman" w:hAnsi="Times New Roman" w:cs="Times New Roman"/>
          <w:color w:val="auto"/>
          <w:sz w:val="23"/>
          <w:szCs w:val="23"/>
          <w:lang w:val="ru-RU"/>
        </w:rPr>
        <w:t>5</w:t>
      </w:r>
      <w:r w:rsidRPr="000D466D">
        <w:rPr>
          <w:rFonts w:ascii="Times New Roman" w:hAnsi="Times New Roman" w:cs="Times New Roman"/>
          <w:color w:val="auto"/>
          <w:sz w:val="23"/>
          <w:szCs w:val="23"/>
        </w:rPr>
        <w:t xml:space="preserve">.3. Изменять сроки оказания Услуг по взаимному согласованию Сторон. </w:t>
      </w:r>
    </w:p>
    <w:p w14:paraId="40A37C41" w14:textId="43F6C463" w:rsidR="00F97BDF" w:rsidRDefault="00B609FE" w:rsidP="000D466D">
      <w:pPr>
        <w:ind w:firstLine="700"/>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3.</w:t>
      </w:r>
      <w:r w:rsidR="009117D7">
        <w:rPr>
          <w:rFonts w:ascii="Times New Roman" w:hAnsi="Times New Roman" w:cs="Times New Roman"/>
          <w:color w:val="auto"/>
          <w:sz w:val="23"/>
          <w:szCs w:val="23"/>
          <w:lang w:val="ru-RU"/>
        </w:rPr>
        <w:t>5</w:t>
      </w:r>
      <w:r w:rsidRPr="000D466D">
        <w:rPr>
          <w:rFonts w:ascii="Times New Roman" w:hAnsi="Times New Roman" w:cs="Times New Roman"/>
          <w:color w:val="auto"/>
          <w:sz w:val="23"/>
          <w:szCs w:val="23"/>
        </w:rPr>
        <w:t xml:space="preserve">.4. Отказаться от исполнения настоящего Договора в одностороннем внесудебном порядке в случае нарушения Исполнителем срока оказания Услуг по любому из этапов, предусмотренных Техническим заданием, более чем на 15 (пятнадцать) рабочих дней. Договор будет считаться расторгнутым с момента получения Исполнителем уведомления о расторжении настоящего Договора или в течение 7 (семи) дней с момента направления уведомления о расторжении (в случае неполучения Исполнителем уведомления). </w:t>
      </w:r>
    </w:p>
    <w:p w14:paraId="7E6E2F7A" w14:textId="1304FDA6" w:rsidR="00824117" w:rsidRPr="002028A9" w:rsidRDefault="00824117" w:rsidP="000D466D">
      <w:pPr>
        <w:ind w:firstLine="700"/>
        <w:jc w:val="both"/>
        <w:rPr>
          <w:rFonts w:ascii="Times New Roman" w:hAnsi="Times New Roman" w:cs="Times New Roman"/>
          <w:color w:val="auto"/>
          <w:sz w:val="23"/>
          <w:szCs w:val="23"/>
          <w:lang w:val="ru-RU"/>
        </w:rPr>
      </w:pPr>
      <w:r>
        <w:rPr>
          <w:rFonts w:ascii="Times New Roman" w:hAnsi="Times New Roman" w:cs="Times New Roman"/>
          <w:color w:val="auto"/>
          <w:sz w:val="23"/>
          <w:szCs w:val="23"/>
          <w:lang w:val="ru-RU"/>
        </w:rPr>
        <w:t>3.</w:t>
      </w:r>
      <w:r w:rsidR="009117D7">
        <w:rPr>
          <w:rFonts w:ascii="Times New Roman" w:hAnsi="Times New Roman" w:cs="Times New Roman"/>
          <w:color w:val="auto"/>
          <w:sz w:val="23"/>
          <w:szCs w:val="23"/>
          <w:lang w:val="ru-RU"/>
        </w:rPr>
        <w:t>5</w:t>
      </w:r>
      <w:r>
        <w:rPr>
          <w:rFonts w:ascii="Times New Roman" w:hAnsi="Times New Roman" w:cs="Times New Roman"/>
          <w:color w:val="auto"/>
          <w:sz w:val="23"/>
          <w:szCs w:val="23"/>
          <w:lang w:val="ru-RU"/>
        </w:rPr>
        <w:t>.5. Запрашивать устную и письменную</w:t>
      </w:r>
      <w:r w:rsidR="0038112B">
        <w:rPr>
          <w:rFonts w:ascii="Times New Roman" w:hAnsi="Times New Roman" w:cs="Times New Roman"/>
          <w:color w:val="auto"/>
          <w:sz w:val="23"/>
          <w:szCs w:val="23"/>
          <w:lang w:val="ru-RU"/>
        </w:rPr>
        <w:t xml:space="preserve"> информацию о ходе оказания Услуг.</w:t>
      </w:r>
    </w:p>
    <w:p w14:paraId="5AE29E5B" w14:textId="77777777" w:rsidR="00F97BDF" w:rsidRPr="000D466D" w:rsidRDefault="00F97BDF" w:rsidP="000D466D">
      <w:pPr>
        <w:jc w:val="both"/>
        <w:rPr>
          <w:rFonts w:ascii="Times New Roman" w:hAnsi="Times New Roman" w:cs="Times New Roman"/>
          <w:color w:val="auto"/>
          <w:sz w:val="23"/>
          <w:szCs w:val="23"/>
        </w:rPr>
      </w:pPr>
    </w:p>
    <w:p w14:paraId="42E1F39B" w14:textId="77777777" w:rsidR="00F97BDF" w:rsidRPr="000D466D" w:rsidRDefault="00B609FE" w:rsidP="000D466D">
      <w:pPr>
        <w:jc w:val="center"/>
        <w:rPr>
          <w:rFonts w:ascii="Times New Roman" w:hAnsi="Times New Roman" w:cs="Times New Roman"/>
          <w:b/>
          <w:color w:val="auto"/>
          <w:sz w:val="23"/>
          <w:szCs w:val="23"/>
        </w:rPr>
      </w:pPr>
      <w:r w:rsidRPr="000D466D">
        <w:rPr>
          <w:rFonts w:ascii="Times New Roman" w:hAnsi="Times New Roman" w:cs="Times New Roman"/>
          <w:b/>
          <w:color w:val="auto"/>
          <w:sz w:val="23"/>
          <w:szCs w:val="23"/>
        </w:rPr>
        <w:t>4. ПОРЯДОК ОКАЗАНИЯ УСЛУГ И ПРИЕМКА ИХ ЗАКАЗЧИКОМ</w:t>
      </w:r>
    </w:p>
    <w:p w14:paraId="714B6662" w14:textId="77777777" w:rsidR="00F97BDF" w:rsidRPr="000D466D" w:rsidRDefault="00F97BDF" w:rsidP="000D466D">
      <w:pPr>
        <w:jc w:val="both"/>
        <w:rPr>
          <w:rFonts w:ascii="Times New Roman" w:hAnsi="Times New Roman" w:cs="Times New Roman"/>
          <w:color w:val="auto"/>
          <w:sz w:val="23"/>
          <w:szCs w:val="23"/>
        </w:rPr>
      </w:pPr>
    </w:p>
    <w:p w14:paraId="241DEEA5" w14:textId="77777777" w:rsidR="00A6340E" w:rsidRPr="000D466D" w:rsidRDefault="00A6340E" w:rsidP="00A6340E">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4.1. Услуги по настоящему Д</w:t>
      </w:r>
      <w:r w:rsidRPr="002028A9">
        <w:rPr>
          <w:rFonts w:ascii="Times New Roman" w:hAnsi="Times New Roman" w:cs="Times New Roman"/>
          <w:color w:val="auto"/>
          <w:sz w:val="23"/>
          <w:szCs w:val="23"/>
        </w:rPr>
        <w:t>оговору оказываются в сроки, установленные Техническим заданием.</w:t>
      </w:r>
    </w:p>
    <w:p w14:paraId="48E6374F" w14:textId="77777777" w:rsidR="00F97BDF" w:rsidRPr="000D466D" w:rsidRDefault="00B609FE" w:rsidP="000D466D">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4.2. Для надлежащего исполнения обязательств по настоящему Договору Заказчик предоставляет Исполнителю: </w:t>
      </w:r>
    </w:p>
    <w:p w14:paraId="42E4B1D5" w14:textId="77777777" w:rsidR="00F97BDF" w:rsidRPr="000D466D" w:rsidRDefault="00B609FE" w:rsidP="000D466D">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 полную, достоверную информацию об обслуживаемом Объекте, необходимую ему для оказания Услуг и проведения работ по настоящему Договору (по запросу Исполнителя); </w:t>
      </w:r>
    </w:p>
    <w:p w14:paraId="5A8713F1" w14:textId="77777777" w:rsidR="00F97BDF" w:rsidRPr="000D466D" w:rsidRDefault="00B609FE" w:rsidP="000D466D">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беспрепятственный доступ сил и средств Исполнителя на территорию Объекта Заказчика для надлежащего выполнения обязательств по настоящему Договору.</w:t>
      </w:r>
    </w:p>
    <w:p w14:paraId="0B14DD0B" w14:textId="77777777" w:rsidR="00F97BDF" w:rsidRPr="000D466D" w:rsidRDefault="00B609FE" w:rsidP="000D466D">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4.3. Порядок сдачи-приемки оказанных Услуг предусмотрен Техническим заданием. </w:t>
      </w:r>
    </w:p>
    <w:p w14:paraId="3A70B654" w14:textId="77777777" w:rsidR="00F97BDF" w:rsidRPr="000D466D" w:rsidRDefault="00F97BDF" w:rsidP="000D466D">
      <w:pPr>
        <w:jc w:val="center"/>
        <w:rPr>
          <w:rFonts w:ascii="Times New Roman" w:hAnsi="Times New Roman" w:cs="Times New Roman"/>
          <w:color w:val="auto"/>
          <w:sz w:val="23"/>
          <w:szCs w:val="23"/>
        </w:rPr>
      </w:pPr>
    </w:p>
    <w:p w14:paraId="110F8B5C" w14:textId="77777777" w:rsidR="00F97BDF" w:rsidRPr="000D466D" w:rsidRDefault="00B609FE" w:rsidP="000D466D">
      <w:pPr>
        <w:jc w:val="center"/>
        <w:rPr>
          <w:rFonts w:ascii="Times New Roman" w:hAnsi="Times New Roman" w:cs="Times New Roman"/>
          <w:b/>
          <w:color w:val="auto"/>
          <w:sz w:val="23"/>
          <w:szCs w:val="23"/>
        </w:rPr>
      </w:pPr>
      <w:r w:rsidRPr="000D466D">
        <w:rPr>
          <w:rFonts w:ascii="Times New Roman" w:hAnsi="Times New Roman" w:cs="Times New Roman"/>
          <w:b/>
          <w:color w:val="auto"/>
          <w:sz w:val="23"/>
          <w:szCs w:val="23"/>
        </w:rPr>
        <w:t>5. ОТВЕТСТВЕННОСТЬ СТОРОН</w:t>
      </w:r>
    </w:p>
    <w:p w14:paraId="1C620FE8" w14:textId="77777777" w:rsidR="00F97BDF" w:rsidRPr="000D466D" w:rsidRDefault="00F97BDF" w:rsidP="000D466D">
      <w:pPr>
        <w:jc w:val="both"/>
        <w:rPr>
          <w:rFonts w:ascii="Times New Roman" w:hAnsi="Times New Roman" w:cs="Times New Roman"/>
          <w:color w:val="auto"/>
          <w:sz w:val="23"/>
          <w:szCs w:val="23"/>
        </w:rPr>
      </w:pPr>
    </w:p>
    <w:p w14:paraId="7908F5B2" w14:textId="77777777"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5.1. В случае порчи имущества или оборудования Заказчика, или утери документации Заказчика по неосторожности</w:t>
      </w:r>
      <w:r w:rsidRPr="000D466D">
        <w:rPr>
          <w:rFonts w:ascii="Times New Roman" w:hAnsi="Times New Roman" w:cs="Times New Roman"/>
          <w:color w:val="auto"/>
          <w:sz w:val="23"/>
          <w:szCs w:val="23"/>
          <w:lang w:val="ru-RU"/>
        </w:rPr>
        <w:t>,</w:t>
      </w:r>
      <w:r w:rsidRPr="000D466D">
        <w:rPr>
          <w:rFonts w:ascii="Times New Roman" w:hAnsi="Times New Roman" w:cs="Times New Roman"/>
          <w:color w:val="auto"/>
          <w:sz w:val="23"/>
          <w:szCs w:val="23"/>
        </w:rPr>
        <w:t xml:space="preserve">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p>
    <w:p w14:paraId="67C69344" w14:textId="0C825463"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5.2. При неисполнении или ненадлежащем исполнении принятых на себя обязательств по настоящему Договору Исполнитель обязан возместить Заказчику все </w:t>
      </w:r>
      <w:r w:rsidR="001D55AF" w:rsidRPr="000D466D">
        <w:rPr>
          <w:rFonts w:ascii="Times New Roman" w:hAnsi="Times New Roman" w:cs="Times New Roman"/>
          <w:color w:val="auto"/>
          <w:sz w:val="23"/>
          <w:szCs w:val="23"/>
        </w:rPr>
        <w:t>возникшие,</w:t>
      </w:r>
      <w:r w:rsidRPr="000D466D">
        <w:rPr>
          <w:rFonts w:ascii="Times New Roman" w:hAnsi="Times New Roman" w:cs="Times New Roman"/>
          <w:color w:val="auto"/>
          <w:sz w:val="23"/>
          <w:szCs w:val="23"/>
        </w:rPr>
        <w:t xml:space="preserve"> в связи с этим убытки.</w:t>
      </w:r>
    </w:p>
    <w:p w14:paraId="480C7D3B" w14:textId="059097CA"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5.3.</w:t>
      </w:r>
      <w:r w:rsidRPr="000D466D">
        <w:rPr>
          <w:rFonts w:ascii="Times New Roman" w:hAnsi="Times New Roman" w:cs="Times New Roman"/>
          <w:color w:val="auto"/>
          <w:sz w:val="23"/>
          <w:szCs w:val="23"/>
          <w:lang w:val="ru-RU"/>
        </w:rPr>
        <w:t> </w:t>
      </w:r>
      <w:r w:rsidRPr="000D466D">
        <w:rPr>
          <w:rFonts w:ascii="Times New Roman" w:hAnsi="Times New Roman" w:cs="Times New Roman"/>
          <w:color w:val="auto"/>
          <w:sz w:val="23"/>
          <w:szCs w:val="23"/>
        </w:rPr>
        <w:t>За нарушение сроков оказания Услуг, установленных Техническим заданием, Исполнитель выплачивает Заказчику пеню из расчета 0,1% (Ноль целых одна десятая процента) от цены настоящего Договора</w:t>
      </w:r>
      <w:r w:rsidR="00ED0A2B" w:rsidRPr="000D466D">
        <w:rPr>
          <w:rFonts w:ascii="Times New Roman" w:hAnsi="Times New Roman" w:cs="Times New Roman"/>
          <w:color w:val="auto"/>
          <w:sz w:val="23"/>
          <w:szCs w:val="23"/>
          <w:lang w:val="ru-RU"/>
        </w:rPr>
        <w:t xml:space="preserve">, </w:t>
      </w:r>
      <w:r w:rsidR="00ED0A2B" w:rsidRPr="000D466D">
        <w:rPr>
          <w:rFonts w:ascii="Times New Roman" w:hAnsi="Times New Roman" w:cs="Times New Roman"/>
          <w:color w:val="auto"/>
          <w:sz w:val="23"/>
          <w:szCs w:val="23"/>
        </w:rPr>
        <w:t>указанной в п. 2.1. настоящего Договора</w:t>
      </w:r>
      <w:r w:rsidRPr="000D466D">
        <w:rPr>
          <w:rFonts w:ascii="Times New Roman" w:hAnsi="Times New Roman" w:cs="Times New Roman"/>
          <w:color w:val="auto"/>
          <w:sz w:val="23"/>
          <w:szCs w:val="23"/>
        </w:rPr>
        <w:t xml:space="preserve">. </w:t>
      </w:r>
    </w:p>
    <w:p w14:paraId="7A9E3D20" w14:textId="77777777" w:rsidR="00A6340E" w:rsidRPr="00EF309A" w:rsidRDefault="00A6340E" w:rsidP="00A6340E">
      <w:pPr>
        <w:ind w:firstLine="708"/>
        <w:jc w:val="both"/>
        <w:rPr>
          <w:rFonts w:ascii="Times New Roman" w:hAnsi="Times New Roman" w:cs="Times New Roman"/>
          <w:color w:val="auto"/>
          <w:sz w:val="23"/>
          <w:szCs w:val="23"/>
          <w:lang w:val="ru-RU"/>
        </w:rPr>
      </w:pPr>
      <w:r w:rsidRPr="000D466D">
        <w:rPr>
          <w:rFonts w:ascii="Times New Roman" w:hAnsi="Times New Roman" w:cs="Times New Roman"/>
          <w:color w:val="auto"/>
          <w:sz w:val="23"/>
          <w:szCs w:val="23"/>
        </w:rPr>
        <w:t xml:space="preserve">5.4. За некачественное оказание </w:t>
      </w:r>
      <w:r w:rsidRPr="000D466D">
        <w:rPr>
          <w:rFonts w:ascii="Times New Roman" w:hAnsi="Times New Roman" w:cs="Times New Roman"/>
          <w:color w:val="auto"/>
          <w:sz w:val="23"/>
          <w:szCs w:val="23"/>
          <w:lang w:val="ru-RU"/>
        </w:rPr>
        <w:t>У</w:t>
      </w:r>
      <w:r w:rsidRPr="000D466D">
        <w:rPr>
          <w:rFonts w:ascii="Times New Roman" w:hAnsi="Times New Roman" w:cs="Times New Roman"/>
          <w:color w:val="auto"/>
          <w:sz w:val="23"/>
          <w:szCs w:val="23"/>
        </w:rPr>
        <w:t>слуг Исполнитель уплачивает Заказчику штраф в размере 20% от суммы настоящего Договора, указанной в п. 2.1. настоящего Договора.</w:t>
      </w:r>
      <w:r>
        <w:rPr>
          <w:rFonts w:ascii="Times New Roman" w:hAnsi="Times New Roman" w:cs="Times New Roman"/>
          <w:color w:val="auto"/>
          <w:sz w:val="23"/>
          <w:szCs w:val="23"/>
          <w:lang w:val="ru-RU"/>
        </w:rPr>
        <w:t xml:space="preserve"> Стороны договорились что некачественным оказанием услуг являются передача Исполнителем вывезенных отходов другим лицам, не имеющим лицензии на обращение с отходами, или отсутствие актов об обезвреживании/утилизации отходов. </w:t>
      </w:r>
    </w:p>
    <w:p w14:paraId="380AD8F4" w14:textId="77777777"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5.5.</w:t>
      </w:r>
      <w:r w:rsidRPr="000D466D">
        <w:rPr>
          <w:rFonts w:ascii="Times New Roman" w:hAnsi="Times New Roman" w:cs="Times New Roman"/>
          <w:color w:val="auto"/>
          <w:sz w:val="23"/>
          <w:szCs w:val="23"/>
          <w:lang w:val="ru-RU"/>
        </w:rPr>
        <w:t> </w:t>
      </w:r>
      <w:r w:rsidRPr="000D466D">
        <w:rPr>
          <w:rFonts w:ascii="Times New Roman" w:hAnsi="Times New Roman" w:cs="Times New Roman"/>
          <w:color w:val="auto"/>
          <w:sz w:val="23"/>
          <w:szCs w:val="23"/>
        </w:rPr>
        <w:t>Уплата неустойки не освобождает Исполнителя от выполнения лежащих на нем обязательств по настоящему Договору и/или устранения нарушений.</w:t>
      </w:r>
    </w:p>
    <w:p w14:paraId="1331EAF3" w14:textId="08EDE544"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5.6. В случае неисполнения Заказчиком обязательств, предусмотренных п. 2.3. настоящего Договора, Исполнитель вправе предъявить Заказчику требование об уплате процентов за пользование чужими денежными средствами в размере 1/300 процентной ставки рефинансирования (учетной ставки) ЦБ РФ от неуплаченной суммы за каждый день просрочки, но не более 5 % от суммы задолженности.</w:t>
      </w:r>
    </w:p>
    <w:p w14:paraId="7D0F2BBD" w14:textId="77777777"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5.7.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w:t>
      </w:r>
    </w:p>
    <w:p w14:paraId="4A0DEC18" w14:textId="77777777"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5.8. В случае отказа налогового органа в возмещении (вычете) заявленных Заказчиком  сумм НДС по причине неуплаты НДС в бюджет Исполнителем и/или по причине несоответствия наименования Исполнителя ИНН, КПП, указанных в счете-фактуре или договоре, Исполнитель обязуется в течение 30 (тридцати) календарных дней с даты выставления Заказчиком счета, к которому прикладывается выписка из решения налогового органа об отказе (полностью или </w:t>
      </w:r>
      <w:r w:rsidRPr="000D466D">
        <w:rPr>
          <w:rFonts w:ascii="Times New Roman" w:hAnsi="Times New Roman" w:cs="Times New Roman"/>
          <w:color w:val="auto"/>
          <w:sz w:val="23"/>
          <w:szCs w:val="23"/>
        </w:rPr>
        <w:lastRenderedPageBreak/>
        <w:t>частично) в возмещении (вычете) сумм НДС, уплатить Заказчику неустойку в размере 120 % от суммы НДС, в отношении которой получен отказ налогового органа в возмещении (вычете)</w:t>
      </w:r>
      <w:r w:rsidRPr="000D466D">
        <w:rPr>
          <w:rFonts w:ascii="Times New Roman" w:hAnsi="Times New Roman" w:cs="Times New Roman"/>
          <w:color w:val="auto"/>
          <w:sz w:val="23"/>
          <w:szCs w:val="23"/>
        </w:rPr>
        <w:footnoteReference w:id="1"/>
      </w:r>
      <w:r w:rsidRPr="000D466D">
        <w:rPr>
          <w:rFonts w:ascii="Times New Roman" w:hAnsi="Times New Roman" w:cs="Times New Roman"/>
          <w:color w:val="auto"/>
          <w:sz w:val="23"/>
          <w:szCs w:val="23"/>
        </w:rPr>
        <w:t>.</w:t>
      </w:r>
    </w:p>
    <w:p w14:paraId="13272711" w14:textId="77777777" w:rsidR="00F97BDF" w:rsidRPr="000D466D" w:rsidRDefault="00B609FE" w:rsidP="000D466D">
      <w:pPr>
        <w:ind w:firstLine="708"/>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 xml:space="preserve"> В случае отказа налогового органа во включении в состав расходов для целей налогового учета заявленных Заказчиком принятых товаров (работ, услуг) в связи с наличием обстоятельств, свидетельствующих о недобросовестности Исполнителя или обстоятельств, свидетельствующих о недостоверности и противоречивости сведений, отраженных в первичных документах,  Исполнитель обязуется в течение 30 (тридцати) календарных дней с даты выставления Заказчиком счета, к которому прикладывается выписка из решения налогового органа о выявлении неуплаты (полностью или частично) сумм налога на прибыль, уплатить Заказчику неустойку в размере 120 % от суммы налога, в отношении которой получено решение налогового органа.</w:t>
      </w:r>
    </w:p>
    <w:p w14:paraId="6012828D" w14:textId="22FAC04A" w:rsidR="00F97BDF" w:rsidRPr="000D466D" w:rsidRDefault="00B609FE" w:rsidP="000D466D">
      <w:pPr>
        <w:ind w:firstLine="709"/>
        <w:jc w:val="both"/>
        <w:rPr>
          <w:rFonts w:ascii="Times New Roman" w:hAnsi="Times New Roman" w:cs="Times New Roman"/>
          <w:color w:val="auto"/>
          <w:sz w:val="23"/>
          <w:szCs w:val="23"/>
        </w:rPr>
      </w:pPr>
      <w:r w:rsidRPr="000D466D">
        <w:rPr>
          <w:rFonts w:ascii="Times New Roman" w:hAnsi="Times New Roman" w:cs="Times New Roman"/>
          <w:color w:val="auto"/>
          <w:sz w:val="23"/>
          <w:szCs w:val="23"/>
        </w:rPr>
        <w:t>5.9. В случае, если, в результате нарушения Исполнителем срока оказания Услуг, ненадлежащего оказания Исполнителем Услуг, в том числе предоставления Заказчику некорректных данных, полученных по результатам оказания Услуг, предусмотренных настоящим Договор</w:t>
      </w:r>
      <w:r w:rsidR="00240946">
        <w:rPr>
          <w:rFonts w:ascii="Times New Roman" w:hAnsi="Times New Roman" w:cs="Times New Roman"/>
          <w:color w:val="auto"/>
          <w:sz w:val="23"/>
          <w:szCs w:val="23"/>
          <w:lang w:val="ru-RU"/>
        </w:rPr>
        <w:t>ом</w:t>
      </w:r>
      <w:r w:rsidRPr="000D466D">
        <w:rPr>
          <w:rFonts w:ascii="Times New Roman" w:hAnsi="Times New Roman" w:cs="Times New Roman"/>
          <w:color w:val="auto"/>
          <w:sz w:val="23"/>
          <w:szCs w:val="23"/>
        </w:rPr>
        <w:t>, на Заказчика будут наложены штрафы Федеральной службой по надзору в сфере природопользования, а также иными органами, Подрядчик обязуется возместить Заказчику суммы штрафов в полном размере.</w:t>
      </w:r>
    </w:p>
    <w:p w14:paraId="41275116" w14:textId="77777777" w:rsidR="00F97BDF" w:rsidRDefault="00B609FE" w:rsidP="000D466D">
      <w:pPr>
        <w:ind w:firstLine="709"/>
        <w:jc w:val="both"/>
        <w:rPr>
          <w:rFonts w:ascii="Times New Roman" w:hAnsi="Times New Roman" w:cs="Times New Roman"/>
          <w:color w:val="auto"/>
          <w:sz w:val="23"/>
          <w:szCs w:val="23"/>
          <w:lang w:val="ru-RU"/>
        </w:rPr>
      </w:pPr>
      <w:r w:rsidRPr="000D466D">
        <w:rPr>
          <w:rFonts w:ascii="Times New Roman" w:hAnsi="Times New Roman" w:cs="Times New Roman"/>
          <w:color w:val="auto"/>
          <w:sz w:val="23"/>
          <w:szCs w:val="23"/>
        </w:rPr>
        <w:t>5.10</w:t>
      </w:r>
      <w:r w:rsidRPr="000D466D">
        <w:rPr>
          <w:rFonts w:ascii="Times New Roman" w:hAnsi="Times New Roman" w:cs="Times New Roman"/>
          <w:color w:val="auto"/>
          <w:sz w:val="23"/>
          <w:szCs w:val="23"/>
          <w:lang w:val="ru-RU"/>
        </w:rPr>
        <w:t>. </w:t>
      </w:r>
      <w:r w:rsidRPr="000D466D">
        <w:rPr>
          <w:rFonts w:ascii="Times New Roman" w:hAnsi="Times New Roman" w:cs="Times New Roman"/>
          <w:color w:val="auto"/>
          <w:sz w:val="23"/>
          <w:szCs w:val="23"/>
        </w:rPr>
        <w:t>Заказчик вправе в одностороннем порядке удержать из окончательного платежа, причитающегося Исполнителю по Договору, сумму начисленной неустойки, штрафа за нарушение последним своих обязательств по Договору в рамках настоящего раздела. Если суммы будет недостаточно, Заказчик выставляет Исполнителю претензию об оплате, с указанием сроков оплаты.</w:t>
      </w:r>
    </w:p>
    <w:p w14:paraId="3518F9DD" w14:textId="77777777" w:rsidR="00893644" w:rsidRDefault="00893644" w:rsidP="000D466D">
      <w:pPr>
        <w:ind w:firstLine="709"/>
        <w:jc w:val="both"/>
        <w:rPr>
          <w:rFonts w:ascii="Times New Roman" w:hAnsi="Times New Roman" w:cs="Times New Roman"/>
          <w:color w:val="auto"/>
          <w:sz w:val="23"/>
          <w:szCs w:val="23"/>
          <w:lang w:val="ru-RU"/>
        </w:rPr>
      </w:pPr>
    </w:p>
    <w:p w14:paraId="1E110471" w14:textId="02B31964" w:rsidR="00893644" w:rsidRPr="00B52637" w:rsidRDefault="00893644" w:rsidP="00B52637">
      <w:pPr>
        <w:ind w:firstLine="709"/>
        <w:jc w:val="center"/>
        <w:rPr>
          <w:rFonts w:ascii="Times New Roman" w:hAnsi="Times New Roman" w:cs="Times New Roman"/>
          <w:b/>
          <w:bCs/>
          <w:color w:val="auto"/>
          <w:sz w:val="23"/>
          <w:szCs w:val="23"/>
          <w:lang w:val="ru-RU"/>
        </w:rPr>
      </w:pPr>
      <w:r w:rsidRPr="00B52637">
        <w:rPr>
          <w:rFonts w:ascii="Times New Roman" w:hAnsi="Times New Roman" w:cs="Times New Roman"/>
          <w:b/>
          <w:bCs/>
          <w:color w:val="auto"/>
          <w:sz w:val="23"/>
          <w:szCs w:val="23"/>
          <w:lang w:val="ru-RU"/>
        </w:rPr>
        <w:t>5.1. ОБЕСПЕЧЕНИЕ ИСПОЛНЕНИЯ ДОГОВОРА</w:t>
      </w:r>
    </w:p>
    <w:p w14:paraId="094E65DC" w14:textId="77777777" w:rsidR="00B52637" w:rsidRPr="00893644" w:rsidRDefault="00B52637" w:rsidP="00B52637">
      <w:pPr>
        <w:ind w:firstLine="709"/>
        <w:jc w:val="center"/>
        <w:rPr>
          <w:rFonts w:ascii="Times New Roman" w:hAnsi="Times New Roman" w:cs="Times New Roman"/>
          <w:color w:val="auto"/>
          <w:sz w:val="23"/>
          <w:szCs w:val="23"/>
          <w:lang w:val="ru-RU"/>
        </w:rPr>
      </w:pPr>
    </w:p>
    <w:p w14:paraId="0DE42AE9" w14:textId="75A63227"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.1.</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 xml:space="preserve"> В соответствии с извещением о проведении закупки № ЭД-__________, Заказчик установил требование обеспечения исполнения Договора в размере </w:t>
      </w:r>
      <w:r>
        <w:rPr>
          <w:rFonts w:ascii="Times New Roman" w:hAnsi="Times New Roman" w:cs="Times New Roman"/>
          <w:color w:val="auto"/>
          <w:sz w:val="23"/>
          <w:szCs w:val="23"/>
          <w:lang w:val="ru-RU"/>
        </w:rPr>
        <w:t>10</w:t>
      </w:r>
      <w:r w:rsidRPr="00B52637">
        <w:rPr>
          <w:rFonts w:ascii="Times New Roman" w:hAnsi="Times New Roman" w:cs="Times New Roman"/>
          <w:color w:val="auto"/>
          <w:sz w:val="23"/>
          <w:szCs w:val="23"/>
        </w:rPr>
        <w:t xml:space="preserve"> % (</w:t>
      </w:r>
      <w:r>
        <w:rPr>
          <w:rFonts w:ascii="Times New Roman" w:hAnsi="Times New Roman" w:cs="Times New Roman"/>
          <w:color w:val="auto"/>
          <w:sz w:val="23"/>
          <w:szCs w:val="23"/>
          <w:lang w:val="ru-RU"/>
        </w:rPr>
        <w:t>Десять процентов</w:t>
      </w:r>
      <w:r w:rsidRPr="00B52637">
        <w:rPr>
          <w:rFonts w:ascii="Times New Roman" w:hAnsi="Times New Roman" w:cs="Times New Roman"/>
          <w:color w:val="auto"/>
          <w:sz w:val="23"/>
          <w:szCs w:val="23"/>
        </w:rPr>
        <w:t>) от начальной максимальной цены договор, НДС не облагается.</w:t>
      </w:r>
    </w:p>
    <w:p w14:paraId="054EE78B" w14:textId="3B6014AA"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2</w:t>
      </w:r>
      <w:r>
        <w:rPr>
          <w:rFonts w:ascii="Times New Roman" w:hAnsi="Times New Roman" w:cs="Times New Roman"/>
          <w:color w:val="auto"/>
          <w:sz w:val="23"/>
          <w:szCs w:val="23"/>
          <w:lang w:val="ru-RU"/>
        </w:rPr>
        <w:t>.</w:t>
      </w:r>
      <w:r w:rsidRPr="00B52637">
        <w:rPr>
          <w:rFonts w:ascii="Times New Roman" w:hAnsi="Times New Roman" w:cs="Times New Roman"/>
          <w:color w:val="auto"/>
          <w:sz w:val="23"/>
          <w:szCs w:val="23"/>
        </w:rPr>
        <w:t xml:space="preserve">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3F156A21" w14:textId="535E2C66"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3. Срок обеспечения исполнения договора: до «01» марта 2027 г. включительно.</w:t>
      </w:r>
    </w:p>
    <w:p w14:paraId="33955B64" w14:textId="015C3F54"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5.1</w:t>
      </w:r>
      <w:r w:rsidRPr="00B52637">
        <w:rPr>
          <w:rFonts w:ascii="Times New Roman" w:hAnsi="Times New Roman" w:cs="Times New Roman"/>
          <w:color w:val="auto"/>
          <w:sz w:val="23"/>
          <w:szCs w:val="23"/>
        </w:rPr>
        <w:t>.4. В случае полного неисполнения Исполнителем обязательств по Договору обеспечение исполнения Договора переходит Заказчику в размере, установленном п. 7.1. Договора.</w:t>
      </w:r>
    </w:p>
    <w:p w14:paraId="03DFD849" w14:textId="1224A5FF"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5. В случае ненадлежащего исполнения Договора Исполнителем, приведшего к неисполнению требуемых показателей, Заказчик вправе:</w:t>
      </w:r>
    </w:p>
    <w:p w14:paraId="3D790A8A" w14:textId="321C050A"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.1.</w:t>
      </w:r>
      <w:r>
        <w:rPr>
          <w:rFonts w:ascii="Times New Roman" w:hAnsi="Times New Roman" w:cs="Times New Roman"/>
          <w:color w:val="auto"/>
          <w:sz w:val="23"/>
          <w:szCs w:val="23"/>
          <w:lang w:val="ru-RU"/>
        </w:rPr>
        <w:t>6.</w:t>
      </w:r>
      <w:r w:rsidRPr="00B52637">
        <w:rPr>
          <w:rFonts w:ascii="Times New Roman" w:hAnsi="Times New Roman" w:cs="Times New Roman"/>
          <w:color w:val="auto"/>
          <w:sz w:val="23"/>
          <w:szCs w:val="23"/>
        </w:rPr>
        <w:t xml:space="preserve"> Соразмерно уменьшить установленную Договором стоимость Услуг, уведомив Исполнителя о данном решении в письменном виде за 5 (пять) рабочих дней.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67961570" w14:textId="104F235C"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5.1</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7</w:t>
      </w:r>
      <w:r w:rsidRPr="00B52637">
        <w:rPr>
          <w:rFonts w:ascii="Times New Roman" w:hAnsi="Times New Roman" w:cs="Times New Roman"/>
          <w:color w:val="auto"/>
          <w:sz w:val="23"/>
          <w:szCs w:val="23"/>
        </w:rPr>
        <w:t>.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03C16A91" w14:textId="5C16C5EC"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8.</w:t>
      </w:r>
      <w:r w:rsidRPr="00B52637">
        <w:rPr>
          <w:rFonts w:ascii="Times New Roman" w:hAnsi="Times New Roman" w:cs="Times New Roman"/>
          <w:color w:val="auto"/>
          <w:sz w:val="23"/>
          <w:szCs w:val="23"/>
        </w:rPr>
        <w:t xml:space="preserve">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60 (Шестидесяти) календарных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2E220056" w14:textId="693F4598" w:rsidR="00893644" w:rsidRPr="00B52637" w:rsidRDefault="00893644" w:rsidP="00B52637">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9.</w:t>
      </w:r>
      <w:r w:rsidRPr="00B52637">
        <w:rPr>
          <w:rFonts w:ascii="Times New Roman" w:hAnsi="Times New Roman" w:cs="Times New Roman"/>
          <w:color w:val="auto"/>
          <w:sz w:val="23"/>
          <w:szCs w:val="23"/>
        </w:rPr>
        <w:t xml:space="preserve"> По мере исполнения Услуг по Договору, после подписания последнего соответствующего Акта сдачи-приемки оказанных услуг, Заказчик имеет право, возвратить часть обеспечения договора пропорционально объему оказанных Услуг. </w:t>
      </w:r>
    </w:p>
    <w:p w14:paraId="6973BDE7" w14:textId="4A5D55FB" w:rsidR="00893644" w:rsidRPr="00893644" w:rsidRDefault="00893644" w:rsidP="00B52637">
      <w:pPr>
        <w:ind w:firstLine="709"/>
        <w:jc w:val="both"/>
        <w:rPr>
          <w:rFonts w:ascii="Times New Roman" w:hAnsi="Times New Roman" w:cs="Times New Roman"/>
          <w:color w:val="auto"/>
          <w:sz w:val="23"/>
          <w:szCs w:val="23"/>
          <w:lang w:val="ru-RU"/>
        </w:rPr>
      </w:pPr>
      <w:r>
        <w:rPr>
          <w:rFonts w:ascii="Times New Roman" w:hAnsi="Times New Roman" w:cs="Times New Roman"/>
          <w:color w:val="auto"/>
          <w:sz w:val="23"/>
          <w:szCs w:val="23"/>
          <w:lang w:val="ru-RU"/>
        </w:rPr>
        <w:t>5</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w:t>
      </w:r>
      <w:r w:rsidRPr="00B52637">
        <w:rPr>
          <w:rFonts w:ascii="Times New Roman" w:hAnsi="Times New Roman" w:cs="Times New Roman"/>
          <w:color w:val="auto"/>
          <w:sz w:val="23"/>
          <w:szCs w:val="23"/>
        </w:rPr>
        <w:t>.</w:t>
      </w:r>
      <w:r>
        <w:rPr>
          <w:rFonts w:ascii="Times New Roman" w:hAnsi="Times New Roman" w:cs="Times New Roman"/>
          <w:color w:val="auto"/>
          <w:sz w:val="23"/>
          <w:szCs w:val="23"/>
          <w:lang w:val="ru-RU"/>
        </w:rPr>
        <w:t>10.</w:t>
      </w:r>
      <w:r w:rsidRPr="00B52637">
        <w:rPr>
          <w:rFonts w:ascii="Times New Roman" w:hAnsi="Times New Roman" w:cs="Times New Roman"/>
          <w:color w:val="auto"/>
          <w:sz w:val="23"/>
          <w:szCs w:val="23"/>
        </w:rPr>
        <w:t xml:space="preserve">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w:t>
      </w:r>
      <w:r w:rsidRPr="00B52637">
        <w:rPr>
          <w:rFonts w:ascii="Times New Roman" w:hAnsi="Times New Roman" w:cs="Times New Roman"/>
          <w:color w:val="auto"/>
          <w:sz w:val="23"/>
          <w:szCs w:val="23"/>
        </w:rPr>
        <w:lastRenderedPageBreak/>
        <w:t>Договора по требованию Заказчика с возмещением причиненных последнему убытков в полном</w:t>
      </w:r>
      <w:r w:rsidRPr="00893644">
        <w:rPr>
          <w:rFonts w:ascii="Times New Roman" w:hAnsi="Times New Roman" w:cs="Times New Roman"/>
          <w:color w:val="auto"/>
          <w:sz w:val="23"/>
          <w:szCs w:val="23"/>
          <w:lang w:val="ru-RU"/>
        </w:rPr>
        <w:t xml:space="preserve"> объеме.</w:t>
      </w:r>
    </w:p>
    <w:p w14:paraId="0A7D8E0E" w14:textId="77777777" w:rsidR="00893644" w:rsidRPr="00B52637" w:rsidRDefault="00893644" w:rsidP="000D466D">
      <w:pPr>
        <w:ind w:firstLine="709"/>
        <w:jc w:val="both"/>
        <w:rPr>
          <w:rFonts w:ascii="Times New Roman" w:hAnsi="Times New Roman" w:cs="Times New Roman"/>
          <w:color w:val="auto"/>
          <w:sz w:val="23"/>
          <w:szCs w:val="23"/>
          <w:lang w:val="ru-RU"/>
        </w:rPr>
      </w:pPr>
    </w:p>
    <w:p w14:paraId="1C5E881E" w14:textId="77777777" w:rsidR="00F97BDF" w:rsidRPr="000D466D" w:rsidRDefault="00F97BDF" w:rsidP="000D466D">
      <w:pPr>
        <w:jc w:val="center"/>
        <w:rPr>
          <w:rFonts w:ascii="Times New Roman" w:hAnsi="Times New Roman" w:cs="Times New Roman"/>
          <w:color w:val="auto"/>
          <w:sz w:val="23"/>
          <w:szCs w:val="23"/>
        </w:rPr>
      </w:pPr>
    </w:p>
    <w:p w14:paraId="7198B98B" w14:textId="77777777" w:rsidR="00F97BDF" w:rsidRPr="000D466D" w:rsidRDefault="00B609FE" w:rsidP="000D466D">
      <w:pPr>
        <w:jc w:val="center"/>
        <w:rPr>
          <w:rFonts w:ascii="Times New Roman" w:hAnsi="Times New Roman" w:cs="Times New Roman"/>
          <w:b/>
          <w:color w:val="auto"/>
          <w:sz w:val="23"/>
          <w:szCs w:val="23"/>
        </w:rPr>
      </w:pPr>
      <w:r w:rsidRPr="000D466D">
        <w:rPr>
          <w:rFonts w:ascii="Times New Roman" w:hAnsi="Times New Roman" w:cs="Times New Roman"/>
          <w:b/>
          <w:color w:val="auto"/>
          <w:sz w:val="23"/>
          <w:szCs w:val="23"/>
        </w:rPr>
        <w:t>6. СРОК ДЕЙСТВИЯ ДОГОВОРА</w:t>
      </w:r>
    </w:p>
    <w:p w14:paraId="0B12F0C0" w14:textId="77777777" w:rsidR="00F97BDF" w:rsidRPr="000D466D" w:rsidRDefault="00F97BDF" w:rsidP="000D466D">
      <w:pPr>
        <w:jc w:val="center"/>
        <w:rPr>
          <w:rFonts w:ascii="Times New Roman" w:hAnsi="Times New Roman" w:cs="Times New Roman"/>
          <w:color w:val="auto"/>
          <w:sz w:val="23"/>
          <w:szCs w:val="23"/>
        </w:rPr>
      </w:pPr>
    </w:p>
    <w:p w14:paraId="11C671D9" w14:textId="726C9EA1" w:rsidR="00A6340E" w:rsidRPr="000D466D" w:rsidRDefault="00A6340E" w:rsidP="00A6340E">
      <w:pPr>
        <w:ind w:firstLine="709"/>
        <w:jc w:val="both"/>
        <w:rPr>
          <w:rFonts w:ascii="Times New Roman" w:hAnsi="Times New Roman" w:cs="Times New Roman"/>
          <w:color w:val="auto"/>
          <w:sz w:val="23"/>
          <w:szCs w:val="23"/>
        </w:rPr>
      </w:pPr>
      <w:r w:rsidRPr="002028A9">
        <w:rPr>
          <w:rFonts w:ascii="Times New Roman" w:hAnsi="Times New Roman" w:cs="Times New Roman"/>
          <w:color w:val="auto"/>
          <w:sz w:val="23"/>
          <w:szCs w:val="23"/>
        </w:rPr>
        <w:t>6.1. Настоящий Договор вступает в силу с даты его подписания и действует до «</w:t>
      </w:r>
      <w:r w:rsidRPr="002028A9">
        <w:rPr>
          <w:rFonts w:ascii="Times New Roman" w:hAnsi="Times New Roman" w:cs="Times New Roman"/>
          <w:color w:val="auto"/>
          <w:sz w:val="23"/>
          <w:szCs w:val="23"/>
          <w:lang w:val="ru-RU"/>
        </w:rPr>
        <w:t>31</w:t>
      </w:r>
      <w:r w:rsidRPr="002028A9">
        <w:rPr>
          <w:rFonts w:ascii="Times New Roman" w:hAnsi="Times New Roman" w:cs="Times New Roman"/>
          <w:color w:val="auto"/>
          <w:sz w:val="23"/>
          <w:szCs w:val="23"/>
        </w:rPr>
        <w:t>»</w:t>
      </w:r>
      <w:r w:rsidRPr="002028A9">
        <w:rPr>
          <w:rFonts w:ascii="Times New Roman" w:hAnsi="Times New Roman" w:cs="Times New Roman"/>
          <w:color w:val="auto"/>
          <w:sz w:val="23"/>
          <w:szCs w:val="23"/>
          <w:lang w:val="ru-RU"/>
        </w:rPr>
        <w:t xml:space="preserve"> </w:t>
      </w:r>
      <w:r w:rsidR="00D4008B" w:rsidRPr="002028A9">
        <w:rPr>
          <w:rFonts w:ascii="Times New Roman" w:hAnsi="Times New Roman" w:cs="Times New Roman"/>
          <w:color w:val="auto"/>
          <w:sz w:val="23"/>
          <w:szCs w:val="23"/>
          <w:lang w:val="ru-RU"/>
        </w:rPr>
        <w:t xml:space="preserve">декабря </w:t>
      </w:r>
      <w:r w:rsidR="00D4008B" w:rsidRPr="002028A9">
        <w:rPr>
          <w:rFonts w:ascii="Times New Roman" w:hAnsi="Times New Roman" w:cs="Times New Roman"/>
          <w:color w:val="auto"/>
          <w:sz w:val="23"/>
          <w:szCs w:val="23"/>
        </w:rPr>
        <w:t>2026</w:t>
      </w:r>
      <w:r w:rsidRPr="002028A9">
        <w:rPr>
          <w:rFonts w:ascii="Times New Roman" w:hAnsi="Times New Roman" w:cs="Times New Roman"/>
          <w:color w:val="auto"/>
          <w:sz w:val="23"/>
          <w:szCs w:val="23"/>
        </w:rPr>
        <w:t xml:space="preserve"> года, а в части оплаты - до полного исполнения Сторонами всех своих обязательств</w:t>
      </w:r>
      <w:r w:rsidRPr="000D466D">
        <w:rPr>
          <w:rFonts w:ascii="Times New Roman" w:hAnsi="Times New Roman" w:cs="Times New Roman"/>
          <w:color w:val="auto"/>
          <w:sz w:val="23"/>
          <w:szCs w:val="23"/>
        </w:rPr>
        <w:t>, предусмотренных настоящим Договором.</w:t>
      </w:r>
      <w:r w:rsidRPr="000D466D">
        <w:rPr>
          <w:rFonts w:ascii="Times New Roman" w:hAnsi="Times New Roman" w:cs="Times New Roman"/>
          <w:sz w:val="23"/>
          <w:szCs w:val="23"/>
        </w:rPr>
        <w:t xml:space="preserve"> </w:t>
      </w:r>
      <w:r w:rsidRPr="000D466D">
        <w:rPr>
          <w:rFonts w:ascii="Times New Roman" w:hAnsi="Times New Roman" w:cs="Times New Roman"/>
          <w:color w:val="auto"/>
          <w:sz w:val="23"/>
          <w:szCs w:val="23"/>
        </w:rPr>
        <w:t>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6198CBFB" w14:textId="7E1044ED" w:rsidR="00D50BEF" w:rsidRPr="000D466D" w:rsidRDefault="00D50BEF" w:rsidP="000D466D">
      <w:pPr>
        <w:ind w:firstLine="709"/>
        <w:jc w:val="both"/>
        <w:rPr>
          <w:rFonts w:ascii="Times New Roman" w:hAnsi="Times New Roman" w:cs="Times New Roman"/>
          <w:color w:val="auto"/>
          <w:sz w:val="23"/>
          <w:szCs w:val="23"/>
          <w:lang w:val="ru-RU"/>
        </w:rPr>
      </w:pPr>
      <w:r w:rsidRPr="000D466D">
        <w:rPr>
          <w:rFonts w:ascii="Times New Roman" w:hAnsi="Times New Roman" w:cs="Times New Roman"/>
          <w:color w:val="auto"/>
          <w:sz w:val="23"/>
          <w:szCs w:val="23"/>
          <w:lang w:val="ru-RU"/>
        </w:rPr>
        <w:t xml:space="preserve">6.2. Если ни одна из сторон за 30 календарных дней до наступления даты окончания договора письменно не заявит о своем намерении его расторгнуть, </w:t>
      </w:r>
      <w:r w:rsidR="002A3085" w:rsidRPr="000D466D">
        <w:rPr>
          <w:rFonts w:ascii="Times New Roman" w:hAnsi="Times New Roman" w:cs="Times New Roman"/>
          <w:color w:val="auto"/>
          <w:sz w:val="23"/>
          <w:szCs w:val="23"/>
          <w:lang w:val="ru-RU"/>
        </w:rPr>
        <w:t>или сумма всех исполненных Исполнителем обязательств по Договору будет меньше суммы, указанной в п.2.1 Договора, Д</w:t>
      </w:r>
      <w:r w:rsidRPr="000D466D">
        <w:rPr>
          <w:rFonts w:ascii="Times New Roman" w:hAnsi="Times New Roman" w:cs="Times New Roman"/>
          <w:color w:val="auto"/>
          <w:sz w:val="23"/>
          <w:szCs w:val="23"/>
          <w:lang w:val="ru-RU"/>
        </w:rPr>
        <w:t>оговор считается автоматически пролонгированным на следующий календарный год на прежних условиях</w:t>
      </w:r>
      <w:r w:rsidR="002A3085" w:rsidRPr="000D466D">
        <w:rPr>
          <w:rFonts w:ascii="Times New Roman" w:hAnsi="Times New Roman" w:cs="Times New Roman"/>
          <w:color w:val="auto"/>
          <w:sz w:val="23"/>
          <w:szCs w:val="23"/>
          <w:lang w:val="ru-RU"/>
        </w:rPr>
        <w:t xml:space="preserve">, или до достижения максимального значения цены договора, указанного в п.2.1. Договора. </w:t>
      </w:r>
    </w:p>
    <w:p w14:paraId="5FEB5391" w14:textId="75ABBDC1" w:rsidR="00F97BDF" w:rsidRDefault="00F97BDF" w:rsidP="000D466D">
      <w:pPr>
        <w:rPr>
          <w:rFonts w:ascii="Times New Roman" w:hAnsi="Times New Roman" w:cs="Times New Roman"/>
          <w:color w:val="auto"/>
          <w:sz w:val="23"/>
          <w:szCs w:val="23"/>
        </w:rPr>
      </w:pPr>
    </w:p>
    <w:p w14:paraId="54948896" w14:textId="77777777" w:rsidR="00737F82" w:rsidRPr="00500EEA" w:rsidRDefault="00737F82" w:rsidP="00737F82">
      <w:pPr>
        <w:ind w:firstLine="851"/>
        <w:contextualSpacing/>
        <w:jc w:val="center"/>
        <w:rPr>
          <w:rFonts w:ascii="Times New Roman" w:eastAsia="Times New Roman" w:hAnsi="Times New Roman" w:cs="Times New Roman"/>
          <w:b/>
          <w:lang w:val="x-none" w:eastAsia="ar-SA"/>
        </w:rPr>
      </w:pPr>
      <w:r w:rsidRPr="00500EEA">
        <w:rPr>
          <w:rFonts w:ascii="Times New Roman" w:eastAsia="Times New Roman" w:hAnsi="Times New Roman" w:cs="Times New Roman"/>
          <w:b/>
          <w:kern w:val="24"/>
        </w:rPr>
        <w:t>7</w:t>
      </w:r>
      <w:r w:rsidRPr="00500EEA">
        <w:rPr>
          <w:rFonts w:ascii="Times New Roman" w:eastAsia="Times New Roman" w:hAnsi="Times New Roman" w:cs="Times New Roman"/>
          <w:b/>
          <w:lang w:eastAsia="ar-SA"/>
        </w:rPr>
        <w:t>. АНТИКОРРУПЦИОННАЯ ОГОВОРКА</w:t>
      </w:r>
    </w:p>
    <w:p w14:paraId="589B8A9A" w14:textId="62210897" w:rsidR="00737F82" w:rsidRDefault="00737F82" w:rsidP="000D466D">
      <w:pPr>
        <w:rPr>
          <w:rFonts w:ascii="Times New Roman" w:hAnsi="Times New Roman" w:cs="Times New Roman"/>
          <w:color w:val="auto"/>
          <w:sz w:val="23"/>
          <w:szCs w:val="23"/>
        </w:rPr>
      </w:pPr>
    </w:p>
    <w:p w14:paraId="5585D40C" w14:textId="312A9E01" w:rsidR="00737F82" w:rsidRPr="00737F82" w:rsidRDefault="00737F82" w:rsidP="00737F82">
      <w:pPr>
        <w:ind w:firstLine="709"/>
        <w:jc w:val="both"/>
        <w:rPr>
          <w:rFonts w:ascii="Times New Roman" w:hAnsi="Times New Roman" w:cs="Times New Roman"/>
          <w:color w:val="auto"/>
          <w:sz w:val="23"/>
          <w:szCs w:val="23"/>
          <w:lang w:val="ru-RU"/>
        </w:rPr>
      </w:pPr>
      <w:r w:rsidRPr="00737F82">
        <w:rPr>
          <w:rFonts w:ascii="Times New Roman" w:hAnsi="Times New Roman" w:cs="Times New Roman"/>
          <w:color w:val="auto"/>
          <w:sz w:val="23"/>
          <w:szCs w:val="23"/>
          <w:lang w:val="ru-RU"/>
        </w:rPr>
        <w:t xml:space="preserve">7.1. При исполнении своих обязательств по настоящему Договору, </w:t>
      </w:r>
      <w:r w:rsidR="00060D03">
        <w:rPr>
          <w:rFonts w:ascii="Times New Roman" w:hAnsi="Times New Roman" w:cs="Times New Roman"/>
          <w:color w:val="auto"/>
          <w:sz w:val="23"/>
          <w:szCs w:val="23"/>
          <w:lang w:val="ru-RU"/>
        </w:rPr>
        <w:t>Стороны</w:t>
      </w:r>
      <w:r w:rsidRPr="00737F82">
        <w:rPr>
          <w:rFonts w:ascii="Times New Roman" w:hAnsi="Times New Roman" w:cs="Times New Roman"/>
          <w:color w:val="auto"/>
          <w:sz w:val="23"/>
          <w:szCs w:val="23"/>
          <w:lang w:val="ru-RU"/>
        </w:rPr>
        <w:t>,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A24A748" w14:textId="459BD812" w:rsidR="00737F82" w:rsidRPr="00737F82" w:rsidRDefault="00737F82" w:rsidP="00737F82">
      <w:pPr>
        <w:ind w:firstLine="709"/>
        <w:jc w:val="both"/>
        <w:rPr>
          <w:rFonts w:ascii="Times New Roman" w:hAnsi="Times New Roman" w:cs="Times New Roman"/>
          <w:color w:val="auto"/>
          <w:sz w:val="23"/>
          <w:szCs w:val="23"/>
          <w:lang w:val="ru-RU"/>
        </w:rPr>
      </w:pPr>
      <w:r w:rsidRPr="00737F82">
        <w:rPr>
          <w:rFonts w:ascii="Times New Roman" w:hAnsi="Times New Roman" w:cs="Times New Roman"/>
          <w:color w:val="auto"/>
          <w:sz w:val="23"/>
          <w:szCs w:val="23"/>
          <w:lang w:val="ru-RU"/>
        </w:rPr>
        <w:t xml:space="preserve">7.2. В случае возникновения у </w:t>
      </w:r>
      <w:r w:rsidR="00060D03">
        <w:rPr>
          <w:rFonts w:ascii="Times New Roman" w:hAnsi="Times New Roman" w:cs="Times New Roman"/>
          <w:color w:val="auto"/>
          <w:sz w:val="23"/>
          <w:szCs w:val="23"/>
          <w:lang w:val="ru-RU"/>
        </w:rPr>
        <w:t>Стороны</w:t>
      </w:r>
      <w:r w:rsidRPr="00737F82">
        <w:rPr>
          <w:rFonts w:ascii="Times New Roman" w:hAnsi="Times New Roman" w:cs="Times New Roman"/>
          <w:color w:val="auto"/>
          <w:sz w:val="23"/>
          <w:szCs w:val="23"/>
          <w:lang w:val="ru-RU"/>
        </w:rPr>
        <w:t xml:space="preserve"> подозрений, что произошло или может произойти нарушение каких-либо положений настоящей статьи, соответствующая </w:t>
      </w:r>
      <w:r w:rsidR="00060D03">
        <w:rPr>
          <w:rFonts w:ascii="Times New Roman" w:hAnsi="Times New Roman" w:cs="Times New Roman"/>
          <w:color w:val="auto"/>
          <w:sz w:val="23"/>
          <w:szCs w:val="23"/>
          <w:lang w:val="ru-RU"/>
        </w:rPr>
        <w:t>Сторона</w:t>
      </w:r>
      <w:r w:rsidRPr="00737F82">
        <w:rPr>
          <w:rFonts w:ascii="Times New Roman" w:hAnsi="Times New Roman" w:cs="Times New Roman"/>
          <w:color w:val="auto"/>
          <w:sz w:val="23"/>
          <w:szCs w:val="23"/>
          <w:lang w:val="ru-RU"/>
        </w:rPr>
        <w:t xml:space="preserve"> обязуется уведомить другую </w:t>
      </w:r>
      <w:r w:rsidR="00060D03">
        <w:rPr>
          <w:rFonts w:ascii="Times New Roman" w:hAnsi="Times New Roman" w:cs="Times New Roman"/>
          <w:color w:val="auto"/>
          <w:sz w:val="23"/>
          <w:szCs w:val="23"/>
          <w:lang w:val="ru-RU"/>
        </w:rPr>
        <w:t>Сторону</w:t>
      </w:r>
      <w:r w:rsidRPr="00737F82">
        <w:rPr>
          <w:rFonts w:ascii="Times New Roman" w:hAnsi="Times New Roman" w:cs="Times New Roman"/>
          <w:color w:val="auto"/>
          <w:sz w:val="23"/>
          <w:szCs w:val="23"/>
          <w:lang w:val="ru-RU"/>
        </w:rPr>
        <w:t xml:space="preserve"> в письменной форме. </w:t>
      </w:r>
    </w:p>
    <w:p w14:paraId="3B321D3E" w14:textId="79977C37" w:rsidR="00737F82" w:rsidRPr="00737F82" w:rsidRDefault="00737F82" w:rsidP="00737F82">
      <w:pPr>
        <w:ind w:firstLine="709"/>
        <w:jc w:val="both"/>
        <w:rPr>
          <w:rFonts w:ascii="Times New Roman" w:hAnsi="Times New Roman" w:cs="Times New Roman"/>
          <w:color w:val="auto"/>
          <w:sz w:val="23"/>
          <w:szCs w:val="23"/>
          <w:lang w:val="ru-RU"/>
        </w:rPr>
      </w:pPr>
      <w:r w:rsidRPr="00737F82">
        <w:rPr>
          <w:rFonts w:ascii="Times New Roman" w:hAnsi="Times New Roman" w:cs="Times New Roman"/>
          <w:color w:val="auto"/>
          <w:sz w:val="23"/>
          <w:szCs w:val="23"/>
          <w:lang w:val="ru-RU"/>
        </w:rPr>
        <w:t xml:space="preserve">7.3. В письменном уведомлении </w:t>
      </w:r>
      <w:r w:rsidR="00060D03">
        <w:rPr>
          <w:rFonts w:ascii="Times New Roman" w:hAnsi="Times New Roman" w:cs="Times New Roman"/>
          <w:color w:val="auto"/>
          <w:sz w:val="23"/>
          <w:szCs w:val="23"/>
          <w:lang w:val="ru-RU"/>
        </w:rPr>
        <w:t>Сторона</w:t>
      </w:r>
      <w:r w:rsidRPr="00737F82">
        <w:rPr>
          <w:rFonts w:ascii="Times New Roman" w:hAnsi="Times New Roman" w:cs="Times New Roman"/>
          <w:color w:val="auto"/>
          <w:sz w:val="23"/>
          <w:szCs w:val="23"/>
          <w:lang w:val="ru-RU"/>
        </w:rPr>
        <w:t xml:space="preserve">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00060D03">
        <w:rPr>
          <w:rFonts w:ascii="Times New Roman" w:hAnsi="Times New Roman" w:cs="Times New Roman"/>
          <w:color w:val="auto"/>
          <w:sz w:val="23"/>
          <w:szCs w:val="23"/>
          <w:lang w:val="ru-RU"/>
        </w:rPr>
        <w:t>Д</w:t>
      </w:r>
      <w:r w:rsidRPr="00737F82">
        <w:rPr>
          <w:rFonts w:ascii="Times New Roman" w:hAnsi="Times New Roman" w:cs="Times New Roman"/>
          <w:color w:val="auto"/>
          <w:sz w:val="23"/>
          <w:szCs w:val="23"/>
          <w:lang w:val="ru-RU"/>
        </w:rPr>
        <w:t xml:space="preserve">оговора. </w:t>
      </w:r>
    </w:p>
    <w:p w14:paraId="0C98B42F" w14:textId="6C815320" w:rsidR="00737F82" w:rsidRPr="00737F82" w:rsidRDefault="00737F82" w:rsidP="00737F82">
      <w:pPr>
        <w:ind w:firstLine="709"/>
        <w:jc w:val="both"/>
        <w:rPr>
          <w:rFonts w:ascii="Times New Roman" w:hAnsi="Times New Roman" w:cs="Times New Roman"/>
          <w:color w:val="auto"/>
          <w:sz w:val="23"/>
          <w:szCs w:val="23"/>
          <w:lang w:val="ru-RU"/>
        </w:rPr>
      </w:pPr>
      <w:r w:rsidRPr="00737F82">
        <w:rPr>
          <w:rFonts w:ascii="Times New Roman" w:hAnsi="Times New Roman" w:cs="Times New Roman"/>
          <w:color w:val="auto"/>
          <w:sz w:val="23"/>
          <w:szCs w:val="23"/>
          <w:lang w:val="ru-RU"/>
        </w:rPr>
        <w:t xml:space="preserve">7.4. Вторая </w:t>
      </w:r>
      <w:r w:rsidR="00060D03">
        <w:rPr>
          <w:rFonts w:ascii="Times New Roman" w:hAnsi="Times New Roman" w:cs="Times New Roman"/>
          <w:color w:val="auto"/>
          <w:sz w:val="23"/>
          <w:szCs w:val="23"/>
          <w:lang w:val="ru-RU"/>
        </w:rPr>
        <w:t>С</w:t>
      </w:r>
      <w:r w:rsidRPr="00737F82">
        <w:rPr>
          <w:rFonts w:ascii="Times New Roman" w:hAnsi="Times New Roman" w:cs="Times New Roman"/>
          <w:color w:val="auto"/>
          <w:sz w:val="23"/>
          <w:szCs w:val="23"/>
          <w:lang w:val="ru-RU"/>
        </w:rPr>
        <w:t>торона обязана рассмотреть уведомление в течение 10 рабочих дней с даты его получения.</w:t>
      </w:r>
    </w:p>
    <w:p w14:paraId="59452EB0" w14:textId="77777777" w:rsidR="00737F82" w:rsidRPr="00737F82" w:rsidRDefault="00737F82" w:rsidP="00737F82">
      <w:pPr>
        <w:ind w:firstLine="709"/>
        <w:jc w:val="both"/>
        <w:rPr>
          <w:rFonts w:ascii="Times New Roman" w:hAnsi="Times New Roman" w:cs="Times New Roman"/>
          <w:color w:val="auto"/>
          <w:sz w:val="23"/>
          <w:szCs w:val="23"/>
          <w:lang w:val="ru-RU"/>
        </w:rPr>
      </w:pPr>
      <w:r w:rsidRPr="00737F82">
        <w:rPr>
          <w:rFonts w:ascii="Times New Roman" w:hAnsi="Times New Roman" w:cs="Times New Roman"/>
          <w:color w:val="auto"/>
          <w:sz w:val="23"/>
          <w:szCs w:val="23"/>
          <w:lang w:val="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853701C" w14:textId="2400A130" w:rsidR="00737F82" w:rsidRPr="00737F82" w:rsidRDefault="00737F82" w:rsidP="000D466D">
      <w:pPr>
        <w:rPr>
          <w:rFonts w:ascii="Times New Roman" w:hAnsi="Times New Roman" w:cs="Times New Roman"/>
          <w:color w:val="auto"/>
          <w:sz w:val="23"/>
          <w:szCs w:val="23"/>
          <w:lang w:val="ru-RU"/>
        </w:rPr>
      </w:pPr>
    </w:p>
    <w:p w14:paraId="61F1C481" w14:textId="3700A0AA" w:rsidR="00F97BDF" w:rsidRPr="000D466D" w:rsidRDefault="00737F82" w:rsidP="000D466D">
      <w:pPr>
        <w:jc w:val="center"/>
        <w:rPr>
          <w:rFonts w:ascii="Times New Roman" w:hAnsi="Times New Roman" w:cs="Times New Roman"/>
          <w:b/>
          <w:color w:val="auto"/>
          <w:sz w:val="23"/>
          <w:szCs w:val="23"/>
        </w:rPr>
      </w:pPr>
      <w:r>
        <w:rPr>
          <w:rFonts w:ascii="Times New Roman" w:hAnsi="Times New Roman" w:cs="Times New Roman"/>
          <w:b/>
          <w:color w:val="auto"/>
          <w:sz w:val="23"/>
          <w:szCs w:val="23"/>
          <w:lang w:val="ru-RU"/>
        </w:rPr>
        <w:t>8</w:t>
      </w:r>
      <w:r w:rsidR="00B609FE" w:rsidRPr="000D466D">
        <w:rPr>
          <w:rFonts w:ascii="Times New Roman" w:hAnsi="Times New Roman" w:cs="Times New Roman"/>
          <w:b/>
          <w:color w:val="auto"/>
          <w:sz w:val="23"/>
          <w:szCs w:val="23"/>
        </w:rPr>
        <w:t>. ПОРЯДОК РАЗРЕШЕНИЯ СПОРОВ</w:t>
      </w:r>
    </w:p>
    <w:p w14:paraId="130C791C" w14:textId="77777777" w:rsidR="00F97BDF" w:rsidRPr="000D466D" w:rsidRDefault="00F97BDF" w:rsidP="000D466D">
      <w:pPr>
        <w:jc w:val="center"/>
        <w:rPr>
          <w:rFonts w:ascii="Times New Roman" w:hAnsi="Times New Roman" w:cs="Times New Roman"/>
          <w:color w:val="auto"/>
          <w:sz w:val="23"/>
          <w:szCs w:val="23"/>
        </w:rPr>
      </w:pPr>
    </w:p>
    <w:p w14:paraId="608EDE64" w14:textId="2D2DAFB2" w:rsidR="00F97BDF" w:rsidRPr="000D466D" w:rsidRDefault="00737F82" w:rsidP="000D466D">
      <w:pPr>
        <w:keepNext/>
        <w:ind w:firstLine="567"/>
        <w:jc w:val="both"/>
        <w:outlineLvl w:val="1"/>
        <w:rPr>
          <w:rFonts w:ascii="Times New Roman" w:hAnsi="Times New Roman" w:cs="Times New Roman"/>
          <w:color w:val="auto"/>
          <w:sz w:val="23"/>
          <w:szCs w:val="23"/>
        </w:rPr>
      </w:pPr>
      <w:r>
        <w:rPr>
          <w:rFonts w:ascii="Times New Roman" w:hAnsi="Times New Roman" w:cs="Times New Roman"/>
          <w:color w:val="auto"/>
          <w:sz w:val="23"/>
          <w:szCs w:val="23"/>
          <w:lang w:val="ru-RU"/>
        </w:rPr>
        <w:t>8</w:t>
      </w:r>
      <w:r w:rsidR="00B609FE" w:rsidRPr="000D466D">
        <w:rPr>
          <w:rFonts w:ascii="Times New Roman" w:hAnsi="Times New Roman" w:cs="Times New Roman"/>
          <w:color w:val="auto"/>
          <w:sz w:val="23"/>
          <w:szCs w:val="23"/>
        </w:rPr>
        <w:t xml:space="preserve">.1.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Московской области. </w:t>
      </w:r>
    </w:p>
    <w:p w14:paraId="63F69D82" w14:textId="197726CA" w:rsidR="00F97BDF" w:rsidRPr="000D466D" w:rsidRDefault="00737F82" w:rsidP="000D466D">
      <w:pPr>
        <w:keepNext/>
        <w:ind w:firstLine="567"/>
        <w:jc w:val="both"/>
        <w:outlineLvl w:val="1"/>
        <w:rPr>
          <w:rFonts w:ascii="Times New Roman" w:hAnsi="Times New Roman" w:cs="Times New Roman"/>
          <w:color w:val="auto"/>
          <w:sz w:val="23"/>
          <w:szCs w:val="23"/>
        </w:rPr>
      </w:pPr>
      <w:r>
        <w:rPr>
          <w:rFonts w:ascii="Times New Roman" w:hAnsi="Times New Roman" w:cs="Times New Roman"/>
          <w:color w:val="auto"/>
          <w:sz w:val="23"/>
          <w:szCs w:val="23"/>
          <w:lang w:val="ru-RU"/>
        </w:rPr>
        <w:t>8</w:t>
      </w:r>
      <w:r w:rsidR="00B609FE" w:rsidRPr="000D466D">
        <w:rPr>
          <w:rFonts w:ascii="Times New Roman" w:hAnsi="Times New Roman" w:cs="Times New Roman"/>
          <w:color w:val="auto"/>
          <w:sz w:val="23"/>
          <w:szCs w:val="23"/>
        </w:rPr>
        <w:t>.2. Заказчик вправе в любое время в одностороннем порядке отказаться от исполнения настоящего Договора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14:paraId="070575BF" w14:textId="2C20417B" w:rsidR="00F97BDF" w:rsidRPr="000D466D" w:rsidRDefault="00737F82" w:rsidP="000D466D">
      <w:pPr>
        <w:keepNext/>
        <w:ind w:firstLine="567"/>
        <w:jc w:val="both"/>
        <w:outlineLvl w:val="1"/>
        <w:rPr>
          <w:rFonts w:ascii="Times New Roman" w:hAnsi="Times New Roman" w:cs="Times New Roman"/>
          <w:color w:val="auto"/>
          <w:sz w:val="23"/>
          <w:szCs w:val="23"/>
        </w:rPr>
      </w:pPr>
      <w:r>
        <w:rPr>
          <w:rFonts w:ascii="Times New Roman" w:hAnsi="Times New Roman" w:cs="Times New Roman"/>
          <w:color w:val="auto"/>
          <w:sz w:val="23"/>
          <w:szCs w:val="23"/>
          <w:lang w:val="ru-RU"/>
        </w:rPr>
        <w:t>8</w:t>
      </w:r>
      <w:r w:rsidR="00B609FE" w:rsidRPr="000D466D">
        <w:rPr>
          <w:rFonts w:ascii="Times New Roman" w:hAnsi="Times New Roman" w:cs="Times New Roman"/>
          <w:color w:val="auto"/>
          <w:sz w:val="23"/>
          <w:szCs w:val="23"/>
        </w:rPr>
        <w:t>.3. Исполнитель вправе отказаться от исполнения обязательств по настоящему Договору лишь при условии полного возмещения Заказчику убытков, предварительно письменно уведомив Заказчика за 30 (Тридцать) календарных дней до даты расторжения Договора.</w:t>
      </w:r>
    </w:p>
    <w:p w14:paraId="7782DAFA" w14:textId="0C4D9093" w:rsidR="00F97BDF" w:rsidRPr="000D466D" w:rsidRDefault="00737F82" w:rsidP="000D466D">
      <w:pPr>
        <w:keepNext/>
        <w:ind w:firstLine="567"/>
        <w:jc w:val="both"/>
        <w:outlineLvl w:val="1"/>
        <w:rPr>
          <w:rFonts w:ascii="Times New Roman" w:hAnsi="Times New Roman" w:cs="Times New Roman"/>
          <w:color w:val="auto"/>
          <w:sz w:val="23"/>
          <w:szCs w:val="23"/>
        </w:rPr>
      </w:pPr>
      <w:r>
        <w:rPr>
          <w:rFonts w:ascii="Times New Roman" w:hAnsi="Times New Roman" w:cs="Times New Roman"/>
          <w:color w:val="auto"/>
          <w:sz w:val="23"/>
          <w:szCs w:val="23"/>
          <w:lang w:val="ru-RU"/>
        </w:rPr>
        <w:t>8</w:t>
      </w:r>
      <w:r w:rsidR="00B609FE" w:rsidRPr="000D466D">
        <w:rPr>
          <w:rFonts w:ascii="Times New Roman" w:hAnsi="Times New Roman" w:cs="Times New Roman"/>
          <w:color w:val="auto"/>
          <w:sz w:val="23"/>
          <w:szCs w:val="23"/>
        </w:rPr>
        <w:t>.4. 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14:paraId="7217AAAB" w14:textId="748D0AF1" w:rsidR="00F97BDF" w:rsidRDefault="00F97BDF" w:rsidP="000D466D">
      <w:pPr>
        <w:jc w:val="both"/>
        <w:rPr>
          <w:rFonts w:ascii="Times New Roman" w:hAnsi="Times New Roman" w:cs="Times New Roman"/>
          <w:color w:val="auto"/>
          <w:sz w:val="23"/>
          <w:szCs w:val="23"/>
        </w:rPr>
      </w:pPr>
    </w:p>
    <w:p w14:paraId="10FB5A16" w14:textId="6A063394" w:rsidR="00F97BDF" w:rsidRPr="000D466D" w:rsidRDefault="00737F82" w:rsidP="000D466D">
      <w:pPr>
        <w:jc w:val="center"/>
        <w:rPr>
          <w:rFonts w:ascii="Times New Roman" w:hAnsi="Times New Roman" w:cs="Times New Roman"/>
          <w:b/>
          <w:color w:val="auto"/>
          <w:sz w:val="23"/>
          <w:szCs w:val="23"/>
        </w:rPr>
      </w:pPr>
      <w:r>
        <w:rPr>
          <w:rFonts w:ascii="Times New Roman" w:hAnsi="Times New Roman" w:cs="Times New Roman"/>
          <w:b/>
          <w:color w:val="auto"/>
          <w:sz w:val="23"/>
          <w:szCs w:val="23"/>
          <w:lang w:val="ru-RU"/>
        </w:rPr>
        <w:t>9</w:t>
      </w:r>
      <w:r w:rsidR="00B609FE" w:rsidRPr="000D466D">
        <w:rPr>
          <w:rFonts w:ascii="Times New Roman" w:hAnsi="Times New Roman" w:cs="Times New Roman"/>
          <w:b/>
          <w:color w:val="auto"/>
          <w:sz w:val="23"/>
          <w:szCs w:val="23"/>
        </w:rPr>
        <w:t>. ФОРС МАЖОРНЫЕ ОБСТОЯТЕЛЬСТВА</w:t>
      </w:r>
    </w:p>
    <w:p w14:paraId="15BBAA21" w14:textId="77777777" w:rsidR="00F97BDF" w:rsidRPr="000D466D" w:rsidRDefault="00F97BDF" w:rsidP="000D466D">
      <w:pPr>
        <w:rPr>
          <w:rFonts w:ascii="Times New Roman" w:hAnsi="Times New Roman" w:cs="Times New Roman"/>
          <w:color w:val="auto"/>
          <w:sz w:val="23"/>
          <w:szCs w:val="23"/>
        </w:rPr>
      </w:pPr>
    </w:p>
    <w:p w14:paraId="5B7A66F0" w14:textId="0DBF5032" w:rsidR="00F97BDF" w:rsidRPr="000D466D" w:rsidRDefault="00737F82" w:rsidP="000D466D">
      <w:pPr>
        <w:ind w:firstLine="708"/>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lastRenderedPageBreak/>
        <w:t>9</w:t>
      </w:r>
      <w:r w:rsidR="00B609FE" w:rsidRPr="000D466D">
        <w:rPr>
          <w:rFonts w:ascii="Times New Roman" w:hAnsi="Times New Roman" w:cs="Times New Roman"/>
          <w:color w:val="auto"/>
          <w:sz w:val="23"/>
          <w:szCs w:val="23"/>
        </w:rPr>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14:paraId="01CBF2D0" w14:textId="27E7BAB2" w:rsidR="00F97BDF" w:rsidRPr="000D466D" w:rsidRDefault="00737F82" w:rsidP="000D466D">
      <w:pPr>
        <w:ind w:firstLine="708"/>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9</w:t>
      </w:r>
      <w:r w:rsidR="00B609FE" w:rsidRPr="000D466D">
        <w:rPr>
          <w:rFonts w:ascii="Times New Roman" w:hAnsi="Times New Roman" w:cs="Times New Roman"/>
          <w:color w:val="auto"/>
          <w:sz w:val="23"/>
          <w:szCs w:val="23"/>
        </w:rPr>
        <w:t>.2.</w:t>
      </w:r>
      <w:r w:rsidR="00B609FE" w:rsidRPr="000D466D">
        <w:rPr>
          <w:rFonts w:ascii="Times New Roman" w:hAnsi="Times New Roman" w:cs="Times New Roman"/>
          <w:color w:val="auto"/>
          <w:sz w:val="23"/>
          <w:szCs w:val="23"/>
          <w:lang w:val="ru-RU"/>
        </w:rPr>
        <w:t> </w:t>
      </w:r>
      <w:r w:rsidR="00B609FE" w:rsidRPr="000D466D">
        <w:rPr>
          <w:rFonts w:ascii="Times New Roman" w:hAnsi="Times New Roman" w:cs="Times New Roman"/>
          <w:color w:val="auto"/>
          <w:sz w:val="23"/>
          <w:szCs w:val="23"/>
        </w:rPr>
        <w:t>Под форс-мажорными обстоятельствами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14:paraId="082EBF14" w14:textId="01924D5B" w:rsidR="00F97BDF" w:rsidRPr="000D466D" w:rsidRDefault="00737F82" w:rsidP="000D466D">
      <w:pPr>
        <w:ind w:firstLine="708"/>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9</w:t>
      </w:r>
      <w:r w:rsidR="00B609FE" w:rsidRPr="000D466D">
        <w:rPr>
          <w:rFonts w:ascii="Times New Roman" w:hAnsi="Times New Roman" w:cs="Times New Roman"/>
          <w:color w:val="auto"/>
          <w:sz w:val="23"/>
          <w:szCs w:val="23"/>
        </w:rPr>
        <w:t>.3.</w:t>
      </w:r>
      <w:r w:rsidR="00B609FE" w:rsidRPr="000D466D">
        <w:rPr>
          <w:rFonts w:ascii="Times New Roman" w:hAnsi="Times New Roman" w:cs="Times New Roman"/>
          <w:color w:val="auto"/>
          <w:sz w:val="23"/>
          <w:szCs w:val="23"/>
          <w:lang w:val="ru-RU"/>
        </w:rPr>
        <w:t> </w:t>
      </w:r>
      <w:r w:rsidR="00B609FE" w:rsidRPr="000D466D">
        <w:rPr>
          <w:rFonts w:ascii="Times New Roman" w:hAnsi="Times New Roman" w:cs="Times New Roman"/>
          <w:color w:val="auto"/>
          <w:sz w:val="23"/>
          <w:szCs w:val="23"/>
        </w:rPr>
        <w:t>Если какое-либо из форс-мажорных обстоятельств непосредственно повлияет на выполнение каких-либо обязательств по настоящему Договору, период их выполнения будет продлён на срок действия форс-мажорных обстоятельств.</w:t>
      </w:r>
    </w:p>
    <w:p w14:paraId="04650783" w14:textId="0D7614B9" w:rsidR="00F97BDF" w:rsidRPr="000D466D" w:rsidRDefault="00737F82" w:rsidP="000D466D">
      <w:pPr>
        <w:ind w:firstLine="708"/>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9</w:t>
      </w:r>
      <w:r w:rsidR="00B609FE" w:rsidRPr="000D466D">
        <w:rPr>
          <w:rFonts w:ascii="Times New Roman" w:hAnsi="Times New Roman" w:cs="Times New Roman"/>
          <w:color w:val="auto"/>
          <w:sz w:val="23"/>
          <w:szCs w:val="23"/>
        </w:rPr>
        <w:t>.4.</w:t>
      </w:r>
      <w:r w:rsidR="00B609FE" w:rsidRPr="000D466D">
        <w:rPr>
          <w:rFonts w:ascii="Times New Roman" w:hAnsi="Times New Roman" w:cs="Times New Roman"/>
          <w:color w:val="auto"/>
          <w:sz w:val="23"/>
          <w:szCs w:val="23"/>
          <w:lang w:val="ru-RU"/>
        </w:rPr>
        <w:t> </w:t>
      </w:r>
      <w:r w:rsidR="00B609FE" w:rsidRPr="000D466D">
        <w:rPr>
          <w:rFonts w:ascii="Times New Roman" w:hAnsi="Times New Roman" w:cs="Times New Roman"/>
          <w:color w:val="auto"/>
          <w:sz w:val="23"/>
          <w:szCs w:val="23"/>
        </w:rPr>
        <w:t xml:space="preserve">Сторона, у которой возникли обстоятельства форс-мажора, обязана в </w:t>
      </w:r>
      <w:r w:rsidR="00B609FE" w:rsidRPr="000D466D">
        <w:rPr>
          <w:rFonts w:ascii="Times New Roman" w:hAnsi="Times New Roman" w:cs="Times New Roman"/>
          <w:color w:val="auto"/>
          <w:sz w:val="23"/>
          <w:szCs w:val="23"/>
        </w:rPr>
        <w:br/>
        <w:t xml:space="preserve">трехдневный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14:paraId="32DDDB43" w14:textId="24469084" w:rsidR="00F97BDF" w:rsidRPr="000D466D" w:rsidRDefault="00737F82" w:rsidP="000D466D">
      <w:pPr>
        <w:ind w:firstLine="708"/>
        <w:jc w:val="both"/>
        <w:rPr>
          <w:rFonts w:ascii="Times New Roman" w:hAnsi="Times New Roman" w:cs="Times New Roman"/>
          <w:color w:val="auto"/>
          <w:sz w:val="23"/>
          <w:szCs w:val="23"/>
        </w:rPr>
      </w:pPr>
      <w:r>
        <w:rPr>
          <w:rFonts w:ascii="Times New Roman" w:hAnsi="Times New Roman" w:cs="Times New Roman"/>
          <w:color w:val="auto"/>
          <w:sz w:val="23"/>
          <w:szCs w:val="23"/>
          <w:lang w:val="ru-RU"/>
        </w:rPr>
        <w:t>9</w:t>
      </w:r>
      <w:r w:rsidR="00B609FE" w:rsidRPr="000D466D">
        <w:rPr>
          <w:rFonts w:ascii="Times New Roman" w:hAnsi="Times New Roman" w:cs="Times New Roman"/>
          <w:color w:val="auto"/>
          <w:sz w:val="23"/>
          <w:szCs w:val="23"/>
        </w:rPr>
        <w:t>.5.</w:t>
      </w:r>
      <w:r w:rsidR="00B609FE" w:rsidRPr="000D466D">
        <w:rPr>
          <w:rFonts w:ascii="Times New Roman" w:hAnsi="Times New Roman" w:cs="Times New Roman"/>
          <w:color w:val="auto"/>
          <w:sz w:val="23"/>
          <w:szCs w:val="23"/>
          <w:lang w:val="ru-RU"/>
        </w:rPr>
        <w:t> </w:t>
      </w:r>
      <w:r w:rsidR="00B609FE" w:rsidRPr="000D466D">
        <w:rPr>
          <w:rFonts w:ascii="Times New Roman" w:hAnsi="Times New Roman" w:cs="Times New Roman"/>
          <w:color w:val="auto"/>
          <w:sz w:val="23"/>
          <w:szCs w:val="23"/>
        </w:rPr>
        <w:t>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14:paraId="04316A25" w14:textId="77777777" w:rsidR="00F97BDF" w:rsidRPr="000D466D" w:rsidRDefault="00F97BDF" w:rsidP="000D466D">
      <w:pPr>
        <w:ind w:firstLine="708"/>
        <w:jc w:val="both"/>
        <w:rPr>
          <w:rFonts w:ascii="Times New Roman" w:hAnsi="Times New Roman" w:cs="Times New Roman"/>
          <w:color w:val="auto"/>
          <w:sz w:val="23"/>
          <w:szCs w:val="23"/>
        </w:rPr>
      </w:pPr>
    </w:p>
    <w:p w14:paraId="39986C35" w14:textId="5095CA32" w:rsidR="00F97BDF" w:rsidRPr="000D466D" w:rsidRDefault="00737F82" w:rsidP="000D466D">
      <w:pPr>
        <w:jc w:val="center"/>
        <w:rPr>
          <w:rFonts w:ascii="Times New Roman" w:eastAsia="Times New Roman" w:hAnsi="Times New Roman" w:cs="Times New Roman"/>
          <w:b/>
          <w:color w:val="auto"/>
          <w:sz w:val="23"/>
          <w:szCs w:val="23"/>
          <w:lang w:val="ru-RU"/>
        </w:rPr>
      </w:pPr>
      <w:r>
        <w:rPr>
          <w:rFonts w:ascii="Times New Roman" w:eastAsia="Times New Roman" w:hAnsi="Times New Roman" w:cs="Times New Roman"/>
          <w:b/>
          <w:color w:val="auto"/>
          <w:sz w:val="23"/>
          <w:szCs w:val="23"/>
          <w:lang w:val="ru-RU"/>
        </w:rPr>
        <w:t>10</w:t>
      </w:r>
      <w:r w:rsidR="00B609FE" w:rsidRPr="000D466D">
        <w:rPr>
          <w:rFonts w:ascii="Times New Roman" w:eastAsia="Times New Roman" w:hAnsi="Times New Roman" w:cs="Times New Roman"/>
          <w:b/>
          <w:color w:val="auto"/>
          <w:sz w:val="23"/>
          <w:szCs w:val="23"/>
          <w:lang w:val="ru-RU"/>
        </w:rPr>
        <w:t>. ЗАКЛЮЧИТЕЛЬНЫЕ ПОЛОЖЕНИЯ</w:t>
      </w:r>
    </w:p>
    <w:p w14:paraId="277C0FC9" w14:textId="77777777" w:rsidR="00F97BDF" w:rsidRPr="000D466D" w:rsidRDefault="00F97BDF" w:rsidP="000D466D">
      <w:pPr>
        <w:rPr>
          <w:rFonts w:ascii="Times New Roman" w:eastAsia="Times New Roman" w:hAnsi="Times New Roman" w:cs="Times New Roman"/>
          <w:color w:val="auto"/>
          <w:sz w:val="23"/>
          <w:szCs w:val="23"/>
          <w:lang w:val="ru-RU"/>
        </w:rPr>
      </w:pPr>
    </w:p>
    <w:p w14:paraId="5D766663" w14:textId="4E82BD61"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B609FE" w:rsidRPr="000D466D">
        <w:rPr>
          <w:rFonts w:ascii="Times New Roman" w:eastAsia="Times New Roman" w:hAnsi="Times New Roman" w:cs="Times New Roman"/>
          <w:color w:val="auto"/>
          <w:sz w:val="23"/>
          <w:szCs w:val="23"/>
          <w:lang w:val="ru-RU"/>
        </w:rPr>
        <w:t>.1. Если отдельные положения настоящего Договора окажутся недействительными или потеряют свою силу, то все остальные положения продолжают действовать.</w:t>
      </w:r>
    </w:p>
    <w:p w14:paraId="2242D209" w14:textId="723CBB1F"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B609FE" w:rsidRPr="000D466D">
        <w:rPr>
          <w:rFonts w:ascii="Times New Roman" w:eastAsia="Times New Roman" w:hAnsi="Times New Roman" w:cs="Times New Roman"/>
          <w:color w:val="auto"/>
          <w:sz w:val="23"/>
          <w:szCs w:val="23"/>
          <w:lang w:val="ru-RU"/>
        </w:rPr>
        <w:t>.2.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14:paraId="78807696" w14:textId="296964DC"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B609FE" w:rsidRPr="000D466D">
        <w:rPr>
          <w:rFonts w:ascii="Times New Roman" w:eastAsia="Times New Roman" w:hAnsi="Times New Roman" w:cs="Times New Roman"/>
          <w:color w:val="auto"/>
          <w:sz w:val="23"/>
          <w:szCs w:val="23"/>
          <w:lang w:val="ru-RU"/>
        </w:rPr>
        <w:t>.3. При изменении наименования, адреса, банковских реквизитов или реорганизации Стороны информируют друг друга в письменной форме в течение 3 (трех) рабочих дней с даты их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14:paraId="73525818" w14:textId="55AF9762"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B609FE" w:rsidRPr="000D466D">
        <w:rPr>
          <w:rFonts w:ascii="Times New Roman" w:eastAsia="Times New Roman" w:hAnsi="Times New Roman" w:cs="Times New Roman"/>
          <w:color w:val="auto"/>
          <w:sz w:val="23"/>
          <w:szCs w:val="23"/>
          <w:lang w:val="ru-RU"/>
        </w:rPr>
        <w:t>.4. 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14:paraId="390A7772" w14:textId="108CA495"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B609FE" w:rsidRPr="000D466D">
        <w:rPr>
          <w:rFonts w:ascii="Times New Roman" w:eastAsia="Times New Roman" w:hAnsi="Times New Roman" w:cs="Times New Roman"/>
          <w:color w:val="auto"/>
          <w:sz w:val="23"/>
          <w:szCs w:val="23"/>
          <w:lang w:val="ru-RU"/>
        </w:rPr>
        <w:t>.5. После подписания настоящего Договора, все предыдущие письменные и устные соглашения, переговоры и переписка между сторонами теряют силу.</w:t>
      </w:r>
    </w:p>
    <w:p w14:paraId="61952B73" w14:textId="2143D99A"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CF7677" w:rsidRPr="000D466D">
        <w:rPr>
          <w:rFonts w:ascii="Times New Roman" w:eastAsia="Times New Roman" w:hAnsi="Times New Roman" w:cs="Times New Roman"/>
          <w:color w:val="auto"/>
          <w:sz w:val="23"/>
          <w:szCs w:val="23"/>
          <w:lang w:val="ru-RU"/>
        </w:rPr>
        <w:t>.</w:t>
      </w:r>
      <w:r w:rsidR="00B609FE" w:rsidRPr="000D466D">
        <w:rPr>
          <w:rFonts w:ascii="Times New Roman" w:eastAsia="Times New Roman" w:hAnsi="Times New Roman" w:cs="Times New Roman"/>
          <w:color w:val="auto"/>
          <w:sz w:val="23"/>
          <w:szCs w:val="23"/>
          <w:lang w:val="ru-RU"/>
        </w:rPr>
        <w:t xml:space="preserve">6. </w:t>
      </w:r>
      <w:r w:rsidR="00B71D16" w:rsidRPr="000D466D">
        <w:rPr>
          <w:rFonts w:ascii="Times New Roman" w:eastAsia="Times New Roman" w:hAnsi="Times New Roman" w:cs="Times New Roman"/>
          <w:color w:val="auto"/>
          <w:sz w:val="23"/>
          <w:szCs w:val="23"/>
          <w:lang w:val="ru-RU"/>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Покупателя. После заключения договора в форме электронного документа Стороны вправе изготовить и подписать копии договора в письменной форме на бумажном носителе, по одному экземпляру для каждой из Сторон.</w:t>
      </w:r>
    </w:p>
    <w:p w14:paraId="32B0CF38" w14:textId="171C60A8" w:rsidR="00F97BDF" w:rsidRPr="000D466D" w:rsidRDefault="00737F82" w:rsidP="000D466D">
      <w:pPr>
        <w:ind w:firstLine="708"/>
        <w:jc w:val="both"/>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10</w:t>
      </w:r>
      <w:r w:rsidR="00B609FE" w:rsidRPr="000D466D">
        <w:rPr>
          <w:rFonts w:ascii="Times New Roman" w:eastAsia="Times New Roman" w:hAnsi="Times New Roman" w:cs="Times New Roman"/>
          <w:color w:val="auto"/>
          <w:sz w:val="23"/>
          <w:szCs w:val="23"/>
          <w:lang w:val="ru-RU"/>
        </w:rPr>
        <w:t>.7. Подписанием настоящего договора Исполнитель подтверждает, что им выполнены все действия и соблюдены все формальные требования действующего законодательства и учредительных документов Исполнителя, необходимые для заключения настоящего договора. Исполнитель также подтверждает, что настоящий Договор заключается на основании решения (в случае если такое решение требуется согласно настоящему законодательства и учредительных документов Исполнителя) компетентного органа Исполнителя, принятого в установленном законом и учредительными документами Исполнителя порядке.</w:t>
      </w:r>
    </w:p>
    <w:p w14:paraId="440A5529" w14:textId="77777777" w:rsidR="00F97BDF" w:rsidRPr="000D466D" w:rsidRDefault="00B609FE" w:rsidP="000D466D">
      <w:pPr>
        <w:ind w:firstLine="708"/>
        <w:jc w:val="both"/>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t>10.8. Следующие приложения являются неотъемлемой частью настоящего Договора:</w:t>
      </w:r>
    </w:p>
    <w:p w14:paraId="6F35BB28" w14:textId="77777777" w:rsidR="002A56C1" w:rsidRPr="00BB1F2A" w:rsidRDefault="002A56C1" w:rsidP="002A56C1">
      <w:pPr>
        <w:tabs>
          <w:tab w:val="left" w:pos="142"/>
        </w:tabs>
        <w:ind w:left="-142" w:firstLine="426"/>
        <w:jc w:val="both"/>
        <w:rPr>
          <w:rFonts w:ascii="Times New Roman" w:eastAsia="Times New Roman" w:hAnsi="Times New Roman" w:cs="Times New Roman"/>
          <w:color w:val="auto"/>
          <w:sz w:val="22"/>
          <w:szCs w:val="22"/>
          <w:lang w:val="ru-RU"/>
        </w:rPr>
      </w:pPr>
      <w:r w:rsidRPr="00BB1F2A">
        <w:rPr>
          <w:rFonts w:ascii="Times New Roman" w:eastAsia="Times New Roman" w:hAnsi="Times New Roman" w:cs="Times New Roman"/>
          <w:color w:val="auto"/>
          <w:sz w:val="22"/>
          <w:szCs w:val="22"/>
          <w:lang w:val="ru-RU"/>
        </w:rPr>
        <w:t>Приложение № 1 – «Техническое задание»</w:t>
      </w:r>
      <w:r>
        <w:rPr>
          <w:rFonts w:ascii="Times New Roman" w:eastAsia="Times New Roman" w:hAnsi="Times New Roman" w:cs="Times New Roman"/>
          <w:color w:val="auto"/>
          <w:sz w:val="22"/>
          <w:szCs w:val="22"/>
          <w:lang w:val="ru-RU"/>
        </w:rPr>
        <w:t>;</w:t>
      </w:r>
    </w:p>
    <w:p w14:paraId="7B59D30E" w14:textId="77777777" w:rsidR="002A56C1" w:rsidRDefault="002A56C1" w:rsidP="002A56C1">
      <w:pPr>
        <w:tabs>
          <w:tab w:val="left" w:pos="142"/>
        </w:tabs>
        <w:ind w:left="-142" w:firstLine="426"/>
        <w:jc w:val="both"/>
        <w:rPr>
          <w:rFonts w:ascii="Times New Roman" w:eastAsia="Times New Roman" w:hAnsi="Times New Roman" w:cs="Times New Roman"/>
          <w:color w:val="auto"/>
          <w:sz w:val="22"/>
          <w:szCs w:val="22"/>
          <w:lang w:val="ru-RU"/>
        </w:rPr>
      </w:pPr>
      <w:r w:rsidRPr="00BB1F2A">
        <w:rPr>
          <w:rFonts w:ascii="Times New Roman" w:eastAsia="Times New Roman" w:hAnsi="Times New Roman" w:cs="Times New Roman"/>
          <w:color w:val="auto"/>
          <w:sz w:val="22"/>
          <w:szCs w:val="22"/>
          <w:lang w:val="ru-RU"/>
        </w:rPr>
        <w:t>Приложение № 2 – «Форма Акта приемки-сдачи услуг»</w:t>
      </w:r>
      <w:r>
        <w:rPr>
          <w:rFonts w:ascii="Times New Roman" w:eastAsia="Times New Roman" w:hAnsi="Times New Roman" w:cs="Times New Roman"/>
          <w:color w:val="auto"/>
          <w:sz w:val="22"/>
          <w:szCs w:val="22"/>
          <w:lang w:val="ru-RU"/>
        </w:rPr>
        <w:t>;</w:t>
      </w:r>
    </w:p>
    <w:p w14:paraId="4002C515" w14:textId="77777777" w:rsidR="002A56C1" w:rsidRDefault="002A56C1" w:rsidP="002A56C1">
      <w:pPr>
        <w:tabs>
          <w:tab w:val="left" w:pos="142"/>
        </w:tabs>
        <w:ind w:left="-142" w:firstLine="426"/>
        <w:jc w:val="both"/>
        <w:rPr>
          <w:rFonts w:ascii="Times New Roman" w:hAnsi="Times New Roman" w:cs="Times New Roman"/>
          <w:sz w:val="22"/>
          <w:szCs w:val="22"/>
          <w:lang w:val="ru-RU"/>
        </w:rPr>
      </w:pPr>
      <w:r>
        <w:rPr>
          <w:rFonts w:ascii="Times New Roman" w:eastAsia="Times New Roman" w:hAnsi="Times New Roman" w:cs="Times New Roman"/>
          <w:color w:val="auto"/>
          <w:sz w:val="22"/>
          <w:szCs w:val="22"/>
          <w:lang w:val="ru-RU"/>
        </w:rPr>
        <w:t xml:space="preserve">Приложение № 3 </w:t>
      </w:r>
      <w:r w:rsidRPr="00DD2A2C">
        <w:rPr>
          <w:rFonts w:ascii="Times New Roman" w:eastAsia="Times New Roman" w:hAnsi="Times New Roman" w:cs="Times New Roman"/>
          <w:color w:val="auto"/>
          <w:sz w:val="20"/>
          <w:szCs w:val="20"/>
          <w:lang w:val="ru-RU"/>
        </w:rPr>
        <w:t>– «</w:t>
      </w:r>
      <w:r w:rsidRPr="00DD2A2C">
        <w:rPr>
          <w:rFonts w:ascii="Times New Roman" w:hAnsi="Times New Roman" w:cs="Times New Roman"/>
          <w:sz w:val="22"/>
          <w:szCs w:val="22"/>
        </w:rPr>
        <w:t>Соглашение об осуществлении электронного документооборота</w:t>
      </w:r>
      <w:r>
        <w:rPr>
          <w:rFonts w:ascii="Times New Roman" w:hAnsi="Times New Roman" w:cs="Times New Roman"/>
          <w:sz w:val="22"/>
          <w:szCs w:val="22"/>
          <w:lang w:val="ru-RU"/>
        </w:rPr>
        <w:t>».</w:t>
      </w:r>
    </w:p>
    <w:p w14:paraId="454FA05A" w14:textId="77777777" w:rsidR="002A56C1" w:rsidRPr="00AF2B12" w:rsidRDefault="002A56C1" w:rsidP="002A56C1">
      <w:pPr>
        <w:tabs>
          <w:tab w:val="left" w:pos="142"/>
        </w:tabs>
        <w:ind w:left="-142" w:firstLine="426"/>
        <w:jc w:val="both"/>
        <w:rPr>
          <w:rFonts w:ascii="Times New Roman" w:eastAsia="Times New Roman" w:hAnsi="Times New Roman" w:cs="Times New Roman"/>
          <w:color w:val="auto"/>
          <w:sz w:val="22"/>
          <w:szCs w:val="22"/>
          <w:lang w:val="ru-RU"/>
        </w:rPr>
      </w:pPr>
      <w:r>
        <w:rPr>
          <w:rFonts w:ascii="Times New Roman" w:hAnsi="Times New Roman" w:cs="Times New Roman"/>
          <w:sz w:val="22"/>
          <w:szCs w:val="22"/>
          <w:lang w:val="ru-RU"/>
        </w:rPr>
        <w:lastRenderedPageBreak/>
        <w:t>Приложение № 4 – «Соглашение о конфиденциальности».</w:t>
      </w:r>
    </w:p>
    <w:p w14:paraId="7F0DFDAE" w14:textId="77777777" w:rsidR="00F97BDF" w:rsidRPr="000D466D" w:rsidRDefault="00F97BDF" w:rsidP="000D466D">
      <w:pPr>
        <w:jc w:val="center"/>
        <w:rPr>
          <w:rFonts w:ascii="Times New Roman" w:hAnsi="Times New Roman" w:cs="Times New Roman"/>
          <w:color w:val="auto"/>
          <w:sz w:val="23"/>
          <w:szCs w:val="23"/>
          <w:lang w:val="ru-RU"/>
        </w:rPr>
      </w:pPr>
    </w:p>
    <w:p w14:paraId="56C9FB10" w14:textId="77777777" w:rsidR="00F97BDF" w:rsidRPr="000D466D" w:rsidRDefault="00B609FE" w:rsidP="000D466D">
      <w:pPr>
        <w:jc w:val="center"/>
        <w:rPr>
          <w:rFonts w:ascii="Times New Roman" w:hAnsi="Times New Roman" w:cs="Times New Roman"/>
          <w:b/>
          <w:color w:val="auto"/>
          <w:sz w:val="23"/>
          <w:szCs w:val="23"/>
        </w:rPr>
      </w:pPr>
      <w:r w:rsidRPr="000D466D">
        <w:rPr>
          <w:rFonts w:ascii="Times New Roman" w:hAnsi="Times New Roman" w:cs="Times New Roman"/>
          <w:b/>
          <w:color w:val="auto"/>
          <w:sz w:val="23"/>
          <w:szCs w:val="23"/>
        </w:rPr>
        <w:t>1</w:t>
      </w:r>
      <w:r w:rsidRPr="000D466D">
        <w:rPr>
          <w:rFonts w:ascii="Times New Roman" w:hAnsi="Times New Roman" w:cs="Times New Roman"/>
          <w:b/>
          <w:color w:val="auto"/>
          <w:sz w:val="23"/>
          <w:szCs w:val="23"/>
          <w:lang w:val="ru-RU"/>
        </w:rPr>
        <w:t>1</w:t>
      </w:r>
      <w:r w:rsidRPr="000D466D">
        <w:rPr>
          <w:rFonts w:ascii="Times New Roman" w:hAnsi="Times New Roman" w:cs="Times New Roman"/>
          <w:b/>
          <w:color w:val="auto"/>
          <w:sz w:val="23"/>
          <w:szCs w:val="23"/>
        </w:rPr>
        <w:t>. АДРЕСА И БАНКОВСКИЕ РЕКВИЗИТЫ СТОРОН</w:t>
      </w:r>
    </w:p>
    <w:p w14:paraId="1DB18296" w14:textId="77777777" w:rsidR="00F97BDF" w:rsidRPr="000D466D" w:rsidRDefault="00F97BDF" w:rsidP="000D466D">
      <w:pPr>
        <w:jc w:val="center"/>
        <w:rPr>
          <w:rFonts w:ascii="Times New Roman" w:hAnsi="Times New Roman" w:cs="Times New Roman"/>
          <w:color w:val="auto"/>
          <w:sz w:val="23"/>
          <w:szCs w:val="23"/>
        </w:rPr>
      </w:pPr>
    </w:p>
    <w:tbl>
      <w:tblPr>
        <w:tblW w:w="0" w:type="auto"/>
        <w:tblLook w:val="01E0" w:firstRow="1" w:lastRow="1" w:firstColumn="1" w:lastColumn="1" w:noHBand="0" w:noVBand="0"/>
      </w:tblPr>
      <w:tblGrid>
        <w:gridCol w:w="4681"/>
        <w:gridCol w:w="4674"/>
      </w:tblGrid>
      <w:tr w:rsidR="00F97BDF" w:rsidRPr="000D466D" w14:paraId="18A32A67" w14:textId="77777777">
        <w:trPr>
          <w:trHeight w:val="4576"/>
        </w:trPr>
        <w:tc>
          <w:tcPr>
            <w:tcW w:w="4681" w:type="dxa"/>
          </w:tcPr>
          <w:p w14:paraId="3DEB6BF1"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b/>
                <w:sz w:val="23"/>
                <w:szCs w:val="23"/>
                <w:lang w:val="ru" w:eastAsia="ru-RU"/>
              </w:rPr>
              <w:t>«Заказчик</w:t>
            </w:r>
            <w:r w:rsidRPr="000D466D">
              <w:rPr>
                <w:rFonts w:ascii="Times New Roman" w:eastAsia="Arial Unicode MS" w:hAnsi="Times New Roman"/>
                <w:sz w:val="23"/>
                <w:szCs w:val="23"/>
                <w:lang w:val="ru" w:eastAsia="ru-RU"/>
              </w:rPr>
              <w:t>»</w:t>
            </w:r>
          </w:p>
          <w:p w14:paraId="0B98BFEA"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ООО «Гранель Инжиниринг»</w:t>
            </w:r>
          </w:p>
          <w:p w14:paraId="7E0732CB"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 xml:space="preserve">Юр. адрес: </w:t>
            </w:r>
          </w:p>
          <w:p w14:paraId="75349E30"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 xml:space="preserve">ИНН </w:t>
            </w:r>
          </w:p>
          <w:p w14:paraId="7EA58ECB"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 xml:space="preserve">КПП </w:t>
            </w:r>
          </w:p>
          <w:p w14:paraId="30640F96"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 xml:space="preserve">р/с </w:t>
            </w:r>
          </w:p>
          <w:p w14:paraId="09B6C17E"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 xml:space="preserve">в </w:t>
            </w:r>
          </w:p>
          <w:p w14:paraId="4329A3A3"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 xml:space="preserve">к/с </w:t>
            </w:r>
          </w:p>
          <w:p w14:paraId="2F778C24" w14:textId="77777777" w:rsidR="00F97BDF" w:rsidRPr="000D466D" w:rsidRDefault="00B609FE"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БИК</w:t>
            </w:r>
          </w:p>
          <w:p w14:paraId="18481872" w14:textId="77777777" w:rsidR="00F97BDF" w:rsidRPr="000D466D" w:rsidRDefault="00F97BDF" w:rsidP="000D466D">
            <w:pPr>
              <w:pStyle w:val="af5"/>
              <w:rPr>
                <w:rFonts w:ascii="Times New Roman" w:eastAsia="Arial Unicode MS" w:hAnsi="Times New Roman"/>
                <w:sz w:val="23"/>
                <w:szCs w:val="23"/>
                <w:lang w:val="ru" w:eastAsia="ru-RU"/>
              </w:rPr>
            </w:pPr>
          </w:p>
          <w:p w14:paraId="20DE9F50" w14:textId="77777777" w:rsidR="00F97BDF" w:rsidRPr="000D466D" w:rsidRDefault="00F97BDF" w:rsidP="000D466D">
            <w:pPr>
              <w:pStyle w:val="af5"/>
              <w:rPr>
                <w:rFonts w:ascii="Times New Roman" w:eastAsia="Arial Unicode MS" w:hAnsi="Times New Roman"/>
                <w:sz w:val="23"/>
                <w:szCs w:val="23"/>
                <w:lang w:val="ru" w:eastAsia="ru-RU"/>
              </w:rPr>
            </w:pPr>
          </w:p>
          <w:p w14:paraId="179287FF" w14:textId="77777777" w:rsidR="00F97BDF" w:rsidRPr="000D466D" w:rsidRDefault="00F97BDF" w:rsidP="000D466D">
            <w:pPr>
              <w:pStyle w:val="af5"/>
              <w:rPr>
                <w:rFonts w:ascii="Times New Roman" w:eastAsia="Arial Unicode MS" w:hAnsi="Times New Roman"/>
                <w:sz w:val="23"/>
                <w:szCs w:val="23"/>
                <w:lang w:val="ru" w:eastAsia="ru-RU"/>
              </w:rPr>
            </w:pPr>
          </w:p>
          <w:p w14:paraId="6B78037F" w14:textId="77777777" w:rsidR="00F97BDF" w:rsidRPr="000D466D" w:rsidRDefault="00F97BDF" w:rsidP="000D466D">
            <w:pPr>
              <w:pStyle w:val="af5"/>
              <w:rPr>
                <w:rFonts w:ascii="Times New Roman" w:eastAsia="Arial Unicode MS" w:hAnsi="Times New Roman"/>
                <w:sz w:val="23"/>
                <w:szCs w:val="23"/>
                <w:lang w:val="ru" w:eastAsia="ru-RU"/>
              </w:rPr>
            </w:pPr>
          </w:p>
          <w:p w14:paraId="762B1260" w14:textId="46669F47" w:rsidR="00F97BDF" w:rsidRPr="000D466D" w:rsidRDefault="00DE3A39" w:rsidP="000D466D">
            <w:pPr>
              <w:pStyle w:val="af5"/>
              <w:rPr>
                <w:rFonts w:ascii="Times New Roman" w:eastAsia="Arial Unicode MS" w:hAnsi="Times New Roman"/>
                <w:sz w:val="23"/>
                <w:szCs w:val="23"/>
                <w:lang w:val="ru" w:eastAsia="ru-RU"/>
              </w:rPr>
            </w:pPr>
            <w:r w:rsidRPr="000D466D">
              <w:rPr>
                <w:rFonts w:ascii="Times New Roman" w:eastAsia="Arial Unicode MS" w:hAnsi="Times New Roman"/>
                <w:sz w:val="23"/>
                <w:szCs w:val="23"/>
                <w:lang w:val="ru" w:eastAsia="ru-RU"/>
              </w:rPr>
              <w:t>__________________</w:t>
            </w:r>
          </w:p>
          <w:p w14:paraId="6D6CD4CC" w14:textId="77777777" w:rsidR="00F97BDF" w:rsidRPr="000D466D" w:rsidRDefault="00F97BDF" w:rsidP="000D466D">
            <w:pPr>
              <w:pStyle w:val="af5"/>
              <w:rPr>
                <w:rFonts w:ascii="Times New Roman" w:eastAsia="Arial Unicode MS" w:hAnsi="Times New Roman"/>
                <w:sz w:val="23"/>
                <w:szCs w:val="23"/>
                <w:lang w:val="ru" w:eastAsia="ru-RU"/>
              </w:rPr>
            </w:pPr>
          </w:p>
          <w:p w14:paraId="032C93EB" w14:textId="77777777" w:rsidR="00F97BDF" w:rsidRPr="000D466D" w:rsidRDefault="00B609FE" w:rsidP="000D466D">
            <w:pPr>
              <w:pStyle w:val="af5"/>
              <w:rPr>
                <w:rFonts w:ascii="Times New Roman" w:eastAsia="Arial Unicode MS" w:hAnsi="Times New Roman"/>
                <w:sz w:val="23"/>
                <w:szCs w:val="23"/>
                <w:lang w:eastAsia="ru-RU"/>
              </w:rPr>
            </w:pPr>
            <w:r w:rsidRPr="000D466D">
              <w:rPr>
                <w:rFonts w:ascii="Times New Roman" w:eastAsia="Arial Unicode MS" w:hAnsi="Times New Roman"/>
                <w:sz w:val="23"/>
                <w:szCs w:val="23"/>
                <w:lang w:val="ru" w:eastAsia="ru-RU"/>
              </w:rPr>
              <w:t xml:space="preserve">__________________/ </w:t>
            </w:r>
            <w:r w:rsidRPr="000D466D">
              <w:rPr>
                <w:rFonts w:ascii="Times New Roman" w:eastAsia="Arial Unicode MS" w:hAnsi="Times New Roman"/>
                <w:sz w:val="23"/>
                <w:szCs w:val="23"/>
                <w:lang w:eastAsia="ru-RU"/>
              </w:rPr>
              <w:t>___________</w:t>
            </w:r>
          </w:p>
        </w:tc>
        <w:tc>
          <w:tcPr>
            <w:tcW w:w="4674" w:type="dxa"/>
          </w:tcPr>
          <w:p w14:paraId="603350F2" w14:textId="77777777" w:rsidR="00F97BDF" w:rsidRPr="000D466D" w:rsidRDefault="00B609FE" w:rsidP="000D466D">
            <w:pPr>
              <w:pStyle w:val="af5"/>
              <w:rPr>
                <w:rFonts w:ascii="Times New Roman" w:eastAsia="Arial Unicode MS" w:hAnsi="Times New Roman"/>
                <w:b/>
                <w:sz w:val="23"/>
                <w:szCs w:val="23"/>
                <w:lang w:val="ru" w:eastAsia="ru-RU"/>
              </w:rPr>
            </w:pPr>
            <w:r w:rsidRPr="000D466D">
              <w:rPr>
                <w:rFonts w:ascii="Times New Roman" w:eastAsia="Arial Unicode MS" w:hAnsi="Times New Roman"/>
                <w:b/>
                <w:sz w:val="23"/>
                <w:szCs w:val="23"/>
                <w:lang w:val="ru" w:eastAsia="ru-RU"/>
              </w:rPr>
              <w:t>«Исполнитель»</w:t>
            </w:r>
          </w:p>
          <w:p w14:paraId="2BB5450F" w14:textId="77777777" w:rsidR="00F97BDF" w:rsidRPr="000D466D" w:rsidRDefault="00F97BDF" w:rsidP="000D466D">
            <w:pPr>
              <w:pStyle w:val="af5"/>
              <w:rPr>
                <w:rFonts w:ascii="Times New Roman" w:hAnsi="Times New Roman"/>
                <w:color w:val="000000"/>
                <w:sz w:val="23"/>
                <w:szCs w:val="23"/>
              </w:rPr>
            </w:pPr>
          </w:p>
          <w:p w14:paraId="64272591" w14:textId="77777777" w:rsidR="00F97BDF" w:rsidRPr="000D466D" w:rsidRDefault="00F97BDF" w:rsidP="000D466D">
            <w:pPr>
              <w:pStyle w:val="af5"/>
              <w:rPr>
                <w:rFonts w:ascii="Times New Roman" w:hAnsi="Times New Roman"/>
                <w:color w:val="000000"/>
                <w:sz w:val="23"/>
                <w:szCs w:val="23"/>
              </w:rPr>
            </w:pPr>
          </w:p>
          <w:p w14:paraId="4CD912B4" w14:textId="77777777" w:rsidR="00F97BDF" w:rsidRPr="000D466D" w:rsidRDefault="00F97BDF" w:rsidP="000D466D">
            <w:pPr>
              <w:pStyle w:val="af5"/>
              <w:rPr>
                <w:rFonts w:ascii="Times New Roman" w:hAnsi="Times New Roman"/>
                <w:color w:val="000000"/>
                <w:sz w:val="23"/>
                <w:szCs w:val="23"/>
              </w:rPr>
            </w:pPr>
          </w:p>
          <w:p w14:paraId="3EAF53DD" w14:textId="77777777" w:rsidR="00F97BDF" w:rsidRPr="000D466D" w:rsidRDefault="00F97BDF" w:rsidP="000D466D">
            <w:pPr>
              <w:pStyle w:val="af5"/>
              <w:rPr>
                <w:rFonts w:ascii="Times New Roman" w:hAnsi="Times New Roman"/>
                <w:color w:val="000000"/>
                <w:sz w:val="23"/>
                <w:szCs w:val="23"/>
              </w:rPr>
            </w:pPr>
          </w:p>
          <w:p w14:paraId="67312245" w14:textId="77777777" w:rsidR="00F97BDF" w:rsidRPr="000D466D" w:rsidRDefault="00F97BDF" w:rsidP="000D466D">
            <w:pPr>
              <w:pStyle w:val="af5"/>
              <w:rPr>
                <w:rFonts w:ascii="Times New Roman" w:hAnsi="Times New Roman"/>
                <w:color w:val="000000"/>
                <w:sz w:val="23"/>
                <w:szCs w:val="23"/>
              </w:rPr>
            </w:pPr>
          </w:p>
          <w:p w14:paraId="62FC9ADD" w14:textId="77777777" w:rsidR="00F97BDF" w:rsidRPr="000D466D" w:rsidRDefault="00F97BDF" w:rsidP="000D466D">
            <w:pPr>
              <w:pStyle w:val="af5"/>
              <w:rPr>
                <w:rFonts w:ascii="Times New Roman" w:hAnsi="Times New Roman"/>
                <w:color w:val="000000"/>
                <w:sz w:val="23"/>
                <w:szCs w:val="23"/>
              </w:rPr>
            </w:pPr>
          </w:p>
          <w:p w14:paraId="0FCDFC69" w14:textId="77777777" w:rsidR="00F97BDF" w:rsidRPr="000D466D" w:rsidRDefault="00F97BDF" w:rsidP="000D466D">
            <w:pPr>
              <w:pStyle w:val="af5"/>
              <w:rPr>
                <w:rFonts w:ascii="Times New Roman" w:hAnsi="Times New Roman"/>
                <w:color w:val="000000"/>
                <w:sz w:val="23"/>
                <w:szCs w:val="23"/>
              </w:rPr>
            </w:pPr>
          </w:p>
          <w:p w14:paraId="6C58FFBD" w14:textId="77777777" w:rsidR="00F97BDF" w:rsidRPr="000D466D" w:rsidRDefault="00F97BDF" w:rsidP="000D466D">
            <w:pPr>
              <w:pStyle w:val="af5"/>
              <w:rPr>
                <w:rFonts w:ascii="Times New Roman" w:hAnsi="Times New Roman"/>
                <w:color w:val="000000"/>
                <w:sz w:val="23"/>
                <w:szCs w:val="23"/>
              </w:rPr>
            </w:pPr>
          </w:p>
          <w:p w14:paraId="2D57ED52" w14:textId="77777777" w:rsidR="00F97BDF" w:rsidRPr="000D466D" w:rsidRDefault="00F97BDF" w:rsidP="000D466D">
            <w:pPr>
              <w:pStyle w:val="af5"/>
              <w:rPr>
                <w:rFonts w:ascii="Times New Roman" w:hAnsi="Times New Roman"/>
                <w:color w:val="000000"/>
                <w:sz w:val="23"/>
                <w:szCs w:val="23"/>
              </w:rPr>
            </w:pPr>
          </w:p>
          <w:p w14:paraId="21383FC7" w14:textId="77777777" w:rsidR="00F97BDF" w:rsidRPr="000D466D" w:rsidRDefault="00F97BDF" w:rsidP="000D466D">
            <w:pPr>
              <w:pStyle w:val="af5"/>
              <w:rPr>
                <w:rFonts w:ascii="Times New Roman" w:hAnsi="Times New Roman"/>
                <w:color w:val="000000"/>
                <w:sz w:val="23"/>
                <w:szCs w:val="23"/>
              </w:rPr>
            </w:pPr>
          </w:p>
          <w:p w14:paraId="05F378BB" w14:textId="77777777" w:rsidR="00F97BDF" w:rsidRPr="000D466D" w:rsidRDefault="00F97BDF" w:rsidP="000D466D">
            <w:pPr>
              <w:pStyle w:val="af5"/>
              <w:rPr>
                <w:rFonts w:ascii="Times New Roman" w:hAnsi="Times New Roman"/>
                <w:color w:val="000000"/>
                <w:sz w:val="23"/>
                <w:szCs w:val="23"/>
              </w:rPr>
            </w:pPr>
          </w:p>
          <w:p w14:paraId="686B63B1" w14:textId="77777777" w:rsidR="00F97BDF" w:rsidRPr="000D466D" w:rsidRDefault="00F97BDF" w:rsidP="000D466D">
            <w:pPr>
              <w:pStyle w:val="af5"/>
              <w:rPr>
                <w:rFonts w:ascii="Times New Roman" w:hAnsi="Times New Roman"/>
                <w:color w:val="000000"/>
                <w:sz w:val="23"/>
                <w:szCs w:val="23"/>
              </w:rPr>
            </w:pPr>
          </w:p>
          <w:p w14:paraId="7ADC5B42" w14:textId="3F5D2AA1" w:rsidR="00F97BDF" w:rsidRPr="000D466D" w:rsidRDefault="00DE3A39" w:rsidP="000D466D">
            <w:pPr>
              <w:pStyle w:val="af5"/>
              <w:rPr>
                <w:rFonts w:ascii="Times New Roman" w:hAnsi="Times New Roman"/>
                <w:color w:val="000000"/>
                <w:sz w:val="23"/>
                <w:szCs w:val="23"/>
              </w:rPr>
            </w:pPr>
            <w:r w:rsidRPr="000D466D">
              <w:rPr>
                <w:rFonts w:ascii="Times New Roman" w:hAnsi="Times New Roman"/>
                <w:color w:val="000000" w:themeColor="text1"/>
                <w:sz w:val="23"/>
                <w:szCs w:val="23"/>
              </w:rPr>
              <w:t>__________________</w:t>
            </w:r>
          </w:p>
          <w:p w14:paraId="72A5EAA2" w14:textId="77777777" w:rsidR="00F97BDF" w:rsidRPr="000D466D" w:rsidRDefault="00F97BDF" w:rsidP="000D466D">
            <w:pPr>
              <w:pStyle w:val="af5"/>
              <w:rPr>
                <w:rFonts w:ascii="Times New Roman" w:hAnsi="Times New Roman"/>
                <w:color w:val="000000"/>
                <w:sz w:val="23"/>
                <w:szCs w:val="23"/>
              </w:rPr>
            </w:pPr>
          </w:p>
          <w:p w14:paraId="62274C33" w14:textId="77777777" w:rsidR="00F97BDF" w:rsidRPr="000D466D" w:rsidRDefault="00B609FE" w:rsidP="000D466D">
            <w:pPr>
              <w:pStyle w:val="af5"/>
              <w:rPr>
                <w:rFonts w:ascii="Times New Roman" w:hAnsi="Times New Roman"/>
                <w:sz w:val="23"/>
                <w:szCs w:val="23"/>
              </w:rPr>
            </w:pPr>
            <w:r w:rsidRPr="000D466D">
              <w:rPr>
                <w:rFonts w:ascii="Times New Roman" w:hAnsi="Times New Roman"/>
                <w:color w:val="000000" w:themeColor="text1"/>
                <w:sz w:val="23"/>
                <w:szCs w:val="23"/>
              </w:rPr>
              <w:t>__________________/_________</w:t>
            </w:r>
          </w:p>
        </w:tc>
      </w:tr>
    </w:tbl>
    <w:p w14:paraId="469E7E25" w14:textId="77777777" w:rsidR="00F97BDF" w:rsidRPr="000D466D" w:rsidRDefault="00F97BDF" w:rsidP="000D466D">
      <w:pPr>
        <w:suppressLineNumbers/>
        <w:rPr>
          <w:rFonts w:ascii="Times New Roman" w:hAnsi="Times New Roman" w:cs="Times New Roman"/>
          <w:b/>
          <w:sz w:val="23"/>
          <w:szCs w:val="23"/>
        </w:rPr>
        <w:sectPr w:rsidR="00F97BDF" w:rsidRPr="000D466D" w:rsidSect="006B0829">
          <w:footerReference w:type="default" r:id="rId7"/>
          <w:pgSz w:w="11906" w:h="16838"/>
          <w:pgMar w:top="709" w:right="707" w:bottom="993" w:left="1276" w:header="708" w:footer="468" w:gutter="0"/>
          <w:cols w:space="708"/>
          <w:docGrid w:linePitch="360"/>
        </w:sectPr>
      </w:pPr>
    </w:p>
    <w:p w14:paraId="495A2B48" w14:textId="77777777" w:rsidR="00F97BDF" w:rsidRPr="000D466D" w:rsidRDefault="00B609FE" w:rsidP="000D466D">
      <w:pPr>
        <w:jc w:val="right"/>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lastRenderedPageBreak/>
        <w:t>Приложение № 1</w:t>
      </w:r>
    </w:p>
    <w:p w14:paraId="233B3AD5" w14:textId="77777777" w:rsidR="00F97BDF" w:rsidRPr="000D466D" w:rsidRDefault="00B609FE" w:rsidP="000D466D">
      <w:pPr>
        <w:jc w:val="right"/>
        <w:rPr>
          <w:rFonts w:ascii="Times New Roman" w:hAnsi="Times New Roman" w:cs="Times New Roman"/>
          <w:b/>
          <w:sz w:val="23"/>
          <w:szCs w:val="23"/>
          <w:lang w:val="ru-RU"/>
        </w:rPr>
      </w:pPr>
      <w:r w:rsidRPr="000D466D">
        <w:rPr>
          <w:rFonts w:ascii="Times New Roman" w:eastAsia="Times New Roman" w:hAnsi="Times New Roman" w:cs="Times New Roman"/>
          <w:color w:val="auto"/>
          <w:sz w:val="23"/>
          <w:szCs w:val="23"/>
          <w:lang w:val="ru-RU"/>
        </w:rPr>
        <w:t xml:space="preserve">к Проекту Договора возмездного оказания услуг </w:t>
      </w:r>
      <w:r w:rsidRPr="000D466D">
        <w:rPr>
          <w:rFonts w:ascii="Times New Roman" w:hAnsi="Times New Roman" w:cs="Times New Roman"/>
          <w:sz w:val="23"/>
          <w:szCs w:val="23"/>
          <w:lang w:val="ru-RU"/>
        </w:rPr>
        <w:t>___________</w:t>
      </w:r>
    </w:p>
    <w:p w14:paraId="324CB068" w14:textId="22371731" w:rsidR="00F97BDF" w:rsidRPr="000D466D" w:rsidRDefault="00B609FE" w:rsidP="000D466D">
      <w:pPr>
        <w:jc w:val="right"/>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t>от «___» ______ 202</w:t>
      </w:r>
      <w:r w:rsidR="002A56C1">
        <w:rPr>
          <w:rFonts w:ascii="Times New Roman" w:eastAsia="Times New Roman" w:hAnsi="Times New Roman" w:cs="Times New Roman"/>
          <w:color w:val="auto"/>
          <w:sz w:val="23"/>
          <w:szCs w:val="23"/>
          <w:lang w:val="ru-RU"/>
        </w:rPr>
        <w:t>5</w:t>
      </w:r>
      <w:r w:rsidRPr="000D466D">
        <w:rPr>
          <w:rFonts w:ascii="Times New Roman" w:eastAsia="Times New Roman" w:hAnsi="Times New Roman" w:cs="Times New Roman"/>
          <w:color w:val="auto"/>
          <w:sz w:val="23"/>
          <w:szCs w:val="23"/>
          <w:lang w:val="ru-RU"/>
        </w:rPr>
        <w:t xml:space="preserve"> г.</w:t>
      </w:r>
    </w:p>
    <w:p w14:paraId="5FDB04AA" w14:textId="77777777" w:rsidR="00377B78" w:rsidRPr="00377B78" w:rsidRDefault="00377B78" w:rsidP="00377B78">
      <w:pPr>
        <w:rPr>
          <w:rFonts w:ascii="Times New Roman" w:eastAsia="Times New Roman" w:hAnsi="Times New Roman" w:cs="Times New Roman"/>
          <w:color w:val="FF0000"/>
          <w:spacing w:val="-14"/>
          <w:lang w:val="ru-RU"/>
        </w:rPr>
      </w:pPr>
    </w:p>
    <w:p w14:paraId="1B2C14A9" w14:textId="6986B548" w:rsidR="00377B78" w:rsidRDefault="00377B78" w:rsidP="00377B78">
      <w:pPr>
        <w:widowControl w:val="0"/>
        <w:suppressAutoHyphens/>
        <w:jc w:val="center"/>
        <w:rPr>
          <w:rFonts w:ascii="Times New Roman" w:eastAsia="Lucida Sans Unicode" w:hAnsi="Times New Roman" w:cs="Times New Roman"/>
          <w:b/>
          <w:color w:val="auto"/>
          <w:kern w:val="1"/>
          <w:lang w:val="ru-RU"/>
        </w:rPr>
      </w:pPr>
      <w:r w:rsidRPr="00377B78">
        <w:rPr>
          <w:rFonts w:ascii="Times New Roman" w:eastAsia="Lucida Sans Unicode" w:hAnsi="Times New Roman" w:cs="Times New Roman"/>
          <w:b/>
          <w:color w:val="auto"/>
          <w:kern w:val="1"/>
          <w:lang w:val="ru-RU"/>
        </w:rPr>
        <w:t>ТЕХНИЧЕСКОЕ ЗАДАНИЕ</w:t>
      </w:r>
    </w:p>
    <w:p w14:paraId="6FE57627" w14:textId="77777777" w:rsidR="00377B78" w:rsidRPr="00377B78" w:rsidRDefault="00377B78" w:rsidP="00377B78">
      <w:pPr>
        <w:widowControl w:val="0"/>
        <w:suppressAutoHyphens/>
        <w:jc w:val="center"/>
        <w:rPr>
          <w:rFonts w:ascii="Times New Roman" w:eastAsia="Lucida Sans Unicode" w:hAnsi="Times New Roman" w:cs="Times New Roman"/>
          <w:b/>
          <w:color w:val="auto"/>
          <w:kern w:val="1"/>
          <w:lang w:val="ru-RU"/>
        </w:rPr>
      </w:pPr>
    </w:p>
    <w:p w14:paraId="6D8CD3F7" w14:textId="47069CCE" w:rsidR="00DE3985" w:rsidRPr="00B52637" w:rsidRDefault="00DE3985" w:rsidP="00DE3985">
      <w:pPr>
        <w:widowControl w:val="0"/>
        <w:suppressAutoHyphens/>
        <w:autoSpaceDE w:val="0"/>
        <w:ind w:left="284" w:firstLine="567"/>
        <w:jc w:val="center"/>
        <w:rPr>
          <w:rFonts w:ascii="Times New Roman" w:eastAsia="Lucida Sans Unicode" w:hAnsi="Times New Roman" w:cs="Times New Roman"/>
          <w:b/>
          <w:kern w:val="1"/>
          <w:lang w:val="ru-RU"/>
        </w:rPr>
      </w:pPr>
      <w:bookmarkStart w:id="0" w:name="_Hlk101779668"/>
      <w:r w:rsidRPr="00763102">
        <w:rPr>
          <w:rFonts w:ascii="Times New Roman" w:eastAsia="Lucida Sans Unicode" w:hAnsi="Times New Roman" w:cs="Times New Roman"/>
          <w:b/>
          <w:kern w:val="1"/>
        </w:rPr>
        <w:t>на оказание услуг по сбору, транспортированию, обработке, утилизации, обезвреживанию</w:t>
      </w:r>
      <w:r>
        <w:rPr>
          <w:rFonts w:ascii="Times New Roman" w:eastAsia="Lucida Sans Unicode" w:hAnsi="Times New Roman" w:cs="Times New Roman"/>
          <w:b/>
          <w:kern w:val="1"/>
        </w:rPr>
        <w:t xml:space="preserve"> от</w:t>
      </w:r>
      <w:r w:rsidRPr="00763102">
        <w:rPr>
          <w:rFonts w:ascii="Times New Roman" w:eastAsia="Lucida Sans Unicode" w:hAnsi="Times New Roman" w:cs="Times New Roman"/>
          <w:b/>
          <w:kern w:val="1"/>
        </w:rPr>
        <w:t>ходов, образуемых в процессе эксплуатации очистных сооружений хозяйственно-бытовой канализации ООО «Гранель Инжиниринг»</w:t>
      </w:r>
      <w:r w:rsidR="00B52637" w:rsidRPr="00B52637">
        <w:rPr>
          <w:rFonts w:ascii="Times New Roman" w:eastAsia="Lucida Sans Unicode" w:hAnsi="Times New Roman" w:cs="Times New Roman"/>
          <w:b/>
          <w:kern w:val="1"/>
          <w:lang w:val="ru-RU"/>
        </w:rPr>
        <w:t xml:space="preserve"> </w:t>
      </w:r>
      <w:r w:rsidR="00B52637">
        <w:rPr>
          <w:rFonts w:ascii="Times New Roman" w:eastAsia="Lucida Sans Unicode" w:hAnsi="Times New Roman" w:cs="Times New Roman"/>
          <w:b/>
          <w:kern w:val="1"/>
          <w:lang w:val="ru-RU"/>
        </w:rPr>
        <w:t>в ЖК «Императорские Мытищи»</w:t>
      </w:r>
    </w:p>
    <w:p w14:paraId="5BC6BA1F" w14:textId="3DB384A5" w:rsidR="00377B78" w:rsidRPr="00DE3985" w:rsidRDefault="00DE3985" w:rsidP="00377B78">
      <w:pPr>
        <w:widowControl w:val="0"/>
        <w:suppressAutoHyphens/>
        <w:autoSpaceDE w:val="0"/>
        <w:ind w:firstLine="567"/>
        <w:jc w:val="center"/>
        <w:rPr>
          <w:rFonts w:ascii="Times New Roman" w:eastAsia="Lucida Sans Unicode" w:hAnsi="Times New Roman" w:cs="Times New Roman"/>
          <w:bCs/>
          <w:color w:val="auto"/>
          <w:kern w:val="1"/>
          <w:lang w:val="ru-RU"/>
        </w:rPr>
      </w:pPr>
      <w:r>
        <w:rPr>
          <w:rFonts w:ascii="Times New Roman" w:eastAsia="Lucida Sans Unicode" w:hAnsi="Times New Roman" w:cs="Times New Roman"/>
          <w:bCs/>
          <w:color w:val="auto"/>
          <w:kern w:val="1"/>
          <w:lang w:val="ru-RU"/>
        </w:rPr>
        <w:t>(Представлено отдельным файлом)</w:t>
      </w:r>
    </w:p>
    <w:bookmarkEnd w:id="0"/>
    <w:p w14:paraId="4D0BD712" w14:textId="77777777" w:rsidR="00377B78" w:rsidRPr="00377B78" w:rsidRDefault="00377B78" w:rsidP="00377B78">
      <w:pPr>
        <w:spacing w:line="360" w:lineRule="auto"/>
        <w:rPr>
          <w:rFonts w:ascii="Times New Roman" w:eastAsia="Times New Roman" w:hAnsi="Times New Roman" w:cs="Times New Roman"/>
          <w:color w:val="auto"/>
          <w:sz w:val="23"/>
          <w:szCs w:val="23"/>
          <w:lang w:val="ru-RU"/>
        </w:rPr>
      </w:pPr>
    </w:p>
    <w:p w14:paraId="43185402" w14:textId="77777777" w:rsidR="00F97BDF" w:rsidRPr="000D466D" w:rsidRDefault="00F97BDF" w:rsidP="000D466D">
      <w:pPr>
        <w:widowControl w:val="0"/>
        <w:jc w:val="center"/>
        <w:rPr>
          <w:rFonts w:ascii="Times New Roman" w:eastAsia="Lucida Sans Unicode" w:hAnsi="Times New Roman" w:cs="Times New Roman"/>
          <w:b/>
          <w:color w:val="auto"/>
          <w:sz w:val="23"/>
          <w:szCs w:val="23"/>
          <w:lang w:val="ru-RU"/>
        </w:rPr>
      </w:pPr>
    </w:p>
    <w:p w14:paraId="6DE18A6C" w14:textId="77777777" w:rsidR="00D57ED6" w:rsidRPr="000D466D" w:rsidRDefault="00D57ED6" w:rsidP="000D466D">
      <w:pPr>
        <w:tabs>
          <w:tab w:val="left" w:pos="567"/>
        </w:tabs>
        <w:jc w:val="center"/>
        <w:outlineLvl w:val="0"/>
        <w:rPr>
          <w:rFonts w:ascii="Times New Roman" w:eastAsia="Times New Roman" w:hAnsi="Times New Roman" w:cs="Times New Roman"/>
          <w:b/>
          <w:bCs/>
          <w:color w:val="auto"/>
          <w:kern w:val="36"/>
          <w:sz w:val="23"/>
          <w:szCs w:val="23"/>
          <w:lang w:val="ru-RU"/>
        </w:rPr>
      </w:pPr>
    </w:p>
    <w:p w14:paraId="6120C200" w14:textId="77777777" w:rsidR="00D50BEF" w:rsidRPr="000D466D" w:rsidRDefault="00D50BEF" w:rsidP="000D466D">
      <w:pPr>
        <w:jc w:val="center"/>
        <w:rPr>
          <w:rFonts w:ascii="Times New Roman" w:eastAsia="Times New Roman" w:hAnsi="Times New Roman" w:cs="Times New Roman"/>
          <w:bCs/>
          <w:color w:val="auto"/>
          <w:sz w:val="23"/>
          <w:szCs w:val="23"/>
          <w:lang w:val="ru-RU"/>
        </w:rPr>
      </w:pPr>
      <w:r w:rsidRPr="000D466D">
        <w:rPr>
          <w:rFonts w:ascii="Times New Roman" w:eastAsia="Times New Roman" w:hAnsi="Times New Roman" w:cs="Times New Roman"/>
          <w:color w:val="auto"/>
          <w:sz w:val="23"/>
          <w:szCs w:val="23"/>
          <w:lang w:val="ru-RU"/>
        </w:rPr>
        <w:tab/>
      </w:r>
      <w:r w:rsidRPr="000D466D">
        <w:rPr>
          <w:rFonts w:ascii="Times New Roman" w:eastAsia="Times New Roman" w:hAnsi="Times New Roman" w:cs="Times New Roman"/>
          <w:bCs/>
          <w:color w:val="auto"/>
          <w:sz w:val="23"/>
          <w:szCs w:val="23"/>
          <w:lang w:val="ru-RU"/>
        </w:rPr>
        <w:t>ПОДПИСИ СТОРОН:</w:t>
      </w:r>
    </w:p>
    <w:tbl>
      <w:tblPr>
        <w:tblpPr w:leftFromText="180" w:rightFromText="180" w:vertAnchor="text" w:horzAnchor="margin" w:tblpX="709" w:tblpY="357"/>
        <w:tblW w:w="9214" w:type="dxa"/>
        <w:tblLook w:val="04A0" w:firstRow="1" w:lastRow="0" w:firstColumn="1" w:lastColumn="0" w:noHBand="0" w:noVBand="1"/>
      </w:tblPr>
      <w:tblGrid>
        <w:gridCol w:w="4892"/>
        <w:gridCol w:w="4322"/>
      </w:tblGrid>
      <w:tr w:rsidR="00D50BEF" w:rsidRPr="000D466D" w14:paraId="75CC00DC" w14:textId="77777777" w:rsidTr="00D50BEF">
        <w:trPr>
          <w:trHeight w:val="426"/>
        </w:trPr>
        <w:tc>
          <w:tcPr>
            <w:tcW w:w="5245" w:type="dxa"/>
          </w:tcPr>
          <w:p w14:paraId="40BF64D9" w14:textId="77777777" w:rsidR="00D50BEF" w:rsidRPr="000D466D" w:rsidRDefault="00D50BEF"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b/>
                <w:sz w:val="23"/>
                <w:szCs w:val="23"/>
                <w:lang w:val="ru-RU"/>
              </w:rPr>
              <w:t>Заказчик</w:t>
            </w:r>
          </w:p>
        </w:tc>
        <w:tc>
          <w:tcPr>
            <w:tcW w:w="3969" w:type="dxa"/>
          </w:tcPr>
          <w:p w14:paraId="7AAF2166" w14:textId="77777777" w:rsidR="00D50BEF" w:rsidRPr="000D466D" w:rsidRDefault="00D50BEF"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b/>
                <w:sz w:val="23"/>
                <w:szCs w:val="23"/>
                <w:lang w:val="ru-RU"/>
              </w:rPr>
              <w:t>Исполнитель</w:t>
            </w:r>
          </w:p>
          <w:p w14:paraId="098CB36D" w14:textId="14EA46E9" w:rsidR="00852264" w:rsidRPr="000D466D" w:rsidRDefault="00852264" w:rsidP="000D466D">
            <w:pPr>
              <w:widowControl w:val="0"/>
              <w:tabs>
                <w:tab w:val="left" w:pos="4644"/>
              </w:tabs>
              <w:ind w:right="566"/>
              <w:rPr>
                <w:rFonts w:ascii="Times New Roman" w:eastAsia="Times New Roman" w:hAnsi="Times New Roman" w:cs="Times New Roman"/>
                <w:b/>
                <w:sz w:val="23"/>
                <w:szCs w:val="23"/>
                <w:lang w:val="ru-RU"/>
              </w:rPr>
            </w:pPr>
          </w:p>
        </w:tc>
      </w:tr>
      <w:tr w:rsidR="00D50BEF" w:rsidRPr="000D466D" w14:paraId="121A0503" w14:textId="77777777" w:rsidTr="00D50BEF">
        <w:trPr>
          <w:trHeight w:val="957"/>
        </w:trPr>
        <w:tc>
          <w:tcPr>
            <w:tcW w:w="5245" w:type="dxa"/>
          </w:tcPr>
          <w:p w14:paraId="6700B531" w14:textId="77777777" w:rsidR="00D50BEF" w:rsidRPr="000D466D" w:rsidRDefault="00D50BEF" w:rsidP="000D466D">
            <w:pPr>
              <w:widowControl w:val="0"/>
              <w:ind w:right="566"/>
              <w:rPr>
                <w:rFonts w:ascii="Times New Roman" w:eastAsia="Times New Roman" w:hAnsi="Times New Roman" w:cs="Times New Roman"/>
                <w:sz w:val="23"/>
                <w:szCs w:val="23"/>
                <w:lang w:val="ru-RU"/>
              </w:rPr>
            </w:pPr>
          </w:p>
          <w:p w14:paraId="21340CCB" w14:textId="77777777" w:rsidR="00D50BEF" w:rsidRPr="000D466D" w:rsidRDefault="00D50BEF" w:rsidP="000D466D">
            <w:pPr>
              <w:widowControl w:val="0"/>
              <w:ind w:right="566"/>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М.П._______________ /_________</w:t>
            </w:r>
          </w:p>
          <w:p w14:paraId="64DB821D" w14:textId="77777777" w:rsidR="00D50BEF" w:rsidRPr="000D466D" w:rsidRDefault="00D50BEF" w:rsidP="000D466D">
            <w:pPr>
              <w:widowControl w:val="0"/>
              <w:ind w:right="566"/>
              <w:rPr>
                <w:rFonts w:ascii="Times New Roman" w:eastAsia="Times New Roman" w:hAnsi="Times New Roman" w:cs="Times New Roman"/>
                <w:sz w:val="23"/>
                <w:szCs w:val="23"/>
                <w:vertAlign w:val="superscript"/>
                <w:lang w:val="ru-RU"/>
              </w:rPr>
            </w:pPr>
            <w:r w:rsidRPr="000D466D">
              <w:rPr>
                <w:rFonts w:ascii="Times New Roman" w:eastAsia="Times New Roman" w:hAnsi="Times New Roman" w:cs="Times New Roman"/>
                <w:sz w:val="23"/>
                <w:szCs w:val="23"/>
                <w:vertAlign w:val="superscript"/>
                <w:lang w:val="ru-RU"/>
              </w:rPr>
              <w:t xml:space="preserve">                               (подпись)</w:t>
            </w:r>
          </w:p>
        </w:tc>
        <w:tc>
          <w:tcPr>
            <w:tcW w:w="3969" w:type="dxa"/>
          </w:tcPr>
          <w:p w14:paraId="03853D2F" w14:textId="77777777" w:rsidR="00D50BEF" w:rsidRPr="000D466D" w:rsidRDefault="00D50BEF" w:rsidP="000D466D">
            <w:pPr>
              <w:tabs>
                <w:tab w:val="left" w:pos="4644"/>
              </w:tabs>
              <w:ind w:right="566"/>
              <w:rPr>
                <w:rFonts w:ascii="Times New Roman" w:eastAsia="Times New Roman" w:hAnsi="Times New Roman" w:cs="Times New Roman"/>
                <w:b/>
                <w:sz w:val="23"/>
                <w:szCs w:val="23"/>
                <w:lang w:val="ru-RU"/>
              </w:rPr>
            </w:pPr>
          </w:p>
          <w:p w14:paraId="2988F02B" w14:textId="77777777" w:rsidR="00D50BEF" w:rsidRPr="000D466D" w:rsidRDefault="00D50BEF"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sz w:val="23"/>
                <w:szCs w:val="23"/>
                <w:lang w:val="ru-RU"/>
              </w:rPr>
              <w:t>М.П.___________________/_______</w:t>
            </w:r>
          </w:p>
          <w:p w14:paraId="05726F07" w14:textId="77777777" w:rsidR="00D50BEF" w:rsidRPr="000D466D" w:rsidRDefault="00D50BEF" w:rsidP="000D466D">
            <w:pPr>
              <w:widowControl w:val="0"/>
              <w:tabs>
                <w:tab w:val="left" w:pos="4644"/>
              </w:tabs>
              <w:ind w:right="566"/>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vertAlign w:val="superscript"/>
                <w:lang w:val="ru-RU"/>
              </w:rPr>
              <w:t xml:space="preserve">                                 (подпись)</w:t>
            </w:r>
          </w:p>
        </w:tc>
      </w:tr>
    </w:tbl>
    <w:p w14:paraId="348429B8" w14:textId="02690DC5" w:rsidR="00D50BEF" w:rsidRPr="000D466D" w:rsidRDefault="00D50BEF" w:rsidP="000D466D">
      <w:pPr>
        <w:tabs>
          <w:tab w:val="left" w:pos="2550"/>
        </w:tabs>
        <w:rPr>
          <w:rFonts w:ascii="Times New Roman" w:eastAsia="Times New Roman" w:hAnsi="Times New Roman" w:cs="Times New Roman"/>
          <w:sz w:val="23"/>
          <w:szCs w:val="23"/>
          <w:lang w:val="ru-RU"/>
        </w:rPr>
        <w:sectPr w:rsidR="00D50BEF" w:rsidRPr="000D466D">
          <w:pgSz w:w="11906" w:h="16838"/>
          <w:pgMar w:top="709" w:right="850" w:bottom="993" w:left="993" w:header="708" w:footer="708" w:gutter="0"/>
          <w:cols w:space="720"/>
        </w:sectPr>
      </w:pPr>
      <w:r w:rsidRPr="000D466D">
        <w:rPr>
          <w:rFonts w:ascii="Times New Roman" w:eastAsia="Times New Roman" w:hAnsi="Times New Roman" w:cs="Times New Roman"/>
          <w:sz w:val="23"/>
          <w:szCs w:val="23"/>
          <w:lang w:val="ru-RU"/>
        </w:rPr>
        <w:tab/>
      </w:r>
    </w:p>
    <w:p w14:paraId="4D4135E2" w14:textId="77777777" w:rsidR="00D50BEF" w:rsidRPr="000D466D" w:rsidRDefault="00D50BEF" w:rsidP="000D466D">
      <w:pPr>
        <w:jc w:val="right"/>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lastRenderedPageBreak/>
        <w:t>Приложение № 1 к Техническому заданию</w:t>
      </w:r>
    </w:p>
    <w:p w14:paraId="59BD083A" w14:textId="77777777" w:rsidR="00D50BEF" w:rsidRPr="000D466D" w:rsidRDefault="00D50BEF" w:rsidP="000D466D">
      <w:pPr>
        <w:jc w:val="right"/>
        <w:rPr>
          <w:rFonts w:ascii="Times New Roman" w:eastAsia="Times New Roman" w:hAnsi="Times New Roman" w:cs="Times New Roman"/>
          <w:color w:val="auto"/>
          <w:sz w:val="23"/>
          <w:szCs w:val="23"/>
          <w:lang w:val="ru-RU"/>
        </w:rPr>
      </w:pPr>
    </w:p>
    <w:p w14:paraId="43F16CD7" w14:textId="77777777" w:rsidR="00D50BEF" w:rsidRPr="000D466D" w:rsidRDefault="00D50BEF" w:rsidP="000D466D">
      <w:pPr>
        <w:jc w:val="right"/>
        <w:rPr>
          <w:rFonts w:ascii="Times New Roman" w:eastAsia="Times New Roman" w:hAnsi="Times New Roman" w:cs="Times New Roman"/>
          <w:color w:val="auto"/>
          <w:sz w:val="23"/>
          <w:szCs w:val="23"/>
          <w:lang w:val="ru-RU"/>
        </w:rPr>
      </w:pPr>
    </w:p>
    <w:p w14:paraId="1FE950CB" w14:textId="77777777" w:rsidR="00D50BEF" w:rsidRPr="000D466D" w:rsidRDefault="00D50BEF" w:rsidP="000D466D">
      <w:pPr>
        <w:jc w:val="center"/>
        <w:rPr>
          <w:rFonts w:ascii="Times New Roman" w:eastAsia="Times New Roman" w:hAnsi="Times New Roman" w:cs="Times New Roman"/>
          <w:b/>
          <w:color w:val="auto"/>
          <w:sz w:val="23"/>
          <w:szCs w:val="23"/>
          <w:lang w:val="ru-RU"/>
        </w:rPr>
      </w:pPr>
      <w:r w:rsidRPr="000D466D">
        <w:rPr>
          <w:rFonts w:ascii="Times New Roman" w:eastAsia="Times New Roman" w:hAnsi="Times New Roman" w:cs="Times New Roman"/>
          <w:b/>
          <w:color w:val="auto"/>
          <w:sz w:val="23"/>
          <w:szCs w:val="23"/>
          <w:lang w:val="ru-RU"/>
        </w:rPr>
        <w:t xml:space="preserve">Перечень отходов, образуемых на производственном объекте </w:t>
      </w:r>
    </w:p>
    <w:p w14:paraId="54CD49AC" w14:textId="77777777" w:rsidR="00D50BEF" w:rsidRPr="000D466D" w:rsidRDefault="00D50BEF" w:rsidP="000D466D">
      <w:pPr>
        <w:jc w:val="center"/>
        <w:rPr>
          <w:rFonts w:ascii="Times New Roman" w:eastAsia="Times New Roman" w:hAnsi="Times New Roman" w:cs="Times New Roman"/>
          <w:b/>
          <w:color w:val="auto"/>
          <w:sz w:val="23"/>
          <w:szCs w:val="23"/>
          <w:lang w:val="ru-RU"/>
        </w:rPr>
      </w:pPr>
      <w:r w:rsidRPr="000D466D">
        <w:rPr>
          <w:rFonts w:ascii="Times New Roman" w:eastAsia="Times New Roman" w:hAnsi="Times New Roman" w:cs="Times New Roman"/>
          <w:b/>
          <w:color w:val="auto"/>
          <w:sz w:val="23"/>
          <w:szCs w:val="23"/>
          <w:lang w:val="ru-RU"/>
        </w:rPr>
        <w:t>ООО «Гранель Инжиниринг»</w:t>
      </w:r>
    </w:p>
    <w:p w14:paraId="629021BA" w14:textId="77777777" w:rsidR="00D50BEF" w:rsidRPr="000D466D" w:rsidRDefault="00D50BEF" w:rsidP="000D466D">
      <w:pPr>
        <w:jc w:val="center"/>
        <w:rPr>
          <w:rFonts w:ascii="Times New Roman" w:eastAsia="Times New Roman" w:hAnsi="Times New Roman" w:cs="Times New Roman"/>
          <w:color w:val="auto"/>
          <w:sz w:val="23"/>
          <w:szCs w:val="23"/>
          <w:lang w:val="ru-RU"/>
        </w:rPr>
      </w:pPr>
    </w:p>
    <w:tbl>
      <w:tblPr>
        <w:tblW w:w="9922" w:type="dxa"/>
        <w:tblInd w:w="279" w:type="dxa"/>
        <w:tblLayout w:type="fixed"/>
        <w:tblLook w:val="04A0" w:firstRow="1" w:lastRow="0" w:firstColumn="1" w:lastColumn="0" w:noHBand="0" w:noVBand="1"/>
      </w:tblPr>
      <w:tblGrid>
        <w:gridCol w:w="568"/>
        <w:gridCol w:w="3968"/>
        <w:gridCol w:w="1841"/>
        <w:gridCol w:w="1416"/>
        <w:gridCol w:w="2129"/>
      </w:tblGrid>
      <w:tr w:rsidR="00D50BEF" w:rsidRPr="000D466D" w14:paraId="5E751616" w14:textId="77777777" w:rsidTr="00852264">
        <w:trPr>
          <w:trHeight w:val="1304"/>
        </w:trPr>
        <w:tc>
          <w:tcPr>
            <w:tcW w:w="568" w:type="dxa"/>
            <w:tcBorders>
              <w:top w:val="single" w:sz="4" w:space="0" w:color="auto"/>
              <w:left w:val="single" w:sz="4" w:space="0" w:color="auto"/>
              <w:bottom w:val="single" w:sz="4" w:space="0" w:color="auto"/>
              <w:right w:val="single" w:sz="4" w:space="0" w:color="auto"/>
            </w:tcBorders>
            <w:vAlign w:val="center"/>
            <w:hideMark/>
          </w:tcPr>
          <w:p w14:paraId="4E6AB908" w14:textId="77777777" w:rsidR="00D50BEF" w:rsidRPr="000D466D" w:rsidRDefault="00D50BEF" w:rsidP="000D466D">
            <w:pPr>
              <w:jc w:val="center"/>
              <w:rPr>
                <w:rFonts w:ascii="Times New Roman" w:eastAsia="Times New Roman" w:hAnsi="Times New Roman" w:cs="Times New Roman"/>
                <w:b/>
                <w:bCs/>
                <w:sz w:val="23"/>
                <w:szCs w:val="23"/>
                <w:lang w:val="ru-RU" w:eastAsia="en-US"/>
              </w:rPr>
            </w:pPr>
            <w:bookmarkStart w:id="1" w:name="RANGE!A1:M12"/>
            <w:r w:rsidRPr="000D466D">
              <w:rPr>
                <w:rFonts w:ascii="Times New Roman" w:eastAsia="Times New Roman" w:hAnsi="Times New Roman" w:cs="Times New Roman"/>
                <w:b/>
                <w:bCs/>
                <w:sz w:val="23"/>
                <w:szCs w:val="23"/>
                <w:lang w:val="ru-RU" w:eastAsia="en-US"/>
              </w:rPr>
              <w:t xml:space="preserve">№ </w:t>
            </w:r>
            <w:r w:rsidRPr="000D466D">
              <w:rPr>
                <w:rFonts w:ascii="Times New Roman" w:eastAsia="Times New Roman" w:hAnsi="Times New Roman" w:cs="Times New Roman"/>
                <w:b/>
                <w:bCs/>
                <w:sz w:val="23"/>
                <w:szCs w:val="23"/>
                <w:lang w:val="ru-RU" w:eastAsia="en-US"/>
              </w:rPr>
              <w:br/>
              <w:t>п/п</w:t>
            </w:r>
            <w:bookmarkEnd w:id="1"/>
          </w:p>
        </w:tc>
        <w:tc>
          <w:tcPr>
            <w:tcW w:w="3968" w:type="dxa"/>
            <w:tcBorders>
              <w:top w:val="single" w:sz="4" w:space="0" w:color="auto"/>
              <w:left w:val="single" w:sz="4" w:space="0" w:color="auto"/>
              <w:bottom w:val="single" w:sz="4" w:space="0" w:color="auto"/>
              <w:right w:val="single" w:sz="4" w:space="0" w:color="auto"/>
            </w:tcBorders>
            <w:noWrap/>
            <w:vAlign w:val="center"/>
            <w:hideMark/>
          </w:tcPr>
          <w:p w14:paraId="6F49474A" w14:textId="77777777" w:rsidR="00D50BEF" w:rsidRPr="000D466D" w:rsidRDefault="00D50BEF" w:rsidP="000D466D">
            <w:pPr>
              <w:jc w:val="center"/>
              <w:rPr>
                <w:rFonts w:ascii="Times New Roman" w:eastAsia="Times New Roman" w:hAnsi="Times New Roman" w:cs="Times New Roman"/>
                <w:b/>
                <w:bCs/>
                <w:sz w:val="23"/>
                <w:szCs w:val="23"/>
                <w:lang w:val="ru-RU" w:eastAsia="en-US"/>
              </w:rPr>
            </w:pPr>
            <w:r w:rsidRPr="000D466D">
              <w:rPr>
                <w:rFonts w:ascii="Times New Roman" w:eastAsia="Times New Roman" w:hAnsi="Times New Roman" w:cs="Times New Roman"/>
                <w:b/>
                <w:bCs/>
                <w:sz w:val="23"/>
                <w:szCs w:val="23"/>
                <w:lang w:val="ru-RU" w:eastAsia="en-US"/>
              </w:rPr>
              <w:t>Наименование отхода</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6940C47C" w14:textId="77777777" w:rsidR="00D50BEF" w:rsidRPr="000D466D" w:rsidRDefault="00D50BEF" w:rsidP="000D466D">
            <w:pPr>
              <w:jc w:val="center"/>
              <w:rPr>
                <w:rFonts w:ascii="Times New Roman" w:eastAsia="Times New Roman" w:hAnsi="Times New Roman" w:cs="Times New Roman"/>
                <w:b/>
                <w:bCs/>
                <w:sz w:val="23"/>
                <w:szCs w:val="23"/>
                <w:lang w:val="ru-RU" w:eastAsia="en-US"/>
              </w:rPr>
            </w:pPr>
            <w:r w:rsidRPr="000D466D">
              <w:rPr>
                <w:rFonts w:ascii="Times New Roman" w:eastAsia="Times New Roman" w:hAnsi="Times New Roman" w:cs="Times New Roman"/>
                <w:b/>
                <w:bCs/>
                <w:sz w:val="23"/>
                <w:szCs w:val="23"/>
                <w:lang w:val="ru-RU" w:eastAsia="en-US"/>
              </w:rPr>
              <w:t>Код по ФККО</w:t>
            </w:r>
          </w:p>
        </w:tc>
        <w:tc>
          <w:tcPr>
            <w:tcW w:w="1416" w:type="dxa"/>
            <w:tcBorders>
              <w:top w:val="single" w:sz="4" w:space="0" w:color="auto"/>
              <w:left w:val="nil"/>
              <w:bottom w:val="single" w:sz="4" w:space="0" w:color="auto"/>
              <w:right w:val="single" w:sz="4" w:space="0" w:color="000000"/>
            </w:tcBorders>
            <w:vAlign w:val="center"/>
            <w:hideMark/>
          </w:tcPr>
          <w:p w14:paraId="74BECABF" w14:textId="77777777" w:rsidR="00D50BEF" w:rsidRPr="000D466D" w:rsidRDefault="00D50BEF" w:rsidP="000D466D">
            <w:pPr>
              <w:jc w:val="center"/>
              <w:rPr>
                <w:rFonts w:ascii="Times New Roman" w:eastAsia="Times New Roman" w:hAnsi="Times New Roman" w:cs="Times New Roman"/>
                <w:b/>
                <w:bCs/>
                <w:sz w:val="23"/>
                <w:szCs w:val="23"/>
                <w:lang w:val="ru-RU" w:eastAsia="en-US"/>
              </w:rPr>
            </w:pPr>
            <w:r w:rsidRPr="000D466D">
              <w:rPr>
                <w:rFonts w:ascii="Times New Roman" w:eastAsia="Times New Roman" w:hAnsi="Times New Roman" w:cs="Times New Roman"/>
                <w:b/>
                <w:bCs/>
                <w:sz w:val="23"/>
                <w:szCs w:val="23"/>
                <w:lang w:val="ru-RU" w:eastAsia="en-US"/>
              </w:rPr>
              <w:t>Класс опасности</w:t>
            </w:r>
          </w:p>
        </w:tc>
        <w:tc>
          <w:tcPr>
            <w:tcW w:w="2129" w:type="dxa"/>
            <w:tcBorders>
              <w:top w:val="single" w:sz="4" w:space="0" w:color="auto"/>
              <w:left w:val="nil"/>
              <w:bottom w:val="single" w:sz="4" w:space="0" w:color="auto"/>
              <w:right w:val="single" w:sz="4" w:space="0" w:color="000000"/>
            </w:tcBorders>
            <w:vAlign w:val="center"/>
            <w:hideMark/>
          </w:tcPr>
          <w:p w14:paraId="5674EB56" w14:textId="77777777" w:rsidR="00D50BEF" w:rsidRPr="000D466D" w:rsidRDefault="00D50BEF" w:rsidP="000D466D">
            <w:pPr>
              <w:jc w:val="center"/>
              <w:rPr>
                <w:rFonts w:ascii="Times New Roman" w:eastAsia="Times New Roman" w:hAnsi="Times New Roman" w:cs="Times New Roman"/>
                <w:b/>
                <w:bCs/>
                <w:sz w:val="23"/>
                <w:szCs w:val="23"/>
                <w:lang w:val="ru-RU" w:eastAsia="en-US"/>
              </w:rPr>
            </w:pPr>
            <w:r w:rsidRPr="000D466D">
              <w:rPr>
                <w:rFonts w:ascii="Times New Roman" w:eastAsia="Times New Roman" w:hAnsi="Times New Roman" w:cs="Times New Roman"/>
                <w:b/>
                <w:bCs/>
                <w:sz w:val="23"/>
                <w:szCs w:val="23"/>
                <w:lang w:val="ru-RU" w:eastAsia="en-US"/>
              </w:rPr>
              <w:t>Цена за ед. руб. (тонну), с учетом НДС</w:t>
            </w:r>
          </w:p>
        </w:tc>
      </w:tr>
      <w:tr w:rsidR="00D50BEF" w:rsidRPr="000D466D" w14:paraId="6880C9F0" w14:textId="77777777" w:rsidTr="00377B78">
        <w:trPr>
          <w:trHeight w:val="1186"/>
        </w:trPr>
        <w:tc>
          <w:tcPr>
            <w:tcW w:w="568" w:type="dxa"/>
            <w:tcBorders>
              <w:top w:val="nil"/>
              <w:left w:val="single" w:sz="4" w:space="0" w:color="auto"/>
              <w:bottom w:val="single" w:sz="4" w:space="0" w:color="auto"/>
              <w:right w:val="single" w:sz="4" w:space="0" w:color="auto"/>
            </w:tcBorders>
            <w:noWrap/>
            <w:vAlign w:val="center"/>
            <w:hideMark/>
          </w:tcPr>
          <w:p w14:paraId="4CDD2DA5" w14:textId="77777777" w:rsidR="00D50BEF" w:rsidRPr="000D466D" w:rsidRDefault="00D50BEF" w:rsidP="000D466D">
            <w:pPr>
              <w:jc w:val="center"/>
              <w:rPr>
                <w:rFonts w:ascii="Times New Roman" w:eastAsia="Times New Roman" w:hAnsi="Times New Roman" w:cs="Times New Roman"/>
                <w:sz w:val="23"/>
                <w:szCs w:val="23"/>
                <w:lang w:val="ru-RU" w:eastAsia="en-US"/>
              </w:rPr>
            </w:pPr>
            <w:r w:rsidRPr="000D466D">
              <w:rPr>
                <w:rFonts w:ascii="Times New Roman" w:eastAsia="Times New Roman" w:hAnsi="Times New Roman" w:cs="Times New Roman"/>
                <w:sz w:val="23"/>
                <w:szCs w:val="23"/>
                <w:lang w:val="ru-RU" w:eastAsia="en-US"/>
              </w:rPr>
              <w:t>1</w:t>
            </w:r>
          </w:p>
        </w:tc>
        <w:tc>
          <w:tcPr>
            <w:tcW w:w="3968" w:type="dxa"/>
            <w:tcBorders>
              <w:top w:val="nil"/>
              <w:left w:val="nil"/>
              <w:bottom w:val="single" w:sz="4" w:space="0" w:color="auto"/>
              <w:right w:val="single" w:sz="4" w:space="0" w:color="auto"/>
            </w:tcBorders>
            <w:vAlign w:val="center"/>
            <w:hideMark/>
          </w:tcPr>
          <w:p w14:paraId="5C2D031C" w14:textId="368166CD" w:rsidR="00D50BEF" w:rsidRPr="000D466D" w:rsidRDefault="00D50BEF" w:rsidP="000D466D">
            <w:pPr>
              <w:rPr>
                <w:rFonts w:ascii="Times New Roman" w:eastAsia="Times New Roman" w:hAnsi="Times New Roman" w:cs="Times New Roman"/>
                <w:sz w:val="23"/>
                <w:szCs w:val="23"/>
                <w:lang w:val="ru-RU" w:eastAsia="en-US"/>
              </w:rPr>
            </w:pPr>
          </w:p>
        </w:tc>
        <w:tc>
          <w:tcPr>
            <w:tcW w:w="1841" w:type="dxa"/>
            <w:tcBorders>
              <w:top w:val="nil"/>
              <w:left w:val="nil"/>
              <w:bottom w:val="single" w:sz="4" w:space="0" w:color="auto"/>
              <w:right w:val="single" w:sz="4" w:space="0" w:color="auto"/>
            </w:tcBorders>
            <w:noWrap/>
            <w:vAlign w:val="center"/>
            <w:hideMark/>
          </w:tcPr>
          <w:p w14:paraId="45DD1FCA" w14:textId="1D51A290" w:rsidR="00D50BEF" w:rsidRPr="000D466D" w:rsidRDefault="00D50BEF" w:rsidP="000D466D">
            <w:pPr>
              <w:jc w:val="center"/>
              <w:rPr>
                <w:rFonts w:ascii="Times New Roman" w:eastAsia="Times New Roman" w:hAnsi="Times New Roman" w:cs="Times New Roman"/>
                <w:sz w:val="23"/>
                <w:szCs w:val="23"/>
                <w:lang w:val="ru-RU" w:eastAsia="en-US"/>
              </w:rPr>
            </w:pPr>
          </w:p>
        </w:tc>
        <w:tc>
          <w:tcPr>
            <w:tcW w:w="1416" w:type="dxa"/>
            <w:tcBorders>
              <w:top w:val="single" w:sz="4" w:space="0" w:color="auto"/>
              <w:left w:val="nil"/>
              <w:bottom w:val="single" w:sz="4" w:space="0" w:color="auto"/>
              <w:right w:val="single" w:sz="4" w:space="0" w:color="auto"/>
            </w:tcBorders>
            <w:noWrap/>
            <w:vAlign w:val="center"/>
            <w:hideMark/>
          </w:tcPr>
          <w:p w14:paraId="4F196152" w14:textId="5FD62ADA" w:rsidR="00D50BEF" w:rsidRPr="000D466D" w:rsidRDefault="00D50BEF" w:rsidP="000D466D">
            <w:pPr>
              <w:jc w:val="center"/>
              <w:rPr>
                <w:rFonts w:ascii="Times New Roman" w:eastAsia="Times New Roman" w:hAnsi="Times New Roman" w:cs="Times New Roman"/>
                <w:sz w:val="23"/>
                <w:szCs w:val="23"/>
                <w:lang w:val="ru-RU" w:eastAsia="en-US"/>
              </w:rPr>
            </w:pPr>
          </w:p>
        </w:tc>
        <w:tc>
          <w:tcPr>
            <w:tcW w:w="2129" w:type="dxa"/>
            <w:tcBorders>
              <w:top w:val="single" w:sz="4" w:space="0" w:color="auto"/>
              <w:left w:val="nil"/>
              <w:bottom w:val="single" w:sz="4" w:space="0" w:color="auto"/>
              <w:right w:val="single" w:sz="4" w:space="0" w:color="auto"/>
            </w:tcBorders>
            <w:vAlign w:val="center"/>
          </w:tcPr>
          <w:p w14:paraId="1BB777EF" w14:textId="77777777" w:rsidR="00D50BEF" w:rsidRPr="000D466D" w:rsidRDefault="00D50BEF" w:rsidP="000D466D">
            <w:pPr>
              <w:jc w:val="center"/>
              <w:rPr>
                <w:rFonts w:ascii="Times New Roman" w:eastAsia="Times New Roman" w:hAnsi="Times New Roman" w:cs="Times New Roman"/>
                <w:sz w:val="23"/>
                <w:szCs w:val="23"/>
                <w:lang w:val="ru-RU" w:eastAsia="en-US"/>
              </w:rPr>
            </w:pPr>
          </w:p>
        </w:tc>
      </w:tr>
    </w:tbl>
    <w:p w14:paraId="2FCFEC48" w14:textId="77777777" w:rsidR="00D50BEF" w:rsidRPr="000D466D" w:rsidRDefault="00D50BEF" w:rsidP="000D466D">
      <w:pPr>
        <w:jc w:val="both"/>
        <w:rPr>
          <w:rFonts w:ascii="Times New Roman" w:eastAsia="Times New Roman" w:hAnsi="Times New Roman" w:cs="Times New Roman"/>
          <w:color w:val="auto"/>
          <w:sz w:val="23"/>
          <w:szCs w:val="23"/>
          <w:lang w:val="ru-RU"/>
        </w:rPr>
      </w:pPr>
    </w:p>
    <w:p w14:paraId="56A855CE" w14:textId="77777777" w:rsidR="00D50BEF" w:rsidRPr="000D466D" w:rsidRDefault="00D50BEF" w:rsidP="000D466D">
      <w:pPr>
        <w:jc w:val="both"/>
        <w:rPr>
          <w:rFonts w:ascii="Times New Roman" w:eastAsia="Times New Roman" w:hAnsi="Times New Roman" w:cs="Times New Roman"/>
          <w:color w:val="auto"/>
          <w:sz w:val="23"/>
          <w:szCs w:val="23"/>
          <w:lang w:val="ru-RU"/>
        </w:rPr>
      </w:pPr>
    </w:p>
    <w:tbl>
      <w:tblPr>
        <w:tblStyle w:val="14"/>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2450F5" w:rsidRPr="000D466D" w14:paraId="45BA8CCE" w14:textId="77777777" w:rsidTr="00852264">
        <w:tc>
          <w:tcPr>
            <w:tcW w:w="4957" w:type="dxa"/>
            <w:hideMark/>
          </w:tcPr>
          <w:p w14:paraId="6518B801" w14:textId="5F272D7F" w:rsidR="002450F5" w:rsidRPr="000D466D" w:rsidRDefault="002450F5" w:rsidP="002450F5">
            <w:pPr>
              <w:rPr>
                <w:rFonts w:ascii="Times New Roman" w:eastAsia="Times New Roman" w:hAnsi="Times New Roman" w:cs="Times New Roman"/>
                <w:sz w:val="23"/>
                <w:szCs w:val="23"/>
                <w:lang w:val="ru-RU" w:eastAsia="en-US"/>
              </w:rPr>
            </w:pPr>
            <w:r w:rsidRPr="00EF54CF">
              <w:rPr>
                <w:rFonts w:ascii="Times New Roman" w:eastAsia="Times New Roman" w:hAnsi="Times New Roman" w:cs="Times New Roman"/>
                <w:bCs/>
              </w:rPr>
              <w:t>Инженер по охране окружающей среды (эколог) – Панайотиди Людмила Сергеевна, тел. 8 (913)-660-45-37</w:t>
            </w:r>
          </w:p>
        </w:tc>
        <w:tc>
          <w:tcPr>
            <w:tcW w:w="4388" w:type="dxa"/>
            <w:hideMark/>
          </w:tcPr>
          <w:p w14:paraId="0057DCB4" w14:textId="659D5087" w:rsidR="002450F5" w:rsidRPr="000D466D" w:rsidRDefault="002450F5" w:rsidP="002450F5">
            <w:pPr>
              <w:jc w:val="right"/>
              <w:rPr>
                <w:rFonts w:ascii="Times New Roman" w:eastAsia="Times New Roman" w:hAnsi="Times New Roman" w:cs="Times New Roman"/>
                <w:color w:val="808080"/>
                <w:sz w:val="23"/>
                <w:szCs w:val="23"/>
                <w:lang w:val="ru-RU" w:eastAsia="en-US"/>
              </w:rPr>
            </w:pPr>
          </w:p>
        </w:tc>
      </w:tr>
    </w:tbl>
    <w:p w14:paraId="175B9C7B" w14:textId="77777777" w:rsidR="00F97BDF" w:rsidRPr="000D466D" w:rsidRDefault="00F97BDF" w:rsidP="000D466D">
      <w:pPr>
        <w:widowControl w:val="0"/>
        <w:jc w:val="center"/>
        <w:rPr>
          <w:rFonts w:ascii="Times New Roman" w:eastAsia="Lucida Sans Unicode" w:hAnsi="Times New Roman" w:cs="Times New Roman"/>
          <w:b/>
          <w:color w:val="auto"/>
          <w:sz w:val="23"/>
          <w:szCs w:val="23"/>
          <w:lang w:val="ru-RU"/>
        </w:rPr>
      </w:pPr>
    </w:p>
    <w:p w14:paraId="58E126A9" w14:textId="77777777" w:rsidR="00F97BDF" w:rsidRPr="000D466D" w:rsidRDefault="00F97BDF" w:rsidP="000D466D">
      <w:pPr>
        <w:jc w:val="both"/>
        <w:rPr>
          <w:rFonts w:ascii="Times New Roman" w:eastAsia="Times New Roman" w:hAnsi="Times New Roman" w:cs="Times New Roman"/>
          <w:color w:val="auto"/>
          <w:sz w:val="23"/>
          <w:szCs w:val="23"/>
          <w:lang w:val="ru-RU"/>
        </w:rPr>
      </w:pPr>
    </w:p>
    <w:p w14:paraId="5094FA42" w14:textId="77777777" w:rsidR="00F97BDF" w:rsidRPr="000D466D" w:rsidRDefault="00F97BDF" w:rsidP="000D466D">
      <w:pPr>
        <w:rPr>
          <w:rFonts w:ascii="Times New Roman" w:eastAsia="Times New Roman" w:hAnsi="Times New Roman" w:cs="Times New Roman"/>
          <w:color w:val="auto"/>
          <w:sz w:val="23"/>
          <w:szCs w:val="23"/>
          <w:lang w:val="ru-RU"/>
        </w:rPr>
      </w:pPr>
    </w:p>
    <w:p w14:paraId="7E51A025" w14:textId="77777777" w:rsidR="00F97BDF" w:rsidRPr="000D466D" w:rsidRDefault="00B609FE" w:rsidP="000D466D">
      <w:pPr>
        <w:jc w:val="center"/>
        <w:rPr>
          <w:rFonts w:ascii="Times New Roman" w:eastAsia="Times New Roman" w:hAnsi="Times New Roman" w:cs="Times New Roman"/>
          <w:bCs/>
          <w:color w:val="auto"/>
          <w:sz w:val="23"/>
          <w:szCs w:val="23"/>
          <w:lang w:val="ru-RU"/>
        </w:rPr>
      </w:pPr>
      <w:r w:rsidRPr="000D466D">
        <w:rPr>
          <w:rFonts w:ascii="Times New Roman" w:eastAsia="Times New Roman" w:hAnsi="Times New Roman" w:cs="Times New Roman"/>
          <w:bCs/>
          <w:color w:val="auto"/>
          <w:sz w:val="23"/>
          <w:szCs w:val="23"/>
          <w:lang w:val="ru-RU"/>
        </w:rPr>
        <w:t>ПОДПИСИ СТОРОН:</w:t>
      </w:r>
    </w:p>
    <w:tbl>
      <w:tblPr>
        <w:tblpPr w:leftFromText="180" w:rightFromText="180" w:vertAnchor="text" w:horzAnchor="margin" w:tblpX="709" w:tblpY="357"/>
        <w:tblW w:w="8931" w:type="dxa"/>
        <w:tblLook w:val="04A0" w:firstRow="1" w:lastRow="0" w:firstColumn="1" w:lastColumn="0" w:noHBand="0" w:noVBand="1"/>
      </w:tblPr>
      <w:tblGrid>
        <w:gridCol w:w="4609"/>
        <w:gridCol w:w="4322"/>
      </w:tblGrid>
      <w:tr w:rsidR="00F97BDF" w:rsidRPr="000D466D" w14:paraId="2A5F9EE3" w14:textId="77777777" w:rsidTr="00D50BEF">
        <w:trPr>
          <w:trHeight w:val="426"/>
        </w:trPr>
        <w:tc>
          <w:tcPr>
            <w:tcW w:w="5245" w:type="dxa"/>
          </w:tcPr>
          <w:p w14:paraId="1C79BA68" w14:textId="77777777" w:rsidR="00F97BDF" w:rsidRPr="000D466D" w:rsidRDefault="00B609FE"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b/>
                <w:sz w:val="23"/>
                <w:szCs w:val="23"/>
                <w:lang w:val="ru-RU"/>
              </w:rPr>
              <w:t>Заказчик</w:t>
            </w:r>
          </w:p>
        </w:tc>
        <w:tc>
          <w:tcPr>
            <w:tcW w:w="3686" w:type="dxa"/>
          </w:tcPr>
          <w:p w14:paraId="04F0F124" w14:textId="77777777" w:rsidR="00F97BDF" w:rsidRPr="000D466D" w:rsidRDefault="00B609FE"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b/>
                <w:sz w:val="23"/>
                <w:szCs w:val="23"/>
                <w:lang w:val="ru-RU"/>
              </w:rPr>
              <w:t>Исполнитель</w:t>
            </w:r>
          </w:p>
        </w:tc>
      </w:tr>
      <w:tr w:rsidR="00F97BDF" w:rsidRPr="000D466D" w14:paraId="7AAB1A17" w14:textId="77777777" w:rsidTr="00D50BEF">
        <w:trPr>
          <w:trHeight w:val="957"/>
        </w:trPr>
        <w:tc>
          <w:tcPr>
            <w:tcW w:w="5245" w:type="dxa"/>
          </w:tcPr>
          <w:p w14:paraId="315F35C5"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2C9E8F19"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59E48553"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2EDBB9CA"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3E733ECB" w14:textId="77777777" w:rsidR="00F97BDF" w:rsidRPr="000D466D" w:rsidRDefault="00B609FE" w:rsidP="000D466D">
            <w:pPr>
              <w:widowControl w:val="0"/>
              <w:ind w:right="566"/>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М.П._______________ /_________</w:t>
            </w:r>
          </w:p>
          <w:p w14:paraId="663CC55D" w14:textId="77777777" w:rsidR="00F97BDF" w:rsidRPr="000D466D" w:rsidRDefault="00B609FE" w:rsidP="000D466D">
            <w:pPr>
              <w:widowControl w:val="0"/>
              <w:ind w:right="566"/>
              <w:rPr>
                <w:rFonts w:ascii="Times New Roman" w:eastAsia="Times New Roman" w:hAnsi="Times New Roman" w:cs="Times New Roman"/>
                <w:sz w:val="23"/>
                <w:szCs w:val="23"/>
                <w:vertAlign w:val="superscript"/>
                <w:lang w:val="ru-RU"/>
              </w:rPr>
            </w:pPr>
            <w:r w:rsidRPr="000D466D">
              <w:rPr>
                <w:rFonts w:ascii="Times New Roman" w:eastAsia="Times New Roman" w:hAnsi="Times New Roman" w:cs="Times New Roman"/>
                <w:sz w:val="23"/>
                <w:szCs w:val="23"/>
                <w:vertAlign w:val="superscript"/>
                <w:lang w:val="ru-RU"/>
              </w:rPr>
              <w:t xml:space="preserve">                               (подпись)</w:t>
            </w:r>
          </w:p>
        </w:tc>
        <w:tc>
          <w:tcPr>
            <w:tcW w:w="3686" w:type="dxa"/>
          </w:tcPr>
          <w:p w14:paraId="446C75E6" w14:textId="77777777" w:rsidR="00F97BDF" w:rsidRPr="000D466D" w:rsidRDefault="00F97BDF" w:rsidP="000D466D">
            <w:pPr>
              <w:widowControl w:val="0"/>
              <w:tabs>
                <w:tab w:val="left" w:pos="4644"/>
              </w:tabs>
              <w:ind w:right="566"/>
              <w:rPr>
                <w:rFonts w:ascii="Times New Roman" w:eastAsia="Times New Roman" w:hAnsi="Times New Roman" w:cs="Times New Roman"/>
                <w:b/>
                <w:sz w:val="23"/>
                <w:szCs w:val="23"/>
                <w:lang w:val="ru-RU"/>
              </w:rPr>
            </w:pPr>
          </w:p>
          <w:p w14:paraId="0FF3CEBA" w14:textId="77777777" w:rsidR="00F97BDF" w:rsidRPr="000D466D" w:rsidRDefault="00F97BDF" w:rsidP="000D466D">
            <w:pPr>
              <w:tabs>
                <w:tab w:val="left" w:pos="4644"/>
              </w:tabs>
              <w:ind w:right="566"/>
              <w:rPr>
                <w:rFonts w:ascii="Times New Roman" w:eastAsia="Times New Roman" w:hAnsi="Times New Roman" w:cs="Times New Roman"/>
                <w:b/>
                <w:sz w:val="23"/>
                <w:szCs w:val="23"/>
                <w:lang w:val="ru-RU"/>
              </w:rPr>
            </w:pPr>
          </w:p>
          <w:p w14:paraId="174E64B4" w14:textId="77777777" w:rsidR="00F97BDF" w:rsidRPr="000D466D" w:rsidRDefault="00F97BDF" w:rsidP="000D466D">
            <w:pPr>
              <w:tabs>
                <w:tab w:val="left" w:pos="4644"/>
              </w:tabs>
              <w:ind w:right="566"/>
              <w:rPr>
                <w:rFonts w:ascii="Times New Roman" w:eastAsia="Times New Roman" w:hAnsi="Times New Roman" w:cs="Times New Roman"/>
                <w:b/>
                <w:sz w:val="23"/>
                <w:szCs w:val="23"/>
                <w:lang w:val="ru-RU"/>
              </w:rPr>
            </w:pPr>
          </w:p>
          <w:p w14:paraId="357A0A88" w14:textId="77777777" w:rsidR="00F97BDF" w:rsidRPr="000D466D" w:rsidRDefault="00F97BDF" w:rsidP="000D466D">
            <w:pPr>
              <w:tabs>
                <w:tab w:val="left" w:pos="4644"/>
              </w:tabs>
              <w:ind w:right="566"/>
              <w:rPr>
                <w:rFonts w:ascii="Times New Roman" w:eastAsia="Times New Roman" w:hAnsi="Times New Roman" w:cs="Times New Roman"/>
                <w:b/>
                <w:sz w:val="23"/>
                <w:szCs w:val="23"/>
                <w:lang w:val="ru-RU"/>
              </w:rPr>
            </w:pPr>
          </w:p>
          <w:p w14:paraId="25F2E5A4" w14:textId="77777777" w:rsidR="00F97BDF" w:rsidRPr="000D466D" w:rsidRDefault="00B609FE"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sz w:val="23"/>
                <w:szCs w:val="23"/>
                <w:lang w:val="ru-RU"/>
              </w:rPr>
              <w:t>М.П.___________________/_______</w:t>
            </w:r>
          </w:p>
          <w:p w14:paraId="72607D12" w14:textId="77777777" w:rsidR="00F97BDF" w:rsidRPr="000D466D" w:rsidRDefault="00B609FE" w:rsidP="000D466D">
            <w:pPr>
              <w:widowControl w:val="0"/>
              <w:tabs>
                <w:tab w:val="left" w:pos="4644"/>
              </w:tabs>
              <w:ind w:right="566"/>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vertAlign w:val="superscript"/>
                <w:lang w:val="ru-RU"/>
              </w:rPr>
              <w:t xml:space="preserve">                                 (подпись)</w:t>
            </w:r>
          </w:p>
        </w:tc>
      </w:tr>
    </w:tbl>
    <w:p w14:paraId="1114DC9E" w14:textId="77777777" w:rsidR="00F97BDF" w:rsidRPr="000D466D" w:rsidRDefault="00F97BDF" w:rsidP="000D466D">
      <w:pPr>
        <w:rPr>
          <w:rFonts w:ascii="Times New Roman" w:eastAsia="Times New Roman" w:hAnsi="Times New Roman" w:cs="Times New Roman"/>
          <w:color w:val="auto"/>
          <w:sz w:val="23"/>
          <w:szCs w:val="23"/>
          <w:lang w:val="ru-RU"/>
        </w:rPr>
      </w:pPr>
    </w:p>
    <w:p w14:paraId="68606167" w14:textId="77777777" w:rsidR="00F97BDF" w:rsidRPr="000D466D" w:rsidRDefault="00F97BDF" w:rsidP="000D466D">
      <w:pPr>
        <w:rPr>
          <w:rFonts w:ascii="Times New Roman" w:eastAsia="Times New Roman" w:hAnsi="Times New Roman" w:cs="Times New Roman"/>
          <w:color w:val="auto"/>
          <w:sz w:val="23"/>
          <w:szCs w:val="23"/>
          <w:lang w:val="ru-RU"/>
        </w:rPr>
      </w:pPr>
    </w:p>
    <w:p w14:paraId="54859B9C" w14:textId="77777777" w:rsidR="00F97BDF" w:rsidRPr="000D466D" w:rsidRDefault="00F97BDF" w:rsidP="000D466D">
      <w:pPr>
        <w:rPr>
          <w:rFonts w:ascii="Times New Roman" w:eastAsia="Times New Roman" w:hAnsi="Times New Roman" w:cs="Times New Roman"/>
          <w:color w:val="auto"/>
          <w:sz w:val="23"/>
          <w:szCs w:val="23"/>
          <w:lang w:val="ru-RU"/>
        </w:rPr>
      </w:pPr>
    </w:p>
    <w:p w14:paraId="24AF9ECB" w14:textId="77777777" w:rsidR="00F97BDF" w:rsidRPr="000D466D" w:rsidRDefault="00F97BDF" w:rsidP="000D466D">
      <w:pPr>
        <w:rPr>
          <w:rFonts w:ascii="Times New Roman" w:eastAsia="Times New Roman" w:hAnsi="Times New Roman" w:cs="Times New Roman"/>
          <w:color w:val="auto"/>
          <w:sz w:val="23"/>
          <w:szCs w:val="23"/>
          <w:lang w:val="ru-RU"/>
        </w:rPr>
      </w:pPr>
    </w:p>
    <w:p w14:paraId="006B938A" w14:textId="77777777" w:rsidR="00F97BDF" w:rsidRPr="000D466D" w:rsidRDefault="00F97BDF" w:rsidP="000D466D">
      <w:pPr>
        <w:rPr>
          <w:rFonts w:ascii="Times New Roman" w:eastAsia="Times New Roman" w:hAnsi="Times New Roman" w:cs="Times New Roman"/>
          <w:color w:val="auto"/>
          <w:sz w:val="23"/>
          <w:szCs w:val="23"/>
          <w:lang w:val="ru-RU"/>
        </w:rPr>
      </w:pPr>
    </w:p>
    <w:p w14:paraId="3A07B4AE" w14:textId="77777777" w:rsidR="00F97BDF" w:rsidRPr="000D466D" w:rsidRDefault="00F97BDF" w:rsidP="000D466D">
      <w:pPr>
        <w:rPr>
          <w:rFonts w:ascii="Times New Roman" w:eastAsia="Times New Roman" w:hAnsi="Times New Roman" w:cs="Times New Roman"/>
          <w:color w:val="auto"/>
          <w:sz w:val="23"/>
          <w:szCs w:val="23"/>
          <w:lang w:val="ru-RU"/>
        </w:rPr>
      </w:pPr>
    </w:p>
    <w:p w14:paraId="54AB3CBF" w14:textId="77777777" w:rsidR="00F97BDF" w:rsidRPr="000D466D" w:rsidRDefault="00F97BDF" w:rsidP="000D466D">
      <w:pPr>
        <w:rPr>
          <w:rFonts w:ascii="Times New Roman" w:eastAsia="Times New Roman" w:hAnsi="Times New Roman" w:cs="Times New Roman"/>
          <w:color w:val="auto"/>
          <w:sz w:val="23"/>
          <w:szCs w:val="23"/>
          <w:lang w:val="ru-RU"/>
        </w:rPr>
      </w:pPr>
    </w:p>
    <w:p w14:paraId="48463FE8" w14:textId="77777777" w:rsidR="00F97BDF" w:rsidRPr="000D466D" w:rsidRDefault="00F97BDF" w:rsidP="000D466D">
      <w:pPr>
        <w:rPr>
          <w:rFonts w:ascii="Times New Roman" w:eastAsia="Times New Roman" w:hAnsi="Times New Roman" w:cs="Times New Roman"/>
          <w:color w:val="auto"/>
          <w:sz w:val="23"/>
          <w:szCs w:val="23"/>
          <w:lang w:val="ru-RU"/>
        </w:rPr>
      </w:pPr>
    </w:p>
    <w:p w14:paraId="4A0E7CED" w14:textId="77777777" w:rsidR="00F97BDF" w:rsidRPr="000D466D" w:rsidRDefault="00B609FE" w:rsidP="000D466D">
      <w:pPr>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br w:type="page"/>
      </w:r>
    </w:p>
    <w:p w14:paraId="28DB5B2D" w14:textId="77777777" w:rsidR="00F97BDF" w:rsidRPr="000D466D" w:rsidRDefault="00B609FE" w:rsidP="000D466D">
      <w:pPr>
        <w:jc w:val="right"/>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lastRenderedPageBreak/>
        <w:t>Приложение № 2</w:t>
      </w:r>
    </w:p>
    <w:p w14:paraId="0245A757" w14:textId="77777777" w:rsidR="00F97BDF" w:rsidRPr="000D466D" w:rsidRDefault="00B609FE" w:rsidP="000D466D">
      <w:pPr>
        <w:jc w:val="right"/>
        <w:rPr>
          <w:rFonts w:ascii="Times New Roman" w:hAnsi="Times New Roman" w:cs="Times New Roman"/>
          <w:b/>
          <w:sz w:val="23"/>
          <w:szCs w:val="23"/>
          <w:lang w:val="ru-RU"/>
        </w:rPr>
      </w:pPr>
      <w:r w:rsidRPr="000D466D">
        <w:rPr>
          <w:rFonts w:ascii="Times New Roman" w:eastAsia="Times New Roman" w:hAnsi="Times New Roman" w:cs="Times New Roman"/>
          <w:color w:val="auto"/>
          <w:sz w:val="23"/>
          <w:szCs w:val="23"/>
          <w:lang w:val="ru-RU"/>
        </w:rPr>
        <w:t xml:space="preserve">к Проекту Договора возмездного оказания услуг № </w:t>
      </w:r>
      <w:r w:rsidRPr="000D466D">
        <w:rPr>
          <w:rFonts w:ascii="Times New Roman" w:hAnsi="Times New Roman" w:cs="Times New Roman"/>
          <w:sz w:val="23"/>
          <w:szCs w:val="23"/>
          <w:lang w:val="ru-RU"/>
        </w:rPr>
        <w:t>_____________</w:t>
      </w:r>
    </w:p>
    <w:p w14:paraId="45316DDA" w14:textId="3A7BDE0D" w:rsidR="00F97BDF" w:rsidRPr="000D466D" w:rsidRDefault="00B609FE" w:rsidP="000D466D">
      <w:pPr>
        <w:jc w:val="right"/>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t>от «___» _______ 202</w:t>
      </w:r>
      <w:r w:rsidR="002450F5">
        <w:rPr>
          <w:rFonts w:ascii="Times New Roman" w:eastAsia="Times New Roman" w:hAnsi="Times New Roman" w:cs="Times New Roman"/>
          <w:color w:val="auto"/>
          <w:sz w:val="23"/>
          <w:szCs w:val="23"/>
          <w:lang w:val="ru-RU"/>
        </w:rPr>
        <w:t>5</w:t>
      </w:r>
      <w:r w:rsidR="005E32D0" w:rsidRPr="000D466D">
        <w:rPr>
          <w:rFonts w:ascii="Times New Roman" w:eastAsia="Times New Roman" w:hAnsi="Times New Roman" w:cs="Times New Roman"/>
          <w:color w:val="auto"/>
          <w:sz w:val="23"/>
          <w:szCs w:val="23"/>
          <w:lang w:val="ru-RU"/>
        </w:rPr>
        <w:t xml:space="preserve"> </w:t>
      </w:r>
      <w:r w:rsidRPr="000D466D">
        <w:rPr>
          <w:rFonts w:ascii="Times New Roman" w:eastAsia="Times New Roman" w:hAnsi="Times New Roman" w:cs="Times New Roman"/>
          <w:color w:val="auto"/>
          <w:sz w:val="23"/>
          <w:szCs w:val="23"/>
          <w:lang w:val="ru-RU"/>
        </w:rPr>
        <w:t>г.</w:t>
      </w:r>
    </w:p>
    <w:p w14:paraId="14501559" w14:textId="77777777" w:rsidR="00F97BDF" w:rsidRPr="000D466D" w:rsidRDefault="00F97BDF" w:rsidP="000D466D">
      <w:pPr>
        <w:jc w:val="center"/>
        <w:rPr>
          <w:rFonts w:ascii="Times New Roman" w:eastAsia="Times New Roman" w:hAnsi="Times New Roman" w:cs="Times New Roman"/>
          <w:b/>
          <w:color w:val="auto"/>
          <w:sz w:val="23"/>
          <w:szCs w:val="23"/>
          <w:lang w:val="ru-RU"/>
        </w:rPr>
      </w:pPr>
    </w:p>
    <w:p w14:paraId="5F4FB6F2" w14:textId="77777777" w:rsidR="00F97BDF" w:rsidRPr="000D466D" w:rsidRDefault="00B609FE" w:rsidP="000D466D">
      <w:pPr>
        <w:ind w:right="426"/>
        <w:jc w:val="right"/>
        <w:rPr>
          <w:rFonts w:ascii="Times New Roman" w:eastAsia="Times New Roman" w:hAnsi="Times New Roman" w:cs="Times New Roman"/>
          <w:b/>
          <w:i/>
          <w:sz w:val="23"/>
          <w:szCs w:val="23"/>
          <w:lang w:val="ru-RU"/>
        </w:rPr>
      </w:pPr>
      <w:r w:rsidRPr="000D466D">
        <w:rPr>
          <w:rFonts w:ascii="Times New Roman" w:eastAsia="Times New Roman" w:hAnsi="Times New Roman" w:cs="Times New Roman"/>
          <w:b/>
          <w:i/>
          <w:sz w:val="23"/>
          <w:szCs w:val="23"/>
          <w:lang w:val="ru-RU"/>
        </w:rPr>
        <w:t>Форма акта приемки-сдачи оказанных услуг</w:t>
      </w:r>
    </w:p>
    <w:p w14:paraId="102A43EC" w14:textId="77777777" w:rsidR="00F97BDF" w:rsidRPr="000D466D" w:rsidRDefault="00F97BDF" w:rsidP="000D466D">
      <w:pPr>
        <w:jc w:val="center"/>
        <w:rPr>
          <w:rFonts w:ascii="Times New Roman" w:eastAsia="Times New Roman" w:hAnsi="Times New Roman" w:cs="Times New Roman"/>
          <w:b/>
          <w:color w:val="auto"/>
          <w:sz w:val="23"/>
          <w:szCs w:val="23"/>
          <w:lang w:val="ru-RU"/>
        </w:rPr>
      </w:pPr>
    </w:p>
    <w:p w14:paraId="407C7EB0" w14:textId="77777777" w:rsidR="00F97BDF" w:rsidRPr="000D466D" w:rsidRDefault="00B609FE" w:rsidP="000D466D">
      <w:pPr>
        <w:jc w:val="center"/>
        <w:rPr>
          <w:rFonts w:ascii="Times New Roman" w:eastAsia="Times New Roman" w:hAnsi="Times New Roman" w:cs="Times New Roman"/>
          <w:b/>
          <w:color w:val="auto"/>
          <w:sz w:val="23"/>
          <w:szCs w:val="23"/>
          <w:lang w:val="ru-RU" w:eastAsia="ar-SA"/>
        </w:rPr>
      </w:pPr>
      <w:r w:rsidRPr="000D466D">
        <w:rPr>
          <w:rFonts w:ascii="Times New Roman" w:eastAsia="Times New Roman" w:hAnsi="Times New Roman" w:cs="Times New Roman"/>
          <w:b/>
          <w:color w:val="auto"/>
          <w:sz w:val="23"/>
          <w:szCs w:val="23"/>
          <w:lang w:val="ru-RU" w:eastAsia="ar-SA"/>
        </w:rPr>
        <w:t>АКТ</w:t>
      </w:r>
    </w:p>
    <w:p w14:paraId="03150A7F" w14:textId="77777777" w:rsidR="00F97BDF" w:rsidRPr="000D466D" w:rsidRDefault="00B609FE" w:rsidP="000D466D">
      <w:pPr>
        <w:jc w:val="center"/>
        <w:rPr>
          <w:rFonts w:ascii="Times New Roman" w:eastAsia="Times New Roman" w:hAnsi="Times New Roman" w:cs="Times New Roman"/>
          <w:b/>
          <w:color w:val="auto"/>
          <w:sz w:val="23"/>
          <w:szCs w:val="23"/>
          <w:lang w:val="ru-RU" w:eastAsia="ar-SA"/>
        </w:rPr>
      </w:pPr>
      <w:r w:rsidRPr="000D466D">
        <w:rPr>
          <w:rFonts w:ascii="Times New Roman" w:eastAsia="Times New Roman" w:hAnsi="Times New Roman" w:cs="Times New Roman"/>
          <w:b/>
          <w:color w:val="auto"/>
          <w:sz w:val="23"/>
          <w:szCs w:val="23"/>
          <w:lang w:val="ru-RU" w:eastAsia="ar-SA"/>
        </w:rPr>
        <w:t>приемки – сдачи оказанных услуг</w:t>
      </w:r>
    </w:p>
    <w:p w14:paraId="59405478" w14:textId="77777777" w:rsidR="00F97BDF" w:rsidRPr="000D466D" w:rsidRDefault="00F97BDF" w:rsidP="000D466D">
      <w:pPr>
        <w:jc w:val="center"/>
        <w:rPr>
          <w:rFonts w:ascii="Times New Roman" w:eastAsia="Times New Roman" w:hAnsi="Times New Roman" w:cs="Times New Roman"/>
          <w:b/>
          <w:color w:val="auto"/>
          <w:sz w:val="23"/>
          <w:szCs w:val="23"/>
          <w:lang w:val="ru-RU"/>
        </w:rPr>
      </w:pPr>
    </w:p>
    <w:p w14:paraId="13F5717D" w14:textId="41DA66A2" w:rsidR="00F97BDF" w:rsidRPr="000D466D" w:rsidRDefault="00B609FE" w:rsidP="000D466D">
      <w:pPr>
        <w:widowControl w:val="0"/>
        <w:ind w:firstLine="851"/>
        <w:jc w:val="both"/>
        <w:rPr>
          <w:rFonts w:ascii="Times New Roman" w:hAnsi="Times New Roman" w:cs="Times New Roman"/>
          <w:sz w:val="23"/>
          <w:szCs w:val="23"/>
        </w:rPr>
      </w:pPr>
      <w:r w:rsidRPr="000D466D">
        <w:rPr>
          <w:rFonts w:ascii="Times New Roman" w:hAnsi="Times New Roman" w:cs="Times New Roman"/>
          <w:b/>
          <w:sz w:val="23"/>
          <w:szCs w:val="23"/>
        </w:rPr>
        <w:t xml:space="preserve">Общество с ограниченной ответственностью «Гранель Инжиниринг» (ООО «Гранель Инжиниринг»), </w:t>
      </w:r>
      <w:r w:rsidRPr="000D466D">
        <w:rPr>
          <w:rFonts w:ascii="Times New Roman" w:hAnsi="Times New Roman" w:cs="Times New Roman"/>
          <w:sz w:val="23"/>
          <w:szCs w:val="23"/>
        </w:rPr>
        <w:t xml:space="preserve">именуемое в дальнейшем «Заказчик», в лице ________________, действующего на основании </w:t>
      </w:r>
      <w:r w:rsidR="00DE3A39" w:rsidRPr="000D466D">
        <w:rPr>
          <w:rFonts w:ascii="Times New Roman" w:hAnsi="Times New Roman" w:cs="Times New Roman"/>
          <w:sz w:val="23"/>
          <w:szCs w:val="23"/>
          <w:lang w:val="ru-RU"/>
        </w:rPr>
        <w:t>__________</w:t>
      </w:r>
      <w:r w:rsidRPr="000D466D">
        <w:rPr>
          <w:rFonts w:ascii="Times New Roman" w:hAnsi="Times New Roman" w:cs="Times New Roman"/>
          <w:sz w:val="23"/>
          <w:szCs w:val="23"/>
        </w:rPr>
        <w:t>, с одной стороны, и</w:t>
      </w:r>
    </w:p>
    <w:p w14:paraId="4A0F967C" w14:textId="1FC708F2" w:rsidR="00F97BDF" w:rsidRPr="000D466D" w:rsidRDefault="00B609FE" w:rsidP="000D466D">
      <w:pPr>
        <w:widowControl w:val="0"/>
        <w:ind w:firstLine="851"/>
        <w:jc w:val="both"/>
        <w:rPr>
          <w:rFonts w:ascii="Times New Roman" w:hAnsi="Times New Roman" w:cs="Times New Roman"/>
          <w:sz w:val="23"/>
          <w:szCs w:val="23"/>
        </w:rPr>
      </w:pPr>
      <w:r w:rsidRPr="000D466D">
        <w:rPr>
          <w:rFonts w:ascii="Times New Roman" w:hAnsi="Times New Roman" w:cs="Times New Roman"/>
          <w:sz w:val="23"/>
          <w:szCs w:val="23"/>
        </w:rPr>
        <w:t>______________________, именуемое в дальнейшем «Исполнитель», в лице __________________, действующего на основании __________, с другой стороны, вместе именуемые «Стороны», а по отдельности «Сторона», руководствуясь: Гражданским кодексом РФ, Федеральным законом от 18.07.2011 № 223-ФЗ  «О закупках  товаров, работ, услуг отдельными видами юридических лиц» (далее – Федеральный закон                           № 223-ФЗ), на основании протокола _________ от «___» ______ _____ г. № _______, составили настоящий Акт приемки-сдачи оказанных услуг (далее – Акт) к Договору возмездного оказания услуг № _____ от ________202</w:t>
      </w:r>
      <w:r w:rsidR="002450F5">
        <w:rPr>
          <w:rFonts w:ascii="Times New Roman" w:hAnsi="Times New Roman" w:cs="Times New Roman"/>
          <w:sz w:val="23"/>
          <w:szCs w:val="23"/>
          <w:lang w:val="ru-RU"/>
        </w:rPr>
        <w:t>5</w:t>
      </w:r>
      <w:r w:rsidRPr="000D466D">
        <w:rPr>
          <w:rFonts w:ascii="Times New Roman" w:hAnsi="Times New Roman" w:cs="Times New Roman"/>
          <w:sz w:val="23"/>
          <w:szCs w:val="23"/>
          <w:lang w:val="ru-RU"/>
        </w:rPr>
        <w:t xml:space="preserve"> </w:t>
      </w:r>
      <w:r w:rsidRPr="000D466D">
        <w:rPr>
          <w:rFonts w:ascii="Times New Roman" w:hAnsi="Times New Roman" w:cs="Times New Roman"/>
          <w:sz w:val="23"/>
          <w:szCs w:val="23"/>
        </w:rPr>
        <w:t>г. (далее - Договор) о нижеследующем:</w:t>
      </w:r>
    </w:p>
    <w:p w14:paraId="530CF73A" w14:textId="77777777" w:rsidR="00F97BDF" w:rsidRPr="000D466D" w:rsidRDefault="00F97BDF" w:rsidP="000D466D">
      <w:pPr>
        <w:jc w:val="right"/>
        <w:rPr>
          <w:rFonts w:ascii="Times New Roman" w:eastAsia="Times New Roman" w:hAnsi="Times New Roman" w:cs="Times New Roman"/>
          <w:color w:val="auto"/>
          <w:sz w:val="23"/>
          <w:szCs w:val="23"/>
          <w:lang w:val="ru-RU"/>
        </w:rPr>
      </w:pPr>
    </w:p>
    <w:tbl>
      <w:tblPr>
        <w:tblW w:w="10379" w:type="dxa"/>
        <w:tblInd w:w="-142" w:type="dxa"/>
        <w:tblLayout w:type="fixed"/>
        <w:tblLook w:val="04A0" w:firstRow="1" w:lastRow="0" w:firstColumn="1" w:lastColumn="0" w:noHBand="0" w:noVBand="1"/>
      </w:tblPr>
      <w:tblGrid>
        <w:gridCol w:w="614"/>
        <w:gridCol w:w="3672"/>
        <w:gridCol w:w="1141"/>
        <w:gridCol w:w="24"/>
        <w:gridCol w:w="1482"/>
        <w:gridCol w:w="263"/>
        <w:gridCol w:w="1701"/>
        <w:gridCol w:w="1482"/>
      </w:tblGrid>
      <w:tr w:rsidR="00F97BDF" w:rsidRPr="000D466D" w14:paraId="34303704" w14:textId="77777777">
        <w:trPr>
          <w:trHeight w:val="250"/>
        </w:trPr>
        <w:tc>
          <w:tcPr>
            <w:tcW w:w="10379" w:type="dxa"/>
            <w:gridSpan w:val="8"/>
            <w:noWrap/>
            <w:vAlign w:val="bottom"/>
          </w:tcPr>
          <w:p w14:paraId="3375404A" w14:textId="77777777" w:rsidR="00F97BDF" w:rsidRPr="000D466D" w:rsidRDefault="00B609FE" w:rsidP="000D466D">
            <w:pPr>
              <w:pStyle w:val="af3"/>
              <w:widowControl w:val="0"/>
              <w:numPr>
                <w:ilvl w:val="0"/>
                <w:numId w:val="4"/>
              </w:numPr>
              <w:tabs>
                <w:tab w:val="left" w:pos="1169"/>
              </w:tabs>
              <w:ind w:left="0" w:firstLine="886"/>
              <w:contextualSpacing w:val="0"/>
              <w:jc w:val="both"/>
              <w:rPr>
                <w:sz w:val="23"/>
                <w:szCs w:val="23"/>
              </w:rPr>
            </w:pPr>
            <w:r w:rsidRPr="000D466D">
              <w:rPr>
                <w:rFonts w:eastAsia="Arial Unicode MS"/>
                <w:sz w:val="23"/>
                <w:szCs w:val="23"/>
              </w:rPr>
              <w:t>Стороны произвели сдачу-приемку оказанных услуг по Договору № ____ от ___________ и подтверждают нижеследующее:</w:t>
            </w:r>
          </w:p>
        </w:tc>
      </w:tr>
      <w:tr w:rsidR="00F97BDF" w:rsidRPr="000D466D" w14:paraId="1F920120" w14:textId="77777777" w:rsidTr="000229C5">
        <w:trPr>
          <w:trHeight w:val="250"/>
        </w:trPr>
        <w:tc>
          <w:tcPr>
            <w:tcW w:w="614" w:type="dxa"/>
            <w:tcBorders>
              <w:bottom w:val="single" w:sz="4" w:space="0" w:color="auto"/>
            </w:tcBorders>
            <w:noWrap/>
            <w:vAlign w:val="bottom"/>
          </w:tcPr>
          <w:p w14:paraId="38BB7004" w14:textId="77777777" w:rsidR="00F97BDF" w:rsidRPr="000D466D" w:rsidRDefault="00F97BDF" w:rsidP="000D466D">
            <w:pPr>
              <w:rPr>
                <w:rFonts w:ascii="Times New Roman" w:eastAsia="Times New Roman" w:hAnsi="Times New Roman" w:cs="Times New Roman"/>
                <w:sz w:val="23"/>
                <w:szCs w:val="23"/>
                <w:lang w:val="ru-RU"/>
              </w:rPr>
            </w:pPr>
          </w:p>
        </w:tc>
        <w:tc>
          <w:tcPr>
            <w:tcW w:w="3672" w:type="dxa"/>
            <w:tcBorders>
              <w:bottom w:val="single" w:sz="4" w:space="0" w:color="auto"/>
            </w:tcBorders>
            <w:noWrap/>
            <w:vAlign w:val="bottom"/>
          </w:tcPr>
          <w:p w14:paraId="09C521F2" w14:textId="77777777" w:rsidR="00F97BDF" w:rsidRPr="000D466D" w:rsidRDefault="00F97BDF" w:rsidP="000D466D">
            <w:pPr>
              <w:rPr>
                <w:rFonts w:ascii="Times New Roman" w:eastAsia="Times New Roman" w:hAnsi="Times New Roman" w:cs="Times New Roman"/>
                <w:sz w:val="23"/>
                <w:szCs w:val="23"/>
                <w:lang w:val="ru-RU"/>
              </w:rPr>
            </w:pPr>
          </w:p>
        </w:tc>
        <w:tc>
          <w:tcPr>
            <w:tcW w:w="1165" w:type="dxa"/>
            <w:gridSpan w:val="2"/>
            <w:tcBorders>
              <w:bottom w:val="single" w:sz="4" w:space="0" w:color="auto"/>
            </w:tcBorders>
            <w:noWrap/>
            <w:vAlign w:val="bottom"/>
          </w:tcPr>
          <w:p w14:paraId="6AB4083E" w14:textId="77777777" w:rsidR="00F97BDF" w:rsidRPr="000D466D" w:rsidRDefault="00F97BDF" w:rsidP="000D466D">
            <w:pPr>
              <w:rPr>
                <w:rFonts w:ascii="Times New Roman" w:eastAsia="Times New Roman" w:hAnsi="Times New Roman" w:cs="Times New Roman"/>
                <w:sz w:val="23"/>
                <w:szCs w:val="23"/>
                <w:lang w:val="ru-RU"/>
              </w:rPr>
            </w:pPr>
          </w:p>
        </w:tc>
        <w:tc>
          <w:tcPr>
            <w:tcW w:w="1482" w:type="dxa"/>
            <w:tcBorders>
              <w:bottom w:val="single" w:sz="4" w:space="0" w:color="auto"/>
            </w:tcBorders>
            <w:noWrap/>
            <w:vAlign w:val="bottom"/>
          </w:tcPr>
          <w:p w14:paraId="17AD2FBB" w14:textId="77777777" w:rsidR="00F97BDF" w:rsidRPr="000D466D" w:rsidRDefault="00F97BDF" w:rsidP="000D466D">
            <w:pPr>
              <w:rPr>
                <w:rFonts w:ascii="Times New Roman" w:eastAsia="Times New Roman" w:hAnsi="Times New Roman" w:cs="Times New Roman"/>
                <w:sz w:val="23"/>
                <w:szCs w:val="23"/>
                <w:lang w:val="ru-RU"/>
              </w:rPr>
            </w:pPr>
          </w:p>
        </w:tc>
        <w:tc>
          <w:tcPr>
            <w:tcW w:w="1964" w:type="dxa"/>
            <w:gridSpan w:val="2"/>
            <w:tcBorders>
              <w:bottom w:val="single" w:sz="4" w:space="0" w:color="auto"/>
            </w:tcBorders>
            <w:noWrap/>
            <w:vAlign w:val="bottom"/>
          </w:tcPr>
          <w:p w14:paraId="6A0CE06A" w14:textId="77777777" w:rsidR="00F97BDF" w:rsidRPr="000D466D" w:rsidRDefault="00F97BDF" w:rsidP="000D466D">
            <w:pPr>
              <w:rPr>
                <w:rFonts w:ascii="Times New Roman" w:eastAsia="Times New Roman" w:hAnsi="Times New Roman" w:cs="Times New Roman"/>
                <w:sz w:val="23"/>
                <w:szCs w:val="23"/>
                <w:lang w:val="ru-RU"/>
              </w:rPr>
            </w:pPr>
          </w:p>
        </w:tc>
        <w:tc>
          <w:tcPr>
            <w:tcW w:w="1482" w:type="dxa"/>
            <w:tcBorders>
              <w:bottom w:val="single" w:sz="4" w:space="0" w:color="auto"/>
            </w:tcBorders>
            <w:noWrap/>
            <w:vAlign w:val="bottom"/>
          </w:tcPr>
          <w:p w14:paraId="0B0A274A" w14:textId="77777777" w:rsidR="00F97BDF" w:rsidRPr="000D466D" w:rsidRDefault="00F97BDF" w:rsidP="000D466D">
            <w:pPr>
              <w:rPr>
                <w:rFonts w:ascii="Times New Roman" w:eastAsia="Times New Roman" w:hAnsi="Times New Roman" w:cs="Times New Roman"/>
                <w:sz w:val="23"/>
                <w:szCs w:val="23"/>
                <w:lang w:val="ru-RU"/>
              </w:rPr>
            </w:pPr>
          </w:p>
        </w:tc>
      </w:tr>
      <w:tr w:rsidR="00F97BDF" w:rsidRPr="000D466D" w14:paraId="6E3DBEE1" w14:textId="77777777" w:rsidTr="000229C5">
        <w:trPr>
          <w:trHeight w:val="250"/>
        </w:trPr>
        <w:tc>
          <w:tcPr>
            <w:tcW w:w="614" w:type="dxa"/>
            <w:tcBorders>
              <w:top w:val="single" w:sz="4" w:space="0" w:color="auto"/>
              <w:left w:val="single" w:sz="4" w:space="0" w:color="auto"/>
              <w:bottom w:val="single" w:sz="4" w:space="0" w:color="auto"/>
              <w:right w:val="single" w:sz="4" w:space="0" w:color="auto"/>
            </w:tcBorders>
            <w:noWrap/>
            <w:vAlign w:val="center"/>
          </w:tcPr>
          <w:p w14:paraId="3F41E7CA"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w:t>
            </w:r>
          </w:p>
        </w:tc>
        <w:tc>
          <w:tcPr>
            <w:tcW w:w="3672" w:type="dxa"/>
            <w:tcBorders>
              <w:top w:val="single" w:sz="4" w:space="0" w:color="auto"/>
              <w:left w:val="single" w:sz="4" w:space="0" w:color="auto"/>
              <w:bottom w:val="single" w:sz="4" w:space="0" w:color="auto"/>
              <w:right w:val="single" w:sz="4" w:space="0" w:color="auto"/>
            </w:tcBorders>
            <w:noWrap/>
            <w:vAlign w:val="center"/>
          </w:tcPr>
          <w:p w14:paraId="5E660EF1"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Наименование услуги</w:t>
            </w:r>
          </w:p>
        </w:tc>
        <w:tc>
          <w:tcPr>
            <w:tcW w:w="1165" w:type="dxa"/>
            <w:gridSpan w:val="2"/>
            <w:tcBorders>
              <w:top w:val="single" w:sz="4" w:space="0" w:color="auto"/>
              <w:left w:val="single" w:sz="4" w:space="0" w:color="auto"/>
              <w:bottom w:val="single" w:sz="4" w:space="0" w:color="auto"/>
              <w:right w:val="single" w:sz="4" w:space="0" w:color="auto"/>
            </w:tcBorders>
            <w:noWrap/>
            <w:vAlign w:val="center"/>
          </w:tcPr>
          <w:p w14:paraId="0C58163C"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Ед. изм.</w:t>
            </w:r>
          </w:p>
        </w:tc>
        <w:tc>
          <w:tcPr>
            <w:tcW w:w="1482" w:type="dxa"/>
            <w:tcBorders>
              <w:top w:val="single" w:sz="4" w:space="0" w:color="auto"/>
              <w:left w:val="single" w:sz="4" w:space="0" w:color="auto"/>
              <w:bottom w:val="single" w:sz="4" w:space="0" w:color="auto"/>
              <w:right w:val="single" w:sz="4" w:space="0" w:color="auto"/>
            </w:tcBorders>
            <w:noWrap/>
            <w:vAlign w:val="center"/>
          </w:tcPr>
          <w:p w14:paraId="2A59B7BE"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 xml:space="preserve">Количество </w:t>
            </w:r>
          </w:p>
        </w:tc>
        <w:tc>
          <w:tcPr>
            <w:tcW w:w="1964" w:type="dxa"/>
            <w:gridSpan w:val="2"/>
            <w:tcBorders>
              <w:top w:val="single" w:sz="4" w:space="0" w:color="auto"/>
              <w:left w:val="single" w:sz="4" w:space="0" w:color="auto"/>
              <w:bottom w:val="single" w:sz="4" w:space="0" w:color="auto"/>
              <w:right w:val="single" w:sz="4" w:space="0" w:color="auto"/>
            </w:tcBorders>
            <w:noWrap/>
            <w:vAlign w:val="center"/>
          </w:tcPr>
          <w:p w14:paraId="4EEAB37D"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Цена за ед. (руб.)</w:t>
            </w:r>
          </w:p>
        </w:tc>
        <w:tc>
          <w:tcPr>
            <w:tcW w:w="1482" w:type="dxa"/>
            <w:tcBorders>
              <w:top w:val="single" w:sz="4" w:space="0" w:color="auto"/>
              <w:left w:val="single" w:sz="4" w:space="0" w:color="auto"/>
              <w:bottom w:val="single" w:sz="4" w:space="0" w:color="auto"/>
              <w:right w:val="single" w:sz="4" w:space="0" w:color="auto"/>
            </w:tcBorders>
            <w:noWrap/>
            <w:vAlign w:val="center"/>
          </w:tcPr>
          <w:p w14:paraId="1CF4967B"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Сумма (руб.)</w:t>
            </w:r>
          </w:p>
        </w:tc>
      </w:tr>
      <w:tr w:rsidR="00F97BDF" w:rsidRPr="000D466D" w14:paraId="4605EA3E" w14:textId="77777777" w:rsidTr="000229C5">
        <w:trPr>
          <w:trHeight w:val="889"/>
        </w:trPr>
        <w:tc>
          <w:tcPr>
            <w:tcW w:w="614" w:type="dxa"/>
            <w:tcBorders>
              <w:top w:val="single" w:sz="4" w:space="0" w:color="auto"/>
              <w:left w:val="single" w:sz="4" w:space="0" w:color="auto"/>
              <w:bottom w:val="single" w:sz="4" w:space="0" w:color="auto"/>
              <w:right w:val="single" w:sz="4" w:space="0" w:color="auto"/>
            </w:tcBorders>
            <w:noWrap/>
            <w:vAlign w:val="center"/>
          </w:tcPr>
          <w:p w14:paraId="51D0A18B" w14:textId="77777777" w:rsidR="00F97BDF" w:rsidRPr="000D466D" w:rsidRDefault="00B609FE" w:rsidP="000D466D">
            <w:pPr>
              <w:jc w:val="center"/>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1.</w:t>
            </w:r>
          </w:p>
        </w:tc>
        <w:tc>
          <w:tcPr>
            <w:tcW w:w="3672" w:type="dxa"/>
            <w:tcBorders>
              <w:top w:val="single" w:sz="4" w:space="0" w:color="auto"/>
              <w:left w:val="single" w:sz="4" w:space="0" w:color="auto"/>
              <w:bottom w:val="single" w:sz="4" w:space="0" w:color="auto"/>
              <w:right w:val="single" w:sz="4" w:space="0" w:color="auto"/>
            </w:tcBorders>
          </w:tcPr>
          <w:p w14:paraId="4BD2293D" w14:textId="77777777" w:rsidR="00F97BDF" w:rsidRPr="000D466D" w:rsidRDefault="00F97BDF" w:rsidP="000D466D">
            <w:pPr>
              <w:tabs>
                <w:tab w:val="left" w:pos="3606"/>
              </w:tabs>
              <w:rPr>
                <w:rFonts w:ascii="Times New Roman" w:eastAsia="Times New Roman" w:hAnsi="Times New Roman" w:cs="Times New Roman"/>
                <w:sz w:val="23"/>
                <w:szCs w:val="23"/>
                <w:lang w:val="ru-RU"/>
              </w:rPr>
            </w:pPr>
          </w:p>
        </w:tc>
        <w:tc>
          <w:tcPr>
            <w:tcW w:w="1165" w:type="dxa"/>
            <w:gridSpan w:val="2"/>
            <w:tcBorders>
              <w:top w:val="single" w:sz="4" w:space="0" w:color="auto"/>
              <w:left w:val="single" w:sz="4" w:space="0" w:color="auto"/>
              <w:bottom w:val="single" w:sz="4" w:space="0" w:color="auto"/>
              <w:right w:val="single" w:sz="4" w:space="0" w:color="auto"/>
            </w:tcBorders>
            <w:noWrap/>
            <w:vAlign w:val="center"/>
          </w:tcPr>
          <w:p w14:paraId="5884D789" w14:textId="77777777" w:rsidR="00F97BDF" w:rsidRPr="000D466D" w:rsidRDefault="00F97BDF" w:rsidP="000D466D">
            <w:pPr>
              <w:jc w:val="center"/>
              <w:rPr>
                <w:rFonts w:ascii="Times New Roman" w:eastAsia="Times New Roman" w:hAnsi="Times New Roman" w:cs="Times New Roman"/>
                <w:sz w:val="23"/>
                <w:szCs w:val="23"/>
                <w:highlight w:val="yellow"/>
                <w:lang w:val="ru-RU"/>
              </w:rPr>
            </w:pPr>
          </w:p>
        </w:tc>
        <w:tc>
          <w:tcPr>
            <w:tcW w:w="1482" w:type="dxa"/>
            <w:tcBorders>
              <w:top w:val="single" w:sz="4" w:space="0" w:color="auto"/>
              <w:left w:val="single" w:sz="4" w:space="0" w:color="auto"/>
              <w:bottom w:val="single" w:sz="4" w:space="0" w:color="auto"/>
              <w:right w:val="single" w:sz="4" w:space="0" w:color="auto"/>
            </w:tcBorders>
            <w:noWrap/>
            <w:vAlign w:val="center"/>
          </w:tcPr>
          <w:p w14:paraId="7B4D7C75" w14:textId="77777777" w:rsidR="00F97BDF" w:rsidRPr="000D466D" w:rsidRDefault="00F97BDF" w:rsidP="000D466D">
            <w:pPr>
              <w:jc w:val="center"/>
              <w:rPr>
                <w:rFonts w:ascii="Times New Roman" w:eastAsia="Times New Roman" w:hAnsi="Times New Roman" w:cs="Times New Roman"/>
                <w:sz w:val="23"/>
                <w:szCs w:val="23"/>
                <w:highlight w:val="yellow"/>
                <w:lang w:val="ru-RU"/>
              </w:rPr>
            </w:pPr>
          </w:p>
        </w:tc>
        <w:tc>
          <w:tcPr>
            <w:tcW w:w="1964" w:type="dxa"/>
            <w:gridSpan w:val="2"/>
            <w:tcBorders>
              <w:top w:val="single" w:sz="4" w:space="0" w:color="auto"/>
              <w:left w:val="single" w:sz="4" w:space="0" w:color="auto"/>
              <w:bottom w:val="single" w:sz="4" w:space="0" w:color="auto"/>
              <w:right w:val="single" w:sz="4" w:space="0" w:color="auto"/>
            </w:tcBorders>
            <w:noWrap/>
            <w:vAlign w:val="center"/>
          </w:tcPr>
          <w:p w14:paraId="66AC7E9A" w14:textId="77777777" w:rsidR="00F97BDF" w:rsidRPr="000D466D" w:rsidRDefault="00F97BDF" w:rsidP="000D466D">
            <w:pPr>
              <w:jc w:val="center"/>
              <w:rPr>
                <w:rFonts w:ascii="Times New Roman" w:eastAsia="Times New Roman" w:hAnsi="Times New Roman" w:cs="Times New Roman"/>
                <w:sz w:val="23"/>
                <w:szCs w:val="23"/>
                <w:lang w:val="ru-RU"/>
              </w:rPr>
            </w:pPr>
          </w:p>
        </w:tc>
        <w:tc>
          <w:tcPr>
            <w:tcW w:w="1482" w:type="dxa"/>
            <w:tcBorders>
              <w:top w:val="single" w:sz="4" w:space="0" w:color="auto"/>
              <w:left w:val="single" w:sz="4" w:space="0" w:color="auto"/>
              <w:bottom w:val="single" w:sz="4" w:space="0" w:color="auto"/>
              <w:right w:val="single" w:sz="4" w:space="0" w:color="auto"/>
            </w:tcBorders>
            <w:noWrap/>
            <w:vAlign w:val="center"/>
          </w:tcPr>
          <w:p w14:paraId="0281BB95" w14:textId="77777777" w:rsidR="00F97BDF" w:rsidRPr="000D466D" w:rsidRDefault="00F97BDF" w:rsidP="000D466D">
            <w:pPr>
              <w:jc w:val="center"/>
              <w:rPr>
                <w:rFonts w:ascii="Times New Roman" w:eastAsia="Times New Roman" w:hAnsi="Times New Roman" w:cs="Times New Roman"/>
                <w:sz w:val="23"/>
                <w:szCs w:val="23"/>
                <w:highlight w:val="yellow"/>
                <w:lang w:val="ru-RU"/>
              </w:rPr>
            </w:pPr>
          </w:p>
        </w:tc>
      </w:tr>
      <w:tr w:rsidR="00F97BDF" w:rsidRPr="000D466D" w14:paraId="45F7EB8B" w14:textId="77777777">
        <w:trPr>
          <w:trHeight w:val="331"/>
        </w:trPr>
        <w:tc>
          <w:tcPr>
            <w:tcW w:w="8897" w:type="dxa"/>
            <w:gridSpan w:val="7"/>
            <w:tcBorders>
              <w:top w:val="single" w:sz="4" w:space="0" w:color="auto"/>
              <w:left w:val="single" w:sz="4" w:space="0" w:color="auto"/>
              <w:bottom w:val="single" w:sz="4" w:space="0" w:color="auto"/>
              <w:right w:val="single" w:sz="4" w:space="0" w:color="auto"/>
            </w:tcBorders>
            <w:noWrap/>
            <w:vAlign w:val="center"/>
          </w:tcPr>
          <w:p w14:paraId="6BF81F52" w14:textId="77777777" w:rsidR="00F97BDF" w:rsidRPr="000D466D" w:rsidRDefault="00B609FE" w:rsidP="000D466D">
            <w:pPr>
              <w:jc w:val="right"/>
              <w:rPr>
                <w:rFonts w:ascii="Times New Roman" w:eastAsia="Times New Roman" w:hAnsi="Times New Roman" w:cs="Times New Roman"/>
                <w:b/>
                <w:bCs/>
                <w:sz w:val="23"/>
                <w:szCs w:val="23"/>
                <w:lang w:val="ru-RU"/>
              </w:rPr>
            </w:pPr>
            <w:r w:rsidRPr="000D466D">
              <w:rPr>
                <w:rFonts w:ascii="Times New Roman" w:eastAsia="Times New Roman" w:hAnsi="Times New Roman" w:cs="Times New Roman"/>
                <w:b/>
                <w:bCs/>
                <w:sz w:val="23"/>
                <w:szCs w:val="23"/>
                <w:lang w:val="ru-RU"/>
              </w:rPr>
              <w:t>Итого:</w:t>
            </w:r>
          </w:p>
        </w:tc>
        <w:tc>
          <w:tcPr>
            <w:tcW w:w="1482" w:type="dxa"/>
            <w:tcBorders>
              <w:top w:val="single" w:sz="4" w:space="0" w:color="auto"/>
              <w:left w:val="single" w:sz="4" w:space="0" w:color="auto"/>
              <w:bottom w:val="single" w:sz="4" w:space="0" w:color="auto"/>
              <w:right w:val="single" w:sz="4" w:space="0" w:color="auto"/>
            </w:tcBorders>
            <w:noWrap/>
            <w:vAlign w:val="center"/>
          </w:tcPr>
          <w:p w14:paraId="28D6729E" w14:textId="77777777" w:rsidR="00F97BDF" w:rsidRPr="000D466D" w:rsidRDefault="00F97BDF" w:rsidP="000D466D">
            <w:pPr>
              <w:jc w:val="right"/>
              <w:rPr>
                <w:rFonts w:ascii="Times New Roman" w:eastAsia="Times New Roman" w:hAnsi="Times New Roman" w:cs="Times New Roman"/>
                <w:b/>
                <w:bCs/>
                <w:sz w:val="23"/>
                <w:szCs w:val="23"/>
                <w:lang w:val="ru-RU"/>
              </w:rPr>
            </w:pPr>
          </w:p>
        </w:tc>
      </w:tr>
      <w:tr w:rsidR="00F97BDF" w:rsidRPr="000D466D" w14:paraId="35917441" w14:textId="77777777" w:rsidTr="000229C5">
        <w:trPr>
          <w:trHeight w:val="221"/>
        </w:trPr>
        <w:tc>
          <w:tcPr>
            <w:tcW w:w="614" w:type="dxa"/>
            <w:tcBorders>
              <w:top w:val="single" w:sz="4" w:space="0" w:color="auto"/>
            </w:tcBorders>
            <w:noWrap/>
            <w:vAlign w:val="bottom"/>
          </w:tcPr>
          <w:p w14:paraId="53140CA9" w14:textId="77777777" w:rsidR="00F97BDF" w:rsidRPr="000D466D" w:rsidRDefault="00F97BDF" w:rsidP="000D466D">
            <w:pPr>
              <w:rPr>
                <w:rFonts w:ascii="Times New Roman" w:eastAsia="Times New Roman" w:hAnsi="Times New Roman" w:cs="Times New Roman"/>
                <w:sz w:val="23"/>
                <w:szCs w:val="23"/>
                <w:lang w:val="ru-RU"/>
              </w:rPr>
            </w:pPr>
          </w:p>
        </w:tc>
        <w:tc>
          <w:tcPr>
            <w:tcW w:w="3672" w:type="dxa"/>
            <w:tcBorders>
              <w:top w:val="single" w:sz="4" w:space="0" w:color="auto"/>
            </w:tcBorders>
            <w:noWrap/>
            <w:vAlign w:val="bottom"/>
          </w:tcPr>
          <w:p w14:paraId="43368F14" w14:textId="77777777" w:rsidR="00F97BDF" w:rsidRPr="000D466D" w:rsidRDefault="00F97BDF" w:rsidP="000D466D">
            <w:pPr>
              <w:rPr>
                <w:rFonts w:ascii="Times New Roman" w:eastAsia="Times New Roman" w:hAnsi="Times New Roman" w:cs="Times New Roman"/>
                <w:sz w:val="23"/>
                <w:szCs w:val="23"/>
                <w:lang w:val="ru-RU"/>
              </w:rPr>
            </w:pPr>
          </w:p>
        </w:tc>
        <w:tc>
          <w:tcPr>
            <w:tcW w:w="1141" w:type="dxa"/>
            <w:tcBorders>
              <w:top w:val="single" w:sz="4" w:space="0" w:color="auto"/>
            </w:tcBorders>
            <w:noWrap/>
            <w:vAlign w:val="bottom"/>
          </w:tcPr>
          <w:p w14:paraId="1F1BCA62" w14:textId="77777777" w:rsidR="00F97BDF" w:rsidRPr="000D466D" w:rsidRDefault="00F97BDF" w:rsidP="000D466D">
            <w:pPr>
              <w:rPr>
                <w:rFonts w:ascii="Times New Roman" w:eastAsia="Times New Roman" w:hAnsi="Times New Roman" w:cs="Times New Roman"/>
                <w:sz w:val="23"/>
                <w:szCs w:val="23"/>
                <w:lang w:val="ru-RU"/>
              </w:rPr>
            </w:pPr>
          </w:p>
        </w:tc>
        <w:tc>
          <w:tcPr>
            <w:tcW w:w="1769" w:type="dxa"/>
            <w:gridSpan w:val="3"/>
            <w:tcBorders>
              <w:top w:val="single" w:sz="4" w:space="0" w:color="auto"/>
            </w:tcBorders>
            <w:noWrap/>
            <w:vAlign w:val="bottom"/>
          </w:tcPr>
          <w:p w14:paraId="082FDC75" w14:textId="77777777" w:rsidR="00F97BDF" w:rsidRPr="000D466D" w:rsidRDefault="00F97BDF" w:rsidP="000D466D">
            <w:pPr>
              <w:rPr>
                <w:rFonts w:ascii="Times New Roman" w:eastAsia="Times New Roman" w:hAnsi="Times New Roman" w:cs="Times New Roman"/>
                <w:sz w:val="23"/>
                <w:szCs w:val="23"/>
                <w:lang w:val="ru-RU"/>
              </w:rPr>
            </w:pPr>
          </w:p>
        </w:tc>
        <w:tc>
          <w:tcPr>
            <w:tcW w:w="1701" w:type="dxa"/>
            <w:tcBorders>
              <w:top w:val="single" w:sz="4" w:space="0" w:color="auto"/>
            </w:tcBorders>
            <w:noWrap/>
            <w:vAlign w:val="bottom"/>
          </w:tcPr>
          <w:p w14:paraId="2F293997" w14:textId="77777777" w:rsidR="00F97BDF" w:rsidRPr="000D466D" w:rsidRDefault="00F97BDF" w:rsidP="000D466D">
            <w:pPr>
              <w:rPr>
                <w:rFonts w:ascii="Times New Roman" w:eastAsia="Times New Roman" w:hAnsi="Times New Roman" w:cs="Times New Roman"/>
                <w:sz w:val="23"/>
                <w:szCs w:val="23"/>
                <w:lang w:val="ru-RU"/>
              </w:rPr>
            </w:pPr>
          </w:p>
        </w:tc>
        <w:tc>
          <w:tcPr>
            <w:tcW w:w="1482" w:type="dxa"/>
            <w:tcBorders>
              <w:top w:val="single" w:sz="4" w:space="0" w:color="auto"/>
            </w:tcBorders>
            <w:noWrap/>
            <w:vAlign w:val="bottom"/>
          </w:tcPr>
          <w:p w14:paraId="5B931B76" w14:textId="77777777" w:rsidR="00F97BDF" w:rsidRPr="000D466D" w:rsidRDefault="00F97BDF" w:rsidP="000D466D">
            <w:pPr>
              <w:rPr>
                <w:rFonts w:ascii="Times New Roman" w:eastAsia="Times New Roman" w:hAnsi="Times New Roman" w:cs="Times New Roman"/>
                <w:sz w:val="23"/>
                <w:szCs w:val="23"/>
                <w:lang w:val="ru-RU"/>
              </w:rPr>
            </w:pPr>
          </w:p>
        </w:tc>
      </w:tr>
      <w:tr w:rsidR="000229C5" w:rsidRPr="000D466D" w14:paraId="4A89A354" w14:textId="77777777" w:rsidTr="00062B62">
        <w:trPr>
          <w:trHeight w:val="1045"/>
        </w:trPr>
        <w:tc>
          <w:tcPr>
            <w:tcW w:w="10379" w:type="dxa"/>
            <w:gridSpan w:val="8"/>
          </w:tcPr>
          <w:p w14:paraId="4F640E92" w14:textId="77777777" w:rsidR="000229C5" w:rsidRPr="000D466D" w:rsidRDefault="000229C5" w:rsidP="000229C5">
            <w:pPr>
              <w:pStyle w:val="af3"/>
              <w:widowControl w:val="0"/>
              <w:numPr>
                <w:ilvl w:val="0"/>
                <w:numId w:val="4"/>
              </w:numPr>
              <w:tabs>
                <w:tab w:val="left" w:pos="1169"/>
              </w:tabs>
              <w:ind w:left="0" w:firstLine="881"/>
              <w:contextualSpacing w:val="0"/>
              <w:jc w:val="both"/>
              <w:rPr>
                <w:rFonts w:eastAsia="Arial Unicode MS"/>
                <w:sz w:val="23"/>
                <w:szCs w:val="23"/>
              </w:rPr>
            </w:pPr>
            <w:r w:rsidRPr="000D466D">
              <w:rPr>
                <w:rFonts w:eastAsia="Arial Unicode MS"/>
                <w:sz w:val="23"/>
                <w:szCs w:val="23"/>
              </w:rPr>
              <w:t>Всего оказано услуг на сумму: ___________________ рублей __ копеек, в т.ч. НДС</w:t>
            </w:r>
            <w:r w:rsidRPr="000D466D">
              <w:rPr>
                <w:rFonts w:eastAsia="Arial Unicode MS"/>
                <w:sz w:val="23"/>
                <w:szCs w:val="23"/>
                <w:vertAlign w:val="superscript"/>
              </w:rPr>
              <w:footnoteReference w:id="2"/>
            </w:r>
            <w:r w:rsidRPr="000D466D">
              <w:rPr>
                <w:rFonts w:eastAsia="Arial Unicode MS"/>
                <w:sz w:val="23"/>
                <w:szCs w:val="23"/>
              </w:rPr>
              <w:t>.</w:t>
            </w:r>
          </w:p>
          <w:p w14:paraId="2825BB28" w14:textId="12B378F0" w:rsidR="000229C5" w:rsidRPr="000229C5" w:rsidRDefault="000229C5" w:rsidP="000229C5">
            <w:pPr>
              <w:widowControl w:val="0"/>
              <w:jc w:val="both"/>
              <w:rPr>
                <w:rFonts w:ascii="Times New Roman" w:hAnsi="Times New Roman" w:cs="Times New Roman"/>
                <w:sz w:val="23"/>
                <w:szCs w:val="23"/>
              </w:rPr>
            </w:pPr>
            <w:r w:rsidRPr="000D466D">
              <w:rPr>
                <w:rFonts w:ascii="Times New Roman" w:hAnsi="Times New Roman" w:cs="Times New Roman"/>
                <w:sz w:val="23"/>
                <w:szCs w:val="23"/>
              </w:rPr>
              <w:t>Вышеперечисленные услуги выполнены полностью и в срок. Заказчик претензий по объему, качеству и срокам оказания услуг не имеет.</w:t>
            </w:r>
          </w:p>
        </w:tc>
      </w:tr>
      <w:tr w:rsidR="00F97BDF" w:rsidRPr="000D466D" w14:paraId="26C475D4" w14:textId="77777777">
        <w:trPr>
          <w:trHeight w:val="209"/>
        </w:trPr>
        <w:tc>
          <w:tcPr>
            <w:tcW w:w="10379" w:type="dxa"/>
            <w:gridSpan w:val="8"/>
            <w:vAlign w:val="center"/>
          </w:tcPr>
          <w:p w14:paraId="7932A3D7" w14:textId="77777777" w:rsidR="00F97BDF" w:rsidRPr="000D466D" w:rsidRDefault="00F97BDF" w:rsidP="000D466D">
            <w:pPr>
              <w:rPr>
                <w:rFonts w:ascii="Times New Roman" w:eastAsia="Times New Roman" w:hAnsi="Times New Roman" w:cs="Times New Roman"/>
                <w:sz w:val="23"/>
                <w:szCs w:val="23"/>
                <w:lang w:val="ru-RU"/>
              </w:rPr>
            </w:pPr>
          </w:p>
        </w:tc>
      </w:tr>
    </w:tbl>
    <w:p w14:paraId="59E91045" w14:textId="77777777" w:rsidR="00F97BDF" w:rsidRPr="000D466D" w:rsidRDefault="00F97BDF" w:rsidP="000D466D">
      <w:pPr>
        <w:rPr>
          <w:rFonts w:ascii="Times New Roman" w:eastAsia="Times New Roman" w:hAnsi="Times New Roman" w:cs="Times New Roman"/>
          <w:vanish/>
          <w:color w:val="FF0000"/>
          <w:sz w:val="23"/>
          <w:szCs w:val="23"/>
          <w:lang w:val="ru-RU"/>
        </w:rPr>
      </w:pPr>
    </w:p>
    <w:p w14:paraId="5D220121" w14:textId="77777777" w:rsidR="00F97BDF" w:rsidRPr="000D466D" w:rsidRDefault="00F97BDF" w:rsidP="000D466D">
      <w:pPr>
        <w:jc w:val="center"/>
        <w:rPr>
          <w:rFonts w:ascii="Times New Roman" w:eastAsia="Times New Roman" w:hAnsi="Times New Roman" w:cs="Times New Roman"/>
          <w:b/>
          <w:color w:val="auto"/>
          <w:sz w:val="23"/>
          <w:szCs w:val="23"/>
          <w:lang w:val="ru-RU"/>
        </w:rPr>
      </w:pPr>
    </w:p>
    <w:tbl>
      <w:tblPr>
        <w:tblpPr w:leftFromText="180" w:rightFromText="180" w:vertAnchor="text" w:horzAnchor="margin" w:tblpY="357"/>
        <w:tblW w:w="9808" w:type="dxa"/>
        <w:tblLook w:val="04A0" w:firstRow="1" w:lastRow="0" w:firstColumn="1" w:lastColumn="0" w:noHBand="0" w:noVBand="1"/>
      </w:tblPr>
      <w:tblGrid>
        <w:gridCol w:w="5245"/>
        <w:gridCol w:w="4563"/>
      </w:tblGrid>
      <w:tr w:rsidR="00F97BDF" w:rsidRPr="000D466D" w14:paraId="6D63F481" w14:textId="77777777">
        <w:trPr>
          <w:trHeight w:val="155"/>
        </w:trPr>
        <w:tc>
          <w:tcPr>
            <w:tcW w:w="5245" w:type="dxa"/>
          </w:tcPr>
          <w:p w14:paraId="7C923590" w14:textId="77777777" w:rsidR="00F97BDF" w:rsidRPr="000D466D" w:rsidRDefault="00B609FE" w:rsidP="000D466D">
            <w:pPr>
              <w:rPr>
                <w:rFonts w:ascii="Times New Roman" w:eastAsia="Times New Roman" w:hAnsi="Times New Roman" w:cs="Times New Roman"/>
                <w:b/>
                <w:color w:val="auto"/>
                <w:sz w:val="23"/>
                <w:szCs w:val="23"/>
                <w:lang w:val="ru-RU"/>
              </w:rPr>
            </w:pPr>
            <w:r w:rsidRPr="000D466D">
              <w:rPr>
                <w:rFonts w:ascii="Times New Roman" w:eastAsia="Times New Roman" w:hAnsi="Times New Roman" w:cs="Times New Roman"/>
                <w:b/>
                <w:color w:val="auto"/>
                <w:sz w:val="23"/>
                <w:szCs w:val="23"/>
                <w:lang w:val="ru-RU"/>
              </w:rPr>
              <w:t>ПРИНЯЛ:</w:t>
            </w:r>
          </w:p>
          <w:p w14:paraId="101DC8B5" w14:textId="77777777" w:rsidR="00F97BDF" w:rsidRPr="000D466D" w:rsidRDefault="00B609FE"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b/>
                <w:sz w:val="23"/>
                <w:szCs w:val="23"/>
                <w:lang w:val="ru-RU"/>
              </w:rPr>
              <w:t>Заказчик</w:t>
            </w:r>
          </w:p>
        </w:tc>
        <w:tc>
          <w:tcPr>
            <w:tcW w:w="4563" w:type="dxa"/>
          </w:tcPr>
          <w:p w14:paraId="61A970BD" w14:textId="77777777" w:rsidR="00F97BDF" w:rsidRPr="000D466D" w:rsidRDefault="00B609FE" w:rsidP="000D466D">
            <w:pPr>
              <w:rPr>
                <w:rFonts w:ascii="Times New Roman" w:eastAsia="Times New Roman" w:hAnsi="Times New Roman" w:cs="Times New Roman"/>
                <w:b/>
                <w:color w:val="auto"/>
                <w:sz w:val="23"/>
                <w:szCs w:val="23"/>
                <w:lang w:val="ru-RU"/>
              </w:rPr>
            </w:pPr>
            <w:r w:rsidRPr="000D466D">
              <w:rPr>
                <w:rFonts w:ascii="Times New Roman" w:eastAsia="Times New Roman" w:hAnsi="Times New Roman" w:cs="Times New Roman"/>
                <w:b/>
                <w:color w:val="auto"/>
                <w:sz w:val="23"/>
                <w:szCs w:val="23"/>
                <w:lang w:val="ru-RU"/>
              </w:rPr>
              <w:t>СДАЛ:</w:t>
            </w:r>
          </w:p>
          <w:p w14:paraId="3C56EA36" w14:textId="77777777" w:rsidR="00F97BDF" w:rsidRPr="000D466D" w:rsidRDefault="00B609FE" w:rsidP="000D466D">
            <w:pPr>
              <w:widowControl w:val="0"/>
              <w:tabs>
                <w:tab w:val="left" w:pos="4644"/>
              </w:tabs>
              <w:ind w:right="566"/>
              <w:rPr>
                <w:rFonts w:ascii="Times New Roman" w:eastAsia="Times New Roman" w:hAnsi="Times New Roman" w:cs="Times New Roman"/>
                <w:b/>
                <w:sz w:val="23"/>
                <w:szCs w:val="23"/>
                <w:lang w:val="ru-RU"/>
              </w:rPr>
            </w:pPr>
            <w:r w:rsidRPr="000D466D">
              <w:rPr>
                <w:rFonts w:ascii="Times New Roman" w:eastAsia="Times New Roman" w:hAnsi="Times New Roman" w:cs="Times New Roman"/>
                <w:b/>
                <w:sz w:val="23"/>
                <w:szCs w:val="23"/>
                <w:lang w:val="ru-RU"/>
              </w:rPr>
              <w:t>Исполнитель</w:t>
            </w:r>
          </w:p>
        </w:tc>
      </w:tr>
      <w:tr w:rsidR="00F97BDF" w:rsidRPr="000D466D" w14:paraId="5B8AA61C" w14:textId="77777777">
        <w:trPr>
          <w:trHeight w:val="957"/>
        </w:trPr>
        <w:tc>
          <w:tcPr>
            <w:tcW w:w="5245" w:type="dxa"/>
          </w:tcPr>
          <w:p w14:paraId="2EA7DF5E"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7930DF34"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62EFC7B9"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23CDEB89" w14:textId="77777777" w:rsidR="00F97BDF" w:rsidRPr="000D466D" w:rsidRDefault="00F97BDF" w:rsidP="000D466D">
            <w:pPr>
              <w:widowControl w:val="0"/>
              <w:ind w:right="566"/>
              <w:rPr>
                <w:rFonts w:ascii="Times New Roman" w:eastAsia="Times New Roman" w:hAnsi="Times New Roman" w:cs="Times New Roman"/>
                <w:sz w:val="23"/>
                <w:szCs w:val="23"/>
                <w:lang w:val="ru-RU"/>
              </w:rPr>
            </w:pPr>
          </w:p>
          <w:p w14:paraId="2DD1ACC1" w14:textId="77777777" w:rsidR="00F97BDF" w:rsidRPr="000D466D" w:rsidRDefault="00B609FE" w:rsidP="000D466D">
            <w:pPr>
              <w:widowControl w:val="0"/>
              <w:ind w:right="566"/>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М.П._______________ /_________</w:t>
            </w:r>
          </w:p>
          <w:p w14:paraId="5FDD349D" w14:textId="77777777" w:rsidR="00F97BDF" w:rsidRPr="000D466D" w:rsidRDefault="00B609FE" w:rsidP="000D466D">
            <w:pPr>
              <w:widowControl w:val="0"/>
              <w:ind w:right="566"/>
              <w:rPr>
                <w:rFonts w:ascii="Times New Roman" w:eastAsia="Times New Roman" w:hAnsi="Times New Roman" w:cs="Times New Roman"/>
                <w:sz w:val="23"/>
                <w:szCs w:val="23"/>
                <w:vertAlign w:val="superscript"/>
                <w:lang w:val="ru-RU"/>
              </w:rPr>
            </w:pPr>
            <w:r w:rsidRPr="000D466D">
              <w:rPr>
                <w:rFonts w:ascii="Times New Roman" w:eastAsia="Times New Roman" w:hAnsi="Times New Roman" w:cs="Times New Roman"/>
                <w:sz w:val="23"/>
                <w:szCs w:val="23"/>
                <w:vertAlign w:val="superscript"/>
                <w:lang w:val="ru-RU"/>
              </w:rPr>
              <w:t xml:space="preserve">                               (подпись)</w:t>
            </w:r>
          </w:p>
        </w:tc>
        <w:tc>
          <w:tcPr>
            <w:tcW w:w="4563" w:type="dxa"/>
          </w:tcPr>
          <w:p w14:paraId="44385655" w14:textId="77777777" w:rsidR="00F97BDF" w:rsidRPr="000D466D" w:rsidRDefault="00F97BDF" w:rsidP="000D466D">
            <w:pPr>
              <w:widowControl w:val="0"/>
              <w:tabs>
                <w:tab w:val="left" w:pos="4644"/>
              </w:tabs>
              <w:ind w:right="566"/>
              <w:rPr>
                <w:rFonts w:ascii="Times New Roman" w:eastAsia="Times New Roman" w:hAnsi="Times New Roman" w:cs="Times New Roman"/>
                <w:b/>
                <w:sz w:val="23"/>
                <w:szCs w:val="23"/>
                <w:lang w:val="ru-RU"/>
              </w:rPr>
            </w:pPr>
          </w:p>
          <w:p w14:paraId="4054D8EA" w14:textId="77777777" w:rsidR="00F97BDF" w:rsidRPr="000D466D" w:rsidRDefault="00F97BDF" w:rsidP="000D466D">
            <w:pPr>
              <w:tabs>
                <w:tab w:val="left" w:pos="4644"/>
              </w:tabs>
              <w:ind w:right="566"/>
              <w:rPr>
                <w:rFonts w:ascii="Times New Roman" w:eastAsia="Times New Roman" w:hAnsi="Times New Roman" w:cs="Times New Roman"/>
                <w:b/>
                <w:sz w:val="23"/>
                <w:szCs w:val="23"/>
                <w:lang w:val="ru-RU"/>
              </w:rPr>
            </w:pPr>
          </w:p>
          <w:p w14:paraId="12126147" w14:textId="77777777" w:rsidR="00F97BDF" w:rsidRPr="000D466D" w:rsidRDefault="00F97BDF" w:rsidP="000D466D">
            <w:pPr>
              <w:tabs>
                <w:tab w:val="left" w:pos="4644"/>
              </w:tabs>
              <w:ind w:right="566"/>
              <w:rPr>
                <w:rFonts w:ascii="Times New Roman" w:eastAsia="Times New Roman" w:hAnsi="Times New Roman" w:cs="Times New Roman"/>
                <w:b/>
                <w:sz w:val="23"/>
                <w:szCs w:val="23"/>
                <w:lang w:val="ru-RU"/>
              </w:rPr>
            </w:pPr>
          </w:p>
          <w:p w14:paraId="662A9338" w14:textId="77777777" w:rsidR="00F97BDF" w:rsidRPr="000D466D" w:rsidRDefault="00F97BDF" w:rsidP="000D466D">
            <w:pPr>
              <w:tabs>
                <w:tab w:val="left" w:pos="4644"/>
              </w:tabs>
              <w:ind w:right="566"/>
              <w:rPr>
                <w:rFonts w:ascii="Times New Roman" w:eastAsia="Times New Roman" w:hAnsi="Times New Roman" w:cs="Times New Roman"/>
                <w:b/>
                <w:sz w:val="23"/>
                <w:szCs w:val="23"/>
                <w:lang w:val="ru-RU"/>
              </w:rPr>
            </w:pPr>
          </w:p>
          <w:p w14:paraId="0A5EAE8D" w14:textId="3B632194" w:rsidR="00F97BDF" w:rsidRDefault="00B609FE" w:rsidP="000D466D">
            <w:pPr>
              <w:widowControl w:val="0"/>
              <w:tabs>
                <w:tab w:val="left" w:pos="4644"/>
              </w:tabs>
              <w:ind w:right="566"/>
              <w:rPr>
                <w:rFonts w:ascii="Times New Roman" w:eastAsia="Times New Roman" w:hAnsi="Times New Roman" w:cs="Times New Roman"/>
                <w:sz w:val="23"/>
                <w:szCs w:val="23"/>
                <w:lang w:val="ru-RU"/>
              </w:rPr>
            </w:pPr>
            <w:r w:rsidRPr="000D466D">
              <w:rPr>
                <w:rFonts w:ascii="Times New Roman" w:eastAsia="Times New Roman" w:hAnsi="Times New Roman" w:cs="Times New Roman"/>
                <w:sz w:val="23"/>
                <w:szCs w:val="23"/>
                <w:lang w:val="ru-RU"/>
              </w:rPr>
              <w:t>М.П.___________________/_______</w:t>
            </w:r>
          </w:p>
          <w:p w14:paraId="650C08CC" w14:textId="19BA78BE" w:rsidR="002450F5" w:rsidRDefault="002450F5" w:rsidP="000D466D">
            <w:pPr>
              <w:widowControl w:val="0"/>
              <w:tabs>
                <w:tab w:val="left" w:pos="4644"/>
              </w:tabs>
              <w:ind w:right="566"/>
              <w:rPr>
                <w:rFonts w:ascii="Times New Roman" w:eastAsia="Times New Roman" w:hAnsi="Times New Roman" w:cs="Times New Roman"/>
                <w:b/>
                <w:sz w:val="23"/>
                <w:szCs w:val="23"/>
                <w:lang w:val="ru-RU"/>
              </w:rPr>
            </w:pPr>
          </w:p>
          <w:p w14:paraId="21B6C374" w14:textId="77777777" w:rsidR="002450F5" w:rsidRPr="000D466D" w:rsidRDefault="002450F5" w:rsidP="000D466D">
            <w:pPr>
              <w:widowControl w:val="0"/>
              <w:tabs>
                <w:tab w:val="left" w:pos="4644"/>
              </w:tabs>
              <w:ind w:right="566"/>
              <w:rPr>
                <w:rFonts w:ascii="Times New Roman" w:eastAsia="Times New Roman" w:hAnsi="Times New Roman" w:cs="Times New Roman"/>
                <w:b/>
                <w:sz w:val="23"/>
                <w:szCs w:val="23"/>
                <w:lang w:val="ru-RU"/>
              </w:rPr>
            </w:pPr>
          </w:p>
          <w:p w14:paraId="207A37A8" w14:textId="77777777" w:rsidR="00F97BDF" w:rsidRDefault="00B609FE" w:rsidP="000D466D">
            <w:pPr>
              <w:widowControl w:val="0"/>
              <w:tabs>
                <w:tab w:val="left" w:pos="4644"/>
              </w:tabs>
              <w:ind w:right="566"/>
              <w:rPr>
                <w:rFonts w:ascii="Times New Roman" w:eastAsia="Times New Roman" w:hAnsi="Times New Roman" w:cs="Times New Roman"/>
                <w:sz w:val="23"/>
                <w:szCs w:val="23"/>
                <w:vertAlign w:val="superscript"/>
                <w:lang w:val="ru-RU"/>
              </w:rPr>
            </w:pPr>
            <w:r w:rsidRPr="000D466D">
              <w:rPr>
                <w:rFonts w:ascii="Times New Roman" w:eastAsia="Times New Roman" w:hAnsi="Times New Roman" w:cs="Times New Roman"/>
                <w:sz w:val="23"/>
                <w:szCs w:val="23"/>
                <w:vertAlign w:val="superscript"/>
                <w:lang w:val="ru-RU"/>
              </w:rPr>
              <w:t xml:space="preserve">                                 (подпись)</w:t>
            </w:r>
          </w:p>
          <w:p w14:paraId="6D5B1D94" w14:textId="0BB5E8C6" w:rsidR="002450F5" w:rsidRPr="000D466D" w:rsidRDefault="002450F5" w:rsidP="000D466D">
            <w:pPr>
              <w:widowControl w:val="0"/>
              <w:tabs>
                <w:tab w:val="left" w:pos="4644"/>
              </w:tabs>
              <w:ind w:right="566"/>
              <w:rPr>
                <w:rFonts w:ascii="Times New Roman" w:eastAsia="Times New Roman" w:hAnsi="Times New Roman" w:cs="Times New Roman"/>
                <w:sz w:val="23"/>
                <w:szCs w:val="23"/>
                <w:lang w:val="ru-RU"/>
              </w:rPr>
            </w:pPr>
          </w:p>
        </w:tc>
      </w:tr>
    </w:tbl>
    <w:p w14:paraId="151FC35F" w14:textId="77777777" w:rsidR="00A6340E" w:rsidRPr="00DD2A2C" w:rsidRDefault="00A6340E" w:rsidP="00A6340E">
      <w:pPr>
        <w:tabs>
          <w:tab w:val="left" w:pos="3975"/>
        </w:tabs>
        <w:jc w:val="right"/>
        <w:rPr>
          <w:rFonts w:ascii="Times New Roman" w:eastAsia="Times New Roman" w:hAnsi="Times New Roman" w:cs="Times New Roman"/>
          <w:color w:val="auto"/>
          <w:sz w:val="22"/>
          <w:szCs w:val="22"/>
          <w:lang w:val="ru-RU"/>
        </w:rPr>
      </w:pPr>
      <w:r w:rsidRPr="00DD2A2C">
        <w:rPr>
          <w:rFonts w:ascii="Times New Roman" w:eastAsia="Times New Roman" w:hAnsi="Times New Roman" w:cs="Times New Roman"/>
          <w:sz w:val="22"/>
          <w:szCs w:val="22"/>
        </w:rPr>
        <w:t xml:space="preserve">Приложение № 3 </w:t>
      </w:r>
    </w:p>
    <w:p w14:paraId="7E96C3E9" w14:textId="77777777" w:rsidR="00A6340E" w:rsidRPr="000D466D" w:rsidRDefault="00A6340E" w:rsidP="00A6340E">
      <w:pPr>
        <w:jc w:val="right"/>
        <w:rPr>
          <w:rFonts w:ascii="Times New Roman" w:hAnsi="Times New Roman" w:cs="Times New Roman"/>
          <w:b/>
          <w:sz w:val="23"/>
          <w:szCs w:val="23"/>
          <w:lang w:val="ru-RU"/>
        </w:rPr>
      </w:pPr>
      <w:r w:rsidRPr="000D466D">
        <w:rPr>
          <w:rFonts w:ascii="Times New Roman" w:eastAsia="Times New Roman" w:hAnsi="Times New Roman" w:cs="Times New Roman"/>
          <w:color w:val="auto"/>
          <w:sz w:val="23"/>
          <w:szCs w:val="23"/>
          <w:lang w:val="ru-RU"/>
        </w:rPr>
        <w:t xml:space="preserve">к Проекту Договора возмездного оказания услуг № </w:t>
      </w:r>
      <w:r w:rsidRPr="000D466D">
        <w:rPr>
          <w:rFonts w:ascii="Times New Roman" w:hAnsi="Times New Roman" w:cs="Times New Roman"/>
          <w:sz w:val="23"/>
          <w:szCs w:val="23"/>
          <w:lang w:val="ru-RU"/>
        </w:rPr>
        <w:t>_____________</w:t>
      </w:r>
    </w:p>
    <w:p w14:paraId="78E6CEE2" w14:textId="77777777" w:rsidR="00A6340E" w:rsidRPr="000D466D" w:rsidRDefault="00A6340E" w:rsidP="00A6340E">
      <w:pPr>
        <w:jc w:val="right"/>
        <w:rPr>
          <w:rFonts w:ascii="Times New Roman" w:eastAsia="Times New Roman" w:hAnsi="Times New Roman" w:cs="Times New Roman"/>
          <w:color w:val="auto"/>
          <w:sz w:val="23"/>
          <w:szCs w:val="23"/>
          <w:lang w:val="ru-RU"/>
        </w:rPr>
      </w:pPr>
      <w:r w:rsidRPr="000D466D">
        <w:rPr>
          <w:rFonts w:ascii="Times New Roman" w:eastAsia="Times New Roman" w:hAnsi="Times New Roman" w:cs="Times New Roman"/>
          <w:color w:val="auto"/>
          <w:sz w:val="23"/>
          <w:szCs w:val="23"/>
          <w:lang w:val="ru-RU"/>
        </w:rPr>
        <w:t>от «___» _______ 202</w:t>
      </w:r>
      <w:r>
        <w:rPr>
          <w:rFonts w:ascii="Times New Roman" w:eastAsia="Times New Roman" w:hAnsi="Times New Roman" w:cs="Times New Roman"/>
          <w:color w:val="auto"/>
          <w:sz w:val="23"/>
          <w:szCs w:val="23"/>
          <w:lang w:val="ru-RU"/>
        </w:rPr>
        <w:t>5</w:t>
      </w:r>
      <w:r w:rsidRPr="000D466D">
        <w:rPr>
          <w:rFonts w:ascii="Times New Roman" w:eastAsia="Times New Roman" w:hAnsi="Times New Roman" w:cs="Times New Roman"/>
          <w:color w:val="auto"/>
          <w:sz w:val="23"/>
          <w:szCs w:val="23"/>
          <w:lang w:val="ru-RU"/>
        </w:rPr>
        <w:t xml:space="preserve"> г.</w:t>
      </w:r>
    </w:p>
    <w:p w14:paraId="204E6F24" w14:textId="77777777" w:rsidR="002450F5" w:rsidRPr="00DD2A2C" w:rsidRDefault="002450F5" w:rsidP="002450F5">
      <w:pPr>
        <w:suppressAutoHyphens/>
        <w:autoSpaceDE w:val="0"/>
        <w:autoSpaceDN w:val="0"/>
        <w:adjustRightInd w:val="0"/>
        <w:jc w:val="center"/>
        <w:rPr>
          <w:rFonts w:ascii="Times New Roman" w:eastAsia="Times New Roman" w:hAnsi="Times New Roman" w:cs="Times New Roman"/>
          <w:b/>
          <w:spacing w:val="-8"/>
          <w:sz w:val="22"/>
          <w:szCs w:val="22"/>
          <w:lang w:eastAsia="ar-SA"/>
        </w:rPr>
      </w:pPr>
    </w:p>
    <w:p w14:paraId="7C0A6F99" w14:textId="77777777" w:rsidR="002450F5" w:rsidRPr="00DD2A2C" w:rsidRDefault="002450F5" w:rsidP="002450F5">
      <w:pPr>
        <w:suppressAutoHyphens/>
        <w:autoSpaceDE w:val="0"/>
        <w:autoSpaceDN w:val="0"/>
        <w:adjustRightInd w:val="0"/>
        <w:jc w:val="center"/>
        <w:rPr>
          <w:rFonts w:ascii="Times New Roman" w:eastAsia="Times New Roman" w:hAnsi="Times New Roman" w:cs="Times New Roman"/>
          <w:b/>
          <w:spacing w:val="-8"/>
          <w:sz w:val="22"/>
          <w:szCs w:val="22"/>
          <w:lang w:eastAsia="ar-SA"/>
        </w:rPr>
      </w:pPr>
    </w:p>
    <w:p w14:paraId="37683146" w14:textId="77777777" w:rsidR="002450F5" w:rsidRPr="00F02F47" w:rsidRDefault="002450F5" w:rsidP="002450F5">
      <w:pPr>
        <w:ind w:firstLine="708"/>
        <w:jc w:val="center"/>
        <w:rPr>
          <w:rFonts w:ascii="Times New Roman" w:eastAsiaTheme="minorHAnsi" w:hAnsi="Times New Roman" w:cs="Times New Roman"/>
          <w:b/>
          <w:sz w:val="22"/>
          <w:szCs w:val="22"/>
          <w:lang w:eastAsia="en-US"/>
        </w:rPr>
      </w:pPr>
      <w:r w:rsidRPr="00DD2A2C">
        <w:rPr>
          <w:rFonts w:ascii="Times New Roman" w:hAnsi="Times New Roman" w:cs="Times New Roman"/>
          <w:b/>
          <w:sz w:val="22"/>
          <w:szCs w:val="22"/>
        </w:rPr>
        <w:t>Соглашение об осуществлении электронного документооборота</w:t>
      </w:r>
    </w:p>
    <w:p w14:paraId="33372B77" w14:textId="77777777" w:rsidR="002450F5" w:rsidRPr="00DD2A2C" w:rsidRDefault="002450F5" w:rsidP="002450F5">
      <w:pPr>
        <w:ind w:firstLine="708"/>
        <w:jc w:val="both"/>
        <w:rPr>
          <w:rFonts w:ascii="Times New Roman" w:hAnsi="Times New Roman" w:cs="Times New Roman"/>
          <w:sz w:val="22"/>
          <w:szCs w:val="22"/>
        </w:rPr>
      </w:pPr>
    </w:p>
    <w:p w14:paraId="668B3052" w14:textId="77777777" w:rsidR="002450F5" w:rsidRPr="00DD2A2C" w:rsidRDefault="002450F5" w:rsidP="002450F5">
      <w:pPr>
        <w:widowControl w:val="0"/>
        <w:suppressLineNumbers/>
        <w:suppressAutoHyphens/>
        <w:ind w:firstLine="567"/>
        <w:jc w:val="both"/>
        <w:rPr>
          <w:rFonts w:ascii="Times New Roman" w:hAnsi="Times New Roman" w:cs="Times New Roman"/>
          <w:kern w:val="2"/>
          <w:sz w:val="22"/>
          <w:szCs w:val="22"/>
          <w:lang w:eastAsia="ar-SA"/>
        </w:rPr>
      </w:pPr>
      <w:r w:rsidRPr="00DD2A2C">
        <w:rPr>
          <w:rFonts w:ascii="Times New Roman" w:hAnsi="Times New Roman" w:cs="Times New Roman"/>
          <w:b/>
          <w:kern w:val="2"/>
          <w:sz w:val="22"/>
          <w:szCs w:val="22"/>
          <w:lang w:eastAsia="ar-SA"/>
        </w:rPr>
        <w:t>Общество с ограниченной ответственностью «Гранель Инжиниринг» (ООО «Гранель Инжиниринг»)</w:t>
      </w:r>
      <w:r w:rsidRPr="00DD2A2C">
        <w:rPr>
          <w:rFonts w:ascii="Times New Roman" w:hAnsi="Times New Roman" w:cs="Times New Roman"/>
          <w:kern w:val="2"/>
          <w:sz w:val="22"/>
          <w:szCs w:val="22"/>
          <w:lang w:eastAsia="ar-SA"/>
        </w:rPr>
        <w:t xml:space="preserve">, именуемое в дальнейшем «Заказчик», в лице __________, действующего на основании ___________, с одной стороны, и </w:t>
      </w:r>
    </w:p>
    <w:p w14:paraId="04C9AD8F" w14:textId="77777777" w:rsidR="002450F5" w:rsidRPr="00DD2A2C" w:rsidRDefault="002450F5" w:rsidP="002450F5">
      <w:pPr>
        <w:tabs>
          <w:tab w:val="left" w:pos="993"/>
        </w:tabs>
        <w:ind w:firstLine="567"/>
        <w:jc w:val="both"/>
        <w:rPr>
          <w:rFonts w:ascii="Times New Roman" w:eastAsia="Calibri" w:hAnsi="Times New Roman" w:cs="Times New Roman"/>
          <w:sz w:val="22"/>
          <w:szCs w:val="22"/>
          <w:lang w:eastAsia="en-US"/>
        </w:rPr>
      </w:pPr>
      <w:r w:rsidRPr="00DD2A2C">
        <w:rPr>
          <w:rFonts w:ascii="Times New Roman" w:eastAsia="Calibri" w:hAnsi="Times New Roman" w:cs="Times New Roman"/>
          <w:b/>
          <w:sz w:val="22"/>
          <w:szCs w:val="22"/>
        </w:rPr>
        <w:t>___________________________________</w:t>
      </w:r>
      <w:r w:rsidRPr="00DD2A2C">
        <w:rPr>
          <w:rFonts w:ascii="Times New Roman" w:eastAsia="Calibri" w:hAnsi="Times New Roman" w:cs="Times New Roman"/>
          <w:sz w:val="22"/>
          <w:szCs w:val="22"/>
        </w:rPr>
        <w:t xml:space="preserve"> в лице </w:t>
      </w:r>
      <w:bookmarkStart w:id="2" w:name="_Hlk96696535"/>
      <w:r w:rsidRPr="00DD2A2C">
        <w:rPr>
          <w:rFonts w:ascii="Times New Roman" w:eastAsia="Calibri" w:hAnsi="Times New Roman" w:cs="Times New Roman"/>
          <w:sz w:val="22"/>
          <w:szCs w:val="22"/>
        </w:rPr>
        <w:t xml:space="preserve">___________, действующей на основании </w:t>
      </w:r>
      <w:bookmarkEnd w:id="2"/>
      <w:r w:rsidRPr="00DD2A2C">
        <w:rPr>
          <w:rFonts w:ascii="Times New Roman" w:eastAsia="Calibri" w:hAnsi="Times New Roman" w:cs="Times New Roman"/>
          <w:sz w:val="22"/>
          <w:szCs w:val="22"/>
        </w:rPr>
        <w:t xml:space="preserve">______________, с другой стороны, далее совместно именуемые «Стороны», а по отдельности - «Сторона», договорились об использовании следующего </w:t>
      </w:r>
      <w:r w:rsidRPr="00DD2A2C">
        <w:rPr>
          <w:rFonts w:ascii="Times New Roman" w:eastAsia="Calibri" w:hAnsi="Times New Roman" w:cs="Times New Roman"/>
          <w:b/>
          <w:bCs/>
          <w:sz w:val="22"/>
          <w:szCs w:val="22"/>
        </w:rPr>
        <w:t xml:space="preserve">Соглашения об осуществлении </w:t>
      </w:r>
      <w:r w:rsidRPr="00DD2A2C">
        <w:rPr>
          <w:rFonts w:ascii="Times New Roman" w:eastAsia="Calibri" w:hAnsi="Times New Roman" w:cs="Times New Roman"/>
          <w:sz w:val="22"/>
          <w:szCs w:val="22"/>
        </w:rPr>
        <w:t xml:space="preserve"> </w:t>
      </w:r>
      <w:r w:rsidRPr="00DD2A2C">
        <w:rPr>
          <w:rFonts w:ascii="Times New Roman" w:eastAsia="Calibri" w:hAnsi="Times New Roman" w:cs="Times New Roman"/>
          <w:b/>
          <w:bCs/>
          <w:sz w:val="22"/>
          <w:szCs w:val="22"/>
        </w:rPr>
        <w:t>электронного документооборота (далее – Соглашение):</w:t>
      </w:r>
    </w:p>
    <w:p w14:paraId="4813EC6A"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p>
    <w:p w14:paraId="3F617174" w14:textId="77777777" w:rsidR="002450F5" w:rsidRPr="00DD2A2C" w:rsidRDefault="002450F5" w:rsidP="002450F5">
      <w:pPr>
        <w:numPr>
          <w:ilvl w:val="0"/>
          <w:numId w:val="11"/>
        </w:numPr>
        <w:tabs>
          <w:tab w:val="left" w:pos="993"/>
        </w:tabs>
        <w:ind w:left="0" w:firstLine="567"/>
        <w:contextualSpacing/>
        <w:jc w:val="both"/>
        <w:rPr>
          <w:rFonts w:ascii="Times New Roman" w:eastAsia="Calibri" w:hAnsi="Times New Roman" w:cs="Times New Roman"/>
          <w:sz w:val="22"/>
          <w:szCs w:val="22"/>
        </w:rPr>
      </w:pPr>
      <w:r w:rsidRPr="00DD2A2C">
        <w:rPr>
          <w:rFonts w:ascii="Times New Roman" w:eastAsia="Times New Roman" w:hAnsi="Times New Roman" w:cs="Times New Roman"/>
          <w:sz w:val="22"/>
          <w:szCs w:val="22"/>
        </w:rPr>
        <w:t xml:space="preserve">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внедрении с «___» ______ 202__ г. системы электронного документооборота и организации электронного обмена документами, предусмотренными Договором. </w:t>
      </w:r>
    </w:p>
    <w:p w14:paraId="184A4BE8" w14:textId="77777777" w:rsidR="002450F5" w:rsidRPr="00DD2A2C" w:rsidRDefault="002450F5" w:rsidP="002450F5">
      <w:pPr>
        <w:numPr>
          <w:ilvl w:val="0"/>
          <w:numId w:val="11"/>
        </w:numPr>
        <w:tabs>
          <w:tab w:val="left" w:pos="993"/>
        </w:tabs>
        <w:suppressAutoHyphens/>
        <w:ind w:left="0" w:firstLine="567"/>
        <w:jc w:val="both"/>
        <w:rPr>
          <w:rFonts w:ascii="Times New Roman" w:eastAsia="Times New Roman" w:hAnsi="Times New Roman" w:cs="Times New Roman"/>
          <w:sz w:val="22"/>
          <w:szCs w:val="22"/>
        </w:rPr>
      </w:pPr>
      <w:r w:rsidRPr="00DD2A2C">
        <w:rPr>
          <w:rFonts w:ascii="Times New Roman" w:eastAsia="Times New Roman" w:hAnsi="Times New Roman" w:cs="Times New Roman"/>
          <w:sz w:val="22"/>
          <w:szCs w:val="22"/>
        </w:rPr>
        <w:t>Стороны согласовали следующие определения технических терминов:</w:t>
      </w:r>
    </w:p>
    <w:p w14:paraId="754EB1CF" w14:textId="77777777" w:rsidR="002450F5" w:rsidRPr="00DD2A2C" w:rsidRDefault="002450F5" w:rsidP="002450F5">
      <w:pPr>
        <w:tabs>
          <w:tab w:val="num" w:pos="-1843"/>
          <w:tab w:val="left" w:pos="993"/>
          <w:tab w:val="left" w:pos="2340"/>
        </w:tabs>
        <w:ind w:firstLine="567"/>
        <w:jc w:val="both"/>
        <w:rPr>
          <w:rFonts w:ascii="Times New Roman" w:eastAsia="Times New Roman" w:hAnsi="Times New Roman" w:cs="Times New Roman"/>
          <w:sz w:val="22"/>
          <w:szCs w:val="22"/>
        </w:rPr>
      </w:pPr>
      <w:r w:rsidRPr="00DD2A2C">
        <w:rPr>
          <w:rFonts w:ascii="Times New Roman" w:eastAsia="Times New Roman" w:hAnsi="Times New Roman" w:cs="Times New Roman"/>
          <w:b/>
          <w:sz w:val="22"/>
          <w:szCs w:val="22"/>
        </w:rPr>
        <w:t>EDI (electronicdatainterchange)</w:t>
      </w:r>
      <w:r w:rsidRPr="00DD2A2C">
        <w:rPr>
          <w:rFonts w:ascii="Times New Roman" w:eastAsia="Times New Roman" w:hAnsi="Times New Roman" w:cs="Times New Roman"/>
          <w:sz w:val="22"/>
          <w:szCs w:val="22"/>
        </w:rPr>
        <w:t xml:space="preserve"> – электронный обмен данными - взаимодействие между Поставщиком и Покупателем в виде стандартизированных бизнес-операций стандартного формата.</w:t>
      </w:r>
    </w:p>
    <w:p w14:paraId="67084AAF" w14:textId="77777777" w:rsidR="002450F5" w:rsidRPr="00DD2A2C" w:rsidRDefault="002450F5" w:rsidP="002450F5">
      <w:pPr>
        <w:tabs>
          <w:tab w:val="num" w:pos="-1843"/>
          <w:tab w:val="left" w:pos="993"/>
          <w:tab w:val="left" w:pos="2340"/>
        </w:tabs>
        <w:ind w:firstLine="567"/>
        <w:jc w:val="both"/>
        <w:rPr>
          <w:rFonts w:ascii="Times New Roman" w:eastAsia="Times New Roman" w:hAnsi="Times New Roman" w:cs="Times New Roman"/>
          <w:sz w:val="22"/>
          <w:szCs w:val="22"/>
        </w:rPr>
      </w:pPr>
      <w:r w:rsidRPr="00DD2A2C">
        <w:rPr>
          <w:rFonts w:ascii="Times New Roman" w:eastAsia="Times New Roman" w:hAnsi="Times New Roman" w:cs="Times New Roman"/>
          <w:b/>
          <w:sz w:val="22"/>
          <w:szCs w:val="22"/>
        </w:rPr>
        <w:t>EDI-документы</w:t>
      </w:r>
      <w:r w:rsidRPr="00DD2A2C">
        <w:rPr>
          <w:rFonts w:ascii="Times New Roman" w:eastAsia="Times New Roman" w:hAnsi="Times New Roman" w:cs="Times New Roman"/>
          <w:sz w:val="22"/>
          <w:szCs w:val="22"/>
        </w:rPr>
        <w:t xml:space="preserve"> – электронные сообщения установленного формата, т.е. полностью корректно оформленные электронные документы, которыми обмениваются Стороны, представленные в виде структурированных XML – файлов, в формате, утвержденном действующим законодательством Российской Федерации, а также согласно форматам электронных документов, принимаемых налоговыми органами РФ.</w:t>
      </w:r>
    </w:p>
    <w:p w14:paraId="4425F869" w14:textId="77777777" w:rsidR="002450F5" w:rsidRPr="00DD2A2C" w:rsidRDefault="002450F5" w:rsidP="002450F5">
      <w:pPr>
        <w:tabs>
          <w:tab w:val="num" w:pos="-1843"/>
          <w:tab w:val="left" w:pos="993"/>
          <w:tab w:val="left" w:pos="2340"/>
        </w:tabs>
        <w:ind w:firstLine="567"/>
        <w:jc w:val="both"/>
        <w:rPr>
          <w:rFonts w:ascii="Times New Roman" w:eastAsia="Times New Roman" w:hAnsi="Times New Roman" w:cs="Times New Roman"/>
          <w:sz w:val="22"/>
          <w:szCs w:val="22"/>
        </w:rPr>
      </w:pPr>
      <w:r w:rsidRPr="00DD2A2C">
        <w:rPr>
          <w:rFonts w:ascii="Times New Roman" w:eastAsia="Times New Roman" w:hAnsi="Times New Roman" w:cs="Times New Roman"/>
          <w:b/>
          <w:sz w:val="22"/>
          <w:szCs w:val="22"/>
          <w:lang w:val="en-US"/>
        </w:rPr>
        <w:t>EDI</w:t>
      </w:r>
      <w:r w:rsidRPr="00DD2A2C">
        <w:rPr>
          <w:rFonts w:ascii="Times New Roman" w:eastAsia="Times New Roman" w:hAnsi="Times New Roman" w:cs="Times New Roman"/>
          <w:b/>
          <w:sz w:val="22"/>
          <w:szCs w:val="22"/>
        </w:rPr>
        <w:t xml:space="preserve">-провайдер/Оператор электронного документооборота (Оператор ЭДО) </w:t>
      </w:r>
      <w:r w:rsidRPr="00DD2A2C">
        <w:rPr>
          <w:rFonts w:ascii="Times New Roman" w:eastAsia="Times New Roman" w:hAnsi="Times New Roman" w:cs="Times New Roman"/>
          <w:sz w:val="22"/>
          <w:szCs w:val="22"/>
        </w:rPr>
        <w:t>- коммерческая организация, оказывающая услуги по предоставлению доступа к платформе электронной коммерции.</w:t>
      </w:r>
    </w:p>
    <w:p w14:paraId="7FB7B001" w14:textId="77777777" w:rsidR="002450F5" w:rsidRPr="00DD2A2C" w:rsidRDefault="002450F5" w:rsidP="002450F5">
      <w:pPr>
        <w:tabs>
          <w:tab w:val="num" w:pos="-1843"/>
          <w:tab w:val="left" w:pos="993"/>
          <w:tab w:val="left" w:pos="2340"/>
        </w:tabs>
        <w:ind w:firstLine="567"/>
        <w:jc w:val="both"/>
        <w:rPr>
          <w:rFonts w:ascii="Times New Roman" w:eastAsia="Times New Roman" w:hAnsi="Times New Roman" w:cs="Times New Roman"/>
          <w:sz w:val="22"/>
          <w:szCs w:val="22"/>
        </w:rPr>
      </w:pPr>
      <w:r w:rsidRPr="00DD2A2C">
        <w:rPr>
          <w:rFonts w:ascii="Times New Roman" w:eastAsia="Times New Roman" w:hAnsi="Times New Roman" w:cs="Times New Roman"/>
          <w:b/>
          <w:sz w:val="22"/>
          <w:szCs w:val="22"/>
        </w:rPr>
        <w:t>Платформа электронной коммерции</w:t>
      </w:r>
      <w:r w:rsidRPr="00DD2A2C">
        <w:rPr>
          <w:rFonts w:ascii="Times New Roman" w:eastAsia="Times New Roman" w:hAnsi="Times New Roman" w:cs="Times New Roman"/>
          <w:sz w:val="22"/>
          <w:szCs w:val="22"/>
        </w:rPr>
        <w:t xml:space="preserve"> -  платформа для электронного обмена деловыми данными, представляющая собой аппаратно–программный  комплекс, реализующий функционал специализированной системы обмена данными (по аналогии с электронной почтой) и обеспечивающий идентификацию отправителя и получателя, высокий уровень защиты информации от несанкционированного доступа, отслеживание сообщения на его пути от отправителя к получателю, обеспечивающая пригодность информации к автоматизированной обработке учетными системами.</w:t>
      </w:r>
    </w:p>
    <w:p w14:paraId="44E80ABA" w14:textId="77777777" w:rsidR="002450F5" w:rsidRPr="00DD2A2C" w:rsidRDefault="002450F5" w:rsidP="002450F5">
      <w:pPr>
        <w:tabs>
          <w:tab w:val="num" w:pos="-1843"/>
          <w:tab w:val="left" w:pos="993"/>
          <w:tab w:val="left" w:pos="2340"/>
        </w:tabs>
        <w:ind w:firstLine="567"/>
        <w:jc w:val="both"/>
        <w:rPr>
          <w:rFonts w:ascii="Times New Roman" w:eastAsia="Times New Roman" w:hAnsi="Times New Roman" w:cs="Times New Roman"/>
          <w:sz w:val="22"/>
          <w:szCs w:val="22"/>
        </w:rPr>
      </w:pPr>
      <w:r w:rsidRPr="00DD2A2C">
        <w:rPr>
          <w:rFonts w:ascii="Times New Roman" w:eastAsia="Times New Roman" w:hAnsi="Times New Roman" w:cs="Times New Roman"/>
          <w:b/>
          <w:sz w:val="22"/>
          <w:szCs w:val="22"/>
        </w:rPr>
        <w:t xml:space="preserve">ЭЦП (Электронная цифровая подпись) </w:t>
      </w:r>
      <w:r w:rsidRPr="00DD2A2C">
        <w:rPr>
          <w:rFonts w:ascii="Times New Roman" w:eastAsia="Times New Roman" w:hAnsi="Times New Roman" w:cs="Times New Roman"/>
          <w:sz w:val="22"/>
          <w:szCs w:val="22"/>
        </w:rPr>
        <w:t xml:space="preserve">- </w:t>
      </w:r>
      <w:r w:rsidRPr="00DD2A2C">
        <w:rPr>
          <w:rFonts w:ascii="Times New Roman" w:eastAsia="Calibri" w:hAnsi="Times New Roman" w:cs="Times New Roman"/>
          <w:sz w:val="22"/>
          <w:szCs w:val="22"/>
        </w:rP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принадлежащего определенному Уполномоченному лицу,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14F05EDC" w14:textId="77777777" w:rsidR="002450F5" w:rsidRPr="00DD2A2C" w:rsidRDefault="002450F5" w:rsidP="002450F5">
      <w:pPr>
        <w:numPr>
          <w:ilvl w:val="0"/>
          <w:numId w:val="11"/>
        </w:numPr>
        <w:tabs>
          <w:tab w:val="left" w:pos="993"/>
        </w:tabs>
        <w:ind w:left="0" w:firstLine="567"/>
        <w:contextualSpacing/>
        <w:jc w:val="both"/>
        <w:rPr>
          <w:rFonts w:ascii="Times New Roman" w:eastAsia="Calibri" w:hAnsi="Times New Roman" w:cs="Times New Roman"/>
          <w:color w:val="auto"/>
          <w:sz w:val="22"/>
          <w:szCs w:val="22"/>
        </w:rPr>
      </w:pPr>
      <w:r w:rsidRPr="00DD2A2C">
        <w:rPr>
          <w:rFonts w:ascii="Times New Roman" w:eastAsia="Calibri" w:hAnsi="Times New Roman" w:cs="Times New Roman"/>
          <w:sz w:val="22"/>
          <w:szCs w:val="22"/>
        </w:rPr>
        <w:t xml:space="preserve">В рамках Договора Стороны согласовали возможность подписания: </w:t>
      </w:r>
    </w:p>
    <w:p w14:paraId="6473D6DE" w14:textId="77777777" w:rsidR="002450F5" w:rsidRPr="00DD2A2C" w:rsidRDefault="002450F5" w:rsidP="002450F5">
      <w:pPr>
        <w:tabs>
          <w:tab w:val="left" w:pos="993"/>
        </w:tabs>
        <w:ind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-товарную накладную ТОРГ-12 (УПД);</w:t>
      </w:r>
    </w:p>
    <w:p w14:paraId="4B06DE49" w14:textId="77777777" w:rsidR="002450F5" w:rsidRPr="00DD2A2C" w:rsidRDefault="002450F5" w:rsidP="002450F5">
      <w:pPr>
        <w:tabs>
          <w:tab w:val="left" w:pos="993"/>
        </w:tabs>
        <w:ind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-счет;</w:t>
      </w:r>
    </w:p>
    <w:p w14:paraId="618A75FA" w14:textId="77777777" w:rsidR="002450F5" w:rsidRPr="00DD2A2C" w:rsidRDefault="002450F5" w:rsidP="002450F5">
      <w:pPr>
        <w:tabs>
          <w:tab w:val="left" w:pos="993"/>
        </w:tabs>
        <w:ind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-счет- фактуру (при наличии);</w:t>
      </w:r>
    </w:p>
    <w:p w14:paraId="17DCE166" w14:textId="77777777" w:rsidR="002450F5" w:rsidRPr="00DD2A2C" w:rsidRDefault="002450F5" w:rsidP="002450F5">
      <w:pPr>
        <w:tabs>
          <w:tab w:val="left" w:pos="993"/>
        </w:tabs>
        <w:ind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xml:space="preserve">-Акт о приемке товара </w:t>
      </w:r>
    </w:p>
    <w:p w14:paraId="0FBFB6E9"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xml:space="preserve">с использованием ЭЦП лиц, уполномоченных каждой из Сторон Договора на подписание указанных документов, через Операторов ЭДО.  Перечень владельцев сертификатов ключей ЭЦП согласуется Сторонами и указывается в Приложении № 1 к настоящему Соглашению </w:t>
      </w:r>
    </w:p>
    <w:p w14:paraId="48D8CC9B" w14:textId="77777777" w:rsidR="002450F5" w:rsidRPr="00DD2A2C" w:rsidRDefault="002450F5" w:rsidP="002450F5">
      <w:pPr>
        <w:tabs>
          <w:tab w:val="left" w:pos="993"/>
        </w:tabs>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xml:space="preserve">(Приложение </w:t>
      </w:r>
      <w:r w:rsidRPr="00DD2A2C">
        <w:rPr>
          <w:rFonts w:ascii="Times New Roman" w:eastAsia="Calibri" w:hAnsi="Times New Roman" w:cs="Times New Roman"/>
          <w:sz w:val="22"/>
          <w:szCs w:val="22"/>
          <w:lang w:val="ru-RU"/>
        </w:rPr>
        <w:t>3</w:t>
      </w:r>
      <w:r w:rsidRPr="00DD2A2C">
        <w:rPr>
          <w:rFonts w:ascii="Times New Roman" w:eastAsia="Calibri" w:hAnsi="Times New Roman" w:cs="Times New Roman"/>
          <w:sz w:val="22"/>
          <w:szCs w:val="22"/>
        </w:rPr>
        <w:t xml:space="preserve"> к Договору от «____» ___________ 2025г. № ЭД-___________).</w:t>
      </w:r>
    </w:p>
    <w:p w14:paraId="402E267B" w14:textId="77777777" w:rsidR="002450F5" w:rsidRPr="00DD2A2C" w:rsidRDefault="002450F5" w:rsidP="002450F5">
      <w:pPr>
        <w:numPr>
          <w:ilvl w:val="0"/>
          <w:numId w:val="11"/>
        </w:numPr>
        <w:tabs>
          <w:tab w:val="left" w:pos="993"/>
        </w:tabs>
        <w:ind w:left="0"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ЭЦП Уполномоченных лиц используется Сторонами и имеет юридическое значение при подписании и обмене ими электронными документами, перечисленными в п. 3 настоящего Соглашения.</w:t>
      </w:r>
    </w:p>
    <w:p w14:paraId="45872429"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Стороны согласились, что ЭЦП Уполномоченных лиц в электронных документах является равнозначной собственноручной подписи соответствующего владельца сертификата ключа подписи из числа Уполномоченных лиц при выполнении следующих условий:</w:t>
      </w:r>
    </w:p>
    <w:p w14:paraId="6C830CD0"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на момент проверки ЭЦП сертификат ключа подписи Уполномоченного лица, выданный удостоверяющим центром, является действительным;</w:t>
      </w:r>
    </w:p>
    <w:p w14:paraId="7A8F722F"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сертификат ключа подписи Уполномоченного лица, соответствующий ЭЦП Уполномоченного лица, издан удостоверяющим центром;</w:t>
      </w:r>
    </w:p>
    <w:p w14:paraId="6C1C6132"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владелец сертификата ключа подписи из числа Уполномоченных лиц идентифицирован по содержимому поля «Субъект» («SubjectName») сертификата ключа подписи соответствующего Уполномоченного лица;</w:t>
      </w:r>
    </w:p>
    <w:p w14:paraId="17C99934"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lastRenderedPageBreak/>
        <w:t>– серийный номер сертификата ключа подписи Уполномоченного лица, относящийся к ЭЦП соответствующего Уполномоченного лица, не содержится в актуальном списке отозванных сертификатов на момент проверки ЭЦП;</w:t>
      </w:r>
    </w:p>
    <w:p w14:paraId="2C0711DF"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ЭЦП Уполномоченного лица используется в соответствии со сведениями, указанными в сертификате ключа подписи соответствующего Уполномоченного лица, в части отношений, при осуществлении которых электронный документ с ЭЦП будет иметь юридическое значение;</w:t>
      </w:r>
    </w:p>
    <w:p w14:paraId="26455169"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проверка с использованием средства ЭЦП Уполномоченного лица на предмет отсутствия искажений в подписанном ЭЦП соответствующего Уполномоченного лица электронном документе дала положительный результат;</w:t>
      </w:r>
    </w:p>
    <w:p w14:paraId="4C50E1DD" w14:textId="77777777" w:rsidR="002450F5" w:rsidRPr="00DD2A2C" w:rsidRDefault="002450F5" w:rsidP="002450F5">
      <w:pPr>
        <w:tabs>
          <w:tab w:val="left" w:pos="993"/>
        </w:tabs>
        <w:ind w:firstLine="567"/>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период между сроком начала действия сертификата ключа подписи Уполномоченного лица и моментом проверки ЭЦП соответствующего Уполномоченного лица в момент подписания документа не превышает срок действия закрытого ключа ЭЦП.</w:t>
      </w:r>
    </w:p>
    <w:p w14:paraId="55F5C861" w14:textId="77777777" w:rsidR="002450F5" w:rsidRPr="00DD2A2C" w:rsidRDefault="002450F5" w:rsidP="002450F5">
      <w:pPr>
        <w:numPr>
          <w:ilvl w:val="0"/>
          <w:numId w:val="11"/>
        </w:numPr>
        <w:tabs>
          <w:tab w:val="left" w:pos="993"/>
        </w:tabs>
        <w:ind w:left="0"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Стороны согласились, что получение электронного документа, подписанного ЭЦП Уполномоченного лица в соответствии с условиями настоящего Регламента и подтверждение подлинности ЭЦП соответствующего Уполномоченного лица в электронном документе, является необходимым и достаточным условием, позволяющим установить, что электронный документ исходит от Стороны, его отправившей.</w:t>
      </w:r>
    </w:p>
    <w:p w14:paraId="51151D0F" w14:textId="77777777" w:rsidR="002450F5" w:rsidRPr="00DD2A2C" w:rsidRDefault="002450F5" w:rsidP="002450F5">
      <w:pPr>
        <w:numPr>
          <w:ilvl w:val="0"/>
          <w:numId w:val="11"/>
        </w:numPr>
        <w:tabs>
          <w:tab w:val="left" w:pos="993"/>
        </w:tabs>
        <w:ind w:left="0"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 xml:space="preserve">Сервис </w:t>
      </w:r>
      <w:r w:rsidRPr="00DD2A2C">
        <w:rPr>
          <w:rFonts w:ascii="Times New Roman" w:eastAsia="Calibri" w:hAnsi="Times New Roman" w:cs="Times New Roman"/>
          <w:sz w:val="22"/>
          <w:szCs w:val="22"/>
          <w:lang w:val="en-US"/>
        </w:rPr>
        <w:t>EDI</w:t>
      </w:r>
      <w:r w:rsidRPr="00DD2A2C">
        <w:rPr>
          <w:rFonts w:ascii="Times New Roman" w:eastAsia="Calibri" w:hAnsi="Times New Roman" w:cs="Times New Roman"/>
          <w:sz w:val="22"/>
          <w:szCs w:val="22"/>
        </w:rPr>
        <w:t xml:space="preserve"> обеспечивает следующий </w:t>
      </w:r>
      <w:r w:rsidRPr="00DD2A2C">
        <w:rPr>
          <w:rFonts w:ascii="Times New Roman" w:eastAsia="Calibri" w:hAnsi="Times New Roman" w:cs="Times New Roman"/>
          <w:sz w:val="22"/>
          <w:szCs w:val="22"/>
          <w:lang w:val="en-US"/>
        </w:rPr>
        <w:t>EDI</w:t>
      </w:r>
      <w:r w:rsidRPr="00DD2A2C">
        <w:rPr>
          <w:rFonts w:ascii="Times New Roman" w:eastAsia="Calibri" w:hAnsi="Times New Roman" w:cs="Times New Roman"/>
          <w:sz w:val="22"/>
          <w:szCs w:val="22"/>
        </w:rPr>
        <w:t>-провайдер: _________.</w:t>
      </w:r>
    </w:p>
    <w:p w14:paraId="3208B0E7" w14:textId="77777777" w:rsidR="002450F5" w:rsidRPr="00DD2A2C" w:rsidRDefault="002450F5" w:rsidP="002450F5">
      <w:pPr>
        <w:numPr>
          <w:ilvl w:val="0"/>
          <w:numId w:val="11"/>
        </w:numPr>
        <w:tabs>
          <w:tab w:val="left" w:pos="993"/>
        </w:tabs>
        <w:ind w:left="0" w:firstLine="567"/>
        <w:contextualSpacing/>
        <w:jc w:val="both"/>
        <w:rPr>
          <w:rFonts w:ascii="Times New Roman" w:eastAsia="Calibri" w:hAnsi="Times New Roman" w:cs="Times New Roman"/>
          <w:sz w:val="22"/>
          <w:szCs w:val="22"/>
        </w:rPr>
      </w:pPr>
      <w:r w:rsidRPr="00DD2A2C">
        <w:rPr>
          <w:rFonts w:ascii="Times New Roman" w:eastAsia="Calibri" w:hAnsi="Times New Roman" w:cs="Times New Roman"/>
          <w:sz w:val="22"/>
          <w:szCs w:val="22"/>
        </w:rPr>
        <w:t>Настоящим Заказчик подтверждает, что он уведомлен и выражает свое согласие на то, что Поставщик для организации электронного документооборота с Заказчиком может передавать третьим лицам, указанным в п. 6 настоящего Соглашения, контактную информацию Заказчика, включая, но не ограничиваясь: номера телефонов, почтовые адреса, адреса электронной почты и иные контактные данные, предоставленные Заказчиком Поставщику.</w:t>
      </w:r>
    </w:p>
    <w:p w14:paraId="12774957" w14:textId="77777777" w:rsidR="002450F5" w:rsidRPr="00DD2A2C" w:rsidRDefault="002450F5" w:rsidP="002450F5">
      <w:pPr>
        <w:rPr>
          <w:rFonts w:ascii="Times New Roman" w:eastAsiaTheme="minorHAnsi" w:hAnsi="Times New Roman" w:cs="Times New Roman"/>
          <w:sz w:val="22"/>
          <w:szCs w:val="22"/>
        </w:rPr>
      </w:pPr>
    </w:p>
    <w:tbl>
      <w:tblPr>
        <w:tblW w:w="5156" w:type="pct"/>
        <w:jc w:val="center"/>
        <w:tblLook w:val="04A0" w:firstRow="1" w:lastRow="0" w:firstColumn="1" w:lastColumn="0" w:noHBand="0" w:noVBand="1"/>
      </w:tblPr>
      <w:tblGrid>
        <w:gridCol w:w="4936"/>
        <w:gridCol w:w="5588"/>
      </w:tblGrid>
      <w:tr w:rsidR="002450F5" w:rsidRPr="00F02F47" w14:paraId="0C8534DD" w14:textId="77777777" w:rsidTr="00062B62">
        <w:trPr>
          <w:trHeight w:val="1233"/>
          <w:jc w:val="center"/>
        </w:trPr>
        <w:tc>
          <w:tcPr>
            <w:tcW w:w="4867" w:type="dxa"/>
          </w:tcPr>
          <w:p w14:paraId="054543A9" w14:textId="77777777" w:rsidR="002450F5" w:rsidRPr="00DD2A2C" w:rsidRDefault="002450F5" w:rsidP="00062B62">
            <w:pPr>
              <w:widowControl w:val="0"/>
              <w:suppressAutoHyphens/>
              <w:textAlignment w:val="baseline"/>
              <w:rPr>
                <w:rFonts w:ascii="Times New Roman" w:eastAsia="Times New Roman" w:hAnsi="Times New Roman" w:cs="Times New Roman"/>
                <w:sz w:val="22"/>
                <w:szCs w:val="22"/>
                <w:lang w:eastAsia="ar-SA"/>
              </w:rPr>
            </w:pPr>
            <w:r w:rsidRPr="00DD2A2C">
              <w:rPr>
                <w:rFonts w:ascii="Times New Roman" w:eastAsia="Times New Roman" w:hAnsi="Times New Roman" w:cs="Times New Roman"/>
                <w:sz w:val="22"/>
                <w:szCs w:val="22"/>
                <w:lang w:eastAsia="ar-SA"/>
              </w:rPr>
              <w:t>Заказчик</w:t>
            </w:r>
          </w:p>
          <w:p w14:paraId="4D414E96" w14:textId="77777777" w:rsidR="002450F5" w:rsidRPr="00DD2A2C" w:rsidRDefault="002450F5" w:rsidP="00062B62">
            <w:pPr>
              <w:widowControl w:val="0"/>
              <w:suppressAutoHyphens/>
              <w:textAlignment w:val="baseline"/>
              <w:rPr>
                <w:rFonts w:ascii="Times New Roman" w:eastAsia="Times New Roman" w:hAnsi="Times New Roman" w:cs="Times New Roman"/>
                <w:sz w:val="22"/>
                <w:szCs w:val="22"/>
                <w:lang w:eastAsia="ar-SA"/>
              </w:rPr>
            </w:pPr>
            <w:r w:rsidRPr="00DD2A2C">
              <w:rPr>
                <w:rFonts w:ascii="Times New Roman" w:eastAsia="Times New Roman" w:hAnsi="Times New Roman" w:cs="Times New Roman"/>
                <w:sz w:val="22"/>
                <w:szCs w:val="22"/>
                <w:lang w:eastAsia="ar-SA"/>
              </w:rPr>
              <w:t>_____________________</w:t>
            </w:r>
          </w:p>
          <w:p w14:paraId="5D70A011" w14:textId="77777777" w:rsidR="002450F5" w:rsidRPr="00DD2A2C" w:rsidRDefault="002450F5" w:rsidP="00062B62">
            <w:pPr>
              <w:widowControl w:val="0"/>
              <w:suppressAutoHyphens/>
              <w:textAlignment w:val="baseline"/>
              <w:rPr>
                <w:rFonts w:ascii="Times New Roman" w:eastAsia="Times New Roman" w:hAnsi="Times New Roman" w:cs="Times New Roman"/>
                <w:sz w:val="22"/>
                <w:szCs w:val="22"/>
                <w:lang w:eastAsia="ar-SA"/>
              </w:rPr>
            </w:pPr>
          </w:p>
          <w:p w14:paraId="44B98245" w14:textId="77777777" w:rsidR="002450F5" w:rsidRPr="00DD2A2C" w:rsidRDefault="002450F5" w:rsidP="00062B62">
            <w:pPr>
              <w:widowControl w:val="0"/>
              <w:suppressAutoHyphens/>
              <w:textAlignment w:val="baseline"/>
              <w:rPr>
                <w:rFonts w:ascii="Times New Roman" w:eastAsia="Times New Roman" w:hAnsi="Times New Roman" w:cs="Times New Roman"/>
                <w:sz w:val="22"/>
                <w:szCs w:val="22"/>
                <w:lang w:eastAsia="ar-SA"/>
              </w:rPr>
            </w:pPr>
          </w:p>
          <w:p w14:paraId="1BC75F98" w14:textId="77777777" w:rsidR="002450F5" w:rsidRPr="00DD2A2C" w:rsidRDefault="002450F5" w:rsidP="00062B62">
            <w:pPr>
              <w:widowControl w:val="0"/>
              <w:suppressAutoHyphens/>
              <w:textAlignment w:val="baseline"/>
              <w:rPr>
                <w:rFonts w:ascii="Times New Roman" w:eastAsiaTheme="minorHAnsi" w:hAnsi="Times New Roman" w:cs="Times New Roman"/>
                <w:sz w:val="22"/>
                <w:szCs w:val="22"/>
                <w:lang w:eastAsia="ar-SA"/>
              </w:rPr>
            </w:pPr>
            <w:r w:rsidRPr="00DD2A2C">
              <w:rPr>
                <w:rFonts w:ascii="Times New Roman" w:hAnsi="Times New Roman" w:cs="Times New Roman"/>
                <w:sz w:val="22"/>
                <w:szCs w:val="22"/>
                <w:lang w:eastAsia="ar-SA"/>
              </w:rPr>
              <w:t xml:space="preserve">_____________________/___________ </w:t>
            </w:r>
          </w:p>
          <w:p w14:paraId="4AAB0B7B" w14:textId="77777777" w:rsidR="002450F5" w:rsidRPr="00DD2A2C" w:rsidRDefault="002450F5" w:rsidP="00062B62">
            <w:pPr>
              <w:contextualSpacing/>
              <w:rPr>
                <w:rFonts w:ascii="Times New Roman" w:eastAsia="Times New Roman" w:hAnsi="Times New Roman" w:cs="Times New Roman"/>
                <w:b/>
                <w:sz w:val="22"/>
                <w:szCs w:val="22"/>
              </w:rPr>
            </w:pPr>
            <w:r w:rsidRPr="00DD2A2C">
              <w:rPr>
                <w:rFonts w:ascii="Times New Roman" w:eastAsia="Times New Roman" w:hAnsi="Times New Roman" w:cs="Times New Roman"/>
                <w:sz w:val="22"/>
                <w:szCs w:val="22"/>
                <w:lang w:eastAsia="ar-SA"/>
              </w:rPr>
              <w:t>М.П.</w:t>
            </w:r>
          </w:p>
        </w:tc>
        <w:tc>
          <w:tcPr>
            <w:tcW w:w="5510" w:type="dxa"/>
          </w:tcPr>
          <w:p w14:paraId="1EE44F8B" w14:textId="77777777" w:rsidR="002450F5" w:rsidRPr="00DD2A2C" w:rsidRDefault="002450F5" w:rsidP="00062B62">
            <w:pPr>
              <w:widowControl w:val="0"/>
              <w:suppressAutoHyphens/>
              <w:textAlignment w:val="baseline"/>
              <w:rPr>
                <w:rFonts w:ascii="Times New Roman" w:eastAsiaTheme="minorHAnsi" w:hAnsi="Times New Roman" w:cs="Times New Roman"/>
                <w:sz w:val="22"/>
                <w:szCs w:val="22"/>
                <w:lang w:eastAsia="ar-SA"/>
              </w:rPr>
            </w:pPr>
            <w:r w:rsidRPr="00DD2A2C">
              <w:rPr>
                <w:rFonts w:ascii="Times New Roman" w:hAnsi="Times New Roman" w:cs="Times New Roman"/>
                <w:sz w:val="22"/>
                <w:szCs w:val="22"/>
                <w:lang w:eastAsia="ar-SA"/>
              </w:rPr>
              <w:t>Поставщик</w:t>
            </w:r>
          </w:p>
          <w:p w14:paraId="37CC4384" w14:textId="77777777" w:rsidR="002450F5" w:rsidRPr="00DD2A2C" w:rsidRDefault="002450F5" w:rsidP="00062B62">
            <w:pPr>
              <w:widowControl w:val="0"/>
              <w:suppressAutoHyphens/>
              <w:textAlignment w:val="baseline"/>
              <w:rPr>
                <w:rFonts w:ascii="Times New Roman" w:hAnsi="Times New Roman" w:cs="Times New Roman"/>
                <w:sz w:val="22"/>
                <w:szCs w:val="22"/>
                <w:lang w:eastAsia="ar-SA"/>
              </w:rPr>
            </w:pPr>
            <w:r w:rsidRPr="00DD2A2C">
              <w:rPr>
                <w:rFonts w:ascii="Times New Roman" w:hAnsi="Times New Roman" w:cs="Times New Roman"/>
                <w:sz w:val="22"/>
                <w:szCs w:val="22"/>
                <w:lang w:eastAsia="ar-SA"/>
              </w:rPr>
              <w:t>____________________</w:t>
            </w:r>
          </w:p>
          <w:p w14:paraId="3246E563" w14:textId="77777777" w:rsidR="002450F5" w:rsidRPr="00DD2A2C" w:rsidRDefault="002450F5" w:rsidP="00062B62">
            <w:pPr>
              <w:widowControl w:val="0"/>
              <w:suppressAutoHyphens/>
              <w:textAlignment w:val="baseline"/>
              <w:rPr>
                <w:rFonts w:ascii="Times New Roman" w:hAnsi="Times New Roman" w:cs="Times New Roman"/>
                <w:sz w:val="22"/>
                <w:szCs w:val="22"/>
                <w:lang w:eastAsia="ar-SA"/>
              </w:rPr>
            </w:pPr>
          </w:p>
          <w:p w14:paraId="64DAD6E9" w14:textId="77777777" w:rsidR="002450F5" w:rsidRPr="00DD2A2C" w:rsidRDefault="002450F5" w:rsidP="00062B62">
            <w:pPr>
              <w:widowControl w:val="0"/>
              <w:suppressAutoHyphens/>
              <w:textAlignment w:val="baseline"/>
              <w:rPr>
                <w:rFonts w:ascii="Times New Roman" w:eastAsia="Times New Roman" w:hAnsi="Times New Roman" w:cs="Times New Roman"/>
                <w:iCs/>
                <w:sz w:val="22"/>
                <w:szCs w:val="22"/>
                <w:lang w:eastAsia="ar-SA"/>
              </w:rPr>
            </w:pPr>
          </w:p>
          <w:p w14:paraId="3A73A194" w14:textId="77777777" w:rsidR="002450F5" w:rsidRPr="00DD2A2C" w:rsidRDefault="002450F5" w:rsidP="00062B62">
            <w:pPr>
              <w:widowControl w:val="0"/>
              <w:suppressAutoHyphens/>
              <w:textAlignment w:val="baseline"/>
              <w:rPr>
                <w:rFonts w:ascii="Times New Roman" w:eastAsiaTheme="minorHAnsi" w:hAnsi="Times New Roman" w:cs="Times New Roman"/>
                <w:sz w:val="22"/>
                <w:szCs w:val="22"/>
                <w:lang w:eastAsia="ar-SA"/>
              </w:rPr>
            </w:pPr>
            <w:r w:rsidRPr="00DD2A2C">
              <w:rPr>
                <w:rFonts w:ascii="Times New Roman" w:hAnsi="Times New Roman" w:cs="Times New Roman"/>
                <w:sz w:val="22"/>
                <w:szCs w:val="22"/>
                <w:lang w:eastAsia="ar-SA"/>
              </w:rPr>
              <w:t>_____________________/__________</w:t>
            </w:r>
          </w:p>
          <w:p w14:paraId="010A8B0D" w14:textId="77777777" w:rsidR="002450F5" w:rsidRPr="00DD2A2C" w:rsidRDefault="002450F5" w:rsidP="00062B62">
            <w:pPr>
              <w:ind w:right="173"/>
              <w:contextualSpacing/>
              <w:rPr>
                <w:rFonts w:ascii="Times New Roman" w:eastAsia="Times New Roman" w:hAnsi="Times New Roman" w:cs="Times New Roman"/>
                <w:b/>
                <w:sz w:val="22"/>
                <w:szCs w:val="22"/>
              </w:rPr>
            </w:pPr>
            <w:r w:rsidRPr="00DD2A2C">
              <w:rPr>
                <w:rFonts w:ascii="Times New Roman" w:eastAsia="Times New Roman" w:hAnsi="Times New Roman" w:cs="Times New Roman"/>
                <w:iCs/>
                <w:sz w:val="22"/>
                <w:szCs w:val="22"/>
                <w:lang w:eastAsia="ar-SA"/>
              </w:rPr>
              <w:t>М.П.</w:t>
            </w:r>
          </w:p>
        </w:tc>
      </w:tr>
    </w:tbl>
    <w:p w14:paraId="6D49AC2B" w14:textId="77777777" w:rsidR="002450F5" w:rsidRPr="00DD2A2C" w:rsidRDefault="002450F5" w:rsidP="002450F5">
      <w:pPr>
        <w:suppressAutoHyphens/>
        <w:autoSpaceDE w:val="0"/>
        <w:autoSpaceDN w:val="0"/>
        <w:adjustRightInd w:val="0"/>
        <w:jc w:val="center"/>
        <w:rPr>
          <w:rFonts w:ascii="Times New Roman" w:eastAsia="Times New Roman" w:hAnsi="Times New Roman" w:cs="Times New Roman"/>
          <w:b/>
          <w:spacing w:val="-8"/>
          <w:sz w:val="22"/>
          <w:szCs w:val="22"/>
          <w:lang w:eastAsia="ar-SA"/>
        </w:rPr>
      </w:pPr>
    </w:p>
    <w:p w14:paraId="3E5EE791" w14:textId="77777777" w:rsidR="002450F5" w:rsidRPr="00DD2A2C" w:rsidRDefault="002450F5" w:rsidP="002450F5">
      <w:pPr>
        <w:rPr>
          <w:rFonts w:ascii="Times New Roman" w:eastAsia="Times New Roman" w:hAnsi="Times New Roman" w:cs="Times New Roman"/>
          <w:b/>
          <w:spacing w:val="-8"/>
          <w:sz w:val="22"/>
          <w:szCs w:val="22"/>
          <w:lang w:eastAsia="ar-SA"/>
        </w:rPr>
      </w:pPr>
      <w:r w:rsidRPr="00DD2A2C">
        <w:rPr>
          <w:rFonts w:ascii="Times New Roman" w:eastAsia="Times New Roman" w:hAnsi="Times New Roman" w:cs="Times New Roman"/>
          <w:b/>
          <w:spacing w:val="-8"/>
          <w:sz w:val="22"/>
          <w:szCs w:val="22"/>
          <w:lang w:eastAsia="ar-SA"/>
        </w:rPr>
        <w:br w:type="page"/>
      </w:r>
    </w:p>
    <w:p w14:paraId="739895D9" w14:textId="77777777" w:rsidR="002450F5" w:rsidRPr="003B5F81" w:rsidRDefault="002450F5" w:rsidP="002450F5">
      <w:pPr>
        <w:tabs>
          <w:tab w:val="left" w:pos="1202"/>
        </w:tabs>
        <w:jc w:val="right"/>
        <w:rPr>
          <w:rFonts w:ascii="Times New Roman" w:eastAsia="Times New Roman" w:hAnsi="Times New Roman" w:cs="Times New Roman"/>
          <w:color w:val="auto"/>
          <w:sz w:val="22"/>
          <w:szCs w:val="22"/>
          <w:lang w:val="ru-RU"/>
        </w:rPr>
      </w:pPr>
      <w:r w:rsidRPr="003B5F81">
        <w:rPr>
          <w:rFonts w:ascii="Times New Roman" w:hAnsi="Times New Roman" w:cs="Times New Roman"/>
          <w:sz w:val="22"/>
          <w:szCs w:val="22"/>
        </w:rPr>
        <w:lastRenderedPageBreak/>
        <w:t>Приложение №4</w:t>
      </w:r>
    </w:p>
    <w:p w14:paraId="3FB9909B" w14:textId="77777777" w:rsidR="002450F5" w:rsidRPr="003B5F81" w:rsidRDefault="002450F5" w:rsidP="002450F5">
      <w:pPr>
        <w:jc w:val="right"/>
        <w:rPr>
          <w:rFonts w:ascii="Times New Roman" w:hAnsi="Times New Roman" w:cs="Times New Roman"/>
          <w:sz w:val="22"/>
          <w:szCs w:val="22"/>
        </w:rPr>
      </w:pPr>
      <w:r w:rsidRPr="003B5F81">
        <w:rPr>
          <w:rFonts w:ascii="Times New Roman" w:hAnsi="Times New Roman" w:cs="Times New Roman"/>
          <w:sz w:val="22"/>
          <w:szCs w:val="22"/>
        </w:rPr>
        <w:t>К Проекту Договора возмездного оказания услуг № ____________</w:t>
      </w:r>
    </w:p>
    <w:p w14:paraId="4CED5E01" w14:textId="6BF2BF35" w:rsidR="002450F5" w:rsidRPr="003B5F81" w:rsidRDefault="002450F5" w:rsidP="002450F5">
      <w:pPr>
        <w:jc w:val="right"/>
        <w:rPr>
          <w:rFonts w:ascii="Times New Roman" w:hAnsi="Times New Roman" w:cs="Times New Roman"/>
          <w:sz w:val="22"/>
          <w:szCs w:val="22"/>
        </w:rPr>
      </w:pPr>
      <w:r w:rsidRPr="003B5F81">
        <w:rPr>
          <w:rFonts w:ascii="Times New Roman" w:hAnsi="Times New Roman" w:cs="Times New Roman"/>
          <w:sz w:val="22"/>
          <w:szCs w:val="22"/>
        </w:rPr>
        <w:t>от «____» ____________ 20</w:t>
      </w:r>
      <w:r>
        <w:rPr>
          <w:rFonts w:ascii="Times New Roman" w:hAnsi="Times New Roman" w:cs="Times New Roman"/>
          <w:sz w:val="22"/>
          <w:szCs w:val="22"/>
          <w:lang w:val="ru-RU"/>
        </w:rPr>
        <w:t>25</w:t>
      </w:r>
      <w:r w:rsidRPr="003B5F81">
        <w:rPr>
          <w:rFonts w:ascii="Times New Roman" w:hAnsi="Times New Roman" w:cs="Times New Roman"/>
          <w:sz w:val="22"/>
          <w:szCs w:val="22"/>
        </w:rPr>
        <w:t xml:space="preserve"> г.</w:t>
      </w:r>
    </w:p>
    <w:p w14:paraId="493C2215" w14:textId="77777777" w:rsidR="002450F5" w:rsidRPr="003B5F81" w:rsidRDefault="002450F5" w:rsidP="002450F5">
      <w:pPr>
        <w:ind w:right="4" w:firstLine="567"/>
        <w:jc w:val="center"/>
        <w:rPr>
          <w:rFonts w:ascii="Times New Roman" w:hAnsi="Times New Roman" w:cs="Times New Roman"/>
          <w:b/>
          <w:spacing w:val="-10"/>
          <w:kern w:val="3"/>
          <w:sz w:val="22"/>
          <w:szCs w:val="22"/>
        </w:rPr>
      </w:pPr>
    </w:p>
    <w:p w14:paraId="22F451AD" w14:textId="77777777" w:rsidR="002450F5" w:rsidRPr="003B5F81" w:rsidRDefault="002450F5" w:rsidP="002450F5">
      <w:pPr>
        <w:ind w:right="4" w:firstLine="567"/>
        <w:jc w:val="center"/>
        <w:rPr>
          <w:rFonts w:ascii="Times New Roman" w:hAnsi="Times New Roman" w:cs="Times New Roman"/>
          <w:b/>
          <w:spacing w:val="-10"/>
          <w:kern w:val="3"/>
          <w:sz w:val="22"/>
          <w:szCs w:val="22"/>
        </w:rPr>
      </w:pPr>
      <w:r w:rsidRPr="003B5F81">
        <w:rPr>
          <w:rFonts w:ascii="Times New Roman" w:hAnsi="Times New Roman" w:cs="Times New Roman"/>
          <w:b/>
          <w:spacing w:val="-10"/>
          <w:kern w:val="3"/>
          <w:sz w:val="22"/>
          <w:szCs w:val="22"/>
        </w:rPr>
        <w:t>СОГЛАШЕНИЕ О КОНФИДЕНЦИАЛЬНОСТИ</w:t>
      </w:r>
    </w:p>
    <w:p w14:paraId="11EE2FB8" w14:textId="77777777" w:rsidR="002450F5" w:rsidRPr="003B5F81" w:rsidRDefault="002450F5" w:rsidP="002450F5">
      <w:pPr>
        <w:pStyle w:val="afe"/>
        <w:ind w:right="4" w:firstLine="567"/>
        <w:rPr>
          <w:rFonts w:ascii="Times New Roman" w:hAnsi="Times New Roman" w:cs="Times New Roman"/>
        </w:rPr>
      </w:pPr>
    </w:p>
    <w:p w14:paraId="79A95F76" w14:textId="77777777" w:rsidR="002450F5" w:rsidRPr="003B5F81" w:rsidRDefault="002450F5" w:rsidP="002450F5">
      <w:pPr>
        <w:pStyle w:val="afe"/>
        <w:ind w:right="4" w:firstLine="567"/>
        <w:rPr>
          <w:rFonts w:ascii="Times New Roman" w:hAnsi="Times New Roman" w:cs="Times New Roman"/>
          <w:bCs/>
        </w:rPr>
      </w:pPr>
      <w:r w:rsidRPr="003B5F81">
        <w:rPr>
          <w:rFonts w:ascii="Times New Roman" w:hAnsi="Times New Roman" w:cs="Times New Roman"/>
          <w:bCs/>
        </w:rPr>
        <w:t>г. Балашиха</w:t>
      </w:r>
      <w:r w:rsidRPr="003B5F81">
        <w:rPr>
          <w:rFonts w:ascii="Times New Roman" w:hAnsi="Times New Roman" w:cs="Times New Roman"/>
          <w:bCs/>
        </w:rPr>
        <w:tab/>
        <w:t xml:space="preserve">                                                                                                «____» ____________ 2025 г.</w:t>
      </w:r>
    </w:p>
    <w:p w14:paraId="71C025DA" w14:textId="77777777" w:rsidR="002450F5" w:rsidRPr="003B5F81" w:rsidRDefault="002450F5" w:rsidP="002450F5">
      <w:pPr>
        <w:pStyle w:val="afe"/>
        <w:ind w:right="4" w:firstLine="567"/>
        <w:rPr>
          <w:rFonts w:ascii="Times New Roman" w:hAnsi="Times New Roman" w:cs="Times New Roman"/>
          <w:bCs/>
        </w:rPr>
      </w:pPr>
      <w:r w:rsidRPr="003B5F81">
        <w:rPr>
          <w:rFonts w:ascii="Times New Roman" w:hAnsi="Times New Roman" w:cs="Times New Roman"/>
          <w:bCs/>
        </w:rPr>
        <w:t xml:space="preserve">         </w:t>
      </w:r>
    </w:p>
    <w:p w14:paraId="7379234A" w14:textId="68B2BCD5"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
        </w:rPr>
        <w:t xml:space="preserve">Общество с ограниченной ответственностью «Гранель Инжиниринг» (ООО «Гранель Инжиниринг»), </w:t>
      </w:r>
      <w:r w:rsidRPr="003B5F81">
        <w:rPr>
          <w:rFonts w:ascii="Times New Roman" w:hAnsi="Times New Roman" w:cs="Times New Roman"/>
          <w:bCs/>
        </w:rPr>
        <w:t xml:space="preserve">в лице </w:t>
      </w:r>
      <w:r w:rsidR="005C274A">
        <w:rPr>
          <w:rFonts w:ascii="Times New Roman" w:hAnsi="Times New Roman" w:cs="Times New Roman"/>
          <w:bCs/>
        </w:rPr>
        <w:t>___________________</w:t>
      </w:r>
      <w:r w:rsidRPr="003B5F81">
        <w:rPr>
          <w:rFonts w:ascii="Times New Roman" w:hAnsi="Times New Roman" w:cs="Times New Roman"/>
          <w:bCs/>
        </w:rPr>
        <w:t xml:space="preserve">, действующего на основании Устава, именуемое в дальнейшем </w:t>
      </w:r>
      <w:r w:rsidRPr="003B5F81">
        <w:rPr>
          <w:rFonts w:ascii="Times New Roman" w:hAnsi="Times New Roman" w:cs="Times New Roman"/>
          <w:b/>
        </w:rPr>
        <w:t>«Раскрывающая сторона»</w:t>
      </w:r>
      <w:r w:rsidRPr="003B5F81">
        <w:rPr>
          <w:rFonts w:ascii="Times New Roman" w:hAnsi="Times New Roman" w:cs="Times New Roman"/>
          <w:bCs/>
        </w:rPr>
        <w:t>, с одной стороны, и</w:t>
      </w:r>
      <w:r w:rsidRPr="002450F5">
        <w:rPr>
          <w:rFonts w:ascii="Times New Roman" w:hAnsi="Times New Roman" w:cs="Times New Roman"/>
          <w:bCs/>
        </w:rPr>
        <w:t>_________________________________________________________________________,</w:t>
      </w:r>
      <w:r w:rsidR="005C274A">
        <w:rPr>
          <w:rFonts w:ascii="Times New Roman" w:hAnsi="Times New Roman" w:cs="Times New Roman"/>
          <w:bCs/>
        </w:rPr>
        <w:t xml:space="preserve"> в лице ___________________________, действующего на основании ____________,</w:t>
      </w:r>
      <w:r w:rsidRPr="003B5F81">
        <w:rPr>
          <w:rFonts w:ascii="Times New Roman" w:hAnsi="Times New Roman" w:cs="Times New Roman"/>
        </w:rPr>
        <w:t xml:space="preserve"> именуемое в дальнейшем «</w:t>
      </w:r>
      <w:r w:rsidRPr="003B5F81">
        <w:rPr>
          <w:rFonts w:ascii="Times New Roman" w:hAnsi="Times New Roman" w:cs="Times New Roman"/>
          <w:b/>
          <w:bCs/>
        </w:rPr>
        <w:t>Получающая сторона»</w:t>
      </w:r>
      <w:r w:rsidRPr="003B5F81">
        <w:rPr>
          <w:rFonts w:ascii="Times New Roman" w:hAnsi="Times New Roman" w:cs="Times New Roman"/>
        </w:rPr>
        <w:t>, с другой стороны, совместно именуемые «Стороны»,</w:t>
      </w:r>
      <w:r w:rsidRPr="003B5F81">
        <w:rPr>
          <w:rFonts w:ascii="Times New Roman" w:hAnsi="Times New Roman" w:cs="Times New Roman"/>
          <w:bCs/>
        </w:rPr>
        <w:t xml:space="preserve"> </w:t>
      </w:r>
      <w:r w:rsidRPr="003B5F81">
        <w:rPr>
          <w:rFonts w:ascii="Times New Roman" w:hAnsi="Times New Roman" w:cs="Times New Roman"/>
        </w:rPr>
        <w:t>согласились, что их дальнейшие действия должны полностью соответствовать настоящему Соглашению о конфиденциальности (далее - «Соглашение»), если иное не согласовано Сторонами в письменной форме.</w:t>
      </w:r>
    </w:p>
    <w:p w14:paraId="094BBAE8" w14:textId="77777777" w:rsidR="002450F5" w:rsidRPr="003B5F81" w:rsidRDefault="002450F5" w:rsidP="002450F5">
      <w:pPr>
        <w:pStyle w:val="afe"/>
        <w:ind w:right="4" w:firstLine="567"/>
        <w:rPr>
          <w:rFonts w:ascii="Times New Roman" w:hAnsi="Times New Roman" w:cs="Times New Roman"/>
          <w:b/>
        </w:rPr>
      </w:pPr>
      <w:r w:rsidRPr="003B5F81">
        <w:rPr>
          <w:rFonts w:ascii="Times New Roman" w:hAnsi="Times New Roman" w:cs="Times New Roman"/>
          <w:b/>
        </w:rPr>
        <w:t>1. Термины и определения</w:t>
      </w:r>
    </w:p>
    <w:p w14:paraId="394E14D9" w14:textId="77777777" w:rsidR="002450F5" w:rsidRPr="003B5F81" w:rsidRDefault="002450F5" w:rsidP="002450F5">
      <w:pPr>
        <w:pStyle w:val="afe"/>
        <w:ind w:right="4" w:firstLine="567"/>
        <w:rPr>
          <w:rFonts w:ascii="Times New Roman" w:hAnsi="Times New Roman" w:cs="Times New Roman"/>
        </w:rPr>
      </w:pPr>
      <w:r w:rsidRPr="003B5F81">
        <w:rPr>
          <w:rFonts w:ascii="Times New Roman" w:hAnsi="Times New Roman" w:cs="Times New Roman"/>
        </w:rPr>
        <w:t xml:space="preserve">1.1. В целях Соглашения под конфиденциальной информацией (далее - «Конфиденциальная информация») Стороны понимают (включая, но, не ограничиваясь) условия Соглашения и любую информацию, включая научно-техническую, технологическую, производственную, финансово-экономическую, статистическую, информацию в отношении Аффилированных компаний, информацию, в т.ч. персональные данные, о Контрагентах/Партнерах/Клиентах/Сотрудниках Раскрывающей стороны и их бизнесе, продуктах, услугах, работах, планах, стратегиях, организационной структуры и системы материально-технического обеспечения, информацию полученную Получающей стороной от Раскрывающей стороны </w:t>
      </w:r>
      <w:bookmarkStart w:id="3" w:name="_Hlk130455218"/>
      <w:r w:rsidRPr="003B5F81">
        <w:rPr>
          <w:rFonts w:ascii="Times New Roman" w:hAnsi="Times New Roman" w:cs="Times New Roman"/>
        </w:rPr>
        <w:t xml:space="preserve">в любой форме, в том числе, но не ограничиваясь, в письменном, электронном виде, программы для ЭВМ или составных частей программы для ЭВМ, сообщённую устно или предоставленную визуально. </w:t>
      </w:r>
    </w:p>
    <w:p w14:paraId="03829603" w14:textId="77777777" w:rsidR="002450F5" w:rsidRPr="003B5F81" w:rsidRDefault="002450F5" w:rsidP="002450F5">
      <w:pPr>
        <w:pStyle w:val="afe"/>
        <w:ind w:right="4" w:firstLine="567"/>
        <w:rPr>
          <w:rFonts w:ascii="Times New Roman" w:hAnsi="Times New Roman" w:cs="Times New Roman"/>
        </w:rPr>
      </w:pPr>
      <w:r w:rsidRPr="003B5F81">
        <w:rPr>
          <w:rFonts w:ascii="Times New Roman" w:hAnsi="Times New Roman" w:cs="Times New Roman"/>
        </w:rPr>
        <w:t xml:space="preserve">Данные документы (в электронном виде, в распечатанном виде или в устной форме (устное пояснение)), являются приложениями к Соглашению автоматически на дату их выдачи. Раскрывающей стороне не нужно указывать какую-либо информацию как конфиденциальную, поскольку вся информация считается конфиденциальной. </w:t>
      </w:r>
    </w:p>
    <w:p w14:paraId="43C1A803" w14:textId="77777777" w:rsidR="002450F5" w:rsidRPr="003B5F81" w:rsidRDefault="002450F5" w:rsidP="002450F5">
      <w:pPr>
        <w:pStyle w:val="afe"/>
        <w:ind w:right="4" w:firstLine="567"/>
        <w:rPr>
          <w:rFonts w:ascii="Times New Roman" w:hAnsi="Times New Roman" w:cs="Times New Roman"/>
        </w:rPr>
      </w:pPr>
      <w:r w:rsidRPr="003B5F81">
        <w:rPr>
          <w:rFonts w:ascii="Times New Roman" w:hAnsi="Times New Roman" w:cs="Times New Roman"/>
        </w:rPr>
        <w:t>Конфиденциальная информация может предоставляться Раскрывающей стороной следующим образом:</w:t>
      </w:r>
    </w:p>
    <w:p w14:paraId="77575A65"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путем визуального ознакомления или ознакомления в устной форме (устное пояснение) сотрудника Получающей стороны, в том числе в ходе совещаний, переговоров, по телефону;</w:t>
      </w:r>
    </w:p>
    <w:p w14:paraId="6D33D6B1"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письменно;</w:t>
      </w:r>
    </w:p>
    <w:p w14:paraId="78C023D5"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в электронном виде, направленная Раскрывающей стороной на адрес электронной почты Получающей стороны: _________@____.__. или иной адрес электронной почты предоставленный Получающей стороной (в том числе представителя Получающей стороны) в период действия Соглашения, c включением в электронное письмо, сообщение и/или файл уведомления о конфиденциальности его содержания;</w:t>
      </w:r>
    </w:p>
    <w:p w14:paraId="7E2B92FE"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путем предоставления материалов, включающих информацию;</w:t>
      </w:r>
    </w:p>
    <w:p w14:paraId="68B31AC6"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обеспечением доступа к Конфиденциальной информации (например, предоставление другой стороне доступа к информационным системам/базам данных, содержащим Конфиденциальную информацию). Предоставление Получающей стороне уникальных идентификаторов (логин и/или пароль, ключ доступа, персональные коды, биометрические характеристики и иные уникальные идентификаторы) является подтверждением получения ею доступа к Конфиденциальной информации;</w:t>
      </w:r>
    </w:p>
    <w:p w14:paraId="3A170B8D" w14:textId="77777777" w:rsidR="002450F5" w:rsidRPr="003B5F81" w:rsidRDefault="002450F5" w:rsidP="002450F5">
      <w:pPr>
        <w:ind w:right="4" w:firstLine="567"/>
        <w:rPr>
          <w:rFonts w:ascii="Times New Roman" w:hAnsi="Times New Roman" w:cs="Times New Roman"/>
          <w:sz w:val="22"/>
          <w:szCs w:val="22"/>
        </w:rPr>
      </w:pPr>
      <w:r w:rsidRPr="003B5F81">
        <w:rPr>
          <w:rFonts w:ascii="Times New Roman" w:hAnsi="Times New Roman" w:cs="Times New Roman"/>
          <w:sz w:val="22"/>
          <w:szCs w:val="22"/>
        </w:rPr>
        <w:t xml:space="preserve"> - другими методами.</w:t>
      </w:r>
    </w:p>
    <w:p w14:paraId="2122F019" w14:textId="77777777" w:rsidR="002450F5" w:rsidRPr="003B5F81" w:rsidRDefault="002450F5" w:rsidP="002450F5">
      <w:pPr>
        <w:pStyle w:val="FWParties"/>
        <w:numPr>
          <w:ilvl w:val="0"/>
          <w:numId w:val="0"/>
        </w:numPr>
        <w:tabs>
          <w:tab w:val="left" w:pos="284"/>
          <w:tab w:val="left" w:pos="426"/>
          <w:tab w:val="left" w:pos="567"/>
        </w:tabs>
        <w:spacing w:after="0"/>
        <w:ind w:right="4"/>
        <w:rPr>
          <w:rFonts w:eastAsia="Calibri"/>
          <w:sz w:val="22"/>
          <w:szCs w:val="22"/>
        </w:rPr>
      </w:pPr>
      <w:r w:rsidRPr="003B5F81">
        <w:rPr>
          <w:rFonts w:eastAsia="Calibri"/>
          <w:sz w:val="22"/>
          <w:szCs w:val="22"/>
        </w:rPr>
        <w:tab/>
        <w:t xml:space="preserve">Конфиденциальная информация может передаваться Раскрывающей стороной по Акту приема-передачи путем передачи по акту бумажных документов, образцов, материалов, оборудования, моделей, конструкций в оригиналах или копиях и/или на магнитных и электронных носителях текстовых, фото- видеофайлов любых видов, программ и мультимедийных технологий. </w:t>
      </w:r>
    </w:p>
    <w:bookmarkEnd w:id="3"/>
    <w:p w14:paraId="5461BAAF" w14:textId="77777777" w:rsidR="002450F5" w:rsidRPr="003B5F81" w:rsidRDefault="002450F5" w:rsidP="002450F5">
      <w:pPr>
        <w:pStyle w:val="FWParties"/>
        <w:numPr>
          <w:ilvl w:val="0"/>
          <w:numId w:val="0"/>
        </w:numPr>
        <w:tabs>
          <w:tab w:val="left" w:pos="284"/>
          <w:tab w:val="left" w:pos="426"/>
          <w:tab w:val="left" w:pos="567"/>
        </w:tabs>
        <w:spacing w:after="0"/>
        <w:ind w:right="4"/>
        <w:rPr>
          <w:rFonts w:eastAsia="Calibri"/>
          <w:sz w:val="22"/>
          <w:szCs w:val="22"/>
        </w:rPr>
      </w:pPr>
      <w:r w:rsidRPr="003B5F81">
        <w:rPr>
          <w:rFonts w:eastAsia="Calibri"/>
          <w:sz w:val="22"/>
          <w:szCs w:val="22"/>
        </w:rPr>
        <w:tab/>
        <w:t xml:space="preserve">Целью раскрытия и использования Конфиденциальной информации является: </w:t>
      </w:r>
    </w:p>
    <w:p w14:paraId="4443AFFA" w14:textId="77777777" w:rsidR="002450F5" w:rsidRPr="003B5F81" w:rsidRDefault="002450F5" w:rsidP="002450F5">
      <w:pPr>
        <w:pStyle w:val="FWParties"/>
        <w:numPr>
          <w:ilvl w:val="0"/>
          <w:numId w:val="0"/>
        </w:numPr>
        <w:tabs>
          <w:tab w:val="left" w:pos="284"/>
          <w:tab w:val="left" w:pos="426"/>
          <w:tab w:val="left" w:pos="567"/>
        </w:tabs>
        <w:spacing w:after="0"/>
        <w:ind w:right="4" w:firstLine="567"/>
        <w:rPr>
          <w:rFonts w:eastAsia="Calibri"/>
          <w:sz w:val="22"/>
          <w:szCs w:val="22"/>
        </w:rPr>
      </w:pPr>
      <w:r w:rsidRPr="003B5F81">
        <w:rPr>
          <w:rFonts w:eastAsia="Calibri"/>
          <w:sz w:val="22"/>
          <w:szCs w:val="22"/>
        </w:rPr>
        <w:t>- изучение возможностей сотрудничества между сторонами, проведение переговоров, заключение и исполнение между сторонами сделок.</w:t>
      </w:r>
    </w:p>
    <w:p w14:paraId="73C2F2F1" w14:textId="77777777" w:rsidR="002450F5" w:rsidRPr="003B5F81" w:rsidRDefault="002450F5" w:rsidP="002450F5">
      <w:pPr>
        <w:pStyle w:val="FWParties"/>
        <w:numPr>
          <w:ilvl w:val="0"/>
          <w:numId w:val="0"/>
        </w:numPr>
        <w:tabs>
          <w:tab w:val="left" w:pos="284"/>
          <w:tab w:val="left" w:pos="426"/>
          <w:tab w:val="left" w:pos="567"/>
        </w:tabs>
        <w:spacing w:after="0"/>
        <w:ind w:right="4" w:firstLine="567"/>
        <w:rPr>
          <w:rFonts w:eastAsia="Calibri"/>
          <w:sz w:val="22"/>
          <w:szCs w:val="22"/>
        </w:rPr>
      </w:pPr>
      <w:r w:rsidRPr="003B5F81">
        <w:rPr>
          <w:rFonts w:eastAsia="Calibri"/>
          <w:sz w:val="22"/>
          <w:szCs w:val="22"/>
        </w:rPr>
        <w:t xml:space="preserve">1.2. Несмотря на любые другие положения, информация, полученная Получающей стороной, не рассматривается как Конфиденциальная и соответственно Получающая сторона не подпадает под </w:t>
      </w:r>
      <w:r w:rsidRPr="003B5F81">
        <w:rPr>
          <w:rFonts w:eastAsia="Calibri"/>
          <w:sz w:val="22"/>
          <w:szCs w:val="22"/>
        </w:rPr>
        <w:lastRenderedPageBreak/>
        <w:t>обязательства о конфиденциальности в отношении такой информации, если информация удовлетворяет одной из следующих характеристик:</w:t>
      </w:r>
    </w:p>
    <w:p w14:paraId="18EF01B0" w14:textId="77777777" w:rsidR="002450F5" w:rsidRPr="003B5F81" w:rsidRDefault="002450F5" w:rsidP="002450F5">
      <w:pPr>
        <w:pStyle w:val="afe"/>
        <w:widowControl w:val="0"/>
        <w:ind w:right="4" w:firstLine="567"/>
        <w:rPr>
          <w:rFonts w:ascii="Times New Roman" w:eastAsia="Times New Roman" w:hAnsi="Times New Roman" w:cs="Times New Roman"/>
        </w:rPr>
      </w:pPr>
      <w:r w:rsidRPr="003B5F81">
        <w:rPr>
          <w:rFonts w:ascii="Times New Roman" w:hAnsi="Times New Roman" w:cs="Times New Roman"/>
        </w:rPr>
        <w:t>- информация во время ее раскрытия является публично известной;</w:t>
      </w:r>
    </w:p>
    <w:p w14:paraId="2420736A"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 информация представлена Получающей стороне с письменным указанием на то, что она не является конфиденциальной;</w:t>
      </w:r>
    </w:p>
    <w:p w14:paraId="0BF85F03"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 информация должна быть раскрыта в соответствии с применимым законодательством, положением, судебным или административным распоряжением или постановлением, при условии, что Получающая сторона, которая получила информацию от Раскрывающей стороны, предварительно письменно и с подтверждением необходимости в таком раскрытии уведомит об этом Раскрывающую сторону, если такое уведомление разрешено применимым законодательством.</w:t>
      </w:r>
    </w:p>
    <w:p w14:paraId="52619DBA" w14:textId="77777777" w:rsidR="002450F5" w:rsidRPr="003B5F81" w:rsidRDefault="002450F5" w:rsidP="002450F5">
      <w:pPr>
        <w:shd w:val="clear" w:color="auto" w:fill="FFFFFF"/>
        <w:tabs>
          <w:tab w:val="left" w:pos="0"/>
        </w:tabs>
        <w:spacing w:line="274" w:lineRule="exact"/>
        <w:ind w:right="4" w:firstLine="567"/>
        <w:jc w:val="both"/>
        <w:rPr>
          <w:rFonts w:ascii="Times New Roman" w:hAnsi="Times New Roman" w:cs="Times New Roman"/>
          <w:sz w:val="22"/>
          <w:szCs w:val="22"/>
        </w:rPr>
      </w:pPr>
      <w:r w:rsidRPr="003B5F81">
        <w:rPr>
          <w:rFonts w:ascii="Times New Roman" w:hAnsi="Times New Roman" w:cs="Times New Roman"/>
          <w:sz w:val="22"/>
          <w:szCs w:val="22"/>
        </w:rPr>
        <w:t>1.3. Аффилированная компания – юридическое лицо, которое прямо или косвенно осуществляет контроль над или находится под общим контролем Раскрывающей стороны, либо контролируется Раскрывающей стороной. Под «контролем» для целей Соглашения понимается возможность прямо или косвенно (в силу преобладающего участия в уставном капитале, либо в соответствии с заключенным между Раскрывающей стороной и другим юридическим лицом договором, либо участия в органах управления, либо иным образом) определять решения, принимаемые подконтрольным лицом.</w:t>
      </w:r>
    </w:p>
    <w:p w14:paraId="05ECC5C9"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1.4. Раскрывающая сторона – являющееся собственником либо владельцем Конфиденциальной информации и предоставляющее Конфиденциальную информацию Получающей стороне в целях изучения возможностей сотрудничества между Сторонами, проведения переговоров, заключения и исполнения между Сторонами сделок.</w:t>
      </w:r>
    </w:p>
    <w:p w14:paraId="676C61FF" w14:textId="77777777" w:rsidR="002450F5" w:rsidRPr="003B5F81" w:rsidRDefault="002450F5" w:rsidP="002450F5">
      <w:pPr>
        <w:shd w:val="clear" w:color="auto" w:fill="FFFFFF"/>
        <w:tabs>
          <w:tab w:val="left" w:pos="0"/>
        </w:tabs>
        <w:spacing w:line="274" w:lineRule="exact"/>
        <w:ind w:right="4" w:firstLine="567"/>
        <w:jc w:val="both"/>
        <w:rPr>
          <w:rFonts w:ascii="Times New Roman" w:hAnsi="Times New Roman" w:cs="Times New Roman"/>
          <w:sz w:val="22"/>
          <w:szCs w:val="22"/>
        </w:rPr>
      </w:pPr>
      <w:r w:rsidRPr="003B5F81">
        <w:rPr>
          <w:rFonts w:ascii="Times New Roman" w:hAnsi="Times New Roman" w:cs="Times New Roman"/>
          <w:sz w:val="22"/>
          <w:szCs w:val="22"/>
        </w:rPr>
        <w:t>1.5. Получающая сторона – получающее Конфиденциальную информацию или доступ к такой информации от Раскрывающей стороны в порядке и на условиях, предусмотренных Соглашением в целях изучения возможностей сотрудничества между Сторонами, проведения переговоров, заключения и исполнения между Сторонами сделок.</w:t>
      </w:r>
    </w:p>
    <w:p w14:paraId="43F85365" w14:textId="77777777" w:rsidR="002450F5" w:rsidRPr="003B5F81" w:rsidRDefault="002450F5" w:rsidP="002450F5">
      <w:pPr>
        <w:shd w:val="clear" w:color="auto" w:fill="FFFFFF"/>
        <w:tabs>
          <w:tab w:val="left" w:pos="0"/>
        </w:tabs>
        <w:spacing w:line="274" w:lineRule="exact"/>
        <w:ind w:right="4" w:firstLine="567"/>
        <w:jc w:val="both"/>
        <w:rPr>
          <w:rFonts w:ascii="Times New Roman" w:hAnsi="Times New Roman" w:cs="Times New Roman"/>
          <w:sz w:val="22"/>
          <w:szCs w:val="22"/>
        </w:rPr>
      </w:pPr>
      <w:r w:rsidRPr="003B5F81">
        <w:rPr>
          <w:rFonts w:ascii="Times New Roman" w:hAnsi="Times New Roman" w:cs="Times New Roman"/>
          <w:sz w:val="22"/>
          <w:szCs w:val="22"/>
        </w:rPr>
        <w:t>1.6. Разглашение Конфиденциальной информации - любые несанкционированные Раскрывающей стороной действия Получающей стороны, в результате которых Третьи лица получают возможность ознакомления с Конфиденциальной информацией. Разглашением Конфиденциальной информации признается также бездействие Получающей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28A428C7" w14:textId="77777777" w:rsidR="002450F5" w:rsidRPr="003B5F81" w:rsidRDefault="002450F5" w:rsidP="002450F5">
      <w:pPr>
        <w:shd w:val="clear" w:color="auto" w:fill="FFFFFF"/>
        <w:tabs>
          <w:tab w:val="left" w:pos="0"/>
        </w:tabs>
        <w:spacing w:line="274" w:lineRule="exact"/>
        <w:ind w:right="4" w:firstLine="567"/>
        <w:jc w:val="both"/>
        <w:rPr>
          <w:rFonts w:ascii="Times New Roman" w:hAnsi="Times New Roman" w:cs="Times New Roman"/>
          <w:sz w:val="22"/>
          <w:szCs w:val="22"/>
        </w:rPr>
      </w:pPr>
      <w:r w:rsidRPr="003B5F81">
        <w:rPr>
          <w:rFonts w:ascii="Times New Roman" w:hAnsi="Times New Roman" w:cs="Times New Roman"/>
          <w:sz w:val="22"/>
          <w:szCs w:val="22"/>
        </w:rPr>
        <w:t>1.7. Третьи лица - любые юридические лица, а также физические лица, не состоящие с Получающей стороной в трудовых отношениях, а также сотрудники Получающей стороны, не уполномоченные Получающей стороной на использование Конфиденциальной информации в связи с исполнением своих служебных обязанностей.</w:t>
      </w:r>
    </w:p>
    <w:p w14:paraId="3CBD2107"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b/>
        </w:rPr>
        <w:t>2. Предмет Соглашения</w:t>
      </w:r>
    </w:p>
    <w:p w14:paraId="3EA8CF00" w14:textId="77777777" w:rsidR="002450F5" w:rsidRPr="003B5F81" w:rsidRDefault="002450F5" w:rsidP="002450F5">
      <w:pPr>
        <w:pStyle w:val="afe"/>
        <w:ind w:right="4" w:firstLine="567"/>
        <w:rPr>
          <w:rFonts w:ascii="Times New Roman" w:hAnsi="Times New Roman" w:cs="Times New Roman"/>
        </w:rPr>
      </w:pPr>
      <w:r w:rsidRPr="003B5F81">
        <w:rPr>
          <w:rFonts w:ascii="Times New Roman" w:hAnsi="Times New Roman" w:cs="Times New Roman"/>
        </w:rPr>
        <w:t>2.1. Стороны подтверждают, что предметом Соглашения является предоставление гарантий Получающей стороной о неразглашении получаемой от Раскрывающей Стороны Конфиденциальной информации.</w:t>
      </w:r>
    </w:p>
    <w:p w14:paraId="6D1A1B73"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b/>
        </w:rPr>
        <w:t>3. Обязательства Сторон</w:t>
      </w:r>
    </w:p>
    <w:p w14:paraId="1D9BEC90"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Стороны подтверждают важность действий, предпринятых в связи с сотрудничеством, и обязуются выполнить следующее:</w:t>
      </w:r>
    </w:p>
    <w:p w14:paraId="01CF0571" w14:textId="77777777" w:rsidR="002450F5" w:rsidRPr="003B5F81" w:rsidRDefault="002450F5" w:rsidP="002450F5">
      <w:pPr>
        <w:pStyle w:val="afe"/>
        <w:ind w:right="4" w:firstLine="567"/>
        <w:rPr>
          <w:rFonts w:ascii="Times New Roman" w:hAnsi="Times New Roman" w:cs="Times New Roman"/>
        </w:rPr>
      </w:pPr>
      <w:r w:rsidRPr="003B5F81">
        <w:rPr>
          <w:rFonts w:ascii="Times New Roman" w:hAnsi="Times New Roman" w:cs="Times New Roman"/>
        </w:rPr>
        <w:t>3.1. В течение срока действия Соглашения и в течение 3-х (трех) лет после окончания его действия, Получающая сторона обязуется не раскрывать без предшествующего письменного согласия Раскрывающей стороны любую Конфиденциальную информацию, полученную от Раскрывающей стороны. Когда Конфиденциальная информация раскрывается третьему лицу с таким согласием, Получающая сторона, раскрывающая такую информацию третьему лицу, должна гарантировать, что третье лицо связано условиями о конфиденциальности аналогичными или, во всяком случае, не менее строгими, чем условия Соглашения.</w:t>
      </w:r>
    </w:p>
    <w:p w14:paraId="7E106B35" w14:textId="77777777" w:rsidR="002450F5" w:rsidRPr="003B5F81" w:rsidRDefault="002450F5" w:rsidP="002450F5">
      <w:pPr>
        <w:shd w:val="clear" w:color="auto" w:fill="FFFFFF"/>
        <w:tabs>
          <w:tab w:val="left" w:pos="1157"/>
        </w:tabs>
        <w:ind w:right="4" w:firstLine="567"/>
        <w:rPr>
          <w:rFonts w:ascii="Times New Roman" w:hAnsi="Times New Roman" w:cs="Times New Roman"/>
          <w:sz w:val="22"/>
          <w:szCs w:val="22"/>
        </w:rPr>
      </w:pPr>
      <w:r w:rsidRPr="003B5F81">
        <w:rPr>
          <w:rFonts w:ascii="Times New Roman" w:hAnsi="Times New Roman" w:cs="Times New Roman"/>
          <w:sz w:val="22"/>
          <w:szCs w:val="22"/>
        </w:rPr>
        <w:t>3.2. Получающая сторона не должна раскрывать Конфиденциальную информацию и должна защищать ее от несанкционированного использования, доступа или раскрытия, используя не меньшую степень осторожности, чем ту, которую она использует для защиты своей собственной Конфиденциальной информации. Получающая сторона обязуется принимать необходимые меры для сохранения в тайне и защиты Конфиденциальной информации Раскрывающей Стороны, в том числе:</w:t>
      </w:r>
    </w:p>
    <w:p w14:paraId="56EDC212"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xml:space="preserve">- обеспечение доступа к Конфиденциальной информации ограниченного количества ее должностных лиц и работающих у нее сотрудников, состоящих в трудовых отношениях с Получающей стороной и </w:t>
      </w:r>
      <w:r w:rsidRPr="003B5F81">
        <w:rPr>
          <w:rFonts w:ascii="Times New Roman" w:hAnsi="Times New Roman" w:cs="Times New Roman"/>
          <w:sz w:val="22"/>
          <w:szCs w:val="22"/>
        </w:rPr>
        <w:lastRenderedPageBreak/>
        <w:t>непосредственно использующих Конфиденциальную информацию в связи с исполнением своих служебных обязанностей;</w:t>
      </w:r>
    </w:p>
    <w:p w14:paraId="7A3B1A02"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обеспечение сохранения в тайне и нераскрытие Конфиденциальной информации Раскрывающей Стороны сотрудниками Получающей стороны, которым была передана Конфиденциальная информация;</w:t>
      </w:r>
    </w:p>
    <w:p w14:paraId="4861A707"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 не допускать несанкционированный доступ к и/или копирование Конфиденциальной информации.</w:t>
      </w:r>
    </w:p>
    <w:p w14:paraId="65518B63" w14:textId="77777777" w:rsidR="002450F5" w:rsidRPr="003B5F81" w:rsidRDefault="002450F5" w:rsidP="002450F5">
      <w:pPr>
        <w:ind w:right="4" w:firstLine="567"/>
        <w:jc w:val="both"/>
        <w:rPr>
          <w:rFonts w:ascii="Times New Roman" w:hAnsi="Times New Roman" w:cs="Times New Roman"/>
          <w:sz w:val="22"/>
          <w:szCs w:val="22"/>
        </w:rPr>
      </w:pPr>
      <w:r w:rsidRPr="003B5F81">
        <w:rPr>
          <w:rFonts w:ascii="Times New Roman" w:hAnsi="Times New Roman" w:cs="Times New Roman"/>
          <w:sz w:val="22"/>
          <w:szCs w:val="22"/>
        </w:rPr>
        <w:t>3.3. В случае реорганизации или ликвидации Получающей стороны до срока выполнения Сторонами обязательств, указанного в п. 3.1. Соглашения, предусматривается следующий порядок охраны Конфиденциальной информации:</w:t>
      </w:r>
    </w:p>
    <w:p w14:paraId="045D38A0" w14:textId="77777777" w:rsidR="002450F5" w:rsidRPr="003B5F81" w:rsidRDefault="002450F5" w:rsidP="002450F5">
      <w:pPr>
        <w:pStyle w:val="afe"/>
        <w:autoSpaceDE w:val="0"/>
        <w:ind w:right="4" w:firstLine="567"/>
        <w:rPr>
          <w:rFonts w:ascii="Times New Roman" w:hAnsi="Times New Roman" w:cs="Times New Roman"/>
        </w:rPr>
      </w:pPr>
      <w:r w:rsidRPr="003B5F81">
        <w:rPr>
          <w:rFonts w:ascii="Times New Roman" w:hAnsi="Times New Roman" w:cs="Times New Roman"/>
        </w:rPr>
        <w:t>3.3.1. при реорганизации:</w:t>
      </w:r>
    </w:p>
    <w:p w14:paraId="0751F592" w14:textId="77777777" w:rsidR="002450F5" w:rsidRPr="003B5F81" w:rsidRDefault="002450F5" w:rsidP="002450F5">
      <w:pPr>
        <w:pStyle w:val="afe"/>
        <w:autoSpaceDE w:val="0"/>
        <w:ind w:right="4" w:firstLine="567"/>
        <w:rPr>
          <w:rFonts w:ascii="Times New Roman" w:hAnsi="Times New Roman" w:cs="Times New Roman"/>
        </w:rPr>
      </w:pPr>
      <w:r w:rsidRPr="003B5F81">
        <w:rPr>
          <w:rFonts w:ascii="Times New Roman" w:hAnsi="Times New Roman" w:cs="Times New Roman"/>
        </w:rPr>
        <w:t>- Получающая сторона уведомляет Раскрывающую сторону о факте реорганизации не позднее 30 (тридцати) дней с даты принятия решения о реорганизации;</w:t>
      </w:r>
    </w:p>
    <w:p w14:paraId="6E46924A" w14:textId="77777777" w:rsidR="002450F5" w:rsidRPr="003B5F81" w:rsidRDefault="002450F5" w:rsidP="002450F5">
      <w:pPr>
        <w:pStyle w:val="afe"/>
        <w:autoSpaceDE w:val="0"/>
        <w:ind w:right="4" w:firstLine="567"/>
        <w:rPr>
          <w:rFonts w:ascii="Times New Roman" w:hAnsi="Times New Roman" w:cs="Times New Roman"/>
        </w:rPr>
      </w:pPr>
      <w:r w:rsidRPr="003B5F81">
        <w:rPr>
          <w:rFonts w:ascii="Times New Roman" w:hAnsi="Times New Roman" w:cs="Times New Roman"/>
        </w:rPr>
        <w:t xml:space="preserve">- в случае, если Получающая сторона обладает на момент реорганизации Конфиденциальной информацией, она передает ее с согласия Раскрывающей стороны на всех носителях правопреемнику Получающей стороны; </w:t>
      </w:r>
    </w:p>
    <w:p w14:paraId="24672030" w14:textId="77777777" w:rsidR="002450F5" w:rsidRPr="003B5F81" w:rsidRDefault="002450F5" w:rsidP="002450F5">
      <w:pPr>
        <w:pStyle w:val="afe"/>
        <w:autoSpaceDE w:val="0"/>
        <w:ind w:right="4" w:firstLine="567"/>
        <w:rPr>
          <w:rFonts w:ascii="Times New Roman" w:hAnsi="Times New Roman" w:cs="Times New Roman"/>
        </w:rPr>
      </w:pPr>
      <w:r w:rsidRPr="003B5F81">
        <w:rPr>
          <w:rFonts w:ascii="Times New Roman" w:hAnsi="Times New Roman" w:cs="Times New Roman"/>
        </w:rPr>
        <w:t>- одновременно на правопреемника Получающей стороны переходят обязательства по соблюдению требований Соглашения;</w:t>
      </w:r>
    </w:p>
    <w:p w14:paraId="234A9C4B" w14:textId="77777777" w:rsidR="002450F5" w:rsidRPr="003B5F81" w:rsidRDefault="002450F5" w:rsidP="002450F5">
      <w:pPr>
        <w:pStyle w:val="afe"/>
        <w:ind w:right="4" w:firstLine="567"/>
        <w:rPr>
          <w:rFonts w:ascii="Times New Roman" w:hAnsi="Times New Roman" w:cs="Times New Roman"/>
        </w:rPr>
      </w:pPr>
      <w:r w:rsidRPr="003B5F81">
        <w:rPr>
          <w:rFonts w:ascii="Times New Roman" w:hAnsi="Times New Roman" w:cs="Times New Roman"/>
        </w:rPr>
        <w:t>3.3.2. при ликвидации Получающей стороны:</w:t>
      </w:r>
    </w:p>
    <w:p w14:paraId="005AAE56" w14:textId="77777777" w:rsidR="002450F5" w:rsidRPr="003B5F81" w:rsidRDefault="002450F5" w:rsidP="002450F5">
      <w:pPr>
        <w:pStyle w:val="afe"/>
        <w:autoSpaceDE w:val="0"/>
        <w:ind w:right="4" w:firstLine="567"/>
        <w:rPr>
          <w:rFonts w:ascii="Times New Roman" w:hAnsi="Times New Roman" w:cs="Times New Roman"/>
        </w:rPr>
      </w:pPr>
      <w:r w:rsidRPr="003B5F81">
        <w:rPr>
          <w:rFonts w:ascii="Times New Roman" w:hAnsi="Times New Roman" w:cs="Times New Roman"/>
        </w:rPr>
        <w:t>- Получающая сторона уведомляет Раскрывающую сторону о предстоящей ликвидации не позднее 30 (тридцати) дней с даты принятия решения о ликвидации;</w:t>
      </w:r>
    </w:p>
    <w:p w14:paraId="31DEB87D"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 Получающая сторона в течение 2 (двух) месяцев с момента принятия решения о ликвидации обязуется возвратить Конфиденциальную информацию на всех носителях Раскрывающей стороне.</w:t>
      </w:r>
    </w:p>
    <w:p w14:paraId="4858636F"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3.4. Стороны соглашаются, что Получающая сторона вправе раскрыть Конфиденциальную информацию:</w:t>
      </w:r>
    </w:p>
    <w:p w14:paraId="01EB8141"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 своим сотрудникам, которые состоят с Получающей стороной в трудовых отношениях, но только в случае обоснованности и необходимости такого раскрытия, при этом Получающая сторона, раскрывающая такую информацию своим сотрудникам, должна гарантировать, что такие сотрудники связаны условиями о конфиденциальности аналогичными или, во всяком случае, не менее строгими, чем условия Соглашения.</w:t>
      </w:r>
    </w:p>
    <w:p w14:paraId="42CA4B9E"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3.5. При передаче Конфиденциальной информации Получающая сторона обязана указать сотрудникам на конфиденциальный характер такой информации и обязанность обеспечить соответствующий режим защиты информации от несанкционированного доступа со стороны Третьих лиц, предполагающий ограниченный круг лиц, допущенных к работе с Конфиденциальной информацией.</w:t>
      </w:r>
    </w:p>
    <w:p w14:paraId="65C3BE4C"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Получающая сторона несет ответственность за действия (бездействие) своих сотрудников и иных лиц, получивших доступ к Конфиденциальной информации, повлекшие Разглашение Конфиденциальной информации.</w:t>
      </w:r>
    </w:p>
    <w:p w14:paraId="2168488C"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 xml:space="preserve">3.6. Получающая сторона не вправе копировать или воспроизводить Конфиденциальную информацию Раскрывающей Стороны каким бы то ни было способом без предварительного письменного согласия последней. </w:t>
      </w:r>
    </w:p>
    <w:p w14:paraId="38B3DBA8"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3.7. Получающая сторона обязуется не применять Конфиденциальную информацию Раскрывающей Стороны для целей недобросовестной конкуренции и/или получения необоснованных преимуществ в отношении Раскрывающей Стороны в ходе осуществления любой предпринимательской деятельности; не использовать Конфиденциальную информацию Раскрывающей Стороны в собственных интересах и/или в интересах Третьих лиц.</w:t>
      </w:r>
    </w:p>
    <w:p w14:paraId="66FE89BB"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 xml:space="preserve">3.8. Конфиденциальная информация остается собственностью Раскрывающей Стороны. Раскрывающая Сторона вправе потребовать от Получающей стороны, которая получила Конфиденциальную информацию, в любое время, направив Получающей стороне уведомление в письменной форме, а Получающая сторона в течение 5 (пяти) дней после получения такого уведомления должна: </w:t>
      </w:r>
    </w:p>
    <w:p w14:paraId="4DF6B2A2"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 в случае, если носители</w:t>
      </w:r>
      <w:bookmarkStart w:id="4" w:name="_Hlk96328631"/>
      <w:r w:rsidRPr="003B5F81">
        <w:rPr>
          <w:sz w:val="22"/>
          <w:szCs w:val="22"/>
        </w:rPr>
        <w:t xml:space="preserve"> (оригиналы/копии) Конфиденциальной информации </w:t>
      </w:r>
      <w:bookmarkEnd w:id="4"/>
      <w:r w:rsidRPr="003B5F81">
        <w:rPr>
          <w:sz w:val="22"/>
          <w:szCs w:val="22"/>
        </w:rPr>
        <w:t>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14:paraId="0C2FD9AE"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 в случае, если носители Конфиденциальной Информации являются собственностью Раскрывающей Стороны - вернуть Раскрывающей стороне все такие Носители по акту приема-передачи;</w:t>
      </w:r>
    </w:p>
    <w:p w14:paraId="22BEA01C" w14:textId="77777777" w:rsidR="002450F5" w:rsidRPr="003B5F81" w:rsidRDefault="002450F5" w:rsidP="002450F5">
      <w:pPr>
        <w:pStyle w:val="15"/>
        <w:tabs>
          <w:tab w:val="left" w:pos="284"/>
          <w:tab w:val="left" w:pos="426"/>
          <w:tab w:val="left" w:pos="567"/>
          <w:tab w:val="left" w:pos="1134"/>
        </w:tabs>
        <w:ind w:right="4" w:firstLine="567"/>
        <w:jc w:val="both"/>
        <w:rPr>
          <w:rFonts w:eastAsia="Calibri"/>
          <w:sz w:val="22"/>
          <w:szCs w:val="22"/>
          <w:lang w:val="ru-RU"/>
        </w:rPr>
      </w:pPr>
      <w:r w:rsidRPr="003B5F81">
        <w:rPr>
          <w:rFonts w:eastAsia="Calibri"/>
          <w:sz w:val="22"/>
          <w:szCs w:val="22"/>
          <w:lang w:val="ru-RU"/>
        </w:rPr>
        <w:t>- удалить Конфиденциальную информацию, хранящуюся в информационных системах Получающей стороны, до степени невозможности восстановления;</w:t>
      </w:r>
    </w:p>
    <w:p w14:paraId="061118FC" w14:textId="77777777" w:rsidR="002450F5" w:rsidRPr="003B5F81" w:rsidRDefault="002450F5" w:rsidP="002450F5">
      <w:pPr>
        <w:pStyle w:val="15"/>
        <w:tabs>
          <w:tab w:val="left" w:pos="284"/>
          <w:tab w:val="left" w:pos="426"/>
          <w:tab w:val="left" w:pos="567"/>
          <w:tab w:val="left" w:pos="1134"/>
        </w:tabs>
        <w:ind w:right="4" w:firstLine="567"/>
        <w:jc w:val="both"/>
        <w:rPr>
          <w:rFonts w:eastAsia="Calibri"/>
          <w:sz w:val="22"/>
          <w:szCs w:val="22"/>
          <w:lang w:val="ru-RU"/>
        </w:rPr>
      </w:pPr>
      <w:r w:rsidRPr="003B5F81">
        <w:rPr>
          <w:rFonts w:eastAsia="Calibri"/>
          <w:sz w:val="22"/>
          <w:szCs w:val="22"/>
          <w:lang w:val="ru-RU"/>
        </w:rPr>
        <w:t>- прекратить любое использование Конфиденциальной информации незамедлительно в день получения Получающей стороной письменного требования (уведомления) от Раскрывающей стороны либо в дату прекращения действия Соглашения.</w:t>
      </w:r>
    </w:p>
    <w:p w14:paraId="58F8219C" w14:textId="77777777" w:rsidR="002450F5" w:rsidRPr="003B5F81" w:rsidRDefault="002450F5" w:rsidP="002450F5">
      <w:pPr>
        <w:pStyle w:val="afe"/>
        <w:ind w:right="4" w:firstLine="567"/>
        <w:rPr>
          <w:rFonts w:ascii="Times New Roman" w:eastAsia="Times New Roman" w:hAnsi="Times New Roman" w:cs="Times New Roman"/>
        </w:rPr>
      </w:pPr>
      <w:r w:rsidRPr="003B5F81">
        <w:rPr>
          <w:rFonts w:ascii="Times New Roman" w:hAnsi="Times New Roman" w:cs="Times New Roman"/>
        </w:rPr>
        <w:lastRenderedPageBreak/>
        <w:t>В каждом таком случае Получающая сторона обязана проинформировать Раскрывающую Сторону о выполнении своих обязанностей в письменном виде не позднее вышеуказанных в п.3.8. сроков. Уведомление должно содержать перечень уничтоженной, удаленной информации и/или указание обоснованных причин невозможности уничтожения Конфиденциальной информации.</w:t>
      </w:r>
    </w:p>
    <w:p w14:paraId="422E4200" w14:textId="77777777" w:rsidR="002450F5" w:rsidRPr="003B5F81" w:rsidRDefault="002450F5" w:rsidP="002450F5">
      <w:pPr>
        <w:pStyle w:val="af3"/>
        <w:numPr>
          <w:ilvl w:val="0"/>
          <w:numId w:val="12"/>
        </w:numPr>
        <w:shd w:val="clear" w:color="auto" w:fill="FFFFFF"/>
        <w:ind w:left="0" w:right="4" w:firstLine="567"/>
        <w:jc w:val="both"/>
        <w:rPr>
          <w:sz w:val="22"/>
          <w:szCs w:val="22"/>
        </w:rPr>
      </w:pPr>
      <w:r w:rsidRPr="003B5F81">
        <w:rPr>
          <w:sz w:val="22"/>
          <w:szCs w:val="22"/>
        </w:rPr>
        <w:t>Несмотря на указанный возврат или уничтожение, обязательства в отношении соблюдения Конфиденциальности информации сохраняют силу, с учетом ограничения, предусмотренного п. 6.1. Соглашения.</w:t>
      </w:r>
    </w:p>
    <w:p w14:paraId="03A6DC29"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b/>
        </w:rPr>
        <w:t>4. Ответственность Сторон</w:t>
      </w:r>
    </w:p>
    <w:p w14:paraId="3358C26C"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4.1. Получающая сторона несет ответственность за разглашение (далее - раскрытие) (включая неумышленное раскрытие, а также несанкционированное раскрытие Конфиденциальной информации лицами, которым Получающая сторона по Соглашению вправе раскрыть Конфиденциальную информацию) Конфиденциальной информации, полученной от Раскрывающей стороны, а также в случае непринятия мер, которые Получающая сторона могла или должна была суметь предпринять, чтобы предотвратить или уменьшить отрицательные последствия такого раскрытия информации в максимально короткий период времени.</w:t>
      </w:r>
    </w:p>
    <w:p w14:paraId="6F27858B"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4.2. В случае, если такое раскрытие Конфиденциальной информации произошло, Сторона, которая раскрыла информацию, должна предпринять все разумные действия для того, чтобы устранить последствия такого раскрытия.</w:t>
      </w:r>
    </w:p>
    <w:p w14:paraId="5A3B1D4E"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4.3. Сторона должна нести все расходы, являющиеся результатом вышеупомянутых действий, направленных на устранение последствий раскрытия информации.</w:t>
      </w:r>
    </w:p>
    <w:p w14:paraId="28E02443" w14:textId="77777777" w:rsidR="002450F5" w:rsidRPr="003B5F81" w:rsidRDefault="002450F5" w:rsidP="002450F5">
      <w:pPr>
        <w:pStyle w:val="afe"/>
        <w:widowControl w:val="0"/>
        <w:ind w:right="4" w:firstLine="567"/>
        <w:rPr>
          <w:rFonts w:ascii="Times New Roman" w:hAnsi="Times New Roman" w:cs="Times New Roman"/>
          <w:b/>
          <w:bCs/>
          <w:i/>
          <w:iCs/>
          <w:color w:val="FF0000"/>
        </w:rPr>
      </w:pPr>
      <w:r w:rsidRPr="003B5F81">
        <w:rPr>
          <w:rFonts w:ascii="Times New Roman" w:hAnsi="Times New Roman" w:cs="Times New Roman"/>
        </w:rPr>
        <w:t xml:space="preserve">4.4. Получающая сторона, допустившая разглашение Конфиденциальной информации в нарушение условий Соглашения, либо ее несанкционированное использование, обязана уплатить Раскрывающей стороне сумму штрафа в размере 5 000 000, 00 (пять миллионов) рублей 00 копеек. Также Раскрывающая сторона имеет право на возмещение убытков, в части не покрытой суммой штрафа, возникших в результате разглашения Конфиденциальной информации или ее несанкционированного использования. </w:t>
      </w:r>
    </w:p>
    <w:p w14:paraId="39DBD989"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b/>
        </w:rPr>
        <w:t>5. Применимое Право. Урегулирование Споров</w:t>
      </w:r>
    </w:p>
    <w:p w14:paraId="42352347"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5.1. Применимым правом к Соглашению является право Российской Федерации.</w:t>
      </w:r>
    </w:p>
    <w:p w14:paraId="0B9731B7"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 xml:space="preserve">5.2. Все споры по Соглашению подлежат досудебному урегулированию путем переговоров уполномоченными представителями Сторон., </w:t>
      </w:r>
    </w:p>
    <w:p w14:paraId="425AE191"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5.3. Если досудебное урегулирование не будет достигнуто в течение 30 (тридцати) дней с момента начала переговоров, спор подлежит передаче на разрешение в Арбитражный суде Московской области.</w:t>
      </w:r>
    </w:p>
    <w:p w14:paraId="338C5856"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b/>
        </w:rPr>
        <w:t>6. Срок действия Соглашения</w:t>
      </w:r>
    </w:p>
    <w:p w14:paraId="2A259ADC"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6.1. Соглашение вступает в силу с даты подписания обеими Сторонами и действует в течение 3 (трех) лет. В течение срока действия Соглашения, а также в течение 3- х (трех) лет по окончании срока его действия Получающая сторона обязуется не раскрывать Конфиденциальную информацию Раскрывающей стороны любому третьему лицу без предварительного письменного согласия Раскрывающей Стороны, за исключением случаев, указанных в Соглашении.</w:t>
      </w:r>
    </w:p>
    <w:p w14:paraId="7FB2A590"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6.2. По окончании срока действия Соглашения Раскрывающая сторона вправе потребовать от Получающей стороны уничтожения Конфиденциальной информации, переданной на материальных носителях, с предоставлением соответствующих подтверждений уничтожения, либо потребовать возврата вышеуказанной Конфиденциальной информации.</w:t>
      </w:r>
    </w:p>
    <w:p w14:paraId="038675A2" w14:textId="77777777" w:rsidR="002450F5" w:rsidRPr="003B5F81" w:rsidRDefault="002450F5" w:rsidP="002450F5">
      <w:pPr>
        <w:shd w:val="clear" w:color="auto" w:fill="FFFFFF"/>
        <w:spacing w:line="274" w:lineRule="exact"/>
        <w:ind w:right="4" w:firstLine="567"/>
        <w:jc w:val="both"/>
        <w:rPr>
          <w:rFonts w:ascii="Times New Roman" w:hAnsi="Times New Roman" w:cs="Times New Roman"/>
          <w:sz w:val="22"/>
          <w:szCs w:val="22"/>
        </w:rPr>
      </w:pPr>
      <w:r w:rsidRPr="003B5F81">
        <w:rPr>
          <w:rFonts w:ascii="Times New Roman" w:hAnsi="Times New Roman" w:cs="Times New Roman"/>
          <w:sz w:val="22"/>
          <w:szCs w:val="22"/>
        </w:rPr>
        <w:t>6.3. Каждая из Сторон вправе в одностороннем внесудебном порядке отказаться от исполнения Соглашения, предупредив об этом другую Сторону не менее чем за 30 дней.</w:t>
      </w:r>
    </w:p>
    <w:p w14:paraId="585B861E" w14:textId="77777777" w:rsidR="002450F5" w:rsidRPr="003B5F81" w:rsidRDefault="002450F5" w:rsidP="002450F5">
      <w:pPr>
        <w:shd w:val="clear" w:color="auto" w:fill="FFFFFF"/>
        <w:spacing w:line="274" w:lineRule="exact"/>
        <w:ind w:right="4" w:firstLine="567"/>
        <w:jc w:val="both"/>
        <w:rPr>
          <w:rFonts w:ascii="Times New Roman" w:hAnsi="Times New Roman" w:cs="Times New Roman"/>
          <w:sz w:val="22"/>
          <w:szCs w:val="22"/>
        </w:rPr>
      </w:pPr>
      <w:r w:rsidRPr="003B5F81">
        <w:rPr>
          <w:rFonts w:ascii="Times New Roman" w:hAnsi="Times New Roman" w:cs="Times New Roman"/>
          <w:sz w:val="22"/>
          <w:szCs w:val="22"/>
        </w:rPr>
        <w:t>До истечения срока предупреждения Получающая сторона обязана вернуть Раскрывающей Стороне полученную Конфиденциальную информацию и уничтожить все копии этой информации, либо иные носители Конфиденциальной информации.</w:t>
      </w:r>
    </w:p>
    <w:p w14:paraId="4A350490"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6.4. В случае расторжения Соглашения по любому основанию обязательства Сторон по неразглашению Конфиденциальной информации сохраняются в течение 3-х (трех) лет со дня расторжения Соглашения, если иное не будет согласовано Сторонами при расторжении Соглашения.</w:t>
      </w:r>
    </w:p>
    <w:p w14:paraId="6EFCF614" w14:textId="77777777" w:rsidR="002450F5" w:rsidRPr="003B5F81" w:rsidRDefault="002450F5" w:rsidP="002450F5">
      <w:pPr>
        <w:pStyle w:val="afe"/>
        <w:widowControl w:val="0"/>
        <w:ind w:right="4" w:firstLine="567"/>
        <w:rPr>
          <w:rFonts w:ascii="Times New Roman" w:hAnsi="Times New Roman" w:cs="Times New Roman"/>
          <w:b/>
        </w:rPr>
      </w:pPr>
      <w:r w:rsidRPr="003B5F81">
        <w:rPr>
          <w:rFonts w:ascii="Times New Roman" w:hAnsi="Times New Roman" w:cs="Times New Roman"/>
          <w:b/>
        </w:rPr>
        <w:t>7. Электронный документооборот</w:t>
      </w:r>
    </w:p>
    <w:p w14:paraId="79796170"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t>Обмен документами между Сторонами в рамках договорных отношений может быть осуществлен в форме электронных документов с использованием системы Электронного документооборота (далее по тексту - «ЭДО»), в соответствии с действующим законодательством Российской Федерации, при наличии обоюдного согласия Сторон, а также совместимых технических средств и возможностей для приема и обработки электронных документов.</w:t>
      </w:r>
    </w:p>
    <w:p w14:paraId="409BEF69"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t xml:space="preserve">Электронные документы, которыми Стороны обмениваются в рамках Соглашения с использованием системы ЭДО, заверяются сторонами Соглашения усиленной квалифицированной электронной подписью (далее по тексту – «ЭП») уполномоченного лица стороны отправителя документа. </w:t>
      </w:r>
    </w:p>
    <w:p w14:paraId="393C7460"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lastRenderedPageBreak/>
        <w:t>Стороны признают юридическую силу документов, подписанных усиленной квалифицированной электронной подписью. Электронные документы признаются равнозначными документам, оформленным на бумажных носителях, подписанным собственноручными подписями Сторон и заверенными печатями Сторон, и порождают аналогичные им юридически значимые права и обязанности Сторон.</w:t>
      </w:r>
    </w:p>
    <w:p w14:paraId="5F49498F"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14:paraId="1997E61E"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t>При использовании электронного документооборота стороны обеспечивают конфиденциальность и безопасность персональных данных в соответствии с Федеральным законом от 27.07.2006 года №152-ФЗ «О персональных данных» и Федеральным законом от 27.07.2006 год №149-ФЗ «Об информации, информационных технологиях и защите информации».</w:t>
      </w:r>
    </w:p>
    <w:p w14:paraId="7363C757"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t>Организация электронного документооборота между Сторонами не отменяет использование иных способов обмена и подписания бумажных документов между Сторонами.</w:t>
      </w:r>
    </w:p>
    <w:p w14:paraId="55E34885" w14:textId="77777777" w:rsidR="002450F5" w:rsidRPr="003B5F81" w:rsidRDefault="002450F5" w:rsidP="002450F5">
      <w:pPr>
        <w:pStyle w:val="afe"/>
        <w:widowControl w:val="0"/>
        <w:ind w:right="4" w:firstLine="567"/>
        <w:rPr>
          <w:rFonts w:ascii="Times New Roman" w:hAnsi="Times New Roman" w:cs="Times New Roman"/>
          <w:bCs/>
        </w:rPr>
      </w:pPr>
      <w:r w:rsidRPr="003B5F81">
        <w:rPr>
          <w:rFonts w:ascii="Times New Roman" w:hAnsi="Times New Roman" w:cs="Times New Roman"/>
          <w:bCs/>
        </w:rPr>
        <w:t>При этом один и тот же документ может быть оформлен и подписан Сторонами только в одном варианте: направлен по ЭДО и подписан ЭП либо на бумажном носителе подписан собственноручными подписями Сторон и заверен печатями Сторон.</w:t>
      </w:r>
    </w:p>
    <w:p w14:paraId="0B61F029" w14:textId="77777777" w:rsidR="002450F5" w:rsidRPr="003B5F81" w:rsidRDefault="002450F5" w:rsidP="002450F5">
      <w:pPr>
        <w:pStyle w:val="afe"/>
        <w:widowControl w:val="0"/>
        <w:ind w:right="4" w:firstLine="567"/>
        <w:rPr>
          <w:rFonts w:ascii="Times New Roman" w:hAnsi="Times New Roman" w:cs="Times New Roman"/>
          <w:b/>
        </w:rPr>
      </w:pPr>
      <w:r w:rsidRPr="003B5F81">
        <w:rPr>
          <w:rFonts w:ascii="Times New Roman" w:hAnsi="Times New Roman" w:cs="Times New Roman"/>
          <w:b/>
        </w:rPr>
        <w:t>8. Заключительные положения</w:t>
      </w:r>
    </w:p>
    <w:p w14:paraId="47470034"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 xml:space="preserve">8.1. Вся информация, представленная Раскрывающей стороной Получающей стороне в связи с Соглашением, остается исключительной собственностью Раскрывающей стороны. </w:t>
      </w:r>
    </w:p>
    <w:p w14:paraId="09DFA449"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8.2. Все изменения и дополнения к Соглашению вступают в силу и рассматриваются как неотъемлемая часть Соглашения только в том случае, если они сделаны в письменной форме и подписаны должным образом уполномоченными представителями Сторон.</w:t>
      </w:r>
    </w:p>
    <w:p w14:paraId="63AE2C61"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 xml:space="preserve">8.3. Если любое из условий Соглашения будет признано судом или любым другим компетентным органом недействительным, незаконным или не имеющим силу, то это никаким образом не повлияет на действительность, законность и действие остальных условий Соглашения, и Стороны предпримут все усилия для того, чтобы наилучшим образом пересмотреть такие условия для того, чтобы они остались в силе в соответствии с намерениями, выраженными в них. </w:t>
      </w:r>
    </w:p>
    <w:p w14:paraId="2BE9775B"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8.4. Получающая сторона не должна целиком или частично передавать права и обязанности, вытекающие из Соглашения, без предварительного письменного согласия Раскрывающей стороны</w:t>
      </w:r>
    </w:p>
    <w:p w14:paraId="3694AA09" w14:textId="77777777" w:rsidR="002450F5" w:rsidRPr="003B5F81" w:rsidRDefault="002450F5" w:rsidP="002450F5">
      <w:pPr>
        <w:pStyle w:val="afe"/>
        <w:widowControl w:val="0"/>
        <w:ind w:right="4" w:firstLine="567"/>
        <w:rPr>
          <w:rFonts w:ascii="Times New Roman" w:hAnsi="Times New Roman" w:cs="Times New Roman"/>
        </w:rPr>
      </w:pPr>
      <w:r w:rsidRPr="003B5F81">
        <w:rPr>
          <w:rFonts w:ascii="Times New Roman" w:hAnsi="Times New Roman" w:cs="Times New Roman"/>
        </w:rPr>
        <w:t>8.5. Соглашение подписано Сторонами в 2 (двух) идентичных экземплярах на русском языке, по 1 (одному) для каждой из Сторон. Стороны назначают следующих представителей, ответственных за выполнение условий, указанных в Соглашении:</w:t>
      </w:r>
    </w:p>
    <w:p w14:paraId="004BFC28" w14:textId="77777777" w:rsidR="002450F5" w:rsidRPr="003B5F81" w:rsidRDefault="002450F5" w:rsidP="002450F5">
      <w:pPr>
        <w:pStyle w:val="afe"/>
        <w:ind w:right="4" w:firstLine="0"/>
        <w:rPr>
          <w:rFonts w:ascii="Times New Roman" w:hAnsi="Times New Roman" w:cs="Times New Roman"/>
          <w:b/>
          <w:bCs/>
        </w:rPr>
      </w:pPr>
    </w:p>
    <w:tbl>
      <w:tblPr>
        <w:tblpPr w:leftFromText="180" w:rightFromText="180" w:vertAnchor="text" w:horzAnchor="margin" w:tblpXSpec="center" w:tblpY="177"/>
        <w:tblW w:w="10343" w:type="dxa"/>
        <w:tblLook w:val="04A0" w:firstRow="1" w:lastRow="0" w:firstColumn="1" w:lastColumn="0" w:noHBand="0" w:noVBand="1"/>
      </w:tblPr>
      <w:tblGrid>
        <w:gridCol w:w="4957"/>
        <w:gridCol w:w="5386"/>
      </w:tblGrid>
      <w:tr w:rsidR="002450F5" w:rsidRPr="003B5F81" w14:paraId="3B4066AB" w14:textId="77777777" w:rsidTr="00062B62">
        <w:tc>
          <w:tcPr>
            <w:tcW w:w="4957" w:type="dxa"/>
            <w:hideMark/>
          </w:tcPr>
          <w:p w14:paraId="7E1538AF" w14:textId="77777777" w:rsidR="002450F5" w:rsidRPr="003B5F81" w:rsidRDefault="002450F5" w:rsidP="00062B62">
            <w:pPr>
              <w:ind w:right="-2"/>
              <w:rPr>
                <w:rFonts w:ascii="Times New Roman" w:hAnsi="Times New Roman" w:cs="Times New Roman"/>
                <w:b/>
                <w:sz w:val="22"/>
                <w:szCs w:val="22"/>
              </w:rPr>
            </w:pPr>
            <w:r w:rsidRPr="003B5F81">
              <w:rPr>
                <w:rFonts w:ascii="Times New Roman" w:hAnsi="Times New Roman" w:cs="Times New Roman"/>
                <w:b/>
                <w:sz w:val="22"/>
                <w:szCs w:val="22"/>
              </w:rPr>
              <w:t>«Раскрывающая сторона»:</w:t>
            </w:r>
          </w:p>
        </w:tc>
        <w:tc>
          <w:tcPr>
            <w:tcW w:w="5386" w:type="dxa"/>
            <w:hideMark/>
          </w:tcPr>
          <w:p w14:paraId="0F2C8D96" w14:textId="77777777" w:rsidR="002450F5" w:rsidRPr="003B5F81" w:rsidRDefault="002450F5" w:rsidP="00062B62">
            <w:pPr>
              <w:ind w:right="-2"/>
              <w:rPr>
                <w:rFonts w:ascii="Times New Roman" w:hAnsi="Times New Roman" w:cs="Times New Roman"/>
                <w:b/>
                <w:sz w:val="22"/>
                <w:szCs w:val="22"/>
              </w:rPr>
            </w:pPr>
            <w:r w:rsidRPr="003B5F81">
              <w:rPr>
                <w:rFonts w:ascii="Times New Roman" w:hAnsi="Times New Roman" w:cs="Times New Roman"/>
                <w:sz w:val="22"/>
                <w:szCs w:val="22"/>
              </w:rPr>
              <w:t>«</w:t>
            </w:r>
            <w:r w:rsidRPr="003B5F81">
              <w:rPr>
                <w:rFonts w:ascii="Times New Roman" w:hAnsi="Times New Roman" w:cs="Times New Roman"/>
                <w:b/>
                <w:bCs/>
                <w:sz w:val="22"/>
                <w:szCs w:val="22"/>
              </w:rPr>
              <w:t>Получающая сторона»</w:t>
            </w:r>
            <w:r w:rsidRPr="003B5F81">
              <w:rPr>
                <w:rFonts w:ascii="Times New Roman" w:hAnsi="Times New Roman" w:cs="Times New Roman"/>
                <w:b/>
                <w:sz w:val="22"/>
                <w:szCs w:val="22"/>
              </w:rPr>
              <w:t>:</w:t>
            </w:r>
          </w:p>
        </w:tc>
      </w:tr>
      <w:tr w:rsidR="002450F5" w:rsidRPr="003B5F81" w14:paraId="2EE4B62C" w14:textId="77777777" w:rsidTr="00062B62">
        <w:tc>
          <w:tcPr>
            <w:tcW w:w="4957" w:type="dxa"/>
          </w:tcPr>
          <w:p w14:paraId="30AF8A49" w14:textId="77777777" w:rsidR="002450F5" w:rsidRPr="003B5F81" w:rsidRDefault="002450F5" w:rsidP="00062B62">
            <w:pPr>
              <w:rPr>
                <w:rFonts w:ascii="Times New Roman" w:hAnsi="Times New Roman" w:cs="Times New Roman"/>
                <w:b/>
                <w:sz w:val="22"/>
                <w:szCs w:val="22"/>
              </w:rPr>
            </w:pPr>
            <w:r w:rsidRPr="003B5F81">
              <w:rPr>
                <w:rFonts w:ascii="Times New Roman" w:hAnsi="Times New Roman" w:cs="Times New Roman"/>
                <w:b/>
                <w:sz w:val="22"/>
                <w:szCs w:val="22"/>
              </w:rPr>
              <w:t xml:space="preserve">Общество с ограниченной ответственностью «Гранель Инжиниринг» </w:t>
            </w:r>
            <w:r w:rsidRPr="003B5F81">
              <w:rPr>
                <w:rFonts w:ascii="Times New Roman" w:hAnsi="Times New Roman" w:cs="Times New Roman"/>
                <w:b/>
                <w:sz w:val="22"/>
                <w:szCs w:val="22"/>
              </w:rPr>
              <w:br/>
              <w:t>(ООО «Гранель Инжиниринг»)</w:t>
            </w:r>
          </w:p>
          <w:p w14:paraId="5958D607" w14:textId="77777777" w:rsidR="002450F5" w:rsidRPr="003B5F81" w:rsidRDefault="002450F5" w:rsidP="00062B62">
            <w:pPr>
              <w:rPr>
                <w:rFonts w:ascii="Times New Roman" w:hAnsi="Times New Roman" w:cs="Times New Roman"/>
                <w:sz w:val="22"/>
                <w:szCs w:val="22"/>
              </w:rPr>
            </w:pPr>
          </w:p>
        </w:tc>
        <w:tc>
          <w:tcPr>
            <w:tcW w:w="5386" w:type="dxa"/>
          </w:tcPr>
          <w:p w14:paraId="4017BDA2" w14:textId="77777777" w:rsidR="002450F5" w:rsidRPr="003B5F81" w:rsidRDefault="002450F5" w:rsidP="00062B62">
            <w:pPr>
              <w:pStyle w:val="af5"/>
              <w:jc w:val="both"/>
              <w:rPr>
                <w:rFonts w:ascii="Times New Roman" w:eastAsia="Times New Roman" w:hAnsi="Times New Roman"/>
                <w:lang w:eastAsia="ar-SA"/>
              </w:rPr>
            </w:pPr>
          </w:p>
          <w:p w14:paraId="69D2C9B0" w14:textId="77777777" w:rsidR="002450F5" w:rsidRPr="003B5F81" w:rsidRDefault="002450F5" w:rsidP="00062B62">
            <w:pPr>
              <w:widowControl w:val="0"/>
              <w:autoSpaceDE w:val="0"/>
              <w:autoSpaceDN w:val="0"/>
              <w:adjustRightInd w:val="0"/>
              <w:rPr>
                <w:rFonts w:ascii="Times New Roman" w:eastAsia="Times New Roman" w:hAnsi="Times New Roman" w:cs="Times New Roman"/>
                <w:b/>
                <w:bCs/>
                <w:sz w:val="22"/>
                <w:szCs w:val="22"/>
              </w:rPr>
            </w:pPr>
          </w:p>
          <w:p w14:paraId="56905CF9" w14:textId="77777777" w:rsidR="002450F5" w:rsidRPr="003B5F81" w:rsidRDefault="002450F5" w:rsidP="00062B62">
            <w:pPr>
              <w:widowControl w:val="0"/>
              <w:autoSpaceDE w:val="0"/>
              <w:autoSpaceDN w:val="0"/>
              <w:adjustRightInd w:val="0"/>
              <w:rPr>
                <w:rFonts w:ascii="Times New Roman" w:hAnsi="Times New Roman" w:cs="Times New Roman"/>
                <w:b/>
                <w:bCs/>
                <w:sz w:val="22"/>
                <w:szCs w:val="22"/>
              </w:rPr>
            </w:pPr>
          </w:p>
          <w:p w14:paraId="7B4B95D8" w14:textId="77777777" w:rsidR="002450F5" w:rsidRPr="003B5F81" w:rsidRDefault="002450F5" w:rsidP="00062B62">
            <w:pPr>
              <w:widowControl w:val="0"/>
              <w:autoSpaceDE w:val="0"/>
              <w:autoSpaceDN w:val="0"/>
              <w:adjustRightInd w:val="0"/>
              <w:rPr>
                <w:rFonts w:ascii="Times New Roman" w:hAnsi="Times New Roman" w:cs="Times New Roman"/>
                <w:b/>
                <w:bCs/>
                <w:sz w:val="22"/>
                <w:szCs w:val="22"/>
              </w:rPr>
            </w:pPr>
          </w:p>
          <w:p w14:paraId="1DC0740F" w14:textId="77777777" w:rsidR="002450F5" w:rsidRPr="003B5F81" w:rsidRDefault="002450F5" w:rsidP="00062B62">
            <w:pPr>
              <w:widowControl w:val="0"/>
              <w:autoSpaceDE w:val="0"/>
              <w:autoSpaceDN w:val="0"/>
              <w:adjustRightInd w:val="0"/>
              <w:rPr>
                <w:rFonts w:ascii="Times New Roman" w:hAnsi="Times New Roman" w:cs="Times New Roman"/>
                <w:b/>
                <w:bCs/>
                <w:sz w:val="22"/>
                <w:szCs w:val="22"/>
              </w:rPr>
            </w:pPr>
          </w:p>
          <w:p w14:paraId="7B312F33" w14:textId="77777777" w:rsidR="002450F5" w:rsidRPr="003B5F81" w:rsidRDefault="002450F5" w:rsidP="00062B62">
            <w:pPr>
              <w:widowControl w:val="0"/>
              <w:autoSpaceDE w:val="0"/>
              <w:autoSpaceDN w:val="0"/>
              <w:adjustRightInd w:val="0"/>
              <w:rPr>
                <w:rFonts w:ascii="Times New Roman" w:hAnsi="Times New Roman" w:cs="Times New Roman"/>
                <w:b/>
                <w:bCs/>
                <w:sz w:val="22"/>
                <w:szCs w:val="22"/>
              </w:rPr>
            </w:pPr>
          </w:p>
          <w:p w14:paraId="28ECA9DF" w14:textId="77777777" w:rsidR="002450F5" w:rsidRPr="003B5F81" w:rsidRDefault="002450F5" w:rsidP="00062B62">
            <w:pPr>
              <w:widowControl w:val="0"/>
              <w:autoSpaceDE w:val="0"/>
              <w:autoSpaceDN w:val="0"/>
              <w:adjustRightInd w:val="0"/>
              <w:rPr>
                <w:rFonts w:ascii="Times New Roman" w:hAnsi="Times New Roman" w:cs="Times New Roman"/>
                <w:b/>
                <w:bCs/>
                <w:sz w:val="22"/>
                <w:szCs w:val="22"/>
              </w:rPr>
            </w:pPr>
          </w:p>
          <w:p w14:paraId="1A3D8AAF" w14:textId="77777777" w:rsidR="002450F5" w:rsidRPr="003B5F81" w:rsidRDefault="002450F5" w:rsidP="00062B62">
            <w:pPr>
              <w:widowControl w:val="0"/>
              <w:autoSpaceDE w:val="0"/>
              <w:autoSpaceDN w:val="0"/>
              <w:adjustRightInd w:val="0"/>
              <w:rPr>
                <w:rFonts w:ascii="Times New Roman" w:hAnsi="Times New Roman" w:cs="Times New Roman"/>
                <w:bCs/>
                <w:sz w:val="22"/>
                <w:szCs w:val="22"/>
              </w:rPr>
            </w:pPr>
          </w:p>
          <w:p w14:paraId="45FE17AB" w14:textId="77777777" w:rsidR="002450F5" w:rsidRPr="003B5F81" w:rsidRDefault="002450F5" w:rsidP="00062B62">
            <w:pPr>
              <w:pStyle w:val="af5"/>
              <w:jc w:val="both"/>
              <w:rPr>
                <w:rFonts w:ascii="Times New Roman" w:eastAsia="Times New Roman" w:hAnsi="Times New Roman"/>
                <w:b/>
                <w:spacing w:val="-2"/>
                <w:lang w:eastAsia="ar-SA"/>
              </w:rPr>
            </w:pPr>
            <w:r w:rsidRPr="003B5F81">
              <w:rPr>
                <w:rFonts w:ascii="Times New Roman" w:eastAsia="Times New Roman" w:hAnsi="Times New Roman"/>
                <w:b/>
                <w:spacing w:val="-2"/>
                <w:lang w:eastAsia="ar-SA"/>
              </w:rPr>
              <w:t> </w:t>
            </w:r>
          </w:p>
          <w:p w14:paraId="3FDEC886" w14:textId="77777777" w:rsidR="002450F5" w:rsidRPr="003B5F81" w:rsidRDefault="002450F5" w:rsidP="00062B62">
            <w:pPr>
              <w:rPr>
                <w:rFonts w:ascii="Times New Roman" w:eastAsia="Times New Roman" w:hAnsi="Times New Roman" w:cs="Times New Roman"/>
                <w:sz w:val="22"/>
                <w:szCs w:val="22"/>
              </w:rPr>
            </w:pPr>
            <w:r w:rsidRPr="003B5F81">
              <w:rPr>
                <w:rFonts w:ascii="Times New Roman" w:hAnsi="Times New Roman" w:cs="Times New Roman"/>
                <w:sz w:val="22"/>
                <w:szCs w:val="22"/>
              </w:rPr>
              <w:t xml:space="preserve"> </w:t>
            </w:r>
          </w:p>
          <w:p w14:paraId="60BF8881" w14:textId="77777777" w:rsidR="002450F5" w:rsidRPr="003B5F81" w:rsidRDefault="002450F5" w:rsidP="00062B62">
            <w:pPr>
              <w:rPr>
                <w:rFonts w:ascii="Times New Roman" w:hAnsi="Times New Roman" w:cs="Times New Roman"/>
                <w:sz w:val="22"/>
                <w:szCs w:val="22"/>
              </w:rPr>
            </w:pPr>
          </w:p>
        </w:tc>
      </w:tr>
      <w:tr w:rsidR="002450F5" w:rsidRPr="003B5F81" w14:paraId="5A33A233" w14:textId="77777777" w:rsidTr="00062B62">
        <w:tc>
          <w:tcPr>
            <w:tcW w:w="4957" w:type="dxa"/>
          </w:tcPr>
          <w:p w14:paraId="172D92C0" w14:textId="77777777" w:rsidR="002450F5" w:rsidRPr="003B5F81" w:rsidRDefault="002450F5" w:rsidP="00062B62">
            <w:pPr>
              <w:rPr>
                <w:rFonts w:ascii="Times New Roman" w:hAnsi="Times New Roman" w:cs="Times New Roman"/>
                <w:sz w:val="22"/>
                <w:szCs w:val="22"/>
              </w:rPr>
            </w:pPr>
            <w:r w:rsidRPr="003B5F81">
              <w:rPr>
                <w:rFonts w:ascii="Times New Roman" w:hAnsi="Times New Roman" w:cs="Times New Roman"/>
                <w:sz w:val="22"/>
                <w:szCs w:val="22"/>
              </w:rPr>
              <w:t>Генеральный директор</w:t>
            </w:r>
          </w:p>
          <w:p w14:paraId="4A637E48" w14:textId="77777777" w:rsidR="002450F5" w:rsidRPr="003B5F81" w:rsidRDefault="002450F5" w:rsidP="00062B62">
            <w:pPr>
              <w:rPr>
                <w:rFonts w:ascii="Times New Roman" w:hAnsi="Times New Roman" w:cs="Times New Roman"/>
                <w:sz w:val="22"/>
                <w:szCs w:val="22"/>
              </w:rPr>
            </w:pPr>
          </w:p>
          <w:p w14:paraId="65F06247" w14:textId="77777777" w:rsidR="002450F5" w:rsidRPr="003B5F81" w:rsidRDefault="002450F5" w:rsidP="00062B62">
            <w:pPr>
              <w:rPr>
                <w:rFonts w:ascii="Times New Roman" w:hAnsi="Times New Roman" w:cs="Times New Roman"/>
                <w:sz w:val="22"/>
                <w:szCs w:val="22"/>
              </w:rPr>
            </w:pPr>
          </w:p>
          <w:p w14:paraId="51F71AA1" w14:textId="77777777" w:rsidR="002450F5" w:rsidRPr="003B5F81" w:rsidRDefault="002450F5" w:rsidP="00062B62">
            <w:pPr>
              <w:rPr>
                <w:rFonts w:ascii="Times New Roman" w:hAnsi="Times New Roman" w:cs="Times New Roman"/>
                <w:sz w:val="22"/>
                <w:szCs w:val="22"/>
              </w:rPr>
            </w:pPr>
          </w:p>
          <w:p w14:paraId="0FC56E5B" w14:textId="2C032BF8" w:rsidR="002450F5" w:rsidRPr="003B5F81" w:rsidRDefault="002450F5" w:rsidP="00062B62">
            <w:pPr>
              <w:rPr>
                <w:rFonts w:ascii="Times New Roman" w:hAnsi="Times New Roman" w:cs="Times New Roman"/>
                <w:sz w:val="22"/>
                <w:szCs w:val="22"/>
              </w:rPr>
            </w:pPr>
            <w:r w:rsidRPr="003B5F81">
              <w:rPr>
                <w:rFonts w:ascii="Times New Roman" w:hAnsi="Times New Roman" w:cs="Times New Roman"/>
                <w:sz w:val="22"/>
                <w:szCs w:val="22"/>
              </w:rPr>
              <w:t>_____________________/</w:t>
            </w:r>
            <w:r w:rsidR="00D06624">
              <w:rPr>
                <w:rFonts w:ascii="Times New Roman" w:hAnsi="Times New Roman" w:cs="Times New Roman"/>
                <w:sz w:val="22"/>
                <w:szCs w:val="22"/>
                <w:lang w:val="ru-RU"/>
              </w:rPr>
              <w:t>___________________</w:t>
            </w:r>
            <w:r w:rsidRPr="003B5F81">
              <w:rPr>
                <w:rFonts w:ascii="Times New Roman" w:hAnsi="Times New Roman" w:cs="Times New Roman"/>
                <w:sz w:val="22"/>
                <w:szCs w:val="22"/>
              </w:rPr>
              <w:t xml:space="preserve"> </w:t>
            </w:r>
          </w:p>
          <w:p w14:paraId="242740B3" w14:textId="77777777" w:rsidR="002450F5" w:rsidRPr="003B5F81" w:rsidRDefault="002450F5" w:rsidP="00062B62">
            <w:pPr>
              <w:ind w:right="-2"/>
              <w:rPr>
                <w:rFonts w:ascii="Times New Roman" w:hAnsi="Times New Roman" w:cs="Times New Roman"/>
                <w:sz w:val="22"/>
                <w:szCs w:val="22"/>
              </w:rPr>
            </w:pPr>
            <w:r w:rsidRPr="003B5F81">
              <w:rPr>
                <w:rFonts w:ascii="Times New Roman" w:hAnsi="Times New Roman" w:cs="Times New Roman"/>
                <w:sz w:val="22"/>
                <w:szCs w:val="22"/>
              </w:rPr>
              <w:t>М.П.</w:t>
            </w:r>
          </w:p>
        </w:tc>
        <w:tc>
          <w:tcPr>
            <w:tcW w:w="5386" w:type="dxa"/>
          </w:tcPr>
          <w:p w14:paraId="10E9C9E1" w14:textId="77777777" w:rsidR="002450F5" w:rsidRPr="003B5F81" w:rsidRDefault="002450F5" w:rsidP="00062B62">
            <w:pPr>
              <w:ind w:right="-2"/>
              <w:rPr>
                <w:rFonts w:ascii="Times New Roman" w:hAnsi="Times New Roman" w:cs="Times New Roman"/>
                <w:sz w:val="22"/>
                <w:szCs w:val="22"/>
              </w:rPr>
            </w:pPr>
          </w:p>
          <w:p w14:paraId="73F26EB6" w14:textId="77777777" w:rsidR="002450F5" w:rsidRPr="003B5F81" w:rsidRDefault="002450F5" w:rsidP="00062B62">
            <w:pPr>
              <w:ind w:right="-2"/>
              <w:rPr>
                <w:rFonts w:ascii="Times New Roman" w:hAnsi="Times New Roman" w:cs="Times New Roman"/>
                <w:sz w:val="22"/>
                <w:szCs w:val="22"/>
              </w:rPr>
            </w:pPr>
          </w:p>
          <w:p w14:paraId="368E423D" w14:textId="77777777" w:rsidR="002450F5" w:rsidRPr="003B5F81" w:rsidRDefault="002450F5" w:rsidP="00062B62">
            <w:pPr>
              <w:ind w:right="-2"/>
              <w:rPr>
                <w:rFonts w:ascii="Times New Roman" w:hAnsi="Times New Roman" w:cs="Times New Roman"/>
                <w:sz w:val="22"/>
                <w:szCs w:val="22"/>
              </w:rPr>
            </w:pPr>
          </w:p>
          <w:p w14:paraId="0A8FFD66" w14:textId="77777777" w:rsidR="002450F5" w:rsidRPr="003B5F81" w:rsidRDefault="002450F5" w:rsidP="00062B62">
            <w:pPr>
              <w:ind w:right="-2"/>
              <w:rPr>
                <w:rFonts w:ascii="Times New Roman" w:hAnsi="Times New Roman" w:cs="Times New Roman"/>
                <w:sz w:val="22"/>
                <w:szCs w:val="22"/>
              </w:rPr>
            </w:pPr>
          </w:p>
          <w:p w14:paraId="50F8E05C" w14:textId="77777777" w:rsidR="002450F5" w:rsidRPr="003B5F81" w:rsidRDefault="002450F5" w:rsidP="00062B62">
            <w:pPr>
              <w:ind w:right="-2"/>
              <w:rPr>
                <w:rFonts w:ascii="Times New Roman" w:hAnsi="Times New Roman" w:cs="Times New Roman"/>
                <w:sz w:val="22"/>
                <w:szCs w:val="22"/>
              </w:rPr>
            </w:pPr>
            <w:r w:rsidRPr="003B5F81">
              <w:rPr>
                <w:rFonts w:ascii="Times New Roman" w:hAnsi="Times New Roman" w:cs="Times New Roman"/>
                <w:sz w:val="22"/>
                <w:szCs w:val="22"/>
              </w:rPr>
              <w:t xml:space="preserve">__________________ / </w:t>
            </w:r>
          </w:p>
          <w:p w14:paraId="76C40D00" w14:textId="77777777" w:rsidR="002450F5" w:rsidRPr="003B5F81" w:rsidRDefault="002450F5" w:rsidP="00062B62">
            <w:pPr>
              <w:rPr>
                <w:rFonts w:ascii="Times New Roman" w:hAnsi="Times New Roman" w:cs="Times New Roman"/>
                <w:sz w:val="22"/>
                <w:szCs w:val="22"/>
              </w:rPr>
            </w:pPr>
            <w:r w:rsidRPr="003B5F81">
              <w:rPr>
                <w:rFonts w:ascii="Times New Roman" w:hAnsi="Times New Roman" w:cs="Times New Roman"/>
                <w:sz w:val="22"/>
                <w:szCs w:val="22"/>
              </w:rPr>
              <w:t>М.П.</w:t>
            </w:r>
          </w:p>
        </w:tc>
      </w:tr>
    </w:tbl>
    <w:p w14:paraId="09E25945" w14:textId="77777777" w:rsidR="002450F5" w:rsidRPr="003B5F81" w:rsidRDefault="002450F5" w:rsidP="002450F5">
      <w:pPr>
        <w:pStyle w:val="afe"/>
        <w:ind w:right="4" w:firstLine="567"/>
        <w:rPr>
          <w:rFonts w:ascii="Times New Roman" w:hAnsi="Times New Roman"/>
          <w:b/>
          <w:bCs/>
        </w:rPr>
      </w:pPr>
    </w:p>
    <w:p w14:paraId="71135703" w14:textId="77777777" w:rsidR="00F97BDF" w:rsidRPr="000D466D" w:rsidRDefault="00F97BDF" w:rsidP="000D466D">
      <w:pPr>
        <w:rPr>
          <w:rFonts w:ascii="Times New Roman" w:hAnsi="Times New Roman" w:cs="Times New Roman"/>
          <w:sz w:val="23"/>
          <w:szCs w:val="23"/>
        </w:rPr>
      </w:pPr>
    </w:p>
    <w:sectPr w:rsidR="00F97BDF" w:rsidRPr="000D466D">
      <w:footerReference w:type="default" r:id="rId8"/>
      <w:pgSz w:w="11906" w:h="16838"/>
      <w:pgMar w:top="567" w:right="707"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86CB" w14:textId="77777777" w:rsidR="0099359A" w:rsidRDefault="0099359A">
      <w:r>
        <w:separator/>
      </w:r>
    </w:p>
  </w:endnote>
  <w:endnote w:type="continuationSeparator" w:id="0">
    <w:p w14:paraId="12CDD14D" w14:textId="77777777" w:rsidR="0099359A" w:rsidRDefault="0099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175388"/>
      <w:docPartObj>
        <w:docPartGallery w:val="Page Numbers (Bottom of Page)"/>
        <w:docPartUnique/>
      </w:docPartObj>
    </w:sdtPr>
    <w:sdtEndPr/>
    <w:sdtContent>
      <w:p w14:paraId="6FCC4E56" w14:textId="77777777" w:rsidR="00062B62" w:rsidRDefault="00062B62">
        <w:pPr>
          <w:pStyle w:val="af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ru-RU"/>
          </w:rPr>
          <w:t>16</w:t>
        </w:r>
        <w:r>
          <w:rPr>
            <w:rFonts w:ascii="Times New Roman" w:hAnsi="Times New Roman" w:cs="Times New Roman"/>
            <w:sz w:val="20"/>
            <w:szCs w:val="20"/>
          </w:rPr>
          <w:fldChar w:fldCharType="end"/>
        </w:r>
      </w:p>
    </w:sdtContent>
  </w:sdt>
  <w:p w14:paraId="0BE63554" w14:textId="77777777" w:rsidR="00062B62" w:rsidRDefault="00062B6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76388"/>
      <w:docPartObj>
        <w:docPartGallery w:val="Page Numbers (Bottom of Page)"/>
        <w:docPartUnique/>
      </w:docPartObj>
    </w:sdtPr>
    <w:sdtEndPr/>
    <w:sdtContent>
      <w:p w14:paraId="0AEE1166" w14:textId="77777777" w:rsidR="00062B62" w:rsidRDefault="00062B62">
        <w:pPr>
          <w:pStyle w:val="af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ru-RU"/>
          </w:rPr>
          <w:t>16</w:t>
        </w:r>
        <w:r>
          <w:rPr>
            <w:rFonts w:ascii="Times New Roman" w:hAnsi="Times New Roman" w:cs="Times New Roman"/>
            <w:sz w:val="20"/>
            <w:szCs w:val="20"/>
          </w:rPr>
          <w:fldChar w:fldCharType="end"/>
        </w:r>
      </w:p>
    </w:sdtContent>
  </w:sdt>
  <w:p w14:paraId="6A1E2FAC" w14:textId="77777777" w:rsidR="00062B62" w:rsidRDefault="00062B62">
    <w:pPr>
      <w:pStyle w:val="afa"/>
    </w:pPr>
  </w:p>
  <w:p w14:paraId="2DA8EBB1" w14:textId="77777777" w:rsidR="00062B62" w:rsidRDefault="00062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04FC" w14:textId="77777777" w:rsidR="0099359A" w:rsidRDefault="0099359A">
      <w:r>
        <w:separator/>
      </w:r>
    </w:p>
  </w:footnote>
  <w:footnote w:type="continuationSeparator" w:id="0">
    <w:p w14:paraId="35C1AA0D" w14:textId="77777777" w:rsidR="0099359A" w:rsidRDefault="0099359A">
      <w:r>
        <w:continuationSeparator/>
      </w:r>
    </w:p>
  </w:footnote>
  <w:footnote w:id="1">
    <w:p w14:paraId="3A2EEAFD" w14:textId="77777777" w:rsidR="00062B62" w:rsidRDefault="00062B62">
      <w:pPr>
        <w:pStyle w:val="af1"/>
      </w:pPr>
      <w:r>
        <w:rPr>
          <w:rStyle w:val="af0"/>
        </w:rPr>
        <w:footnoteRef/>
      </w:r>
      <w:r>
        <w:t xml:space="preserve"> </w:t>
      </w:r>
      <w:r>
        <w:rPr>
          <w:rFonts w:ascii="Times New Roman" w:hAnsi="Times New Roman" w:cs="Times New Roman"/>
        </w:rPr>
        <w:t>Кроме Исполнителей, применяющих УСН</w:t>
      </w:r>
    </w:p>
  </w:footnote>
  <w:footnote w:id="2">
    <w:p w14:paraId="34F9B63D" w14:textId="34894813" w:rsidR="00062B62" w:rsidRDefault="00062B62">
      <w:pPr>
        <w:pStyle w:val="af1"/>
        <w:rPr>
          <w:rFonts w:ascii="Times New Roman" w:hAnsi="Times New Roman" w:cs="Times New Roman"/>
        </w:rPr>
      </w:pPr>
      <w:r>
        <w:rPr>
          <w:rStyle w:val="af0"/>
        </w:rPr>
        <w:footnoteRef/>
      </w:r>
      <w:r>
        <w:t xml:space="preserve"> </w:t>
      </w:r>
      <w:r>
        <w:rPr>
          <w:rFonts w:ascii="Times New Roman" w:hAnsi="Times New Roman" w:cs="Times New Roman"/>
        </w:rPr>
        <w:t>Кроме Исполнителей, применяющих УСН.</w:t>
      </w:r>
    </w:p>
    <w:p w14:paraId="119ED666" w14:textId="1593C433" w:rsidR="00062B62" w:rsidRDefault="00062B62">
      <w:pPr>
        <w:pStyle w:val="af1"/>
        <w:rPr>
          <w:rFonts w:ascii="Times New Roman" w:hAnsi="Times New Roman" w:cs="Times New Roman"/>
        </w:rPr>
      </w:pPr>
    </w:p>
    <w:p w14:paraId="60DA9465" w14:textId="77777777" w:rsidR="00062B62" w:rsidRDefault="00062B62">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254B35"/>
    <w:multiLevelType w:val="hybridMultilevel"/>
    <w:tmpl w:val="F0FEFA4E"/>
    <w:lvl w:ilvl="0" w:tplc="206659F0">
      <w:start w:val="1"/>
      <w:numFmt w:val="decimal"/>
      <w:lvlText w:val="%1."/>
      <w:lvlJc w:val="left"/>
      <w:pPr>
        <w:ind w:left="1080" w:hanging="360"/>
      </w:pPr>
      <w:rPr>
        <w:rFonts w:hint="default"/>
      </w:rPr>
    </w:lvl>
    <w:lvl w:ilvl="1" w:tplc="CCC8C188">
      <w:start w:val="1"/>
      <w:numFmt w:val="lowerLetter"/>
      <w:lvlText w:val="%2."/>
      <w:lvlJc w:val="left"/>
      <w:pPr>
        <w:ind w:left="1800" w:hanging="360"/>
      </w:pPr>
    </w:lvl>
    <w:lvl w:ilvl="2" w:tplc="109CB244">
      <w:start w:val="1"/>
      <w:numFmt w:val="lowerRoman"/>
      <w:lvlText w:val="%3."/>
      <w:lvlJc w:val="right"/>
      <w:pPr>
        <w:ind w:left="2520" w:hanging="180"/>
      </w:pPr>
    </w:lvl>
    <w:lvl w:ilvl="3" w:tplc="863C3C4E">
      <w:start w:val="1"/>
      <w:numFmt w:val="decimal"/>
      <w:lvlText w:val="%4."/>
      <w:lvlJc w:val="left"/>
      <w:pPr>
        <w:ind w:left="3240" w:hanging="360"/>
      </w:pPr>
    </w:lvl>
    <w:lvl w:ilvl="4" w:tplc="C7080EAA">
      <w:start w:val="1"/>
      <w:numFmt w:val="lowerLetter"/>
      <w:lvlText w:val="%5."/>
      <w:lvlJc w:val="left"/>
      <w:pPr>
        <w:ind w:left="3960" w:hanging="360"/>
      </w:pPr>
    </w:lvl>
    <w:lvl w:ilvl="5" w:tplc="FD7413F6">
      <w:start w:val="1"/>
      <w:numFmt w:val="lowerRoman"/>
      <w:lvlText w:val="%6."/>
      <w:lvlJc w:val="right"/>
      <w:pPr>
        <w:ind w:left="4680" w:hanging="180"/>
      </w:pPr>
    </w:lvl>
    <w:lvl w:ilvl="6" w:tplc="345C262C">
      <w:start w:val="1"/>
      <w:numFmt w:val="decimal"/>
      <w:lvlText w:val="%7."/>
      <w:lvlJc w:val="left"/>
      <w:pPr>
        <w:ind w:left="5400" w:hanging="360"/>
      </w:pPr>
    </w:lvl>
    <w:lvl w:ilvl="7" w:tplc="D4B60650">
      <w:start w:val="1"/>
      <w:numFmt w:val="lowerLetter"/>
      <w:lvlText w:val="%8."/>
      <w:lvlJc w:val="left"/>
      <w:pPr>
        <w:ind w:left="6120" w:hanging="360"/>
      </w:pPr>
    </w:lvl>
    <w:lvl w:ilvl="8" w:tplc="8DD493F8">
      <w:start w:val="1"/>
      <w:numFmt w:val="lowerRoman"/>
      <w:lvlText w:val="%9."/>
      <w:lvlJc w:val="right"/>
      <w:pPr>
        <w:ind w:left="6840" w:hanging="180"/>
      </w:pPr>
    </w:lvl>
  </w:abstractNum>
  <w:abstractNum w:abstractNumId="2" w15:restartNumberingAfterBreak="0">
    <w:nsid w:val="1EFA26CC"/>
    <w:multiLevelType w:val="hybridMultilevel"/>
    <w:tmpl w:val="298E98A8"/>
    <w:lvl w:ilvl="0" w:tplc="AE2691F8">
      <w:start w:val="1"/>
      <w:numFmt w:val="decimal"/>
      <w:pStyle w:val="FWParties"/>
      <w:lvlText w:val="(%1)"/>
      <w:lvlJc w:val="left"/>
      <w:pPr>
        <w:tabs>
          <w:tab w:val="num" w:pos="720"/>
        </w:tabs>
        <w:ind w:left="720" w:hanging="720"/>
      </w:pPr>
    </w:lvl>
    <w:lvl w:ilvl="1" w:tplc="6DE2110A">
      <w:start w:val="1"/>
      <w:numFmt w:val="lowerLetter"/>
      <w:lvlText w:val="%2."/>
      <w:lvlJc w:val="left"/>
      <w:pPr>
        <w:tabs>
          <w:tab w:val="num" w:pos="1440"/>
        </w:tabs>
        <w:ind w:left="1440" w:hanging="360"/>
      </w:pPr>
    </w:lvl>
    <w:lvl w:ilvl="2" w:tplc="FB940A86">
      <w:start w:val="1"/>
      <w:numFmt w:val="lowerRoman"/>
      <w:lvlText w:val="%3."/>
      <w:lvlJc w:val="right"/>
      <w:pPr>
        <w:tabs>
          <w:tab w:val="num" w:pos="2160"/>
        </w:tabs>
        <w:ind w:left="2160" w:hanging="180"/>
      </w:pPr>
    </w:lvl>
    <w:lvl w:ilvl="3" w:tplc="305EE27C">
      <w:start w:val="1"/>
      <w:numFmt w:val="decimal"/>
      <w:lvlText w:val="%4."/>
      <w:lvlJc w:val="left"/>
      <w:pPr>
        <w:tabs>
          <w:tab w:val="num" w:pos="2880"/>
        </w:tabs>
        <w:ind w:left="2880" w:hanging="360"/>
      </w:pPr>
    </w:lvl>
    <w:lvl w:ilvl="4" w:tplc="51DE3614">
      <w:start w:val="1"/>
      <w:numFmt w:val="lowerLetter"/>
      <w:lvlText w:val="%5."/>
      <w:lvlJc w:val="left"/>
      <w:pPr>
        <w:tabs>
          <w:tab w:val="num" w:pos="3600"/>
        </w:tabs>
        <w:ind w:left="3600" w:hanging="360"/>
      </w:pPr>
    </w:lvl>
    <w:lvl w:ilvl="5" w:tplc="186EA214">
      <w:start w:val="1"/>
      <w:numFmt w:val="lowerRoman"/>
      <w:lvlText w:val="%6."/>
      <w:lvlJc w:val="right"/>
      <w:pPr>
        <w:tabs>
          <w:tab w:val="num" w:pos="4320"/>
        </w:tabs>
        <w:ind w:left="4320" w:hanging="180"/>
      </w:pPr>
    </w:lvl>
    <w:lvl w:ilvl="6" w:tplc="4378A00A">
      <w:start w:val="1"/>
      <w:numFmt w:val="decimal"/>
      <w:lvlText w:val="%7."/>
      <w:lvlJc w:val="left"/>
      <w:pPr>
        <w:tabs>
          <w:tab w:val="num" w:pos="5040"/>
        </w:tabs>
        <w:ind w:left="5040" w:hanging="360"/>
      </w:pPr>
    </w:lvl>
    <w:lvl w:ilvl="7" w:tplc="3974A14A">
      <w:start w:val="1"/>
      <w:numFmt w:val="lowerLetter"/>
      <w:lvlText w:val="%8."/>
      <w:lvlJc w:val="left"/>
      <w:pPr>
        <w:tabs>
          <w:tab w:val="num" w:pos="5760"/>
        </w:tabs>
        <w:ind w:left="5760" w:hanging="360"/>
      </w:pPr>
    </w:lvl>
    <w:lvl w:ilvl="8" w:tplc="02FAA610">
      <w:start w:val="1"/>
      <w:numFmt w:val="lowerRoman"/>
      <w:lvlText w:val="%9."/>
      <w:lvlJc w:val="right"/>
      <w:pPr>
        <w:tabs>
          <w:tab w:val="num" w:pos="6480"/>
        </w:tabs>
        <w:ind w:left="6480" w:hanging="180"/>
      </w:pPr>
    </w:lvl>
  </w:abstractNum>
  <w:abstractNum w:abstractNumId="3" w15:restartNumberingAfterBreak="0">
    <w:nsid w:val="230E0977"/>
    <w:multiLevelType w:val="hybridMultilevel"/>
    <w:tmpl w:val="91AAB1AC"/>
    <w:lvl w:ilvl="0" w:tplc="811448C8">
      <w:start w:val="1"/>
      <w:numFmt w:val="decimal"/>
      <w:lvlText w:val="%1."/>
      <w:lvlJc w:val="left"/>
      <w:pPr>
        <w:ind w:left="1571" w:hanging="360"/>
      </w:pPr>
    </w:lvl>
    <w:lvl w:ilvl="1" w:tplc="A4EEB1B2">
      <w:start w:val="1"/>
      <w:numFmt w:val="lowerLetter"/>
      <w:lvlText w:val="%2."/>
      <w:lvlJc w:val="left"/>
      <w:pPr>
        <w:ind w:left="2291" w:hanging="360"/>
      </w:pPr>
    </w:lvl>
    <w:lvl w:ilvl="2" w:tplc="80943AAC">
      <w:start w:val="1"/>
      <w:numFmt w:val="lowerRoman"/>
      <w:lvlText w:val="%3."/>
      <w:lvlJc w:val="right"/>
      <w:pPr>
        <w:ind w:left="3011" w:hanging="180"/>
      </w:pPr>
    </w:lvl>
    <w:lvl w:ilvl="3" w:tplc="4EFECCB4">
      <w:start w:val="1"/>
      <w:numFmt w:val="decimal"/>
      <w:lvlText w:val="%4."/>
      <w:lvlJc w:val="left"/>
      <w:pPr>
        <w:ind w:left="3731" w:hanging="360"/>
      </w:pPr>
    </w:lvl>
    <w:lvl w:ilvl="4" w:tplc="9BACC2A6">
      <w:start w:val="1"/>
      <w:numFmt w:val="lowerLetter"/>
      <w:lvlText w:val="%5."/>
      <w:lvlJc w:val="left"/>
      <w:pPr>
        <w:ind w:left="4451" w:hanging="360"/>
      </w:pPr>
    </w:lvl>
    <w:lvl w:ilvl="5" w:tplc="FD4CF55E">
      <w:start w:val="1"/>
      <w:numFmt w:val="lowerRoman"/>
      <w:lvlText w:val="%6."/>
      <w:lvlJc w:val="right"/>
      <w:pPr>
        <w:ind w:left="5171" w:hanging="180"/>
      </w:pPr>
    </w:lvl>
    <w:lvl w:ilvl="6" w:tplc="AC0E19AE">
      <w:start w:val="1"/>
      <w:numFmt w:val="decimal"/>
      <w:lvlText w:val="%7."/>
      <w:lvlJc w:val="left"/>
      <w:pPr>
        <w:ind w:left="5891" w:hanging="360"/>
      </w:pPr>
    </w:lvl>
    <w:lvl w:ilvl="7" w:tplc="8FBC8944">
      <w:start w:val="1"/>
      <w:numFmt w:val="lowerLetter"/>
      <w:lvlText w:val="%8."/>
      <w:lvlJc w:val="left"/>
      <w:pPr>
        <w:ind w:left="6611" w:hanging="360"/>
      </w:pPr>
    </w:lvl>
    <w:lvl w:ilvl="8" w:tplc="5F9078CE">
      <w:start w:val="1"/>
      <w:numFmt w:val="lowerRoman"/>
      <w:lvlText w:val="%9."/>
      <w:lvlJc w:val="right"/>
      <w:pPr>
        <w:ind w:left="7331" w:hanging="180"/>
      </w:pPr>
    </w:lvl>
  </w:abstractNum>
  <w:abstractNum w:abstractNumId="4" w15:restartNumberingAfterBreak="0">
    <w:nsid w:val="285F7579"/>
    <w:multiLevelType w:val="multilevel"/>
    <w:tmpl w:val="C756AC20"/>
    <w:lvl w:ilvl="0">
      <w:start w:val="1"/>
      <w:numFmt w:val="decimal"/>
      <w:lvlText w:val="%1."/>
      <w:lvlJc w:val="left"/>
      <w:pPr>
        <w:ind w:left="420" w:hanging="420"/>
      </w:pPr>
      <w:rPr>
        <w:rFonts w:hint="default"/>
      </w:rPr>
    </w:lvl>
    <w:lvl w:ilvl="1">
      <w:start w:val="1"/>
      <w:numFmt w:val="decimal"/>
      <w:lvlText w:val="%1.%2."/>
      <w:lvlJc w:val="left"/>
      <w:pPr>
        <w:ind w:left="1107" w:hanging="420"/>
      </w:pPr>
      <w:rPr>
        <w:rFonts w:hint="default"/>
        <w:b w:val="0"/>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5" w15:restartNumberingAfterBreak="0">
    <w:nsid w:val="2F0E7226"/>
    <w:multiLevelType w:val="hybridMultilevel"/>
    <w:tmpl w:val="B70E05E8"/>
    <w:lvl w:ilvl="0" w:tplc="1820FD18">
      <w:start w:val="1"/>
      <w:numFmt w:val="decimal"/>
      <w:lvlText w:val="%1."/>
      <w:lvlJc w:val="left"/>
      <w:pPr>
        <w:ind w:left="720" w:hanging="360"/>
      </w:pPr>
      <w:rPr>
        <w:rFonts w:hint="default"/>
      </w:rPr>
    </w:lvl>
    <w:lvl w:ilvl="1" w:tplc="3FA2910A">
      <w:start w:val="1"/>
      <w:numFmt w:val="lowerLetter"/>
      <w:lvlText w:val="%2."/>
      <w:lvlJc w:val="left"/>
      <w:pPr>
        <w:ind w:left="1440" w:hanging="360"/>
      </w:pPr>
    </w:lvl>
    <w:lvl w:ilvl="2" w:tplc="AB5EBBD2">
      <w:start w:val="1"/>
      <w:numFmt w:val="lowerRoman"/>
      <w:lvlText w:val="%3."/>
      <w:lvlJc w:val="right"/>
      <w:pPr>
        <w:ind w:left="2160" w:hanging="180"/>
      </w:pPr>
    </w:lvl>
    <w:lvl w:ilvl="3" w:tplc="04B857B2">
      <w:start w:val="1"/>
      <w:numFmt w:val="decimal"/>
      <w:lvlText w:val="%4."/>
      <w:lvlJc w:val="left"/>
      <w:pPr>
        <w:ind w:left="2880" w:hanging="360"/>
      </w:pPr>
    </w:lvl>
    <w:lvl w:ilvl="4" w:tplc="C0A886DE">
      <w:start w:val="1"/>
      <w:numFmt w:val="lowerLetter"/>
      <w:lvlText w:val="%5."/>
      <w:lvlJc w:val="left"/>
      <w:pPr>
        <w:ind w:left="3600" w:hanging="360"/>
      </w:pPr>
    </w:lvl>
    <w:lvl w:ilvl="5" w:tplc="7E12FC4A">
      <w:start w:val="1"/>
      <w:numFmt w:val="lowerRoman"/>
      <w:lvlText w:val="%6."/>
      <w:lvlJc w:val="right"/>
      <w:pPr>
        <w:ind w:left="4320" w:hanging="180"/>
      </w:pPr>
    </w:lvl>
    <w:lvl w:ilvl="6" w:tplc="60DC5BCC">
      <w:start w:val="1"/>
      <w:numFmt w:val="decimal"/>
      <w:lvlText w:val="%7."/>
      <w:lvlJc w:val="left"/>
      <w:pPr>
        <w:ind w:left="5040" w:hanging="360"/>
      </w:pPr>
    </w:lvl>
    <w:lvl w:ilvl="7" w:tplc="057A5264">
      <w:start w:val="1"/>
      <w:numFmt w:val="lowerLetter"/>
      <w:lvlText w:val="%8."/>
      <w:lvlJc w:val="left"/>
      <w:pPr>
        <w:ind w:left="5760" w:hanging="360"/>
      </w:pPr>
    </w:lvl>
    <w:lvl w:ilvl="8" w:tplc="28AEE3A8">
      <w:start w:val="1"/>
      <w:numFmt w:val="lowerRoman"/>
      <w:lvlText w:val="%9."/>
      <w:lvlJc w:val="right"/>
      <w:pPr>
        <w:ind w:left="6480" w:hanging="180"/>
      </w:pPr>
    </w:lvl>
  </w:abstractNum>
  <w:abstractNum w:abstractNumId="6" w15:restartNumberingAfterBreak="0">
    <w:nsid w:val="32010E51"/>
    <w:multiLevelType w:val="hybridMultilevel"/>
    <w:tmpl w:val="DB886FEA"/>
    <w:lvl w:ilvl="0" w:tplc="D318B944">
      <w:start w:val="1"/>
      <w:numFmt w:val="decimal"/>
      <w:lvlText w:val="%1."/>
      <w:lvlJc w:val="left"/>
      <w:pPr>
        <w:ind w:left="720" w:hanging="360"/>
      </w:pPr>
    </w:lvl>
    <w:lvl w:ilvl="1" w:tplc="F6C44D5E">
      <w:start w:val="1"/>
      <w:numFmt w:val="lowerLetter"/>
      <w:lvlText w:val="%2."/>
      <w:lvlJc w:val="left"/>
      <w:pPr>
        <w:ind w:left="1440" w:hanging="360"/>
      </w:pPr>
    </w:lvl>
    <w:lvl w:ilvl="2" w:tplc="9796F40C">
      <w:start w:val="1"/>
      <w:numFmt w:val="lowerRoman"/>
      <w:lvlText w:val="%3."/>
      <w:lvlJc w:val="right"/>
      <w:pPr>
        <w:ind w:left="2160" w:hanging="180"/>
      </w:pPr>
    </w:lvl>
    <w:lvl w:ilvl="3" w:tplc="F30EDFA2">
      <w:start w:val="1"/>
      <w:numFmt w:val="decimal"/>
      <w:lvlText w:val="%4."/>
      <w:lvlJc w:val="left"/>
      <w:pPr>
        <w:ind w:left="2880" w:hanging="360"/>
      </w:pPr>
    </w:lvl>
    <w:lvl w:ilvl="4" w:tplc="D0B8A2EA">
      <w:start w:val="1"/>
      <w:numFmt w:val="lowerLetter"/>
      <w:lvlText w:val="%5."/>
      <w:lvlJc w:val="left"/>
      <w:pPr>
        <w:ind w:left="3600" w:hanging="360"/>
      </w:pPr>
    </w:lvl>
    <w:lvl w:ilvl="5" w:tplc="8968CDB6">
      <w:start w:val="1"/>
      <w:numFmt w:val="lowerRoman"/>
      <w:lvlText w:val="%6."/>
      <w:lvlJc w:val="right"/>
      <w:pPr>
        <w:ind w:left="4320" w:hanging="180"/>
      </w:pPr>
    </w:lvl>
    <w:lvl w:ilvl="6" w:tplc="48381A60">
      <w:start w:val="1"/>
      <w:numFmt w:val="decimal"/>
      <w:lvlText w:val="%7."/>
      <w:lvlJc w:val="left"/>
      <w:pPr>
        <w:ind w:left="5040" w:hanging="360"/>
      </w:pPr>
    </w:lvl>
    <w:lvl w:ilvl="7" w:tplc="20E2F102">
      <w:start w:val="1"/>
      <w:numFmt w:val="lowerLetter"/>
      <w:lvlText w:val="%8."/>
      <w:lvlJc w:val="left"/>
      <w:pPr>
        <w:ind w:left="5760" w:hanging="360"/>
      </w:pPr>
    </w:lvl>
    <w:lvl w:ilvl="8" w:tplc="A3D0012C">
      <w:start w:val="1"/>
      <w:numFmt w:val="lowerRoman"/>
      <w:lvlText w:val="%9."/>
      <w:lvlJc w:val="right"/>
      <w:pPr>
        <w:ind w:left="6480" w:hanging="180"/>
      </w:pPr>
    </w:lvl>
  </w:abstractNum>
  <w:abstractNum w:abstractNumId="7" w15:restartNumberingAfterBreak="0">
    <w:nsid w:val="42684F69"/>
    <w:multiLevelType w:val="multilevel"/>
    <w:tmpl w:val="68666DBC"/>
    <w:lvl w:ilvl="0">
      <w:start w:val="5"/>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8" w15:restartNumberingAfterBreak="0">
    <w:nsid w:val="48C02C7D"/>
    <w:multiLevelType w:val="multilevel"/>
    <w:tmpl w:val="48C02C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B34EBA"/>
    <w:multiLevelType w:val="hybridMultilevel"/>
    <w:tmpl w:val="D46026D4"/>
    <w:lvl w:ilvl="0" w:tplc="174C27D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0A276BA"/>
    <w:multiLevelType w:val="multilevel"/>
    <w:tmpl w:val="E730A89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F77903"/>
    <w:multiLevelType w:val="multilevel"/>
    <w:tmpl w:val="62F77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054B96"/>
    <w:multiLevelType w:val="hybridMultilevel"/>
    <w:tmpl w:val="11DC99F2"/>
    <w:lvl w:ilvl="0" w:tplc="0419000D">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15:restartNumberingAfterBreak="0">
    <w:nsid w:val="716F7D52"/>
    <w:multiLevelType w:val="hybridMultilevel"/>
    <w:tmpl w:val="FB38523A"/>
    <w:lvl w:ilvl="0" w:tplc="DE6207FC">
      <w:start w:val="3"/>
      <w:numFmt w:val="decimal"/>
      <w:lvlText w:val="%1."/>
      <w:lvlJc w:val="left"/>
      <w:pPr>
        <w:ind w:left="720" w:hanging="360"/>
      </w:pPr>
      <w:rPr>
        <w:rFonts w:hint="default"/>
        <w:sz w:val="22"/>
      </w:rPr>
    </w:lvl>
    <w:lvl w:ilvl="1" w:tplc="BCD0015A">
      <w:start w:val="1"/>
      <w:numFmt w:val="lowerLetter"/>
      <w:lvlText w:val="%2."/>
      <w:lvlJc w:val="left"/>
      <w:pPr>
        <w:ind w:left="1440" w:hanging="360"/>
      </w:pPr>
    </w:lvl>
    <w:lvl w:ilvl="2" w:tplc="39FCCF66">
      <w:start w:val="1"/>
      <w:numFmt w:val="lowerRoman"/>
      <w:lvlText w:val="%3."/>
      <w:lvlJc w:val="right"/>
      <w:pPr>
        <w:ind w:left="2160" w:hanging="180"/>
      </w:pPr>
    </w:lvl>
    <w:lvl w:ilvl="3" w:tplc="1228E50C">
      <w:start w:val="1"/>
      <w:numFmt w:val="decimal"/>
      <w:lvlText w:val="%4."/>
      <w:lvlJc w:val="left"/>
      <w:pPr>
        <w:ind w:left="2880" w:hanging="360"/>
      </w:pPr>
    </w:lvl>
    <w:lvl w:ilvl="4" w:tplc="A8E6F8EE">
      <w:start w:val="1"/>
      <w:numFmt w:val="lowerLetter"/>
      <w:lvlText w:val="%5."/>
      <w:lvlJc w:val="left"/>
      <w:pPr>
        <w:ind w:left="3600" w:hanging="360"/>
      </w:pPr>
    </w:lvl>
    <w:lvl w:ilvl="5" w:tplc="7A10599E">
      <w:start w:val="1"/>
      <w:numFmt w:val="lowerRoman"/>
      <w:lvlText w:val="%6."/>
      <w:lvlJc w:val="right"/>
      <w:pPr>
        <w:ind w:left="4320" w:hanging="180"/>
      </w:pPr>
    </w:lvl>
    <w:lvl w:ilvl="6" w:tplc="82A6B9C2">
      <w:start w:val="1"/>
      <w:numFmt w:val="decimal"/>
      <w:lvlText w:val="%7."/>
      <w:lvlJc w:val="left"/>
      <w:pPr>
        <w:ind w:left="5040" w:hanging="360"/>
      </w:pPr>
    </w:lvl>
    <w:lvl w:ilvl="7" w:tplc="EC86926A">
      <w:start w:val="1"/>
      <w:numFmt w:val="lowerLetter"/>
      <w:lvlText w:val="%8."/>
      <w:lvlJc w:val="left"/>
      <w:pPr>
        <w:ind w:left="5760" w:hanging="360"/>
      </w:pPr>
    </w:lvl>
    <w:lvl w:ilvl="8" w:tplc="6E589166">
      <w:start w:val="1"/>
      <w:numFmt w:val="lowerRoman"/>
      <w:lvlText w:val="%9."/>
      <w:lvlJc w:val="right"/>
      <w:pPr>
        <w:ind w:left="6480" w:hanging="180"/>
      </w:pPr>
    </w:lvl>
  </w:abstractNum>
  <w:abstractNum w:abstractNumId="14" w15:restartNumberingAfterBreak="0">
    <w:nsid w:val="738B70D0"/>
    <w:multiLevelType w:val="multilevel"/>
    <w:tmpl w:val="3EC21816"/>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EF3904"/>
    <w:multiLevelType w:val="multilevel"/>
    <w:tmpl w:val="74EF3904"/>
    <w:lvl w:ilvl="0">
      <w:start w:val="1"/>
      <w:numFmt w:val="decimal"/>
      <w:suff w:val="space"/>
      <w:lvlText w:val="%1."/>
      <w:lvlJc w:val="left"/>
      <w:pPr>
        <w:ind w:left="4046" w:hanging="360"/>
      </w:pPr>
      <w:rPr>
        <w:b/>
        <w:bCs w:val="0"/>
      </w:rPr>
    </w:lvl>
    <w:lvl w:ilvl="1">
      <w:start w:val="1"/>
      <w:numFmt w:val="decimal"/>
      <w:suff w:val="space"/>
      <w:lvlText w:val="%1.%2."/>
      <w:lvlJc w:val="left"/>
      <w:pPr>
        <w:ind w:left="792" w:hanging="432"/>
      </w:pPr>
      <w:rPr>
        <w:b w:val="0"/>
        <w:bCs/>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B1339A"/>
    <w:multiLevelType w:val="hybridMultilevel"/>
    <w:tmpl w:val="B2A87E80"/>
    <w:lvl w:ilvl="0" w:tplc="72524670">
      <w:start w:val="1"/>
      <w:numFmt w:val="decimal"/>
      <w:lvlText w:val="%1."/>
      <w:lvlJc w:val="left"/>
      <w:pPr>
        <w:ind w:left="720" w:hanging="360"/>
      </w:pPr>
    </w:lvl>
    <w:lvl w:ilvl="1" w:tplc="C48A8196">
      <w:start w:val="1"/>
      <w:numFmt w:val="lowerLetter"/>
      <w:lvlText w:val="%2."/>
      <w:lvlJc w:val="left"/>
      <w:pPr>
        <w:ind w:left="1440" w:hanging="360"/>
      </w:pPr>
    </w:lvl>
    <w:lvl w:ilvl="2" w:tplc="CFD4B09A">
      <w:start w:val="1"/>
      <w:numFmt w:val="lowerRoman"/>
      <w:lvlText w:val="%3."/>
      <w:lvlJc w:val="right"/>
      <w:pPr>
        <w:ind w:left="2160" w:hanging="180"/>
      </w:pPr>
    </w:lvl>
    <w:lvl w:ilvl="3" w:tplc="A874E79C">
      <w:start w:val="1"/>
      <w:numFmt w:val="decimal"/>
      <w:lvlText w:val="%4."/>
      <w:lvlJc w:val="left"/>
      <w:pPr>
        <w:ind w:left="2880" w:hanging="360"/>
      </w:pPr>
    </w:lvl>
    <w:lvl w:ilvl="4" w:tplc="07605EAC">
      <w:start w:val="1"/>
      <w:numFmt w:val="lowerLetter"/>
      <w:lvlText w:val="%5."/>
      <w:lvlJc w:val="left"/>
      <w:pPr>
        <w:ind w:left="3600" w:hanging="360"/>
      </w:pPr>
    </w:lvl>
    <w:lvl w:ilvl="5" w:tplc="8612CE08">
      <w:start w:val="1"/>
      <w:numFmt w:val="lowerRoman"/>
      <w:lvlText w:val="%6."/>
      <w:lvlJc w:val="right"/>
      <w:pPr>
        <w:ind w:left="4320" w:hanging="180"/>
      </w:pPr>
    </w:lvl>
    <w:lvl w:ilvl="6" w:tplc="85629484">
      <w:start w:val="1"/>
      <w:numFmt w:val="decimal"/>
      <w:lvlText w:val="%7."/>
      <w:lvlJc w:val="left"/>
      <w:pPr>
        <w:ind w:left="5040" w:hanging="360"/>
      </w:pPr>
    </w:lvl>
    <w:lvl w:ilvl="7" w:tplc="0428D880">
      <w:start w:val="1"/>
      <w:numFmt w:val="lowerLetter"/>
      <w:lvlText w:val="%8."/>
      <w:lvlJc w:val="left"/>
      <w:pPr>
        <w:ind w:left="5760" w:hanging="360"/>
      </w:pPr>
    </w:lvl>
    <w:lvl w:ilvl="8" w:tplc="63FAC228">
      <w:start w:val="1"/>
      <w:numFmt w:val="lowerRoman"/>
      <w:lvlText w:val="%9."/>
      <w:lvlJc w:val="right"/>
      <w:pPr>
        <w:ind w:left="6480" w:hanging="180"/>
      </w:pPr>
    </w:lvl>
  </w:abstractNum>
  <w:num w:numId="1" w16cid:durableId="2101757046">
    <w:abstractNumId w:val="4"/>
  </w:num>
  <w:num w:numId="2" w16cid:durableId="1600336358">
    <w:abstractNumId w:val="13"/>
  </w:num>
  <w:num w:numId="3" w16cid:durableId="1486583894">
    <w:abstractNumId w:val="1"/>
  </w:num>
  <w:num w:numId="4" w16cid:durableId="427040915">
    <w:abstractNumId w:val="3"/>
  </w:num>
  <w:num w:numId="5" w16cid:durableId="743187716">
    <w:abstractNumId w:val="16"/>
  </w:num>
  <w:num w:numId="6" w16cid:durableId="1325206869">
    <w:abstractNumId w:val="6"/>
  </w:num>
  <w:num w:numId="7" w16cid:durableId="226111754">
    <w:abstractNumId w:val="5"/>
  </w:num>
  <w:num w:numId="8" w16cid:durableId="1599485190">
    <w:abstractNumId w:val="14"/>
  </w:num>
  <w:num w:numId="9" w16cid:durableId="2129426865">
    <w:abstractNumId w:val="7"/>
  </w:num>
  <w:num w:numId="10" w16cid:durableId="1462916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216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87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5820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7501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0224936">
    <w:abstractNumId w:val="11"/>
  </w:num>
  <w:num w:numId="16" w16cid:durableId="1547987972">
    <w:abstractNumId w:val="8"/>
  </w:num>
  <w:num w:numId="17" w16cid:durableId="746078299">
    <w:abstractNumId w:val="9"/>
  </w:num>
  <w:num w:numId="18" w16cid:durableId="1475826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DF"/>
    <w:rsid w:val="000229C5"/>
    <w:rsid w:val="00060D03"/>
    <w:rsid w:val="00062B62"/>
    <w:rsid w:val="000869D8"/>
    <w:rsid w:val="00097481"/>
    <w:rsid w:val="000D466D"/>
    <w:rsid w:val="001473F6"/>
    <w:rsid w:val="00170BC1"/>
    <w:rsid w:val="001811B5"/>
    <w:rsid w:val="001B4098"/>
    <w:rsid w:val="001C6399"/>
    <w:rsid w:val="001D55AF"/>
    <w:rsid w:val="001E76A5"/>
    <w:rsid w:val="001F6A52"/>
    <w:rsid w:val="002023E0"/>
    <w:rsid w:val="002028A9"/>
    <w:rsid w:val="00207103"/>
    <w:rsid w:val="00240946"/>
    <w:rsid w:val="002450F5"/>
    <w:rsid w:val="002549F8"/>
    <w:rsid w:val="002A3085"/>
    <w:rsid w:val="002A56C1"/>
    <w:rsid w:val="002B68B3"/>
    <w:rsid w:val="00377B78"/>
    <w:rsid w:val="0038112B"/>
    <w:rsid w:val="00386F98"/>
    <w:rsid w:val="003A4FC8"/>
    <w:rsid w:val="003B17C4"/>
    <w:rsid w:val="003C3641"/>
    <w:rsid w:val="003E503B"/>
    <w:rsid w:val="004062C7"/>
    <w:rsid w:val="00462B67"/>
    <w:rsid w:val="004931C1"/>
    <w:rsid w:val="00497311"/>
    <w:rsid w:val="004D24D2"/>
    <w:rsid w:val="0055696F"/>
    <w:rsid w:val="00587026"/>
    <w:rsid w:val="005C274A"/>
    <w:rsid w:val="005D2CA5"/>
    <w:rsid w:val="005E32D0"/>
    <w:rsid w:val="0060753F"/>
    <w:rsid w:val="006309FC"/>
    <w:rsid w:val="006420B1"/>
    <w:rsid w:val="00661952"/>
    <w:rsid w:val="00680A34"/>
    <w:rsid w:val="00683901"/>
    <w:rsid w:val="0068715B"/>
    <w:rsid w:val="006B0829"/>
    <w:rsid w:val="006B19F7"/>
    <w:rsid w:val="006C2419"/>
    <w:rsid w:val="006D43E4"/>
    <w:rsid w:val="006D556F"/>
    <w:rsid w:val="006D57A7"/>
    <w:rsid w:val="006D6460"/>
    <w:rsid w:val="006F2D6A"/>
    <w:rsid w:val="0072235C"/>
    <w:rsid w:val="00737F82"/>
    <w:rsid w:val="00786D21"/>
    <w:rsid w:val="00796CAC"/>
    <w:rsid w:val="007A5225"/>
    <w:rsid w:val="00824117"/>
    <w:rsid w:val="00844082"/>
    <w:rsid w:val="008455FD"/>
    <w:rsid w:val="00852264"/>
    <w:rsid w:val="00860198"/>
    <w:rsid w:val="00893644"/>
    <w:rsid w:val="008A1AD1"/>
    <w:rsid w:val="008A498E"/>
    <w:rsid w:val="008C4BAB"/>
    <w:rsid w:val="008C6A3D"/>
    <w:rsid w:val="009117D7"/>
    <w:rsid w:val="00955BD6"/>
    <w:rsid w:val="00981E20"/>
    <w:rsid w:val="0099359A"/>
    <w:rsid w:val="009D44A7"/>
    <w:rsid w:val="009E1D29"/>
    <w:rsid w:val="009E27CC"/>
    <w:rsid w:val="00A40C5C"/>
    <w:rsid w:val="00A51DCC"/>
    <w:rsid w:val="00A547DE"/>
    <w:rsid w:val="00A6340E"/>
    <w:rsid w:val="00A77076"/>
    <w:rsid w:val="00AA7B65"/>
    <w:rsid w:val="00AC2FD4"/>
    <w:rsid w:val="00AD5724"/>
    <w:rsid w:val="00AF4F89"/>
    <w:rsid w:val="00B52637"/>
    <w:rsid w:val="00B609FE"/>
    <w:rsid w:val="00B66115"/>
    <w:rsid w:val="00B7119A"/>
    <w:rsid w:val="00B71D16"/>
    <w:rsid w:val="00C06A56"/>
    <w:rsid w:val="00C139A1"/>
    <w:rsid w:val="00C17779"/>
    <w:rsid w:val="00C30BBD"/>
    <w:rsid w:val="00C51E8A"/>
    <w:rsid w:val="00C52ADD"/>
    <w:rsid w:val="00C62C8F"/>
    <w:rsid w:val="00C8056F"/>
    <w:rsid w:val="00CA3C96"/>
    <w:rsid w:val="00CB0A86"/>
    <w:rsid w:val="00CE1EBE"/>
    <w:rsid w:val="00CF7677"/>
    <w:rsid w:val="00D04196"/>
    <w:rsid w:val="00D06624"/>
    <w:rsid w:val="00D4008B"/>
    <w:rsid w:val="00D50BEF"/>
    <w:rsid w:val="00D5488F"/>
    <w:rsid w:val="00D57ED6"/>
    <w:rsid w:val="00D77740"/>
    <w:rsid w:val="00D800F6"/>
    <w:rsid w:val="00D94C8C"/>
    <w:rsid w:val="00DA2E23"/>
    <w:rsid w:val="00DD0724"/>
    <w:rsid w:val="00DE0105"/>
    <w:rsid w:val="00DE2C85"/>
    <w:rsid w:val="00DE3985"/>
    <w:rsid w:val="00DE3A39"/>
    <w:rsid w:val="00E23CFD"/>
    <w:rsid w:val="00E62283"/>
    <w:rsid w:val="00E82F03"/>
    <w:rsid w:val="00E833A2"/>
    <w:rsid w:val="00EB4F0B"/>
    <w:rsid w:val="00EC4515"/>
    <w:rsid w:val="00EC4DC1"/>
    <w:rsid w:val="00ED0A2B"/>
    <w:rsid w:val="00F54703"/>
    <w:rsid w:val="00F56286"/>
    <w:rsid w:val="00F70270"/>
    <w:rsid w:val="00F97BDF"/>
    <w:rsid w:val="00FD41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3E87"/>
  <w15:docId w15:val="{8A73867F-6509-46FD-A045-675085B0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1"/>
    <w:qFormat/>
    <w:pPr>
      <w:keepNext/>
      <w:spacing w:before="240" w:after="60"/>
      <w:jc w:val="center"/>
      <w:outlineLvl w:val="0"/>
    </w:pPr>
    <w:rPr>
      <w:rFonts w:ascii="Times New Roman" w:eastAsia="Times New Roman" w:hAnsi="Times New Roman" w:cs="Times New Roman"/>
      <w:b/>
      <w:bCs/>
      <w:sz w:val="28"/>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3">
    <w:name w:val="Заголовок 1 Знак"/>
    <w:basedOn w:val="a0"/>
    <w:uiPriority w:val="9"/>
    <w:rPr>
      <w:rFonts w:asciiTheme="majorHAnsi" w:eastAsiaTheme="majorEastAsia" w:hAnsiTheme="majorHAnsi" w:cstheme="majorBidi"/>
      <w:color w:val="2F5496" w:themeColor="accent1" w:themeShade="BF"/>
      <w:sz w:val="32"/>
      <w:szCs w:val="32"/>
      <w:lang w:val="ru" w:eastAsia="ru-RU"/>
    </w:rPr>
  </w:style>
  <w:style w:type="character" w:styleId="af0">
    <w:name w:val="footnote reference"/>
    <w:rPr>
      <w:rFonts w:cs="Times New Roman"/>
      <w:vertAlign w:val="superscript"/>
    </w:rPr>
  </w:style>
  <w:style w:type="character" w:customStyle="1" w:styleId="11">
    <w:name w:val="Заголовок 1 Знак1"/>
    <w:link w:val="1"/>
    <w:rPr>
      <w:rFonts w:ascii="Times New Roman" w:eastAsia="Times New Roman" w:hAnsi="Times New Roman" w:cs="Times New Roman"/>
      <w:b/>
      <w:bCs/>
      <w:color w:val="000000"/>
      <w:sz w:val="28"/>
      <w:szCs w:val="32"/>
      <w:lang w:val="ru"/>
    </w:rPr>
  </w:style>
  <w:style w:type="paragraph" w:styleId="af1">
    <w:name w:val="footnote text"/>
    <w:basedOn w:val="a"/>
    <w:link w:val="af2"/>
    <w:uiPriority w:val="99"/>
    <w:rPr>
      <w:sz w:val="20"/>
      <w:szCs w:val="20"/>
    </w:rPr>
  </w:style>
  <w:style w:type="character" w:customStyle="1" w:styleId="af2">
    <w:name w:val="Текст сноски Знак"/>
    <w:basedOn w:val="a0"/>
    <w:link w:val="af1"/>
    <w:uiPriority w:val="99"/>
    <w:rPr>
      <w:rFonts w:ascii="Arial Unicode MS" w:eastAsia="Arial Unicode MS" w:hAnsi="Arial Unicode MS" w:cs="Arial Unicode MS"/>
      <w:color w:val="000000"/>
      <w:sz w:val="20"/>
      <w:szCs w:val="20"/>
      <w:lang w:val="ru" w:eastAsia="ru-RU"/>
    </w:rPr>
  </w:style>
  <w:style w:type="paragraph" w:styleId="af3">
    <w:name w:val="List Paragraph"/>
    <w:basedOn w:val="a"/>
    <w:link w:val="af4"/>
    <w:uiPriority w:val="99"/>
    <w:qFormat/>
    <w:pPr>
      <w:ind w:left="720"/>
      <w:contextualSpacing/>
    </w:pPr>
    <w:rPr>
      <w:rFonts w:ascii="Times New Roman" w:eastAsia="Times New Roman" w:hAnsi="Times New Roman" w:cs="Times New Roman"/>
      <w:color w:val="auto"/>
      <w:szCs w:val="28"/>
      <w:lang w:val="ru-RU"/>
    </w:rPr>
  </w:style>
  <w:style w:type="character" w:customStyle="1" w:styleId="af4">
    <w:name w:val="Абзац списка Знак"/>
    <w:link w:val="af3"/>
    <w:uiPriority w:val="99"/>
    <w:rPr>
      <w:rFonts w:ascii="Times New Roman" w:eastAsia="Times New Roman" w:hAnsi="Times New Roman" w:cs="Times New Roman"/>
      <w:sz w:val="24"/>
      <w:szCs w:val="28"/>
      <w:lang w:eastAsia="ru-RU"/>
    </w:rPr>
  </w:style>
  <w:style w:type="paragraph" w:styleId="af5">
    <w:name w:val="No Spacing"/>
    <w:link w:val="af6"/>
    <w:uiPriority w:val="1"/>
    <w:qFormat/>
    <w:pPr>
      <w:spacing w:after="0" w:line="240" w:lineRule="auto"/>
    </w:pPr>
    <w:rPr>
      <w:rFonts w:ascii="Calibri" w:eastAsia="Calibri" w:hAnsi="Calibri" w:cs="Times New Roman"/>
    </w:rPr>
  </w:style>
  <w:style w:type="paragraph" w:customStyle="1" w:styleId="m3592720003009160165gmail-msolistparagraphmailrucssattributepostfix">
    <w:name w:val="m_3592720003009160165gmail-msolistparagraph_mailru_css_attribute_postfix"/>
    <w:basedOn w:val="a"/>
    <w:pPr>
      <w:spacing w:before="100" w:beforeAutospacing="1" w:after="100" w:afterAutospacing="1"/>
    </w:pPr>
    <w:rPr>
      <w:rFonts w:ascii="Times New Roman" w:eastAsia="Times New Roman" w:hAnsi="Times New Roman" w:cs="Times New Roman"/>
      <w:color w:val="auto"/>
      <w:lang w:val="ru-RU"/>
    </w:rPr>
  </w:style>
  <w:style w:type="character" w:customStyle="1" w:styleId="af6">
    <w:name w:val="Без интервала Знак"/>
    <w:link w:val="af5"/>
    <w:uiPriority w:val="1"/>
    <w:rPr>
      <w:rFonts w:ascii="Calibri" w:eastAsia="Calibri" w:hAnsi="Calibri" w:cs="Times New Roman"/>
    </w:rPr>
  </w:style>
  <w:style w:type="character" w:customStyle="1" w:styleId="af7">
    <w:name w:val="Нет"/>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Arial Unicode MS" w:eastAsia="Arial Unicode MS" w:hAnsi="Arial Unicode MS" w:cs="Arial Unicode MS"/>
      <w:color w:val="000000"/>
      <w:sz w:val="24"/>
      <w:szCs w:val="24"/>
      <w:lang w:val="ru"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Arial Unicode MS" w:eastAsia="Arial Unicode MS" w:hAnsi="Arial Unicode MS" w:cs="Arial Unicode MS"/>
      <w:color w:val="000000"/>
      <w:sz w:val="24"/>
      <w:szCs w:val="24"/>
      <w:lang w:val="ru" w:eastAsia="ru-RU"/>
    </w:r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c"/>
    <w:uiPriority w:val="39"/>
    <w:rsid w:val="00D50B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c"/>
    <w:uiPriority w:val="39"/>
    <w:rsid w:val="005E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c"/>
    <w:uiPriority w:val="39"/>
    <w:rsid w:val="0037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Абзац с отступом знак"/>
    <w:link w:val="afe"/>
    <w:locked/>
    <w:rsid w:val="002450F5"/>
    <w:rPr>
      <w:rFonts w:ascii="Arial Narrow" w:hAnsi="Arial Narrow"/>
    </w:rPr>
  </w:style>
  <w:style w:type="paragraph" w:customStyle="1" w:styleId="afe">
    <w:name w:val="Абзац с отступом"/>
    <w:basedOn w:val="a"/>
    <w:link w:val="afd"/>
    <w:qFormat/>
    <w:rsid w:val="002450F5"/>
    <w:pPr>
      <w:ind w:firstLine="709"/>
      <w:contextualSpacing/>
      <w:jc w:val="both"/>
    </w:pPr>
    <w:rPr>
      <w:rFonts w:ascii="Arial Narrow" w:eastAsiaTheme="minorHAnsi" w:hAnsi="Arial Narrow" w:cstheme="minorBidi"/>
      <w:color w:val="auto"/>
      <w:sz w:val="22"/>
      <w:szCs w:val="22"/>
      <w:lang w:val="ru-RU" w:eastAsia="en-US"/>
    </w:rPr>
  </w:style>
  <w:style w:type="paragraph" w:customStyle="1" w:styleId="FWParties">
    <w:name w:val="FWParties"/>
    <w:basedOn w:val="aff"/>
    <w:rsid w:val="002450F5"/>
    <w:pPr>
      <w:numPr>
        <w:numId w:val="13"/>
      </w:numPr>
      <w:tabs>
        <w:tab w:val="clear" w:pos="720"/>
        <w:tab w:val="num" w:pos="360"/>
      </w:tabs>
      <w:spacing w:after="240"/>
      <w:ind w:left="0" w:firstLine="0"/>
      <w:jc w:val="both"/>
    </w:pPr>
    <w:rPr>
      <w:rFonts w:ascii="Times New Roman" w:eastAsia="Times New Roman" w:hAnsi="Times New Roman" w:cs="Times New Roman"/>
      <w:color w:val="auto"/>
      <w:lang w:val="ru-RU" w:eastAsia="en-US"/>
    </w:rPr>
  </w:style>
  <w:style w:type="paragraph" w:customStyle="1" w:styleId="15">
    <w:name w:val="Обычный1"/>
    <w:rsid w:val="002450F5"/>
    <w:pPr>
      <w:autoSpaceDE w:val="0"/>
      <w:autoSpaceDN w:val="0"/>
      <w:spacing w:after="0" w:line="240" w:lineRule="auto"/>
    </w:pPr>
    <w:rPr>
      <w:rFonts w:ascii="Times New Roman" w:eastAsia="Times New Roman" w:hAnsi="Times New Roman" w:cs="Times New Roman"/>
      <w:sz w:val="20"/>
      <w:szCs w:val="20"/>
      <w:lang w:val="en-GB"/>
    </w:rPr>
  </w:style>
  <w:style w:type="paragraph" w:styleId="aff">
    <w:name w:val="Body Text"/>
    <w:basedOn w:val="a"/>
    <w:link w:val="aff0"/>
    <w:uiPriority w:val="99"/>
    <w:semiHidden/>
    <w:unhideWhenUsed/>
    <w:rsid w:val="002450F5"/>
    <w:pPr>
      <w:spacing w:after="120"/>
    </w:pPr>
  </w:style>
  <w:style w:type="character" w:customStyle="1" w:styleId="aff0">
    <w:name w:val="Основной текст Знак"/>
    <w:basedOn w:val="a0"/>
    <w:link w:val="aff"/>
    <w:uiPriority w:val="99"/>
    <w:semiHidden/>
    <w:rsid w:val="002450F5"/>
    <w:rPr>
      <w:rFonts w:ascii="Arial Unicode MS" w:eastAsia="Arial Unicode MS" w:hAnsi="Arial Unicode MS" w:cs="Arial Unicode MS"/>
      <w:color w:val="000000"/>
      <w:sz w:val="24"/>
      <w:szCs w:val="24"/>
      <w:lang w:val="ru" w:eastAsia="ru-RU"/>
    </w:rPr>
  </w:style>
  <w:style w:type="paragraph" w:styleId="aff1">
    <w:name w:val="Revision"/>
    <w:hidden/>
    <w:uiPriority w:val="99"/>
    <w:semiHidden/>
    <w:rsid w:val="00A6340E"/>
    <w:pPr>
      <w:spacing w:after="0" w:line="240" w:lineRule="auto"/>
    </w:pPr>
    <w:rPr>
      <w:rFonts w:ascii="Arial Unicode MS" w:eastAsia="Arial Unicode MS" w:hAnsi="Arial Unicode MS" w:cs="Arial Unicode MS"/>
      <w:color w:val="000000"/>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1611">
      <w:bodyDiv w:val="1"/>
      <w:marLeft w:val="0"/>
      <w:marRight w:val="0"/>
      <w:marTop w:val="0"/>
      <w:marBottom w:val="0"/>
      <w:divBdr>
        <w:top w:val="none" w:sz="0" w:space="0" w:color="auto"/>
        <w:left w:val="none" w:sz="0" w:space="0" w:color="auto"/>
        <w:bottom w:val="none" w:sz="0" w:space="0" w:color="auto"/>
        <w:right w:val="none" w:sz="0" w:space="0" w:color="auto"/>
      </w:divBdr>
    </w:div>
    <w:div w:id="184446012">
      <w:bodyDiv w:val="1"/>
      <w:marLeft w:val="0"/>
      <w:marRight w:val="0"/>
      <w:marTop w:val="0"/>
      <w:marBottom w:val="0"/>
      <w:divBdr>
        <w:top w:val="none" w:sz="0" w:space="0" w:color="auto"/>
        <w:left w:val="none" w:sz="0" w:space="0" w:color="auto"/>
        <w:bottom w:val="none" w:sz="0" w:space="0" w:color="auto"/>
        <w:right w:val="none" w:sz="0" w:space="0" w:color="auto"/>
      </w:divBdr>
    </w:div>
    <w:div w:id="580140668">
      <w:bodyDiv w:val="1"/>
      <w:marLeft w:val="0"/>
      <w:marRight w:val="0"/>
      <w:marTop w:val="0"/>
      <w:marBottom w:val="0"/>
      <w:divBdr>
        <w:top w:val="none" w:sz="0" w:space="0" w:color="auto"/>
        <w:left w:val="none" w:sz="0" w:space="0" w:color="auto"/>
        <w:bottom w:val="none" w:sz="0" w:space="0" w:color="auto"/>
        <w:right w:val="none" w:sz="0" w:space="0" w:color="auto"/>
      </w:divBdr>
    </w:div>
    <w:div w:id="747772513">
      <w:bodyDiv w:val="1"/>
      <w:marLeft w:val="0"/>
      <w:marRight w:val="0"/>
      <w:marTop w:val="0"/>
      <w:marBottom w:val="0"/>
      <w:divBdr>
        <w:top w:val="none" w:sz="0" w:space="0" w:color="auto"/>
        <w:left w:val="none" w:sz="0" w:space="0" w:color="auto"/>
        <w:bottom w:val="none" w:sz="0" w:space="0" w:color="auto"/>
        <w:right w:val="none" w:sz="0" w:space="0" w:color="auto"/>
      </w:divBdr>
    </w:div>
    <w:div w:id="821315087">
      <w:bodyDiv w:val="1"/>
      <w:marLeft w:val="0"/>
      <w:marRight w:val="0"/>
      <w:marTop w:val="0"/>
      <w:marBottom w:val="0"/>
      <w:divBdr>
        <w:top w:val="none" w:sz="0" w:space="0" w:color="auto"/>
        <w:left w:val="none" w:sz="0" w:space="0" w:color="auto"/>
        <w:bottom w:val="none" w:sz="0" w:space="0" w:color="auto"/>
        <w:right w:val="none" w:sz="0" w:space="0" w:color="auto"/>
      </w:divBdr>
    </w:div>
    <w:div w:id="1358307569">
      <w:bodyDiv w:val="1"/>
      <w:marLeft w:val="0"/>
      <w:marRight w:val="0"/>
      <w:marTop w:val="0"/>
      <w:marBottom w:val="0"/>
      <w:divBdr>
        <w:top w:val="none" w:sz="0" w:space="0" w:color="auto"/>
        <w:left w:val="none" w:sz="0" w:space="0" w:color="auto"/>
        <w:bottom w:val="none" w:sz="0" w:space="0" w:color="auto"/>
        <w:right w:val="none" w:sz="0" w:space="0" w:color="auto"/>
      </w:divBdr>
    </w:div>
    <w:div w:id="21439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19</Pages>
  <Words>8883</Words>
  <Characters>50635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Лунин</dc:creator>
  <cp:keywords/>
  <dc:description/>
  <cp:lastModifiedBy>Тихонова Наталья Олеговна</cp:lastModifiedBy>
  <cp:revision>16</cp:revision>
  <dcterms:created xsi:type="dcterms:W3CDTF">2025-10-31T06:19:00Z</dcterms:created>
  <dcterms:modified xsi:type="dcterms:W3CDTF">2025-12-16T14:13:00Z</dcterms:modified>
</cp:coreProperties>
</file>