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6CE" w:rsidRPr="00C666CE" w:rsidRDefault="00C666CE" w:rsidP="00C666CE">
      <w:pPr>
        <w:rPr>
          <w:b/>
        </w:rPr>
      </w:pPr>
      <w:r w:rsidRPr="00C666CE">
        <w:rPr>
          <w:b/>
        </w:rPr>
        <w:t>Техническое задание на приобретение Медицинской пиявки (</w:t>
      </w:r>
      <w:proofErr w:type="spellStart"/>
      <w:r w:rsidRPr="00C666CE">
        <w:rPr>
          <w:b/>
        </w:rPr>
        <w:t>Hirudo</w:t>
      </w:r>
      <w:proofErr w:type="spellEnd"/>
      <w:r w:rsidRPr="00C666CE">
        <w:rPr>
          <w:b/>
        </w:rPr>
        <w:t xml:space="preserve"> </w:t>
      </w:r>
      <w:proofErr w:type="spellStart"/>
      <w:r w:rsidRPr="00C666CE">
        <w:rPr>
          <w:b/>
        </w:rPr>
        <w:t>medicinalis</w:t>
      </w:r>
      <w:proofErr w:type="spellEnd"/>
      <w:r w:rsidRPr="00C666CE">
        <w:rPr>
          <w:b/>
        </w:rPr>
        <w:t xml:space="preserve">). </w:t>
      </w:r>
    </w:p>
    <w:p w:rsidR="00C666CE" w:rsidRDefault="00C666CE" w:rsidP="00C666CE"/>
    <w:p w:rsidR="00C666CE" w:rsidRPr="00C666CE" w:rsidRDefault="00C666CE" w:rsidP="00C666CE">
      <w:pPr>
        <w:rPr>
          <w:b/>
        </w:rPr>
      </w:pPr>
      <w:r w:rsidRPr="00C666CE">
        <w:rPr>
          <w:b/>
        </w:rPr>
        <w:t>1. Наименование и характеристики товара</w:t>
      </w:r>
    </w:p>
    <w:p w:rsidR="00C666CE" w:rsidRDefault="00C666CE" w:rsidP="00C666CE">
      <w:pPr>
        <w:jc w:val="both"/>
      </w:pPr>
      <w:r>
        <w:t>Наименование: медицинская пиявка (</w:t>
      </w:r>
      <w:proofErr w:type="spellStart"/>
      <w:r>
        <w:t>Hirudo</w:t>
      </w:r>
      <w:proofErr w:type="spellEnd"/>
      <w:r>
        <w:t xml:space="preserve"> </w:t>
      </w:r>
      <w:proofErr w:type="spellStart"/>
      <w:r>
        <w:t>medicinalis</w:t>
      </w:r>
      <w:proofErr w:type="spellEnd"/>
      <w:r>
        <w:t>).</w:t>
      </w:r>
    </w:p>
    <w:p w:rsidR="00C666CE" w:rsidRPr="00C666CE" w:rsidRDefault="00C666CE" w:rsidP="00C666CE">
      <w:pPr>
        <w:jc w:val="both"/>
        <w:rPr>
          <w:lang w:val="en-US"/>
        </w:rPr>
      </w:pPr>
      <w:r>
        <w:t>Вид</w:t>
      </w:r>
      <w:r w:rsidRPr="00C666CE">
        <w:rPr>
          <w:lang w:val="en-US"/>
        </w:rPr>
        <w:t xml:space="preserve">: </w:t>
      </w:r>
      <w:r>
        <w:t>аптекарская</w:t>
      </w:r>
      <w:r w:rsidRPr="00C666CE">
        <w:rPr>
          <w:lang w:val="en-US"/>
        </w:rPr>
        <w:t xml:space="preserve"> (</w:t>
      </w:r>
      <w:proofErr w:type="spellStart"/>
      <w:r w:rsidRPr="00C666CE">
        <w:rPr>
          <w:lang w:val="en-US"/>
        </w:rPr>
        <w:t>Hirudo</w:t>
      </w:r>
      <w:proofErr w:type="spellEnd"/>
      <w:r w:rsidRPr="00C666CE">
        <w:rPr>
          <w:lang w:val="en-US"/>
        </w:rPr>
        <w:t xml:space="preserve"> </w:t>
      </w:r>
      <w:proofErr w:type="spellStart"/>
      <w:r w:rsidRPr="00C666CE">
        <w:rPr>
          <w:lang w:val="en-US"/>
        </w:rPr>
        <w:t>medicinalis</w:t>
      </w:r>
      <w:proofErr w:type="spellEnd"/>
      <w:r w:rsidRPr="00C666CE">
        <w:rPr>
          <w:lang w:val="en-US"/>
        </w:rPr>
        <w:t xml:space="preserve"> </w:t>
      </w:r>
      <w:proofErr w:type="spellStart"/>
      <w:r w:rsidRPr="00C666CE">
        <w:rPr>
          <w:lang w:val="en-US"/>
        </w:rPr>
        <w:t>officinalis</w:t>
      </w:r>
      <w:proofErr w:type="spellEnd"/>
      <w:r w:rsidRPr="00C666CE">
        <w:rPr>
          <w:lang w:val="en-US"/>
        </w:rPr>
        <w:t xml:space="preserve">) </w:t>
      </w:r>
      <w:r>
        <w:t>или</w:t>
      </w:r>
      <w:r w:rsidRPr="00C666CE">
        <w:rPr>
          <w:lang w:val="en-US"/>
        </w:rPr>
        <w:t xml:space="preserve"> </w:t>
      </w:r>
      <w:r>
        <w:t>лечебная</w:t>
      </w:r>
      <w:r w:rsidRPr="00C666CE">
        <w:rPr>
          <w:lang w:val="en-US"/>
        </w:rPr>
        <w:t xml:space="preserve"> (</w:t>
      </w:r>
      <w:proofErr w:type="spellStart"/>
      <w:r w:rsidRPr="00C666CE">
        <w:rPr>
          <w:lang w:val="en-US"/>
        </w:rPr>
        <w:t>Hi</w:t>
      </w:r>
      <w:r>
        <w:rPr>
          <w:lang w:val="en-US"/>
        </w:rPr>
        <w:t>rudo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medicinalis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medicinalis</w:t>
      </w:r>
      <w:proofErr w:type="spellEnd"/>
      <w:r>
        <w:rPr>
          <w:lang w:val="en-US"/>
        </w:rPr>
        <w:t xml:space="preserve">). </w:t>
      </w:r>
    </w:p>
    <w:p w:rsidR="00C666CE" w:rsidRDefault="00C666CE" w:rsidP="00C666CE">
      <w:pPr>
        <w:jc w:val="both"/>
      </w:pPr>
      <w:r>
        <w:t xml:space="preserve">Масса: от 0,5 до 3 г в голодном состоянии. </w:t>
      </w:r>
    </w:p>
    <w:p w:rsidR="00C666CE" w:rsidRDefault="00C666CE" w:rsidP="00C666CE">
      <w:pPr>
        <w:jc w:val="both"/>
      </w:pPr>
      <w:r>
        <w:t xml:space="preserve">Период голодания: не менее 3 месяцев от последнего кормления. </w:t>
      </w:r>
    </w:p>
    <w:p w:rsidR="007D6514" w:rsidRPr="007D6514" w:rsidRDefault="007D6514" w:rsidP="00C666CE">
      <w:pPr>
        <w:jc w:val="both"/>
      </w:pPr>
      <w:r>
        <w:t>Количество пиявок 8000 шт.</w:t>
      </w:r>
      <w:bookmarkStart w:id="0" w:name="_GoBack"/>
      <w:bookmarkEnd w:id="0"/>
    </w:p>
    <w:p w:rsidR="00C666CE" w:rsidRPr="00C666CE" w:rsidRDefault="00C666CE" w:rsidP="00C666CE">
      <w:pPr>
        <w:jc w:val="both"/>
        <w:rPr>
          <w:b/>
        </w:rPr>
      </w:pPr>
      <w:r w:rsidRPr="00C666CE">
        <w:rPr>
          <w:b/>
        </w:rPr>
        <w:t>2. Требования к качеству</w:t>
      </w:r>
    </w:p>
    <w:p w:rsidR="00C666CE" w:rsidRDefault="00C666CE" w:rsidP="00C666CE">
      <w:pPr>
        <w:jc w:val="both"/>
      </w:pPr>
      <w:r>
        <w:t xml:space="preserve">Пиявка должна быть здоровой, активной, без физических повреждений на теле и присосках. </w:t>
      </w:r>
    </w:p>
    <w:p w:rsidR="00C666CE" w:rsidRDefault="00C666CE" w:rsidP="00C666CE">
      <w:pPr>
        <w:jc w:val="both"/>
      </w:pPr>
      <w:r>
        <w:t xml:space="preserve">Сократительный рефлекс: при зажатии в ладони пиявка быстро сокращается, тело становится коротким, плотным и упругим. При раскрытии кисти в течение 5–15 секунд вытягивается, возвращаясь в первоначальное состояние. </w:t>
      </w:r>
    </w:p>
    <w:p w:rsidR="00C666CE" w:rsidRDefault="00C666CE" w:rsidP="00C666CE">
      <w:pPr>
        <w:jc w:val="both"/>
      </w:pPr>
      <w:r>
        <w:t xml:space="preserve">Подвижность: при помещении в сосуд с водой пиявка оживлённо плавает, затем начинает подниматься по стенкам сосуда вверх. При приближении руки к сосуду быстро направляется к ней, прикрепляется задней присоской, передней производит поисковые движения для </w:t>
      </w:r>
      <w:proofErr w:type="spellStart"/>
      <w:r>
        <w:t>прокусывания</w:t>
      </w:r>
      <w:proofErr w:type="spellEnd"/>
      <w:r>
        <w:t xml:space="preserve"> кожи. </w:t>
      </w:r>
    </w:p>
    <w:p w:rsidR="00C666CE" w:rsidRDefault="00C666CE" w:rsidP="00C666CE">
      <w:pPr>
        <w:jc w:val="both"/>
      </w:pPr>
      <w:r>
        <w:t xml:space="preserve">Цвет и рисунок: для аптекарской пиявки — продольные оранжевые полосы на спине с правильно повторяющимися расширениями, брюшко оливково-зелёное с чёрными продольными полосами по бокам; для лечебной — четыре узкие, попарно расположенные оранжевые полосы вдоль спины с равномерно повторяющимися расширениями, заполненными чёрными пятнами каплевидной формы, брюшко оливково-зелёное с чёрными пятнами различной формы. </w:t>
      </w:r>
    </w:p>
    <w:p w:rsidR="00C666CE" w:rsidRPr="00C666CE" w:rsidRDefault="00C666CE" w:rsidP="00C666CE">
      <w:pPr>
        <w:jc w:val="both"/>
        <w:rPr>
          <w:b/>
        </w:rPr>
      </w:pPr>
      <w:r w:rsidRPr="00C666CE">
        <w:rPr>
          <w:b/>
        </w:rPr>
        <w:t>3. Условия хранения</w:t>
      </w:r>
    </w:p>
    <w:p w:rsidR="00C666CE" w:rsidRDefault="00C666CE" w:rsidP="00C666CE">
      <w:pPr>
        <w:jc w:val="both"/>
      </w:pPr>
      <w:r>
        <w:t xml:space="preserve">Температура: +18…+20 °C. </w:t>
      </w:r>
    </w:p>
    <w:p w:rsidR="00C666CE" w:rsidRDefault="00C666CE" w:rsidP="00C666CE">
      <w:pPr>
        <w:jc w:val="both"/>
      </w:pPr>
      <w:r>
        <w:t xml:space="preserve">Ёмкость: чистые сосуды, заполненные наполовину их объёма дехлорированной водой. </w:t>
      </w:r>
    </w:p>
    <w:p w:rsidR="00C666CE" w:rsidRDefault="00C666CE" w:rsidP="00C666CE">
      <w:pPr>
        <w:jc w:val="both"/>
      </w:pPr>
      <w:r>
        <w:t xml:space="preserve">Плотность посадки: не более 25 пиявок на 1 л воды. </w:t>
      </w:r>
    </w:p>
    <w:p w:rsidR="00C666CE" w:rsidRDefault="00C666CE" w:rsidP="00C666CE">
      <w:pPr>
        <w:jc w:val="both"/>
      </w:pPr>
      <w:r>
        <w:t xml:space="preserve">Запрещено: резкие колебания температуры, соседство с пахучими и ядовитыми веществами, воздействие прямых солнечных лучей. </w:t>
      </w:r>
    </w:p>
    <w:p w:rsidR="00C666CE" w:rsidRPr="00C666CE" w:rsidRDefault="00C666CE" w:rsidP="00C666CE">
      <w:pPr>
        <w:jc w:val="both"/>
        <w:rPr>
          <w:b/>
        </w:rPr>
      </w:pPr>
      <w:r w:rsidRPr="00C666CE">
        <w:rPr>
          <w:b/>
        </w:rPr>
        <w:t>4. Транспортировка</w:t>
      </w:r>
    </w:p>
    <w:p w:rsidR="00C666CE" w:rsidRDefault="00C666CE" w:rsidP="00C666CE">
      <w:pPr>
        <w:jc w:val="both"/>
      </w:pPr>
      <w:r>
        <w:t xml:space="preserve">Упаковка: специальные контейнеры, обеспечивающие нужный уровень влажности и кислорода. Пиявки должны быть упакованы с материалом, способным удерживать влагу. </w:t>
      </w:r>
    </w:p>
    <w:p w:rsidR="00C666CE" w:rsidRDefault="00C666CE" w:rsidP="00C666CE">
      <w:pPr>
        <w:jc w:val="both"/>
      </w:pPr>
      <w:r>
        <w:t xml:space="preserve">Температура: в пределах +5…+20 °C. </w:t>
      </w:r>
    </w:p>
    <w:p w:rsidR="00C666CE" w:rsidRDefault="00C666CE" w:rsidP="00C666CE">
      <w:pPr>
        <w:jc w:val="both"/>
      </w:pPr>
      <w:r>
        <w:t>Срок транспортировки: должен быть минимальным для сохранения жизнеспособности пиявок.</w:t>
      </w:r>
    </w:p>
    <w:p w:rsidR="00C666CE" w:rsidRPr="00C666CE" w:rsidRDefault="00C666CE" w:rsidP="00C666CE">
      <w:pPr>
        <w:jc w:val="both"/>
        <w:rPr>
          <w:b/>
        </w:rPr>
      </w:pPr>
      <w:r w:rsidRPr="00C666CE">
        <w:rPr>
          <w:b/>
        </w:rPr>
        <w:t>5. Документация</w:t>
      </w:r>
    </w:p>
    <w:p w:rsidR="00C666CE" w:rsidRDefault="00C666CE" w:rsidP="00C666CE">
      <w:pPr>
        <w:jc w:val="both"/>
      </w:pPr>
      <w:r>
        <w:t xml:space="preserve">Сертификат соответствия. </w:t>
      </w:r>
    </w:p>
    <w:p w:rsidR="00C666CE" w:rsidRDefault="00C666CE" w:rsidP="00C666CE">
      <w:pPr>
        <w:jc w:val="both"/>
      </w:pPr>
      <w:r>
        <w:t xml:space="preserve">Ветеринарно-сопроводительные документы. </w:t>
      </w:r>
    </w:p>
    <w:p w:rsidR="00C666CE" w:rsidRDefault="00C666CE" w:rsidP="00C666CE">
      <w:pPr>
        <w:jc w:val="both"/>
      </w:pPr>
      <w:r>
        <w:lastRenderedPageBreak/>
        <w:t xml:space="preserve">Регистрация партий в системе ФГИС «Меркурий». </w:t>
      </w:r>
    </w:p>
    <w:p w:rsidR="00C666CE" w:rsidRDefault="00C666CE" w:rsidP="00C666CE">
      <w:pPr>
        <w:jc w:val="both"/>
      </w:pPr>
      <w:r>
        <w:t xml:space="preserve">Данные о контроле государственной ветеринарной станцией. </w:t>
      </w:r>
    </w:p>
    <w:p w:rsidR="00C666CE" w:rsidRDefault="00C666CE" w:rsidP="00C666CE">
      <w:pPr>
        <w:jc w:val="both"/>
      </w:pPr>
      <w:r>
        <w:t xml:space="preserve">Результаты лабораторных исследований готовой продукции. </w:t>
      </w:r>
    </w:p>
    <w:p w:rsidR="00C666CE" w:rsidRPr="00C666CE" w:rsidRDefault="00C666CE" w:rsidP="00C666CE">
      <w:pPr>
        <w:jc w:val="both"/>
        <w:rPr>
          <w:b/>
        </w:rPr>
      </w:pPr>
      <w:r w:rsidRPr="00C666CE">
        <w:rPr>
          <w:b/>
        </w:rPr>
        <w:t>6. Происхождение</w:t>
      </w:r>
    </w:p>
    <w:p w:rsidR="00C666CE" w:rsidRDefault="00C666CE" w:rsidP="00C666CE">
      <w:pPr>
        <w:jc w:val="both"/>
      </w:pPr>
      <w:r>
        <w:t xml:space="preserve">Пиявки должны быть выращены на </w:t>
      </w:r>
      <w:proofErr w:type="spellStart"/>
      <w:r>
        <w:t>биофабрике</w:t>
      </w:r>
      <w:proofErr w:type="spellEnd"/>
      <w:r>
        <w:t xml:space="preserve"> в контролируемых условиях. Дикие пиявки не допускаются к использованию. </w:t>
      </w:r>
    </w:p>
    <w:p w:rsidR="00C666CE" w:rsidRPr="00C666CE" w:rsidRDefault="00C666CE" w:rsidP="00C666CE">
      <w:pPr>
        <w:jc w:val="both"/>
        <w:rPr>
          <w:b/>
        </w:rPr>
      </w:pPr>
      <w:r w:rsidRPr="00C666CE">
        <w:rPr>
          <w:b/>
        </w:rPr>
        <w:t>7. Срок годности</w:t>
      </w:r>
    </w:p>
    <w:p w:rsidR="00C666CE" w:rsidRDefault="00C666CE" w:rsidP="00C666CE">
      <w:pPr>
        <w:jc w:val="both"/>
      </w:pPr>
      <w:r>
        <w:t xml:space="preserve">6 месяцев при соблюдении условий хранения. </w:t>
      </w:r>
    </w:p>
    <w:p w:rsidR="00C666CE" w:rsidRPr="00C666CE" w:rsidRDefault="00C666CE" w:rsidP="00C666CE">
      <w:pPr>
        <w:jc w:val="both"/>
        <w:rPr>
          <w:b/>
        </w:rPr>
      </w:pPr>
      <w:r w:rsidRPr="00C666CE">
        <w:rPr>
          <w:b/>
        </w:rPr>
        <w:t>8. Упаковка для поставки</w:t>
      </w:r>
    </w:p>
    <w:p w:rsidR="00C666CE" w:rsidRDefault="00C666CE" w:rsidP="00C666CE">
      <w:pPr>
        <w:jc w:val="both"/>
      </w:pPr>
      <w:r>
        <w:t xml:space="preserve">Пиявки должны поставляться в чистой плотной бязевой упаковке, заполненной </w:t>
      </w:r>
      <w:proofErr w:type="spellStart"/>
      <w:r>
        <w:t>торфоглиняной</w:t>
      </w:r>
      <w:proofErr w:type="spellEnd"/>
      <w:r>
        <w:t xml:space="preserve"> смесью. </w:t>
      </w:r>
    </w:p>
    <w:p w:rsidR="00C666CE" w:rsidRDefault="00C666CE" w:rsidP="00C666CE">
      <w:pPr>
        <w:jc w:val="both"/>
      </w:pPr>
      <w:r>
        <w:t xml:space="preserve">В один мешок рекомендуется упаковывать не более 500 штук. </w:t>
      </w:r>
    </w:p>
    <w:p w:rsidR="00C666CE" w:rsidRDefault="00C666CE" w:rsidP="00C666CE">
      <w:pPr>
        <w:jc w:val="both"/>
      </w:pPr>
      <w:r>
        <w:t xml:space="preserve">На упаковку должна быть наклеена этикетка с указанием: названия лекарственного средства, производителя, юридического адреса, количества пиявок, срока годности, условий отпуска и хранения. </w:t>
      </w:r>
    </w:p>
    <w:p w:rsidR="00C666CE" w:rsidRPr="00C666CE" w:rsidRDefault="00C666CE" w:rsidP="00C666CE">
      <w:pPr>
        <w:jc w:val="both"/>
        <w:rPr>
          <w:b/>
        </w:rPr>
      </w:pPr>
      <w:r w:rsidRPr="00C666CE">
        <w:rPr>
          <w:b/>
        </w:rPr>
        <w:t>9. Дополнительные требования</w:t>
      </w:r>
    </w:p>
    <w:p w:rsidR="00C666CE" w:rsidRDefault="00C666CE" w:rsidP="00C666CE">
      <w:pPr>
        <w:jc w:val="both"/>
      </w:pPr>
      <w:r>
        <w:t xml:space="preserve">Поставщик должен предоставить инструкции по приёмке и акклиматизации пиявок после транспортировки. </w:t>
      </w:r>
    </w:p>
    <w:p w:rsidR="00425FA5" w:rsidRDefault="00C666CE" w:rsidP="00C666CE">
      <w:pPr>
        <w:jc w:val="both"/>
      </w:pPr>
      <w:r>
        <w:t>В случае гибели или ухудшения состояния пиявок в процессе транспортировки поставщик обязан заменить товар.</w:t>
      </w:r>
    </w:p>
    <w:p w:rsidR="00C666CE" w:rsidRDefault="00C666CE" w:rsidP="00C666CE">
      <w:pPr>
        <w:jc w:val="both"/>
      </w:pPr>
      <w:proofErr w:type="spellStart"/>
      <w:proofErr w:type="gramStart"/>
      <w:r>
        <w:t>Место,условия</w:t>
      </w:r>
      <w:proofErr w:type="gramEnd"/>
      <w:r>
        <w:t>,сроки</w:t>
      </w:r>
      <w:proofErr w:type="spellEnd"/>
      <w:r>
        <w:t xml:space="preserve"> поставки товара:</w:t>
      </w:r>
    </w:p>
    <w:p w:rsidR="00C666CE" w:rsidRDefault="00C666CE" w:rsidP="00C666CE">
      <w:pPr>
        <w:jc w:val="both"/>
      </w:pPr>
      <w:r>
        <w:t xml:space="preserve">Доставка товара осуществляется силами и за счет Поставщика на склад покупателя. Разгрузка товара на месте </w:t>
      </w:r>
      <w:proofErr w:type="gramStart"/>
      <w:r>
        <w:t>доставки ,производится</w:t>
      </w:r>
      <w:proofErr w:type="gramEnd"/>
      <w:r>
        <w:t xml:space="preserve"> силами Поставщика.</w:t>
      </w:r>
    </w:p>
    <w:p w:rsidR="00C666CE" w:rsidRDefault="00C666CE" w:rsidP="00C666CE">
      <w:pPr>
        <w:jc w:val="both"/>
      </w:pPr>
      <w:r>
        <w:t xml:space="preserve">Место поставки </w:t>
      </w:r>
      <w:proofErr w:type="gramStart"/>
      <w:r>
        <w:t>товара:  453562</w:t>
      </w:r>
      <w:proofErr w:type="gramEnd"/>
      <w:r>
        <w:t xml:space="preserve"> </w:t>
      </w:r>
      <w:proofErr w:type="spellStart"/>
      <w:r>
        <w:t>РБ,Белорецкий</w:t>
      </w:r>
      <w:proofErr w:type="spellEnd"/>
      <w:r>
        <w:t xml:space="preserve"> район, </w:t>
      </w:r>
      <w:proofErr w:type="spellStart"/>
      <w:r>
        <w:t>с.АССЫ</w:t>
      </w:r>
      <w:proofErr w:type="spellEnd"/>
      <w:r>
        <w:t xml:space="preserve"> , </w:t>
      </w:r>
      <w:proofErr w:type="spellStart"/>
      <w:r>
        <w:t>ул.Больничная</w:t>
      </w:r>
      <w:proofErr w:type="spellEnd"/>
      <w:r>
        <w:t xml:space="preserve"> , дом1, корпус 1.</w:t>
      </w:r>
    </w:p>
    <w:p w:rsidR="00C666CE" w:rsidRDefault="00C666CE" w:rsidP="00C666CE">
      <w:pPr>
        <w:jc w:val="both"/>
      </w:pPr>
      <w:r>
        <w:t xml:space="preserve">Период </w:t>
      </w:r>
      <w:proofErr w:type="gramStart"/>
      <w:r>
        <w:t>поставок :</w:t>
      </w:r>
      <w:proofErr w:type="gramEnd"/>
      <w:r w:rsidR="00FE673E">
        <w:t xml:space="preserve"> </w:t>
      </w:r>
      <w:r>
        <w:t>В течении</w:t>
      </w:r>
      <w:r w:rsidR="00FE673E">
        <w:t xml:space="preserve"> 7 дней с момента подачи заявки</w:t>
      </w:r>
      <w:r>
        <w:t>.</w:t>
      </w:r>
    </w:p>
    <w:p w:rsidR="00C666CE" w:rsidRDefault="00C666CE" w:rsidP="00C666CE">
      <w:pPr>
        <w:jc w:val="both"/>
      </w:pPr>
      <w:r>
        <w:t xml:space="preserve">Срок </w:t>
      </w:r>
      <w:proofErr w:type="gramStart"/>
      <w:r>
        <w:t>оплаты :</w:t>
      </w:r>
      <w:proofErr w:type="gramEnd"/>
      <w:r w:rsidR="00FE673E">
        <w:t xml:space="preserve"> </w:t>
      </w:r>
      <w:proofErr w:type="spellStart"/>
      <w:r>
        <w:t>Втечении</w:t>
      </w:r>
      <w:proofErr w:type="spellEnd"/>
      <w:r>
        <w:t xml:space="preserve"> 30 календарных</w:t>
      </w:r>
      <w:r w:rsidR="00FE673E">
        <w:t xml:space="preserve"> дней с момента поставки товара</w:t>
      </w:r>
      <w:r>
        <w:t>.</w:t>
      </w:r>
    </w:p>
    <w:p w:rsidR="00C666CE" w:rsidRDefault="00C666CE" w:rsidP="00C666CE">
      <w:pPr>
        <w:jc w:val="both"/>
      </w:pPr>
      <w:r>
        <w:t>Требования к гарантийному сроку товара:</w:t>
      </w:r>
    </w:p>
    <w:p w:rsidR="00FE673E" w:rsidRDefault="00FE673E" w:rsidP="00FE673E">
      <w:pPr>
        <w:jc w:val="both"/>
      </w:pPr>
      <w:r>
        <w:t>Поста</w:t>
      </w:r>
      <w:r w:rsidR="00C666CE">
        <w:t xml:space="preserve">вляемый товар должен иметь запас срока </w:t>
      </w:r>
      <w:proofErr w:type="gramStart"/>
      <w:r w:rsidR="00C666CE">
        <w:t>годн</w:t>
      </w:r>
      <w:r>
        <w:t>ости:  НЕ</w:t>
      </w:r>
      <w:proofErr w:type="gramEnd"/>
      <w:r>
        <w:t xml:space="preserve"> МЕНЕЕ 3 МЕСЯЦА</w:t>
      </w:r>
      <w:r w:rsidRPr="00FE673E">
        <w:t xml:space="preserve"> </w:t>
      </w:r>
      <w:r>
        <w:t>ДО ОКОНЧАНИЯ СРОКА ГОДНОСТИ, УКАЗАННОГО ПРОИЗВОДИТЬЕЛЕМ ;</w:t>
      </w:r>
    </w:p>
    <w:p w:rsidR="00C666CE" w:rsidRDefault="00FE673E" w:rsidP="00FE673E">
      <w:pPr>
        <w:jc w:val="both"/>
      </w:pPr>
      <w:r>
        <w:t xml:space="preserve">ОСТАТОЧНЫЙ СРОК ГОДНОСТИ ОПРЕДЕЛЯЕТСЯ НА МОМЕНТ ЕГО ПОСТАВКИ </w:t>
      </w:r>
      <w:proofErr w:type="gramStart"/>
      <w:r>
        <w:t>ЗАКАЗЧИКУ .</w:t>
      </w:r>
      <w:proofErr w:type="gramEnd"/>
    </w:p>
    <w:sectPr w:rsidR="00C66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3AD"/>
    <w:rsid w:val="00425FA5"/>
    <w:rsid w:val="007D6514"/>
    <w:rsid w:val="00C666CE"/>
    <w:rsid w:val="00D873AD"/>
    <w:rsid w:val="00FE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DE402"/>
  <w15:chartTrackingRefBased/>
  <w15:docId w15:val="{5B349557-CE0C-46E8-BF26-771E05704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Мухаметкильдина</dc:creator>
  <cp:keywords/>
  <dc:description/>
  <cp:lastModifiedBy>Алия Мухаметкильдина</cp:lastModifiedBy>
  <cp:revision>4</cp:revision>
  <dcterms:created xsi:type="dcterms:W3CDTF">2026-01-31T05:20:00Z</dcterms:created>
  <dcterms:modified xsi:type="dcterms:W3CDTF">2026-02-02T08:56:00Z</dcterms:modified>
</cp:coreProperties>
</file>