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0" w:type="auto"/>
        <w:jc w:val="right"/>
        <w:tblLayout w:type="fixed"/>
        <w:tblCellMar>
          <w:top w:w="0" w:type="dxa"/>
          <w:left w:w="108" w:type="dxa"/>
          <w:bottom w:w="0" w:type="dxa"/>
          <w:right w:w="108" w:type="dxa"/>
        </w:tblCellMar>
      </w:tblPr>
      <w:tblGrid>
        <w:gridCol w:w="5641"/>
      </w:tblGrid>
      <w:tr w14:paraId="1AA37D03">
        <w:tblPrEx>
          <w:tblCellMar>
            <w:top w:w="0" w:type="dxa"/>
            <w:left w:w="108" w:type="dxa"/>
            <w:bottom w:w="0" w:type="dxa"/>
            <w:right w:w="108" w:type="dxa"/>
          </w:tblCellMar>
        </w:tblPrEx>
        <w:trPr>
          <w:trHeight w:val="1946" w:hRule="atLeast"/>
          <w:jc w:val="right"/>
        </w:trPr>
        <w:tc>
          <w:tcPr>
            <w:tcW w:w="5641" w:type="dxa"/>
            <w:tcBorders>
              <w:top w:val="nil"/>
              <w:left w:val="nil"/>
              <w:bottom w:val="nil"/>
              <w:right w:val="nil"/>
              <w:tl2br w:val="nil"/>
              <w:tr2bl w:val="nil"/>
            </w:tcBorders>
          </w:tcPr>
          <w:tbl>
            <w:tblPr>
              <w:tblStyle w:val="9"/>
              <w:tblW w:w="5556" w:type="dxa"/>
              <w:jc w:val="right"/>
              <w:tblLayout w:type="fixed"/>
              <w:tblCellMar>
                <w:top w:w="0" w:type="dxa"/>
                <w:left w:w="108" w:type="dxa"/>
                <w:bottom w:w="0" w:type="dxa"/>
                <w:right w:w="108" w:type="dxa"/>
              </w:tblCellMar>
            </w:tblPr>
            <w:tblGrid>
              <w:gridCol w:w="5556"/>
            </w:tblGrid>
            <w:tr w14:paraId="4AAFCC49">
              <w:tblPrEx>
                <w:tblCellMar>
                  <w:top w:w="0" w:type="dxa"/>
                  <w:left w:w="108" w:type="dxa"/>
                  <w:bottom w:w="0" w:type="dxa"/>
                  <w:right w:w="108" w:type="dxa"/>
                </w:tblCellMar>
              </w:tblPrEx>
              <w:trPr>
                <w:trHeight w:val="2009" w:hRule="atLeast"/>
                <w:jc w:val="right"/>
              </w:trPr>
              <w:tc>
                <w:tcPr>
                  <w:tcW w:w="5556" w:type="dxa"/>
                  <w:tcBorders>
                    <w:top w:val="nil"/>
                    <w:left w:val="nil"/>
                    <w:bottom w:val="nil"/>
                    <w:right w:val="nil"/>
                    <w:tl2br w:val="nil"/>
                    <w:tr2bl w:val="nil"/>
                  </w:tcBorders>
                </w:tcPr>
                <w:p w14:paraId="13D25E9C">
                  <w:pPr>
                    <w:widowControl w:val="0"/>
                    <w:spacing w:after="0" w:line="240" w:lineRule="auto"/>
                    <w:jc w:val="right"/>
                    <w:outlineLvl w:val="1"/>
                    <w:rPr>
                      <w:rFonts w:ascii="Times New Roman" w:cs="Times New Roman"/>
                      <w:b/>
                      <w:bCs/>
                      <w:kern w:val="36"/>
                    </w:rPr>
                  </w:pPr>
                  <w:r>
                    <w:rPr>
                      <w:rFonts w:ascii="Times New Roman" w:cs="Times New Roman"/>
                      <w:b/>
                      <w:bCs/>
                      <w:kern w:val="36"/>
                    </w:rPr>
                    <w:t>УТВЕРЖДЕНО</w:t>
                  </w:r>
                </w:p>
                <w:p w14:paraId="08843C79">
                  <w:pPr>
                    <w:widowControl w:val="0"/>
                    <w:spacing w:after="0" w:line="240" w:lineRule="auto"/>
                    <w:jc w:val="right"/>
                    <w:outlineLvl w:val="1"/>
                    <w:rPr>
                      <w:rFonts w:ascii="Times New Roman" w:cs="Times New Roman"/>
                      <w:b/>
                      <w:bCs/>
                      <w:kern w:val="36"/>
                    </w:rPr>
                  </w:pPr>
                  <w:r>
                    <w:rPr>
                      <w:rFonts w:ascii="Times New Roman" w:cs="Times New Roman"/>
                      <w:b/>
                      <w:bCs/>
                      <w:kern w:val="36"/>
                    </w:rPr>
                    <w:t xml:space="preserve">Электронной </w:t>
                  </w:r>
                </w:p>
                <w:p w14:paraId="5410B177">
                  <w:pPr>
                    <w:widowControl w:val="0"/>
                    <w:spacing w:after="0" w:line="240" w:lineRule="auto"/>
                    <w:jc w:val="right"/>
                    <w:outlineLvl w:val="1"/>
                    <w:rPr>
                      <w:rFonts w:ascii="Times New Roman" w:cs="Times New Roman"/>
                      <w:b/>
                      <w:bCs/>
                      <w:kern w:val="36"/>
                    </w:rPr>
                  </w:pPr>
                  <w:r>
                    <w:rPr>
                      <w:rFonts w:ascii="Times New Roman" w:cs="Times New Roman"/>
                      <w:b/>
                      <w:bCs/>
                      <w:kern w:val="36"/>
                    </w:rPr>
                    <w:t>под</w:t>
                  </w:r>
                  <w:r>
                    <w:rPr>
                      <w:rFonts w:ascii="Times New Roman" w:cs="Times New Roman"/>
                      <w:b/>
                      <w:bCs/>
                      <w:kern w:val="36"/>
                      <w:lang w:val="ru-RU"/>
                    </w:rPr>
                    <w:t>п</w:t>
                  </w:r>
                  <w:r>
                    <w:rPr>
                      <w:rFonts w:ascii="Times New Roman" w:cs="Times New Roman"/>
                      <w:b/>
                      <w:bCs/>
                      <w:kern w:val="36"/>
                    </w:rPr>
                    <w:t>исью</w:t>
                  </w:r>
                </w:p>
                <w:p w14:paraId="1F751553">
                  <w:pPr>
                    <w:widowControl w:val="0"/>
                    <w:spacing w:after="0" w:line="240" w:lineRule="auto"/>
                    <w:jc w:val="right"/>
                    <w:outlineLvl w:val="1"/>
                    <w:rPr>
                      <w:rFonts w:ascii="Times New Roman" w:cs="Times New Roman"/>
                      <w:b/>
                      <w:bCs/>
                      <w:kern w:val="36"/>
                    </w:rPr>
                  </w:pPr>
                  <w:r>
                    <w:rPr>
                      <w:rFonts w:ascii="Times New Roman" w:cs="Times New Roman"/>
                      <w:b/>
                      <w:bCs/>
                      <w:kern w:val="36"/>
                    </w:rPr>
                    <w:t>Директора АСУСОН ТО «Истошинский дом</w:t>
                  </w:r>
                </w:p>
                <w:p w14:paraId="69BFC4A0">
                  <w:pPr>
                    <w:widowControl w:val="0"/>
                    <w:spacing w:after="0" w:line="240" w:lineRule="auto"/>
                    <w:jc w:val="right"/>
                    <w:outlineLvl w:val="1"/>
                    <w:rPr>
                      <w:rFonts w:ascii="Times New Roman" w:cs="Times New Roman"/>
                      <w:b/>
                      <w:bCs/>
                      <w:kern w:val="36"/>
                    </w:rPr>
                  </w:pPr>
                  <w:r>
                    <w:rPr>
                      <w:rFonts w:ascii="Times New Roman" w:cs="Times New Roman"/>
                      <w:b/>
                      <w:bCs/>
                      <w:kern w:val="36"/>
                    </w:rPr>
                    <w:t>социального обслуживания»</w:t>
                  </w:r>
                </w:p>
                <w:p w14:paraId="7CE72628">
                  <w:pPr>
                    <w:widowControl w:val="0"/>
                    <w:spacing w:after="0" w:line="240" w:lineRule="auto"/>
                    <w:jc w:val="right"/>
                    <w:rPr>
                      <w:rFonts w:ascii="Times New Roman" w:cs="Times New Roman"/>
                      <w:lang w:eastAsia="ar-SA"/>
                    </w:rPr>
                  </w:pPr>
                  <w:r>
                    <w:rPr>
                      <w:rFonts w:ascii="Times New Roman" w:cs="Times New Roman"/>
                      <w:b/>
                      <w:bCs/>
                      <w:kern w:val="36"/>
                    </w:rPr>
                    <w:t>В.Л. Бетхер</w:t>
                  </w:r>
                  <w:r>
                    <w:rPr>
                      <w:rFonts w:ascii="Times New Roman" w:cs="Times New Roman"/>
                      <w:b/>
                      <w:bCs/>
                      <w:kern w:val="36"/>
                      <w:lang w:eastAsia="ar-SA"/>
                    </w:rPr>
                    <w:t xml:space="preserve"> </w:t>
                  </w:r>
                </w:p>
              </w:tc>
            </w:tr>
          </w:tbl>
          <w:p w14:paraId="553CDAD2">
            <w:pPr>
              <w:widowControl w:val="0"/>
              <w:spacing w:after="0" w:line="240" w:lineRule="auto"/>
              <w:jc w:val="both"/>
              <w:rPr>
                <w:rFonts w:ascii="Times New Roman" w:cs="Times New Roman"/>
                <w:lang w:eastAsia="ar-SA"/>
              </w:rPr>
            </w:pPr>
          </w:p>
        </w:tc>
      </w:tr>
    </w:tbl>
    <w:p w14:paraId="0CFFA3F3">
      <w:pPr>
        <w:spacing w:after="0" w:line="240" w:lineRule="auto"/>
        <w:jc w:val="center"/>
        <w:outlineLvl w:val="1"/>
        <w:rPr>
          <w:rFonts w:hint="default" w:ascii="Times New Roman" w:cs="Times New Roman"/>
          <w:b/>
          <w:kern w:val="36"/>
          <w:lang w:val="ru-RU"/>
        </w:rPr>
      </w:pPr>
      <w:r>
        <w:rPr>
          <w:rFonts w:ascii="Times New Roman" w:cs="Times New Roman"/>
          <w:b/>
          <w:kern w:val="36"/>
        </w:rPr>
        <w:t xml:space="preserve">Извещение № </w:t>
      </w:r>
      <w:r>
        <w:rPr>
          <w:rFonts w:hint="default" w:ascii="Times New Roman" w:cs="Times New Roman"/>
          <w:b/>
          <w:kern w:val="36"/>
          <w:lang w:val="ru-RU"/>
        </w:rPr>
        <w:t>30-26</w:t>
      </w:r>
    </w:p>
    <w:p w14:paraId="46415C2C">
      <w:pPr>
        <w:spacing w:after="0" w:line="240" w:lineRule="auto"/>
        <w:jc w:val="center"/>
        <w:outlineLvl w:val="1"/>
        <w:rPr>
          <w:rFonts w:ascii="Times New Roman" w:cs="Times New Roman"/>
          <w:b/>
          <w:kern w:val="36"/>
        </w:rPr>
      </w:pPr>
      <w:r>
        <w:rPr>
          <w:rFonts w:ascii="Times New Roman" w:cs="Times New Roman"/>
          <w:b/>
          <w:kern w:val="36"/>
        </w:rPr>
        <w:t>о проведении запроса котировок в электронной форме</w:t>
      </w:r>
    </w:p>
    <w:p w14:paraId="5479D4FB">
      <w:pPr>
        <w:spacing w:after="0" w:line="240" w:lineRule="auto"/>
        <w:jc w:val="center"/>
        <w:outlineLvl w:val="1"/>
        <w:rPr>
          <w:rFonts w:ascii="Times New Roman" w:cs="Times New Roman"/>
          <w:b/>
          <w:kern w:val="36"/>
        </w:rPr>
      </w:pPr>
      <w:r>
        <w:rPr>
          <w:rFonts w:ascii="Times New Roman" w:cs="Times New Roman"/>
          <w:b/>
          <w:kern w:val="36"/>
        </w:rPr>
        <w:t>на право заключения договора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223"/>
        <w:gridCol w:w="6096"/>
      </w:tblGrid>
      <w:tr w14:paraId="7390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0EC8895">
            <w:pPr>
              <w:widowControl w:val="0"/>
              <w:snapToGrid w:val="0"/>
              <w:spacing w:after="0" w:line="240" w:lineRule="auto"/>
              <w:rPr>
                <w:rFonts w:ascii="Times New Roman" w:cs="Times New Roman"/>
                <w:b/>
                <w:caps/>
              </w:rPr>
            </w:pPr>
            <w:r>
              <w:rPr>
                <w:rFonts w:ascii="Times New Roman" w:cs="Times New Roman"/>
                <w:b/>
                <w:caps/>
              </w:rPr>
              <w:t>№ П/П</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D40AF71">
            <w:pPr>
              <w:widowControl w:val="0"/>
              <w:snapToGrid w:val="0"/>
              <w:spacing w:after="0" w:line="240" w:lineRule="auto"/>
              <w:jc w:val="center"/>
              <w:rPr>
                <w:rFonts w:ascii="Times New Roman" w:cs="Times New Roman"/>
                <w:b/>
                <w:caps/>
              </w:rPr>
            </w:pPr>
          </w:p>
          <w:p w14:paraId="659770CB">
            <w:pPr>
              <w:widowControl w:val="0"/>
              <w:spacing w:after="0" w:line="240" w:lineRule="auto"/>
              <w:jc w:val="center"/>
              <w:rPr>
                <w:rFonts w:ascii="Times New Roman" w:cs="Times New Roman"/>
                <w:b/>
                <w:caps/>
              </w:rPr>
            </w:pPr>
            <w:r>
              <w:rPr>
                <w:rFonts w:ascii="Times New Roman" w:cs="Times New Roman"/>
                <w:b/>
                <w:caps/>
              </w:rPr>
              <w:t>нАИМЕНОВАНИЕ П/П</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7DCF0791">
            <w:pPr>
              <w:widowControl w:val="0"/>
              <w:snapToGrid w:val="0"/>
              <w:spacing w:after="0" w:line="240" w:lineRule="auto"/>
              <w:jc w:val="center"/>
              <w:rPr>
                <w:rFonts w:ascii="Times New Roman" w:cs="Times New Roman"/>
                <w:b/>
                <w:caps/>
              </w:rPr>
            </w:pPr>
          </w:p>
          <w:p w14:paraId="0A622E21">
            <w:pPr>
              <w:widowControl w:val="0"/>
              <w:spacing w:after="0" w:line="240" w:lineRule="auto"/>
              <w:jc w:val="center"/>
              <w:rPr>
                <w:rFonts w:ascii="Times New Roman" w:cs="Times New Roman"/>
                <w:b/>
                <w:caps/>
              </w:rPr>
            </w:pPr>
            <w:r>
              <w:rPr>
                <w:rFonts w:ascii="Times New Roman" w:cs="Times New Roman"/>
                <w:b/>
                <w:caps/>
              </w:rPr>
              <w:t>сОДЕРЖАНИЕ</w:t>
            </w:r>
          </w:p>
        </w:tc>
      </w:tr>
      <w:tr w14:paraId="63B6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54827F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3C30E4A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3AC09291">
            <w:pPr>
              <w:widowControl w:val="0"/>
              <w:spacing w:after="0" w:line="240" w:lineRule="auto"/>
              <w:jc w:val="both"/>
              <w:rPr>
                <w:rFonts w:ascii="Times New Roman" w:cs="Times New Roman"/>
                <w:lang w:eastAsia="zh-CN"/>
              </w:rPr>
            </w:pPr>
            <w:r>
              <w:rPr>
                <w:rFonts w:ascii="Times New Roman" w:cs="Times New Roman"/>
                <w:lang w:eastAsia="zh-CN"/>
              </w:rPr>
              <w:t xml:space="preserve">Автономное стационарное учреждение социального обслуживания населения Тюменской области «Истошинский дом социального обслуживания» (АСУСОН ТО «Истошинский дом социального обслуживания) </w:t>
            </w:r>
          </w:p>
          <w:p w14:paraId="08C38B7D">
            <w:pPr>
              <w:widowControl w:val="0"/>
              <w:spacing w:after="0" w:line="240" w:lineRule="auto"/>
              <w:jc w:val="both"/>
              <w:rPr>
                <w:rFonts w:ascii="Times New Roman" w:cs="Times New Roman"/>
                <w:lang w:eastAsia="zh-CN"/>
              </w:rPr>
            </w:pPr>
            <w:r>
              <w:rPr>
                <w:rFonts w:ascii="Times New Roman" w:cs="Times New Roman"/>
                <w:lang w:eastAsia="zh-CN"/>
              </w:rPr>
              <w:t xml:space="preserve">Местонахождение: Российская Федерация, Тюменская область, Бердюжский район, д. Шабурова, ул. Мира, 35 </w:t>
            </w:r>
          </w:p>
          <w:p w14:paraId="50CAE079">
            <w:pPr>
              <w:widowControl w:val="0"/>
              <w:spacing w:after="0" w:line="240" w:lineRule="auto"/>
              <w:jc w:val="both"/>
              <w:rPr>
                <w:rFonts w:ascii="Times New Roman" w:cs="Times New Roman"/>
                <w:lang w:eastAsia="zh-CN"/>
              </w:rPr>
            </w:pPr>
            <w:r>
              <w:rPr>
                <w:rFonts w:ascii="Times New Roman" w:cs="Times New Roman"/>
                <w:lang w:eastAsia="zh-CN"/>
              </w:rPr>
              <w:t xml:space="preserve">Почтовый адрес: Российская Федерация, Тюменская область, Бердюжский район, д. Шабурова, ул. Мира, 35 </w:t>
            </w:r>
          </w:p>
          <w:p w14:paraId="1212664A">
            <w:pPr>
              <w:widowControl w:val="0"/>
              <w:spacing w:after="0" w:line="240" w:lineRule="auto"/>
              <w:jc w:val="both"/>
              <w:rPr>
                <w:rFonts w:ascii="Times New Roman" w:cs="Times New Roman"/>
                <w:lang w:eastAsia="zh-CN"/>
              </w:rPr>
            </w:pPr>
            <w:r>
              <w:rPr>
                <w:rFonts w:ascii="Times New Roman" w:cs="Times New Roman"/>
                <w:lang w:eastAsia="zh-CN"/>
              </w:rPr>
              <w:t>Контактный телефон:</w:t>
            </w:r>
          </w:p>
          <w:p w14:paraId="66EAE0AC">
            <w:pPr>
              <w:widowControl w:val="0"/>
              <w:spacing w:after="0" w:line="240" w:lineRule="auto"/>
              <w:jc w:val="both"/>
              <w:rPr>
                <w:rFonts w:ascii="Times New Roman" w:cs="Times New Roman"/>
                <w:lang w:eastAsia="zh-CN"/>
              </w:rPr>
            </w:pPr>
            <w:r>
              <w:rPr>
                <w:rFonts w:ascii="Times New Roman" w:cs="Times New Roman"/>
                <w:lang w:eastAsia="zh-CN"/>
              </w:rPr>
              <w:t>Тел.: 8 (34554) 31-1-61</w:t>
            </w:r>
          </w:p>
          <w:p w14:paraId="5BBA24BD">
            <w:pPr>
              <w:widowControl w:val="0"/>
              <w:spacing w:after="0" w:line="240" w:lineRule="auto"/>
              <w:jc w:val="both"/>
              <w:rPr>
                <w:rFonts w:ascii="Times New Roman" w:cs="Times New Roman"/>
                <w:lang w:eastAsia="zh-CN"/>
              </w:rPr>
            </w:pPr>
            <w:r>
              <w:rPr>
                <w:rFonts w:ascii="Times New Roman" w:cs="Times New Roman"/>
                <w:lang w:eastAsia="zh-CN"/>
              </w:rPr>
              <w:t>Лицо, ответственное за размещение – специалист по закупкам Усольцев Дмитрий Владимирович</w:t>
            </w:r>
          </w:p>
          <w:p w14:paraId="0F2042FA">
            <w:pPr>
              <w:widowControl w:val="0"/>
              <w:spacing w:after="0" w:line="240" w:lineRule="auto"/>
              <w:jc w:val="both"/>
              <w:rPr>
                <w:rFonts w:ascii="Times New Roman" w:cs="Times New Roman"/>
                <w:lang w:eastAsia="zh-CN"/>
              </w:rPr>
            </w:pPr>
            <w:r>
              <w:rPr>
                <w:rFonts w:ascii="Times New Roman" w:cs="Times New Roman"/>
                <w:lang w:eastAsia="zh-CN"/>
              </w:rPr>
              <w:t>Адрес электронной почты: istoshino@obl72.ru</w:t>
            </w:r>
          </w:p>
        </w:tc>
      </w:tr>
      <w:tr w14:paraId="7882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5C5957C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A88D4CA">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E583A61">
            <w:pPr>
              <w:widowControl w:val="0"/>
              <w:spacing w:after="0" w:line="240" w:lineRule="auto"/>
              <w:jc w:val="both"/>
              <w:rPr>
                <w:rFonts w:ascii="Times New Roman" w:cs="Times New Roman"/>
                <w:b/>
                <w:bCs/>
                <w:lang w:eastAsia="zh-CN"/>
              </w:rPr>
            </w:pPr>
          </w:p>
          <w:p w14:paraId="39C44B6B">
            <w:pPr>
              <w:widowControl w:val="0"/>
              <w:spacing w:after="0" w:line="240" w:lineRule="auto"/>
              <w:jc w:val="both"/>
              <w:rPr>
                <w:rFonts w:ascii="Times New Roman" w:cs="Times New Roman"/>
                <w:b/>
                <w:bCs/>
                <w:lang w:eastAsia="zh-CN"/>
              </w:rPr>
            </w:pPr>
          </w:p>
          <w:p w14:paraId="3A8E19D8">
            <w:pPr>
              <w:widowControl w:val="0"/>
              <w:spacing w:after="0" w:line="240" w:lineRule="auto"/>
              <w:jc w:val="both"/>
              <w:rPr>
                <w:rFonts w:ascii="Times New Roman" w:cs="Times New Roman"/>
                <w:b/>
                <w:bCs/>
                <w:lang w:eastAsia="zh-CN"/>
              </w:rPr>
            </w:pPr>
            <w:r>
              <w:rPr>
                <w:rFonts w:ascii="Times New Roman" w:cs="Times New Roman"/>
                <w:b/>
                <w:bCs/>
                <w:lang w:eastAsia="zh-CN"/>
              </w:rPr>
              <w:t>Поставка</w:t>
            </w:r>
            <w:r>
              <w:rPr>
                <w:rFonts w:hint="default" w:ascii="Times New Roman" w:cs="Times New Roman"/>
                <w:b/>
                <w:bCs/>
                <w:lang w:val="ru-RU" w:eastAsia="zh-CN"/>
              </w:rPr>
              <w:t xml:space="preserve"> </w:t>
            </w:r>
            <w:r>
              <w:rPr>
                <w:rFonts w:ascii="Times New Roman" w:cs="Times New Roman"/>
                <w:b/>
                <w:bCs/>
                <w:lang w:val="ru-RU" w:eastAsia="zh-CN"/>
              </w:rPr>
              <w:t>медицинской</w:t>
            </w:r>
            <w:r>
              <w:rPr>
                <w:rFonts w:hint="default" w:ascii="Times New Roman" w:cs="Times New Roman"/>
                <w:b/>
                <w:bCs/>
                <w:lang w:val="ru-RU" w:eastAsia="zh-CN"/>
              </w:rPr>
              <w:t xml:space="preserve"> </w:t>
            </w:r>
            <w:r>
              <w:rPr>
                <w:rFonts w:ascii="Times New Roman" w:cs="Times New Roman"/>
                <w:b/>
                <w:bCs/>
                <w:lang w:eastAsia="zh-CN"/>
              </w:rPr>
              <w:t>мебели</w:t>
            </w:r>
            <w:r>
              <w:rPr>
                <w:rFonts w:hint="default" w:ascii="Times New Roman" w:cs="Times New Roman"/>
                <w:b/>
                <w:bCs/>
                <w:lang w:val="ru-RU" w:eastAsia="zh-CN"/>
              </w:rPr>
              <w:t xml:space="preserve"> и оборудования</w:t>
            </w:r>
            <w:r>
              <w:rPr>
                <w:rFonts w:ascii="Times New Roman" w:cs="Times New Roman"/>
                <w:b/>
                <w:bCs/>
                <w:lang w:eastAsia="zh-CN"/>
              </w:rPr>
              <w:t xml:space="preserve"> </w:t>
            </w:r>
          </w:p>
        </w:tc>
      </w:tr>
      <w:tr w14:paraId="6175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838F441">
            <w:pPr>
              <w:widowControl w:val="0"/>
              <w:tabs>
                <w:tab w:val="left" w:pos="0"/>
              </w:tabs>
              <w:spacing w:after="0" w:line="240" w:lineRule="auto"/>
              <w:jc w:val="center"/>
              <w:rPr>
                <w:rFonts w:ascii="Times New Roman" w:cs="Times New Roman"/>
              </w:rPr>
            </w:pPr>
            <w:r>
              <w:rPr>
                <w:rFonts w:ascii="Times New Roman" w:cs="Times New Roman"/>
              </w:rPr>
              <w:t>3</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BFF2EDC">
            <w:pPr>
              <w:widowControl w:val="0"/>
              <w:spacing w:after="0" w:line="240" w:lineRule="auto"/>
              <w:jc w:val="both"/>
              <w:rPr>
                <w:rFonts w:ascii="Times New Roman" w:cs="Times New Roman"/>
              </w:rPr>
            </w:pPr>
            <w:r>
              <w:rPr>
                <w:rFonts w:ascii="Times New Roman" w:cs="Times New Roman"/>
              </w:rPr>
              <w:t>Способ осуществления закупки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07B5B88B">
            <w:pPr>
              <w:widowControl w:val="0"/>
              <w:spacing w:after="0" w:line="240" w:lineRule="auto"/>
              <w:jc w:val="both"/>
              <w:rPr>
                <w:rFonts w:ascii="Times New Roman" w:cs="Times New Roman"/>
                <w:lang w:eastAsia="zh-CN"/>
              </w:rPr>
            </w:pPr>
            <w:r>
              <w:rPr>
                <w:rFonts w:ascii="Times New Roman" w:cs="Times New Roman"/>
                <w:lang w:eastAsia="zh-CN"/>
              </w:rPr>
              <w:t>Запрос котировок в электронной форме</w:t>
            </w:r>
          </w:p>
        </w:tc>
      </w:tr>
      <w:tr w14:paraId="42F8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F29228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4</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181F023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Источник финансирования</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78A3E797">
            <w:pPr>
              <w:widowControl w:val="0"/>
              <w:spacing w:after="0" w:line="240" w:lineRule="auto"/>
              <w:jc w:val="both"/>
              <w:rPr>
                <w:rFonts w:ascii="Times New Roman" w:cs="Times New Roman"/>
                <w:lang w:eastAsia="zh-CN"/>
              </w:rPr>
            </w:pPr>
            <w:r>
              <w:rPr>
                <w:rFonts w:ascii="Times New Roman"/>
                <w:color w:val="000000"/>
              </w:rPr>
              <w:t>субсидия на выполнение государственного задания из средств областного бюджета Тюменской области</w:t>
            </w:r>
            <w:r>
              <w:rPr>
                <w:rFonts w:ascii="Times New Roman"/>
              </w:rPr>
              <w:t>.</w:t>
            </w:r>
          </w:p>
        </w:tc>
      </w:tr>
      <w:tr w14:paraId="760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54024E8B">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5</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78C0ADA">
            <w:pPr>
              <w:pStyle w:val="74"/>
              <w:tabs>
                <w:tab w:val="left" w:pos="900"/>
                <w:tab w:val="left" w:pos="1440"/>
                <w:tab w:val="clear" w:pos="227"/>
              </w:tabs>
              <w:rPr>
                <w:rFonts w:ascii="Times New Roman"/>
                <w:sz w:val="22"/>
                <w:szCs w:val="22"/>
              </w:rPr>
            </w:pPr>
            <w:r>
              <w:rPr>
                <w:rFonts w:ascii="Times New Roman"/>
                <w:sz w:val="22"/>
                <w:szCs w:val="22"/>
              </w:rPr>
              <w:t>Размещение информации о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52893DA9">
            <w:pPr>
              <w:widowControl w:val="0"/>
              <w:spacing w:after="0" w:line="240" w:lineRule="auto"/>
              <w:jc w:val="both"/>
              <w:rPr>
                <w:rFonts w:ascii="Times New Roman" w:cs="Times New Roman"/>
                <w:lang w:eastAsia="zh-CN"/>
              </w:rPr>
            </w:pPr>
            <w:r>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r>
              <w:fldChar w:fldCharType="begin"/>
            </w:r>
            <w:r>
              <w:instrText xml:space="preserve"> HYPERLINK "http://www.zakupki.gov.ru/223/" </w:instrText>
            </w:r>
            <w:r>
              <w:fldChar w:fldCharType="separate"/>
            </w:r>
            <w:r>
              <w:rPr>
                <w:rFonts w:ascii="Times New Roman" w:cs="Times New Roman"/>
                <w:lang w:val="en-US" w:eastAsia="zh-CN"/>
              </w:rPr>
              <w:t>http</w:t>
            </w:r>
            <w:r>
              <w:rPr>
                <w:rFonts w:ascii="Times New Roman" w:cs="Times New Roman"/>
                <w:lang w:eastAsia="zh-CN"/>
              </w:rPr>
              <w:t>://</w:t>
            </w:r>
            <w:r>
              <w:rPr>
                <w:rFonts w:ascii="Times New Roman" w:cs="Times New Roman"/>
                <w:lang w:val="en-US" w:eastAsia="zh-CN"/>
              </w:rPr>
              <w:t>www</w:t>
            </w:r>
            <w:r>
              <w:rPr>
                <w:rFonts w:ascii="Times New Roman" w:cs="Times New Roman"/>
                <w:lang w:eastAsia="zh-CN"/>
              </w:rPr>
              <w:t>.</w:t>
            </w:r>
            <w:r>
              <w:rPr>
                <w:rFonts w:ascii="Times New Roman" w:cs="Times New Roman"/>
                <w:lang w:val="en-US" w:eastAsia="zh-CN"/>
              </w:rPr>
              <w:t>zakupki</w:t>
            </w:r>
            <w:r>
              <w:rPr>
                <w:rFonts w:ascii="Times New Roman" w:cs="Times New Roman"/>
                <w:lang w:eastAsia="zh-CN"/>
              </w:rPr>
              <w:t>.</w:t>
            </w:r>
            <w:r>
              <w:rPr>
                <w:rFonts w:ascii="Times New Roman" w:cs="Times New Roman"/>
                <w:lang w:val="en-US" w:eastAsia="zh-CN"/>
              </w:rPr>
              <w:t>gov</w:t>
            </w:r>
            <w:r>
              <w:rPr>
                <w:rFonts w:ascii="Times New Roman" w:cs="Times New Roman"/>
                <w:lang w:eastAsia="zh-CN"/>
              </w:rPr>
              <w:t>.</w:t>
            </w:r>
            <w:r>
              <w:rPr>
                <w:rFonts w:ascii="Times New Roman" w:cs="Times New Roman"/>
                <w:lang w:val="en-US" w:eastAsia="zh-CN"/>
              </w:rPr>
              <w:t>ru</w:t>
            </w:r>
            <w:r>
              <w:rPr>
                <w:rFonts w:ascii="Times New Roman" w:cs="Times New Roman"/>
                <w:lang w:eastAsia="zh-CN"/>
              </w:rPr>
              <w:t>/</w:t>
            </w:r>
            <w:r>
              <w:rPr>
                <w:rFonts w:ascii="Times New Roman" w:cs="Times New Roman"/>
                <w:lang w:eastAsia="zh-CN"/>
              </w:rPr>
              <w:fldChar w:fldCharType="end"/>
            </w:r>
            <w:r>
              <w:rPr>
                <w:rFonts w:ascii="Times New Roman" w:cs="Times New Roman"/>
                <w:lang w:eastAsia="zh-CN"/>
              </w:rPr>
              <w:t>.</w:t>
            </w:r>
          </w:p>
        </w:tc>
      </w:tr>
      <w:tr w14:paraId="6F4E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4920A2C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6</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4120DE8">
            <w:pPr>
              <w:pStyle w:val="74"/>
              <w:tabs>
                <w:tab w:val="left" w:pos="900"/>
                <w:tab w:val="left" w:pos="1440"/>
                <w:tab w:val="clear" w:pos="227"/>
              </w:tabs>
              <w:jc w:val="left"/>
              <w:rPr>
                <w:rFonts w:ascii="Times New Roman"/>
                <w:sz w:val="22"/>
                <w:szCs w:val="22"/>
              </w:rPr>
            </w:pPr>
            <w:r>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43AC2DAF">
            <w:pPr>
              <w:widowControl w:val="0"/>
              <w:spacing w:after="0" w:line="240" w:lineRule="auto"/>
              <w:ind w:left="-60"/>
              <w:textAlignment w:val="baseline"/>
              <w:rPr>
                <w:rFonts w:ascii="Times New Roman" w:cs="Times New Roman"/>
                <w:lang w:eastAsia="ar-SA"/>
              </w:rPr>
            </w:pPr>
            <w:r>
              <w:rPr>
                <w:rFonts w:ascii="Times New Roman" w:cs="Times New Roman"/>
                <w:lang w:eastAsia="ar-SA"/>
              </w:rPr>
              <w:t>Запрос котировок в электронной форме проводится на Электронной торговой площадке «</w:t>
            </w:r>
            <w:r>
              <w:rPr>
                <w:rFonts w:ascii="Times New Roman" w:cs="Times New Roman"/>
                <w:lang w:val="ru-RU" w:eastAsia="ar-SA"/>
              </w:rPr>
              <w:t>РЭСТ</w:t>
            </w:r>
            <w:r>
              <w:rPr>
                <w:rFonts w:ascii="Times New Roman" w:cs="Times New Roman"/>
                <w:lang w:eastAsia="ar-SA"/>
              </w:rPr>
              <w:t xml:space="preserve">» </w:t>
            </w:r>
          </w:p>
          <w:p w14:paraId="3F617973">
            <w:pPr>
              <w:widowControl w:val="0"/>
              <w:spacing w:after="0" w:line="240" w:lineRule="auto"/>
              <w:ind w:left="-60"/>
              <w:textAlignment w:val="baseline"/>
              <w:rPr>
                <w:rFonts w:ascii="Times New Roman" w:cs="Times New Roman"/>
                <w:lang w:eastAsia="ar-SA"/>
              </w:rPr>
            </w:pPr>
          </w:p>
          <w:p w14:paraId="197D19AE">
            <w:pPr>
              <w:pStyle w:val="97"/>
              <w:widowControl w:val="0"/>
              <w:jc w:val="both"/>
              <w:rPr>
                <w:color w:val="auto"/>
                <w:sz w:val="22"/>
                <w:szCs w:val="22"/>
                <w:highlight w:val="lightGray"/>
              </w:rPr>
            </w:pPr>
            <w:r>
              <w:fldChar w:fldCharType="begin"/>
            </w:r>
            <w:r>
              <w:instrText xml:space="preserve"> HYPERLINK "https://etp-region.ru" </w:instrText>
            </w:r>
            <w:r>
              <w:fldChar w:fldCharType="separate"/>
            </w:r>
            <w:r>
              <w:rPr>
                <w:rStyle w:val="11"/>
                <w:rFonts w:hint="default"/>
                <w:sz w:val="22"/>
                <w:szCs w:val="22"/>
                <w:lang w:eastAsia="ru-RU"/>
              </w:rPr>
              <w:t>https://r-est.ru/</w:t>
            </w:r>
            <w:r>
              <w:rPr>
                <w:rStyle w:val="11"/>
                <w:sz w:val="22"/>
                <w:szCs w:val="22"/>
                <w:lang w:eastAsia="ru-RU"/>
              </w:rPr>
              <w:fldChar w:fldCharType="end"/>
            </w:r>
            <w:r>
              <w:rPr>
                <w:sz w:val="22"/>
                <w:szCs w:val="22"/>
                <w:lang w:eastAsia="ru-RU"/>
              </w:rPr>
              <w:t xml:space="preserve"> </w:t>
            </w:r>
          </w:p>
        </w:tc>
      </w:tr>
      <w:tr w14:paraId="2109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4103ACF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7</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450ED998">
            <w:pPr>
              <w:pStyle w:val="74"/>
              <w:tabs>
                <w:tab w:val="left" w:pos="900"/>
                <w:tab w:val="left" w:pos="1440"/>
                <w:tab w:val="clear" w:pos="227"/>
              </w:tabs>
              <w:jc w:val="left"/>
              <w:rPr>
                <w:rFonts w:ascii="Times New Roman"/>
                <w:sz w:val="22"/>
                <w:szCs w:val="22"/>
              </w:rPr>
            </w:pPr>
            <w:r>
              <w:rPr>
                <w:rFonts w:ascii="Times New Roman"/>
                <w:sz w:val="22"/>
                <w:szCs w:val="22"/>
              </w:rPr>
              <w:t>Порядок предоставления информации о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5BE6499">
            <w:pPr>
              <w:widowControl w:val="0"/>
              <w:spacing w:after="0" w:line="240" w:lineRule="auto"/>
              <w:jc w:val="both"/>
              <w:rPr>
                <w:rFonts w:ascii="Times New Roman" w:cs="Times New Roman"/>
                <w:color w:val="000000"/>
                <w:lang w:eastAsia="ar-SA"/>
              </w:rPr>
            </w:pPr>
            <w:r>
              <w:rPr>
                <w:rFonts w:ascii="Times New Roman"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54262D41">
            <w:pPr>
              <w:widowControl w:val="0"/>
              <w:spacing w:after="0" w:line="240" w:lineRule="auto"/>
              <w:jc w:val="both"/>
              <w:textAlignment w:val="baseline"/>
              <w:rPr>
                <w:rFonts w:ascii="Times New Roman" w:cs="Times New Roman"/>
                <w:color w:val="000000"/>
                <w:lang w:eastAsia="ar-SA"/>
              </w:rPr>
            </w:pPr>
            <w:r>
              <w:rPr>
                <w:rFonts w:ascii="Times New Roman"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57A2F120">
            <w:pPr>
              <w:widowControl w:val="0"/>
              <w:spacing w:after="0" w:line="240" w:lineRule="auto"/>
              <w:jc w:val="both"/>
              <w:rPr>
                <w:rFonts w:ascii="Times New Roman" w:cs="Times New Roman"/>
              </w:rPr>
            </w:pPr>
            <w:r>
              <w:rPr>
                <w:rFonts w:ascii="Times New Roman" w:cs="Times New Roman"/>
              </w:rPr>
              <w:t xml:space="preserve">Закупочная документация предоставляется бесплатно. </w:t>
            </w:r>
          </w:p>
        </w:tc>
      </w:tr>
      <w:tr w14:paraId="3C5F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7B4EB4F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8</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15815FB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Описание объекта закупки,</w:t>
            </w:r>
          </w:p>
          <w:p w14:paraId="1F40DBC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63CFA6D">
            <w:pPr>
              <w:pStyle w:val="70"/>
              <w:spacing w:after="0"/>
              <w:ind w:left="0"/>
              <w:jc w:val="both"/>
              <w:rPr>
                <w:rFonts w:ascii="Times New Roman" w:cs="Times New Roman"/>
                <w:color w:val="000000"/>
                <w:kern w:val="0"/>
                <w:sz w:val="22"/>
                <w:szCs w:val="22"/>
                <w:lang w:eastAsia="ar-SA" w:bidi="ar-SA"/>
              </w:rPr>
            </w:pPr>
            <w:r>
              <w:rPr>
                <w:rFonts w:ascii="Times New Roman" w:cs="Times New Roman"/>
                <w:color w:val="000000"/>
                <w:kern w:val="0"/>
                <w:sz w:val="22"/>
                <w:szCs w:val="22"/>
                <w:lang w:eastAsia="ar-SA" w:bidi="ar-SA"/>
              </w:rPr>
              <w:t xml:space="preserve">Указано в Техническом задании (Приложение №1 к извещению) </w:t>
            </w:r>
          </w:p>
        </w:tc>
      </w:tr>
      <w:tr w14:paraId="5574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394" w:type="pct"/>
            <w:tcBorders>
              <w:top w:val="single" w:color="auto" w:sz="4" w:space="0"/>
              <w:left w:val="single" w:color="auto" w:sz="4" w:space="0"/>
              <w:bottom w:val="single" w:color="auto" w:sz="4" w:space="0"/>
              <w:right w:val="single" w:color="auto" w:sz="4" w:space="0"/>
              <w:tl2br w:val="nil"/>
              <w:tr2bl w:val="nil"/>
            </w:tcBorders>
          </w:tcPr>
          <w:p w14:paraId="475B176F">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9</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C9EC8E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0578E7A1">
            <w:pPr>
              <w:jc w:val="both"/>
              <w:rPr>
                <w:rFonts w:ascii="Times New Roman"/>
                <w:b/>
                <w:bCs/>
                <w:color w:val="000000"/>
                <w:lang w:eastAsia="ar-SA"/>
              </w:rPr>
            </w:pPr>
            <w:r>
              <w:rPr>
                <w:rFonts w:hint="default" w:ascii="Times New Roman"/>
                <w:b/>
                <w:bCs/>
                <w:color w:val="000000"/>
                <w:lang w:val="ru-RU" w:eastAsia="ar-SA"/>
              </w:rPr>
              <w:t xml:space="preserve">756 669 </w:t>
            </w:r>
            <w:r>
              <w:rPr>
                <w:rFonts w:ascii="Times New Roman"/>
                <w:b/>
                <w:bCs/>
                <w:color w:val="000000"/>
                <w:lang w:eastAsia="ar-SA"/>
              </w:rPr>
              <w:t>(</w:t>
            </w:r>
            <w:r>
              <w:rPr>
                <w:rFonts w:ascii="Times New Roman"/>
                <w:b/>
                <w:bCs/>
                <w:color w:val="000000"/>
                <w:lang w:val="ru-RU" w:eastAsia="ar-SA"/>
              </w:rPr>
              <w:t>семьсот</w:t>
            </w:r>
            <w:r>
              <w:rPr>
                <w:rFonts w:hint="default" w:ascii="Times New Roman"/>
                <w:b/>
                <w:bCs/>
                <w:color w:val="000000"/>
                <w:lang w:val="ru-RU" w:eastAsia="ar-SA"/>
              </w:rPr>
              <w:t xml:space="preserve"> пятьдесят шесть </w:t>
            </w:r>
            <w:r>
              <w:rPr>
                <w:rFonts w:ascii="Times New Roman"/>
                <w:b/>
                <w:bCs/>
                <w:color w:val="000000"/>
                <w:lang w:eastAsia="ar-SA"/>
              </w:rPr>
              <w:t>тысяч</w:t>
            </w:r>
            <w:r>
              <w:rPr>
                <w:rFonts w:hint="default" w:ascii="Times New Roman"/>
                <w:b/>
                <w:bCs/>
                <w:color w:val="000000"/>
                <w:lang w:val="ru-RU" w:eastAsia="ar-SA"/>
              </w:rPr>
              <w:t xml:space="preserve"> шестьсот шестьдесят девять</w:t>
            </w:r>
            <w:r>
              <w:rPr>
                <w:rFonts w:ascii="Times New Roman"/>
                <w:b/>
                <w:bCs/>
                <w:color w:val="000000"/>
                <w:lang w:eastAsia="ar-SA"/>
              </w:rPr>
              <w:t>) рубл</w:t>
            </w:r>
            <w:r>
              <w:rPr>
                <w:rFonts w:ascii="Times New Roman"/>
                <w:b/>
                <w:bCs/>
                <w:color w:val="000000"/>
                <w:lang w:val="ru-RU" w:eastAsia="ar-SA"/>
              </w:rPr>
              <w:t>ей</w:t>
            </w:r>
            <w:r>
              <w:rPr>
                <w:rFonts w:ascii="Times New Roman"/>
                <w:b/>
                <w:bCs/>
                <w:color w:val="000000"/>
                <w:lang w:eastAsia="ar-SA"/>
              </w:rPr>
              <w:t xml:space="preserve"> </w:t>
            </w:r>
            <w:r>
              <w:rPr>
                <w:rFonts w:hint="default" w:ascii="Times New Roman"/>
                <w:b/>
                <w:bCs/>
                <w:color w:val="000000"/>
                <w:lang w:val="ru-RU" w:eastAsia="ar-SA"/>
              </w:rPr>
              <w:t xml:space="preserve">60 </w:t>
            </w:r>
            <w:r>
              <w:rPr>
                <w:rFonts w:ascii="Times New Roman"/>
                <w:b/>
                <w:bCs/>
                <w:color w:val="000000"/>
                <w:lang w:eastAsia="ar-SA"/>
              </w:rPr>
              <w:t>копеек.</w:t>
            </w:r>
          </w:p>
          <w:p w14:paraId="0A5AB8E6">
            <w:pPr>
              <w:rPr>
                <w:rFonts w:ascii="Times New Roman" w:cs="Times New Roman"/>
                <w:b/>
                <w:bCs/>
                <w:color w:val="000000"/>
                <w:lang w:eastAsia="ar-SA"/>
              </w:rPr>
            </w:pPr>
            <w:r>
              <w:rPr>
                <w:rFonts w:ascii="Times New Roman" w:cs="Times New Roman"/>
                <w:b/>
                <w:bCs/>
                <w:color w:val="000000"/>
                <w:lang w:eastAsia="ar-SA"/>
              </w:rPr>
              <w:t>Расчет НМЦД выполнен методом сопоставимых рыночных цен и приложен отдельным файлом.</w:t>
            </w:r>
          </w:p>
        </w:tc>
      </w:tr>
      <w:tr w14:paraId="3222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5F1256A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10</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5D938E00">
            <w:pPr>
              <w:widowControl w:val="0"/>
              <w:spacing w:after="0" w:line="240" w:lineRule="auto"/>
              <w:jc w:val="both"/>
              <w:rPr>
                <w:rFonts w:ascii="Times New Roman" w:cs="Times New Roman"/>
                <w:lang w:eastAsia="zh-CN"/>
              </w:rPr>
            </w:pPr>
            <w:r>
              <w:rPr>
                <w:rFonts w:ascii="Times New Roman" w:cs="Times New Roman"/>
                <w:lang w:eastAsia="zh-CN"/>
              </w:rPr>
              <w:t>Порядок формирования цены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00BB7277">
            <w:pPr>
              <w:shd w:val="clear" w:color="auto" w:fill="FFFFFF"/>
              <w:tabs>
                <w:tab w:val="left" w:pos="0"/>
              </w:tabs>
              <w:spacing w:after="0" w:line="240" w:lineRule="auto"/>
              <w:jc w:val="both"/>
              <w:rPr>
                <w:rFonts w:ascii="Times New Roman" w:eastAsia="Times New Roman" w:cs="Times New Roman"/>
                <w:lang w:eastAsia="ru-RU"/>
              </w:rPr>
            </w:pPr>
            <w:r>
              <w:rPr>
                <w:rFonts w:ascii="Times New Roman" w:eastAsia="Times New Roman" w:cs="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14:paraId="515A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29A91D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EDA6565">
            <w:pPr>
              <w:pStyle w:val="61"/>
              <w:widowControl w:val="0"/>
              <w:rPr>
                <w:sz w:val="22"/>
                <w:szCs w:val="22"/>
                <w:lang w:eastAsia="en-US"/>
              </w:rPr>
            </w:pPr>
            <w:r>
              <w:rPr>
                <w:color w:val="000000"/>
                <w:sz w:val="22"/>
                <w:szCs w:val="22"/>
                <w:lang w:eastAsia="en-US"/>
              </w:rPr>
              <w:t>Обоснование начальной (максимальной) цены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B70CC4B">
            <w:pPr>
              <w:pStyle w:val="61"/>
              <w:widowControl w:val="0"/>
              <w:jc w:val="both"/>
              <w:rPr>
                <w:sz w:val="22"/>
                <w:szCs w:val="22"/>
                <w:lang w:eastAsia="en-US"/>
              </w:rPr>
            </w:pPr>
            <w:r>
              <w:rPr>
                <w:sz w:val="22"/>
                <w:szCs w:val="22"/>
                <w:lang w:eastAsia="ar-SA"/>
              </w:rPr>
              <w:t xml:space="preserve">Начальная (максимальная) цена договора установлена методом анализа рынка (см. </w:t>
            </w:r>
            <w:r>
              <w:rPr>
                <w:color w:val="000000"/>
                <w:sz w:val="22"/>
                <w:szCs w:val="22"/>
                <w:lang w:eastAsia="ar-SA"/>
              </w:rPr>
              <w:t>Приложение №2 к извещению (Обоснование НМЦД))</w:t>
            </w:r>
          </w:p>
        </w:tc>
      </w:tr>
      <w:tr w14:paraId="5AE2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941C8E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12</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3BC415C3">
            <w:pPr>
              <w:pStyle w:val="61"/>
              <w:widowControl w:val="0"/>
              <w:rPr>
                <w:sz w:val="22"/>
                <w:szCs w:val="22"/>
                <w:lang w:eastAsia="en-US"/>
              </w:rPr>
            </w:pPr>
            <w:r>
              <w:rPr>
                <w:sz w:val="22"/>
                <w:szCs w:val="22"/>
                <w:lang w:eastAsia="en-US"/>
              </w:rPr>
              <w:t xml:space="preserve">Сведения о валюте, используемой для формирования цены договора и расчетов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C83B241">
            <w:pPr>
              <w:pStyle w:val="61"/>
              <w:widowControl w:val="0"/>
              <w:rPr>
                <w:sz w:val="22"/>
                <w:szCs w:val="22"/>
                <w:lang w:eastAsia="en-US"/>
              </w:rPr>
            </w:pPr>
            <w:r>
              <w:rPr>
                <w:sz w:val="22"/>
                <w:szCs w:val="22"/>
                <w:lang w:eastAsia="en-US"/>
              </w:rPr>
              <w:t>Российский Рубль</w:t>
            </w:r>
          </w:p>
          <w:p w14:paraId="135A4E58">
            <w:pPr>
              <w:pStyle w:val="61"/>
              <w:widowControl w:val="0"/>
              <w:rPr>
                <w:sz w:val="22"/>
                <w:szCs w:val="22"/>
                <w:lang w:eastAsia="en-US"/>
              </w:rPr>
            </w:pPr>
          </w:p>
          <w:p w14:paraId="0A7C3AA6">
            <w:pPr>
              <w:pStyle w:val="61"/>
              <w:widowControl w:val="0"/>
              <w:rPr>
                <w:sz w:val="22"/>
                <w:szCs w:val="22"/>
                <w:lang w:eastAsia="en-US"/>
              </w:rPr>
            </w:pPr>
          </w:p>
        </w:tc>
      </w:tr>
      <w:tr w14:paraId="42A5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394" w:type="pct"/>
            <w:tcBorders>
              <w:top w:val="single" w:color="auto" w:sz="4" w:space="0"/>
              <w:left w:val="single" w:color="auto" w:sz="4" w:space="0"/>
              <w:right w:val="single" w:color="auto" w:sz="4" w:space="0"/>
              <w:tl2br w:val="nil"/>
              <w:tr2bl w:val="nil"/>
            </w:tcBorders>
          </w:tcPr>
          <w:p w14:paraId="423B6FA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13</w:t>
            </w:r>
          </w:p>
        </w:tc>
        <w:tc>
          <w:tcPr>
            <w:tcW w:w="1593" w:type="pct"/>
            <w:tcBorders>
              <w:top w:val="single" w:color="auto" w:sz="4" w:space="0"/>
              <w:left w:val="single" w:color="auto" w:sz="4" w:space="0"/>
              <w:right w:val="single" w:color="auto" w:sz="4" w:space="0"/>
              <w:tl2br w:val="nil"/>
              <w:tr2bl w:val="nil"/>
            </w:tcBorders>
          </w:tcPr>
          <w:p w14:paraId="7D366E1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Pr>
                <w:rFonts w:ascii="Times New Roman" w:cs="Times New Roman"/>
                <w:lang w:eastAsia="ar-SA"/>
              </w:rPr>
              <w:t>Место  и срок поставки товара, выполнения работы, оказания услуги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2C2988AC">
            <w:pPr>
              <w:widowControl w:val="0"/>
              <w:spacing w:after="0" w:line="240" w:lineRule="auto"/>
              <w:jc w:val="both"/>
              <w:rPr>
                <w:rFonts w:ascii="Times New Roman" w:cs="Times New Roman"/>
                <w:lang w:eastAsia="ar-SA"/>
              </w:rPr>
            </w:pPr>
            <w:r>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506D0A1F">
            <w:pPr>
              <w:widowControl w:val="0"/>
              <w:spacing w:after="0" w:line="240" w:lineRule="auto"/>
              <w:jc w:val="both"/>
              <w:rPr>
                <w:rFonts w:ascii="Times New Roman" w:cs="Times New Roman"/>
                <w:lang w:eastAsia="ar-SA"/>
              </w:rPr>
            </w:pPr>
          </w:p>
          <w:p w14:paraId="022A26B9">
            <w:pPr>
              <w:widowControl w:val="0"/>
              <w:spacing w:after="0" w:line="240" w:lineRule="auto"/>
              <w:jc w:val="both"/>
              <w:rPr>
                <w:rFonts w:ascii="Times New Roman" w:cs="Times New Roman"/>
                <w:lang w:eastAsia="ar-SA"/>
              </w:rPr>
            </w:pPr>
            <w:r>
              <w:rPr>
                <w:rFonts w:ascii="Times New Roman" w:cs="Times New Roman"/>
                <w:b/>
                <w:bCs/>
                <w:lang w:eastAsia="ar-SA"/>
              </w:rPr>
              <w:t>Место поставки (передачи) товара</w:t>
            </w:r>
            <w:r>
              <w:rPr>
                <w:rFonts w:ascii="Times New Roman" w:cs="Times New Roman"/>
                <w:lang w:eastAsia="ar-SA"/>
              </w:rPr>
              <w:t>: 62744</w:t>
            </w:r>
            <w:r>
              <w:rPr>
                <w:rFonts w:hint="default" w:ascii="Times New Roman" w:cs="Times New Roman"/>
                <w:lang w:val="ru-RU" w:eastAsia="ar-SA"/>
              </w:rPr>
              <w:t>2</w:t>
            </w:r>
            <w:r>
              <w:rPr>
                <w:rFonts w:ascii="Times New Roman" w:cs="Times New Roman"/>
                <w:lang w:eastAsia="ar-SA"/>
              </w:rPr>
              <w:t>, Россия, Тюменская обл., Бердюжский р-н, д. Шабурова, ул. Мира, 35</w:t>
            </w:r>
          </w:p>
          <w:p w14:paraId="261C4A6B">
            <w:pPr>
              <w:widowControl w:val="0"/>
              <w:spacing w:after="0" w:line="240" w:lineRule="auto"/>
              <w:jc w:val="both"/>
              <w:rPr>
                <w:rFonts w:ascii="Times New Roman" w:cs="Times New Roman"/>
                <w:lang w:eastAsia="ar-SA"/>
              </w:rPr>
            </w:pPr>
          </w:p>
          <w:p w14:paraId="265FC218">
            <w:pPr>
              <w:rPr>
                <w:rFonts w:ascii="Times New Roman" w:cs="Times New Roman"/>
                <w:lang w:eastAsia="ar-SA"/>
              </w:rPr>
            </w:pPr>
            <w:r>
              <w:rPr>
                <w:rFonts w:ascii="Times New Roman" w:cs="Times New Roman"/>
                <w:b/>
                <w:bCs/>
                <w:lang w:eastAsia="ar-SA"/>
              </w:rPr>
              <w:t>Сроки</w:t>
            </w:r>
            <w:r>
              <w:rPr>
                <w:rFonts w:ascii="Times New Roman" w:cs="Times New Roman"/>
                <w:lang w:eastAsia="ar-SA"/>
              </w:rPr>
              <w:t>: в течение 30 календарных дней с даты заключения договора</w:t>
            </w:r>
          </w:p>
        </w:tc>
      </w:tr>
      <w:tr w14:paraId="2F15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CDC5BE5">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14</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5CBE487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 xml:space="preserve">Форма, сроки и порядок оплаты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0AEFDD9F">
            <w:pPr>
              <w:spacing w:after="0" w:line="240" w:lineRule="auto"/>
              <w:jc w:val="both"/>
              <w:rPr>
                <w:rFonts w:ascii="Times New Roman" w:cs="Times New Roman"/>
                <w:lang w:eastAsia="ar-SA"/>
              </w:rPr>
            </w:pPr>
            <w:r>
              <w:rPr>
                <w:rFonts w:ascii="Times New Roman" w:eastAsia="Arial Narrow" w:cs="Times New Roman"/>
                <w:lang w:eastAsia="ru-RU"/>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Pr>
                <w:rFonts w:ascii="Times New Roman" w:eastAsia="Arial Narrow" w:cs="Times New Roman"/>
                <w:b/>
                <w:bCs/>
                <w:lang w:eastAsia="ru-RU"/>
              </w:rPr>
              <w:t>в течение 7 (семи) рабочих дней</w:t>
            </w:r>
            <w:r>
              <w:rPr>
                <w:rFonts w:ascii="Times New Roman" w:eastAsia="Arial Narrow" w:cs="Times New Roman"/>
                <w:lang w:eastAsia="ru-RU"/>
              </w:rPr>
              <w:t>,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14:paraId="1A5A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745B14E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15</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53D457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Требования к качеству объекта закупки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7A9DFF5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Pr>
                <w:rFonts w:ascii="Times New Roman" w:cs="Times New Roman"/>
                <w:color w:val="000000"/>
              </w:rPr>
              <w:t xml:space="preserve">Приведены в приложении </w:t>
            </w:r>
            <w:r>
              <w:rPr>
                <w:rFonts w:ascii="Times New Roman" w:cs="Times New Roman"/>
              </w:rPr>
              <w:t>№1</w:t>
            </w:r>
            <w:r>
              <w:rPr>
                <w:rFonts w:ascii="Times New Roman" w:cs="Times New Roman"/>
                <w:color w:val="000000"/>
              </w:rPr>
              <w:t xml:space="preserve"> к извещению «Техническое задание». </w:t>
            </w:r>
          </w:p>
        </w:tc>
      </w:tr>
      <w:tr w14:paraId="38CD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C44C66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16</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457B022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 xml:space="preserve">Требования к гарантийному сроку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B0F661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Pr>
                <w:rFonts w:ascii="Times New Roman" w:cs="Times New Roman"/>
                <w:color w:val="000000"/>
              </w:rPr>
              <w:t xml:space="preserve">Приведены в приложении </w:t>
            </w:r>
            <w:r>
              <w:rPr>
                <w:rFonts w:ascii="Times New Roman" w:cs="Times New Roman"/>
              </w:rPr>
              <w:t>№1</w:t>
            </w:r>
            <w:r>
              <w:rPr>
                <w:rFonts w:ascii="Times New Roman" w:cs="Times New Roman"/>
                <w:color w:val="000000"/>
              </w:rPr>
              <w:t xml:space="preserve"> к извещению «Техническое задание».</w:t>
            </w:r>
          </w:p>
        </w:tc>
      </w:tr>
      <w:tr w14:paraId="71C7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B838B7A">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17</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408AAC7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color w:val="000000"/>
              </w:rPr>
              <w:t>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законодательством РФ установлены требования к таким работам</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2307800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Pr>
                <w:rFonts w:ascii="Times New Roman" w:cs="Times New Roman"/>
                <w:color w:val="000000"/>
                <w:lang w:eastAsia="ar-SA"/>
              </w:rPr>
              <w:t>В соответствии с Техническим заданием (Приложение №1) и проектом договора (Приложение №3)</w:t>
            </w:r>
          </w:p>
        </w:tc>
      </w:tr>
      <w:tr w14:paraId="2F82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1998B805">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18</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12D868F8">
            <w:pPr>
              <w:widowControl w:val="0"/>
              <w:spacing w:after="0" w:line="240" w:lineRule="auto"/>
              <w:jc w:val="both"/>
              <w:rPr>
                <w:rFonts w:ascii="Times New Roman" w:cs="Times New Roman"/>
              </w:rPr>
            </w:pPr>
            <w:r>
              <w:rPr>
                <w:rFonts w:ascii="Times New Roman" w:cs="Times New Roman"/>
              </w:rPr>
              <w:t xml:space="preserve">Требования к Участнику процедуры закупки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33F9AB5">
            <w:pPr>
              <w:widowControl w:val="0"/>
              <w:tabs>
                <w:tab w:val="left" w:pos="540"/>
                <w:tab w:val="left" w:pos="900"/>
              </w:tabs>
              <w:spacing w:after="0" w:line="240" w:lineRule="auto"/>
              <w:jc w:val="both"/>
              <w:rPr>
                <w:rFonts w:ascii="Times New Roman" w:cs="Times New Roman"/>
                <w:lang w:eastAsia="ru-RU"/>
              </w:rPr>
            </w:pPr>
            <w:r>
              <w:rPr>
                <w:rFonts w:hint="default" w:ascii="Times New Roman" w:cs="Times New Roman"/>
                <w:lang w:val="en-US" w:eastAsia="ru-RU"/>
              </w:rPr>
              <w:t>18.1</w:t>
            </w:r>
            <w:r>
              <w:rPr>
                <w:rFonts w:asci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fldChar w:fldCharType="begin"/>
            </w:r>
            <w:r>
              <w:instrText xml:space="preserve"> HYPERLINK "http://www.consultant.ru/document/cons_doc_LAW_435981/" </w:instrText>
            </w:r>
            <w:r>
              <w:fldChar w:fldCharType="separate"/>
            </w:r>
            <w:r>
              <w:rPr>
                <w:rFonts w:ascii="Times New Roman" w:cs="Times New Roman"/>
                <w:lang w:eastAsia="ru-RU"/>
              </w:rPr>
              <w:t>законом</w:t>
            </w:r>
            <w:r>
              <w:rPr>
                <w:rFonts w:ascii="Times New Roman" w:cs="Times New Roman"/>
                <w:lang w:eastAsia="ru-RU"/>
              </w:rPr>
              <w:fldChar w:fldCharType="end"/>
            </w:r>
            <w:r>
              <w:rPr>
                <w:rFonts w:ascii="Times New Roman"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r>
              <w:fldChar w:fldCharType="begin"/>
            </w:r>
            <w:r>
              <w:instrText xml:space="preserve"> HYPERLINK "http://www.consultant.ru/document/cons_doc_LAW_435981/" </w:instrText>
            </w:r>
            <w:r>
              <w:fldChar w:fldCharType="separate"/>
            </w:r>
            <w:r>
              <w:rPr>
                <w:rFonts w:ascii="Times New Roman" w:cs="Times New Roman"/>
                <w:lang w:eastAsia="ru-RU"/>
              </w:rPr>
              <w:t>законом</w:t>
            </w:r>
            <w:r>
              <w:rPr>
                <w:rFonts w:ascii="Times New Roman" w:cs="Times New Roman"/>
                <w:lang w:eastAsia="ru-RU"/>
              </w:rPr>
              <w:fldChar w:fldCharType="end"/>
            </w:r>
            <w:r>
              <w:rPr>
                <w:rFonts w:ascii="Times New Roman" w:cs="Times New Roman"/>
                <w:lang w:eastAsia="ru-RU"/>
              </w:rPr>
              <w:t> от 14 июля 2022 года N 255-ФЗ «О контроле за деятельностью лиц, находящихся под иностранным влиянием»</w:t>
            </w:r>
          </w:p>
          <w:p w14:paraId="46F22FBD">
            <w:pPr>
              <w:widowControl w:val="0"/>
              <w:tabs>
                <w:tab w:val="left" w:pos="540"/>
                <w:tab w:val="left" w:pos="900"/>
              </w:tabs>
              <w:spacing w:after="0" w:line="240" w:lineRule="auto"/>
              <w:jc w:val="both"/>
              <w:rPr>
                <w:rFonts w:ascii="Times New Roman" w:cs="Times New Roman"/>
                <w:lang w:eastAsia="ru-RU"/>
              </w:rPr>
            </w:pPr>
          </w:p>
          <w:p w14:paraId="69A7B6E2">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hint="default" w:ascii="Times New Roman" w:eastAsia="Arial Unicode MS" w:cs="Times New Roman"/>
                <w:bCs/>
                <w:sz w:val="22"/>
                <w:szCs w:val="22"/>
                <w:lang w:val="ru-RU"/>
              </w:rPr>
              <w:t>18</w:t>
            </w:r>
            <w:r>
              <w:rPr>
                <w:rFonts w:ascii="Times New Roman" w:hAnsi="Times New Roman" w:eastAsia="Arial Unicode MS" w:cs="Times New Roman"/>
                <w:bCs/>
                <w:sz w:val="22"/>
                <w:szCs w:val="22"/>
              </w:rPr>
              <w:t>.2.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E609731">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Участником закупки не может быть:</w:t>
            </w:r>
          </w:p>
          <w:p w14:paraId="12A2324D">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14:paraId="3B56493F">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2) иностранный агент в соответствии с Федеральным законом № 255-ФЗ;</w:t>
            </w:r>
          </w:p>
          <w:p w14:paraId="25AA2C7A">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3) юридическое лицо, физическое лицо, имеющее ограничения для участия в закупках, установленные законодательством Российской Федерации.</w:t>
            </w:r>
          </w:p>
          <w:p w14:paraId="667F531C">
            <w:pPr>
              <w:keepNext w:val="0"/>
              <w:keepLines w:val="0"/>
              <w:pageBreakBefore w:val="0"/>
              <w:kinsoku/>
              <w:wordWrap/>
              <w:overflowPunct/>
              <w:topLinePunct w:val="0"/>
              <w:autoSpaceDE/>
              <w:autoSpaceDN/>
              <w:bidi w:val="0"/>
              <w:adjustRightInd/>
              <w:snapToGrid/>
              <w:spacing w:after="0" w:line="0" w:lineRule="atLeast"/>
              <w:jc w:val="both"/>
              <w:textAlignment w:val="auto"/>
              <w:rPr>
                <w:b/>
                <w:bCs/>
              </w:rPr>
            </w:pPr>
            <w:r>
              <w:rPr>
                <w:rFonts w:ascii="Times New Roman" w:hAnsi="Times New Roman" w:eastAsia="Arial Unicode MS" w:cs="Times New Roman"/>
                <w:b/>
                <w:bCs/>
                <w:sz w:val="22"/>
                <w:szCs w:val="22"/>
              </w:rPr>
              <w:t>Участник закупки должен соответствовать следующим единым требованиям:</w:t>
            </w:r>
          </w:p>
          <w:p w14:paraId="4BC9E8F1">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1) соответствие участника закупки </w:t>
            </w:r>
            <w:r>
              <w:rPr>
                <w:rFonts w:eastAsia="Arial Unicode MS" w:cs="Times New Roman"/>
                <w:bCs/>
              </w:rPr>
              <w:t>требованиям</w:t>
            </w:r>
            <w:r>
              <w:rPr>
                <w:rFonts w:ascii="Times New Roman" w:hAnsi="Times New Roman" w:eastAsia="Arial Unicode MS" w:cs="Times New Roman"/>
                <w:bCs/>
                <w:sz w:val="22"/>
                <w:szCs w:val="22"/>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17DF4D2">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B1147E">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3) неприостановление деятельности участника закупки в порядке, установленном </w:t>
            </w:r>
            <w:r>
              <w:rPr>
                <w:rFonts w:eastAsia="Arial Unicode MS" w:cs="Times New Roman"/>
                <w:bCs/>
              </w:rPr>
              <w:t>Кодексом</w:t>
            </w:r>
            <w:r>
              <w:rPr>
                <w:rFonts w:ascii="Times New Roman" w:hAnsi="Times New Roman" w:eastAsia="Arial Unicode MS" w:cs="Times New Roman"/>
                <w:bCs/>
                <w:sz w:val="22"/>
                <w:szCs w:val="22"/>
              </w:rPr>
              <w:t xml:space="preserve"> Российской Федерации об административных правонарушениях, на дату подачи заявки на участие в закупке;</w:t>
            </w:r>
          </w:p>
          <w:p w14:paraId="11A6696B">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eastAsia="Arial Unicode MS" w:cs="Times New Roman"/>
                <w:bCs/>
              </w:rPr>
              <w:t>законодательством</w:t>
            </w:r>
            <w:r>
              <w:rPr>
                <w:rFonts w:ascii="Times New Roman" w:hAnsi="Times New Roman" w:eastAsia="Arial Unicode MS" w:cs="Times New Roman"/>
                <w:bCs/>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eastAsia="Arial Unicode MS" w:cs="Times New Roman"/>
                <w:bCs/>
              </w:rPr>
              <w:t>законодательством</w:t>
            </w:r>
            <w:r>
              <w:rPr>
                <w:rFonts w:ascii="Times New Roman" w:hAnsi="Times New Roman" w:eastAsia="Arial Unicode MS" w:cs="Times New Roman"/>
                <w:bCs/>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7402D56">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eastAsia="Arial Unicode MS" w:cs="Times New Roman"/>
                <w:bCs/>
              </w:rPr>
              <w:t>статьями 289</w:t>
            </w:r>
            <w:r>
              <w:rPr>
                <w:rFonts w:ascii="Times New Roman" w:hAnsi="Times New Roman" w:eastAsia="Arial Unicode MS" w:cs="Times New Roman"/>
                <w:bCs/>
                <w:sz w:val="22"/>
                <w:szCs w:val="22"/>
              </w:rPr>
              <w:t xml:space="preserve">, </w:t>
            </w:r>
            <w:r>
              <w:rPr>
                <w:rFonts w:eastAsia="Arial Unicode MS" w:cs="Times New Roman"/>
                <w:bCs/>
              </w:rPr>
              <w:t>290</w:t>
            </w:r>
            <w:r>
              <w:rPr>
                <w:rFonts w:ascii="Times New Roman" w:hAnsi="Times New Roman" w:eastAsia="Arial Unicode MS" w:cs="Times New Roman"/>
                <w:bCs/>
                <w:sz w:val="22"/>
                <w:szCs w:val="22"/>
              </w:rPr>
              <w:t xml:space="preserve">, </w:t>
            </w:r>
            <w:r>
              <w:rPr>
                <w:rFonts w:eastAsia="Arial Unicode MS" w:cs="Times New Roman"/>
                <w:bCs/>
              </w:rPr>
              <w:t>291</w:t>
            </w:r>
            <w:r>
              <w:rPr>
                <w:rFonts w:ascii="Times New Roman" w:hAnsi="Times New Roman" w:eastAsia="Arial Unicode MS" w:cs="Times New Roman"/>
                <w:bCs/>
                <w:sz w:val="22"/>
                <w:szCs w:val="22"/>
              </w:rPr>
              <w:t xml:space="preserve">, </w:t>
            </w:r>
            <w:r>
              <w:rPr>
                <w:rFonts w:eastAsia="Arial Unicode MS" w:cs="Times New Roman"/>
                <w:bCs/>
              </w:rPr>
              <w:t>291.1</w:t>
            </w:r>
            <w:r>
              <w:rPr>
                <w:rFonts w:ascii="Times New Roman" w:hAnsi="Times New Roman" w:eastAsia="Arial Unicode MS" w:cs="Times New Roman"/>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526AB60">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Pr>
                <w:rFonts w:eastAsia="Arial Unicode MS" w:cs="Times New Roman"/>
                <w:bCs/>
              </w:rPr>
              <w:t>статьей 19.28</w:t>
            </w:r>
            <w:r>
              <w:rPr>
                <w:rFonts w:ascii="Times New Roman" w:hAnsi="Times New Roman" w:eastAsia="Arial Unicode MS" w:cs="Times New Roman"/>
                <w:bCs/>
                <w:sz w:val="22"/>
                <w:szCs w:val="22"/>
              </w:rPr>
              <w:t xml:space="preserve"> Кодекса Российской Федерации об административных правонарушениях;</w:t>
            </w:r>
          </w:p>
          <w:p w14:paraId="71E120A1">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1364222">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EAF076">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D6D76A8">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37A5CD27">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11) отсутствие аффилированности между участником закупки и заказчиком.</w:t>
            </w:r>
          </w:p>
          <w:p w14:paraId="41195917">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p>
          <w:p w14:paraId="0A56C975">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hint="default" w:ascii="Times New Roman" w:eastAsia="Arial Unicode MS" w:cs="Times New Roman"/>
                <w:bCs/>
                <w:sz w:val="22"/>
                <w:szCs w:val="22"/>
                <w:lang w:val="ru-RU"/>
              </w:rPr>
              <w:t>18</w:t>
            </w:r>
            <w:r>
              <w:rPr>
                <w:rFonts w:ascii="Times New Roman" w:hAnsi="Times New Roman" w:eastAsia="Arial Unicode MS" w:cs="Times New Roman"/>
                <w:bCs/>
                <w:sz w:val="22"/>
                <w:szCs w:val="22"/>
              </w:rPr>
              <w:t>.3. Комиссия по закупкам проверяет соответствие участника закупки:</w:t>
            </w:r>
          </w:p>
          <w:p w14:paraId="7127D182">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требованиям, указанным в подпункте 1 пункта </w:t>
            </w:r>
            <w:r>
              <w:rPr>
                <w:rFonts w:hint="default" w:ascii="Times New Roman" w:eastAsia="Arial Unicode MS" w:cs="Times New Roman"/>
                <w:bCs/>
                <w:sz w:val="22"/>
                <w:szCs w:val="22"/>
                <w:lang w:val="ru-RU"/>
              </w:rPr>
              <w:t>18</w:t>
            </w:r>
            <w:r>
              <w:rPr>
                <w:rFonts w:ascii="Times New Roman" w:hAnsi="Times New Roman" w:eastAsia="Arial Unicode MS" w:cs="Times New Roman"/>
                <w:bCs/>
                <w:sz w:val="22"/>
                <w:szCs w:val="22"/>
              </w:rPr>
              <w:t>.2. извещения;</w:t>
            </w:r>
          </w:p>
          <w:p w14:paraId="5E342D4E">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r>
              <w:rPr>
                <w:rFonts w:ascii="Times New Roman" w:hAnsi="Times New Roman" w:eastAsia="Arial Unicode MS" w:cs="Times New Roman"/>
                <w:bCs/>
                <w:sz w:val="22"/>
                <w:szCs w:val="22"/>
              </w:rPr>
              <w:t xml:space="preserve">требованиям, указанным в подпункте 10-11 пункта </w:t>
            </w:r>
            <w:r>
              <w:rPr>
                <w:rFonts w:hint="default" w:ascii="Times New Roman" w:eastAsia="Arial Unicode MS" w:cs="Times New Roman"/>
                <w:bCs/>
                <w:sz w:val="22"/>
                <w:szCs w:val="22"/>
                <w:lang w:val="ru-RU"/>
              </w:rPr>
              <w:t>18</w:t>
            </w:r>
            <w:r>
              <w:rPr>
                <w:rFonts w:ascii="Times New Roman" w:hAnsi="Times New Roman" w:eastAsia="Arial Unicode MS" w:cs="Times New Roman"/>
                <w:bCs/>
                <w:sz w:val="22"/>
                <w:szCs w:val="22"/>
              </w:rPr>
              <w:t>.2 извещения.</w:t>
            </w:r>
          </w:p>
          <w:p w14:paraId="3B33BDFA">
            <w:pPr>
              <w:keepNext w:val="0"/>
              <w:keepLines w:val="0"/>
              <w:pageBreakBefore w:val="0"/>
              <w:kinsoku/>
              <w:wordWrap/>
              <w:overflowPunct/>
              <w:topLinePunct w:val="0"/>
              <w:autoSpaceDE/>
              <w:autoSpaceDN/>
              <w:bidi w:val="0"/>
              <w:adjustRightInd/>
              <w:snapToGrid/>
              <w:spacing w:after="0" w:line="0" w:lineRule="atLeast"/>
              <w:jc w:val="both"/>
              <w:textAlignment w:val="auto"/>
              <w:rPr>
                <w:rFonts w:ascii="Times New Roman" w:hAnsi="Times New Roman" w:eastAsia="Arial Unicode MS" w:cs="Times New Roman"/>
                <w:bCs/>
                <w:sz w:val="22"/>
                <w:szCs w:val="22"/>
              </w:rPr>
            </w:pPr>
          </w:p>
          <w:p w14:paraId="44003B79">
            <w:pPr>
              <w:keepNext w:val="0"/>
              <w:keepLines w:val="0"/>
              <w:pageBreakBefore w:val="0"/>
              <w:widowControl w:val="0"/>
              <w:tabs>
                <w:tab w:val="left" w:pos="540"/>
                <w:tab w:val="left" w:pos="900"/>
              </w:tabs>
              <w:kinsoku/>
              <w:wordWrap/>
              <w:overflowPunct/>
              <w:topLinePunct w:val="0"/>
              <w:autoSpaceDE/>
              <w:autoSpaceDN/>
              <w:bidi w:val="0"/>
              <w:adjustRightInd/>
              <w:snapToGrid/>
              <w:spacing w:after="0" w:line="0" w:lineRule="atLeast"/>
              <w:jc w:val="both"/>
              <w:textAlignment w:val="auto"/>
              <w:rPr>
                <w:rFonts w:ascii="Times New Roman" w:cs="Times New Roman"/>
              </w:rPr>
            </w:pPr>
            <w:r>
              <w:rPr>
                <w:rFonts w:ascii="Times New Roman" w:hAnsi="Times New Roman" w:eastAsia="Arial Unicode MS" w:cs="Times New Roman"/>
                <w:bCs/>
                <w:sz w:val="22"/>
                <w:szCs w:val="22"/>
              </w:rPr>
              <w:t>Любой участник закупки вправе подать только одну заявку на участие в запросе котировок в электронной форме</w:t>
            </w:r>
          </w:p>
          <w:p w14:paraId="665394D9">
            <w:pPr>
              <w:widowControl w:val="0"/>
              <w:tabs>
                <w:tab w:val="left" w:pos="540"/>
                <w:tab w:val="left" w:pos="900"/>
              </w:tabs>
              <w:spacing w:after="0" w:line="240" w:lineRule="auto"/>
              <w:jc w:val="both"/>
              <w:rPr>
                <w:rFonts w:ascii="Times New Roman" w:cs="Times New Roman"/>
              </w:rPr>
            </w:pPr>
          </w:p>
        </w:tc>
      </w:tr>
      <w:tr w14:paraId="292C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18C8E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18.1.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84C17F6">
            <w:pPr>
              <w:widowControl w:val="0"/>
              <w:spacing w:after="0" w:line="240" w:lineRule="auto"/>
              <w:jc w:val="both"/>
              <w:rPr>
                <w:rFonts w:ascii="Times New Roman" w:cs="Times New Roman"/>
              </w:rPr>
            </w:pPr>
            <w:r>
              <w:rPr>
                <w:rFonts w:ascii="Times New Roman" w:cs="Times New Roman"/>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A402085">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Не установлено</w:t>
            </w:r>
          </w:p>
        </w:tc>
      </w:tr>
      <w:tr w14:paraId="1E9F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24ADBA5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19</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37D2A925">
            <w:pPr>
              <w:widowControl w:val="0"/>
              <w:spacing w:after="0" w:line="240" w:lineRule="auto"/>
              <w:jc w:val="both"/>
              <w:rPr>
                <w:rFonts w:ascii="Times New Roman" w:cs="Times New Roman"/>
              </w:rPr>
            </w:pPr>
            <w:r>
              <w:rPr>
                <w:rFonts w:ascii="Times New Roman" w:cs="Times New Roman"/>
              </w:rPr>
              <w:t>Порядок внесения изменений в извещение о проведении процедуры</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27AFCEDA">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14:paraId="028E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1B0C2B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20</w:t>
            </w:r>
          </w:p>
        </w:tc>
        <w:tc>
          <w:tcPr>
            <w:tcW w:w="4606" w:type="pct"/>
            <w:gridSpan w:val="2"/>
            <w:tcBorders>
              <w:top w:val="single" w:color="auto" w:sz="4" w:space="0"/>
              <w:left w:val="single" w:color="auto" w:sz="4" w:space="0"/>
              <w:bottom w:val="single" w:color="auto" w:sz="4" w:space="0"/>
              <w:right w:val="single" w:color="auto" w:sz="4" w:space="0"/>
              <w:tl2br w:val="nil"/>
              <w:tr2bl w:val="nil"/>
            </w:tcBorders>
          </w:tcPr>
          <w:p w14:paraId="552B8B60">
            <w:pPr>
              <w:widowControl w:val="0"/>
              <w:tabs>
                <w:tab w:val="left" w:pos="540"/>
                <w:tab w:val="left" w:pos="900"/>
              </w:tabs>
              <w:spacing w:after="0" w:line="240" w:lineRule="auto"/>
              <w:jc w:val="both"/>
              <w:rPr>
                <w:rFonts w:ascii="Times New Roman" w:cs="Times New Roman"/>
                <w:lang w:eastAsia="ru-RU"/>
              </w:rPr>
            </w:pPr>
            <w:r>
              <w:rPr>
                <w:rFonts w:ascii="Times New Roman" w:cs="Times New Roman"/>
                <w:lang w:eastAsia="ru-RU"/>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12E2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8F50AF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20.1.</w:t>
            </w:r>
          </w:p>
        </w:tc>
        <w:tc>
          <w:tcPr>
            <w:tcW w:w="1593" w:type="pct"/>
            <w:tcBorders>
              <w:top w:val="single" w:color="auto" w:sz="4" w:space="0"/>
              <w:left w:val="single" w:color="auto" w:sz="4" w:space="0"/>
              <w:bottom w:val="single" w:color="auto" w:sz="4" w:space="0"/>
              <w:right w:val="single" w:color="auto" w:sz="4" w:space="0"/>
              <w:tl2br w:val="nil"/>
              <w:tr2bl w:val="nil"/>
            </w:tcBorders>
            <w:vAlign w:val="center"/>
          </w:tcPr>
          <w:p w14:paraId="2BB212B4">
            <w:pPr>
              <w:widowControl w:val="0"/>
              <w:spacing w:after="0" w:line="240" w:lineRule="auto"/>
              <w:jc w:val="both"/>
              <w:rPr>
                <w:rFonts w:ascii="Times New Roman" w:cs="Times New Roman"/>
              </w:rPr>
            </w:pPr>
            <w:r>
              <w:rPr>
                <w:rFonts w:ascii="Times New Roman" w:cs="Times New Roman"/>
                <w:b/>
                <w:bCs/>
              </w:rPr>
              <w:t>ЗАПРЕТ</w:t>
            </w:r>
            <w:r>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13" w:type="pct"/>
            <w:tcBorders>
              <w:top w:val="single" w:color="auto" w:sz="4" w:space="0"/>
              <w:left w:val="single" w:color="auto" w:sz="4" w:space="0"/>
              <w:bottom w:val="single" w:color="auto" w:sz="4" w:space="0"/>
              <w:right w:val="single" w:color="auto" w:sz="4" w:space="0"/>
              <w:tl2br w:val="nil"/>
              <w:tr2bl w:val="nil"/>
            </w:tcBorders>
            <w:vAlign w:val="center"/>
          </w:tcPr>
          <w:p w14:paraId="6984489F">
            <w:pPr>
              <w:widowControl w:val="0"/>
              <w:tabs>
                <w:tab w:val="left" w:pos="540"/>
                <w:tab w:val="left" w:pos="900"/>
              </w:tabs>
              <w:spacing w:after="0" w:line="240" w:lineRule="auto"/>
              <w:jc w:val="center"/>
              <w:rPr>
                <w:rFonts w:ascii="Times New Roman" w:cs="Times New Roman"/>
                <w:lang w:eastAsia="ru-RU"/>
              </w:rPr>
            </w:pPr>
            <w:r>
              <w:rPr>
                <w:rFonts w:ascii="Times New Roman" w:eastAsia="Times New Roman" w:cs="Times New Roman"/>
                <w:b/>
                <w:bCs/>
                <w:color w:val="000000"/>
                <w:lang w:eastAsia="ru-RU"/>
              </w:rPr>
              <w:t>НЕ</w:t>
            </w:r>
            <w:r>
              <w:rPr>
                <w:rFonts w:hint="default" w:ascii="Times New Roman" w:eastAsia="Times New Roman" w:cs="Times New Roman"/>
                <w:b/>
                <w:bCs/>
                <w:color w:val="000000"/>
                <w:lang w:val="en-US" w:eastAsia="ru-RU"/>
              </w:rPr>
              <w:t xml:space="preserve">  </w:t>
            </w:r>
            <w:r>
              <w:rPr>
                <w:rFonts w:ascii="Times New Roman" w:eastAsia="Times New Roman" w:cs="Times New Roman"/>
                <w:b/>
                <w:bCs/>
                <w:color w:val="000000"/>
                <w:lang w:eastAsia="ru-RU"/>
              </w:rPr>
              <w:t>УСТАНОВЛЕНО</w:t>
            </w:r>
          </w:p>
        </w:tc>
      </w:tr>
      <w:tr w14:paraId="549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27F78F4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20.2.</w:t>
            </w:r>
          </w:p>
        </w:tc>
        <w:tc>
          <w:tcPr>
            <w:tcW w:w="1593" w:type="pct"/>
            <w:tcBorders>
              <w:top w:val="single" w:color="auto" w:sz="4" w:space="0"/>
              <w:left w:val="single" w:color="auto" w:sz="4" w:space="0"/>
              <w:bottom w:val="single" w:color="auto" w:sz="4" w:space="0"/>
              <w:right w:val="single" w:color="auto" w:sz="4" w:space="0"/>
              <w:tl2br w:val="nil"/>
              <w:tr2bl w:val="nil"/>
            </w:tcBorders>
            <w:vAlign w:val="center"/>
          </w:tcPr>
          <w:p w14:paraId="5F3FFDFD">
            <w:pPr>
              <w:widowControl w:val="0"/>
              <w:spacing w:after="0" w:line="240" w:lineRule="auto"/>
              <w:jc w:val="both"/>
              <w:rPr>
                <w:rFonts w:ascii="Times New Roman" w:cs="Times New Roman"/>
              </w:rPr>
            </w:pPr>
            <w:r>
              <w:rPr>
                <w:rFonts w:ascii="Times New Roman" w:cs="Times New Roman"/>
                <w:b/>
                <w:bCs/>
              </w:rPr>
              <w:t>ОГРАНИЧЕНИЕ</w:t>
            </w:r>
            <w:r>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13" w:type="pct"/>
            <w:tcBorders>
              <w:top w:val="single" w:color="auto" w:sz="4" w:space="0"/>
              <w:left w:val="single" w:color="auto" w:sz="4" w:space="0"/>
              <w:bottom w:val="single" w:color="auto" w:sz="4" w:space="0"/>
              <w:right w:val="single" w:color="auto" w:sz="4" w:space="0"/>
              <w:tl2br w:val="nil"/>
              <w:tr2bl w:val="nil"/>
            </w:tcBorders>
            <w:vAlign w:val="center"/>
          </w:tcPr>
          <w:p w14:paraId="34FFCE65">
            <w:pPr>
              <w:widowControl w:val="0"/>
              <w:tabs>
                <w:tab w:val="left" w:pos="540"/>
                <w:tab w:val="left" w:pos="900"/>
              </w:tabs>
              <w:spacing w:after="0" w:line="240" w:lineRule="auto"/>
              <w:jc w:val="center"/>
              <w:rPr>
                <w:rFonts w:ascii="Times New Roman" w:cs="Times New Roman"/>
                <w:b/>
                <w:bCs/>
                <w:lang w:eastAsia="ru-RU"/>
              </w:rPr>
            </w:pPr>
            <w:r>
              <w:rPr>
                <w:rFonts w:ascii="Times New Roman" w:cs="Times New Roman"/>
                <w:b/>
                <w:bCs/>
                <w:lang w:eastAsia="ru-RU"/>
              </w:rPr>
              <w:t>УСТАНОВЛЕНО</w:t>
            </w:r>
          </w:p>
        </w:tc>
      </w:tr>
      <w:tr w14:paraId="56C7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41DCA88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20.3.</w:t>
            </w:r>
          </w:p>
        </w:tc>
        <w:tc>
          <w:tcPr>
            <w:tcW w:w="1593" w:type="pct"/>
            <w:tcBorders>
              <w:top w:val="single" w:color="auto" w:sz="4" w:space="0"/>
              <w:left w:val="single" w:color="auto" w:sz="4" w:space="0"/>
              <w:bottom w:val="single" w:color="auto" w:sz="4" w:space="0"/>
              <w:right w:val="single" w:color="auto" w:sz="4" w:space="0"/>
              <w:tl2br w:val="nil"/>
              <w:tr2bl w:val="nil"/>
            </w:tcBorders>
            <w:vAlign w:val="center"/>
          </w:tcPr>
          <w:p w14:paraId="493A4664">
            <w:pPr>
              <w:widowControl w:val="0"/>
              <w:spacing w:after="0" w:line="240" w:lineRule="auto"/>
              <w:jc w:val="both"/>
              <w:rPr>
                <w:rFonts w:ascii="Times New Roman" w:cs="Times New Roman"/>
              </w:rPr>
            </w:pPr>
            <w:r>
              <w:rPr>
                <w:rFonts w:ascii="Times New Roman" w:cs="Times New Roman"/>
                <w:b/>
                <w:bCs/>
              </w:rPr>
              <w:t>ПРЕИМУЩЕСТВО</w:t>
            </w:r>
            <w:r>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13" w:type="pct"/>
            <w:tcBorders>
              <w:top w:val="single" w:color="auto" w:sz="4" w:space="0"/>
              <w:left w:val="single" w:color="auto" w:sz="4" w:space="0"/>
              <w:bottom w:val="single" w:color="auto" w:sz="4" w:space="0"/>
              <w:right w:val="single" w:color="auto" w:sz="4" w:space="0"/>
              <w:tl2br w:val="nil"/>
              <w:tr2bl w:val="nil"/>
            </w:tcBorders>
            <w:vAlign w:val="center"/>
          </w:tcPr>
          <w:p w14:paraId="5BAB5420">
            <w:pPr>
              <w:widowControl w:val="0"/>
              <w:tabs>
                <w:tab w:val="left" w:pos="540"/>
                <w:tab w:val="left" w:pos="900"/>
              </w:tabs>
              <w:spacing w:after="0" w:line="240" w:lineRule="auto"/>
              <w:jc w:val="center"/>
              <w:rPr>
                <w:rFonts w:ascii="Times New Roman" w:cs="Times New Roman"/>
                <w:lang w:eastAsia="ru-RU"/>
              </w:rPr>
            </w:pPr>
            <w:r>
              <w:rPr>
                <w:rFonts w:ascii="Times New Roman" w:cs="Times New Roman"/>
                <w:b/>
                <w:bCs/>
                <w:lang w:eastAsia="ru-RU"/>
              </w:rPr>
              <w:t>НЕ УСТАНОВЛЕНО</w:t>
            </w:r>
          </w:p>
        </w:tc>
      </w:tr>
      <w:tr w14:paraId="4388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44BEC5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5FB6E3A1">
            <w:pPr>
              <w:widowControl w:val="0"/>
              <w:spacing w:after="0" w:line="240" w:lineRule="auto"/>
              <w:rPr>
                <w:rFonts w:ascii="Times New Roman" w:cs="Times New Roman"/>
              </w:rPr>
            </w:pPr>
            <w:r>
              <w:rPr>
                <w:rFonts w:ascii="Times New Roman" w:cs="Times New Roman"/>
              </w:rPr>
              <w:t>Отказ от проведения запроса котировок в электронной форме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06477467">
            <w:pPr>
              <w:widowControl w:val="0"/>
              <w:spacing w:after="0" w:line="240" w:lineRule="auto"/>
              <w:jc w:val="both"/>
              <w:rPr>
                <w:rFonts w:ascii="Times New Roman" w:cs="Times New Roman"/>
              </w:rPr>
            </w:pPr>
            <w:r>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E494FE2">
            <w:pPr>
              <w:widowControl w:val="0"/>
              <w:spacing w:after="0" w:line="240" w:lineRule="auto"/>
              <w:jc w:val="both"/>
              <w:rPr>
                <w:rFonts w:ascii="Times New Roman" w:cs="Times New Roman"/>
              </w:rPr>
            </w:pPr>
            <w:r>
              <w:rPr>
                <w:rFonts w:ascii="Times New Roman" w:cs="Times New Roman"/>
              </w:rPr>
              <w:t>Решение об отмене конкурентной закупки размещается в ЕИС в день принятия этого решения.</w:t>
            </w:r>
          </w:p>
          <w:p w14:paraId="5D8A8158">
            <w:pPr>
              <w:widowControl w:val="0"/>
              <w:spacing w:after="0" w:line="240" w:lineRule="auto"/>
              <w:jc w:val="both"/>
              <w:rPr>
                <w:rFonts w:ascii="Times New Roman" w:cs="Times New Roman"/>
              </w:rPr>
            </w:pPr>
            <w:r>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590EAB5">
            <w:pPr>
              <w:widowControl w:val="0"/>
              <w:spacing w:after="0" w:line="240" w:lineRule="auto"/>
              <w:jc w:val="both"/>
              <w:rPr>
                <w:rFonts w:ascii="Times New Roman" w:cs="Times New Roman"/>
                <w:highlight w:val="lightGray"/>
              </w:rPr>
            </w:pPr>
            <w:r>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14:paraId="1ADA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94" w:type="pct"/>
            <w:tcBorders>
              <w:top w:val="single" w:color="auto" w:sz="4" w:space="0"/>
              <w:left w:val="single" w:color="auto" w:sz="4" w:space="0"/>
              <w:bottom w:val="single" w:color="auto" w:sz="4" w:space="0"/>
              <w:right w:val="single" w:color="auto" w:sz="4" w:space="0"/>
              <w:tl2br w:val="nil"/>
              <w:tr2bl w:val="nil"/>
            </w:tcBorders>
          </w:tcPr>
          <w:p w14:paraId="74BF1AB6">
            <w:pPr>
              <w:pStyle w:val="61"/>
              <w:widowControl w:val="0"/>
              <w:jc w:val="center"/>
              <w:rPr>
                <w:sz w:val="22"/>
                <w:szCs w:val="22"/>
                <w:lang w:eastAsia="en-US"/>
              </w:rPr>
            </w:pPr>
            <w:r>
              <w:rPr>
                <w:sz w:val="22"/>
                <w:szCs w:val="22"/>
                <w:lang w:eastAsia="en-US"/>
              </w:rPr>
              <w:t>22</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270C02F">
            <w:pPr>
              <w:pStyle w:val="61"/>
              <w:widowControl w:val="0"/>
              <w:rPr>
                <w:sz w:val="22"/>
                <w:szCs w:val="22"/>
                <w:lang w:eastAsia="en-US"/>
              </w:rPr>
            </w:pPr>
            <w:r>
              <w:rPr>
                <w:sz w:val="22"/>
                <w:szCs w:val="22"/>
                <w:lang w:eastAsia="en-US"/>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A89C5E2">
            <w:pPr>
              <w:widowControl w:val="0"/>
              <w:spacing w:after="0" w:line="240" w:lineRule="auto"/>
              <w:jc w:val="both"/>
              <w:rPr>
                <w:rFonts w:ascii="Times New Roman" w:cs="Times New Roman"/>
                <w:sz w:val="22"/>
                <w:szCs w:val="22"/>
              </w:rPr>
            </w:pPr>
            <w:r>
              <w:rPr>
                <w:rFonts w:ascii="Times New Roman" w:cs="Times New Roman"/>
                <w:b/>
                <w:bCs/>
                <w:sz w:val="22"/>
                <w:szCs w:val="22"/>
              </w:rPr>
              <w:t>ТРЕБОВАНИЯ К СОСТАВУ ЗАЯВКИ</w:t>
            </w:r>
            <w:r>
              <w:rPr>
                <w:rFonts w:ascii="Times New Roman" w:cs="Times New Roman"/>
                <w:sz w:val="22"/>
                <w:szCs w:val="22"/>
              </w:rPr>
              <w:t>:</w:t>
            </w:r>
          </w:p>
          <w:p w14:paraId="32793DC7">
            <w:pPr>
              <w:widowControl w:val="0"/>
              <w:spacing w:after="0" w:line="240" w:lineRule="auto"/>
              <w:jc w:val="both"/>
              <w:rPr>
                <w:rFonts w:ascii="Times New Roman" w:cs="Times New Roman"/>
                <w:sz w:val="22"/>
                <w:szCs w:val="22"/>
              </w:rPr>
            </w:pPr>
            <w:r>
              <w:rPr>
                <w:rFonts w:ascii="Times New Roman" w:cs="Times New Roman"/>
                <w:sz w:val="22"/>
                <w:szCs w:val="22"/>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7043CA7D">
            <w:pPr>
              <w:widowControl w:val="0"/>
              <w:spacing w:after="0" w:line="240" w:lineRule="auto"/>
              <w:jc w:val="both"/>
              <w:rPr>
                <w:rFonts w:ascii="Times New Roman" w:cs="Times New Roman"/>
                <w:sz w:val="22"/>
                <w:szCs w:val="22"/>
              </w:rPr>
            </w:pPr>
            <w:r>
              <w:rPr>
                <w:rFonts w:ascii="Times New Roman" w:cs="Times New Roman"/>
                <w:sz w:val="22"/>
                <w:szCs w:val="22"/>
              </w:rPr>
              <w:t>2) учредительный документ, если участником закупки является юридическое лицо;</w:t>
            </w:r>
          </w:p>
          <w:p w14:paraId="73BC1D63">
            <w:pPr>
              <w:widowControl w:val="0"/>
              <w:spacing w:after="0" w:line="240" w:lineRule="auto"/>
              <w:jc w:val="both"/>
              <w:rPr>
                <w:rFonts w:ascii="Times New Roman" w:cs="Times New Roman"/>
                <w:sz w:val="22"/>
                <w:szCs w:val="22"/>
              </w:rPr>
            </w:pPr>
            <w:r>
              <w:rPr>
                <w:rFonts w:ascii="Times New Roman" w:cs="Times New Roman"/>
                <w:sz w:val="22"/>
                <w:szCs w:val="22"/>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2C04219">
            <w:pPr>
              <w:widowControl w:val="0"/>
              <w:spacing w:after="0" w:line="240" w:lineRule="auto"/>
              <w:jc w:val="both"/>
              <w:rPr>
                <w:rFonts w:ascii="Times New Roman" w:cs="Times New Roman"/>
                <w:sz w:val="22"/>
                <w:szCs w:val="22"/>
              </w:rPr>
            </w:pPr>
            <w:r>
              <w:rPr>
                <w:rFonts w:ascii="Times New Roman" w:cs="Times New Roman"/>
                <w:sz w:val="22"/>
                <w:szCs w:val="22"/>
              </w:rPr>
              <w:t>4) номер контактного телефона, адрес электронной почты участника закупки (при наличии);</w:t>
            </w:r>
          </w:p>
          <w:p w14:paraId="74B4788B">
            <w:pPr>
              <w:widowControl w:val="0"/>
              <w:spacing w:after="0" w:line="240" w:lineRule="auto"/>
              <w:jc w:val="both"/>
              <w:rPr>
                <w:rFonts w:ascii="Times New Roman" w:cs="Times New Roman"/>
                <w:sz w:val="22"/>
                <w:szCs w:val="22"/>
              </w:rPr>
            </w:pPr>
            <w:r>
              <w:rPr>
                <w:rFonts w:ascii="Times New Roman" w:cs="Times New Roman"/>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A8166EE">
            <w:pPr>
              <w:widowControl w:val="0"/>
              <w:spacing w:after="0" w:line="240" w:lineRule="auto"/>
              <w:jc w:val="both"/>
              <w:rPr>
                <w:rFonts w:ascii="Times New Roman" w:cs="Times New Roman"/>
                <w:sz w:val="22"/>
                <w:szCs w:val="22"/>
              </w:rPr>
            </w:pPr>
            <w:r>
              <w:rPr>
                <w:rFonts w:ascii="Times New Roman" w:cs="Times New Roman"/>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1568ACE">
            <w:pPr>
              <w:widowControl w:val="0"/>
              <w:spacing w:after="0" w:line="240" w:lineRule="auto"/>
              <w:jc w:val="both"/>
              <w:rPr>
                <w:rFonts w:ascii="Times New Roman" w:cs="Times New Roman"/>
                <w:sz w:val="22"/>
                <w:szCs w:val="22"/>
              </w:rPr>
            </w:pPr>
            <w:r>
              <w:rPr>
                <w:rFonts w:ascii="Times New Roman" w:cs="Times New Roman"/>
                <w:sz w:val="22"/>
                <w:szCs w:val="22"/>
              </w:rPr>
              <w:t>7) копия документа, подтверждающего полномочия лица действовать от имени участника закупки, за исключением случаев подписания заявки:</w:t>
            </w:r>
          </w:p>
          <w:p w14:paraId="5017F294">
            <w:pPr>
              <w:widowControl w:val="0"/>
              <w:spacing w:after="0" w:line="240" w:lineRule="auto"/>
              <w:jc w:val="both"/>
              <w:rPr>
                <w:rFonts w:ascii="Times New Roman" w:cs="Times New Roman"/>
                <w:sz w:val="22"/>
                <w:szCs w:val="22"/>
              </w:rPr>
            </w:pPr>
            <w:r>
              <w:rPr>
                <w:rFonts w:ascii="Times New Roman" w:cs="Times New Roman"/>
                <w:sz w:val="22"/>
                <w:szCs w:val="22"/>
              </w:rPr>
              <w:t>индивидуальным предпринимателем, если участником такой закупки является индивидуальный предприниматель;</w:t>
            </w:r>
          </w:p>
          <w:p w14:paraId="41C1E744">
            <w:pPr>
              <w:widowControl w:val="0"/>
              <w:spacing w:after="0" w:line="240" w:lineRule="auto"/>
              <w:jc w:val="both"/>
              <w:rPr>
                <w:rFonts w:ascii="Times New Roman" w:cs="Times New Roman"/>
                <w:sz w:val="22"/>
                <w:szCs w:val="22"/>
              </w:rPr>
            </w:pPr>
            <w:r>
              <w:rPr>
                <w:rFonts w:ascii="Times New Roman" w:cs="Times New Roman"/>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6D1EAD4">
            <w:pPr>
              <w:widowControl w:val="0"/>
              <w:spacing w:after="0" w:line="240" w:lineRule="auto"/>
              <w:jc w:val="both"/>
              <w:rPr>
                <w:rFonts w:ascii="Times New Roman" w:cs="Times New Roman"/>
                <w:sz w:val="22"/>
                <w:szCs w:val="22"/>
              </w:rPr>
            </w:pPr>
            <w:r>
              <w:rPr>
                <w:rFonts w:ascii="Times New Roman" w:cs="Times New Roman"/>
                <w:sz w:val="22"/>
                <w:szCs w:val="22"/>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7E2A99A8">
            <w:pPr>
              <w:widowControl w:val="0"/>
              <w:spacing w:after="0" w:line="240" w:lineRule="auto"/>
              <w:jc w:val="both"/>
              <w:rPr>
                <w:rFonts w:ascii="Times New Roman" w:cs="Times New Roman"/>
                <w:sz w:val="22"/>
                <w:szCs w:val="22"/>
              </w:rPr>
            </w:pPr>
            <w:r>
              <w:rPr>
                <w:rFonts w:ascii="Times New Roman" w:cs="Times New Roman"/>
                <w:sz w:val="22"/>
                <w:szCs w:val="22"/>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4355CFA5">
            <w:pPr>
              <w:widowControl w:val="0"/>
              <w:spacing w:after="0" w:line="240" w:lineRule="auto"/>
              <w:jc w:val="both"/>
              <w:rPr>
                <w:rFonts w:ascii="Times New Roman" w:cs="Times New Roman"/>
                <w:sz w:val="22"/>
                <w:szCs w:val="22"/>
              </w:rPr>
            </w:pPr>
            <w:r>
              <w:rPr>
                <w:rFonts w:ascii="Times New Roman" w:cs="Times New Roman"/>
                <w:sz w:val="22"/>
                <w:szCs w:val="22"/>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4E0BD278">
            <w:pPr>
              <w:widowControl w:val="0"/>
              <w:spacing w:after="0" w:line="240" w:lineRule="auto"/>
              <w:jc w:val="both"/>
              <w:rPr>
                <w:rFonts w:ascii="Times New Roman" w:cs="Times New Roman"/>
                <w:sz w:val="22"/>
                <w:szCs w:val="22"/>
              </w:rPr>
            </w:pPr>
            <w:r>
              <w:rPr>
                <w:rFonts w:ascii="Times New Roman" w:cs="Times New Roman"/>
                <w:sz w:val="22"/>
                <w:szCs w:val="22"/>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36962427">
            <w:pPr>
              <w:widowControl w:val="0"/>
              <w:spacing w:after="0" w:line="240" w:lineRule="auto"/>
              <w:jc w:val="both"/>
              <w:rPr>
                <w:rFonts w:ascii="Times New Roman" w:cs="Times New Roman"/>
                <w:sz w:val="22"/>
                <w:szCs w:val="22"/>
              </w:rPr>
            </w:pPr>
            <w:r>
              <w:rPr>
                <w:rFonts w:ascii="Times New Roman" w:cs="Times New Roman"/>
                <w:sz w:val="22"/>
                <w:szCs w:val="22"/>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14:paraId="38F5CED9">
            <w:pPr>
              <w:widowControl w:val="0"/>
              <w:spacing w:after="0" w:line="240" w:lineRule="auto"/>
              <w:jc w:val="both"/>
              <w:rPr>
                <w:rFonts w:ascii="Times New Roman" w:cs="Times New Roman"/>
                <w:sz w:val="22"/>
                <w:szCs w:val="22"/>
              </w:rPr>
            </w:pPr>
            <w:r>
              <w:rPr>
                <w:rFonts w:ascii="Times New Roman" w:cs="Times New Roman"/>
                <w:sz w:val="22"/>
                <w:szCs w:val="22"/>
              </w:rPr>
              <w:t>11) декларация, подтверждающая соответствие участника закупки требованиям, установленным разделом 9 настоящего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14:paraId="490D3D23">
            <w:pPr>
              <w:widowControl w:val="0"/>
              <w:spacing w:after="0" w:line="240" w:lineRule="auto"/>
              <w:jc w:val="both"/>
              <w:rPr>
                <w:rFonts w:ascii="Times New Roman" w:cs="Times New Roman"/>
                <w:sz w:val="22"/>
                <w:szCs w:val="22"/>
              </w:rPr>
            </w:pPr>
            <w:r>
              <w:rPr>
                <w:rFonts w:ascii="Times New Roman" w:cs="Times New Roman"/>
                <w:sz w:val="22"/>
                <w:szCs w:val="22"/>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p>
          <w:p w14:paraId="1BEF4D8B">
            <w:pPr>
              <w:widowControl w:val="0"/>
              <w:spacing w:after="0" w:line="240" w:lineRule="auto"/>
              <w:jc w:val="both"/>
              <w:rPr>
                <w:rFonts w:ascii="Times New Roman" w:cs="Times New Roman"/>
                <w:sz w:val="22"/>
                <w:szCs w:val="22"/>
              </w:rPr>
            </w:pPr>
            <w:r>
              <w:rPr>
                <w:rFonts w:ascii="Times New Roman" w:cs="Times New Roman"/>
                <w:sz w:val="22"/>
                <w:szCs w:val="22"/>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67EA191">
            <w:pPr>
              <w:widowControl w:val="0"/>
              <w:spacing w:after="0" w:line="240" w:lineRule="auto"/>
              <w:jc w:val="both"/>
              <w:rPr>
                <w:rFonts w:ascii="Times New Roman" w:cs="Times New Roman"/>
                <w:sz w:val="22"/>
                <w:szCs w:val="22"/>
              </w:rPr>
            </w:pPr>
            <w:r>
              <w:rPr>
                <w:rFonts w:ascii="Times New Roman" w:cs="Times New Roman"/>
                <w:sz w:val="22"/>
                <w:szCs w:val="22"/>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030909E0">
            <w:pPr>
              <w:widowControl w:val="0"/>
              <w:snapToGrid w:val="0"/>
              <w:spacing w:after="0" w:line="240" w:lineRule="auto"/>
              <w:ind w:firstLine="720"/>
              <w:jc w:val="both"/>
              <w:rPr>
                <w:rFonts w:ascii="Times New Roman" w:eastAsia="Times New Roman" w:cs="Times New Roman"/>
                <w:bCs/>
                <w:sz w:val="22"/>
                <w:szCs w:val="22"/>
                <w:lang w:eastAsia="ru-RU"/>
              </w:rPr>
            </w:pPr>
            <w:r>
              <w:rPr>
                <w:rFonts w:ascii="Times New Roman" w:eastAsia="Times New Roman" w:cs="Times New Roman"/>
                <w:bCs/>
                <w:sz w:val="22"/>
                <w:szCs w:val="22"/>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DA9E14F">
            <w:pPr>
              <w:widowControl w:val="0"/>
              <w:snapToGrid w:val="0"/>
              <w:spacing w:after="0" w:line="240" w:lineRule="auto"/>
              <w:ind w:firstLine="720"/>
              <w:jc w:val="both"/>
              <w:rPr>
                <w:rFonts w:ascii="Times New Roman" w:eastAsia="Times New Roman" w:cs="Times New Roman"/>
                <w:b/>
                <w:sz w:val="22"/>
                <w:szCs w:val="22"/>
                <w:lang w:eastAsia="ru-RU"/>
              </w:rPr>
            </w:pPr>
          </w:p>
          <w:p w14:paraId="0CCC93D2">
            <w:pPr>
              <w:widowControl w:val="0"/>
              <w:snapToGrid w:val="0"/>
              <w:spacing w:after="0" w:line="240" w:lineRule="auto"/>
              <w:ind w:firstLine="720"/>
              <w:jc w:val="both"/>
              <w:rPr>
                <w:rFonts w:ascii="Times New Roman" w:eastAsia="Times New Roman" w:cs="Times New Roman"/>
                <w:b/>
                <w:sz w:val="22"/>
                <w:szCs w:val="22"/>
                <w:lang w:eastAsia="ru-RU"/>
              </w:rPr>
            </w:pPr>
            <w:r>
              <w:rPr>
                <w:rFonts w:ascii="Times New Roman" w:eastAsia="Times New Roman" w:cs="Times New Roman"/>
                <w:b/>
                <w:sz w:val="22"/>
                <w:szCs w:val="22"/>
                <w:lang w:eastAsia="ru-RU"/>
              </w:rPr>
              <w:t>для «ограничений»:</w:t>
            </w:r>
          </w:p>
          <w:p w14:paraId="3B0D3E4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jc w:val="both"/>
              <w:textAlignment w:val="auto"/>
              <w:rPr>
                <w:sz w:val="22"/>
                <w:szCs w:val="22"/>
                <w:lang w:val="ru"/>
              </w:rPr>
            </w:pPr>
            <w:r>
              <w:rPr>
                <w:rFonts w:ascii="Times New Roman" w:eastAsia="Calibri" w:cs="Times New Roman"/>
                <w:b/>
                <w:bCs/>
                <w:sz w:val="22"/>
                <w:szCs w:val="22"/>
                <w:shd w:val="clear" w:color="auto" w:fill="FFFFFF"/>
              </w:rPr>
              <w:t xml:space="preserve">       -информация и документы, определенные в соответствии с пунктом 2 части 2 статьи 3.1-4 Федерального закона № 223-ФЗ, указание в заявке на участие в закупке:</w:t>
            </w:r>
            <w:r>
              <w:rPr>
                <w:rFonts w:ascii="Times New Roman" w:eastAsia="Calibri" w:cs="Times New Roman"/>
                <w:b/>
                <w:bCs/>
                <w:sz w:val="22"/>
                <w:szCs w:val="22"/>
              </w:rPr>
              <w:br w:type="textWrapping"/>
            </w:r>
            <w:r>
              <w:rPr>
                <w:rFonts w:ascii="Times New Roman" w:eastAsia="Calibri" w:cs="Times New Roman"/>
                <w:b w:val="0"/>
                <w:bCs w:val="0"/>
                <w:sz w:val="22"/>
                <w:szCs w:val="22"/>
                <w:lang w:val="ru-RU"/>
              </w:rPr>
              <w:t>а</w:t>
            </w:r>
            <w:r>
              <w:rPr>
                <w:rFonts w:hint="default" w:ascii="Times New Roman" w:eastAsia="Calibri" w:cs="Times New Roman"/>
                <w:b w:val="0"/>
                <w:bCs w:val="0"/>
                <w:sz w:val="22"/>
                <w:szCs w:val="22"/>
                <w:lang w:val="ru-RU"/>
              </w:rPr>
              <w:t>)</w:t>
            </w:r>
            <w:r>
              <w:rPr>
                <w:rFonts w:hint="default" w:ascii="Times New Roman" w:eastAsia="Calibri" w:cs="Times New Roman"/>
                <w:b/>
                <w:bCs/>
                <w:sz w:val="22"/>
                <w:szCs w:val="22"/>
                <w:lang w:val="ru-RU"/>
              </w:rPr>
              <w:t xml:space="preserve"> </w:t>
            </w:r>
            <w:r>
              <w:rPr>
                <w:rFonts w:hint="default" w:ascii="Times New Roman" w:hAnsi="Times New Roman" w:cs="Times New Roman"/>
                <w:sz w:val="22"/>
                <w:szCs w:val="22"/>
                <w:u w:val="single"/>
                <w:lang w:val="ru"/>
              </w:rPr>
              <w:t>номер реестровой записи из реестра российской промышленной продукции</w:t>
            </w:r>
            <w:r>
              <w:rPr>
                <w:rFonts w:hint="default" w:ascii="Times New Roman" w:hAnsi="Times New Roman" w:cs="Times New Roman"/>
                <w:sz w:val="22"/>
                <w:szCs w:val="22"/>
                <w:lang w:val="ru"/>
              </w:rPr>
              <w:t>, предусмотренного статьей 17.1 Федерального закона «О промышленной политике в Российской Федерации» (далее — реестр российской промышленной продукции),</w:t>
            </w:r>
            <w:r>
              <w:rPr>
                <w:rFonts w:hint="default" w:ascii="Times New Roman" w:hAnsi="Times New Roman" w:cs="Times New Roman"/>
                <w:sz w:val="22"/>
                <w:szCs w:val="22"/>
                <w:u w:val="none"/>
                <w:lang w:val="ru"/>
              </w:rPr>
              <w:t xml:space="preserve"> </w:t>
            </w:r>
            <w:r>
              <w:rPr>
                <w:rFonts w:hint="default" w:ascii="Times New Roman" w:hAnsi="Times New Roman" w:cs="Times New Roman"/>
                <w:sz w:val="22"/>
                <w:szCs w:val="22"/>
                <w:u w:val="single"/>
                <w:lang w:val="ru"/>
              </w:rPr>
              <w:t>и справка</w:t>
            </w:r>
            <w:r>
              <w:rPr>
                <w:rFonts w:hint="default" w:ascii="Times New Roman" w:hAnsi="Times New Roman" w:cs="Times New Roman"/>
                <w:sz w:val="22"/>
                <w:szCs w:val="22"/>
                <w:lang w:val="ru"/>
              </w:rPr>
              <w:t xml:space="preserve">,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w:t>
            </w:r>
            <w:r>
              <w:rPr>
                <w:rFonts w:hint="default" w:ascii="Times New Roman" w:hAnsi="Times New Roman" w:cs="Times New Roman"/>
                <w:sz w:val="22"/>
                <w:szCs w:val="22"/>
                <w:u w:val="single"/>
                <w:lang w:val="ru"/>
              </w:rPr>
              <w:t>или номер реестровой записи из реестра российско промышленной продукции</w:t>
            </w:r>
            <w:r>
              <w:rPr>
                <w:rFonts w:hint="default" w:ascii="Times New Roman" w:hAnsi="Times New Roman" w:cs="Times New Roman"/>
                <w:sz w:val="22"/>
                <w:szCs w:val="22"/>
                <w:lang w:val="ru"/>
              </w:rPr>
              <w:t>, содержащей в том числе:</w:t>
            </w:r>
          </w:p>
          <w:p w14:paraId="4ABB6B9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sz w:val="22"/>
                <w:szCs w:val="22"/>
                <w:lang w:val="ru"/>
              </w:rPr>
            </w:pPr>
            <w:r>
              <w:rPr>
                <w:rFonts w:hint="default" w:ascii="Times New Roman" w:hAnsi="Times New Roman" w:cs="Times New Roman"/>
                <w:sz w:val="22"/>
                <w:szCs w:val="22"/>
                <w:lang w:val="ru"/>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 </w:t>
            </w:r>
          </w:p>
          <w:p w14:paraId="47A7A0D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lang w:val="ru"/>
              </w:rPr>
            </w:pPr>
            <w:r>
              <w:rPr>
                <w:rFonts w:hint="default" w:ascii="Times New Roman" w:hAnsi="Times New Roman" w:cs="Times New Roman"/>
                <w:sz w:val="22"/>
                <w:szCs w:val="22"/>
                <w:lang w:val="ru"/>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2A511B47">
            <w:pPr>
              <w:spacing w:after="160" w:line="259" w:lineRule="auto"/>
              <w:jc w:val="both"/>
              <w:rPr>
                <w:rFonts w:ascii="Times New Roman" w:eastAsia="Calibri" w:cs="Times New Roman"/>
                <w:b/>
                <w:bCs/>
                <w:sz w:val="22"/>
                <w:szCs w:val="22"/>
                <w:shd w:val="clear" w:color="auto" w:fill="FFFFFF"/>
              </w:rPr>
            </w:pPr>
          </w:p>
          <w:p w14:paraId="7F4408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jc w:val="both"/>
              <w:textAlignment w:val="auto"/>
              <w:rPr>
                <w:sz w:val="22"/>
                <w:szCs w:val="22"/>
                <w:lang w:val="ru"/>
              </w:rPr>
            </w:pPr>
            <w:r>
              <w:rPr>
                <w:rFonts w:ascii="Times New Roman" w:eastAsia="Calibri" w:cs="Times New Roman"/>
                <w:b/>
                <w:bCs/>
                <w:sz w:val="22"/>
                <w:szCs w:val="22"/>
                <w:shd w:val="clear" w:color="auto" w:fill="FFFFFF"/>
              </w:rPr>
              <w:t>ИЛИ</w:t>
            </w:r>
            <w:r>
              <w:rPr>
                <w:rFonts w:ascii="Times New Roman" w:eastAsia="Calibri" w:cs="Times New Roman"/>
                <w:b/>
                <w:bCs/>
                <w:sz w:val="22"/>
                <w:szCs w:val="22"/>
              </w:rPr>
              <w:br w:type="textWrapping"/>
            </w:r>
            <w:r>
              <w:rPr>
                <w:rFonts w:ascii="Times New Roman" w:eastAsia="Calibri" w:cs="Times New Roman"/>
                <w:sz w:val="22"/>
                <w:szCs w:val="22"/>
                <w:shd w:val="clear" w:color="auto" w:fill="FFFFFF"/>
                <w:lang w:val="ru-RU"/>
              </w:rPr>
              <w:t>б</w:t>
            </w:r>
            <w:r>
              <w:rPr>
                <w:rFonts w:hint="default" w:ascii="Times New Roman" w:eastAsia="Calibri" w:cs="Times New Roman"/>
                <w:sz w:val="22"/>
                <w:szCs w:val="22"/>
                <w:shd w:val="clear" w:color="auto" w:fill="FFFFFF"/>
                <w:lang w:val="ru-RU"/>
              </w:rPr>
              <w:t>)</w:t>
            </w:r>
            <w:r>
              <w:rPr>
                <w:rFonts w:ascii="Times New Roman" w:eastAsia="Calibri" w:cs="Times New Roman"/>
                <w:sz w:val="22"/>
                <w:szCs w:val="22"/>
                <w:shd w:val="clear" w:color="auto" w:fill="FFFFFF"/>
              </w:rPr>
              <w:t xml:space="preserve"> </w:t>
            </w:r>
            <w:r>
              <w:rPr>
                <w:rFonts w:hint="default" w:ascii="Times New Roman" w:hAnsi="Times New Roman" w:cs="Times New Roman"/>
                <w:sz w:val="22"/>
                <w:szCs w:val="22"/>
                <w:u w:val="single"/>
                <w:lang w:val="ru"/>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Pr>
                <w:rFonts w:hint="default" w:ascii="Times New Roman" w:hAnsi="Times New Roman" w:cs="Times New Roman"/>
                <w:sz w:val="22"/>
                <w:szCs w:val="22"/>
                <w:u w:val="none"/>
                <w:lang w:val="ru"/>
              </w:rPr>
              <w:t xml:space="preserve">(далее - евразийский реестр промышленных товаров), содержащей в том числе: </w:t>
            </w:r>
          </w:p>
          <w:p w14:paraId="595A748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jc w:val="both"/>
              <w:textAlignment w:val="auto"/>
              <w:rPr>
                <w:sz w:val="22"/>
                <w:szCs w:val="22"/>
                <w:lang w:val="ru"/>
              </w:rPr>
            </w:pPr>
            <w:r>
              <w:rPr>
                <w:rFonts w:hint="default" w:ascii="Times New Roman" w:hAnsi="Times New Roman" w:cs="Times New Roman"/>
                <w:sz w:val="22"/>
                <w:szCs w:val="22"/>
                <w:u w:val="none"/>
                <w:lang w:val="ru"/>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B4146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firstLine="0"/>
              <w:jc w:val="both"/>
              <w:textAlignment w:val="auto"/>
              <w:rPr>
                <w:rFonts w:hint="default" w:ascii="Times New Roman" w:cs="Times New Roman"/>
                <w:sz w:val="22"/>
                <w:szCs w:val="22"/>
                <w:u w:val="none"/>
                <w:lang w:val="ru-RU"/>
              </w:rPr>
            </w:pPr>
            <w:r>
              <w:rPr>
                <w:rFonts w:hint="default" w:ascii="Times New Roman" w:hAnsi="Times New Roman" w:cs="Times New Roman"/>
                <w:sz w:val="22"/>
                <w:szCs w:val="22"/>
                <w:u w:val="none"/>
                <w:lang w:val="ru"/>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hint="default" w:ascii="Times New Roman" w:cs="Times New Roman"/>
                <w:sz w:val="22"/>
                <w:szCs w:val="22"/>
                <w:u w:val="none"/>
                <w:lang w:val="ru-RU"/>
              </w:rPr>
              <w:t xml:space="preserve"> </w:t>
            </w:r>
          </w:p>
          <w:p w14:paraId="3EF6D5DA">
            <w:pPr>
              <w:pStyle w:val="25"/>
              <w:keepNext w:val="0"/>
              <w:keepLines w:val="0"/>
              <w:widowControl/>
              <w:suppressLineNumbers w:val="0"/>
              <w:spacing w:after="0" w:afterAutospacing="0" w:line="240" w:lineRule="auto"/>
              <w:jc w:val="both"/>
              <w:rPr>
                <w:rFonts w:hint="default" w:ascii="Times New Roman" w:hAnsi="Times New Roman" w:cs="Times New Roman"/>
                <w:i w:val="0"/>
                <w:iCs w:val="0"/>
                <w:sz w:val="22"/>
                <w:szCs w:val="22"/>
              </w:rPr>
            </w:pPr>
            <w:r>
              <w:rPr>
                <w:rFonts w:hint="default" w:ascii="Times New Roman" w:hAnsi="Times New Roman" w:cs="Times New Roman"/>
                <w:b/>
                <w:bCs/>
                <w:sz w:val="22"/>
                <w:szCs w:val="22"/>
                <w:u w:val="none"/>
                <w:lang w:val="ru-RU"/>
              </w:rPr>
              <w:t xml:space="preserve">И </w:t>
            </w:r>
            <w:r>
              <w:rPr>
                <w:rFonts w:hint="default" w:ascii="Times New Roman" w:hAnsi="Times New Roman" w:cs="Times New Roman"/>
                <w:i w:val="0"/>
                <w:iCs w:val="0"/>
                <w:sz w:val="22"/>
                <w:szCs w:val="22"/>
                <w:u w:val="single"/>
                <w:lang w:val="ru"/>
              </w:rPr>
              <w:t>сертификат о происхождении товара</w:t>
            </w:r>
            <w:r>
              <w:rPr>
                <w:rFonts w:hint="default" w:ascii="Times New Roman" w:hAnsi="Times New Roman" w:cs="Times New Roman"/>
                <w:i w:val="0"/>
                <w:iCs w:val="0"/>
                <w:sz w:val="22"/>
                <w:szCs w:val="22"/>
                <w:lang w:val="ru"/>
              </w:rP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w:t>
            </w:r>
            <w:bookmarkStart w:id="0" w:name="_GoBack"/>
            <w:bookmarkEnd w:id="0"/>
            <w:r>
              <w:rPr>
                <w:rFonts w:hint="default" w:ascii="Times New Roman" w:hAnsi="Times New Roman" w:cs="Times New Roman"/>
                <w:i w:val="0"/>
                <w:iCs w:val="0"/>
                <w:sz w:val="22"/>
                <w:szCs w:val="22"/>
                <w:lang w:val="ru"/>
              </w:rPr>
              <w:t>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0A3D12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0" w:lineRule="atLeast"/>
              <w:ind w:left="0" w:right="0" w:firstLine="0"/>
              <w:jc w:val="both"/>
              <w:textAlignment w:val="auto"/>
              <w:rPr>
                <w:rFonts w:hint="default" w:ascii="Times New Roman" w:cs="Times New Roman"/>
                <w:b/>
                <w:bCs/>
                <w:sz w:val="22"/>
                <w:szCs w:val="22"/>
                <w:u w:val="none"/>
                <w:lang w:val="ru-RU"/>
              </w:rPr>
            </w:pPr>
          </w:p>
          <w:p w14:paraId="4E1278E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jc w:val="both"/>
              <w:textAlignment w:val="auto"/>
              <w:rPr>
                <w:i w:val="0"/>
                <w:iCs w:val="0"/>
                <w:sz w:val="22"/>
                <w:szCs w:val="22"/>
              </w:rPr>
            </w:pPr>
            <w:r>
              <w:rPr>
                <w:rFonts w:hint="default" w:ascii="Times New Roman" w:hAnsi="Times New Roman" w:cs="Times New Roman"/>
                <w:i w:val="0"/>
                <w:iCs w:val="0"/>
                <w:color w:val="000000"/>
                <w:sz w:val="22"/>
                <w:szCs w:val="22"/>
                <w:u w:val="single"/>
                <w:lang w:val="ru"/>
              </w:rPr>
              <w:t>для подтверждения происхождения товаров из иностранного государства</w:t>
            </w:r>
            <w:r>
              <w:rPr>
                <w:rFonts w:hint="default" w:ascii="Times New Roman" w:hAnsi="Times New Roman" w:cs="Times New Roman"/>
                <w:i w:val="0"/>
                <w:iCs w:val="0"/>
                <w:color w:val="000000"/>
                <w:sz w:val="22"/>
                <w:szCs w:val="22"/>
                <w:u w:val="none"/>
                <w:lang w:val="ru"/>
              </w:rPr>
              <w:t>, за исключением предусмотренных пунктом 3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1302430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jc w:val="both"/>
              <w:textAlignment w:val="auto"/>
              <w:rPr>
                <w:i w:val="0"/>
                <w:iCs w:val="0"/>
                <w:sz w:val="22"/>
                <w:szCs w:val="22"/>
              </w:rPr>
            </w:pPr>
            <w:r>
              <w:rPr>
                <w:rFonts w:hint="default" w:ascii="Times New Roman" w:hAnsi="Times New Roman" w:cs="Times New Roman"/>
                <w:i w:val="0"/>
                <w:iCs w:val="0"/>
                <w:color w:val="000000"/>
                <w:sz w:val="22"/>
                <w:szCs w:val="22"/>
                <w:lang w:val="ru"/>
              </w:rPr>
              <w:t xml:space="preserve">указывается </w:t>
            </w:r>
            <w:r>
              <w:rPr>
                <w:rFonts w:hint="default" w:ascii="Times New Roman" w:hAnsi="Times New Roman" w:cs="Times New Roman"/>
                <w:i w:val="0"/>
                <w:iCs w:val="0"/>
                <w:color w:val="000000"/>
                <w:sz w:val="22"/>
                <w:szCs w:val="22"/>
                <w:u w:val="single"/>
                <w:lang w:val="ru"/>
              </w:rPr>
              <w:t>наименование страны происхождения товара в соответствии с общероссийским классификатором</w:t>
            </w:r>
            <w:r>
              <w:rPr>
                <w:rFonts w:hint="default" w:ascii="Times New Roman" w:hAnsi="Times New Roman" w:cs="Times New Roman"/>
                <w:i w:val="0"/>
                <w:iCs w:val="0"/>
                <w:color w:val="000000"/>
                <w:sz w:val="22"/>
                <w:szCs w:val="22"/>
                <w:lang w:val="ru"/>
              </w:rPr>
              <w:t>, используемым для идентификации стран мира</w:t>
            </w:r>
          </w:p>
          <w:p w14:paraId="1F4F90AC">
            <w:pPr>
              <w:keepNext w:val="0"/>
              <w:keepLines w:val="0"/>
              <w:pageBreakBefore w:val="0"/>
              <w:widowControl/>
              <w:kinsoku/>
              <w:wordWrap/>
              <w:overflowPunct/>
              <w:topLinePunct w:val="0"/>
              <w:autoSpaceDE/>
              <w:autoSpaceDN/>
              <w:bidi w:val="0"/>
              <w:adjustRightInd/>
              <w:snapToGrid/>
              <w:spacing w:beforeAutospacing="0" w:after="0" w:line="0" w:lineRule="atLeast"/>
              <w:jc w:val="both"/>
              <w:textAlignment w:val="auto"/>
              <w:rPr>
                <w:rFonts w:ascii="Times New Roman" w:eastAsia="Calibri" w:cs="Times New Roman"/>
                <w:sz w:val="22"/>
                <w:szCs w:val="22"/>
                <w:shd w:val="clear" w:color="auto" w:fill="FFFFFF"/>
              </w:rPr>
            </w:pPr>
          </w:p>
          <w:p w14:paraId="4A6DD57D">
            <w:pPr>
              <w:widowControl w:val="0"/>
              <w:spacing w:after="0" w:line="240" w:lineRule="auto"/>
              <w:jc w:val="both"/>
              <w:rPr>
                <w:rFonts w:ascii="Times New Roman" w:cs="Times New Roman"/>
                <w:sz w:val="22"/>
                <w:szCs w:val="22"/>
              </w:rPr>
            </w:pPr>
            <w:r>
              <w:rPr>
                <w:rFonts w:ascii="Times New Roman" w:cs="Times New Roman"/>
                <w:sz w:val="22"/>
                <w:szCs w:val="22"/>
              </w:rPr>
              <w:t>15) предложение о цене договора (единицы товара, работы, услуги), за исключением проведения аукциона в электронной форме;</w:t>
            </w:r>
          </w:p>
          <w:p w14:paraId="72A40425">
            <w:pPr>
              <w:widowControl w:val="0"/>
              <w:spacing w:after="0" w:line="240" w:lineRule="auto"/>
              <w:jc w:val="both"/>
              <w:rPr>
                <w:rFonts w:ascii="Times New Roman" w:cs="Times New Roman"/>
                <w:sz w:val="22"/>
                <w:szCs w:val="22"/>
              </w:rPr>
            </w:pPr>
            <w:r>
              <w:rPr>
                <w:rFonts w:ascii="Times New Roman" w:cs="Times New Roman"/>
                <w:sz w:val="22"/>
                <w:szCs w:val="22"/>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p>
          <w:p w14:paraId="193FFEF9">
            <w:pPr>
              <w:widowControl w:val="0"/>
              <w:spacing w:after="0" w:line="240" w:lineRule="auto"/>
              <w:jc w:val="both"/>
              <w:rPr>
                <w:rFonts w:ascii="Times New Roman" w:cs="Times New Roman"/>
                <w:sz w:val="22"/>
                <w:szCs w:val="22"/>
              </w:rPr>
            </w:pPr>
            <w:r>
              <w:rPr>
                <w:rFonts w:ascii="Times New Roman" w:cs="Times New Roman"/>
                <w:sz w:val="22"/>
                <w:szCs w:val="22"/>
              </w:rPr>
              <w:t>17) обоснование предлагаемой цены договора в случае, указанном в пункте 12.4 Положения.</w:t>
            </w:r>
          </w:p>
          <w:p w14:paraId="47254FED">
            <w:pPr>
              <w:widowControl w:val="0"/>
              <w:spacing w:after="0" w:line="240" w:lineRule="auto"/>
              <w:jc w:val="both"/>
              <w:rPr>
                <w:rFonts w:ascii="Times New Roman" w:cs="Times New Roman"/>
                <w:sz w:val="22"/>
                <w:szCs w:val="22"/>
              </w:rPr>
            </w:pPr>
          </w:p>
          <w:p w14:paraId="07807591">
            <w:pPr>
              <w:spacing w:after="0" w:line="240" w:lineRule="auto"/>
              <w:jc w:val="both"/>
              <w:rPr>
                <w:sz w:val="22"/>
                <w:szCs w:val="22"/>
              </w:rPr>
            </w:pPr>
          </w:p>
          <w:p w14:paraId="662B0135">
            <w:pPr>
              <w:widowControl w:val="0"/>
              <w:spacing w:after="0" w:line="240" w:lineRule="auto"/>
              <w:jc w:val="both"/>
              <w:rPr>
                <w:rFonts w:ascii="Times New Roman" w:cs="Times New Roman"/>
                <w:sz w:val="22"/>
                <w:szCs w:val="22"/>
              </w:rPr>
            </w:pPr>
          </w:p>
        </w:tc>
      </w:tr>
      <w:tr w14:paraId="225D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417CCD25">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23</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BD6E03A">
            <w:pPr>
              <w:widowControl w:val="0"/>
              <w:spacing w:after="0" w:line="240" w:lineRule="auto"/>
              <w:jc w:val="both"/>
              <w:rPr>
                <w:rFonts w:ascii="Times New Roman" w:cs="Times New Roman"/>
              </w:rPr>
            </w:pPr>
            <w:r>
              <w:rPr>
                <w:rFonts w:ascii="Times New Roman" w:cs="Times New Roman"/>
              </w:rPr>
              <w:t>Требования к содержанию, форме и оформлению заявки на участие в закупке.</w:t>
            </w:r>
          </w:p>
          <w:p w14:paraId="2D64FE78">
            <w:pPr>
              <w:widowControl w:val="0"/>
              <w:spacing w:after="0" w:line="240" w:lineRule="auto"/>
              <w:jc w:val="both"/>
              <w:rPr>
                <w:rFonts w:ascii="Times New Roman" w:cs="Times New Roman"/>
              </w:rPr>
            </w:pPr>
            <w:r>
              <w:rPr>
                <w:rFonts w:ascii="Times New Roman" w:cs="Times New Roman"/>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682FC91">
            <w:pPr>
              <w:widowControl w:val="0"/>
              <w:snapToGrid w:val="0"/>
              <w:spacing w:after="0" w:line="240" w:lineRule="auto"/>
              <w:jc w:val="both"/>
              <w:rPr>
                <w:rFonts w:ascii="Times New Roman" w:cs="Times New Roman"/>
              </w:rPr>
            </w:pPr>
            <w:r>
              <w:rPr>
                <w:rFonts w:ascii="Times New Roman" w:cs="Times New Roman"/>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3A1FF847">
            <w:pPr>
              <w:widowControl w:val="0"/>
              <w:snapToGrid w:val="0"/>
              <w:spacing w:after="0" w:line="240" w:lineRule="auto"/>
              <w:jc w:val="both"/>
              <w:rPr>
                <w:rFonts w:ascii="Times New Roman" w:cs="Times New Roman"/>
              </w:rPr>
            </w:pPr>
            <w:r>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77849F12">
            <w:pPr>
              <w:widowControl w:val="0"/>
              <w:snapToGrid w:val="0"/>
              <w:spacing w:after="0" w:line="240" w:lineRule="auto"/>
              <w:jc w:val="both"/>
              <w:rPr>
                <w:rFonts w:ascii="Times New Roman" w:cs="Times New Roman"/>
              </w:rPr>
            </w:pPr>
            <w:r>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35D7693B">
            <w:pPr>
              <w:widowControl w:val="0"/>
              <w:snapToGrid w:val="0"/>
              <w:spacing w:after="0" w:line="240" w:lineRule="auto"/>
              <w:jc w:val="both"/>
              <w:rPr>
                <w:rFonts w:ascii="Times New Roman" w:cs="Times New Roman"/>
              </w:rPr>
            </w:pPr>
            <w:r>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3ECC14B">
            <w:pPr>
              <w:widowControl w:val="0"/>
              <w:snapToGrid w:val="0"/>
              <w:spacing w:after="0" w:line="240" w:lineRule="auto"/>
              <w:jc w:val="both"/>
              <w:rPr>
                <w:rFonts w:ascii="Times New Roman" w:cs="Times New Roman"/>
              </w:rPr>
            </w:pPr>
            <w:r>
              <w:rPr>
                <w:rFonts w:ascii="Times New Roman"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4CC03150">
            <w:pPr>
              <w:widowControl w:val="0"/>
              <w:snapToGrid w:val="0"/>
              <w:spacing w:after="0" w:line="240" w:lineRule="auto"/>
              <w:jc w:val="both"/>
              <w:rPr>
                <w:rFonts w:ascii="Times New Roman" w:cs="Times New Roman"/>
              </w:rPr>
            </w:pPr>
            <w:r>
              <w:rPr>
                <w:rFonts w:ascii="Times New Roman" w:cs="Times New Roman"/>
              </w:rPr>
              <w:t>-</w:t>
            </w:r>
            <w:r>
              <w:rPr>
                <w:rFonts w:ascii="Times New Roman" w:cs="Times New Roman"/>
              </w:rPr>
              <w:tab/>
            </w:r>
            <w:r>
              <w:rPr>
                <w:rFonts w:ascii="Times New Roman" w:cs="Times New Roman"/>
              </w:rPr>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0430A674">
            <w:pPr>
              <w:widowControl w:val="0"/>
              <w:snapToGrid w:val="0"/>
              <w:spacing w:after="0" w:line="240" w:lineRule="auto"/>
              <w:jc w:val="both"/>
              <w:rPr>
                <w:rFonts w:ascii="Times New Roman" w:cs="Times New Roman"/>
              </w:rPr>
            </w:pPr>
            <w:r>
              <w:rPr>
                <w:rFonts w:ascii="Times New Roman" w:cs="Times New Roman"/>
              </w:rPr>
              <w:t>-</w:t>
            </w:r>
            <w:r>
              <w:rPr>
                <w:rFonts w:ascii="Times New Roman" w:cs="Times New Roman"/>
              </w:rPr>
              <w:tab/>
            </w:r>
            <w:r>
              <w:rPr>
                <w:rFonts w:ascii="Times New Roman" w:cs="Times New Roman"/>
              </w:rPr>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596E6231">
            <w:pPr>
              <w:widowControl w:val="0"/>
              <w:snapToGrid w:val="0"/>
              <w:spacing w:after="0" w:line="240" w:lineRule="auto"/>
              <w:jc w:val="both"/>
              <w:rPr>
                <w:rFonts w:ascii="Times New Roman" w:cs="Times New Roman"/>
              </w:rPr>
            </w:pPr>
            <w:r>
              <w:rPr>
                <w:rFonts w:ascii="Times New Roman"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7AB9D886">
            <w:pPr>
              <w:widowControl w:val="0"/>
              <w:snapToGrid w:val="0"/>
              <w:spacing w:after="0" w:line="240" w:lineRule="auto"/>
              <w:jc w:val="both"/>
              <w:rPr>
                <w:rFonts w:ascii="Times New Roman" w:cs="Times New Roman"/>
              </w:rPr>
            </w:pPr>
            <w:r>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46B48E01">
            <w:pPr>
              <w:widowControl w:val="0"/>
              <w:snapToGrid w:val="0"/>
              <w:spacing w:after="0" w:line="240" w:lineRule="auto"/>
              <w:jc w:val="both"/>
              <w:rPr>
                <w:rFonts w:ascii="Times New Roman" w:cs="Times New Roman"/>
              </w:rPr>
            </w:pPr>
            <w:r>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7B8A9FC">
            <w:pPr>
              <w:widowControl w:val="0"/>
              <w:snapToGrid w:val="0"/>
              <w:spacing w:after="0" w:line="240" w:lineRule="auto"/>
              <w:jc w:val="both"/>
              <w:rPr>
                <w:rFonts w:ascii="Times New Roman" w:cs="Times New Roman"/>
              </w:rPr>
            </w:pPr>
            <w:r>
              <w:rPr>
                <w:rFonts w:ascii="Times New Roman" w:cs="Times New Roman"/>
              </w:rPr>
              <w:t>Рекомендуемая форма заявки указана в приложении.</w:t>
            </w:r>
          </w:p>
        </w:tc>
      </w:tr>
      <w:tr w14:paraId="1898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A1012D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24</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25AF8026">
            <w:pPr>
              <w:widowControl w:val="0"/>
              <w:spacing w:after="0" w:line="240" w:lineRule="auto"/>
              <w:jc w:val="both"/>
              <w:rPr>
                <w:rFonts w:ascii="Times New Roman" w:cs="Times New Roman"/>
              </w:rPr>
            </w:pPr>
            <w:r>
              <w:rPr>
                <w:rFonts w:ascii="Times New Roman" w:cs="Times New Roman"/>
              </w:rPr>
              <w:t>Порядок подачи и оформления, отзыва и изменения заявок на участие в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58D3F491">
            <w:pPr>
              <w:widowControl w:val="0"/>
              <w:shd w:val="clear" w:color="auto" w:fill="FFFFFF"/>
              <w:tabs>
                <w:tab w:val="left" w:pos="0"/>
              </w:tabs>
              <w:spacing w:after="0" w:line="240" w:lineRule="auto"/>
              <w:jc w:val="both"/>
              <w:rPr>
                <w:rFonts w:ascii="Times New Roman" w:cs="Times New Roman"/>
              </w:rPr>
            </w:pPr>
            <w:r>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565A3272">
            <w:pPr>
              <w:widowControl w:val="0"/>
              <w:shd w:val="clear" w:color="auto" w:fill="FFFFFF"/>
              <w:tabs>
                <w:tab w:val="left" w:pos="0"/>
              </w:tabs>
              <w:spacing w:after="0" w:line="240" w:lineRule="auto"/>
              <w:jc w:val="both"/>
              <w:rPr>
                <w:rFonts w:ascii="Times New Roman" w:cs="Times New Roman"/>
              </w:rPr>
            </w:pPr>
            <w:r>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D4E1C19">
            <w:pPr>
              <w:widowControl w:val="0"/>
              <w:shd w:val="clear" w:color="auto" w:fill="FFFFFF"/>
              <w:tabs>
                <w:tab w:val="left" w:pos="0"/>
              </w:tabs>
              <w:spacing w:after="0" w:line="240" w:lineRule="auto"/>
              <w:jc w:val="both"/>
              <w:rPr>
                <w:rFonts w:ascii="Times New Roman" w:cs="Times New Roman"/>
              </w:rPr>
            </w:pPr>
            <w:r>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14:paraId="66BF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BBE15C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25</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6556994">
            <w:pPr>
              <w:widowControl w:val="0"/>
              <w:spacing w:after="0" w:line="240" w:lineRule="auto"/>
              <w:rPr>
                <w:rFonts w:ascii="Times New Roman" w:cs="Times New Roman"/>
              </w:rPr>
            </w:pPr>
            <w:r>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5C00BCA">
            <w:pPr>
              <w:widowControl w:val="0"/>
              <w:spacing w:after="0" w:line="240" w:lineRule="auto"/>
              <w:jc w:val="both"/>
              <w:rPr>
                <w:rFonts w:ascii="Times New Roman" w:cs="Times New Roman"/>
              </w:rPr>
            </w:pPr>
            <w:r>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039100A1">
            <w:pPr>
              <w:widowControl w:val="0"/>
              <w:spacing w:after="0" w:line="240" w:lineRule="auto"/>
              <w:jc w:val="both"/>
              <w:rPr>
                <w:rFonts w:ascii="Times New Roman" w:cs="Times New Roman"/>
              </w:rPr>
            </w:pPr>
            <w:r>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6CD1D576">
            <w:pPr>
              <w:widowControl w:val="0"/>
              <w:spacing w:after="0" w:line="240" w:lineRule="auto"/>
              <w:jc w:val="both"/>
              <w:rPr>
                <w:rFonts w:ascii="Times New Roman" w:cs="Times New Roman"/>
              </w:rPr>
            </w:pPr>
            <w:r>
              <w:rPr>
                <w:rFonts w:ascii="Times New Roman" w:cs="Times New Roman"/>
              </w:rPr>
              <w:t>Запрос направляется в произвольной форме.</w:t>
            </w:r>
          </w:p>
          <w:p w14:paraId="48F6F9D1">
            <w:pPr>
              <w:widowControl w:val="0"/>
              <w:spacing w:after="0" w:line="240" w:lineRule="auto"/>
              <w:jc w:val="both"/>
              <w:rPr>
                <w:rFonts w:ascii="Times New Roman" w:cs="Times New Roman"/>
              </w:rPr>
            </w:pPr>
            <w:r>
              <w:rPr>
                <w:rFonts w:ascii="Times New Roman"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5DA9AC5">
            <w:pPr>
              <w:widowControl w:val="0"/>
              <w:spacing w:after="0" w:line="240" w:lineRule="auto"/>
              <w:jc w:val="both"/>
              <w:rPr>
                <w:rFonts w:ascii="Times New Roman" w:cs="Times New Roman"/>
              </w:rPr>
            </w:pPr>
            <w:r>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6E705B38">
            <w:pPr>
              <w:widowControl w:val="0"/>
              <w:spacing w:after="0" w:line="240" w:lineRule="auto"/>
              <w:jc w:val="both"/>
              <w:rPr>
                <w:rFonts w:ascii="Times New Roman" w:cs="Times New Roman"/>
              </w:rPr>
            </w:pPr>
          </w:p>
          <w:p w14:paraId="67686382">
            <w:pPr>
              <w:widowControl w:val="0"/>
              <w:spacing w:after="0" w:line="240" w:lineRule="auto"/>
              <w:jc w:val="both"/>
              <w:rPr>
                <w:rFonts w:ascii="Times New Roman" w:cs="Times New Roman"/>
                <w:b/>
                <w:bCs/>
              </w:rPr>
            </w:pPr>
            <w:r>
              <w:rPr>
                <w:rFonts w:ascii="Times New Roman" w:cs="Times New Roman"/>
                <w:b/>
                <w:bCs/>
              </w:rPr>
              <w:t xml:space="preserve">Дата начала предоставления разъяснений – </w:t>
            </w:r>
            <w:r>
              <w:rPr>
                <w:rFonts w:hint="default" w:ascii="Times New Roman" w:cs="Times New Roman"/>
                <w:b/>
                <w:bCs/>
                <w:lang w:val="ru-RU"/>
              </w:rPr>
              <w:t>05</w:t>
            </w:r>
            <w:r>
              <w:rPr>
                <w:rFonts w:ascii="Times New Roman" w:cs="Times New Roman"/>
                <w:b/>
                <w:bCs/>
              </w:rPr>
              <w:t>.0</w:t>
            </w:r>
            <w:r>
              <w:rPr>
                <w:rFonts w:hint="default" w:ascii="Times New Roman" w:cs="Times New Roman"/>
                <w:b/>
                <w:bCs/>
                <w:lang w:val="ru-RU"/>
              </w:rPr>
              <w:t>2</w:t>
            </w:r>
            <w:r>
              <w:rPr>
                <w:rFonts w:ascii="Times New Roman" w:cs="Times New Roman"/>
                <w:b/>
                <w:bCs/>
              </w:rPr>
              <w:t>.202</w:t>
            </w:r>
            <w:r>
              <w:rPr>
                <w:rFonts w:hint="default" w:ascii="Times New Roman" w:cs="Times New Roman"/>
                <w:b/>
                <w:bCs/>
                <w:lang w:val="ru-RU"/>
              </w:rPr>
              <w:t>6</w:t>
            </w:r>
            <w:r>
              <w:rPr>
                <w:rFonts w:ascii="Times New Roman" w:cs="Times New Roman"/>
                <w:b/>
                <w:bCs/>
              </w:rPr>
              <w:t xml:space="preserve"> дата размещения в ЕИС г.</w:t>
            </w:r>
          </w:p>
          <w:p w14:paraId="2ABE6F49">
            <w:pPr>
              <w:widowControl w:val="0"/>
              <w:spacing w:after="0" w:line="240" w:lineRule="auto"/>
              <w:jc w:val="both"/>
              <w:rPr>
                <w:rFonts w:ascii="Times New Roman" w:cs="Times New Roman"/>
                <w:b/>
                <w:bCs/>
              </w:rPr>
            </w:pPr>
            <w:r>
              <w:rPr>
                <w:rFonts w:ascii="Times New Roman" w:cs="Times New Roman"/>
                <w:b/>
                <w:bCs/>
              </w:rPr>
              <w:t xml:space="preserve">Дата и время окончания предоставления разъяснений – </w:t>
            </w:r>
            <w:r>
              <w:rPr>
                <w:rFonts w:hint="default" w:ascii="Times New Roman" w:cs="Times New Roman"/>
                <w:b/>
                <w:bCs/>
                <w:lang w:val="ru-RU"/>
              </w:rPr>
              <w:t>13.</w:t>
            </w:r>
            <w:r>
              <w:rPr>
                <w:rFonts w:ascii="Times New Roman" w:cs="Times New Roman"/>
                <w:b/>
                <w:bCs/>
              </w:rPr>
              <w:t>0</w:t>
            </w:r>
            <w:r>
              <w:rPr>
                <w:rFonts w:hint="default" w:ascii="Times New Roman" w:cs="Times New Roman"/>
                <w:b/>
                <w:bCs/>
                <w:lang w:val="ru-RU"/>
              </w:rPr>
              <w:t>2</w:t>
            </w:r>
            <w:r>
              <w:rPr>
                <w:rFonts w:ascii="Times New Roman" w:cs="Times New Roman"/>
                <w:b/>
                <w:bCs/>
              </w:rPr>
              <w:t>.202</w:t>
            </w:r>
            <w:r>
              <w:rPr>
                <w:rFonts w:hint="default" w:ascii="Times New Roman" w:cs="Times New Roman"/>
                <w:b/>
                <w:bCs/>
                <w:lang w:val="ru-RU"/>
              </w:rPr>
              <w:t>6</w:t>
            </w:r>
            <w:r>
              <w:rPr>
                <w:rFonts w:ascii="Times New Roman" w:cs="Times New Roman"/>
                <w:b/>
                <w:bCs/>
              </w:rPr>
              <w:t xml:space="preserve"> г. до 08.59 (местное время Заказчика) последний день подачи</w:t>
            </w:r>
          </w:p>
        </w:tc>
      </w:tr>
      <w:tr w14:paraId="2BE5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E5C3BD5">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26</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63703F3B">
            <w:pPr>
              <w:widowControl w:val="0"/>
              <w:spacing w:after="0" w:line="240" w:lineRule="auto"/>
              <w:jc w:val="both"/>
              <w:rPr>
                <w:rFonts w:ascii="Times New Roman" w:cs="Times New Roman"/>
              </w:rPr>
            </w:pPr>
            <w:r>
              <w:rPr>
                <w:rFonts w:ascii="Times New Roman" w:cs="Times New Roman"/>
              </w:rPr>
              <w:t>Дата и время начала срока подачи заявок на участие в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436A727">
            <w:pPr>
              <w:widowControl w:val="0"/>
              <w:spacing w:after="0" w:line="240" w:lineRule="auto"/>
              <w:jc w:val="both"/>
              <w:rPr>
                <w:rFonts w:ascii="Times New Roman" w:cs="Times New Roman"/>
                <w:b/>
                <w:bCs/>
                <w:lang w:eastAsia="ar-SA"/>
              </w:rPr>
            </w:pPr>
            <w:r>
              <w:rPr>
                <w:rFonts w:ascii="Times New Roman" w:cs="Times New Roman"/>
                <w:b/>
                <w:bCs/>
                <w:lang w:eastAsia="ar-SA"/>
              </w:rPr>
              <w:t>0</w:t>
            </w:r>
            <w:r>
              <w:rPr>
                <w:rFonts w:hint="default" w:ascii="Times New Roman" w:cs="Times New Roman"/>
                <w:b/>
                <w:bCs/>
                <w:lang w:val="ru-RU" w:eastAsia="ar-SA"/>
              </w:rPr>
              <w:t>5</w:t>
            </w:r>
            <w:r>
              <w:rPr>
                <w:rFonts w:ascii="Times New Roman" w:cs="Times New Roman"/>
                <w:b/>
                <w:bCs/>
                <w:lang w:eastAsia="ar-SA"/>
              </w:rPr>
              <w:t>.0</w:t>
            </w:r>
            <w:r>
              <w:rPr>
                <w:rFonts w:hint="default" w:ascii="Times New Roman" w:cs="Times New Roman"/>
                <w:b/>
                <w:bCs/>
                <w:lang w:val="ru-RU" w:eastAsia="ar-SA"/>
              </w:rPr>
              <w:t>2</w:t>
            </w:r>
            <w:r>
              <w:rPr>
                <w:rFonts w:ascii="Times New Roman" w:cs="Times New Roman"/>
                <w:b/>
                <w:bCs/>
                <w:lang w:eastAsia="ar-SA"/>
              </w:rPr>
              <w:t>.202</w:t>
            </w:r>
            <w:r>
              <w:rPr>
                <w:rFonts w:hint="default" w:ascii="Times New Roman" w:cs="Times New Roman"/>
                <w:b/>
                <w:bCs/>
                <w:lang w:val="ru-RU" w:eastAsia="ar-SA"/>
              </w:rPr>
              <w:t>6</w:t>
            </w:r>
            <w:r>
              <w:rPr>
                <w:rFonts w:ascii="Times New Roman" w:cs="Times New Roman"/>
                <w:b/>
                <w:bCs/>
                <w:lang w:eastAsia="ar-SA"/>
              </w:rPr>
              <w:t>г.</w:t>
            </w:r>
          </w:p>
          <w:p w14:paraId="1FB77284">
            <w:pPr>
              <w:widowControl w:val="0"/>
              <w:spacing w:after="0" w:line="240" w:lineRule="auto"/>
              <w:jc w:val="both"/>
              <w:rPr>
                <w:rFonts w:ascii="Times New Roman" w:cs="Times New Roman"/>
                <w:lang w:eastAsia="ar-SA"/>
              </w:rPr>
            </w:pPr>
            <w:r>
              <w:rPr>
                <w:rFonts w:ascii="Times New Roman" w:cs="Times New Roman"/>
                <w:lang w:eastAsia="ar-SA"/>
              </w:rPr>
              <w:t xml:space="preserve">С момента размещения информации о закупке на официальном сайте </w:t>
            </w:r>
            <w:r>
              <w:fldChar w:fldCharType="begin"/>
            </w:r>
            <w:r>
              <w:instrText xml:space="preserve"> HYPERLINK "https://etp-region.ru" </w:instrText>
            </w:r>
            <w:r>
              <w:fldChar w:fldCharType="separate"/>
            </w:r>
            <w:r>
              <w:rPr>
                <w:rStyle w:val="11"/>
                <w:rFonts w:ascii="Times New Roman"/>
                <w:sz w:val="22"/>
                <w:szCs w:val="22"/>
                <w:lang w:eastAsia="ar-SA"/>
              </w:rPr>
              <w:t>https://etp-region.ru</w:t>
            </w:r>
            <w:r>
              <w:rPr>
                <w:rStyle w:val="11"/>
                <w:rFonts w:ascii="Times New Roman"/>
                <w:sz w:val="22"/>
                <w:szCs w:val="22"/>
                <w:lang w:eastAsia="ar-SA"/>
              </w:rPr>
              <w:fldChar w:fldCharType="end"/>
            </w:r>
            <w:r>
              <w:rPr>
                <w:rFonts w:ascii="Times New Roman" w:cs="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5BB0E248">
            <w:pPr>
              <w:pStyle w:val="74"/>
              <w:tabs>
                <w:tab w:val="left" w:pos="900"/>
              </w:tabs>
              <w:rPr>
                <w:rFonts w:ascii="Times New Roman"/>
                <w:kern w:val="1"/>
                <w:sz w:val="22"/>
                <w:szCs w:val="22"/>
              </w:rPr>
            </w:pPr>
            <w:r>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14:paraId="269A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289F86D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27</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B047E3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Дата и время окончания срока подачи заявок на участие в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466B8A0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rPr>
            </w:pPr>
            <w:r>
              <w:rPr>
                <w:rFonts w:ascii="Times New Roman" w:cs="Times New Roman"/>
                <w:b/>
              </w:rPr>
              <w:t>«</w:t>
            </w:r>
            <w:r>
              <w:rPr>
                <w:rFonts w:hint="default" w:ascii="Times New Roman" w:cs="Times New Roman"/>
                <w:b/>
                <w:lang w:val="ru-RU"/>
              </w:rPr>
              <w:t>13</w:t>
            </w:r>
            <w:r>
              <w:rPr>
                <w:rFonts w:ascii="Times New Roman" w:cs="Times New Roman"/>
                <w:b/>
              </w:rPr>
              <w:t xml:space="preserve">» </w:t>
            </w:r>
            <w:r>
              <w:rPr>
                <w:rFonts w:ascii="Times New Roman" w:cs="Times New Roman"/>
                <w:b/>
                <w:lang w:val="ru-RU"/>
              </w:rPr>
              <w:t>февраля</w:t>
            </w:r>
            <w:r>
              <w:rPr>
                <w:rFonts w:ascii="Times New Roman" w:cs="Times New Roman"/>
                <w:b/>
              </w:rPr>
              <w:t xml:space="preserve"> 202</w:t>
            </w:r>
            <w:r>
              <w:rPr>
                <w:rFonts w:hint="default" w:ascii="Times New Roman" w:cs="Times New Roman"/>
                <w:b/>
                <w:lang w:val="ru-RU"/>
              </w:rPr>
              <w:t>6</w:t>
            </w:r>
            <w:r>
              <w:rPr>
                <w:rFonts w:ascii="Times New Roman" w:cs="Times New Roman"/>
                <w:b/>
              </w:rPr>
              <w:t xml:space="preserve"> г.</w:t>
            </w:r>
            <w:r>
              <w:rPr>
                <w:rFonts w:ascii="Times New Roman" w:cs="Times New Roman"/>
              </w:rPr>
              <w:t xml:space="preserve"> </w:t>
            </w:r>
            <w:r>
              <w:rPr>
                <w:rFonts w:ascii="Times New Roman" w:cs="Times New Roman"/>
                <w:b/>
              </w:rPr>
              <w:t>09:00 (по местному времени заказчика)</w:t>
            </w:r>
            <w:r>
              <w:rPr>
                <w:rFonts w:ascii="Times New Roman" w:cs="Times New Roman"/>
              </w:rPr>
              <w:t xml:space="preserve"> </w:t>
            </w:r>
          </w:p>
        </w:tc>
      </w:tr>
      <w:tr w14:paraId="2F52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 w:type="pct"/>
            <w:tcBorders>
              <w:top w:val="single" w:color="auto" w:sz="4" w:space="0"/>
              <w:left w:val="single" w:color="auto" w:sz="4" w:space="0"/>
              <w:bottom w:val="single" w:color="auto" w:sz="4" w:space="0"/>
              <w:right w:val="single" w:color="auto" w:sz="4" w:space="0"/>
              <w:tl2br w:val="nil"/>
              <w:tr2bl w:val="nil"/>
            </w:tcBorders>
          </w:tcPr>
          <w:p w14:paraId="0341498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28</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AAD92A8">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Pr>
                <w:rFonts w:ascii="Times New Roman" w:cs="Times New Roman"/>
              </w:rPr>
              <w:t>Дата и место рассмотрения заявок на участие в закупке и подведения итогов закупки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FE02B18">
            <w:pPr>
              <w:widowControl w:val="0"/>
              <w:spacing w:after="0" w:line="240" w:lineRule="auto"/>
              <w:jc w:val="both"/>
              <w:rPr>
                <w:rFonts w:ascii="Times New Roman" w:cs="Times New Roman"/>
                <w:b/>
                <w:bCs/>
                <w:lang w:eastAsia="ar-SA"/>
              </w:rPr>
            </w:pPr>
            <w:r>
              <w:rPr>
                <w:rFonts w:ascii="Times New Roman" w:cs="Times New Roman"/>
                <w:b/>
              </w:rPr>
              <w:t>«</w:t>
            </w:r>
            <w:r>
              <w:rPr>
                <w:rFonts w:hint="default" w:ascii="Times New Roman" w:cs="Times New Roman"/>
                <w:b/>
                <w:lang w:val="ru-RU"/>
              </w:rPr>
              <w:t>13</w:t>
            </w:r>
            <w:r>
              <w:rPr>
                <w:rFonts w:ascii="Times New Roman" w:cs="Times New Roman"/>
                <w:b/>
              </w:rPr>
              <w:t xml:space="preserve">» </w:t>
            </w:r>
            <w:r>
              <w:rPr>
                <w:rFonts w:ascii="Times New Roman" w:cs="Times New Roman"/>
                <w:b/>
                <w:lang w:val="ru-RU"/>
              </w:rPr>
              <w:t>февраля</w:t>
            </w:r>
            <w:r>
              <w:rPr>
                <w:rFonts w:ascii="Times New Roman" w:cs="Times New Roman"/>
                <w:b/>
              </w:rPr>
              <w:t xml:space="preserve"> </w:t>
            </w:r>
            <w:r>
              <w:rPr>
                <w:rFonts w:ascii="Times New Roman" w:cs="Times New Roman"/>
                <w:b/>
                <w:bCs/>
                <w:lang w:eastAsia="ar-SA"/>
              </w:rPr>
              <w:t>202</w:t>
            </w:r>
            <w:r>
              <w:rPr>
                <w:rFonts w:hint="default" w:ascii="Times New Roman" w:cs="Times New Roman"/>
                <w:b/>
                <w:bCs/>
                <w:lang w:val="ru-RU" w:eastAsia="ar-SA"/>
              </w:rPr>
              <w:t>6</w:t>
            </w:r>
            <w:r>
              <w:rPr>
                <w:rFonts w:ascii="Times New Roman" w:cs="Times New Roman"/>
                <w:b/>
                <w:bCs/>
                <w:lang w:eastAsia="ar-SA"/>
              </w:rPr>
              <w:t xml:space="preserve"> г. </w:t>
            </w:r>
          </w:p>
          <w:p w14:paraId="05E2366D">
            <w:pPr>
              <w:widowControl w:val="0"/>
              <w:spacing w:after="0" w:line="240" w:lineRule="auto"/>
              <w:jc w:val="both"/>
              <w:rPr>
                <w:rFonts w:ascii="Times New Roman" w:cs="Times New Roman"/>
                <w:lang w:eastAsia="ar-SA"/>
              </w:rPr>
            </w:pPr>
          </w:p>
          <w:p w14:paraId="524EAD11">
            <w:pPr>
              <w:widowControl w:val="0"/>
              <w:spacing w:after="0" w:line="240" w:lineRule="auto"/>
              <w:jc w:val="both"/>
              <w:rPr>
                <w:rFonts w:ascii="Times New Roman" w:cs="Times New Roman"/>
                <w:lang w:eastAsia="ar-SA"/>
              </w:rPr>
            </w:pPr>
            <w:r>
              <w:rPr>
                <w:rFonts w:ascii="Times New Roman" w:cs="Times New Roman"/>
                <w:lang w:eastAsia="ar-SA"/>
              </w:rPr>
              <w:t>Место рассмотрения заявок:</w:t>
            </w:r>
            <w:r>
              <w:rPr>
                <w:rFonts w:ascii="Times New Roman" w:cs="Times New Roman"/>
                <w:lang w:eastAsia="zh-CN"/>
              </w:rPr>
              <w:t xml:space="preserve"> по месту нахождения Заказчика, с использованием функционала ЭТП.</w:t>
            </w:r>
          </w:p>
        </w:tc>
      </w:tr>
      <w:tr w14:paraId="08DC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031CD90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29</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4BF6732">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Pr>
                <w:rFonts w:ascii="Times New Roman" w:cs="Times New Roman"/>
              </w:rPr>
              <w:t>Критерии оценки заявок на участие в закупке.</w:t>
            </w:r>
          </w:p>
          <w:p w14:paraId="3DE6A7BB">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Pr>
                <w:rFonts w:ascii="Times New Roman" w:cs="Times New Roman"/>
              </w:rPr>
              <w:t>Порядок оценки и сопоставления заявок на участие в такой закупке.</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54BD951A">
            <w:pPr>
              <w:widowControl w:val="0"/>
              <w:spacing w:after="0" w:line="240" w:lineRule="auto"/>
              <w:jc w:val="both"/>
              <w:rPr>
                <w:rFonts w:ascii="Times New Roman" w:cs="Times New Roman"/>
                <w:lang w:eastAsia="ar-SA"/>
              </w:rPr>
            </w:pPr>
            <w:r>
              <w:rPr>
                <w:rFonts w:ascii="Times New Roman" w:cs="Times New Roman"/>
                <w:lang w:eastAsia="ar-SA"/>
              </w:rPr>
              <w:t>Цена договора – 100%.</w:t>
            </w:r>
          </w:p>
          <w:p w14:paraId="080DF1BF">
            <w:pPr>
              <w:widowControl w:val="0"/>
              <w:spacing w:after="0" w:line="240" w:lineRule="auto"/>
              <w:jc w:val="both"/>
              <w:rPr>
                <w:rFonts w:ascii="Times New Roman" w:cs="Times New Roman"/>
                <w:lang w:eastAsia="ar-SA"/>
              </w:rPr>
            </w:pPr>
            <w:r>
              <w:rPr>
                <w:rFonts w:ascii="Times New Roman"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19FFE410">
            <w:pPr>
              <w:widowControl w:val="0"/>
              <w:spacing w:after="0" w:line="240" w:lineRule="auto"/>
              <w:jc w:val="both"/>
              <w:rPr>
                <w:rFonts w:ascii="Times New Roman" w:cs="Times New Roman"/>
                <w:lang w:eastAsia="ar-SA"/>
              </w:rPr>
            </w:pPr>
            <w:r>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14:paraId="11BA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94" w:type="pct"/>
            <w:vMerge w:val="restart"/>
            <w:tcBorders>
              <w:top w:val="single" w:color="auto" w:sz="4" w:space="0"/>
              <w:left w:val="single" w:color="auto" w:sz="4" w:space="0"/>
              <w:right w:val="single" w:color="auto" w:sz="4" w:space="0"/>
              <w:tl2br w:val="nil"/>
              <w:tr2bl w:val="nil"/>
            </w:tcBorders>
          </w:tcPr>
          <w:p w14:paraId="1E4BA44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30</w:t>
            </w:r>
          </w:p>
        </w:tc>
        <w:tc>
          <w:tcPr>
            <w:tcW w:w="1593" w:type="pct"/>
            <w:vMerge w:val="restart"/>
            <w:tcBorders>
              <w:top w:val="single" w:color="auto" w:sz="4" w:space="0"/>
              <w:left w:val="single" w:color="auto" w:sz="4" w:space="0"/>
              <w:right w:val="single" w:color="auto" w:sz="4" w:space="0"/>
              <w:tl2br w:val="nil"/>
              <w:tr2bl w:val="nil"/>
            </w:tcBorders>
          </w:tcPr>
          <w:p w14:paraId="56E9CE45">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Pr>
                <w:rFonts w:ascii="Times New Roman" w:cs="Times New Roman"/>
              </w:rPr>
              <w:t>Рассмотрение заявок и Основания для отклонения заявки участника конкурентной закупки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29B19C9">
            <w:pPr>
              <w:pStyle w:val="67"/>
              <w:ind w:firstLine="0"/>
              <w:jc w:val="both"/>
              <w:rPr>
                <w:rFonts w:ascii="Times New Roman"/>
                <w:color w:val="000000"/>
                <w:kern w:val="0"/>
                <w:sz w:val="22"/>
                <w:szCs w:val="22"/>
                <w:lang w:eastAsia="zh-CN"/>
              </w:rPr>
            </w:pPr>
            <w:r>
              <w:rPr>
                <w:rFonts w:ascii="Times New Roman"/>
                <w:color w:val="000000"/>
                <w:kern w:val="0"/>
                <w:sz w:val="22"/>
                <w:szCs w:val="22"/>
                <w:lang w:eastAsia="zh-CN"/>
              </w:rPr>
              <w:t>1. Рассмотрение заявок на участие в закупке осуществляется ЗК в сроки, установленные извещением, документацией о закупке</w:t>
            </w:r>
          </w:p>
          <w:p w14:paraId="7339235C">
            <w:pPr>
              <w:pStyle w:val="67"/>
              <w:ind w:firstLine="0"/>
              <w:jc w:val="both"/>
              <w:rPr>
                <w:rFonts w:ascii="Times New Roman"/>
                <w:color w:val="000000"/>
                <w:kern w:val="0"/>
                <w:sz w:val="22"/>
                <w:szCs w:val="22"/>
                <w:lang w:eastAsia="zh-CN"/>
              </w:rPr>
            </w:pPr>
            <w:r>
              <w:rPr>
                <w:rFonts w:ascii="Times New Roman"/>
                <w:color w:val="000000"/>
                <w:kern w:val="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720E7D79">
            <w:pPr>
              <w:pStyle w:val="67"/>
              <w:ind w:firstLine="0"/>
              <w:jc w:val="both"/>
              <w:rPr>
                <w:rFonts w:ascii="Times New Roman"/>
                <w:color w:val="000000"/>
                <w:kern w:val="0"/>
                <w:sz w:val="22"/>
                <w:szCs w:val="22"/>
                <w:lang w:eastAsia="zh-CN"/>
              </w:rPr>
            </w:pPr>
            <w:r>
              <w:rPr>
                <w:rFonts w:ascii="Times New Roman"/>
                <w:color w:val="000000"/>
                <w:kern w:val="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30F0914E">
            <w:pPr>
              <w:pStyle w:val="67"/>
              <w:ind w:firstLine="0"/>
              <w:jc w:val="both"/>
              <w:rPr>
                <w:rFonts w:ascii="Times New Roman"/>
                <w:color w:val="000000"/>
                <w:kern w:val="0"/>
                <w:sz w:val="22"/>
                <w:szCs w:val="22"/>
                <w:lang w:eastAsia="zh-CN"/>
              </w:rPr>
            </w:pPr>
            <w:r>
              <w:rPr>
                <w:rFonts w:ascii="Times New Roman"/>
                <w:color w:val="000000"/>
                <w:kern w:val="0"/>
                <w:sz w:val="22"/>
                <w:szCs w:val="22"/>
                <w:lang w:eastAsia="zh-CN"/>
              </w:rPr>
              <w:t>4. В ходе проведения процедуры рассмотрения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18032B0A">
            <w:pPr>
              <w:pStyle w:val="67"/>
              <w:jc w:val="both"/>
              <w:rPr>
                <w:rFonts w:ascii="Times New Roman"/>
                <w:color w:val="000000"/>
                <w:kern w:val="0"/>
                <w:sz w:val="22"/>
                <w:szCs w:val="22"/>
                <w:lang w:eastAsia="zh-CN"/>
              </w:rPr>
            </w:pPr>
            <w:r>
              <w:rPr>
                <w:rFonts w:ascii="Times New Roman"/>
                <w:color w:val="000000"/>
                <w:kern w:val="0"/>
                <w:sz w:val="22"/>
                <w:szCs w:val="22"/>
                <w:lang w:eastAsia="zh-CN"/>
              </w:rPr>
              <w:t>(1) проверку состава и содержания заявки на соответствие требованиям документации о закупке и (или) извещении;</w:t>
            </w:r>
          </w:p>
          <w:p w14:paraId="4C96DFF8">
            <w:pPr>
              <w:pStyle w:val="67"/>
              <w:jc w:val="both"/>
              <w:rPr>
                <w:rFonts w:ascii="Times New Roman"/>
                <w:color w:val="000000"/>
                <w:kern w:val="0"/>
                <w:sz w:val="22"/>
                <w:szCs w:val="22"/>
                <w:lang w:eastAsia="zh-CN"/>
              </w:rPr>
            </w:pPr>
            <w:r>
              <w:rPr>
                <w:rFonts w:ascii="Times New Roman"/>
                <w:color w:val="000000"/>
                <w:kern w:val="0"/>
                <w:sz w:val="22"/>
                <w:szCs w:val="22"/>
                <w:lang w:eastAsia="zh-CN"/>
              </w:rPr>
              <w:t>(2) проверку соответствия предлагаемой продукции и условий исполнения договора требованиям, установленным в документации о закупке и (или) извещении;</w:t>
            </w:r>
          </w:p>
          <w:p w14:paraId="531B15EB">
            <w:pPr>
              <w:pStyle w:val="67"/>
              <w:jc w:val="both"/>
              <w:rPr>
                <w:rFonts w:ascii="Times New Roman"/>
                <w:color w:val="000000"/>
                <w:kern w:val="0"/>
                <w:sz w:val="22"/>
                <w:szCs w:val="22"/>
                <w:lang w:eastAsia="zh-CN"/>
              </w:rPr>
            </w:pPr>
            <w:r>
              <w:rPr>
                <w:rFonts w:ascii="Times New Roman"/>
                <w:color w:val="000000"/>
                <w:kern w:val="0"/>
                <w:sz w:val="22"/>
                <w:szCs w:val="22"/>
                <w:lang w:eastAsia="zh-CN"/>
              </w:rPr>
              <w:t>(3) 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документации о закупке и (или) извещении;</w:t>
            </w:r>
          </w:p>
          <w:p w14:paraId="5124B6A1">
            <w:pPr>
              <w:pStyle w:val="67"/>
              <w:jc w:val="both"/>
              <w:rPr>
                <w:rFonts w:ascii="Times New Roman"/>
                <w:color w:val="000000"/>
                <w:kern w:val="0"/>
                <w:sz w:val="22"/>
                <w:szCs w:val="22"/>
                <w:lang w:eastAsia="zh-CN"/>
              </w:rPr>
            </w:pPr>
            <w:r>
              <w:rPr>
                <w:rFonts w:ascii="Times New Roman"/>
                <w:color w:val="000000"/>
                <w:kern w:val="0"/>
                <w:sz w:val="22"/>
                <w:szCs w:val="22"/>
                <w:lang w:eastAsia="zh-CN"/>
              </w:rPr>
              <w:t>(4)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документации о закупке и (или) извещении.</w:t>
            </w:r>
          </w:p>
          <w:p w14:paraId="087F2BAA">
            <w:pPr>
              <w:pStyle w:val="67"/>
              <w:jc w:val="both"/>
              <w:rPr>
                <w:rFonts w:ascii="Times New Roman"/>
                <w:color w:val="000000"/>
                <w:kern w:val="0"/>
                <w:sz w:val="22"/>
                <w:szCs w:val="22"/>
                <w:lang w:eastAsia="zh-CN"/>
              </w:rPr>
            </w:pPr>
            <w:r>
              <w:rPr>
                <w:rFonts w:ascii="Times New Roman"/>
                <w:color w:val="000000"/>
                <w:kern w:val="0"/>
                <w:sz w:val="22"/>
                <w:szCs w:val="22"/>
                <w:lang w:eastAsia="zh-CN"/>
              </w:rPr>
              <w:t>(5) проверку участника закупки (в том числе всех лиц, выступающих на стороне одного участника закупки) на соответствие требованиям, установленным в извещении;</w:t>
            </w:r>
          </w:p>
        </w:tc>
      </w:tr>
      <w:tr w14:paraId="650A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394" w:type="pct"/>
            <w:vMerge w:val="continue"/>
            <w:tcBorders>
              <w:left w:val="single" w:color="auto" w:sz="4" w:space="0"/>
              <w:bottom w:val="single" w:color="auto" w:sz="4" w:space="0"/>
              <w:right w:val="single" w:color="auto" w:sz="4" w:space="0"/>
              <w:tl2br w:val="nil"/>
              <w:tr2bl w:val="nil"/>
            </w:tcBorders>
          </w:tcPr>
          <w:p w14:paraId="4437629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593" w:type="pct"/>
            <w:vMerge w:val="continue"/>
            <w:tcBorders>
              <w:left w:val="single" w:color="auto" w:sz="4" w:space="0"/>
              <w:bottom w:val="single" w:color="auto" w:sz="4" w:space="0"/>
              <w:right w:val="single" w:color="auto" w:sz="4" w:space="0"/>
              <w:tl2br w:val="nil"/>
              <w:tr2bl w:val="nil"/>
            </w:tcBorders>
          </w:tcPr>
          <w:p w14:paraId="1BCF298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p>
        </w:tc>
        <w:tc>
          <w:tcPr>
            <w:tcW w:w="3013" w:type="pct"/>
            <w:tcBorders>
              <w:top w:val="single" w:color="auto" w:sz="4" w:space="0"/>
              <w:left w:val="single" w:color="auto" w:sz="4" w:space="0"/>
              <w:bottom w:val="single" w:color="auto" w:sz="4" w:space="0"/>
              <w:right w:val="single" w:color="auto" w:sz="4" w:space="0"/>
              <w:tl2br w:val="nil"/>
              <w:tr2bl w:val="nil"/>
            </w:tcBorders>
          </w:tcPr>
          <w:p w14:paraId="757A0479">
            <w:pPr>
              <w:pStyle w:val="67"/>
              <w:jc w:val="both"/>
              <w:rPr>
                <w:rFonts w:cs="Arial"/>
                <w:sz w:val="24"/>
                <w:lang w:eastAsia="zh-CN"/>
              </w:rPr>
            </w:pPr>
            <w:r>
              <w:rPr>
                <w:rFonts w:ascii="Times New Roman"/>
                <w:color w:val="000000"/>
                <w:kern w:val="0"/>
                <w:sz w:val="22"/>
                <w:szCs w:val="22"/>
                <w:lang w:eastAsia="zh-CN"/>
              </w:rPr>
              <w:t>В случае установления комиссией по закупкам несоответствия участника закупки требованиям, установленным Положением, извещением о закупке, документацией о закупке, выявления недостоверных сведений в заявке (предложении) участника закупки о соответствии требованиям, установленным настоящим Положением,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либо заказчик отказывается от заключения договора с победителем процедуры закупки, единственным участником процедуры закупки.</w:t>
            </w:r>
          </w:p>
        </w:tc>
      </w:tr>
      <w:tr w14:paraId="7C7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28E50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8AB5E76">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Pr>
                <w:rFonts w:ascii="Times New Roman" w:cs="Times New Roman"/>
              </w:rPr>
              <w:t>Порядок подведения итогов</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31538918">
            <w:pPr>
              <w:widowControl w:val="0"/>
              <w:tabs>
                <w:tab w:val="left" w:pos="0"/>
              </w:tabs>
              <w:spacing w:after="0" w:line="240" w:lineRule="auto"/>
              <w:jc w:val="both"/>
              <w:rPr>
                <w:rFonts w:ascii="Times New Roman" w:cs="Times New Roman"/>
              </w:rPr>
            </w:pPr>
            <w:r>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6CBF2858">
            <w:pPr>
              <w:widowControl w:val="0"/>
              <w:tabs>
                <w:tab w:val="left" w:pos="0"/>
              </w:tabs>
              <w:spacing w:after="0" w:line="240" w:lineRule="auto"/>
              <w:jc w:val="both"/>
              <w:rPr>
                <w:rFonts w:ascii="Times New Roman" w:cs="Times New Roman"/>
                <w:color w:val="000000"/>
              </w:rPr>
            </w:pPr>
            <w:r>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14:paraId="11DD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30D6C76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32</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3AAD502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Размер обеспечения заявки на участие в закупке, порядок и срок его предоставления</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25E9B54D">
            <w:pPr>
              <w:widowControl w:val="0"/>
              <w:snapToGrid w:val="0"/>
              <w:spacing w:after="0" w:line="240" w:lineRule="auto"/>
              <w:jc w:val="both"/>
              <w:rPr>
                <w:rFonts w:ascii="Times New Roman" w:cs="Times New Roman"/>
              </w:rPr>
            </w:pPr>
            <w:r>
              <w:rPr>
                <w:rFonts w:ascii="Times New Roman" w:cs="Times New Roman"/>
              </w:rPr>
              <w:t xml:space="preserve">Не установлено </w:t>
            </w:r>
          </w:p>
        </w:tc>
      </w:tr>
      <w:tr w14:paraId="0CB7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69676D6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33</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3FDDD80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3CB5277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Pr>
                <w:rFonts w:ascii="Times New Roman" w:cs="Times New Roman"/>
              </w:rPr>
              <w:t xml:space="preserve">Не установлено </w:t>
            </w:r>
          </w:p>
        </w:tc>
      </w:tr>
      <w:tr w14:paraId="7E65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7C6ACFF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34</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28B8FEE3">
            <w:pPr>
              <w:widowControl w:val="0"/>
              <w:spacing w:after="0" w:line="240" w:lineRule="auto"/>
              <w:rPr>
                <w:rFonts w:ascii="Times New Roman" w:cs="Times New Roman"/>
              </w:rPr>
            </w:pPr>
            <w:r>
              <w:rPr>
                <w:rFonts w:ascii="Times New Roman" w:cs="Times New Roman"/>
              </w:rPr>
              <w:t>Требования к гарантии качества товара, работы, услуги</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5C17214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14:paraId="36C1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1AFF187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35</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475B5916">
            <w:pPr>
              <w:widowControl w:val="0"/>
              <w:spacing w:after="0" w:line="240" w:lineRule="auto"/>
              <w:rPr>
                <w:rFonts w:ascii="Times New Roman" w:cs="Times New Roman"/>
              </w:rPr>
            </w:pPr>
            <w:r>
              <w:rPr>
                <w:rFonts w:ascii="Times New Roman" w:cs="Times New Roman"/>
              </w:rPr>
              <w:t xml:space="preserve">Размер обеспечения гарантийных обязательств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6758D7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color w:val="000000"/>
                <w:lang w:eastAsia="ar-SA"/>
              </w:rPr>
              <w:t>В соответствии с проектом договора.</w:t>
            </w:r>
          </w:p>
        </w:tc>
      </w:tr>
      <w:tr w14:paraId="6B9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44293DE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36</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D380C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A3AC47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14:paraId="2250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14F0FD8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37</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C3A2DE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Порядок заключения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5EFEFFC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77A77CF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F72CDE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highlight w:val="lightGray"/>
              </w:rPr>
            </w:pPr>
            <w:r>
              <w:rPr>
                <w:rFonts w:ascii="Times New Roman"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14:paraId="38C3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15BFD32D">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38</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B1528E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Условия признания закупки несостоявшейся</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75D02C84">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1. Закупка признается несостоявшейся в следующих случаях:</w:t>
            </w:r>
          </w:p>
          <w:p w14:paraId="4E48C01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1) по окончании срока подачи заявок на участие в закупке подана только одна заявка на участие в закупке;</w:t>
            </w:r>
          </w:p>
          <w:p w14:paraId="57FECB43">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и документации (при наличии) об осуществлении закупки;</w:t>
            </w:r>
          </w:p>
          <w:p w14:paraId="64C8A20E">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3) по окончании срока подачи заявок на участие в закупке не подано ни одной заявки на участие в закупке;</w:t>
            </w:r>
          </w:p>
          <w:p w14:paraId="7FFDCF5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4) по результатам рассмотрения заявок на участие в закупке Комиссия по осуществлению закупок отклонила все такие заявки;</w:t>
            </w:r>
          </w:p>
          <w:p w14:paraId="47076DA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5) все участники закупки, не отозвавшие заявку на участие в закупке, признаны уклонившимися от заключения договора;</w:t>
            </w:r>
          </w:p>
          <w:p w14:paraId="0305A89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6) Заказчик отказался от заключения договора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Федеральным законом № 223-ФЗ единственной соответствующей требованиям, установленным в извещении об осуществлении закупки.</w:t>
            </w:r>
          </w:p>
          <w:p w14:paraId="0B222A7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p>
        </w:tc>
      </w:tr>
      <w:tr w14:paraId="7F7C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4" w:type="pct"/>
            <w:tcBorders>
              <w:top w:val="single" w:color="auto" w:sz="4" w:space="0"/>
              <w:left w:val="single" w:color="auto" w:sz="4" w:space="0"/>
              <w:bottom w:val="single" w:color="auto" w:sz="4" w:space="0"/>
              <w:right w:val="single" w:color="auto" w:sz="4" w:space="0"/>
              <w:tl2br w:val="nil"/>
              <w:tr2bl w:val="nil"/>
            </w:tcBorders>
          </w:tcPr>
          <w:p w14:paraId="4747CC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39</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28896B5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3AE85E7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В соответствии с проектом Договора</w:t>
            </w:r>
          </w:p>
        </w:tc>
      </w:tr>
      <w:tr w14:paraId="7225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561192B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40</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7B375E0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Возможность одностороннего отказа от исполнения договора, расторжения договора</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162059E4">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В соответствии с проектом Договора</w:t>
            </w:r>
          </w:p>
        </w:tc>
      </w:tr>
      <w:tr w14:paraId="259A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l2br w:val="nil"/>
              <w:tr2bl w:val="nil"/>
            </w:tcBorders>
          </w:tcPr>
          <w:p w14:paraId="19C076E8">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Pr>
                <w:rFonts w:ascii="Times New Roman" w:cs="Times New Roman"/>
              </w:rPr>
              <w:t>41</w:t>
            </w:r>
          </w:p>
        </w:tc>
        <w:tc>
          <w:tcPr>
            <w:tcW w:w="1593" w:type="pct"/>
            <w:tcBorders>
              <w:top w:val="single" w:color="auto" w:sz="4" w:space="0"/>
              <w:left w:val="single" w:color="auto" w:sz="4" w:space="0"/>
              <w:bottom w:val="single" w:color="auto" w:sz="4" w:space="0"/>
              <w:right w:val="single" w:color="auto" w:sz="4" w:space="0"/>
              <w:tl2br w:val="nil"/>
              <w:tr2bl w:val="nil"/>
            </w:tcBorders>
          </w:tcPr>
          <w:p w14:paraId="079E53F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Антидемпинговые меры</w:t>
            </w:r>
          </w:p>
        </w:tc>
        <w:tc>
          <w:tcPr>
            <w:tcW w:w="3013" w:type="pct"/>
            <w:tcBorders>
              <w:top w:val="single" w:color="auto" w:sz="4" w:space="0"/>
              <w:left w:val="single" w:color="auto" w:sz="4" w:space="0"/>
              <w:bottom w:val="single" w:color="auto" w:sz="4" w:space="0"/>
              <w:right w:val="single" w:color="auto" w:sz="4" w:space="0"/>
              <w:tl2br w:val="nil"/>
              <w:tr2bl w:val="nil"/>
            </w:tcBorders>
          </w:tcPr>
          <w:p w14:paraId="6007C84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 xml:space="preserve">Не установлено </w:t>
            </w:r>
          </w:p>
        </w:tc>
      </w:tr>
    </w:tbl>
    <w:p w14:paraId="2702F386">
      <w:pPr>
        <w:spacing w:before="240" w:line="240" w:lineRule="auto"/>
        <w:jc w:val="both"/>
        <w:rPr>
          <w:rFonts w:ascii="Times New Roman" w:cs="Times New Roman"/>
          <w:b/>
        </w:rPr>
      </w:pPr>
      <w:r>
        <w:rPr>
          <w:rFonts w:ascii="Times New Roman" w:cs="Times New Roman"/>
          <w:b/>
        </w:rPr>
        <w:t>Приложения к извещению:</w:t>
      </w:r>
    </w:p>
    <w:p w14:paraId="37452F3A">
      <w:pPr>
        <w:spacing w:line="240" w:lineRule="auto"/>
        <w:jc w:val="both"/>
        <w:rPr>
          <w:rFonts w:ascii="Times New Roman" w:cs="Times New Roman"/>
        </w:rPr>
      </w:pPr>
      <w:r>
        <w:rPr>
          <w:rFonts w:ascii="Times New Roman" w:cs="Times New Roman"/>
        </w:rPr>
        <w:t xml:space="preserve">Приложение № 1 Техническое задание              </w:t>
      </w:r>
    </w:p>
    <w:p w14:paraId="74318BD9">
      <w:pPr>
        <w:spacing w:line="240" w:lineRule="auto"/>
        <w:jc w:val="both"/>
        <w:rPr>
          <w:rFonts w:ascii="Times New Roman" w:cs="Times New Roman"/>
        </w:rPr>
      </w:pPr>
      <w:r>
        <w:rPr>
          <w:rFonts w:ascii="Times New Roman" w:cs="Times New Roman"/>
        </w:rPr>
        <w:t>Приложение № 2 Обоснование НМЦД</w:t>
      </w:r>
    </w:p>
    <w:p w14:paraId="2BCF047C">
      <w:pPr>
        <w:spacing w:line="240" w:lineRule="auto"/>
        <w:jc w:val="both"/>
        <w:rPr>
          <w:rFonts w:ascii="Times New Roman" w:cs="Times New Roman"/>
        </w:rPr>
      </w:pPr>
      <w:r>
        <w:rPr>
          <w:rFonts w:ascii="Times New Roman" w:cs="Times New Roman"/>
        </w:rPr>
        <w:t xml:space="preserve">Приложение № 3 Проект договора </w:t>
      </w:r>
    </w:p>
    <w:p w14:paraId="3FEBDE3E">
      <w:pPr>
        <w:rPr>
          <w:rFonts w:ascii="Times New Roman" w:cs="Times New Roman"/>
        </w:rPr>
      </w:pPr>
      <w:r>
        <w:rPr>
          <w:rFonts w:ascii="Times New Roman" w:cs="Times New Roman"/>
        </w:rPr>
        <w:t xml:space="preserve">Приложение № 4 </w:t>
      </w:r>
      <w:r>
        <w:rPr>
          <w:rFonts w:ascii="Times New Roman" w:cs="Times New Roman"/>
          <w:lang w:eastAsia="ru-RU"/>
        </w:rPr>
        <w:t>Рекомендуемые образцы форм и документов</w:t>
      </w:r>
    </w:p>
    <w:p w14:paraId="56B9B827">
      <w:pPr>
        <w:jc w:val="right"/>
        <w:rPr>
          <w:rFonts w:ascii="Times New Roman" w:cs="Times New Roman"/>
        </w:rPr>
      </w:pPr>
      <w:r>
        <w:rPr>
          <w:rFonts w:ascii="Times New Roman" w:cs="Times New Roman"/>
        </w:rPr>
        <w:br w:type="page"/>
      </w:r>
      <w:r>
        <w:rPr>
          <w:rFonts w:ascii="Times New Roman" w:cs="Times New Roman"/>
        </w:rPr>
        <w:t>Приложение № 1 к извещению</w:t>
      </w:r>
    </w:p>
    <w:p w14:paraId="2DDAA2E2">
      <w:pPr>
        <w:pStyle w:val="7"/>
        <w:jc w:val="center"/>
        <w:rPr>
          <w:rFonts w:ascii="Times New Roman" w:hAnsi="Times New Roman"/>
        </w:rPr>
      </w:pPr>
      <w:r>
        <w:rPr>
          <w:rFonts w:ascii="Times New Roman" w:hAnsi="Times New Roman"/>
        </w:rPr>
        <w:t>ТЕХНИЧЕСКОЕ ЗАДАНИЕ</w:t>
      </w:r>
    </w:p>
    <w:p w14:paraId="37A79577">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331DB625">
      <w:pPr>
        <w:rPr>
          <w:rFonts w:ascii="Times New Roman" w:cs="Times New Roman"/>
          <w:lang w:eastAsia="ru-RU"/>
        </w:rPr>
      </w:pPr>
    </w:p>
    <w:p w14:paraId="15E180F6">
      <w:pPr>
        <w:pStyle w:val="2"/>
        <w:jc w:val="right"/>
        <w:rPr>
          <w:sz w:val="22"/>
          <w:szCs w:val="22"/>
        </w:rPr>
      </w:pPr>
      <w:r>
        <w:rPr>
          <w:sz w:val="22"/>
          <w:szCs w:val="22"/>
        </w:rPr>
        <w:t xml:space="preserve">Приложение № 2 к извещению </w:t>
      </w:r>
    </w:p>
    <w:p w14:paraId="071D16D7">
      <w:pPr>
        <w:rPr>
          <w:rFonts w:ascii="Times New Roman" w:cs="Times New Roman"/>
          <w:lang w:eastAsia="ru-RU"/>
        </w:rPr>
      </w:pPr>
    </w:p>
    <w:p w14:paraId="0201F5CC">
      <w:pPr>
        <w:spacing w:after="60" w:line="240" w:lineRule="auto"/>
        <w:jc w:val="center"/>
        <w:rPr>
          <w:rFonts w:ascii="Times New Roman" w:cs="Times New Roman"/>
          <w:b/>
          <w:lang w:eastAsia="ru-RU"/>
        </w:rPr>
      </w:pPr>
      <w:r>
        <w:rPr>
          <w:rFonts w:ascii="Times New Roman" w:cs="Times New Roman"/>
          <w:b/>
          <w:lang w:eastAsia="ru-RU"/>
        </w:rPr>
        <w:t>ОБОСНОВАНИЕ НАЧАЛЬНОЙ МАКСИМАЛЬНОЙ ЦЕНЫ ДОГОВОРА</w:t>
      </w:r>
    </w:p>
    <w:p w14:paraId="203F55B9">
      <w:pPr>
        <w:spacing w:after="60" w:line="240" w:lineRule="auto"/>
        <w:jc w:val="center"/>
        <w:rPr>
          <w:rFonts w:ascii="Times New Roman" w:cs="Times New Roman"/>
          <w:b/>
          <w:lang w:eastAsia="ru-RU"/>
        </w:rPr>
      </w:pPr>
    </w:p>
    <w:p w14:paraId="38C8600B">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7A195B90">
      <w:pPr>
        <w:spacing w:after="60" w:line="240" w:lineRule="auto"/>
        <w:jc w:val="center"/>
        <w:rPr>
          <w:rFonts w:ascii="Times New Roman" w:cs="Times New Roman"/>
          <w:b/>
          <w:i/>
          <w:iCs/>
          <w:lang w:eastAsia="ru-RU"/>
        </w:rPr>
      </w:pPr>
    </w:p>
    <w:p w14:paraId="39DA8DC9">
      <w:pPr>
        <w:spacing w:after="60" w:line="240" w:lineRule="auto"/>
        <w:jc w:val="right"/>
        <w:rPr>
          <w:rFonts w:ascii="Times New Roman" w:cs="Times New Roman"/>
          <w:b/>
          <w:u w:val="single"/>
        </w:rPr>
      </w:pPr>
      <w:r>
        <w:rPr>
          <w:rFonts w:ascii="Times New Roman" w:cs="Times New Roman"/>
        </w:rPr>
        <w:t>Приложение №3 к извещению</w:t>
      </w:r>
    </w:p>
    <w:p w14:paraId="107E3635">
      <w:pPr>
        <w:spacing w:after="60" w:line="240" w:lineRule="auto"/>
        <w:jc w:val="center"/>
        <w:rPr>
          <w:rFonts w:ascii="Times New Roman" w:cs="Times New Roman"/>
          <w:b/>
          <w:lang w:eastAsia="ru-RU"/>
        </w:rPr>
      </w:pPr>
    </w:p>
    <w:p w14:paraId="54F24F18">
      <w:pPr>
        <w:spacing w:after="60" w:line="240" w:lineRule="auto"/>
        <w:jc w:val="center"/>
        <w:rPr>
          <w:rFonts w:ascii="Times New Roman" w:cs="Times New Roman"/>
          <w:b/>
          <w:lang w:eastAsia="ru-RU"/>
        </w:rPr>
      </w:pPr>
    </w:p>
    <w:p w14:paraId="6ED11C44">
      <w:pPr>
        <w:tabs>
          <w:tab w:val="left" w:pos="567"/>
        </w:tabs>
        <w:jc w:val="center"/>
        <w:rPr>
          <w:rFonts w:ascii="Times New Roman" w:cs="Times New Roman"/>
          <w:b/>
          <w:lang w:eastAsia="ru-RU"/>
        </w:rPr>
      </w:pPr>
      <w:r>
        <w:rPr>
          <w:rFonts w:ascii="Times New Roman" w:eastAsia="Times New Roman" w:cs="Times New Roman"/>
          <w:b/>
          <w:color w:val="000000"/>
          <w:spacing w:val="-4"/>
          <w:lang w:eastAsia="zh-CN"/>
        </w:rPr>
        <w:t>ПРОЕКТ ДОГОВОРА</w:t>
      </w:r>
    </w:p>
    <w:p w14:paraId="673640A8">
      <w:pPr>
        <w:spacing w:after="60" w:line="240" w:lineRule="auto"/>
        <w:jc w:val="center"/>
        <w:rPr>
          <w:rFonts w:ascii="Times New Roman" w:cs="Times New Roman"/>
          <w:b/>
          <w:i/>
          <w:iCs/>
          <w:lang w:eastAsia="ru-RU"/>
        </w:rPr>
      </w:pPr>
      <w:r>
        <w:rPr>
          <w:rFonts w:ascii="Times New Roman" w:cs="Times New Roman"/>
          <w:b/>
          <w:i/>
          <w:iCs/>
          <w:lang w:eastAsia="ru-RU"/>
        </w:rPr>
        <w:t>Приложено отдельным файлом</w:t>
      </w:r>
    </w:p>
    <w:p w14:paraId="275B52DC">
      <w:pPr>
        <w:spacing w:after="0" w:line="240" w:lineRule="auto"/>
        <w:ind w:firstLine="720"/>
        <w:jc w:val="center"/>
        <w:rPr>
          <w:rFonts w:ascii="Times New Roman" w:eastAsia="Times New Roman" w:cs="Times New Roman"/>
          <w:b/>
          <w:bCs/>
          <w:color w:val="0D0D0D"/>
          <w:lang w:eastAsia="ru-RU"/>
        </w:rPr>
      </w:pPr>
    </w:p>
    <w:p w14:paraId="758695FD">
      <w:pPr>
        <w:spacing w:after="0" w:line="240" w:lineRule="auto"/>
        <w:ind w:firstLine="720"/>
        <w:jc w:val="center"/>
        <w:rPr>
          <w:rFonts w:ascii="Times New Roman" w:eastAsia="Times New Roman" w:cs="Times New Roman"/>
          <w:b/>
          <w:bCs/>
          <w:color w:val="0D0D0D"/>
          <w:lang w:eastAsia="ru-RU"/>
        </w:rPr>
      </w:pPr>
    </w:p>
    <w:p w14:paraId="47350378">
      <w:pPr>
        <w:spacing w:after="0" w:line="240" w:lineRule="auto"/>
        <w:ind w:firstLine="720"/>
        <w:jc w:val="center"/>
        <w:rPr>
          <w:rFonts w:ascii="Times New Roman" w:eastAsia="Times New Roman" w:cs="Times New Roman"/>
          <w:b/>
          <w:bCs/>
          <w:color w:val="0D0D0D"/>
          <w:lang w:eastAsia="ru-RU"/>
        </w:rPr>
      </w:pPr>
    </w:p>
    <w:p w14:paraId="57D2F679">
      <w:pPr>
        <w:spacing w:after="0" w:line="240" w:lineRule="auto"/>
        <w:ind w:firstLine="720"/>
        <w:jc w:val="center"/>
        <w:rPr>
          <w:rFonts w:ascii="Times New Roman" w:eastAsia="Times New Roman" w:cs="Times New Roman"/>
          <w:b/>
          <w:bCs/>
          <w:color w:val="0D0D0D"/>
          <w:lang w:eastAsia="ru-RU"/>
        </w:rPr>
      </w:pPr>
    </w:p>
    <w:p w14:paraId="53465EAA">
      <w:pPr>
        <w:spacing w:after="0" w:line="240" w:lineRule="auto"/>
        <w:ind w:firstLine="720"/>
        <w:jc w:val="center"/>
        <w:rPr>
          <w:rFonts w:ascii="Times New Roman" w:eastAsia="Times New Roman" w:cs="Times New Roman"/>
          <w:b/>
          <w:bCs/>
          <w:color w:val="0D0D0D"/>
          <w:lang w:eastAsia="ru-RU"/>
        </w:rPr>
      </w:pPr>
    </w:p>
    <w:p w14:paraId="4DAA9060">
      <w:pPr>
        <w:spacing w:after="0" w:line="240" w:lineRule="auto"/>
        <w:ind w:firstLine="720"/>
        <w:jc w:val="center"/>
        <w:rPr>
          <w:rFonts w:ascii="Times New Roman" w:eastAsia="Times New Roman" w:cs="Times New Roman"/>
          <w:b/>
          <w:bCs/>
          <w:color w:val="0D0D0D"/>
          <w:lang w:eastAsia="ru-RU"/>
        </w:rPr>
      </w:pPr>
    </w:p>
    <w:p w14:paraId="23718CF1">
      <w:pPr>
        <w:spacing w:after="0" w:line="240" w:lineRule="auto"/>
        <w:ind w:firstLine="720"/>
        <w:jc w:val="center"/>
        <w:rPr>
          <w:rFonts w:ascii="Times New Roman" w:eastAsia="Times New Roman" w:cs="Times New Roman"/>
          <w:b/>
          <w:bCs/>
          <w:color w:val="0D0D0D"/>
          <w:lang w:eastAsia="ru-RU"/>
        </w:rPr>
      </w:pPr>
    </w:p>
    <w:p w14:paraId="5638B9C3">
      <w:pPr>
        <w:spacing w:after="0" w:line="240" w:lineRule="auto"/>
        <w:ind w:firstLine="720"/>
        <w:jc w:val="center"/>
        <w:rPr>
          <w:rFonts w:ascii="Times New Roman" w:eastAsia="Times New Roman" w:cs="Times New Roman"/>
          <w:b/>
          <w:bCs/>
          <w:color w:val="0D0D0D"/>
          <w:lang w:eastAsia="ru-RU"/>
        </w:rPr>
      </w:pPr>
    </w:p>
    <w:p w14:paraId="593B613A">
      <w:pPr>
        <w:spacing w:after="0" w:line="240" w:lineRule="auto"/>
        <w:ind w:firstLine="720"/>
        <w:jc w:val="center"/>
        <w:rPr>
          <w:rFonts w:ascii="Times New Roman" w:eastAsia="Times New Roman" w:cs="Times New Roman"/>
          <w:b/>
          <w:bCs/>
          <w:color w:val="0D0D0D"/>
          <w:lang w:eastAsia="ru-RU"/>
        </w:rPr>
      </w:pPr>
    </w:p>
    <w:p w14:paraId="560DE3C8">
      <w:pPr>
        <w:spacing w:after="0" w:line="240" w:lineRule="auto"/>
        <w:ind w:firstLine="720"/>
        <w:jc w:val="center"/>
        <w:rPr>
          <w:rFonts w:ascii="Times New Roman" w:eastAsia="Times New Roman" w:cs="Times New Roman"/>
          <w:b/>
          <w:bCs/>
          <w:color w:val="0D0D0D"/>
          <w:lang w:eastAsia="ru-RU"/>
        </w:rPr>
      </w:pPr>
    </w:p>
    <w:p w14:paraId="6DE85734">
      <w:pPr>
        <w:spacing w:after="0" w:line="240" w:lineRule="auto"/>
        <w:ind w:firstLine="720"/>
        <w:jc w:val="center"/>
        <w:rPr>
          <w:rFonts w:ascii="Times New Roman" w:eastAsia="Times New Roman" w:cs="Times New Roman"/>
          <w:b/>
          <w:bCs/>
          <w:color w:val="0D0D0D"/>
          <w:lang w:eastAsia="ru-RU"/>
        </w:rPr>
      </w:pPr>
    </w:p>
    <w:p w14:paraId="05666725">
      <w:pPr>
        <w:spacing w:after="0" w:line="240" w:lineRule="auto"/>
        <w:ind w:firstLine="720"/>
        <w:jc w:val="center"/>
        <w:rPr>
          <w:rFonts w:ascii="Times New Roman" w:eastAsia="Times New Roman" w:cs="Times New Roman"/>
          <w:b/>
          <w:bCs/>
          <w:color w:val="0D0D0D"/>
          <w:lang w:eastAsia="ru-RU"/>
        </w:rPr>
      </w:pPr>
    </w:p>
    <w:p w14:paraId="448FB6A8">
      <w:pPr>
        <w:spacing w:after="0" w:line="240" w:lineRule="auto"/>
        <w:ind w:firstLine="720"/>
        <w:jc w:val="center"/>
        <w:rPr>
          <w:rFonts w:ascii="Times New Roman" w:eastAsia="Times New Roman" w:cs="Times New Roman"/>
          <w:b/>
          <w:bCs/>
          <w:color w:val="0D0D0D"/>
          <w:lang w:eastAsia="ru-RU"/>
        </w:rPr>
      </w:pPr>
    </w:p>
    <w:p w14:paraId="585F180E">
      <w:pPr>
        <w:spacing w:after="0" w:line="240" w:lineRule="auto"/>
        <w:ind w:firstLine="720"/>
        <w:jc w:val="center"/>
        <w:rPr>
          <w:rFonts w:ascii="Times New Roman" w:eastAsia="Times New Roman" w:cs="Times New Roman"/>
          <w:b/>
          <w:bCs/>
          <w:color w:val="0D0D0D"/>
          <w:lang w:eastAsia="ru-RU"/>
        </w:rPr>
      </w:pPr>
    </w:p>
    <w:p w14:paraId="532AC6CC">
      <w:pPr>
        <w:spacing w:after="0" w:line="240" w:lineRule="auto"/>
        <w:ind w:firstLine="720"/>
        <w:jc w:val="center"/>
        <w:rPr>
          <w:rFonts w:ascii="Times New Roman" w:eastAsia="Times New Roman" w:cs="Times New Roman"/>
          <w:b/>
          <w:bCs/>
          <w:color w:val="0D0D0D"/>
          <w:lang w:eastAsia="ru-RU"/>
        </w:rPr>
      </w:pPr>
    </w:p>
    <w:p w14:paraId="2B1967A9">
      <w:pPr>
        <w:spacing w:after="0" w:line="240" w:lineRule="auto"/>
        <w:ind w:firstLine="720"/>
        <w:jc w:val="center"/>
        <w:rPr>
          <w:rFonts w:ascii="Times New Roman" w:eastAsia="Times New Roman" w:cs="Times New Roman"/>
          <w:b/>
          <w:bCs/>
          <w:color w:val="0D0D0D"/>
          <w:lang w:eastAsia="ru-RU"/>
        </w:rPr>
      </w:pPr>
    </w:p>
    <w:p w14:paraId="08AA9949">
      <w:pPr>
        <w:spacing w:after="0" w:line="240" w:lineRule="auto"/>
        <w:ind w:firstLine="720"/>
        <w:jc w:val="center"/>
        <w:rPr>
          <w:rFonts w:ascii="Times New Roman" w:eastAsia="Times New Roman" w:cs="Times New Roman"/>
          <w:b/>
          <w:bCs/>
          <w:color w:val="0D0D0D"/>
          <w:lang w:eastAsia="ru-RU"/>
        </w:rPr>
      </w:pPr>
    </w:p>
    <w:p w14:paraId="13C745A9">
      <w:pPr>
        <w:spacing w:after="0" w:line="240" w:lineRule="auto"/>
        <w:ind w:firstLine="720"/>
        <w:jc w:val="center"/>
        <w:rPr>
          <w:rFonts w:ascii="Times New Roman" w:eastAsia="Times New Roman" w:cs="Times New Roman"/>
          <w:b/>
          <w:bCs/>
          <w:color w:val="0D0D0D"/>
          <w:lang w:eastAsia="ru-RU"/>
        </w:rPr>
      </w:pPr>
    </w:p>
    <w:p w14:paraId="5EC82A73">
      <w:pPr>
        <w:spacing w:after="0" w:line="240" w:lineRule="auto"/>
        <w:ind w:firstLine="720"/>
        <w:jc w:val="center"/>
        <w:rPr>
          <w:rFonts w:ascii="Times New Roman" w:eastAsia="Times New Roman" w:cs="Times New Roman"/>
          <w:b/>
          <w:bCs/>
          <w:color w:val="0D0D0D"/>
          <w:lang w:eastAsia="ru-RU"/>
        </w:rPr>
      </w:pPr>
    </w:p>
    <w:p w14:paraId="4011779C">
      <w:pPr>
        <w:spacing w:after="0" w:line="240" w:lineRule="auto"/>
        <w:ind w:firstLine="720"/>
        <w:jc w:val="center"/>
        <w:rPr>
          <w:rFonts w:ascii="Times New Roman" w:eastAsia="Times New Roman" w:cs="Times New Roman"/>
          <w:b/>
          <w:bCs/>
          <w:color w:val="0D0D0D"/>
          <w:lang w:eastAsia="ru-RU"/>
        </w:rPr>
      </w:pPr>
    </w:p>
    <w:p w14:paraId="792682D8">
      <w:pPr>
        <w:spacing w:after="0" w:line="240" w:lineRule="auto"/>
        <w:ind w:firstLine="720"/>
        <w:jc w:val="center"/>
        <w:rPr>
          <w:rFonts w:ascii="Times New Roman" w:eastAsia="Times New Roman" w:cs="Times New Roman"/>
          <w:b/>
          <w:bCs/>
          <w:color w:val="0D0D0D"/>
          <w:lang w:eastAsia="ru-RU"/>
        </w:rPr>
      </w:pPr>
    </w:p>
    <w:p w14:paraId="55769D3E">
      <w:pPr>
        <w:spacing w:after="0" w:line="240" w:lineRule="auto"/>
        <w:ind w:firstLine="720"/>
        <w:jc w:val="center"/>
        <w:rPr>
          <w:rFonts w:ascii="Times New Roman" w:eastAsia="Times New Roman" w:cs="Times New Roman"/>
          <w:b/>
          <w:bCs/>
          <w:color w:val="0D0D0D"/>
          <w:lang w:eastAsia="ru-RU"/>
        </w:rPr>
      </w:pPr>
    </w:p>
    <w:p w14:paraId="427B2844">
      <w:pPr>
        <w:spacing w:after="0" w:line="240" w:lineRule="auto"/>
        <w:ind w:firstLine="720"/>
        <w:jc w:val="center"/>
        <w:rPr>
          <w:rFonts w:ascii="Times New Roman" w:eastAsia="Times New Roman" w:cs="Times New Roman"/>
          <w:b/>
          <w:bCs/>
          <w:color w:val="0D0D0D"/>
          <w:lang w:eastAsia="ru-RU"/>
        </w:rPr>
      </w:pPr>
    </w:p>
    <w:p w14:paraId="09C4A341">
      <w:pPr>
        <w:spacing w:after="0" w:line="240" w:lineRule="auto"/>
        <w:ind w:firstLine="720"/>
        <w:jc w:val="center"/>
        <w:rPr>
          <w:rFonts w:ascii="Times New Roman" w:eastAsia="Times New Roman" w:cs="Times New Roman"/>
          <w:b/>
          <w:bCs/>
          <w:color w:val="0D0D0D"/>
          <w:lang w:eastAsia="ru-RU"/>
        </w:rPr>
      </w:pPr>
    </w:p>
    <w:p w14:paraId="57B7B354">
      <w:pPr>
        <w:spacing w:after="0" w:line="240" w:lineRule="auto"/>
        <w:ind w:firstLine="720"/>
        <w:jc w:val="center"/>
        <w:rPr>
          <w:rFonts w:ascii="Times New Roman" w:eastAsia="Times New Roman" w:cs="Times New Roman"/>
          <w:b/>
          <w:bCs/>
          <w:color w:val="0D0D0D"/>
          <w:lang w:eastAsia="ru-RU"/>
        </w:rPr>
      </w:pPr>
    </w:p>
    <w:p w14:paraId="3D6778A1">
      <w:pPr>
        <w:spacing w:after="0" w:line="240" w:lineRule="auto"/>
        <w:ind w:firstLine="720"/>
        <w:jc w:val="center"/>
        <w:rPr>
          <w:rFonts w:ascii="Times New Roman" w:eastAsia="Times New Roman" w:cs="Times New Roman"/>
          <w:b/>
          <w:bCs/>
          <w:color w:val="0D0D0D"/>
          <w:lang w:eastAsia="ru-RU"/>
        </w:rPr>
      </w:pPr>
    </w:p>
    <w:p w14:paraId="458B8D88">
      <w:pPr>
        <w:spacing w:after="0" w:line="240" w:lineRule="auto"/>
        <w:ind w:firstLine="720"/>
        <w:jc w:val="center"/>
        <w:rPr>
          <w:rFonts w:ascii="Times New Roman" w:eastAsia="Times New Roman" w:cs="Times New Roman"/>
          <w:b/>
          <w:bCs/>
          <w:color w:val="0D0D0D"/>
          <w:lang w:eastAsia="ru-RU"/>
        </w:rPr>
      </w:pPr>
    </w:p>
    <w:p w14:paraId="15C17A78">
      <w:pPr>
        <w:spacing w:after="0" w:line="240" w:lineRule="auto"/>
        <w:ind w:firstLine="720"/>
        <w:jc w:val="center"/>
        <w:rPr>
          <w:rFonts w:ascii="Times New Roman" w:eastAsia="Times New Roman" w:cs="Times New Roman"/>
          <w:b/>
          <w:bCs/>
          <w:color w:val="0D0D0D"/>
          <w:lang w:eastAsia="ru-RU"/>
        </w:rPr>
      </w:pPr>
    </w:p>
    <w:p w14:paraId="3A83FBD3">
      <w:pPr>
        <w:spacing w:after="0" w:line="240" w:lineRule="auto"/>
        <w:ind w:firstLine="720"/>
        <w:jc w:val="center"/>
        <w:rPr>
          <w:rFonts w:ascii="Times New Roman" w:eastAsia="Times New Roman" w:cs="Times New Roman"/>
          <w:b/>
          <w:bCs/>
          <w:color w:val="0D0D0D"/>
          <w:lang w:eastAsia="ru-RU"/>
        </w:rPr>
      </w:pPr>
    </w:p>
    <w:p w14:paraId="7460AA43">
      <w:pPr>
        <w:rPr>
          <w:rFonts w:ascii="Times New Roman" w:eastAsia="Times New Roman" w:cs="Times New Roman"/>
          <w:b/>
          <w:bCs/>
          <w:color w:val="0D0D0D"/>
          <w:lang w:eastAsia="ru-RU"/>
        </w:rPr>
      </w:pPr>
    </w:p>
    <w:p w14:paraId="3B70B9A9">
      <w:pPr>
        <w:rPr>
          <w:rFonts w:ascii="Times New Roman" w:eastAsia="Times New Roman" w:cs="Times New Roman"/>
          <w:b/>
          <w:bCs/>
          <w:color w:val="0D0D0D"/>
          <w:lang w:eastAsia="ru-RU"/>
        </w:rPr>
      </w:pPr>
    </w:p>
    <w:p w14:paraId="6E8F62D5">
      <w:pPr>
        <w:rPr>
          <w:rFonts w:ascii="Times New Roman" w:eastAsia="Times New Roman" w:cs="Times New Roman"/>
          <w:b/>
          <w:bCs/>
          <w:color w:val="0D0D0D"/>
          <w:lang w:eastAsia="ru-RU"/>
        </w:rPr>
      </w:pPr>
    </w:p>
    <w:p w14:paraId="0DCF6870">
      <w:pPr>
        <w:rPr>
          <w:rFonts w:ascii="Times New Roman" w:eastAsia="Times New Roman" w:cs="Times New Roman"/>
          <w:b/>
          <w:bCs/>
          <w:color w:val="0D0D0D"/>
          <w:lang w:eastAsia="ru-RU"/>
        </w:rPr>
      </w:pPr>
    </w:p>
    <w:p w14:paraId="68E64942">
      <w:pPr>
        <w:rPr>
          <w:rFonts w:ascii="Times New Roman" w:eastAsia="Times New Roman" w:cs="Times New Roman"/>
          <w:b/>
          <w:bCs/>
          <w:color w:val="0D0D0D"/>
          <w:lang w:eastAsia="ru-RU"/>
        </w:rPr>
      </w:pPr>
    </w:p>
    <w:p w14:paraId="313AE13C">
      <w:pPr>
        <w:jc w:val="center"/>
        <w:rPr>
          <w:rFonts w:hint="default" w:ascii="Times New Roman" w:cs="Times New Roman"/>
          <w:b/>
          <w:lang w:val="en-US" w:eastAsia="ru-RU"/>
        </w:rPr>
      </w:pPr>
      <w:r>
        <w:rPr>
          <w:rFonts w:hint="default" w:ascii="Times New Roman" w:cs="Times New Roman"/>
          <w:b/>
          <w:lang w:val="en-US" w:eastAsia="ru-RU"/>
        </w:rPr>
        <w:t xml:space="preserve">                                                                    </w:t>
      </w:r>
      <w:r>
        <w:rPr>
          <w:rFonts w:ascii="Times New Roman" w:cs="Times New Roman"/>
          <w:b/>
          <w:lang w:eastAsia="ru-RU"/>
        </w:rPr>
        <w:t>Приложение</w:t>
      </w:r>
      <w:r>
        <w:rPr>
          <w:rFonts w:hint="default" w:ascii="Times New Roman" w:cs="Times New Roman"/>
          <w:b/>
          <w:lang w:val="en-US" w:eastAsia="ru-RU"/>
        </w:rPr>
        <w:t xml:space="preserve"> № 4</w:t>
      </w:r>
    </w:p>
    <w:p w14:paraId="65954822">
      <w:pPr>
        <w:jc w:val="center"/>
        <w:rPr>
          <w:rFonts w:ascii="Times New Roman" w:cs="Times New Roman"/>
          <w:b/>
          <w:kern w:val="2"/>
        </w:rPr>
      </w:pPr>
      <w:r>
        <w:rPr>
          <w:rFonts w:ascii="Times New Roman" w:cs="Times New Roman"/>
          <w:b/>
          <w:lang w:eastAsia="ru-RU"/>
        </w:rPr>
        <w:t>Рекомендуемые образцы форм и документов</w:t>
      </w:r>
    </w:p>
    <w:p w14:paraId="2AFD346B">
      <w:pPr>
        <w:suppressAutoHyphens/>
        <w:spacing w:after="0" w:line="240" w:lineRule="auto"/>
        <w:jc w:val="center"/>
        <w:rPr>
          <w:rFonts w:ascii="Times New Roman" w:cs="Times New Roman"/>
          <w:b/>
        </w:rPr>
      </w:pPr>
      <w:r>
        <w:rPr>
          <w:rFonts w:ascii="Times New Roman" w:cs="Times New Roman"/>
          <w:b/>
        </w:rPr>
        <w:t>ЗАЯВКА НА УЧАСТИЕ В ЗАПРОСЕ КОТИРОВОК</w:t>
      </w:r>
    </w:p>
    <w:tbl>
      <w:tblPr>
        <w:tblStyle w:val="9"/>
        <w:tblW w:w="5000" w:type="pct"/>
        <w:jc w:val="right"/>
        <w:tblLayout w:type="fixed"/>
        <w:tblCellMar>
          <w:top w:w="0" w:type="dxa"/>
          <w:left w:w="108" w:type="dxa"/>
          <w:bottom w:w="0" w:type="dxa"/>
          <w:right w:w="108" w:type="dxa"/>
        </w:tblCellMar>
      </w:tblPr>
      <w:tblGrid>
        <w:gridCol w:w="5263"/>
        <w:gridCol w:w="4853"/>
      </w:tblGrid>
      <w:tr w14:paraId="36B81014">
        <w:tblPrEx>
          <w:tblCellMar>
            <w:top w:w="0" w:type="dxa"/>
            <w:left w:w="108" w:type="dxa"/>
            <w:bottom w:w="0" w:type="dxa"/>
            <w:right w:w="108" w:type="dxa"/>
          </w:tblCellMar>
        </w:tblPrEx>
        <w:trPr>
          <w:jc w:val="right"/>
        </w:trPr>
        <w:tc>
          <w:tcPr>
            <w:tcW w:w="9580" w:type="dxa"/>
            <w:gridSpan w:val="2"/>
            <w:tcBorders>
              <w:top w:val="single" w:color="000000" w:sz="4" w:space="0"/>
              <w:left w:val="single" w:color="000000" w:sz="4" w:space="0"/>
              <w:bottom w:val="single" w:color="000000" w:sz="4" w:space="0"/>
              <w:right w:val="single" w:color="000000" w:sz="4" w:space="0"/>
              <w:tl2br w:val="nil"/>
              <w:tr2bl w:val="nil"/>
            </w:tcBorders>
          </w:tcPr>
          <w:p w14:paraId="4ED0AE35">
            <w:pPr>
              <w:widowControl w:val="0"/>
              <w:suppressAutoHyphens/>
              <w:spacing w:after="0" w:line="240" w:lineRule="auto"/>
              <w:jc w:val="center"/>
              <w:rPr>
                <w:rFonts w:ascii="Times New Roman" w:cs="Times New Roman"/>
                <w:b/>
              </w:rPr>
            </w:pPr>
            <w:r>
              <w:rPr>
                <w:rFonts w:ascii="Times New Roman" w:cs="Times New Roman"/>
                <w:b/>
              </w:rPr>
              <w:t>Для юридического лица</w:t>
            </w:r>
          </w:p>
        </w:tc>
      </w:tr>
      <w:tr w14:paraId="4306A99F">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4E4DAD86">
            <w:pPr>
              <w:widowControl w:val="0"/>
              <w:suppressAutoHyphens/>
              <w:spacing w:after="0" w:line="240" w:lineRule="auto"/>
              <w:jc w:val="both"/>
              <w:rPr>
                <w:rFonts w:ascii="Times New Roman" w:cs="Times New Roman"/>
              </w:rPr>
            </w:pPr>
            <w:r>
              <w:rPr>
                <w:rFonts w:ascii="Times New Roman" w:cs="Times New Roman"/>
              </w:rPr>
              <w:t>Организационно-правовая форма, фирменное наименование (полное наименование) участника закупок</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1506DADA">
            <w:pPr>
              <w:widowControl w:val="0"/>
              <w:suppressAutoHyphens/>
              <w:snapToGrid w:val="0"/>
              <w:spacing w:after="0" w:line="240" w:lineRule="auto"/>
              <w:jc w:val="both"/>
              <w:rPr>
                <w:rFonts w:ascii="Times New Roman" w:cs="Times New Roman"/>
              </w:rPr>
            </w:pPr>
          </w:p>
        </w:tc>
      </w:tr>
      <w:tr w14:paraId="5E5CC2A1">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71A61D17">
            <w:pPr>
              <w:widowControl w:val="0"/>
              <w:suppressAutoHyphens/>
              <w:spacing w:after="0" w:line="240" w:lineRule="auto"/>
              <w:jc w:val="both"/>
              <w:rPr>
                <w:rFonts w:ascii="Times New Roman" w:cs="Times New Roman"/>
              </w:rPr>
            </w:pPr>
            <w:r>
              <w:rPr>
                <w:rFonts w:ascii="Times New Roman" w:cs="Times New Roman"/>
              </w:rPr>
              <w:t>Место нахождения участника закупок</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0CB6DD84">
            <w:pPr>
              <w:widowControl w:val="0"/>
              <w:suppressAutoHyphens/>
              <w:snapToGrid w:val="0"/>
              <w:spacing w:after="0" w:line="240" w:lineRule="auto"/>
              <w:jc w:val="both"/>
              <w:rPr>
                <w:rFonts w:ascii="Times New Roman" w:cs="Times New Roman"/>
              </w:rPr>
            </w:pPr>
          </w:p>
        </w:tc>
      </w:tr>
      <w:tr w14:paraId="66F57CE1">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27A384BD">
            <w:pPr>
              <w:widowControl w:val="0"/>
              <w:suppressAutoHyphens/>
              <w:spacing w:after="0" w:line="240" w:lineRule="auto"/>
              <w:jc w:val="both"/>
              <w:rPr>
                <w:rFonts w:ascii="Times New Roman" w:cs="Times New Roman"/>
              </w:rPr>
            </w:pPr>
            <w:r>
              <w:rPr>
                <w:rFonts w:ascii="Times New Roman" w:cs="Times New Roman"/>
              </w:rPr>
              <w:t>Почтовый адрес участника закупок</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47280FDD">
            <w:pPr>
              <w:widowControl w:val="0"/>
              <w:suppressAutoHyphens/>
              <w:snapToGrid w:val="0"/>
              <w:spacing w:after="0" w:line="240" w:lineRule="auto"/>
              <w:jc w:val="both"/>
              <w:rPr>
                <w:rFonts w:ascii="Times New Roman" w:cs="Times New Roman"/>
              </w:rPr>
            </w:pPr>
          </w:p>
        </w:tc>
      </w:tr>
      <w:tr w14:paraId="6DAF936E">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72C4BDA5">
            <w:pPr>
              <w:widowControl w:val="0"/>
              <w:suppressAutoHyphens/>
              <w:spacing w:after="0" w:line="240" w:lineRule="auto"/>
              <w:jc w:val="both"/>
              <w:rPr>
                <w:rFonts w:ascii="Times New Roman" w:cs="Times New Roman"/>
              </w:rPr>
            </w:pPr>
            <w:r>
              <w:rPr>
                <w:rFonts w:ascii="Times New Roman" w:cs="Times New Roman"/>
              </w:rPr>
              <w:t>ИНН, КПП участника закупки</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00AC5117">
            <w:pPr>
              <w:widowControl w:val="0"/>
              <w:suppressAutoHyphens/>
              <w:snapToGrid w:val="0"/>
              <w:spacing w:after="0" w:line="240" w:lineRule="auto"/>
              <w:jc w:val="both"/>
              <w:rPr>
                <w:rFonts w:ascii="Times New Roman" w:cs="Times New Roman"/>
              </w:rPr>
            </w:pPr>
          </w:p>
        </w:tc>
      </w:tr>
      <w:tr w14:paraId="42FDAF77">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03B7C605">
            <w:pPr>
              <w:widowControl w:val="0"/>
              <w:suppressAutoHyphens/>
              <w:spacing w:after="0" w:line="240" w:lineRule="auto"/>
              <w:jc w:val="both"/>
              <w:rPr>
                <w:rFonts w:ascii="Times New Roman" w:cs="Times New Roman"/>
              </w:rPr>
            </w:pPr>
            <w:r>
              <w:rPr>
                <w:rFonts w:ascii="Times New Roman" w:cs="Times New Roman"/>
              </w:rPr>
              <w:t>ОГРН участника закупки</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C3471C7">
            <w:pPr>
              <w:widowControl w:val="0"/>
              <w:suppressAutoHyphens/>
              <w:snapToGrid w:val="0"/>
              <w:spacing w:after="0" w:line="240" w:lineRule="auto"/>
              <w:jc w:val="both"/>
              <w:rPr>
                <w:rFonts w:ascii="Times New Roman" w:cs="Times New Roman"/>
              </w:rPr>
            </w:pPr>
          </w:p>
        </w:tc>
      </w:tr>
      <w:tr w14:paraId="6355FF1B">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19414FB6">
            <w:pPr>
              <w:widowControl w:val="0"/>
              <w:suppressAutoHyphens/>
              <w:spacing w:after="0" w:line="240" w:lineRule="auto"/>
              <w:jc w:val="both"/>
              <w:rPr>
                <w:rFonts w:ascii="Times New Roman" w:cs="Times New Roman"/>
              </w:rPr>
            </w:pPr>
            <w:r>
              <w:rPr>
                <w:rFonts w:ascii="Times New Roman" w:cs="Times New Roman"/>
              </w:rPr>
              <w:t>Банковские реквизиты участника закупки: наименование банка, р/сч, к/сч, БИК и пр.</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99BA6AC">
            <w:pPr>
              <w:widowControl w:val="0"/>
              <w:suppressAutoHyphens/>
              <w:snapToGrid w:val="0"/>
              <w:spacing w:after="0" w:line="240" w:lineRule="auto"/>
              <w:jc w:val="both"/>
              <w:rPr>
                <w:rFonts w:ascii="Times New Roman" w:cs="Times New Roman"/>
              </w:rPr>
            </w:pPr>
          </w:p>
        </w:tc>
      </w:tr>
      <w:tr w14:paraId="0C8152AF">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75289AED">
            <w:pPr>
              <w:widowControl w:val="0"/>
              <w:suppressAutoHyphens/>
              <w:spacing w:after="0" w:line="240" w:lineRule="auto"/>
              <w:jc w:val="both"/>
              <w:rPr>
                <w:rFonts w:ascii="Times New Roman" w:cs="Times New Roman"/>
              </w:rPr>
            </w:pPr>
            <w:r>
              <w:rPr>
                <w:rFonts w:ascii="Times New Roman" w:cs="Times New Roman"/>
              </w:rPr>
              <w:t>Телефон (с указанием кода города)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1CC7A6C">
            <w:pPr>
              <w:widowControl w:val="0"/>
              <w:suppressAutoHyphens/>
              <w:snapToGrid w:val="0"/>
              <w:spacing w:after="0" w:line="240" w:lineRule="auto"/>
              <w:jc w:val="both"/>
              <w:rPr>
                <w:rFonts w:ascii="Times New Roman" w:cs="Times New Roman"/>
              </w:rPr>
            </w:pPr>
          </w:p>
        </w:tc>
      </w:tr>
      <w:tr w14:paraId="2720C443">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584DC80F">
            <w:pPr>
              <w:widowControl w:val="0"/>
              <w:suppressAutoHyphens/>
              <w:spacing w:after="0" w:line="240" w:lineRule="auto"/>
              <w:jc w:val="both"/>
              <w:rPr>
                <w:rFonts w:ascii="Times New Roman" w:cs="Times New Roman"/>
              </w:rPr>
            </w:pPr>
            <w:r>
              <w:rPr>
                <w:rFonts w:ascii="Times New Roman" w:cs="Times New Roman"/>
              </w:rPr>
              <w:t>Факс (с указанием кода города)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B00C20A">
            <w:pPr>
              <w:widowControl w:val="0"/>
              <w:suppressAutoHyphens/>
              <w:snapToGrid w:val="0"/>
              <w:spacing w:after="0" w:line="240" w:lineRule="auto"/>
              <w:jc w:val="both"/>
              <w:rPr>
                <w:rFonts w:ascii="Times New Roman" w:cs="Times New Roman"/>
              </w:rPr>
            </w:pPr>
          </w:p>
        </w:tc>
      </w:tr>
      <w:tr w14:paraId="1A3F4BCE">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2F1614E2">
            <w:pPr>
              <w:widowControl w:val="0"/>
              <w:suppressAutoHyphens/>
              <w:spacing w:after="0" w:line="240" w:lineRule="auto"/>
              <w:jc w:val="both"/>
              <w:rPr>
                <w:rFonts w:ascii="Times New Roman" w:cs="Times New Roman"/>
                <w:lang w:val="en-US"/>
              </w:rPr>
            </w:pPr>
            <w:r>
              <w:rPr>
                <w:rFonts w:ascii="Times New Roman" w:cs="Times New Roman"/>
                <w:lang w:val="en-US"/>
              </w:rPr>
              <w:t>Email</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D2BF412">
            <w:pPr>
              <w:widowControl w:val="0"/>
              <w:suppressAutoHyphens/>
              <w:snapToGrid w:val="0"/>
              <w:spacing w:after="0" w:line="240" w:lineRule="auto"/>
              <w:jc w:val="both"/>
              <w:rPr>
                <w:rFonts w:ascii="Times New Roman" w:cs="Times New Roman"/>
              </w:rPr>
            </w:pPr>
          </w:p>
        </w:tc>
      </w:tr>
      <w:tr w14:paraId="48890999">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094BDBA8">
            <w:pPr>
              <w:widowControl w:val="0"/>
              <w:suppressAutoHyphens/>
              <w:spacing w:after="0" w:line="240" w:lineRule="auto"/>
              <w:jc w:val="both"/>
              <w:rPr>
                <w:rFonts w:ascii="Times New Roman" w:cs="Times New Roman"/>
              </w:rPr>
            </w:pPr>
            <w:r>
              <w:rPr>
                <w:rFonts w:ascii="Times New Roman" w:cs="Times New Roman"/>
              </w:rPr>
              <w:t>Ф.И.О. руководителя</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E3669E3">
            <w:pPr>
              <w:widowControl w:val="0"/>
              <w:suppressAutoHyphens/>
              <w:snapToGrid w:val="0"/>
              <w:spacing w:after="0" w:line="240" w:lineRule="auto"/>
              <w:jc w:val="both"/>
              <w:rPr>
                <w:rFonts w:ascii="Times New Roman" w:cs="Times New Roman"/>
              </w:rPr>
            </w:pPr>
          </w:p>
        </w:tc>
      </w:tr>
      <w:tr w14:paraId="41C38D28">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4C420E25">
            <w:pPr>
              <w:widowControl w:val="0"/>
              <w:suppressAutoHyphens/>
              <w:spacing w:after="0" w:line="240" w:lineRule="auto"/>
              <w:jc w:val="both"/>
              <w:rPr>
                <w:rFonts w:ascii="Times New Roman" w:cs="Times New Roman"/>
              </w:rPr>
            </w:pPr>
            <w:r>
              <w:rPr>
                <w:rFonts w:ascii="Times New Roman" w:cs="Times New Roman"/>
              </w:rPr>
              <w:t>Ф.И.О. и номер телефона ответственного лица за исполнение договора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1D2579EF">
            <w:pPr>
              <w:widowControl w:val="0"/>
              <w:suppressAutoHyphens/>
              <w:snapToGrid w:val="0"/>
              <w:spacing w:after="0" w:line="240" w:lineRule="auto"/>
              <w:jc w:val="both"/>
              <w:rPr>
                <w:rFonts w:ascii="Times New Roman" w:cs="Times New Roman"/>
              </w:rPr>
            </w:pPr>
          </w:p>
        </w:tc>
      </w:tr>
      <w:tr w14:paraId="5638C7D6">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060B0E61">
            <w:pPr>
              <w:widowControl w:val="0"/>
              <w:suppressAutoHyphens/>
              <w:spacing w:after="0" w:line="240" w:lineRule="auto"/>
              <w:jc w:val="both"/>
              <w:rPr>
                <w:rFonts w:ascii="Times New Roman" w:cs="Times New Roman"/>
              </w:rPr>
            </w:pPr>
            <w:r>
              <w:rPr>
                <w:rFonts w:ascii="Times New Roman" w:cs="Times New Roman"/>
              </w:rPr>
              <w:t>Код по общероссийскому классификатору предприятий и организаций (ОКПО), установленный поставщику</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133405B">
            <w:pPr>
              <w:widowControl w:val="0"/>
              <w:suppressAutoHyphens/>
              <w:snapToGrid w:val="0"/>
              <w:spacing w:after="0" w:line="240" w:lineRule="auto"/>
              <w:jc w:val="both"/>
              <w:rPr>
                <w:rFonts w:ascii="Times New Roman" w:cs="Times New Roman"/>
              </w:rPr>
            </w:pPr>
          </w:p>
        </w:tc>
      </w:tr>
      <w:tr w14:paraId="223AC397">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5B57426B">
            <w:pPr>
              <w:widowControl w:val="0"/>
              <w:suppressAutoHyphens/>
              <w:spacing w:after="0" w:line="240" w:lineRule="auto"/>
              <w:jc w:val="both"/>
              <w:rPr>
                <w:rFonts w:ascii="Times New Roman" w:cs="Times New Roman"/>
              </w:rPr>
            </w:pPr>
            <w:r>
              <w:rPr>
                <w:rFonts w:ascii="Times New Roman"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D9BEF5E">
            <w:pPr>
              <w:widowControl w:val="0"/>
              <w:suppressAutoHyphens/>
              <w:snapToGrid w:val="0"/>
              <w:spacing w:after="0" w:line="240" w:lineRule="auto"/>
              <w:jc w:val="both"/>
              <w:rPr>
                <w:rFonts w:ascii="Times New Roman" w:cs="Times New Roman"/>
              </w:rPr>
            </w:pPr>
          </w:p>
        </w:tc>
      </w:tr>
      <w:tr w14:paraId="1692342B">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436E348C">
            <w:pPr>
              <w:widowControl w:val="0"/>
              <w:suppressAutoHyphens/>
              <w:spacing w:after="0" w:line="240" w:lineRule="auto"/>
              <w:jc w:val="both"/>
              <w:rPr>
                <w:rFonts w:ascii="Times New Roman" w:cs="Times New Roman"/>
              </w:rPr>
            </w:pPr>
            <w:r>
              <w:rPr>
                <w:rFonts w:ascii="Times New Roman"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5E2BDA4">
            <w:pPr>
              <w:widowControl w:val="0"/>
              <w:suppressAutoHyphens/>
              <w:snapToGrid w:val="0"/>
              <w:spacing w:after="0" w:line="240" w:lineRule="auto"/>
              <w:jc w:val="both"/>
              <w:rPr>
                <w:rFonts w:ascii="Times New Roman" w:cs="Times New Roman"/>
              </w:rPr>
            </w:pPr>
          </w:p>
        </w:tc>
      </w:tr>
      <w:tr w14:paraId="3D1C5C7B">
        <w:tblPrEx>
          <w:tblCellMar>
            <w:top w:w="0" w:type="dxa"/>
            <w:left w:w="108" w:type="dxa"/>
            <w:bottom w:w="0" w:type="dxa"/>
            <w:right w:w="108" w:type="dxa"/>
          </w:tblCellMar>
        </w:tblPrEx>
        <w:trPr>
          <w:jc w:val="right"/>
        </w:trPr>
        <w:tc>
          <w:tcPr>
            <w:tcW w:w="9580" w:type="dxa"/>
            <w:gridSpan w:val="2"/>
            <w:tcBorders>
              <w:top w:val="single" w:color="000000" w:sz="4" w:space="0"/>
              <w:left w:val="single" w:color="000000" w:sz="4" w:space="0"/>
              <w:bottom w:val="single" w:color="000000" w:sz="4" w:space="0"/>
              <w:right w:val="single" w:color="000000" w:sz="4" w:space="0"/>
              <w:tl2br w:val="nil"/>
              <w:tr2bl w:val="nil"/>
            </w:tcBorders>
          </w:tcPr>
          <w:p w14:paraId="01E80534">
            <w:pPr>
              <w:widowControl w:val="0"/>
              <w:suppressAutoHyphens/>
              <w:spacing w:after="0" w:line="240" w:lineRule="auto"/>
              <w:jc w:val="center"/>
              <w:rPr>
                <w:rFonts w:ascii="Times New Roman" w:cs="Times New Roman"/>
                <w:b/>
              </w:rPr>
            </w:pPr>
            <w:r>
              <w:rPr>
                <w:rFonts w:ascii="Times New Roman" w:cs="Times New Roman"/>
                <w:b/>
              </w:rPr>
              <w:t>Для физического лица</w:t>
            </w:r>
          </w:p>
        </w:tc>
      </w:tr>
      <w:tr w14:paraId="3CD38438">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0414A432">
            <w:pPr>
              <w:widowControl w:val="0"/>
              <w:suppressAutoHyphens/>
              <w:spacing w:after="0" w:line="240" w:lineRule="auto"/>
              <w:jc w:val="both"/>
              <w:rPr>
                <w:rFonts w:ascii="Times New Roman" w:cs="Times New Roman"/>
              </w:rPr>
            </w:pPr>
            <w:r>
              <w:rPr>
                <w:rFonts w:ascii="Times New Roman" w:cs="Times New Roman"/>
              </w:rPr>
              <w:t>Фамилия Имя Отчество</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26EBBD8D">
            <w:pPr>
              <w:widowControl w:val="0"/>
              <w:suppressAutoHyphens/>
              <w:snapToGrid w:val="0"/>
              <w:spacing w:after="0" w:line="240" w:lineRule="auto"/>
              <w:jc w:val="both"/>
              <w:rPr>
                <w:rFonts w:ascii="Times New Roman" w:cs="Times New Roman"/>
              </w:rPr>
            </w:pPr>
          </w:p>
        </w:tc>
      </w:tr>
      <w:tr w14:paraId="5DFAC9BC">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19842273">
            <w:pPr>
              <w:widowControl w:val="0"/>
              <w:suppressAutoHyphens/>
              <w:spacing w:after="0" w:line="240" w:lineRule="auto"/>
              <w:jc w:val="both"/>
              <w:rPr>
                <w:rFonts w:ascii="Times New Roman" w:cs="Times New Roman"/>
              </w:rPr>
            </w:pPr>
            <w:r>
              <w:rPr>
                <w:rFonts w:ascii="Times New Roman" w:cs="Times New Roman"/>
              </w:rPr>
              <w:t>ИНН, паспортные данные участника закупки</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D2A61E7">
            <w:pPr>
              <w:widowControl w:val="0"/>
              <w:suppressAutoHyphens/>
              <w:snapToGrid w:val="0"/>
              <w:spacing w:after="0" w:line="240" w:lineRule="auto"/>
              <w:jc w:val="both"/>
              <w:rPr>
                <w:rFonts w:ascii="Times New Roman" w:cs="Times New Roman"/>
              </w:rPr>
            </w:pPr>
          </w:p>
        </w:tc>
      </w:tr>
      <w:tr w14:paraId="26EE7635">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791A2402">
            <w:pPr>
              <w:widowControl w:val="0"/>
              <w:suppressAutoHyphens/>
              <w:spacing w:after="0" w:line="240" w:lineRule="auto"/>
              <w:jc w:val="both"/>
              <w:rPr>
                <w:rFonts w:ascii="Times New Roman" w:cs="Times New Roman"/>
              </w:rPr>
            </w:pPr>
            <w:r>
              <w:rPr>
                <w:rFonts w:ascii="Times New Roman" w:cs="Times New Roman"/>
              </w:rPr>
              <w:t>Место жительства участника закупки</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7AE46472">
            <w:pPr>
              <w:widowControl w:val="0"/>
              <w:suppressAutoHyphens/>
              <w:snapToGrid w:val="0"/>
              <w:spacing w:after="0" w:line="240" w:lineRule="auto"/>
              <w:jc w:val="both"/>
              <w:rPr>
                <w:rFonts w:ascii="Times New Roman" w:cs="Times New Roman"/>
              </w:rPr>
            </w:pPr>
          </w:p>
        </w:tc>
      </w:tr>
      <w:tr w14:paraId="68EDC7A4">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25398E6C">
            <w:pPr>
              <w:widowControl w:val="0"/>
              <w:suppressAutoHyphens/>
              <w:spacing w:after="0" w:line="240" w:lineRule="auto"/>
              <w:jc w:val="both"/>
              <w:rPr>
                <w:rFonts w:ascii="Times New Roman" w:cs="Times New Roman"/>
              </w:rPr>
            </w:pPr>
            <w:r>
              <w:rPr>
                <w:rFonts w:ascii="Times New Roman" w:cs="Times New Roman"/>
              </w:rPr>
              <w:t>Телефон (с указанием кода города)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2C197D6F">
            <w:pPr>
              <w:widowControl w:val="0"/>
              <w:suppressAutoHyphens/>
              <w:snapToGrid w:val="0"/>
              <w:spacing w:after="0" w:line="240" w:lineRule="auto"/>
              <w:jc w:val="both"/>
              <w:rPr>
                <w:rFonts w:ascii="Times New Roman" w:cs="Times New Roman"/>
              </w:rPr>
            </w:pPr>
          </w:p>
        </w:tc>
      </w:tr>
      <w:tr w14:paraId="04061589">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0510C0E3">
            <w:pPr>
              <w:widowControl w:val="0"/>
              <w:suppressAutoHyphens/>
              <w:spacing w:after="0" w:line="240" w:lineRule="auto"/>
              <w:jc w:val="both"/>
              <w:rPr>
                <w:rFonts w:ascii="Times New Roman" w:cs="Times New Roman"/>
              </w:rPr>
            </w:pPr>
            <w:r>
              <w:rPr>
                <w:rFonts w:ascii="Times New Roman" w:cs="Times New Roman"/>
              </w:rPr>
              <w:t>Факс (с указанием кода города)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6EC483ED">
            <w:pPr>
              <w:widowControl w:val="0"/>
              <w:suppressAutoHyphens/>
              <w:snapToGrid w:val="0"/>
              <w:spacing w:after="0" w:line="240" w:lineRule="auto"/>
              <w:jc w:val="both"/>
              <w:rPr>
                <w:rFonts w:ascii="Times New Roman" w:cs="Times New Roman"/>
              </w:rPr>
            </w:pPr>
          </w:p>
        </w:tc>
      </w:tr>
      <w:tr w14:paraId="2AAFA06D">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7874D4C0">
            <w:pPr>
              <w:widowControl w:val="0"/>
              <w:suppressAutoHyphens/>
              <w:spacing w:after="0" w:line="240" w:lineRule="auto"/>
              <w:jc w:val="both"/>
              <w:rPr>
                <w:rFonts w:ascii="Times New Roman" w:cs="Times New Roman"/>
                <w:lang w:val="en-US"/>
              </w:rPr>
            </w:pPr>
            <w:r>
              <w:rPr>
                <w:rFonts w:ascii="Times New Roman" w:cs="Times New Roman"/>
                <w:lang w:val="en-US"/>
              </w:rPr>
              <w:t>Email</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3512BB7E">
            <w:pPr>
              <w:widowControl w:val="0"/>
              <w:suppressAutoHyphens/>
              <w:snapToGrid w:val="0"/>
              <w:spacing w:after="0" w:line="240" w:lineRule="auto"/>
              <w:jc w:val="both"/>
              <w:rPr>
                <w:rFonts w:ascii="Times New Roman" w:cs="Times New Roman"/>
              </w:rPr>
            </w:pPr>
          </w:p>
        </w:tc>
      </w:tr>
      <w:tr w14:paraId="23C29D18">
        <w:tblPrEx>
          <w:tblCellMar>
            <w:top w:w="0" w:type="dxa"/>
            <w:left w:w="108" w:type="dxa"/>
            <w:bottom w:w="0" w:type="dxa"/>
            <w:right w:w="108" w:type="dxa"/>
          </w:tblCellMar>
        </w:tblPrEx>
        <w:trPr>
          <w:jc w:val="right"/>
        </w:trPr>
        <w:tc>
          <w:tcPr>
            <w:tcW w:w="4984" w:type="dxa"/>
            <w:tcBorders>
              <w:top w:val="single" w:color="000000" w:sz="4" w:space="0"/>
              <w:left w:val="single" w:color="000000" w:sz="4" w:space="0"/>
              <w:bottom w:val="single" w:color="000000" w:sz="4" w:space="0"/>
              <w:right w:val="single" w:color="000000" w:sz="4" w:space="0"/>
              <w:tl2br w:val="nil"/>
              <w:tr2bl w:val="nil"/>
            </w:tcBorders>
          </w:tcPr>
          <w:p w14:paraId="2EAA2C4C">
            <w:pPr>
              <w:widowControl w:val="0"/>
              <w:suppressAutoHyphens/>
              <w:spacing w:after="0" w:line="240" w:lineRule="auto"/>
              <w:jc w:val="both"/>
              <w:rPr>
                <w:rFonts w:ascii="Times New Roman" w:cs="Times New Roman"/>
              </w:rPr>
            </w:pPr>
            <w:r>
              <w:rPr>
                <w:rFonts w:ascii="Times New Roman" w:cs="Times New Roman"/>
              </w:rPr>
              <w:t>Ф.И.О. и номер телефона ответственного лица за исполнение договора</w:t>
            </w:r>
          </w:p>
        </w:tc>
        <w:tc>
          <w:tcPr>
            <w:tcW w:w="4596" w:type="dxa"/>
            <w:tcBorders>
              <w:top w:val="single" w:color="000000" w:sz="4" w:space="0"/>
              <w:left w:val="single" w:color="000000" w:sz="4" w:space="0"/>
              <w:bottom w:val="single" w:color="000000" w:sz="4" w:space="0"/>
              <w:right w:val="single" w:color="000000" w:sz="4" w:space="0"/>
              <w:tl2br w:val="nil"/>
              <w:tr2bl w:val="nil"/>
            </w:tcBorders>
          </w:tcPr>
          <w:p w14:paraId="51722A03">
            <w:pPr>
              <w:widowControl w:val="0"/>
              <w:suppressAutoHyphens/>
              <w:snapToGrid w:val="0"/>
              <w:spacing w:after="0" w:line="240" w:lineRule="auto"/>
              <w:jc w:val="both"/>
              <w:rPr>
                <w:rFonts w:ascii="Times New Roman" w:cs="Times New Roman"/>
              </w:rPr>
            </w:pPr>
          </w:p>
        </w:tc>
      </w:tr>
    </w:tbl>
    <w:p w14:paraId="7C1159B0">
      <w:pPr>
        <w:suppressAutoHyphens/>
        <w:spacing w:after="0" w:line="240" w:lineRule="auto"/>
        <w:ind w:firstLine="709"/>
        <w:jc w:val="both"/>
        <w:rPr>
          <w:rFonts w:ascii="Times New Roman" w:cs="Times New Roman"/>
          <w:b/>
        </w:rPr>
      </w:pPr>
    </w:p>
    <w:p w14:paraId="40AAA914">
      <w:pPr>
        <w:suppressAutoHyphens/>
        <w:spacing w:after="0" w:line="240" w:lineRule="auto"/>
        <w:ind w:firstLine="709"/>
        <w:jc w:val="both"/>
        <w:rPr>
          <w:rFonts w:ascii="Times New Roman" w:cs="Times New Roman"/>
        </w:rPr>
      </w:pPr>
      <w:r>
        <w:rPr>
          <w:rFonts w:ascii="Times New Roman" w:cs="Times New Roman"/>
        </w:rPr>
        <w:t>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Pr>
          <w:rFonts w:ascii="Times New Roman" w:cs="Times New Roman"/>
          <w:i/>
          <w:iCs/>
        </w:rPr>
        <w:t>наименование организации</w:t>
      </w:r>
      <w:r>
        <w:rPr>
          <w:rFonts w:ascii="Times New Roman" w:cs="Times New Roman"/>
        </w:rPr>
        <w:t xml:space="preserve">) в лице __________________, действующего на основании _______________ </w:t>
      </w:r>
    </w:p>
    <w:p w14:paraId="6E252CB8">
      <w:pPr>
        <w:suppressAutoHyphens/>
        <w:spacing w:after="0" w:line="240" w:lineRule="auto"/>
        <w:jc w:val="both"/>
        <w:rPr>
          <w:rFonts w:ascii="Times New Roman" w:cs="Times New Roman"/>
        </w:rPr>
      </w:pPr>
      <w:r>
        <w:rPr>
          <w:rFonts w:ascii="Times New Roman" w:cs="Times New Roman"/>
          <w:b/>
        </w:rPr>
        <w:t>сообщаем о согласии</w:t>
      </w:r>
      <w:r>
        <w:rPr>
          <w:rFonts w:ascii="Times New Roman" w:cs="Times New Roman"/>
        </w:rPr>
        <w:t xml:space="preserve"> участвовать в запросе котировок на </w:t>
      </w:r>
      <w:r>
        <w:rPr>
          <w:rFonts w:ascii="Times New Roman" w:cs="Times New Roman"/>
          <w:bCs/>
          <w:i/>
          <w:iCs/>
          <w:u w:val="single"/>
        </w:rPr>
        <w:t>___________________ (наименование закупки)</w:t>
      </w:r>
      <w:r>
        <w:rPr>
          <w:rFonts w:ascii="Times New Roman" w:cs="Times New Roman"/>
          <w:bCs/>
          <w:i/>
          <w:iCs/>
        </w:rPr>
        <w:t xml:space="preserve">, </w:t>
      </w:r>
      <w:r>
        <w:rPr>
          <w:rFonts w:ascii="Times New Roman" w:cs="Times New Roman"/>
        </w:rPr>
        <w:t xml:space="preserve">исполнить условия договора, указанные в извещении о проведении запроса котировок, и направляем настоящую заявку. </w:t>
      </w:r>
    </w:p>
    <w:p w14:paraId="2331817C">
      <w:pPr>
        <w:suppressAutoHyphens/>
        <w:spacing w:after="0" w:line="240" w:lineRule="auto"/>
        <w:ind w:firstLine="709"/>
        <w:jc w:val="both"/>
        <w:rPr>
          <w:rFonts w:ascii="Times New Roman" w:cs="Times New Roman"/>
        </w:rPr>
      </w:pPr>
      <w:r>
        <w:rPr>
          <w:rFonts w:ascii="Times New Roman" w:cs="Times New Roman"/>
          <w:b/>
        </w:rPr>
        <w:t>Мы согласны</w:t>
      </w:r>
      <w:r>
        <w:rPr>
          <w:rFonts w:ascii="Times New Roman"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и согласно </w:t>
      </w:r>
      <w:r>
        <w:rPr>
          <w:rFonts w:ascii="Times New Roman" w:cs="Times New Roman"/>
          <w:b/>
        </w:rPr>
        <w:t xml:space="preserve">нашему предложению о цене договора: </w:t>
      </w:r>
    </w:p>
    <w:p w14:paraId="3D414897">
      <w:pPr>
        <w:suppressAutoHyphens/>
        <w:spacing w:after="0" w:line="240" w:lineRule="auto"/>
        <w:ind w:firstLine="709"/>
        <w:jc w:val="both"/>
        <w:rPr>
          <w:rFonts w:ascii="Times New Roman" w:cs="Times New Roman"/>
        </w:rPr>
      </w:pPr>
      <w:r>
        <w:rPr>
          <w:rFonts w:ascii="Times New Roman" w:cs="Times New Roman"/>
          <w:b/>
        </w:rPr>
        <w:t xml:space="preserve">Цена договора составляет: _________________ </w:t>
      </w:r>
      <w:r>
        <w:rPr>
          <w:rFonts w:ascii="Times New Roman" w:cs="Times New Roman"/>
        </w:rPr>
        <w:t>(сумма прописью).</w:t>
      </w:r>
    </w:p>
    <w:p w14:paraId="0C8A9AD5">
      <w:pPr>
        <w:suppressAutoHyphens/>
        <w:spacing w:after="0" w:line="240" w:lineRule="auto"/>
        <w:ind w:firstLine="709"/>
        <w:jc w:val="both"/>
        <w:rPr>
          <w:rFonts w:ascii="Times New Roman" w:cs="Times New Roman"/>
        </w:rPr>
      </w:pPr>
    </w:p>
    <w:tbl>
      <w:tblPr>
        <w:tblStyle w:val="9"/>
        <w:tblW w:w="5322"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1659"/>
        <w:gridCol w:w="1972"/>
        <w:gridCol w:w="1785"/>
        <w:gridCol w:w="786"/>
        <w:gridCol w:w="858"/>
        <w:gridCol w:w="1417"/>
        <w:gridCol w:w="1410"/>
      </w:tblGrid>
      <w:tr w14:paraId="1363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1" w:type="dxa"/>
            <w:vAlign w:val="center"/>
          </w:tcPr>
          <w:p w14:paraId="3C6285EA">
            <w:pPr>
              <w:snapToGrid w:val="0"/>
              <w:spacing w:after="0" w:line="240" w:lineRule="auto"/>
              <w:ind w:left="-116" w:firstLine="8"/>
              <w:jc w:val="center"/>
              <w:rPr>
                <w:rFonts w:ascii="Times New Roman" w:cs="Times New Roman"/>
                <w:b/>
                <w:color w:val="000000"/>
                <w:sz w:val="20"/>
                <w:szCs w:val="20"/>
                <w:lang w:eastAsia="ru-RU"/>
              </w:rPr>
            </w:pPr>
            <w:r>
              <w:rPr>
                <w:rFonts w:ascii="Times New Roman" w:cs="Times New Roman"/>
                <w:b/>
                <w:color w:val="000000"/>
                <w:sz w:val="20"/>
                <w:szCs w:val="20"/>
                <w:lang w:eastAsia="ru-RU"/>
              </w:rPr>
              <w:t xml:space="preserve">   №</w:t>
            </w:r>
          </w:p>
          <w:p w14:paraId="2AB8461D">
            <w:pPr>
              <w:snapToGrid w:val="0"/>
              <w:spacing w:after="0" w:line="240" w:lineRule="auto"/>
              <w:jc w:val="center"/>
              <w:rPr>
                <w:rFonts w:ascii="Times New Roman" w:cs="Times New Roman"/>
                <w:b/>
                <w:color w:val="000000"/>
                <w:sz w:val="20"/>
                <w:szCs w:val="20"/>
                <w:lang w:eastAsia="ru-RU"/>
              </w:rPr>
            </w:pPr>
            <w:r>
              <w:rPr>
                <w:rFonts w:ascii="Times New Roman" w:cs="Times New Roman"/>
                <w:b/>
                <w:color w:val="000000"/>
                <w:sz w:val="20"/>
                <w:szCs w:val="20"/>
                <w:lang w:eastAsia="ru-RU"/>
              </w:rPr>
              <w:t>п/п</w:t>
            </w:r>
          </w:p>
        </w:tc>
        <w:tc>
          <w:tcPr>
            <w:tcW w:w="1659" w:type="dxa"/>
            <w:vAlign w:val="center"/>
          </w:tcPr>
          <w:p w14:paraId="7A6693C8">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 xml:space="preserve">Наименование Товара </w:t>
            </w:r>
          </w:p>
          <w:p w14:paraId="4C406A46">
            <w:pPr>
              <w:snapToGrid w:val="0"/>
              <w:spacing w:after="0" w:line="240" w:lineRule="auto"/>
              <w:jc w:val="center"/>
              <w:rPr>
                <w:rFonts w:ascii="Times New Roman" w:cs="Times New Roman"/>
                <w:b/>
                <w:sz w:val="20"/>
                <w:szCs w:val="20"/>
                <w:lang w:eastAsia="ru-RU"/>
              </w:rPr>
            </w:pPr>
          </w:p>
          <w:p w14:paraId="5E39DAC4">
            <w:pPr>
              <w:snapToGrid w:val="0"/>
              <w:spacing w:after="0" w:line="240" w:lineRule="auto"/>
              <w:jc w:val="center"/>
              <w:rPr>
                <w:rFonts w:ascii="Times New Roman" w:cs="Times New Roman"/>
                <w:b/>
                <w:sz w:val="20"/>
                <w:szCs w:val="20"/>
                <w:lang w:eastAsia="ru-RU"/>
              </w:rPr>
            </w:pPr>
          </w:p>
        </w:tc>
        <w:tc>
          <w:tcPr>
            <w:tcW w:w="1972" w:type="dxa"/>
            <w:vAlign w:val="center"/>
          </w:tcPr>
          <w:p w14:paraId="6C8A7B26">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Функциональные, технические и качественные характеристики товаров, работ, услуг</w:t>
            </w:r>
          </w:p>
        </w:tc>
        <w:tc>
          <w:tcPr>
            <w:tcW w:w="1785" w:type="dxa"/>
            <w:vAlign w:val="center"/>
          </w:tcPr>
          <w:p w14:paraId="17A35ADE">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Наименование страны происхождения Товара, производитель</w:t>
            </w:r>
          </w:p>
        </w:tc>
        <w:tc>
          <w:tcPr>
            <w:tcW w:w="786" w:type="dxa"/>
            <w:vAlign w:val="center"/>
          </w:tcPr>
          <w:p w14:paraId="70E1A613">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Ед. изм.</w:t>
            </w:r>
          </w:p>
        </w:tc>
        <w:tc>
          <w:tcPr>
            <w:tcW w:w="858" w:type="dxa"/>
            <w:vAlign w:val="center"/>
          </w:tcPr>
          <w:p w14:paraId="1BAD2648">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Кол-во</w:t>
            </w:r>
          </w:p>
        </w:tc>
        <w:tc>
          <w:tcPr>
            <w:tcW w:w="1417" w:type="dxa"/>
            <w:vAlign w:val="center"/>
          </w:tcPr>
          <w:p w14:paraId="5CA269E7">
            <w:pPr>
              <w:snapToGrid w:val="0"/>
              <w:spacing w:after="0" w:line="240" w:lineRule="auto"/>
              <w:ind w:hanging="109"/>
              <w:jc w:val="center"/>
              <w:rPr>
                <w:rFonts w:ascii="Times New Roman" w:cs="Times New Roman"/>
                <w:b/>
                <w:sz w:val="20"/>
                <w:szCs w:val="20"/>
                <w:lang w:eastAsia="ru-RU"/>
              </w:rPr>
            </w:pPr>
            <w:r>
              <w:rPr>
                <w:rFonts w:ascii="Times New Roman" w:cs="Times New Roman"/>
                <w:b/>
                <w:sz w:val="20"/>
                <w:szCs w:val="20"/>
                <w:lang w:eastAsia="ru-RU"/>
              </w:rPr>
              <w:t xml:space="preserve">Цена </w:t>
            </w:r>
          </w:p>
          <w:p w14:paraId="5DC5A346">
            <w:pPr>
              <w:snapToGrid w:val="0"/>
              <w:spacing w:after="0" w:line="240" w:lineRule="auto"/>
              <w:ind w:left="-108" w:hanging="1"/>
              <w:jc w:val="center"/>
              <w:rPr>
                <w:rFonts w:ascii="Times New Roman" w:cs="Times New Roman"/>
                <w:b/>
                <w:sz w:val="20"/>
                <w:szCs w:val="20"/>
                <w:lang w:eastAsia="ru-RU"/>
              </w:rPr>
            </w:pPr>
            <w:r>
              <w:rPr>
                <w:rFonts w:ascii="Times New Roman" w:cs="Times New Roman"/>
                <w:b/>
                <w:sz w:val="20"/>
                <w:szCs w:val="20"/>
                <w:lang w:eastAsia="ru-RU"/>
              </w:rPr>
              <w:t>за ед. в руб.</w:t>
            </w:r>
          </w:p>
        </w:tc>
        <w:tc>
          <w:tcPr>
            <w:tcW w:w="1410" w:type="dxa"/>
            <w:vAlign w:val="center"/>
          </w:tcPr>
          <w:p w14:paraId="0215A4E7">
            <w:pPr>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Стоимость, руб.</w:t>
            </w:r>
          </w:p>
        </w:tc>
      </w:tr>
      <w:tr w14:paraId="3A3E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1" w:type="dxa"/>
          </w:tcPr>
          <w:p w14:paraId="78561D07">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1</w:t>
            </w:r>
          </w:p>
        </w:tc>
        <w:tc>
          <w:tcPr>
            <w:tcW w:w="1659" w:type="dxa"/>
          </w:tcPr>
          <w:p w14:paraId="1AA49F30">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2</w:t>
            </w:r>
          </w:p>
        </w:tc>
        <w:tc>
          <w:tcPr>
            <w:tcW w:w="1972" w:type="dxa"/>
          </w:tcPr>
          <w:p w14:paraId="387BC1D7">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3</w:t>
            </w:r>
          </w:p>
        </w:tc>
        <w:tc>
          <w:tcPr>
            <w:tcW w:w="1785" w:type="dxa"/>
          </w:tcPr>
          <w:p w14:paraId="7EC820EE">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4</w:t>
            </w:r>
          </w:p>
        </w:tc>
        <w:tc>
          <w:tcPr>
            <w:tcW w:w="786" w:type="dxa"/>
          </w:tcPr>
          <w:p w14:paraId="5EA443C5">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6</w:t>
            </w:r>
          </w:p>
        </w:tc>
        <w:tc>
          <w:tcPr>
            <w:tcW w:w="858" w:type="dxa"/>
          </w:tcPr>
          <w:p w14:paraId="5EC8B967">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7</w:t>
            </w:r>
          </w:p>
        </w:tc>
        <w:tc>
          <w:tcPr>
            <w:tcW w:w="1417" w:type="dxa"/>
          </w:tcPr>
          <w:p w14:paraId="557D8047">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8</w:t>
            </w:r>
          </w:p>
        </w:tc>
        <w:tc>
          <w:tcPr>
            <w:tcW w:w="1410" w:type="dxa"/>
          </w:tcPr>
          <w:p w14:paraId="4AAF1828">
            <w:pPr>
              <w:autoSpaceDE w:val="0"/>
              <w:autoSpaceDN w:val="0"/>
              <w:adjustRightInd w:val="0"/>
              <w:snapToGrid w:val="0"/>
              <w:spacing w:after="0" w:line="240" w:lineRule="auto"/>
              <w:jc w:val="center"/>
              <w:rPr>
                <w:rFonts w:ascii="Times New Roman" w:cs="Times New Roman"/>
                <w:b/>
                <w:sz w:val="20"/>
                <w:szCs w:val="20"/>
                <w:lang w:eastAsia="ru-RU"/>
              </w:rPr>
            </w:pPr>
            <w:r>
              <w:rPr>
                <w:rFonts w:ascii="Times New Roman" w:cs="Times New Roman"/>
                <w:b/>
                <w:sz w:val="20"/>
                <w:szCs w:val="20"/>
                <w:lang w:eastAsia="ru-RU"/>
              </w:rPr>
              <w:t>9</w:t>
            </w:r>
          </w:p>
        </w:tc>
      </w:tr>
      <w:tr w14:paraId="345B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61" w:type="dxa"/>
          </w:tcPr>
          <w:p w14:paraId="0DB6B85E">
            <w:pPr>
              <w:autoSpaceDE w:val="0"/>
              <w:autoSpaceDN w:val="0"/>
              <w:adjustRightInd w:val="0"/>
              <w:snapToGrid w:val="0"/>
              <w:spacing w:after="0" w:line="240" w:lineRule="auto"/>
              <w:jc w:val="both"/>
              <w:rPr>
                <w:rFonts w:ascii="Times New Roman" w:cs="Times New Roman"/>
                <w:sz w:val="20"/>
                <w:szCs w:val="20"/>
                <w:lang w:eastAsia="ru-RU"/>
              </w:rPr>
            </w:pPr>
            <w:r>
              <w:rPr>
                <w:rFonts w:ascii="Times New Roman" w:cs="Times New Roman"/>
                <w:sz w:val="20"/>
                <w:szCs w:val="20"/>
                <w:lang w:eastAsia="ru-RU"/>
              </w:rPr>
              <w:t>1</w:t>
            </w:r>
          </w:p>
        </w:tc>
        <w:tc>
          <w:tcPr>
            <w:tcW w:w="1659" w:type="dxa"/>
          </w:tcPr>
          <w:p w14:paraId="35CBA78B">
            <w:pPr>
              <w:autoSpaceDE w:val="0"/>
              <w:autoSpaceDN w:val="0"/>
              <w:adjustRightInd w:val="0"/>
              <w:snapToGrid w:val="0"/>
              <w:spacing w:after="0" w:line="240" w:lineRule="auto"/>
              <w:jc w:val="both"/>
              <w:rPr>
                <w:rFonts w:ascii="Times New Roman" w:cs="Times New Roman"/>
                <w:sz w:val="20"/>
                <w:szCs w:val="20"/>
                <w:lang w:eastAsia="ru-RU"/>
              </w:rPr>
            </w:pPr>
          </w:p>
        </w:tc>
        <w:tc>
          <w:tcPr>
            <w:tcW w:w="1972" w:type="dxa"/>
          </w:tcPr>
          <w:p w14:paraId="60E75E94">
            <w:pPr>
              <w:autoSpaceDE w:val="0"/>
              <w:autoSpaceDN w:val="0"/>
              <w:adjustRightInd w:val="0"/>
              <w:snapToGrid w:val="0"/>
              <w:spacing w:after="0" w:line="240" w:lineRule="auto"/>
              <w:jc w:val="both"/>
              <w:rPr>
                <w:rFonts w:ascii="Times New Roman" w:cs="Times New Roman"/>
                <w:sz w:val="20"/>
                <w:szCs w:val="20"/>
                <w:lang w:eastAsia="ru-RU"/>
              </w:rPr>
            </w:pPr>
          </w:p>
        </w:tc>
        <w:tc>
          <w:tcPr>
            <w:tcW w:w="1785" w:type="dxa"/>
          </w:tcPr>
          <w:p w14:paraId="272440DD">
            <w:pPr>
              <w:autoSpaceDE w:val="0"/>
              <w:autoSpaceDN w:val="0"/>
              <w:adjustRightInd w:val="0"/>
              <w:snapToGrid w:val="0"/>
              <w:spacing w:after="0" w:line="240" w:lineRule="auto"/>
              <w:jc w:val="both"/>
              <w:rPr>
                <w:rFonts w:ascii="Times New Roman" w:cs="Times New Roman"/>
                <w:sz w:val="20"/>
                <w:szCs w:val="20"/>
                <w:lang w:eastAsia="ru-RU"/>
              </w:rPr>
            </w:pPr>
          </w:p>
        </w:tc>
        <w:tc>
          <w:tcPr>
            <w:tcW w:w="786" w:type="dxa"/>
          </w:tcPr>
          <w:p w14:paraId="34D923BF">
            <w:pPr>
              <w:autoSpaceDE w:val="0"/>
              <w:autoSpaceDN w:val="0"/>
              <w:adjustRightInd w:val="0"/>
              <w:snapToGrid w:val="0"/>
              <w:spacing w:after="0" w:line="240" w:lineRule="auto"/>
              <w:jc w:val="both"/>
              <w:rPr>
                <w:rFonts w:ascii="Times New Roman" w:cs="Times New Roman"/>
                <w:sz w:val="20"/>
                <w:szCs w:val="20"/>
                <w:lang w:eastAsia="ru-RU"/>
              </w:rPr>
            </w:pPr>
          </w:p>
        </w:tc>
        <w:tc>
          <w:tcPr>
            <w:tcW w:w="858" w:type="dxa"/>
          </w:tcPr>
          <w:p w14:paraId="093D187A">
            <w:pPr>
              <w:autoSpaceDE w:val="0"/>
              <w:autoSpaceDN w:val="0"/>
              <w:adjustRightInd w:val="0"/>
              <w:snapToGrid w:val="0"/>
              <w:spacing w:after="0" w:line="240" w:lineRule="auto"/>
              <w:jc w:val="both"/>
              <w:rPr>
                <w:rFonts w:ascii="Times New Roman" w:cs="Times New Roman"/>
                <w:sz w:val="20"/>
                <w:szCs w:val="20"/>
                <w:lang w:eastAsia="ru-RU"/>
              </w:rPr>
            </w:pPr>
          </w:p>
        </w:tc>
        <w:tc>
          <w:tcPr>
            <w:tcW w:w="1417" w:type="dxa"/>
          </w:tcPr>
          <w:p w14:paraId="07E0BBBE">
            <w:pPr>
              <w:autoSpaceDE w:val="0"/>
              <w:autoSpaceDN w:val="0"/>
              <w:adjustRightInd w:val="0"/>
              <w:snapToGrid w:val="0"/>
              <w:spacing w:after="0" w:line="240" w:lineRule="auto"/>
              <w:jc w:val="both"/>
              <w:rPr>
                <w:rFonts w:ascii="Times New Roman" w:cs="Times New Roman"/>
                <w:sz w:val="20"/>
                <w:szCs w:val="20"/>
                <w:lang w:eastAsia="ru-RU"/>
              </w:rPr>
            </w:pPr>
          </w:p>
        </w:tc>
        <w:tc>
          <w:tcPr>
            <w:tcW w:w="1410" w:type="dxa"/>
          </w:tcPr>
          <w:p w14:paraId="538F1D12">
            <w:pPr>
              <w:autoSpaceDE w:val="0"/>
              <w:autoSpaceDN w:val="0"/>
              <w:adjustRightInd w:val="0"/>
              <w:snapToGrid w:val="0"/>
              <w:spacing w:after="0" w:line="240" w:lineRule="auto"/>
              <w:jc w:val="both"/>
              <w:rPr>
                <w:rFonts w:ascii="Times New Roman" w:cs="Times New Roman"/>
                <w:sz w:val="20"/>
                <w:szCs w:val="20"/>
                <w:lang w:eastAsia="ru-RU"/>
              </w:rPr>
            </w:pPr>
          </w:p>
        </w:tc>
      </w:tr>
    </w:tbl>
    <w:p w14:paraId="28C55414">
      <w:pPr>
        <w:suppressAutoHyphens/>
        <w:spacing w:after="0" w:line="240" w:lineRule="auto"/>
        <w:ind w:firstLine="709"/>
        <w:jc w:val="both"/>
        <w:rPr>
          <w:rFonts w:ascii="Times New Roman" w:cs="Times New Roman"/>
        </w:rPr>
      </w:pPr>
    </w:p>
    <w:p w14:paraId="3537595C">
      <w:pPr>
        <w:suppressAutoHyphens/>
        <w:spacing w:after="0" w:line="240" w:lineRule="auto"/>
        <w:ind w:firstLine="709"/>
        <w:jc w:val="both"/>
        <w:rPr>
          <w:rFonts w:ascii="Times New Roman" w:cs="Times New Roman"/>
        </w:rPr>
      </w:pPr>
    </w:p>
    <w:p w14:paraId="276BECF3">
      <w:pPr>
        <w:suppressAutoHyphens/>
        <w:spacing w:after="0" w:line="240" w:lineRule="auto"/>
        <w:ind w:firstLine="709"/>
        <w:jc w:val="both"/>
        <w:rPr>
          <w:rFonts w:ascii="Times New Roman" w:cs="Times New Roman"/>
        </w:rPr>
      </w:pPr>
      <w:r>
        <w:rPr>
          <w:rFonts w:ascii="Times New Roman" w:cs="Times New Roman"/>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установленных извещением о проведении запроса котировок и проектом договора. Мы гарантируем качество и безопасность товара, работ и услуг в соответствии с условиями назначения. </w:t>
      </w:r>
    </w:p>
    <w:p w14:paraId="726DE78A">
      <w:pPr>
        <w:suppressAutoHyphens/>
        <w:spacing w:after="0" w:line="240" w:lineRule="auto"/>
        <w:ind w:firstLine="709"/>
        <w:jc w:val="both"/>
        <w:rPr>
          <w:rFonts w:ascii="Times New Roman" w:cs="Times New Roman"/>
        </w:rPr>
      </w:pPr>
      <w:r>
        <w:rPr>
          <w:rFonts w:ascii="Times New Roman"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7D587AFC">
      <w:pPr>
        <w:suppressAutoHyphens/>
        <w:spacing w:after="0" w:line="240" w:lineRule="auto"/>
        <w:ind w:firstLine="709"/>
        <w:jc w:val="both"/>
        <w:rPr>
          <w:rFonts w:ascii="Times New Roman" w:cs="Times New Roman"/>
        </w:rPr>
      </w:pPr>
      <w:r>
        <w:rPr>
          <w:rFonts w:ascii="Times New Roman" w:cs="Times New Roman"/>
          <w:b/>
          <w:u w:val="single"/>
        </w:rPr>
        <w:t>Мы декларируем</w:t>
      </w:r>
      <w:r>
        <w:rPr>
          <w:rFonts w:ascii="Times New Roman" w:cs="Times New Roman"/>
        </w:rPr>
        <w:t xml:space="preserve"> о своем соответствии требования, указанным в извещении о проведение запроса котировок, а именно:</w:t>
      </w:r>
    </w:p>
    <w:p w14:paraId="46731E71">
      <w:pPr>
        <w:widowControl w:val="0"/>
        <w:tabs>
          <w:tab w:val="left" w:pos="540"/>
          <w:tab w:val="left" w:pos="900"/>
        </w:tabs>
        <w:spacing w:after="0" w:line="240" w:lineRule="auto"/>
        <w:jc w:val="both"/>
        <w:rPr>
          <w:rFonts w:ascii="Times New Roman" w:cs="Times New Roman"/>
        </w:rPr>
      </w:pPr>
      <w:r>
        <w:rPr>
          <w:rFonts w:ascii="Times New Roman" w:cs="Times New Roman"/>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963A97F">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  неприостановление деятельности участника закупки в порядке, установленном </w:t>
      </w:r>
      <w:r>
        <w:rPr>
          <w:rFonts w:ascii="Times New Roman" w:cs="Times New Roman"/>
          <w:u w:val="single"/>
        </w:rPr>
        <w:t>Кодексом</w:t>
      </w:r>
      <w:r>
        <w:rPr>
          <w:rFonts w:ascii="Times New Roman" w:cs="Times New Roman"/>
        </w:rPr>
        <w:t xml:space="preserve"> Российской Федерации об административных правонарушениях, на дату подачи заявки на участие в закупке;</w:t>
      </w:r>
    </w:p>
    <w:p w14:paraId="0F6A3BD1">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cs="Times New Roman"/>
          <w:u w:val="single"/>
        </w:rPr>
        <w:t>законодательством</w:t>
      </w:r>
      <w:r>
        <w:rPr>
          <w:rFonts w:asci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cs="Times New Roman"/>
          <w:u w:val="single"/>
        </w:rPr>
        <w:t>законодательством</w:t>
      </w:r>
      <w:r>
        <w:rPr>
          <w:rFonts w:ascii="Times New Roman"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98569C2">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cs="Times New Roman"/>
          <w:u w:val="single"/>
        </w:rPr>
        <w:t>статьями 289</w:t>
      </w:r>
      <w:r>
        <w:rPr>
          <w:rFonts w:ascii="Times New Roman" w:cs="Times New Roman"/>
        </w:rPr>
        <w:t xml:space="preserve">, </w:t>
      </w:r>
      <w:r>
        <w:rPr>
          <w:rFonts w:ascii="Times New Roman" w:cs="Times New Roman"/>
          <w:u w:val="single"/>
        </w:rPr>
        <w:t>290</w:t>
      </w:r>
      <w:r>
        <w:rPr>
          <w:rFonts w:ascii="Times New Roman" w:cs="Times New Roman"/>
        </w:rPr>
        <w:t xml:space="preserve">, </w:t>
      </w:r>
      <w:r>
        <w:rPr>
          <w:rFonts w:ascii="Times New Roman" w:cs="Times New Roman"/>
          <w:u w:val="single"/>
        </w:rPr>
        <w:t>291</w:t>
      </w:r>
      <w:r>
        <w:rPr>
          <w:rFonts w:ascii="Times New Roman" w:cs="Times New Roman"/>
        </w:rPr>
        <w:t xml:space="preserve">, </w:t>
      </w:r>
      <w:r>
        <w:rPr>
          <w:rFonts w:ascii="Times New Roman" w:cs="Times New Roman"/>
          <w:u w:val="single"/>
        </w:rPr>
        <w:t>291.1</w:t>
      </w:r>
      <w:r>
        <w:rPr>
          <w:rFonts w:asci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373775">
      <w:pPr>
        <w:widowControl w:val="0"/>
        <w:tabs>
          <w:tab w:val="left" w:pos="540"/>
          <w:tab w:val="left" w:pos="900"/>
        </w:tabs>
        <w:spacing w:after="0" w:line="240" w:lineRule="auto"/>
        <w:jc w:val="both"/>
        <w:rPr>
          <w:rFonts w:ascii="Times New Roman" w:cs="Times New Roman"/>
        </w:rPr>
      </w:pPr>
      <w:r>
        <w:rPr>
          <w:rFonts w:ascii="Times New Roman" w:cs="Times New Roman"/>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r>
        <w:rPr>
          <w:rFonts w:ascii="Times New Roman" w:cs="Times New Roman"/>
          <w:u w:val="single"/>
        </w:rPr>
        <w:t>статьей 19.28</w:t>
      </w:r>
      <w:r>
        <w:rPr>
          <w:rFonts w:ascii="Times New Roman" w:cs="Times New Roman"/>
        </w:rPr>
        <w:t xml:space="preserve"> Кодекса Российской Федерации об административных правонарушениях;</w:t>
      </w:r>
    </w:p>
    <w:p w14:paraId="77574045">
      <w:pPr>
        <w:widowControl w:val="0"/>
        <w:tabs>
          <w:tab w:val="left" w:pos="540"/>
          <w:tab w:val="left" w:pos="900"/>
        </w:tabs>
        <w:spacing w:after="0" w:line="240" w:lineRule="auto"/>
        <w:jc w:val="both"/>
        <w:rPr>
          <w:rFonts w:ascii="Times New Roman" w:cs="Times New Roman"/>
        </w:rPr>
      </w:pPr>
      <w:r>
        <w:rPr>
          <w:rFonts w:ascii="Times New Roman" w:cs="Times New Roman"/>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9497CD1">
      <w:pPr>
        <w:widowControl w:val="0"/>
        <w:tabs>
          <w:tab w:val="left" w:pos="540"/>
          <w:tab w:val="left" w:pos="900"/>
        </w:tabs>
        <w:spacing w:after="0" w:line="240" w:lineRule="auto"/>
        <w:jc w:val="both"/>
        <w:rPr>
          <w:rFonts w:ascii="Times New Roman" w:cs="Times New Roman"/>
        </w:rPr>
      </w:pPr>
      <w:r>
        <w:rPr>
          <w:rFonts w:ascii="Times New Roman" w:cs="Times New Roman"/>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346518A">
      <w:pPr>
        <w:widowControl w:val="0"/>
        <w:tabs>
          <w:tab w:val="left" w:pos="540"/>
          <w:tab w:val="left" w:pos="900"/>
        </w:tabs>
        <w:spacing w:after="0" w:line="240" w:lineRule="auto"/>
        <w:jc w:val="both"/>
        <w:rPr>
          <w:rFonts w:ascii="Times New Roman" w:cs="Times New Roman"/>
        </w:rPr>
      </w:pPr>
      <w:r>
        <w:rPr>
          <w:rFonts w:ascii="Times New Roman" w:cs="Times New Roman"/>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BB2FF62">
      <w:pPr>
        <w:widowControl w:val="0"/>
        <w:tabs>
          <w:tab w:val="left" w:pos="540"/>
          <w:tab w:val="left" w:pos="900"/>
        </w:tabs>
        <w:spacing w:after="0" w:line="240" w:lineRule="auto"/>
        <w:jc w:val="both"/>
        <w:rPr>
          <w:rFonts w:ascii="Times New Roman" w:cs="Times New Roman"/>
        </w:rPr>
      </w:pPr>
      <w:r>
        <w:rPr>
          <w:rFonts w:ascii="Times New Roman" w:cs="Times New Roman"/>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14:paraId="1CFC5428">
      <w:pPr>
        <w:widowControl w:val="0"/>
        <w:tabs>
          <w:tab w:val="left" w:pos="540"/>
          <w:tab w:val="left" w:pos="900"/>
        </w:tabs>
        <w:spacing w:after="0" w:line="240" w:lineRule="auto"/>
        <w:ind w:firstLine="660" w:firstLineChars="300"/>
        <w:jc w:val="both"/>
        <w:rPr>
          <w:rFonts w:ascii="Times New Roman" w:cs="Times New Roman"/>
        </w:rPr>
      </w:pPr>
    </w:p>
    <w:p w14:paraId="17353842">
      <w:pPr>
        <w:widowControl w:val="0"/>
        <w:tabs>
          <w:tab w:val="left" w:pos="540"/>
          <w:tab w:val="left" w:pos="900"/>
        </w:tabs>
        <w:spacing w:after="0" w:line="240" w:lineRule="auto"/>
        <w:ind w:firstLine="660" w:firstLineChars="300"/>
        <w:jc w:val="both"/>
        <w:rPr>
          <w:rFonts w:ascii="Times New Roman" w:cs="Times New Roman"/>
        </w:rPr>
      </w:pPr>
      <w:r>
        <w:rPr>
          <w:rFonts w:ascii="Times New Roman" w:cs="Times New Roman"/>
        </w:rPr>
        <w:t xml:space="preserve">Настоящей заявкой мы подтверждаем, что нам известны положения </w:t>
      </w:r>
      <w:r>
        <w:rPr>
          <w:rFonts w:ascii="Times New Roman" w:cs="Times New Roman"/>
          <w:b/>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Pr>
          <w:rFonts w:ascii="Times New Roman" w:cs="Times New Roman"/>
          <w:b/>
          <w:lang w:eastAsia="ru-RU"/>
        </w:rPr>
        <w:t>Заказчика</w:t>
      </w:r>
      <w:r>
        <w:rPr>
          <w:rFonts w:ascii="Times New Roman" w:cs="Times New Roman"/>
          <w:b/>
        </w:rPr>
        <w:t>,</w:t>
      </w:r>
      <w:r>
        <w:rPr>
          <w:rFonts w:ascii="Times New Roman" w:cs="Times New Roman"/>
        </w:rPr>
        <w:t xml:space="preserve">  регламентирующие требования, предъявляемые к содержанию котировочной заявки и порядку ее подачи.</w:t>
      </w:r>
    </w:p>
    <w:p w14:paraId="6FBBF884">
      <w:pPr>
        <w:suppressAutoHyphens/>
        <w:spacing w:after="0" w:line="240" w:lineRule="auto"/>
        <w:ind w:firstLine="709"/>
        <w:jc w:val="both"/>
        <w:rPr>
          <w:rFonts w:ascii="Times New Roman" w:cs="Times New Roman"/>
        </w:rPr>
      </w:pPr>
    </w:p>
    <w:tbl>
      <w:tblPr>
        <w:tblStyle w:val="9"/>
        <w:tblW w:w="9458" w:type="dxa"/>
        <w:tblInd w:w="108" w:type="dxa"/>
        <w:tblLayout w:type="fixed"/>
        <w:tblCellMar>
          <w:top w:w="0" w:type="dxa"/>
          <w:left w:w="108" w:type="dxa"/>
          <w:bottom w:w="0" w:type="dxa"/>
          <w:right w:w="108" w:type="dxa"/>
        </w:tblCellMar>
      </w:tblPr>
      <w:tblGrid>
        <w:gridCol w:w="6121"/>
        <w:gridCol w:w="3337"/>
      </w:tblGrid>
      <w:tr w14:paraId="526F54A2">
        <w:tblPrEx>
          <w:tblCellMar>
            <w:top w:w="0" w:type="dxa"/>
            <w:left w:w="108" w:type="dxa"/>
            <w:bottom w:w="0" w:type="dxa"/>
            <w:right w:w="108" w:type="dxa"/>
          </w:tblCellMar>
        </w:tblPrEx>
        <w:trPr>
          <w:trHeight w:val="674" w:hRule="atLeast"/>
        </w:trPr>
        <w:tc>
          <w:tcPr>
            <w:tcW w:w="6121" w:type="dxa"/>
            <w:tcBorders>
              <w:top w:val="nil"/>
              <w:left w:val="nil"/>
              <w:bottom w:val="nil"/>
              <w:right w:val="nil"/>
              <w:tl2br w:val="nil"/>
              <w:tr2bl w:val="nil"/>
            </w:tcBorders>
          </w:tcPr>
          <w:p w14:paraId="1939D72B">
            <w:pPr>
              <w:widowControl w:val="0"/>
              <w:suppressAutoHyphens/>
              <w:spacing w:after="0" w:line="240" w:lineRule="auto"/>
              <w:rPr>
                <w:rFonts w:ascii="Times New Roman" w:cs="Times New Roman"/>
                <w:b/>
              </w:rPr>
            </w:pPr>
            <w:r>
              <w:rPr>
                <w:rFonts w:ascii="Times New Roman" w:cs="Times New Roman"/>
                <w:b/>
              </w:rPr>
              <w:t>______________</w:t>
            </w:r>
          </w:p>
          <w:p w14:paraId="5B003FCC">
            <w:pPr>
              <w:widowControl w:val="0"/>
              <w:suppressAutoHyphens/>
              <w:spacing w:after="0" w:line="240" w:lineRule="auto"/>
              <w:jc w:val="center"/>
              <w:rPr>
                <w:rFonts w:ascii="Times New Roman" w:cs="Times New Roman"/>
              </w:rPr>
            </w:pPr>
            <w:r>
              <w:rPr>
                <w:rFonts w:ascii="Times New Roman" w:cs="Times New Roman"/>
                <w:i/>
              </w:rPr>
              <w:t xml:space="preserve"> Подпись руководителя, представителя участника</w:t>
            </w:r>
          </w:p>
        </w:tc>
        <w:tc>
          <w:tcPr>
            <w:tcW w:w="3337" w:type="dxa"/>
            <w:tcBorders>
              <w:top w:val="nil"/>
              <w:left w:val="nil"/>
              <w:bottom w:val="nil"/>
              <w:right w:val="nil"/>
              <w:tl2br w:val="nil"/>
              <w:tr2bl w:val="nil"/>
            </w:tcBorders>
          </w:tcPr>
          <w:p w14:paraId="339C5146">
            <w:pPr>
              <w:widowControl w:val="0"/>
              <w:suppressAutoHyphens/>
              <w:spacing w:after="0" w:line="240" w:lineRule="auto"/>
              <w:jc w:val="center"/>
              <w:rPr>
                <w:rFonts w:ascii="Times New Roman" w:cs="Times New Roman"/>
                <w:i/>
              </w:rPr>
            </w:pPr>
          </w:p>
          <w:p w14:paraId="0EE6ADF2">
            <w:pPr>
              <w:widowControl w:val="0"/>
              <w:suppressAutoHyphens/>
              <w:spacing w:after="0" w:line="240" w:lineRule="auto"/>
              <w:jc w:val="center"/>
              <w:rPr>
                <w:rFonts w:ascii="Times New Roman" w:cs="Times New Roman"/>
                <w:i/>
              </w:rPr>
            </w:pPr>
          </w:p>
          <w:p w14:paraId="42ABC347">
            <w:pPr>
              <w:widowControl w:val="0"/>
              <w:suppressAutoHyphens/>
              <w:spacing w:after="0" w:line="240" w:lineRule="auto"/>
              <w:jc w:val="center"/>
              <w:rPr>
                <w:rFonts w:ascii="Times New Roman" w:cs="Times New Roman"/>
                <w:i/>
              </w:rPr>
            </w:pPr>
            <w:r>
              <w:rPr>
                <w:rFonts w:ascii="Times New Roman" w:cs="Times New Roman"/>
                <w:i/>
              </w:rPr>
              <w:t>Расшифровка подписи (Ф.И.О.)</w:t>
            </w:r>
          </w:p>
        </w:tc>
      </w:tr>
    </w:tbl>
    <w:p w14:paraId="140E9C87">
      <w:pPr>
        <w:spacing w:line="240" w:lineRule="auto"/>
        <w:ind w:firstLine="709"/>
        <w:jc w:val="center"/>
        <w:rPr>
          <w:rFonts w:ascii="Times New Roman" w:cs="Times New Roman"/>
          <w:b/>
        </w:rPr>
      </w:pPr>
    </w:p>
    <w:p w14:paraId="0F979A13">
      <w:pPr>
        <w:jc w:val="center"/>
        <w:rPr>
          <w:rFonts w:ascii="Times New Roman" w:cs="Times New Roman"/>
          <w:b/>
        </w:rPr>
      </w:pPr>
      <w:r>
        <w:rPr>
          <w:rFonts w:ascii="Times New Roman" w:cs="Times New Roman"/>
          <w:b/>
        </w:rPr>
        <w:br w:type="page"/>
      </w:r>
      <w:r>
        <w:rPr>
          <w:rFonts w:ascii="Times New Roman" w:cs="Times New Roman"/>
          <w:b/>
        </w:rPr>
        <w:t xml:space="preserve">СОГЛАСИЕ </w:t>
      </w:r>
      <w:r>
        <w:rPr>
          <w:rFonts w:ascii="Times New Roman" w:cs="Times New Roman"/>
          <w:b/>
        </w:rPr>
        <w:br w:type="textWrapping"/>
      </w:r>
      <w:r>
        <w:rPr>
          <w:rFonts w:ascii="Times New Roman" w:cs="Times New Roman"/>
          <w:b/>
        </w:rPr>
        <w:t>НА ОБРАБОТКУ ПЕРСОНАЛЬНЫХ ДАННЫХ</w:t>
      </w:r>
    </w:p>
    <w:p w14:paraId="45FE72C4">
      <w:pPr>
        <w:shd w:val="clear" w:color="auto" w:fill="FFFFFF"/>
        <w:spacing w:line="240" w:lineRule="auto"/>
        <w:ind w:firstLine="709"/>
        <w:jc w:val="center"/>
        <w:rPr>
          <w:rFonts w:ascii="Times New Roman" w:cs="Times New Roman"/>
          <w:color w:val="000000"/>
        </w:rPr>
      </w:pPr>
    </w:p>
    <w:p w14:paraId="4D8594F5">
      <w:pPr>
        <w:shd w:val="clear" w:color="auto" w:fill="FFFFFF"/>
        <w:spacing w:line="240" w:lineRule="auto"/>
        <w:jc w:val="right"/>
        <w:rPr>
          <w:rFonts w:ascii="Times New Roman" w:cs="Times New Roman"/>
          <w:color w:val="000000"/>
        </w:rPr>
      </w:pPr>
      <w:r>
        <w:rPr>
          <w:rFonts w:ascii="Times New Roman" w:cs="Times New Roman"/>
          <w:color w:val="000000"/>
        </w:rPr>
        <w:t xml:space="preserve">                ___________2025 г.                </w:t>
      </w:r>
    </w:p>
    <w:p w14:paraId="18B046FC">
      <w:pPr>
        <w:autoSpaceDE w:val="0"/>
        <w:autoSpaceDN w:val="0"/>
        <w:adjustRightInd w:val="0"/>
        <w:spacing w:line="240" w:lineRule="auto"/>
        <w:rPr>
          <w:rFonts w:ascii="Times New Roman" w:cs="Times New Roman"/>
          <w:color w:val="000000"/>
        </w:rPr>
      </w:pPr>
      <w:r>
        <w:rPr>
          <w:rFonts w:ascii="Times New Roman" w:cs="Times New Roman"/>
          <w:color w:val="000000"/>
        </w:rPr>
        <w:t xml:space="preserve">   </w:t>
      </w:r>
    </w:p>
    <w:p w14:paraId="3D9FEC11">
      <w:pPr>
        <w:autoSpaceDE w:val="0"/>
        <w:autoSpaceDN w:val="0"/>
        <w:adjustRightInd w:val="0"/>
        <w:spacing w:line="240" w:lineRule="auto"/>
        <w:jc w:val="both"/>
        <w:rPr>
          <w:rFonts w:ascii="Times New Roman" w:cs="Times New Roman"/>
          <w:i/>
          <w:color w:val="000000"/>
          <w:vertAlign w:val="superscript"/>
        </w:rPr>
      </w:pPr>
      <w:r>
        <w:rPr>
          <w:rFonts w:ascii="Times New Roman" w:cs="Times New Roman"/>
          <w:color w:val="000000"/>
        </w:rPr>
        <w:t>Я, _________________________________________________________________________, выдан___________________________________________, адрес регистрации:_______________________________,</w:t>
      </w:r>
      <w:r>
        <w:rPr>
          <w:rFonts w:ascii="Times New Roman" w:cs="Times New Roman"/>
          <w:i/>
          <w:color w:val="000000"/>
          <w:vertAlign w:val="superscript"/>
        </w:rPr>
        <w:t xml:space="preserve"> </w:t>
      </w:r>
      <w:r>
        <w:rPr>
          <w:rFonts w:ascii="Times New Roman" w:cs="Times New Roman"/>
        </w:rPr>
        <w:t>даю свое согласие _____________________________________________на обработку</w:t>
      </w:r>
      <w:r>
        <w:rPr>
          <w:rFonts w:ascii="Times New Roman" w:cs="Times New Roman"/>
          <w:i/>
          <w:color w:val="000000"/>
          <w:vertAlign w:val="superscript"/>
        </w:rPr>
        <w:t xml:space="preserve"> </w:t>
      </w:r>
      <w:r>
        <w:rPr>
          <w:rFonts w:ascii="Times New Roman"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3B301CB2">
      <w:pPr>
        <w:spacing w:line="240" w:lineRule="auto"/>
        <w:jc w:val="both"/>
        <w:rPr>
          <w:rFonts w:ascii="Times New Roman" w:cs="Times New Roman"/>
        </w:rPr>
      </w:pPr>
      <w:r>
        <w:rPr>
          <w:rFonts w:ascii="Times New Roman" w:cs="Times New Roman"/>
        </w:rPr>
        <w:t>Я даю согласие на использование персональных данных исключительно</w:t>
      </w:r>
      <w:r>
        <w:rPr>
          <w:rFonts w:ascii="Times New Roman" w:cs="Times New Roman"/>
          <w:b/>
        </w:rPr>
        <w:t xml:space="preserve"> </w:t>
      </w:r>
      <w:r>
        <w:rPr>
          <w:rFonts w:ascii="Times New Roman" w:cs="Times New Roman"/>
        </w:rPr>
        <w:t xml:space="preserve">в целях формирования кадрового документооборота предприятия, бухгалтерских операций и налоговых отчислений, </w:t>
      </w:r>
      <w:r>
        <w:rPr>
          <w:rFonts w:ascii="Times New Roman"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3FC9AE4F">
      <w:pPr>
        <w:shd w:val="clear" w:color="auto" w:fill="FFFFFF"/>
        <w:spacing w:line="240" w:lineRule="auto"/>
        <w:jc w:val="both"/>
        <w:rPr>
          <w:rFonts w:ascii="Times New Roman" w:cs="Times New Roman"/>
          <w:i/>
          <w:vertAlign w:val="superscript"/>
        </w:rPr>
      </w:pPr>
      <w:r>
        <w:rPr>
          <w:rFonts w:ascii="Times New Roman" w:cs="Times New Roman"/>
          <w:color w:val="000000"/>
        </w:rPr>
        <w:t>До моего сведения доведено, что_______________________________</w:t>
      </w:r>
      <w:r>
        <w:rPr>
          <w:rFonts w:ascii="Times New Roman" w:cs="Times New Roman"/>
        </w:rPr>
        <w:t xml:space="preserve"> </w:t>
      </w:r>
      <w:r>
        <w:rPr>
          <w:rFonts w:ascii="Times New Roman" w:cs="Times New Roman"/>
          <w:color w:val="000000"/>
        </w:rPr>
        <w:t>гарантирует</w:t>
      </w:r>
      <w:r>
        <w:rPr>
          <w:rFonts w:ascii="Times New Roman" w:cs="Times New Roman"/>
          <w:i/>
          <w:vertAlign w:val="superscript"/>
        </w:rPr>
        <w:t xml:space="preserve"> </w:t>
      </w:r>
      <w:r>
        <w:rPr>
          <w:rFonts w:ascii="Times New Roman"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3730D7C7">
      <w:pPr>
        <w:shd w:val="clear" w:color="auto" w:fill="FFFFFF"/>
        <w:spacing w:line="240" w:lineRule="auto"/>
        <w:jc w:val="both"/>
        <w:rPr>
          <w:rFonts w:ascii="Times New Roman" w:cs="Times New Roman"/>
          <w:color w:val="000000"/>
        </w:rPr>
      </w:pPr>
      <w:r>
        <w:rPr>
          <w:rFonts w:ascii="Times New Roman" w:cs="Times New Roman"/>
          <w:color w:val="000000"/>
        </w:rPr>
        <w:t>Подтверждаю, что, давая согласие, я действую без принуждения, по собственной воле и в своих интересах.</w:t>
      </w:r>
    </w:p>
    <w:p w14:paraId="67D2C748">
      <w:pPr>
        <w:shd w:val="clear" w:color="auto" w:fill="FFFFFF"/>
        <w:spacing w:line="240" w:lineRule="auto"/>
        <w:rPr>
          <w:rFonts w:ascii="Times New Roman" w:cs="Times New Roman"/>
          <w:i/>
          <w:color w:val="000000"/>
        </w:rPr>
      </w:pPr>
      <w:r>
        <w:rPr>
          <w:rFonts w:ascii="Times New Roman" w:cs="Times New Roman"/>
          <w:i/>
          <w:color w:val="000000"/>
        </w:rPr>
        <w:t xml:space="preserve">                                                       </w:t>
      </w:r>
    </w:p>
    <w:p w14:paraId="1C33F4C4">
      <w:pPr>
        <w:shd w:val="clear" w:color="auto" w:fill="FFFFFF"/>
        <w:spacing w:line="240" w:lineRule="auto"/>
        <w:rPr>
          <w:rFonts w:ascii="Times New Roman" w:cs="Times New Roman"/>
          <w:i/>
          <w:color w:val="000000"/>
        </w:rPr>
      </w:pPr>
      <w:r>
        <w:rPr>
          <w:rFonts w:ascii="Times New Roman" w:cs="Times New Roman"/>
          <w:i/>
          <w:color w:val="000000"/>
        </w:rPr>
        <w:t>ФИО</w:t>
      </w:r>
    </w:p>
    <w:p w14:paraId="1041D45B">
      <w:pPr>
        <w:spacing w:after="0" w:line="240" w:lineRule="auto"/>
        <w:jc w:val="both"/>
        <w:rPr>
          <w:rFonts w:ascii="Times New Roman" w:cs="Times New Roman"/>
          <w:lang w:eastAsia="ru-RU"/>
        </w:rPr>
      </w:pPr>
    </w:p>
    <w:p w14:paraId="487C4FAB">
      <w:pPr>
        <w:spacing w:after="0" w:line="240" w:lineRule="auto"/>
        <w:jc w:val="right"/>
        <w:rPr>
          <w:rFonts w:ascii="Times New Roman" w:cs="Times New Roman"/>
          <w:lang w:eastAsia="ru-RU"/>
        </w:rPr>
      </w:pPr>
    </w:p>
    <w:p w14:paraId="64093E31">
      <w:pPr>
        <w:spacing w:after="0" w:line="240" w:lineRule="auto"/>
        <w:jc w:val="right"/>
        <w:rPr>
          <w:rFonts w:ascii="Times New Roman" w:cs="Times New Roman"/>
          <w:lang w:eastAsia="ru-RU"/>
        </w:rPr>
      </w:pPr>
    </w:p>
    <w:p w14:paraId="51A3CD4B">
      <w:pPr>
        <w:spacing w:line="274" w:lineRule="exact"/>
        <w:ind w:right="440"/>
        <w:rPr>
          <w:rStyle w:val="104"/>
          <w:rFonts w:cs="Times New Roman"/>
          <w:b w:val="0"/>
          <w:sz w:val="22"/>
          <w:szCs w:val="22"/>
          <w:lang w:eastAsia="ru-RU"/>
        </w:rPr>
      </w:pPr>
    </w:p>
    <w:p w14:paraId="14079AE1">
      <w:pPr>
        <w:spacing w:line="274" w:lineRule="exact"/>
        <w:ind w:right="440"/>
        <w:rPr>
          <w:rStyle w:val="104"/>
          <w:rFonts w:cs="Times New Roman"/>
          <w:b w:val="0"/>
          <w:sz w:val="22"/>
          <w:szCs w:val="22"/>
          <w:lang w:eastAsia="ru-RU"/>
        </w:rPr>
      </w:pPr>
    </w:p>
    <w:p w14:paraId="02CD5B0C">
      <w:pPr>
        <w:rPr>
          <w:rStyle w:val="104"/>
          <w:rFonts w:cs="Times New Roman"/>
          <w:sz w:val="22"/>
          <w:szCs w:val="22"/>
          <w:lang w:eastAsia="ru-RU"/>
        </w:rPr>
      </w:pPr>
      <w:r>
        <w:rPr>
          <w:rStyle w:val="104"/>
          <w:rFonts w:cs="Times New Roman"/>
          <w:sz w:val="22"/>
          <w:szCs w:val="22"/>
          <w:lang w:eastAsia="ru-RU"/>
        </w:rPr>
        <w:br w:type="page"/>
      </w:r>
    </w:p>
    <w:p w14:paraId="1B2A7C68">
      <w:pPr>
        <w:spacing w:line="274" w:lineRule="exact"/>
        <w:ind w:left="420" w:right="-202"/>
        <w:jc w:val="center"/>
        <w:rPr>
          <w:rFonts w:ascii="Times New Roman" w:cs="Times New Roman"/>
        </w:rPr>
      </w:pPr>
      <w:r>
        <w:rPr>
          <w:rStyle w:val="104"/>
          <w:rFonts w:cs="Times New Roman"/>
          <w:sz w:val="22"/>
          <w:szCs w:val="22"/>
          <w:lang w:eastAsia="ru-RU"/>
        </w:rPr>
        <w:t>ДОВЕРЕННОСТЬ НА УПОЛНОМОЧЕННОЕ ЛИЦО, ИМЕЮЩЕЕ ПРАВО ПОДПИСИ И ПРЕДСТАВЛЕНИЯ ИНТЕРЕСОВ ОРГАНИЗАЦИИ-УЧАСТНИКА РАЗМЕЩЕНИЯ ЗАКАЗА</w:t>
      </w:r>
    </w:p>
    <w:p w14:paraId="47F3593B">
      <w:pPr>
        <w:pStyle w:val="97"/>
        <w:ind w:right="-202"/>
        <w:rPr>
          <w:sz w:val="22"/>
          <w:szCs w:val="22"/>
        </w:rPr>
      </w:pPr>
      <w:r>
        <w:rPr>
          <w:sz w:val="22"/>
          <w:szCs w:val="22"/>
        </w:rPr>
        <w:t xml:space="preserve">На бланке организации </w:t>
      </w:r>
    </w:p>
    <w:p w14:paraId="5DB306CC">
      <w:pPr>
        <w:pStyle w:val="97"/>
        <w:ind w:right="-202"/>
        <w:rPr>
          <w:sz w:val="22"/>
          <w:szCs w:val="22"/>
        </w:rPr>
      </w:pPr>
      <w:r>
        <w:rPr>
          <w:sz w:val="22"/>
          <w:szCs w:val="22"/>
        </w:rPr>
        <w:t xml:space="preserve">Дата, исх. номер </w:t>
      </w:r>
    </w:p>
    <w:p w14:paraId="38189C32">
      <w:pPr>
        <w:pStyle w:val="97"/>
        <w:ind w:right="-202"/>
        <w:jc w:val="center"/>
        <w:rPr>
          <w:sz w:val="22"/>
          <w:szCs w:val="22"/>
        </w:rPr>
      </w:pPr>
      <w:r>
        <w:rPr>
          <w:sz w:val="22"/>
          <w:szCs w:val="22"/>
        </w:rPr>
        <w:t>ДОВЕРЕННОСТЬ № ____</w:t>
      </w:r>
    </w:p>
    <w:p w14:paraId="232D0D12">
      <w:pPr>
        <w:pStyle w:val="97"/>
        <w:ind w:right="-202"/>
        <w:rPr>
          <w:sz w:val="22"/>
          <w:szCs w:val="22"/>
        </w:rPr>
      </w:pPr>
    </w:p>
    <w:p w14:paraId="125B3C64">
      <w:pPr>
        <w:pStyle w:val="97"/>
        <w:ind w:right="-202"/>
        <w:rPr>
          <w:sz w:val="22"/>
          <w:szCs w:val="22"/>
        </w:rPr>
      </w:pPr>
      <w:r>
        <w:rPr>
          <w:sz w:val="22"/>
          <w:szCs w:val="22"/>
        </w:rPr>
        <w:t>Город ___________             __________________________________________________________</w:t>
      </w:r>
    </w:p>
    <w:p w14:paraId="51287B6E">
      <w:pPr>
        <w:pStyle w:val="97"/>
        <w:ind w:right="-202"/>
        <w:jc w:val="center"/>
        <w:rPr>
          <w:sz w:val="22"/>
          <w:szCs w:val="22"/>
        </w:rPr>
      </w:pPr>
      <w:r>
        <w:rPr>
          <w:sz w:val="22"/>
          <w:szCs w:val="22"/>
        </w:rPr>
        <w:t xml:space="preserve">                                                   (прописью число, месяц и год выдачи доверенности)</w:t>
      </w:r>
    </w:p>
    <w:p w14:paraId="19140028">
      <w:pPr>
        <w:pStyle w:val="97"/>
        <w:ind w:right="-202"/>
        <w:rPr>
          <w:sz w:val="22"/>
          <w:szCs w:val="22"/>
        </w:rPr>
      </w:pPr>
      <w:r>
        <w:rPr>
          <w:sz w:val="22"/>
          <w:szCs w:val="22"/>
        </w:rPr>
        <w:t xml:space="preserve">Организация – Участник размещения заказа: _________________________________________________________________________________ </w:t>
      </w:r>
    </w:p>
    <w:p w14:paraId="2F56C62A">
      <w:pPr>
        <w:pStyle w:val="97"/>
        <w:ind w:right="-202"/>
        <w:jc w:val="center"/>
        <w:rPr>
          <w:sz w:val="22"/>
          <w:szCs w:val="22"/>
        </w:rPr>
      </w:pPr>
      <w:r>
        <w:rPr>
          <w:sz w:val="22"/>
          <w:szCs w:val="22"/>
        </w:rPr>
        <w:t>(полное наименование организации)</w:t>
      </w:r>
    </w:p>
    <w:p w14:paraId="2EFD059C">
      <w:pPr>
        <w:pStyle w:val="97"/>
        <w:ind w:right="-202"/>
        <w:rPr>
          <w:sz w:val="22"/>
          <w:szCs w:val="22"/>
        </w:rPr>
      </w:pPr>
      <w:r>
        <w:rPr>
          <w:sz w:val="22"/>
          <w:szCs w:val="22"/>
        </w:rPr>
        <w:t xml:space="preserve">доверяет_________________________________________________________________________ </w:t>
      </w:r>
    </w:p>
    <w:p w14:paraId="3BCD0F08">
      <w:pPr>
        <w:pStyle w:val="97"/>
        <w:ind w:right="-202"/>
        <w:jc w:val="center"/>
        <w:rPr>
          <w:sz w:val="22"/>
          <w:szCs w:val="22"/>
        </w:rPr>
      </w:pPr>
      <w:r>
        <w:rPr>
          <w:sz w:val="22"/>
          <w:szCs w:val="22"/>
        </w:rPr>
        <w:t>(фамилия, имя, отчество, должность)</w:t>
      </w:r>
    </w:p>
    <w:p w14:paraId="44C68C2F">
      <w:pPr>
        <w:pStyle w:val="97"/>
        <w:ind w:right="-202"/>
        <w:rPr>
          <w:sz w:val="22"/>
          <w:szCs w:val="22"/>
        </w:rPr>
      </w:pPr>
      <w:r>
        <w:rPr>
          <w:sz w:val="22"/>
          <w:szCs w:val="22"/>
        </w:rPr>
        <w:t xml:space="preserve">паспорт серии ______ №_________ выдан «____» _______________года, _________________________________________________________________________________ </w:t>
      </w:r>
    </w:p>
    <w:p w14:paraId="0FFCBE98">
      <w:pPr>
        <w:pStyle w:val="97"/>
        <w:ind w:right="-202"/>
        <w:rPr>
          <w:sz w:val="22"/>
          <w:szCs w:val="22"/>
        </w:rPr>
      </w:pPr>
      <w:r>
        <w:rPr>
          <w:sz w:val="22"/>
          <w:szCs w:val="22"/>
        </w:rPr>
        <w:t xml:space="preserve">                                                                          (кем выдан)</w:t>
      </w:r>
    </w:p>
    <w:p w14:paraId="6E2886B0">
      <w:pPr>
        <w:pStyle w:val="97"/>
        <w:ind w:right="-202"/>
        <w:rPr>
          <w:sz w:val="22"/>
          <w:szCs w:val="22"/>
        </w:rPr>
      </w:pPr>
      <w:r>
        <w:rPr>
          <w:sz w:val="22"/>
          <w:szCs w:val="22"/>
        </w:rPr>
        <w:t xml:space="preserve">представлять интересы_______________________________________________________________ </w:t>
      </w:r>
    </w:p>
    <w:p w14:paraId="23C3F3FE">
      <w:pPr>
        <w:pStyle w:val="97"/>
        <w:ind w:right="-202"/>
        <w:jc w:val="center"/>
        <w:rPr>
          <w:sz w:val="22"/>
          <w:szCs w:val="22"/>
        </w:rPr>
      </w:pPr>
      <w:r>
        <w:rPr>
          <w:sz w:val="22"/>
          <w:szCs w:val="22"/>
        </w:rPr>
        <w:t>(полное наименование организации)</w:t>
      </w:r>
    </w:p>
    <w:p w14:paraId="2F741A09">
      <w:pPr>
        <w:widowControl w:val="0"/>
        <w:spacing w:after="0" w:line="240" w:lineRule="auto"/>
        <w:jc w:val="both"/>
        <w:rPr>
          <w:rFonts w:ascii="Times New Roman" w:cs="Times New Roman"/>
        </w:rPr>
      </w:pPr>
      <w:r>
        <w:rPr>
          <w:rFonts w:ascii="Times New Roman" w:cs="Times New Roman"/>
        </w:rPr>
        <w:t>на закупочных процедурах, проводимых________________________</w:t>
      </w:r>
      <w:r>
        <w:rPr>
          <w:rFonts w:ascii="Times New Roman" w:cs="Times New Roman"/>
          <w:lang w:eastAsia="ru-RU"/>
        </w:rPr>
        <w:t>.</w:t>
      </w:r>
      <w:r>
        <w:rPr>
          <w:rFonts w:ascii="Times New Roman" w:cs="Times New Roman"/>
        </w:rPr>
        <w:t xml:space="preserve"> В целях выполнения данного поручения он уполномочен представлять Закупочной комиссии необходимые документы, подписывать и получать от имени организации - доверителя все документы, связанные с выполнением данного поручения, давать разъяснения положений представленных заявок.  </w:t>
      </w:r>
    </w:p>
    <w:p w14:paraId="14179F0B">
      <w:pPr>
        <w:pStyle w:val="97"/>
        <w:ind w:right="-202"/>
        <w:jc w:val="both"/>
        <w:rPr>
          <w:color w:val="auto"/>
          <w:sz w:val="22"/>
          <w:szCs w:val="22"/>
        </w:rPr>
      </w:pPr>
      <w:r>
        <w:rPr>
          <w:color w:val="auto"/>
          <w:sz w:val="22"/>
          <w:szCs w:val="22"/>
        </w:rPr>
        <w:t xml:space="preserve">Доверенность выдана без права передоверия и действительна по _______ _____________  </w:t>
      </w:r>
    </w:p>
    <w:p w14:paraId="693D1F51">
      <w:pPr>
        <w:pStyle w:val="97"/>
        <w:ind w:right="-202"/>
        <w:jc w:val="both"/>
        <w:rPr>
          <w:color w:val="auto"/>
          <w:sz w:val="22"/>
          <w:szCs w:val="22"/>
        </w:rPr>
      </w:pPr>
      <w:r>
        <w:rPr>
          <w:color w:val="auto"/>
          <w:sz w:val="22"/>
          <w:szCs w:val="22"/>
        </w:rPr>
        <w:t xml:space="preserve">                                                                                                                                                                  (прописью)</w:t>
      </w:r>
    </w:p>
    <w:p w14:paraId="68E75AB6">
      <w:pPr>
        <w:pStyle w:val="97"/>
        <w:ind w:right="-202"/>
        <w:rPr>
          <w:color w:val="auto"/>
          <w:sz w:val="22"/>
          <w:szCs w:val="22"/>
        </w:rPr>
      </w:pPr>
    </w:p>
    <w:p w14:paraId="0E8FF4BA">
      <w:pPr>
        <w:pStyle w:val="97"/>
        <w:ind w:right="-202"/>
        <w:rPr>
          <w:color w:val="auto"/>
          <w:sz w:val="22"/>
          <w:szCs w:val="22"/>
        </w:rPr>
      </w:pPr>
      <w:r>
        <w:rPr>
          <w:color w:val="auto"/>
          <w:sz w:val="22"/>
          <w:szCs w:val="22"/>
        </w:rPr>
        <w:t xml:space="preserve">Подпись доверенного лица ____________________     ________________________    удостоверяю. </w:t>
      </w:r>
    </w:p>
    <w:p w14:paraId="43AC39AB">
      <w:pPr>
        <w:pStyle w:val="97"/>
        <w:ind w:right="-202"/>
        <w:rPr>
          <w:color w:val="auto"/>
          <w:sz w:val="22"/>
          <w:szCs w:val="22"/>
        </w:rPr>
      </w:pPr>
      <w:r>
        <w:rPr>
          <w:color w:val="auto"/>
          <w:sz w:val="22"/>
          <w:szCs w:val="22"/>
        </w:rPr>
        <w:t xml:space="preserve">                                                                 (Ф.И.О. доверенного лица)                      (подпись доверенного лица)  </w:t>
      </w:r>
    </w:p>
    <w:p w14:paraId="412D3481">
      <w:pPr>
        <w:pStyle w:val="97"/>
        <w:ind w:right="-202"/>
        <w:rPr>
          <w:color w:val="auto"/>
          <w:sz w:val="22"/>
          <w:szCs w:val="22"/>
        </w:rPr>
      </w:pPr>
    </w:p>
    <w:p w14:paraId="7E441B77">
      <w:pPr>
        <w:pStyle w:val="97"/>
        <w:ind w:right="-202"/>
        <w:rPr>
          <w:color w:val="auto"/>
          <w:sz w:val="22"/>
          <w:szCs w:val="22"/>
        </w:rPr>
      </w:pPr>
    </w:p>
    <w:p w14:paraId="15DEA5EF">
      <w:pPr>
        <w:pStyle w:val="97"/>
        <w:ind w:right="-202"/>
        <w:rPr>
          <w:color w:val="auto"/>
          <w:sz w:val="22"/>
          <w:szCs w:val="22"/>
        </w:rPr>
      </w:pPr>
      <w:r>
        <w:rPr>
          <w:color w:val="auto"/>
          <w:sz w:val="22"/>
          <w:szCs w:val="22"/>
        </w:rPr>
        <w:t xml:space="preserve">Руководитель организации-доверителя   ____________________               ___________________ </w:t>
      </w:r>
    </w:p>
    <w:p w14:paraId="1990857D">
      <w:pPr>
        <w:pStyle w:val="97"/>
        <w:ind w:right="-202"/>
        <w:rPr>
          <w:sz w:val="22"/>
          <w:szCs w:val="22"/>
        </w:rPr>
      </w:pPr>
      <w:r>
        <w:rPr>
          <w:sz w:val="22"/>
          <w:szCs w:val="22"/>
        </w:rPr>
        <w:t xml:space="preserve"> м.п.                                                                            (подпись)                                                     (Ф.И.О.)</w:t>
      </w:r>
    </w:p>
    <w:p w14:paraId="585DC0B5">
      <w:pPr>
        <w:pStyle w:val="97"/>
        <w:ind w:right="-202"/>
        <w:rPr>
          <w:sz w:val="22"/>
          <w:szCs w:val="22"/>
          <w:lang w:eastAsia="ru-RU"/>
        </w:rPr>
      </w:pPr>
    </w:p>
    <w:sectPr>
      <w:footerReference r:id="rId5" w:type="default"/>
      <w:pgSz w:w="11906" w:h="16838"/>
      <w:pgMar w:top="568" w:right="745" w:bottom="1134" w:left="1261" w:header="567" w:footer="23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w:altName w:val="Courier New"/>
    <w:panose1 w:val="02070309020205020404"/>
    <w:charset w:val="00"/>
    <w:family w:val="modern"/>
    <w:pitch w:val="default"/>
    <w:sig w:usb0="00000000" w:usb1="00000000" w:usb2="00000000" w:usb3="00000000" w:csb0="00000001" w:csb1="00000000"/>
  </w:font>
  <w:font w:name="Mangal">
    <w:panose1 w:val="02040503050203030202"/>
    <w:charset w:val="01"/>
    <w:family w:val="roman"/>
    <w:pitch w:val="default"/>
    <w:sig w:usb0="00008003" w:usb1="00000000" w:usb2="00000000" w:usb3="00000000" w:csb0="00000001" w:csb1="00000000"/>
  </w:font>
  <w:font w:name="Arial Narrow">
    <w:panose1 w:val="020B0606020202030204"/>
    <w:charset w:val="CC"/>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E7F3">
    <w:pPr>
      <w:pStyle w:val="24"/>
      <w:ind w:left="-851"/>
    </w:pPr>
  </w:p>
  <w:p w14:paraId="01D92262">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17EF6"/>
    <w:multiLevelType w:val="multilevel"/>
    <w:tmpl w:val="45A17EF6"/>
    <w:lvl w:ilvl="0" w:tentative="0">
      <w:start w:val="1"/>
      <w:numFmt w:val="decimal"/>
      <w:pStyle w:val="87"/>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pStyle w:val="4"/>
      <w:lvlText w:val="%1.%2.%3"/>
      <w:lvlJc w:val="left"/>
      <w:pPr>
        <w:tabs>
          <w:tab w:val="left" w:pos="1134"/>
        </w:tabs>
        <w:ind w:left="1134" w:hanging="1134"/>
      </w:pPr>
      <w:rPr>
        <w:rFonts w:hint="default"/>
      </w:rPr>
    </w:lvl>
    <w:lvl w:ilvl="3" w:tentative="0">
      <w:start w:val="1"/>
      <w:numFmt w:val="decimal"/>
      <w:pStyle w:val="5"/>
      <w:lvlText w:val="%1.%2.%3.%4"/>
      <w:lvlJc w:val="left"/>
      <w:pPr>
        <w:tabs>
          <w:tab w:val="left" w:pos="1701"/>
        </w:tabs>
        <w:ind w:left="1701" w:hanging="1134"/>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7E362CCA"/>
    <w:multiLevelType w:val="multilevel"/>
    <w:tmpl w:val="7E362CCA"/>
    <w:lvl w:ilvl="0" w:tentative="0">
      <w:start w:val="1"/>
      <w:numFmt w:val="decimal"/>
      <w:suff w:val="space"/>
      <w:lvlText w:val="%1."/>
      <w:lvlJc w:val="left"/>
      <w:pPr>
        <w:ind w:left="0" w:firstLine="0"/>
      </w:pPr>
      <w:rPr>
        <w:rFonts w:hint="default"/>
        <w:sz w:val="24"/>
      </w:rPr>
    </w:lvl>
    <w:lvl w:ilvl="1" w:tentative="0">
      <w:start w:val="1"/>
      <w:numFmt w:val="decimal"/>
      <w:pStyle w:val="113"/>
      <w:suff w:val="space"/>
      <w:lvlText w:val="%1.%2."/>
      <w:lvlJc w:val="left"/>
      <w:pPr>
        <w:ind w:left="0" w:firstLine="709"/>
      </w:pPr>
      <w:rPr>
        <w:rFonts w:hint="default"/>
        <w:caps w:val="0"/>
        <w:strike w:val="0"/>
        <w:dstrike w:val="0"/>
        <w:vanish w:val="0"/>
        <w:sz w:val="24"/>
        <w:vertAlign w:val="baseline"/>
      </w:rPr>
    </w:lvl>
    <w:lvl w:ilvl="2" w:tentative="0">
      <w:start w:val="1"/>
      <w:numFmt w:val="decimal"/>
      <w:suff w:val="space"/>
      <w:lvlText w:val="%1.%2.%3."/>
      <w:lvlJc w:val="left"/>
      <w:pPr>
        <w:ind w:left="1418" w:firstLine="709"/>
      </w:pPr>
      <w:rPr>
        <w:rFonts w:hint="default" w:ascii="Times New Roman" w:hAnsi="Times New Roman" w:cs="Times New Roman"/>
        <w:sz w:val="24"/>
        <w:szCs w:val="24"/>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10"/>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balanceSingleByteDoubleByteWidth/>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E6D"/>
    <w:rsid w:val="00023139"/>
    <w:rsid w:val="00024283"/>
    <w:rsid w:val="00025320"/>
    <w:rsid w:val="000302DF"/>
    <w:rsid w:val="00031D89"/>
    <w:rsid w:val="00035236"/>
    <w:rsid w:val="00036DE9"/>
    <w:rsid w:val="0005581A"/>
    <w:rsid w:val="000560BA"/>
    <w:rsid w:val="000576AB"/>
    <w:rsid w:val="00066DE8"/>
    <w:rsid w:val="000849C2"/>
    <w:rsid w:val="000872F5"/>
    <w:rsid w:val="000914E4"/>
    <w:rsid w:val="0009535B"/>
    <w:rsid w:val="000C53F6"/>
    <w:rsid w:val="000E048F"/>
    <w:rsid w:val="000E4298"/>
    <w:rsid w:val="000E706B"/>
    <w:rsid w:val="000F12AC"/>
    <w:rsid w:val="000F44EC"/>
    <w:rsid w:val="000F598E"/>
    <w:rsid w:val="001005E0"/>
    <w:rsid w:val="00102631"/>
    <w:rsid w:val="0010763B"/>
    <w:rsid w:val="00113A87"/>
    <w:rsid w:val="001305FE"/>
    <w:rsid w:val="001464F3"/>
    <w:rsid w:val="00154918"/>
    <w:rsid w:val="0015603A"/>
    <w:rsid w:val="00161B54"/>
    <w:rsid w:val="00163111"/>
    <w:rsid w:val="001717D6"/>
    <w:rsid w:val="00171895"/>
    <w:rsid w:val="001822CD"/>
    <w:rsid w:val="00185BFB"/>
    <w:rsid w:val="00190BA2"/>
    <w:rsid w:val="00197DA8"/>
    <w:rsid w:val="001B0EBD"/>
    <w:rsid w:val="001B56D7"/>
    <w:rsid w:val="001C279C"/>
    <w:rsid w:val="001C3DE6"/>
    <w:rsid w:val="001C7631"/>
    <w:rsid w:val="001D0326"/>
    <w:rsid w:val="001E4F8F"/>
    <w:rsid w:val="001E6808"/>
    <w:rsid w:val="001F2545"/>
    <w:rsid w:val="001F390D"/>
    <w:rsid w:val="001F4D8F"/>
    <w:rsid w:val="001F633C"/>
    <w:rsid w:val="002000FE"/>
    <w:rsid w:val="002026EF"/>
    <w:rsid w:val="00202CE1"/>
    <w:rsid w:val="0020323F"/>
    <w:rsid w:val="00205E7D"/>
    <w:rsid w:val="00216FEF"/>
    <w:rsid w:val="00224783"/>
    <w:rsid w:val="00233F67"/>
    <w:rsid w:val="00234600"/>
    <w:rsid w:val="00242844"/>
    <w:rsid w:val="00261B5C"/>
    <w:rsid w:val="00267232"/>
    <w:rsid w:val="00274F6D"/>
    <w:rsid w:val="00275D9F"/>
    <w:rsid w:val="002862B2"/>
    <w:rsid w:val="002A60B9"/>
    <w:rsid w:val="002C67E9"/>
    <w:rsid w:val="002D12CA"/>
    <w:rsid w:val="002E3560"/>
    <w:rsid w:val="002F219B"/>
    <w:rsid w:val="002F4682"/>
    <w:rsid w:val="003039E0"/>
    <w:rsid w:val="00323FF9"/>
    <w:rsid w:val="003338D2"/>
    <w:rsid w:val="00341F0B"/>
    <w:rsid w:val="00354845"/>
    <w:rsid w:val="0036169E"/>
    <w:rsid w:val="003629FD"/>
    <w:rsid w:val="00370E18"/>
    <w:rsid w:val="00377065"/>
    <w:rsid w:val="003862B0"/>
    <w:rsid w:val="00387E1A"/>
    <w:rsid w:val="003900E6"/>
    <w:rsid w:val="00393B8B"/>
    <w:rsid w:val="00397471"/>
    <w:rsid w:val="003A198E"/>
    <w:rsid w:val="003A225D"/>
    <w:rsid w:val="003A79B6"/>
    <w:rsid w:val="003B274E"/>
    <w:rsid w:val="003B2DD2"/>
    <w:rsid w:val="003B3014"/>
    <w:rsid w:val="003B6217"/>
    <w:rsid w:val="003B7677"/>
    <w:rsid w:val="003C0DA4"/>
    <w:rsid w:val="003C5E35"/>
    <w:rsid w:val="003D5E09"/>
    <w:rsid w:val="003F15B6"/>
    <w:rsid w:val="00403585"/>
    <w:rsid w:val="00412914"/>
    <w:rsid w:val="00415B4E"/>
    <w:rsid w:val="00420033"/>
    <w:rsid w:val="004205C5"/>
    <w:rsid w:val="00431116"/>
    <w:rsid w:val="00432A74"/>
    <w:rsid w:val="00434683"/>
    <w:rsid w:val="00443FE9"/>
    <w:rsid w:val="00444AAE"/>
    <w:rsid w:val="00445ACF"/>
    <w:rsid w:val="004464E2"/>
    <w:rsid w:val="0045253A"/>
    <w:rsid w:val="00465B2D"/>
    <w:rsid w:val="00476E82"/>
    <w:rsid w:val="0048002D"/>
    <w:rsid w:val="00480140"/>
    <w:rsid w:val="004A215F"/>
    <w:rsid w:val="004A3675"/>
    <w:rsid w:val="004C10EE"/>
    <w:rsid w:val="004C3953"/>
    <w:rsid w:val="004D3D47"/>
    <w:rsid w:val="004E4369"/>
    <w:rsid w:val="004F7F93"/>
    <w:rsid w:val="0050308F"/>
    <w:rsid w:val="005064E3"/>
    <w:rsid w:val="00511490"/>
    <w:rsid w:val="00512092"/>
    <w:rsid w:val="00517AEC"/>
    <w:rsid w:val="005300B9"/>
    <w:rsid w:val="0053058F"/>
    <w:rsid w:val="00545B3D"/>
    <w:rsid w:val="00552385"/>
    <w:rsid w:val="005573A3"/>
    <w:rsid w:val="00576376"/>
    <w:rsid w:val="00577C94"/>
    <w:rsid w:val="005817C8"/>
    <w:rsid w:val="00585DFC"/>
    <w:rsid w:val="005A72DE"/>
    <w:rsid w:val="005B1B28"/>
    <w:rsid w:val="005C2703"/>
    <w:rsid w:val="005D11C3"/>
    <w:rsid w:val="005D542B"/>
    <w:rsid w:val="005E0BC4"/>
    <w:rsid w:val="005E737A"/>
    <w:rsid w:val="005F366C"/>
    <w:rsid w:val="00603660"/>
    <w:rsid w:val="00604483"/>
    <w:rsid w:val="00613393"/>
    <w:rsid w:val="0061546F"/>
    <w:rsid w:val="00617288"/>
    <w:rsid w:val="00617500"/>
    <w:rsid w:val="006239E5"/>
    <w:rsid w:val="00623D0D"/>
    <w:rsid w:val="0062509B"/>
    <w:rsid w:val="00632E21"/>
    <w:rsid w:val="0064255C"/>
    <w:rsid w:val="006542F0"/>
    <w:rsid w:val="00661E35"/>
    <w:rsid w:val="0066349C"/>
    <w:rsid w:val="00673E58"/>
    <w:rsid w:val="00675CAC"/>
    <w:rsid w:val="0068098F"/>
    <w:rsid w:val="00683B57"/>
    <w:rsid w:val="006849AA"/>
    <w:rsid w:val="00684AC0"/>
    <w:rsid w:val="0069452C"/>
    <w:rsid w:val="006A6F38"/>
    <w:rsid w:val="006B1F9C"/>
    <w:rsid w:val="006C4997"/>
    <w:rsid w:val="006D06D3"/>
    <w:rsid w:val="006D135C"/>
    <w:rsid w:val="00702FD2"/>
    <w:rsid w:val="0071434C"/>
    <w:rsid w:val="0072582B"/>
    <w:rsid w:val="007267C2"/>
    <w:rsid w:val="00732A29"/>
    <w:rsid w:val="007443B0"/>
    <w:rsid w:val="00745CB5"/>
    <w:rsid w:val="00753624"/>
    <w:rsid w:val="007549AB"/>
    <w:rsid w:val="007602F5"/>
    <w:rsid w:val="00765F0B"/>
    <w:rsid w:val="00767C41"/>
    <w:rsid w:val="00772337"/>
    <w:rsid w:val="00783BD7"/>
    <w:rsid w:val="007935ED"/>
    <w:rsid w:val="007A0A3C"/>
    <w:rsid w:val="007A4D77"/>
    <w:rsid w:val="007B1402"/>
    <w:rsid w:val="007B3557"/>
    <w:rsid w:val="007B5F4B"/>
    <w:rsid w:val="007C2231"/>
    <w:rsid w:val="007D154C"/>
    <w:rsid w:val="007D25DA"/>
    <w:rsid w:val="007E4C6C"/>
    <w:rsid w:val="007F0B77"/>
    <w:rsid w:val="00811BAD"/>
    <w:rsid w:val="008121A3"/>
    <w:rsid w:val="00820E4C"/>
    <w:rsid w:val="00820F90"/>
    <w:rsid w:val="00835C48"/>
    <w:rsid w:val="008445F6"/>
    <w:rsid w:val="0084544B"/>
    <w:rsid w:val="0085444B"/>
    <w:rsid w:val="008676B0"/>
    <w:rsid w:val="008712F5"/>
    <w:rsid w:val="00873EF0"/>
    <w:rsid w:val="00876811"/>
    <w:rsid w:val="00883150"/>
    <w:rsid w:val="00883629"/>
    <w:rsid w:val="00895191"/>
    <w:rsid w:val="008A3BAC"/>
    <w:rsid w:val="008A6B42"/>
    <w:rsid w:val="008C0B73"/>
    <w:rsid w:val="008C3926"/>
    <w:rsid w:val="008C576B"/>
    <w:rsid w:val="008E438C"/>
    <w:rsid w:val="008F0958"/>
    <w:rsid w:val="008F77A1"/>
    <w:rsid w:val="00901204"/>
    <w:rsid w:val="00903E27"/>
    <w:rsid w:val="009042F8"/>
    <w:rsid w:val="00910F4E"/>
    <w:rsid w:val="00915775"/>
    <w:rsid w:val="0092052D"/>
    <w:rsid w:val="009307DC"/>
    <w:rsid w:val="009355E0"/>
    <w:rsid w:val="00935D98"/>
    <w:rsid w:val="00953015"/>
    <w:rsid w:val="0095333C"/>
    <w:rsid w:val="00957AE9"/>
    <w:rsid w:val="009600B1"/>
    <w:rsid w:val="00971ECF"/>
    <w:rsid w:val="00974430"/>
    <w:rsid w:val="00974A43"/>
    <w:rsid w:val="00976012"/>
    <w:rsid w:val="00981172"/>
    <w:rsid w:val="00984A71"/>
    <w:rsid w:val="00986875"/>
    <w:rsid w:val="00987470"/>
    <w:rsid w:val="00994354"/>
    <w:rsid w:val="0099608D"/>
    <w:rsid w:val="009A4C96"/>
    <w:rsid w:val="009B0976"/>
    <w:rsid w:val="009B1DCE"/>
    <w:rsid w:val="009B5C43"/>
    <w:rsid w:val="009B652F"/>
    <w:rsid w:val="009B7A6A"/>
    <w:rsid w:val="009C0FA4"/>
    <w:rsid w:val="009C4A58"/>
    <w:rsid w:val="009C62FD"/>
    <w:rsid w:val="009D2B00"/>
    <w:rsid w:val="009E1EF5"/>
    <w:rsid w:val="009E68D6"/>
    <w:rsid w:val="009F3ACC"/>
    <w:rsid w:val="009F455E"/>
    <w:rsid w:val="00A046B9"/>
    <w:rsid w:val="00A0776D"/>
    <w:rsid w:val="00A1223B"/>
    <w:rsid w:val="00A33D9F"/>
    <w:rsid w:val="00A3411E"/>
    <w:rsid w:val="00A424A9"/>
    <w:rsid w:val="00A455D0"/>
    <w:rsid w:val="00A54AD8"/>
    <w:rsid w:val="00A56DD5"/>
    <w:rsid w:val="00A738AF"/>
    <w:rsid w:val="00A74042"/>
    <w:rsid w:val="00A819B7"/>
    <w:rsid w:val="00A84640"/>
    <w:rsid w:val="00A84CDC"/>
    <w:rsid w:val="00A859E1"/>
    <w:rsid w:val="00A87DEB"/>
    <w:rsid w:val="00A87DEF"/>
    <w:rsid w:val="00A93FF7"/>
    <w:rsid w:val="00AA6FE7"/>
    <w:rsid w:val="00AB3173"/>
    <w:rsid w:val="00AB4306"/>
    <w:rsid w:val="00AC489D"/>
    <w:rsid w:val="00AD5F6D"/>
    <w:rsid w:val="00AF1339"/>
    <w:rsid w:val="00AF20CC"/>
    <w:rsid w:val="00AF2BC4"/>
    <w:rsid w:val="00AF388F"/>
    <w:rsid w:val="00AF3D4F"/>
    <w:rsid w:val="00AF7C11"/>
    <w:rsid w:val="00B05471"/>
    <w:rsid w:val="00B07F3A"/>
    <w:rsid w:val="00B12E75"/>
    <w:rsid w:val="00B21096"/>
    <w:rsid w:val="00B24B6D"/>
    <w:rsid w:val="00B27CB7"/>
    <w:rsid w:val="00B27F5B"/>
    <w:rsid w:val="00B31B82"/>
    <w:rsid w:val="00B425A5"/>
    <w:rsid w:val="00B44BBA"/>
    <w:rsid w:val="00B55F86"/>
    <w:rsid w:val="00B57FF5"/>
    <w:rsid w:val="00B622C4"/>
    <w:rsid w:val="00B649F9"/>
    <w:rsid w:val="00B66EFE"/>
    <w:rsid w:val="00B67628"/>
    <w:rsid w:val="00B87288"/>
    <w:rsid w:val="00B9355D"/>
    <w:rsid w:val="00B9412B"/>
    <w:rsid w:val="00BB26A6"/>
    <w:rsid w:val="00BB2D2C"/>
    <w:rsid w:val="00BB757B"/>
    <w:rsid w:val="00BC0DA8"/>
    <w:rsid w:val="00BD067C"/>
    <w:rsid w:val="00BE6B50"/>
    <w:rsid w:val="00BF715F"/>
    <w:rsid w:val="00C0362B"/>
    <w:rsid w:val="00C03F84"/>
    <w:rsid w:val="00C13986"/>
    <w:rsid w:val="00C1523C"/>
    <w:rsid w:val="00C20ECC"/>
    <w:rsid w:val="00C24294"/>
    <w:rsid w:val="00C27E4C"/>
    <w:rsid w:val="00C32312"/>
    <w:rsid w:val="00C3504A"/>
    <w:rsid w:val="00C357D6"/>
    <w:rsid w:val="00C400C7"/>
    <w:rsid w:val="00C449DD"/>
    <w:rsid w:val="00C460AA"/>
    <w:rsid w:val="00C50B46"/>
    <w:rsid w:val="00C525F2"/>
    <w:rsid w:val="00C52779"/>
    <w:rsid w:val="00C723D0"/>
    <w:rsid w:val="00C7297A"/>
    <w:rsid w:val="00C7471C"/>
    <w:rsid w:val="00C74F5B"/>
    <w:rsid w:val="00C7513B"/>
    <w:rsid w:val="00C76C65"/>
    <w:rsid w:val="00C940C6"/>
    <w:rsid w:val="00C96607"/>
    <w:rsid w:val="00C96DBC"/>
    <w:rsid w:val="00CA080D"/>
    <w:rsid w:val="00CA09D8"/>
    <w:rsid w:val="00CA24FC"/>
    <w:rsid w:val="00CE5814"/>
    <w:rsid w:val="00CF183F"/>
    <w:rsid w:val="00CF4F70"/>
    <w:rsid w:val="00CF6002"/>
    <w:rsid w:val="00D163C3"/>
    <w:rsid w:val="00D17A0B"/>
    <w:rsid w:val="00D36779"/>
    <w:rsid w:val="00D42BE7"/>
    <w:rsid w:val="00D519B2"/>
    <w:rsid w:val="00D5255C"/>
    <w:rsid w:val="00D532EC"/>
    <w:rsid w:val="00D61413"/>
    <w:rsid w:val="00D82D4A"/>
    <w:rsid w:val="00D8472A"/>
    <w:rsid w:val="00D9201B"/>
    <w:rsid w:val="00D93D13"/>
    <w:rsid w:val="00D971DF"/>
    <w:rsid w:val="00DA0627"/>
    <w:rsid w:val="00DA3672"/>
    <w:rsid w:val="00DA5BFC"/>
    <w:rsid w:val="00DC1023"/>
    <w:rsid w:val="00DC66DB"/>
    <w:rsid w:val="00DC7452"/>
    <w:rsid w:val="00DC75C2"/>
    <w:rsid w:val="00DD08A8"/>
    <w:rsid w:val="00DD1DDD"/>
    <w:rsid w:val="00DD47F3"/>
    <w:rsid w:val="00DE2BEC"/>
    <w:rsid w:val="00DF378B"/>
    <w:rsid w:val="00DF6317"/>
    <w:rsid w:val="00DF69CC"/>
    <w:rsid w:val="00E072A9"/>
    <w:rsid w:val="00E23CF4"/>
    <w:rsid w:val="00E3289E"/>
    <w:rsid w:val="00E43DC2"/>
    <w:rsid w:val="00E44BEA"/>
    <w:rsid w:val="00E62D6F"/>
    <w:rsid w:val="00E6371F"/>
    <w:rsid w:val="00E64B91"/>
    <w:rsid w:val="00E822A8"/>
    <w:rsid w:val="00E92802"/>
    <w:rsid w:val="00E93575"/>
    <w:rsid w:val="00E9768C"/>
    <w:rsid w:val="00EA6881"/>
    <w:rsid w:val="00EC13BC"/>
    <w:rsid w:val="00ED282D"/>
    <w:rsid w:val="00ED3186"/>
    <w:rsid w:val="00F11C27"/>
    <w:rsid w:val="00F21ACC"/>
    <w:rsid w:val="00F238D2"/>
    <w:rsid w:val="00F27765"/>
    <w:rsid w:val="00F27778"/>
    <w:rsid w:val="00F3118D"/>
    <w:rsid w:val="00F36972"/>
    <w:rsid w:val="00F37FC5"/>
    <w:rsid w:val="00F409AD"/>
    <w:rsid w:val="00F41C6C"/>
    <w:rsid w:val="00F42D9F"/>
    <w:rsid w:val="00F53F4C"/>
    <w:rsid w:val="00F623A2"/>
    <w:rsid w:val="00F74FED"/>
    <w:rsid w:val="00F751E3"/>
    <w:rsid w:val="00F838C9"/>
    <w:rsid w:val="00F91A9E"/>
    <w:rsid w:val="00F92201"/>
    <w:rsid w:val="00F922C5"/>
    <w:rsid w:val="00F93012"/>
    <w:rsid w:val="00F94749"/>
    <w:rsid w:val="00FA355C"/>
    <w:rsid w:val="00FA3F13"/>
    <w:rsid w:val="00FA5928"/>
    <w:rsid w:val="00FB24F2"/>
    <w:rsid w:val="00FB695E"/>
    <w:rsid w:val="00FF2C36"/>
    <w:rsid w:val="01A72014"/>
    <w:rsid w:val="021D5625"/>
    <w:rsid w:val="05186608"/>
    <w:rsid w:val="09BC4EB6"/>
    <w:rsid w:val="0B6B497C"/>
    <w:rsid w:val="0D8D133A"/>
    <w:rsid w:val="116E6B5F"/>
    <w:rsid w:val="140652C6"/>
    <w:rsid w:val="1A3F5A88"/>
    <w:rsid w:val="1CB72E57"/>
    <w:rsid w:val="206600E8"/>
    <w:rsid w:val="23FD2236"/>
    <w:rsid w:val="25087CFF"/>
    <w:rsid w:val="2C80377E"/>
    <w:rsid w:val="2D292073"/>
    <w:rsid w:val="2FD242EC"/>
    <w:rsid w:val="3A7513FF"/>
    <w:rsid w:val="3B1F06FF"/>
    <w:rsid w:val="3BBD7F6E"/>
    <w:rsid w:val="3DC060DD"/>
    <w:rsid w:val="3DF31D23"/>
    <w:rsid w:val="408700FA"/>
    <w:rsid w:val="426E499C"/>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4545E25"/>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iPriority="35"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0"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semiHidden="0" w:name="Plain Text"/>
    <w:lsdException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59" w:semiHidden="0" w:name="Table Grid"/>
    <w:lsdException w:qFormat="1" w:unhideWhenUsed="0" w:uiPriority="99" w:semiHidden="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Times New Roman" w:eastAsia="SimSun" w:cs="Calibri"/>
      <w:sz w:val="22"/>
      <w:szCs w:val="22"/>
      <w:lang w:val="ru-RU" w:eastAsia="en-US" w:bidi="ar-SA"/>
    </w:rPr>
  </w:style>
  <w:style w:type="paragraph" w:styleId="2">
    <w:name w:val="heading 1"/>
    <w:basedOn w:val="1"/>
    <w:next w:val="1"/>
    <w:link w:val="31"/>
    <w:qFormat/>
    <w:uiPriority w:val="9"/>
    <w:pPr>
      <w:keepNext/>
      <w:spacing w:after="0" w:line="240" w:lineRule="auto"/>
      <w:outlineLvl w:val="0"/>
    </w:pPr>
    <w:rPr>
      <w:rFonts w:ascii="Times New Roman" w:cs="Times New Roman"/>
      <w:sz w:val="20"/>
      <w:szCs w:val="20"/>
      <w:lang w:val="zh-CN" w:eastAsia="ru-RU"/>
    </w:rPr>
  </w:style>
  <w:style w:type="paragraph" w:styleId="3">
    <w:name w:val="heading 2"/>
    <w:basedOn w:val="1"/>
    <w:next w:val="1"/>
    <w:link w:val="32"/>
    <w:qFormat/>
    <w:uiPriority w:val="9"/>
    <w:pPr>
      <w:keepNext/>
      <w:keepLines/>
      <w:spacing w:before="200" w:after="0"/>
      <w:outlineLvl w:val="1"/>
    </w:pPr>
    <w:rPr>
      <w:rFonts w:ascii="Times New Roman" w:hAnsi="Cambria" w:eastAsia="Times New Roman" w:cs="Times New Roman"/>
      <w:b/>
      <w:sz w:val="26"/>
      <w:szCs w:val="26"/>
      <w:lang w:val="zh-CN" w:eastAsia="zh-CN"/>
    </w:rPr>
  </w:style>
  <w:style w:type="paragraph" w:styleId="4">
    <w:name w:val="heading 3"/>
    <w:basedOn w:val="1"/>
    <w:next w:val="1"/>
    <w:link w:val="33"/>
    <w:qFormat/>
    <w:uiPriority w:val="99"/>
    <w:pPr>
      <w:keepNext/>
      <w:numPr>
        <w:ilvl w:val="2"/>
        <w:numId w:val="1"/>
      </w:numPr>
      <w:suppressAutoHyphens/>
      <w:spacing w:before="120" w:after="120" w:line="240" w:lineRule="auto"/>
      <w:outlineLvl w:val="2"/>
    </w:pPr>
    <w:rPr>
      <w:rFonts w:ascii="Times New Roman" w:cs="Times New Roman"/>
      <w:b/>
      <w:sz w:val="24"/>
      <w:szCs w:val="24"/>
      <w:lang w:val="zh-CN" w:eastAsia="zh-CN"/>
    </w:rPr>
  </w:style>
  <w:style w:type="paragraph" w:styleId="5">
    <w:name w:val="heading 4"/>
    <w:basedOn w:val="1"/>
    <w:next w:val="1"/>
    <w:link w:val="34"/>
    <w:qFormat/>
    <w:uiPriority w:val="99"/>
    <w:pPr>
      <w:keepNext/>
      <w:numPr>
        <w:ilvl w:val="3"/>
        <w:numId w:val="1"/>
      </w:numPr>
      <w:tabs>
        <w:tab w:val="left" w:pos="1134"/>
      </w:tabs>
      <w:suppressAutoHyphens/>
      <w:spacing w:before="240" w:after="120" w:line="240" w:lineRule="auto"/>
      <w:jc w:val="both"/>
      <w:outlineLvl w:val="3"/>
    </w:pPr>
    <w:rPr>
      <w:rFonts w:ascii="Times New Roman" w:cs="Times New Roman"/>
      <w:b/>
      <w:i/>
      <w:sz w:val="24"/>
      <w:szCs w:val="24"/>
      <w:lang w:val="zh-CN" w:eastAsia="zh-CN"/>
    </w:rPr>
  </w:style>
  <w:style w:type="paragraph" w:styleId="6">
    <w:name w:val="heading 5"/>
    <w:basedOn w:val="1"/>
    <w:next w:val="1"/>
    <w:link w:val="35"/>
    <w:qFormat/>
    <w:uiPriority w:val="9"/>
    <w:pPr>
      <w:keepNext/>
      <w:keepLines/>
      <w:spacing w:before="200" w:after="0"/>
      <w:outlineLvl w:val="4"/>
    </w:pPr>
    <w:rPr>
      <w:rFonts w:ascii="Times New Roman" w:hAnsi="Cambria" w:eastAsia="Times New Roman" w:cs="Times New Roman"/>
      <w:sz w:val="24"/>
      <w:szCs w:val="24"/>
      <w:lang w:val="zh-CN" w:eastAsia="zh-CN"/>
    </w:rPr>
  </w:style>
  <w:style w:type="paragraph" w:styleId="7">
    <w:name w:val="heading 6"/>
    <w:basedOn w:val="1"/>
    <w:next w:val="1"/>
    <w:link w:val="115"/>
    <w:semiHidden/>
    <w:unhideWhenUsed/>
    <w:qFormat/>
    <w:uiPriority w:val="9"/>
    <w:pPr>
      <w:spacing w:before="240" w:after="60"/>
      <w:outlineLvl w:val="5"/>
    </w:pPr>
    <w:rPr>
      <w:rFonts w:hAnsi="Calibri" w:eastAsia="Times New Roman" w:cs="Times New Roman"/>
      <w:b/>
      <w:bCs/>
      <w:lang w:val="zh-CN"/>
    </w:rPr>
  </w:style>
  <w:style w:type="character" w:default="1" w:styleId="8">
    <w:name w:val="Default Paragraph Font"/>
    <w:unhideWhenUsed/>
    <w:qFormat/>
    <w:uiPriority w:val="1"/>
    <w:rPr>
      <w:rFonts w:hint="default"/>
      <w:sz w:val="24"/>
      <w:szCs w:val="24"/>
    </w:rPr>
  </w:style>
  <w:style w:type="table" w:default="1" w:styleId="9">
    <w:name w:val="Normal Table"/>
    <w:unhideWhenUsed/>
    <w:qFormat/>
    <w:uiPriority w:val="99"/>
    <w:tblPr>
      <w:tblCellMar>
        <w:top w:w="0" w:type="dxa"/>
        <w:left w:w="0" w:type="dxa"/>
        <w:bottom w:w="0" w:type="dxa"/>
        <w:right w:w="0" w:type="dxa"/>
      </w:tblCellMar>
    </w:tblPr>
  </w:style>
  <w:style w:type="character" w:styleId="10">
    <w:name w:val="footnote reference"/>
    <w:qFormat/>
    <w:uiPriority w:val="0"/>
    <w:rPr>
      <w:rFonts w:ascii="Times New Roman" w:hAnsi="Times New Roman" w:cs="Times New Roman"/>
      <w:vertAlign w:val="superscript"/>
    </w:rPr>
  </w:style>
  <w:style w:type="character" w:styleId="11">
    <w:name w:val="Hyperlink"/>
    <w:unhideWhenUsed/>
    <w:qFormat/>
    <w:uiPriority w:val="99"/>
    <w:rPr>
      <w:rFonts w:hint="default" w:cs="Times New Roman"/>
      <w:color w:val="0000FF"/>
      <w:sz w:val="24"/>
      <w:szCs w:val="24"/>
      <w:u w:val="single"/>
    </w:rPr>
  </w:style>
  <w:style w:type="character" w:styleId="12">
    <w:name w:val="HTML Keyboard"/>
    <w:unhideWhenUsed/>
    <w:uiPriority w:val="99"/>
    <w:rPr>
      <w:rFonts w:hint="default" w:ascii="Courier New" w:hAnsi="Times New Roman" w:eastAsia="SimSun" w:cs="Courier New"/>
      <w:sz w:val="20"/>
      <w:szCs w:val="24"/>
    </w:rPr>
  </w:style>
  <w:style w:type="character" w:styleId="13">
    <w:name w:val="page number"/>
    <w:unhideWhenUsed/>
    <w:qFormat/>
    <w:uiPriority w:val="99"/>
    <w:rPr>
      <w:rFonts w:hint="default" w:cs="Times New Roman"/>
      <w:sz w:val="24"/>
      <w:szCs w:val="24"/>
    </w:rPr>
  </w:style>
  <w:style w:type="character" w:styleId="14">
    <w:name w:val="Strong"/>
    <w:qFormat/>
    <w:uiPriority w:val="22"/>
    <w:rPr>
      <w:rFonts w:hint="default" w:cs="Times New Roman"/>
      <w:b/>
      <w:sz w:val="24"/>
      <w:szCs w:val="24"/>
    </w:rPr>
  </w:style>
  <w:style w:type="paragraph" w:styleId="15">
    <w:name w:val="Balloon Text"/>
    <w:basedOn w:val="1"/>
    <w:link w:val="36"/>
    <w:unhideWhenUsed/>
    <w:qFormat/>
    <w:uiPriority w:val="99"/>
    <w:pPr>
      <w:spacing w:after="0" w:line="240" w:lineRule="auto"/>
    </w:pPr>
    <w:rPr>
      <w:rFonts w:ascii="Tahoma" w:cs="Times New Roman"/>
      <w:sz w:val="16"/>
      <w:szCs w:val="16"/>
      <w:lang w:val="zh-CN" w:eastAsia="zh-CN"/>
    </w:rPr>
  </w:style>
  <w:style w:type="paragraph" w:styleId="16">
    <w:name w:val="Body Text 2"/>
    <w:basedOn w:val="1"/>
    <w:unhideWhenUsed/>
    <w:qFormat/>
    <w:uiPriority w:val="0"/>
    <w:pPr>
      <w:spacing w:after="120" w:line="480" w:lineRule="auto"/>
    </w:pPr>
  </w:style>
  <w:style w:type="paragraph" w:styleId="17">
    <w:name w:val="Plain Text"/>
    <w:basedOn w:val="1"/>
    <w:link w:val="37"/>
    <w:unhideWhenUsed/>
    <w:uiPriority w:val="99"/>
    <w:pPr>
      <w:widowControl w:val="0"/>
      <w:autoSpaceDE w:val="0"/>
      <w:autoSpaceDN w:val="0"/>
      <w:adjustRightInd w:val="0"/>
      <w:spacing w:after="0" w:line="240" w:lineRule="auto"/>
    </w:pPr>
    <w:rPr>
      <w:rFonts w:ascii="Courier New" w:cs="Times New Roman"/>
      <w:sz w:val="20"/>
      <w:szCs w:val="20"/>
      <w:lang w:val="zh-CN" w:eastAsia="zh-CN"/>
    </w:rPr>
  </w:style>
  <w:style w:type="paragraph" w:styleId="18">
    <w:name w:val="Body Text Indent 3"/>
    <w:basedOn w:val="1"/>
    <w:link w:val="38"/>
    <w:unhideWhenUsed/>
    <w:qFormat/>
    <w:uiPriority w:val="99"/>
    <w:pPr>
      <w:spacing w:after="120"/>
      <w:ind w:left="283"/>
    </w:pPr>
    <w:rPr>
      <w:rFonts w:ascii="Times New Roman" w:cs="Times New Roman"/>
      <w:sz w:val="16"/>
      <w:szCs w:val="16"/>
      <w:lang w:val="zh-CN" w:eastAsia="zh-CN"/>
    </w:rPr>
  </w:style>
  <w:style w:type="paragraph" w:styleId="19">
    <w:name w:val="footnote text"/>
    <w:basedOn w:val="1"/>
    <w:link w:val="39"/>
    <w:unhideWhenUsed/>
    <w:uiPriority w:val="99"/>
    <w:pPr>
      <w:spacing w:after="0" w:line="240" w:lineRule="auto"/>
    </w:pPr>
    <w:rPr>
      <w:rFonts w:ascii="Times New Roman" w:cs="Times New Roman"/>
      <w:sz w:val="20"/>
      <w:szCs w:val="20"/>
      <w:lang w:val="zh-CN" w:eastAsia="zh-CN"/>
    </w:rPr>
  </w:style>
  <w:style w:type="paragraph" w:styleId="20">
    <w:name w:val="header"/>
    <w:basedOn w:val="1"/>
    <w:link w:val="40"/>
    <w:unhideWhenUsed/>
    <w:uiPriority w:val="99"/>
    <w:pPr>
      <w:tabs>
        <w:tab w:val="center" w:pos="4153"/>
        <w:tab w:val="right" w:pos="8306"/>
      </w:tabs>
      <w:spacing w:after="0" w:line="240" w:lineRule="auto"/>
    </w:pPr>
    <w:rPr>
      <w:rFonts w:ascii="Times New Roman" w:cs="Times New Roman"/>
      <w:sz w:val="24"/>
      <w:szCs w:val="24"/>
      <w:lang w:val="zh-CN" w:eastAsia="ru-RU"/>
    </w:rPr>
  </w:style>
  <w:style w:type="paragraph" w:styleId="21">
    <w:name w:val="Body Text"/>
    <w:basedOn w:val="1"/>
    <w:link w:val="41"/>
    <w:unhideWhenUsed/>
    <w:uiPriority w:val="99"/>
    <w:pPr>
      <w:widowControl w:val="0"/>
      <w:suppressAutoHyphens/>
      <w:spacing w:after="120" w:line="240" w:lineRule="auto"/>
    </w:pPr>
    <w:rPr>
      <w:rFonts w:ascii="Times New Roman" w:cs="Times New Roman"/>
      <w:kern w:val="1"/>
      <w:sz w:val="24"/>
      <w:szCs w:val="24"/>
      <w:lang w:eastAsia="ar-SA"/>
    </w:rPr>
  </w:style>
  <w:style w:type="paragraph" w:styleId="22">
    <w:name w:val="Body Text Indent"/>
    <w:basedOn w:val="1"/>
    <w:link w:val="42"/>
    <w:unhideWhenUsed/>
    <w:qFormat/>
    <w:uiPriority w:val="99"/>
    <w:pPr>
      <w:spacing w:after="120" w:line="240" w:lineRule="auto"/>
      <w:ind w:left="283"/>
    </w:pPr>
    <w:rPr>
      <w:rFonts w:ascii="Times New Roman" w:cs="Times New Roman"/>
      <w:sz w:val="24"/>
      <w:szCs w:val="24"/>
      <w:lang w:val="zh-CN" w:eastAsia="ru-RU"/>
    </w:rPr>
  </w:style>
  <w:style w:type="paragraph" w:styleId="23">
    <w:name w:val="Title"/>
    <w:basedOn w:val="1"/>
    <w:link w:val="43"/>
    <w:qFormat/>
    <w:uiPriority w:val="10"/>
    <w:pPr>
      <w:spacing w:after="0" w:line="240" w:lineRule="auto"/>
      <w:jc w:val="center"/>
    </w:pPr>
    <w:rPr>
      <w:rFonts w:ascii="Times New Roman" w:cs="Times New Roman"/>
      <w:sz w:val="24"/>
      <w:szCs w:val="24"/>
      <w:lang w:val="zh-CN" w:eastAsia="ru-RU"/>
    </w:rPr>
  </w:style>
  <w:style w:type="paragraph" w:styleId="24">
    <w:name w:val="footer"/>
    <w:basedOn w:val="1"/>
    <w:link w:val="44"/>
    <w:unhideWhenUsed/>
    <w:uiPriority w:val="99"/>
    <w:pPr>
      <w:tabs>
        <w:tab w:val="center" w:pos="4677"/>
        <w:tab w:val="right" w:pos="9355"/>
      </w:tabs>
      <w:spacing w:after="0" w:line="240" w:lineRule="auto"/>
    </w:pPr>
    <w:rPr>
      <w:rFonts w:ascii="Times New Roman" w:cs="Times New Roman"/>
      <w:sz w:val="20"/>
      <w:szCs w:val="20"/>
      <w:lang w:val="zh-CN" w:eastAsia="ru-RU"/>
    </w:rPr>
  </w:style>
  <w:style w:type="paragraph" w:styleId="25">
    <w:name w:val="Normal (Web)"/>
    <w:basedOn w:val="1"/>
    <w:link w:val="116"/>
    <w:unhideWhenUsed/>
    <w:qFormat/>
    <w:uiPriority w:val="99"/>
    <w:pPr>
      <w:spacing w:before="100" w:beforeAutospacing="1" w:after="100" w:afterAutospacing="1" w:line="240" w:lineRule="auto"/>
    </w:pPr>
    <w:rPr>
      <w:rFonts w:cs="Times New Roman"/>
      <w:sz w:val="24"/>
      <w:szCs w:val="24"/>
      <w:lang w:val="zh-CN" w:eastAsia="zh-CN"/>
    </w:rPr>
  </w:style>
  <w:style w:type="paragraph" w:styleId="26">
    <w:name w:val="Body Text 3"/>
    <w:basedOn w:val="1"/>
    <w:link w:val="45"/>
    <w:unhideWhenUsed/>
    <w:qFormat/>
    <w:uiPriority w:val="99"/>
    <w:pPr>
      <w:spacing w:after="120" w:line="240" w:lineRule="auto"/>
    </w:pPr>
    <w:rPr>
      <w:rFonts w:ascii="Times New Roman" w:cs="Times New Roman"/>
      <w:sz w:val="16"/>
      <w:szCs w:val="16"/>
      <w:lang w:val="zh-CN" w:eastAsia="ru-RU"/>
    </w:rPr>
  </w:style>
  <w:style w:type="paragraph" w:styleId="27">
    <w:name w:val="Body Text Indent 2"/>
    <w:basedOn w:val="1"/>
    <w:link w:val="46"/>
    <w:unhideWhenUsed/>
    <w:qFormat/>
    <w:uiPriority w:val="99"/>
    <w:pPr>
      <w:spacing w:after="120" w:line="480" w:lineRule="auto"/>
      <w:ind w:left="283"/>
    </w:pPr>
    <w:rPr>
      <w:rFonts w:ascii="Times New Roman" w:cs="Times New Roman"/>
      <w:sz w:val="24"/>
      <w:szCs w:val="24"/>
      <w:lang w:val="zh-CN" w:eastAsia="zh-CN"/>
    </w:rPr>
  </w:style>
  <w:style w:type="paragraph" w:styleId="28">
    <w:name w:val="Subtitle"/>
    <w:basedOn w:val="1"/>
    <w:link w:val="47"/>
    <w:qFormat/>
    <w:uiPriority w:val="11"/>
    <w:pPr>
      <w:spacing w:after="0" w:line="240" w:lineRule="auto"/>
    </w:pPr>
    <w:rPr>
      <w:rFonts w:ascii="Times New Roman" w:cs="Times New Roman"/>
      <w:i/>
      <w:sz w:val="24"/>
      <w:szCs w:val="24"/>
      <w:lang w:val="zh-CN" w:eastAsia="ru-RU"/>
    </w:rPr>
  </w:style>
  <w:style w:type="paragraph" w:styleId="29">
    <w:name w:val="E-mail Signature"/>
    <w:basedOn w:val="1"/>
    <w:link w:val="48"/>
    <w:unhideWhenUsed/>
    <w:uiPriority w:val="99"/>
    <w:pPr>
      <w:autoSpaceDE w:val="0"/>
      <w:autoSpaceDN w:val="0"/>
      <w:adjustRightInd w:val="0"/>
      <w:spacing w:after="0" w:line="240" w:lineRule="auto"/>
      <w:jc w:val="both"/>
    </w:pPr>
    <w:rPr>
      <w:rFonts w:ascii="Times New Roman" w:cs="Times New Roman"/>
      <w:kern w:val="24"/>
      <w:sz w:val="24"/>
      <w:szCs w:val="24"/>
      <w:lang w:val="zh-CN" w:eastAsia="ru-RU"/>
    </w:rPr>
  </w:style>
  <w:style w:type="table" w:styleId="30">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1">
    <w:name w:val="Заголовок 1 Знак"/>
    <w:link w:val="2"/>
    <w:unhideWhenUsed/>
    <w:qFormat/>
    <w:locked/>
    <w:uiPriority w:val="9"/>
    <w:rPr>
      <w:rFonts w:hint="default" w:ascii="Times New Roman" w:hAnsi="Times New Roman" w:eastAsia="SimSun" w:cs="Times New Roman"/>
      <w:sz w:val="20"/>
      <w:szCs w:val="20"/>
      <w:lang w:eastAsia="ru-RU"/>
    </w:rPr>
  </w:style>
  <w:style w:type="character" w:customStyle="1" w:styleId="32">
    <w:name w:val="Заголовок 2 Знак"/>
    <w:link w:val="3"/>
    <w:unhideWhenUsed/>
    <w:locked/>
    <w:uiPriority w:val="9"/>
    <w:rPr>
      <w:rFonts w:hint="default" w:ascii="Times New Roman" w:hAnsi="Cambria" w:eastAsia="Times New Roman" w:cs="Times New Roman"/>
      <w:b/>
      <w:color w:val="auto"/>
      <w:sz w:val="26"/>
      <w:szCs w:val="26"/>
    </w:rPr>
  </w:style>
  <w:style w:type="character" w:customStyle="1" w:styleId="33">
    <w:name w:val="Заголовок 3 Знак"/>
    <w:link w:val="4"/>
    <w:unhideWhenUsed/>
    <w:locked/>
    <w:uiPriority w:val="99"/>
    <w:rPr>
      <w:rFonts w:hint="default" w:ascii="Times New Roman" w:hAnsi="Times New Roman" w:eastAsia="SimSun" w:cs="Times New Roman"/>
      <w:b/>
      <w:sz w:val="24"/>
      <w:szCs w:val="24"/>
    </w:rPr>
  </w:style>
  <w:style w:type="character" w:customStyle="1" w:styleId="34">
    <w:name w:val="Заголовок 4 Знак"/>
    <w:link w:val="5"/>
    <w:unhideWhenUsed/>
    <w:qFormat/>
    <w:locked/>
    <w:uiPriority w:val="99"/>
    <w:rPr>
      <w:rFonts w:hint="default" w:ascii="Times New Roman" w:hAnsi="Times New Roman" w:eastAsia="SimSun" w:cs="Times New Roman"/>
      <w:b/>
      <w:i/>
      <w:sz w:val="24"/>
      <w:szCs w:val="24"/>
    </w:rPr>
  </w:style>
  <w:style w:type="character" w:customStyle="1" w:styleId="35">
    <w:name w:val="Заголовок 5 Знак"/>
    <w:link w:val="6"/>
    <w:unhideWhenUsed/>
    <w:qFormat/>
    <w:locked/>
    <w:uiPriority w:val="9"/>
    <w:rPr>
      <w:rFonts w:hint="default" w:ascii="Times New Roman" w:hAnsi="Cambria" w:eastAsia="Times New Roman" w:cs="Times New Roman"/>
      <w:color w:val="auto"/>
      <w:sz w:val="24"/>
      <w:szCs w:val="24"/>
    </w:rPr>
  </w:style>
  <w:style w:type="character" w:customStyle="1" w:styleId="36">
    <w:name w:val="Текст выноски Знак"/>
    <w:link w:val="15"/>
    <w:unhideWhenUsed/>
    <w:qFormat/>
    <w:locked/>
    <w:uiPriority w:val="99"/>
    <w:rPr>
      <w:rFonts w:hint="default" w:ascii="Tahoma" w:hAnsi="Times New Roman" w:eastAsia="SimSun" w:cs="Tahoma"/>
      <w:sz w:val="16"/>
      <w:szCs w:val="16"/>
    </w:rPr>
  </w:style>
  <w:style w:type="character" w:customStyle="1" w:styleId="37">
    <w:name w:val="Текст Знак"/>
    <w:link w:val="17"/>
    <w:unhideWhenUsed/>
    <w:qFormat/>
    <w:locked/>
    <w:uiPriority w:val="99"/>
    <w:rPr>
      <w:rFonts w:hint="default" w:ascii="Courier New" w:hAnsi="Times New Roman" w:eastAsia="SimSun" w:cs="Courier New"/>
      <w:sz w:val="20"/>
      <w:szCs w:val="20"/>
    </w:rPr>
  </w:style>
  <w:style w:type="character" w:customStyle="1" w:styleId="38">
    <w:name w:val="Основной текст с отступом 3 Знак"/>
    <w:link w:val="18"/>
    <w:unhideWhenUsed/>
    <w:qFormat/>
    <w:locked/>
    <w:uiPriority w:val="99"/>
    <w:rPr>
      <w:rFonts w:hint="default" w:cs="Times New Roman"/>
      <w:sz w:val="16"/>
      <w:szCs w:val="16"/>
    </w:rPr>
  </w:style>
  <w:style w:type="character" w:customStyle="1" w:styleId="39">
    <w:name w:val="Текст сноски Знак"/>
    <w:link w:val="19"/>
    <w:unhideWhenUsed/>
    <w:qFormat/>
    <w:locked/>
    <w:uiPriority w:val="99"/>
    <w:rPr>
      <w:rFonts w:hint="default" w:cs="Times New Roman"/>
      <w:sz w:val="20"/>
      <w:szCs w:val="20"/>
    </w:rPr>
  </w:style>
  <w:style w:type="character" w:customStyle="1" w:styleId="40">
    <w:name w:val="Верхний колонтитул Знак"/>
    <w:link w:val="20"/>
    <w:unhideWhenUsed/>
    <w:qFormat/>
    <w:locked/>
    <w:uiPriority w:val="99"/>
    <w:rPr>
      <w:rFonts w:hint="default" w:ascii="Times New Roman" w:hAnsi="Times New Roman" w:eastAsia="SimSun" w:cs="Times New Roman"/>
      <w:sz w:val="24"/>
      <w:szCs w:val="24"/>
      <w:lang w:eastAsia="ru-RU"/>
    </w:rPr>
  </w:style>
  <w:style w:type="character" w:customStyle="1" w:styleId="41">
    <w:name w:val="Основной текст Знак"/>
    <w:link w:val="21"/>
    <w:unhideWhenUsed/>
    <w:qFormat/>
    <w:locked/>
    <w:uiPriority w:val="99"/>
    <w:rPr>
      <w:rFonts w:hint="default" w:ascii="Times New Roman" w:hAnsi="Times New Roman" w:eastAsia="SimSun" w:cs="Times New Roman"/>
      <w:kern w:val="1"/>
      <w:sz w:val="24"/>
      <w:szCs w:val="24"/>
      <w:lang w:eastAsia="ar-SA" w:bidi="ar-SA"/>
    </w:rPr>
  </w:style>
  <w:style w:type="character" w:customStyle="1" w:styleId="42">
    <w:name w:val="Основной текст с отступом Знак"/>
    <w:link w:val="22"/>
    <w:unhideWhenUsed/>
    <w:qFormat/>
    <w:locked/>
    <w:uiPriority w:val="99"/>
    <w:rPr>
      <w:rFonts w:hint="default" w:ascii="Times New Roman" w:hAnsi="Times New Roman" w:eastAsia="SimSun" w:cs="Times New Roman"/>
      <w:sz w:val="24"/>
      <w:szCs w:val="24"/>
      <w:lang w:eastAsia="ru-RU"/>
    </w:rPr>
  </w:style>
  <w:style w:type="character" w:customStyle="1" w:styleId="43">
    <w:name w:val="Заголовок Знак"/>
    <w:link w:val="23"/>
    <w:unhideWhenUsed/>
    <w:qFormat/>
    <w:locked/>
    <w:uiPriority w:val="10"/>
    <w:rPr>
      <w:rFonts w:hint="default" w:ascii="Times New Roman" w:hAnsi="Times New Roman" w:eastAsia="SimSun" w:cs="Times New Roman"/>
      <w:sz w:val="24"/>
      <w:szCs w:val="24"/>
      <w:lang w:eastAsia="ru-RU"/>
    </w:rPr>
  </w:style>
  <w:style w:type="character" w:customStyle="1" w:styleId="44">
    <w:name w:val="Нижний колонтитул Знак"/>
    <w:link w:val="24"/>
    <w:unhideWhenUsed/>
    <w:qFormat/>
    <w:locked/>
    <w:uiPriority w:val="99"/>
    <w:rPr>
      <w:rFonts w:hint="default" w:ascii="Times New Roman" w:hAnsi="Times New Roman" w:eastAsia="SimSun" w:cs="Times New Roman"/>
      <w:sz w:val="20"/>
      <w:szCs w:val="20"/>
      <w:lang w:eastAsia="ru-RU"/>
    </w:rPr>
  </w:style>
  <w:style w:type="character" w:customStyle="1" w:styleId="45">
    <w:name w:val="Основной текст 3 Знак"/>
    <w:link w:val="26"/>
    <w:unhideWhenUsed/>
    <w:qFormat/>
    <w:locked/>
    <w:uiPriority w:val="99"/>
    <w:rPr>
      <w:rFonts w:hint="default" w:ascii="Times New Roman" w:hAnsi="Times New Roman" w:eastAsia="SimSun" w:cs="Times New Roman"/>
      <w:sz w:val="16"/>
      <w:szCs w:val="16"/>
      <w:lang w:eastAsia="ru-RU"/>
    </w:rPr>
  </w:style>
  <w:style w:type="character" w:customStyle="1" w:styleId="46">
    <w:name w:val="Основной текст с отступом 2 Знак"/>
    <w:link w:val="27"/>
    <w:unhideWhenUsed/>
    <w:qFormat/>
    <w:locked/>
    <w:uiPriority w:val="99"/>
    <w:rPr>
      <w:rFonts w:hint="default" w:cs="Times New Roman"/>
      <w:sz w:val="24"/>
      <w:szCs w:val="24"/>
    </w:rPr>
  </w:style>
  <w:style w:type="character" w:customStyle="1" w:styleId="47">
    <w:name w:val="Подзаголовок Знак"/>
    <w:link w:val="28"/>
    <w:unhideWhenUsed/>
    <w:qFormat/>
    <w:locked/>
    <w:uiPriority w:val="11"/>
    <w:rPr>
      <w:rFonts w:hint="default" w:ascii="Times New Roman" w:hAnsi="Times New Roman" w:eastAsia="SimSun" w:cs="Times New Roman"/>
      <w:i/>
      <w:sz w:val="24"/>
      <w:szCs w:val="24"/>
      <w:lang w:eastAsia="ru-RU"/>
    </w:rPr>
  </w:style>
  <w:style w:type="character" w:customStyle="1" w:styleId="48">
    <w:name w:val="Электронная подпись Знак"/>
    <w:link w:val="29"/>
    <w:unhideWhenUsed/>
    <w:qFormat/>
    <w:locked/>
    <w:uiPriority w:val="99"/>
    <w:rPr>
      <w:rFonts w:hint="default" w:ascii="Times New Roman" w:hAnsi="Times New Roman" w:eastAsia="SimSun" w:cs="Times New Roman"/>
      <w:kern w:val="24"/>
      <w:sz w:val="24"/>
      <w:szCs w:val="24"/>
      <w:lang w:eastAsia="ru-RU"/>
    </w:rPr>
  </w:style>
  <w:style w:type="paragraph" w:customStyle="1" w:styleId="49">
    <w:name w:val="Подпись к таблице (7)"/>
    <w:basedOn w:val="1"/>
    <w:link w:val="50"/>
    <w:unhideWhenUsed/>
    <w:qFormat/>
    <w:uiPriority w:val="99"/>
    <w:pPr>
      <w:widowControl w:val="0"/>
      <w:shd w:val="clear" w:color="auto" w:fill="FFFFFF"/>
      <w:spacing w:before="60" w:after="0" w:line="240" w:lineRule="atLeast"/>
    </w:pPr>
    <w:rPr>
      <w:rFonts w:ascii="Times New Roman" w:cs="Times New Roman"/>
      <w:sz w:val="23"/>
      <w:szCs w:val="24"/>
      <w:lang w:val="zh-CN" w:eastAsia="zh-CN"/>
    </w:rPr>
  </w:style>
  <w:style w:type="character" w:customStyle="1" w:styleId="50">
    <w:name w:val="Подпись к таблице (7)_"/>
    <w:link w:val="49"/>
    <w:unhideWhenUsed/>
    <w:qFormat/>
    <w:locked/>
    <w:uiPriority w:val="99"/>
    <w:rPr>
      <w:rFonts w:hint="default"/>
      <w:sz w:val="23"/>
      <w:szCs w:val="24"/>
      <w:shd w:val="clear" w:color="auto" w:fill="FFFFFF"/>
    </w:rPr>
  </w:style>
  <w:style w:type="paragraph" w:customStyle="1" w:styleId="51">
    <w:name w:val="Таблица текст"/>
    <w:basedOn w:val="1"/>
    <w:unhideWhenUsed/>
    <w:qFormat/>
    <w:uiPriority w:val="0"/>
    <w:pPr>
      <w:spacing w:before="40" w:after="40" w:line="240" w:lineRule="auto"/>
      <w:ind w:left="57" w:right="57"/>
    </w:pPr>
    <w:rPr>
      <w:sz w:val="24"/>
      <w:szCs w:val="20"/>
      <w:lang w:eastAsia="ru-RU"/>
    </w:rPr>
  </w:style>
  <w:style w:type="paragraph" w:customStyle="1" w:styleId="52">
    <w:name w:val="Основной текст5"/>
    <w:basedOn w:val="1"/>
    <w:unhideWhenUsed/>
    <w:qFormat/>
    <w:uiPriority w:val="99"/>
    <w:pPr>
      <w:widowControl w:val="0"/>
      <w:shd w:val="clear" w:color="auto" w:fill="FFFFFF"/>
      <w:spacing w:before="360" w:after="360" w:line="240" w:lineRule="atLeast"/>
      <w:jc w:val="both"/>
    </w:pPr>
    <w:rPr>
      <w:rFonts w:cs="Times New Roman"/>
      <w:sz w:val="23"/>
      <w:szCs w:val="23"/>
    </w:rPr>
  </w:style>
  <w:style w:type="paragraph" w:customStyle="1" w:styleId="53">
    <w:name w:val="Подпункт"/>
    <w:basedOn w:val="54"/>
    <w:unhideWhenUsed/>
    <w:qFormat/>
    <w:uiPriority w:val="0"/>
    <w:pPr>
      <w:tabs>
        <w:tab w:val="left" w:pos="360"/>
        <w:tab w:val="left" w:pos="1134"/>
      </w:tabs>
      <w:ind w:left="2880" w:hanging="360"/>
    </w:pPr>
    <w:rPr>
      <w:sz w:val="28"/>
      <w:szCs w:val="20"/>
    </w:rPr>
  </w:style>
  <w:style w:type="paragraph" w:customStyle="1" w:styleId="54">
    <w:name w:val="Пункт"/>
    <w:basedOn w:val="1"/>
    <w:link w:val="55"/>
    <w:unhideWhenUsed/>
    <w:qFormat/>
    <w:uiPriority w:val="0"/>
    <w:pPr>
      <w:tabs>
        <w:tab w:val="left" w:pos="1134"/>
      </w:tabs>
      <w:spacing w:after="0" w:line="360" w:lineRule="auto"/>
      <w:ind w:left="1134" w:hanging="1134"/>
      <w:jc w:val="both"/>
    </w:pPr>
    <w:rPr>
      <w:rFonts w:ascii="Times New Roman" w:cs="Times New Roman"/>
      <w:snapToGrid w:val="0"/>
      <w:sz w:val="20"/>
      <w:szCs w:val="24"/>
      <w:lang w:val="zh-CN" w:eastAsia="ru-RU"/>
    </w:rPr>
  </w:style>
  <w:style w:type="character" w:customStyle="1" w:styleId="55">
    <w:name w:val="Пункт Знак1"/>
    <w:link w:val="54"/>
    <w:unhideWhenUsed/>
    <w:qFormat/>
    <w:locked/>
    <w:uiPriority w:val="0"/>
    <w:rPr>
      <w:rFonts w:hint="default" w:ascii="Times New Roman" w:hAnsi="Times New Roman" w:eastAsia="SimSun"/>
      <w:snapToGrid w:val="0"/>
      <w:sz w:val="20"/>
      <w:szCs w:val="24"/>
      <w:lang w:eastAsia="ru-RU"/>
    </w:rPr>
  </w:style>
  <w:style w:type="paragraph" w:customStyle="1" w:styleId="56">
    <w:name w:val="Основной текст (2)"/>
    <w:basedOn w:val="1"/>
    <w:link w:val="57"/>
    <w:unhideWhenUsed/>
    <w:qFormat/>
    <w:uiPriority w:val="0"/>
    <w:pPr>
      <w:shd w:val="clear" w:color="auto" w:fill="FFFFFF"/>
      <w:spacing w:after="0" w:line="240" w:lineRule="atLeast"/>
    </w:pPr>
    <w:rPr>
      <w:rFonts w:ascii="Times New Roman" w:cs="Times New Roman"/>
      <w:sz w:val="20"/>
      <w:szCs w:val="20"/>
      <w:lang w:val="zh-CN" w:eastAsia="zh-CN"/>
    </w:rPr>
  </w:style>
  <w:style w:type="character" w:customStyle="1" w:styleId="57">
    <w:name w:val="Основной текст (2)_"/>
    <w:link w:val="56"/>
    <w:unhideWhenUsed/>
    <w:qFormat/>
    <w:locked/>
    <w:uiPriority w:val="0"/>
    <w:rPr>
      <w:rFonts w:hint="default" w:ascii="Times New Roman" w:hAnsi="Times New Roman" w:eastAsia="SimSun" w:cs="Times New Roman"/>
      <w:sz w:val="20"/>
      <w:szCs w:val="20"/>
      <w:shd w:val="clear" w:color="auto" w:fill="FFFFFF"/>
    </w:rPr>
  </w:style>
  <w:style w:type="paragraph" w:customStyle="1" w:styleId="58">
    <w:name w:val="ConsPlusTitle"/>
    <w:unhideWhenUsed/>
    <w:qFormat/>
    <w:uiPriority w:val="0"/>
    <w:pPr>
      <w:autoSpaceDE w:val="0"/>
      <w:autoSpaceDN w:val="0"/>
      <w:adjustRightInd w:val="0"/>
    </w:pPr>
    <w:rPr>
      <w:rFonts w:ascii="Times New Roman" w:hAnsi="Times New Roman" w:eastAsia="SimSun" w:cs="Times New Roman"/>
      <w:b/>
      <w:sz w:val="24"/>
      <w:szCs w:val="24"/>
      <w:lang w:val="ru-RU" w:eastAsia="ru-RU" w:bidi="ar-SA"/>
    </w:rPr>
  </w:style>
  <w:style w:type="paragraph" w:customStyle="1" w:styleId="59">
    <w:name w:val="Основной текст (13)"/>
    <w:basedOn w:val="1"/>
    <w:link w:val="60"/>
    <w:unhideWhenUsed/>
    <w:qFormat/>
    <w:uiPriority w:val="99"/>
    <w:pPr>
      <w:widowControl w:val="0"/>
      <w:shd w:val="clear" w:color="auto" w:fill="FFFFFF"/>
      <w:spacing w:after="0" w:line="230" w:lineRule="exact"/>
    </w:pPr>
    <w:rPr>
      <w:rFonts w:ascii="Times New Roman" w:eastAsia="Times New Roman" w:cs="Times New Roman"/>
      <w:sz w:val="19"/>
      <w:szCs w:val="24"/>
      <w:lang w:val="zh-CN" w:eastAsia="zh-CN"/>
    </w:rPr>
  </w:style>
  <w:style w:type="character" w:customStyle="1" w:styleId="60">
    <w:name w:val="Основной текст (13)_"/>
    <w:link w:val="59"/>
    <w:unhideWhenUsed/>
    <w:qFormat/>
    <w:locked/>
    <w:uiPriority w:val="99"/>
    <w:rPr>
      <w:rFonts w:hint="default" w:ascii="Times New Roman" w:hAnsi="Times New Roman" w:eastAsia="Times New Roman"/>
      <w:sz w:val="19"/>
      <w:szCs w:val="24"/>
      <w:shd w:val="clear" w:color="auto" w:fill="FFFFFF"/>
    </w:rPr>
  </w:style>
  <w:style w:type="paragraph" w:styleId="61">
    <w:name w:val="No Spacing"/>
    <w:link w:val="62"/>
    <w:qFormat/>
    <w:uiPriority w:val="0"/>
    <w:rPr>
      <w:rFonts w:ascii="Times New Roman" w:hAnsi="Times New Roman" w:eastAsia="SimSun" w:cs="Times New Roman"/>
      <w:sz w:val="24"/>
      <w:szCs w:val="24"/>
      <w:lang w:val="ru-RU" w:eastAsia="ru-RU" w:bidi="ar-SA"/>
    </w:rPr>
  </w:style>
  <w:style w:type="character" w:customStyle="1" w:styleId="62">
    <w:name w:val="Без интервала Знак"/>
    <w:link w:val="61"/>
    <w:unhideWhenUsed/>
    <w:qFormat/>
    <w:locked/>
    <w:uiPriority w:val="0"/>
    <w:rPr>
      <w:sz w:val="24"/>
      <w:szCs w:val="24"/>
      <w:lang w:bidi="ar-SA"/>
    </w:rPr>
  </w:style>
  <w:style w:type="paragraph" w:customStyle="1" w:styleId="63">
    <w:name w:val="Текст договора"/>
    <w:basedOn w:val="1"/>
    <w:link w:val="64"/>
    <w:unhideWhenUsed/>
    <w:qFormat/>
    <w:uiPriority w:val="0"/>
    <w:pPr>
      <w:spacing w:after="0" w:line="240" w:lineRule="auto"/>
      <w:ind w:firstLine="709"/>
      <w:jc w:val="both"/>
    </w:pPr>
    <w:rPr>
      <w:rFonts w:ascii="Times New Roman" w:cs="Times New Roman"/>
      <w:sz w:val="24"/>
      <w:szCs w:val="24"/>
      <w:lang w:val="zh-CN" w:eastAsia="zh-CN"/>
    </w:rPr>
  </w:style>
  <w:style w:type="character" w:customStyle="1" w:styleId="64">
    <w:name w:val="Текст договора Знак"/>
    <w:link w:val="63"/>
    <w:unhideWhenUsed/>
    <w:qFormat/>
    <w:locked/>
    <w:uiPriority w:val="0"/>
    <w:rPr>
      <w:rFonts w:hint="default" w:ascii="Times New Roman" w:hAnsi="Times New Roman" w:eastAsia="SimSun"/>
      <w:sz w:val="24"/>
      <w:szCs w:val="24"/>
    </w:rPr>
  </w:style>
  <w:style w:type="paragraph" w:customStyle="1" w:styleId="65">
    <w:name w:val="Пункт1"/>
    <w:basedOn w:val="1"/>
    <w:unhideWhenUsed/>
    <w:qFormat/>
    <w:uiPriority w:val="99"/>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66">
    <w:name w:val="Ii?iaeuiue"/>
    <w:unhideWhenUsed/>
    <w:qFormat/>
    <w:uiPriority w:val="99"/>
    <w:rPr>
      <w:rFonts w:ascii="Courier" w:hAnsi="Times New Roman" w:eastAsia="SimSun" w:cs="Courier"/>
      <w:sz w:val="24"/>
      <w:szCs w:val="24"/>
      <w:lang w:val="en-GB" w:eastAsia="ru-RU" w:bidi="ar-SA"/>
    </w:rPr>
  </w:style>
  <w:style w:type="paragraph" w:customStyle="1" w:styleId="67">
    <w:name w:val="ConsPlusNormal"/>
    <w:next w:val="1"/>
    <w:link w:val="68"/>
    <w:unhideWhenUsed/>
    <w:qFormat/>
    <w:uiPriority w:val="0"/>
    <w:pPr>
      <w:widowControl w:val="0"/>
      <w:suppressAutoHyphens/>
      <w:autoSpaceDE w:val="0"/>
      <w:ind w:firstLine="720"/>
    </w:pPr>
    <w:rPr>
      <w:rFonts w:ascii="Arial" w:hAnsi="Times New Roman" w:eastAsia="SimSun" w:cs="Times New Roman"/>
      <w:kern w:val="1"/>
      <w:szCs w:val="24"/>
      <w:lang w:val="ru-RU" w:eastAsia="ar-SA" w:bidi="ar-SA"/>
    </w:rPr>
  </w:style>
  <w:style w:type="character" w:customStyle="1" w:styleId="68">
    <w:name w:val="ConsPlusNormal Знак"/>
    <w:link w:val="67"/>
    <w:unhideWhenUsed/>
    <w:qFormat/>
    <w:locked/>
    <w:uiPriority w:val="0"/>
    <w:rPr>
      <w:rFonts w:ascii="Arial"/>
      <w:kern w:val="1"/>
      <w:szCs w:val="24"/>
      <w:lang w:eastAsia="ar-SA" w:bidi="ar-SA"/>
    </w:rPr>
  </w:style>
  <w:style w:type="paragraph" w:customStyle="1" w:styleId="69">
    <w:name w:val="Знак1 Знак Знак Знак Знак Знак Знак Знак Знак Знак Знак Знак Знак Знак Знак Знак2"/>
    <w:basedOn w:val="1"/>
    <w:unhideWhenUsed/>
    <w:qFormat/>
    <w:uiPriority w:val="0"/>
    <w:pPr>
      <w:spacing w:before="100" w:beforeAutospacing="1" w:after="100" w:afterAutospacing="1" w:line="240" w:lineRule="auto"/>
    </w:pPr>
    <w:rPr>
      <w:rFonts w:ascii="Tahoma" w:cs="Tahoma"/>
      <w:sz w:val="20"/>
      <w:szCs w:val="20"/>
      <w:lang w:val="en-US"/>
    </w:rPr>
  </w:style>
  <w:style w:type="paragraph" w:styleId="70">
    <w:name w:val="List Paragraph"/>
    <w:basedOn w:val="1"/>
    <w:qFormat/>
    <w:uiPriority w:val="34"/>
    <w:pPr>
      <w:widowControl w:val="0"/>
      <w:suppressAutoHyphens/>
      <w:spacing w:line="240" w:lineRule="auto"/>
      <w:ind w:left="720"/>
    </w:pPr>
    <w:rPr>
      <w:rFonts w:cs="Mangal"/>
      <w:kern w:val="1"/>
      <w:sz w:val="24"/>
      <w:szCs w:val="24"/>
      <w:lang w:eastAsia="zh-CN" w:bidi="hi-IN"/>
    </w:rPr>
  </w:style>
  <w:style w:type="paragraph" w:customStyle="1" w:styleId="71">
    <w:name w:val="_Заголовок по центру"/>
    <w:basedOn w:val="1"/>
    <w:unhideWhenUsed/>
    <w:qFormat/>
    <w:uiPriority w:val="0"/>
    <w:pPr>
      <w:keepNext/>
      <w:keepLines/>
      <w:suppressAutoHyphens/>
      <w:spacing w:before="240" w:after="240" w:line="240" w:lineRule="auto"/>
      <w:jc w:val="center"/>
      <w:outlineLvl w:val="0"/>
    </w:pPr>
    <w:rPr>
      <w:rFonts w:cs="Times New Roman"/>
      <w:b/>
      <w:sz w:val="24"/>
      <w:szCs w:val="24"/>
      <w:lang w:eastAsia="ru-RU"/>
    </w:rPr>
  </w:style>
  <w:style w:type="paragraph" w:customStyle="1" w:styleId="72">
    <w:name w:val="Основной текст (8)"/>
    <w:basedOn w:val="1"/>
    <w:link w:val="73"/>
    <w:unhideWhenUsed/>
    <w:qFormat/>
    <w:uiPriority w:val="0"/>
    <w:pPr>
      <w:widowControl w:val="0"/>
      <w:shd w:val="clear" w:color="auto" w:fill="FFFFFF"/>
      <w:spacing w:after="0" w:line="298" w:lineRule="exact"/>
    </w:pPr>
    <w:rPr>
      <w:rFonts w:ascii="Times New Roman" w:cs="Times New Roman"/>
      <w:b/>
      <w:i/>
      <w:sz w:val="25"/>
      <w:szCs w:val="24"/>
      <w:lang w:val="zh-CN" w:eastAsia="zh-CN"/>
    </w:rPr>
  </w:style>
  <w:style w:type="character" w:customStyle="1" w:styleId="73">
    <w:name w:val="Основной текст (8)_"/>
    <w:link w:val="72"/>
    <w:unhideWhenUsed/>
    <w:qFormat/>
    <w:locked/>
    <w:uiPriority w:val="0"/>
    <w:rPr>
      <w:rFonts w:hint="default"/>
      <w:b/>
      <w:i/>
      <w:sz w:val="25"/>
      <w:szCs w:val="24"/>
      <w:shd w:val="clear" w:color="auto" w:fill="FFFFFF"/>
    </w:rPr>
  </w:style>
  <w:style w:type="paragraph" w:customStyle="1" w:styleId="74">
    <w:name w:val="Стиль3 Знак"/>
    <w:basedOn w:val="1"/>
    <w:unhideWhenUsed/>
    <w:qFormat/>
    <w:uiPriority w:val="0"/>
    <w:pPr>
      <w:widowControl w:val="0"/>
      <w:tabs>
        <w:tab w:val="left" w:pos="227"/>
      </w:tabs>
      <w:suppressAutoHyphens/>
      <w:spacing w:after="0" w:line="240" w:lineRule="auto"/>
      <w:jc w:val="both"/>
    </w:pPr>
    <w:rPr>
      <w:rFonts w:cs="Times New Roman"/>
      <w:sz w:val="24"/>
      <w:szCs w:val="20"/>
      <w:lang w:eastAsia="ar-SA"/>
    </w:rPr>
  </w:style>
  <w:style w:type="paragraph" w:customStyle="1" w:styleId="75">
    <w:name w:val="Iniiai"/>
    <w:unhideWhenUsed/>
    <w:qFormat/>
    <w:uiPriority w:val="0"/>
    <w:pPr>
      <w:widowControl w:val="0"/>
      <w:jc w:val="both"/>
    </w:pPr>
    <w:rPr>
      <w:rFonts w:ascii="Arial" w:hAnsi="Times New Roman" w:eastAsia="SimSun" w:cs="Arial"/>
      <w:sz w:val="22"/>
      <w:lang w:val="ru-RU" w:eastAsia="ru-RU" w:bidi="ar-SA"/>
    </w:rPr>
  </w:style>
  <w:style w:type="paragraph" w:customStyle="1" w:styleId="76">
    <w:name w:val="Обычный1"/>
    <w:link w:val="77"/>
    <w:unhideWhenUsed/>
    <w:qFormat/>
    <w:uiPriority w:val="99"/>
    <w:pPr>
      <w:widowControl w:val="0"/>
    </w:pPr>
    <w:rPr>
      <w:rFonts w:ascii="Times New Roman" w:hAnsi="Times New Roman" w:eastAsia="SimSun" w:cs="Times New Roman"/>
      <w:szCs w:val="24"/>
      <w:lang w:val="ru-RU" w:eastAsia="ru-RU" w:bidi="ar-SA"/>
    </w:rPr>
  </w:style>
  <w:style w:type="character" w:customStyle="1" w:styleId="77">
    <w:name w:val="Обычный1 Знак"/>
    <w:link w:val="76"/>
    <w:unhideWhenUsed/>
    <w:qFormat/>
    <w:locked/>
    <w:uiPriority w:val="99"/>
    <w:rPr>
      <w:szCs w:val="24"/>
      <w:lang w:eastAsia="ru-RU" w:bidi="ar-SA"/>
    </w:rPr>
  </w:style>
  <w:style w:type="paragraph" w:customStyle="1" w:styleId="78">
    <w:name w:val="Содержимое таблицы"/>
    <w:basedOn w:val="1"/>
    <w:unhideWhenUsed/>
    <w:qFormat/>
    <w:uiPriority w:val="0"/>
    <w:pPr>
      <w:suppressLineNumbers/>
      <w:suppressAutoHyphens/>
      <w:spacing w:after="0" w:line="240" w:lineRule="auto"/>
    </w:pPr>
    <w:rPr>
      <w:rFonts w:cs="Times New Roman"/>
      <w:kern w:val="1"/>
      <w:sz w:val="24"/>
      <w:szCs w:val="24"/>
      <w:lang w:eastAsia="ar-SA"/>
    </w:rPr>
  </w:style>
  <w:style w:type="paragraph" w:customStyle="1" w:styleId="79">
    <w:name w:val="ConsNormal"/>
    <w:link w:val="80"/>
    <w:unhideWhenUsed/>
    <w:qFormat/>
    <w:uiPriority w:val="0"/>
    <w:pPr>
      <w:autoSpaceDE w:val="0"/>
      <w:autoSpaceDN w:val="0"/>
      <w:adjustRightInd w:val="0"/>
      <w:ind w:firstLine="720"/>
    </w:pPr>
    <w:rPr>
      <w:rFonts w:ascii="Arial" w:hAnsi="Times New Roman" w:eastAsia="SimSun" w:cs="Times New Roman"/>
      <w:szCs w:val="24"/>
      <w:lang w:val="ru-RU" w:eastAsia="ru-RU" w:bidi="ar-SA"/>
    </w:rPr>
  </w:style>
  <w:style w:type="character" w:customStyle="1" w:styleId="80">
    <w:name w:val="ConsNormal Знак"/>
    <w:link w:val="79"/>
    <w:unhideWhenUsed/>
    <w:qFormat/>
    <w:locked/>
    <w:uiPriority w:val="0"/>
    <w:rPr>
      <w:rFonts w:ascii="Arial"/>
      <w:szCs w:val="24"/>
      <w:lang w:eastAsia="ru-RU" w:bidi="ar-SA"/>
    </w:rPr>
  </w:style>
  <w:style w:type="paragraph" w:customStyle="1" w:styleId="81">
    <w:name w:val="Основной текст4"/>
    <w:basedOn w:val="1"/>
    <w:unhideWhenUsed/>
    <w:qFormat/>
    <w:uiPriority w:val="0"/>
    <w:pPr>
      <w:shd w:val="clear" w:color="auto" w:fill="FFFFFF"/>
      <w:spacing w:after="0" w:line="240" w:lineRule="atLeast"/>
    </w:pPr>
    <w:rPr>
      <w:rFonts w:cs="Times New Roman"/>
      <w:sz w:val="20"/>
      <w:szCs w:val="20"/>
    </w:rPr>
  </w:style>
  <w:style w:type="paragraph" w:customStyle="1" w:styleId="82">
    <w:name w:val="Подподпункт"/>
    <w:basedOn w:val="53"/>
    <w:unhideWhenUsed/>
    <w:qFormat/>
    <w:uiPriority w:val="0"/>
    <w:pPr>
      <w:ind w:left="3600"/>
    </w:pPr>
  </w:style>
  <w:style w:type="paragraph" w:customStyle="1" w:styleId="83">
    <w:name w:val="Основной текст (4)"/>
    <w:basedOn w:val="1"/>
    <w:link w:val="84"/>
    <w:unhideWhenUsed/>
    <w:qFormat/>
    <w:uiPriority w:val="99"/>
    <w:pPr>
      <w:widowControl w:val="0"/>
      <w:shd w:val="clear" w:color="auto" w:fill="FFFFFF"/>
      <w:spacing w:before="300" w:after="300" w:line="240" w:lineRule="atLeast"/>
      <w:jc w:val="center"/>
    </w:pPr>
    <w:rPr>
      <w:rFonts w:ascii="Times New Roman" w:cs="Times New Roman"/>
      <w:b/>
      <w:sz w:val="27"/>
      <w:szCs w:val="24"/>
      <w:lang w:val="zh-CN" w:eastAsia="zh-CN"/>
    </w:rPr>
  </w:style>
  <w:style w:type="character" w:customStyle="1" w:styleId="84">
    <w:name w:val="Основной текст (4)_"/>
    <w:link w:val="83"/>
    <w:unhideWhenUsed/>
    <w:qFormat/>
    <w:locked/>
    <w:uiPriority w:val="99"/>
    <w:rPr>
      <w:rFonts w:hint="default"/>
      <w:b/>
      <w:sz w:val="27"/>
      <w:szCs w:val="24"/>
      <w:shd w:val="clear" w:color="auto" w:fill="FFFFFF"/>
    </w:rPr>
  </w:style>
  <w:style w:type="paragraph" w:customStyle="1" w:styleId="85">
    <w:name w:val="Таблица шапка"/>
    <w:basedOn w:val="1"/>
    <w:unhideWhenUsed/>
    <w:qFormat/>
    <w:uiPriority w:val="0"/>
    <w:pPr>
      <w:keepNext/>
      <w:spacing w:before="40" w:after="40" w:line="240" w:lineRule="auto"/>
      <w:ind w:left="57" w:right="57"/>
    </w:pPr>
    <w:rPr>
      <w:rFonts w:cs="Times New Roman"/>
      <w:szCs w:val="20"/>
      <w:lang w:eastAsia="ru-RU"/>
    </w:rPr>
  </w:style>
  <w:style w:type="paragraph" w:customStyle="1" w:styleId="86">
    <w:name w:val="Знак1 Знак Знак Знак Знак Знак Знак Знак Знак Знак Знак Знак Знак Знак Знак Знак"/>
    <w:basedOn w:val="1"/>
    <w:unhideWhenUsed/>
    <w:qFormat/>
    <w:uiPriority w:val="0"/>
    <w:pPr>
      <w:spacing w:before="100" w:beforeAutospacing="1" w:after="100" w:afterAutospacing="1" w:line="240" w:lineRule="auto"/>
    </w:pPr>
    <w:rPr>
      <w:rFonts w:ascii="Tahoma" w:cs="Tahoma"/>
      <w:sz w:val="20"/>
      <w:szCs w:val="20"/>
      <w:lang w:val="en-US"/>
    </w:rPr>
  </w:style>
  <w:style w:type="paragraph" w:customStyle="1" w:styleId="87">
    <w:name w:val="heading 1 normal"/>
    <w:basedOn w:val="1"/>
    <w:next w:val="1"/>
    <w:unhideWhenUsed/>
    <w:qFormat/>
    <w:uiPriority w:val="99"/>
    <w:pPr>
      <w:numPr>
        <w:ilvl w:val="0"/>
        <w:numId w:val="1"/>
      </w:numPr>
      <w:spacing w:before="120" w:after="120"/>
      <w:jc w:val="both"/>
      <w:outlineLvl w:val="0"/>
    </w:pPr>
    <w:rPr>
      <w:rFonts w:cs="Times New Roman"/>
      <w:lang w:eastAsia="ru-RU"/>
    </w:rPr>
  </w:style>
  <w:style w:type="paragraph" w:customStyle="1" w:styleId="88">
    <w:name w:val="Text body"/>
    <w:basedOn w:val="1"/>
    <w:unhideWhenUsed/>
    <w:qFormat/>
    <w:uiPriority w:val="0"/>
    <w:pPr>
      <w:widowControl w:val="0"/>
      <w:suppressAutoHyphens/>
      <w:autoSpaceDN w:val="0"/>
      <w:spacing w:after="120" w:line="240" w:lineRule="auto"/>
      <w:textAlignment w:val="baseline"/>
    </w:pPr>
    <w:rPr>
      <w:rFonts w:cs="Tahoma"/>
      <w:kern w:val="3"/>
      <w:sz w:val="24"/>
      <w:szCs w:val="24"/>
      <w:lang w:eastAsia="ru-RU"/>
    </w:rPr>
  </w:style>
  <w:style w:type="paragraph" w:customStyle="1" w:styleId="89">
    <w:name w:val="Абзац списка1"/>
    <w:basedOn w:val="1"/>
    <w:unhideWhenUsed/>
    <w:qFormat/>
    <w:uiPriority w:val="0"/>
    <w:pPr>
      <w:ind w:left="720"/>
    </w:pPr>
  </w:style>
  <w:style w:type="paragraph" w:customStyle="1" w:styleId="90">
    <w:name w:val="Îñíîâí"/>
    <w:unhideWhenUsed/>
    <w:qFormat/>
    <w:uiPriority w:val="0"/>
    <w:pPr>
      <w:widowControl w:val="0"/>
      <w:jc w:val="both"/>
    </w:pPr>
    <w:rPr>
      <w:rFonts w:ascii="Arial" w:hAnsi="Times New Roman" w:eastAsia="SimSun" w:cs="Arial"/>
      <w:sz w:val="22"/>
      <w:lang w:val="ru-RU" w:eastAsia="ru-RU" w:bidi="ar-SA"/>
    </w:rPr>
  </w:style>
  <w:style w:type="paragraph" w:customStyle="1" w:styleId="91">
    <w:name w:val="Times 12"/>
    <w:basedOn w:val="1"/>
    <w:unhideWhenUsed/>
    <w:qFormat/>
    <w:uiPriority w:val="99"/>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92">
    <w:name w:val="заголовок 6"/>
    <w:basedOn w:val="1"/>
    <w:next w:val="1"/>
    <w:unhideWhenUsed/>
    <w:qFormat/>
    <w:uiPriority w:val="99"/>
    <w:pPr>
      <w:keepNext/>
      <w:autoSpaceDE w:val="0"/>
      <w:autoSpaceDN w:val="0"/>
      <w:spacing w:after="0" w:line="240" w:lineRule="auto"/>
      <w:jc w:val="center"/>
      <w:outlineLvl w:val="5"/>
    </w:pPr>
    <w:rPr>
      <w:rFonts w:cs="Times New Roman"/>
      <w:sz w:val="28"/>
      <w:szCs w:val="28"/>
      <w:lang w:eastAsia="ru-RU"/>
    </w:rPr>
  </w:style>
  <w:style w:type="paragraph" w:customStyle="1" w:styleId="93">
    <w:name w:val="Основной текст1"/>
    <w:basedOn w:val="1"/>
    <w:link w:val="94"/>
    <w:unhideWhenUsed/>
    <w:qFormat/>
    <w:uiPriority w:val="99"/>
    <w:pPr>
      <w:ind w:firstLine="400"/>
    </w:pPr>
    <w:rPr>
      <w:rFonts w:ascii="Times New Roman" w:eastAsia="Times New Roman" w:cs="Times New Roman"/>
      <w:sz w:val="24"/>
      <w:szCs w:val="24"/>
      <w:lang w:val="zh-CN" w:eastAsia="zh-CN"/>
    </w:rPr>
  </w:style>
  <w:style w:type="character" w:customStyle="1" w:styleId="94">
    <w:name w:val="Основной текст_"/>
    <w:link w:val="93"/>
    <w:unhideWhenUsed/>
    <w:qFormat/>
    <w:locked/>
    <w:uiPriority w:val="99"/>
    <w:rPr>
      <w:rFonts w:hint="default" w:ascii="Times New Roman" w:hAnsi="Times New Roman" w:eastAsia="Times New Roman" w:cs="Times New Roman"/>
      <w:sz w:val="24"/>
      <w:szCs w:val="24"/>
    </w:rPr>
  </w:style>
  <w:style w:type="paragraph" w:customStyle="1" w:styleId="95">
    <w:name w:val="Знак1 Знак Знак Знак Знак Знак Знак Знак Знак Знак Знак Знак Знак Знак Знак Знак1"/>
    <w:basedOn w:val="1"/>
    <w:unhideWhenUsed/>
    <w:qFormat/>
    <w:uiPriority w:val="0"/>
    <w:pPr>
      <w:spacing w:before="100" w:beforeAutospacing="1" w:after="100" w:afterAutospacing="1" w:line="240" w:lineRule="auto"/>
    </w:pPr>
    <w:rPr>
      <w:rFonts w:ascii="Tahoma" w:cs="Tahoma"/>
      <w:sz w:val="20"/>
      <w:szCs w:val="20"/>
      <w:lang w:val="en-US"/>
    </w:rPr>
  </w:style>
  <w:style w:type="paragraph" w:customStyle="1" w:styleId="96">
    <w:name w:val="ConsPlusNonformat"/>
    <w:unhideWhenUsed/>
    <w:qFormat/>
    <w:uiPriority w:val="0"/>
    <w:pPr>
      <w:widowControl w:val="0"/>
      <w:autoSpaceDE w:val="0"/>
      <w:autoSpaceDN w:val="0"/>
      <w:adjustRightInd w:val="0"/>
    </w:pPr>
    <w:rPr>
      <w:rFonts w:ascii="Courier New" w:hAnsi="Times New Roman" w:eastAsia="SimSun" w:cs="Courier New"/>
      <w:lang w:val="ru-RU" w:eastAsia="ru-RU" w:bidi="ar-SA"/>
    </w:rPr>
  </w:style>
  <w:style w:type="paragraph" w:customStyle="1" w:styleId="97">
    <w:name w:val="Default"/>
    <w:unhideWhenUsed/>
    <w:qFormat/>
    <w:uiPriority w:val="99"/>
    <w:pPr>
      <w:autoSpaceDE w:val="0"/>
      <w:autoSpaceDN w:val="0"/>
      <w:adjustRightInd w:val="0"/>
    </w:pPr>
    <w:rPr>
      <w:rFonts w:ascii="Times New Roman" w:hAnsi="Times New Roman" w:eastAsia="SimSun" w:cs="Times New Roman"/>
      <w:color w:val="000000"/>
      <w:sz w:val="24"/>
      <w:szCs w:val="24"/>
      <w:lang w:val="ru-RU" w:eastAsia="en-US" w:bidi="ar-SA"/>
    </w:rPr>
  </w:style>
  <w:style w:type="paragraph" w:customStyle="1" w:styleId="98">
    <w:name w:val="Пункт б/н"/>
    <w:basedOn w:val="1"/>
    <w:unhideWhenUsed/>
    <w:qFormat/>
    <w:uiPriority w:val="0"/>
    <w:pPr>
      <w:tabs>
        <w:tab w:val="left" w:pos="1134"/>
      </w:tabs>
      <w:spacing w:after="0" w:line="360" w:lineRule="auto"/>
      <w:ind w:firstLine="567"/>
      <w:jc w:val="both"/>
    </w:pPr>
    <w:rPr>
      <w:rFonts w:cs="Times New Roman"/>
      <w:lang w:eastAsia="ru-RU"/>
    </w:rPr>
  </w:style>
  <w:style w:type="paragraph" w:customStyle="1" w:styleId="99">
    <w:name w:val="1 уровень"/>
    <w:basedOn w:val="22"/>
    <w:unhideWhenUsed/>
    <w:qFormat/>
    <w:uiPriority w:val="99"/>
    <w:pPr>
      <w:tabs>
        <w:tab w:val="left" w:pos="360"/>
      </w:tabs>
      <w:autoSpaceDE w:val="0"/>
      <w:autoSpaceDN w:val="0"/>
      <w:adjustRightInd w:val="0"/>
      <w:spacing w:after="0"/>
      <w:ind w:left="360" w:hanging="360"/>
      <w:jc w:val="center"/>
    </w:pPr>
    <w:rPr>
      <w:b/>
      <w:color w:val="000000"/>
    </w:rPr>
  </w:style>
  <w:style w:type="paragraph" w:customStyle="1" w:styleId="100">
    <w:name w:val="Íîðìàëüíûé"/>
    <w:unhideWhenUsed/>
    <w:qFormat/>
    <w:uiPriority w:val="99"/>
    <w:rPr>
      <w:rFonts w:ascii="Courier" w:hAnsi="Times New Roman" w:eastAsia="SimSun" w:cs="Courier"/>
      <w:sz w:val="24"/>
      <w:szCs w:val="24"/>
      <w:lang w:val="en-GB" w:eastAsia="ru-RU" w:bidi="ar-SA"/>
    </w:rPr>
  </w:style>
  <w:style w:type="character" w:customStyle="1" w:styleId="101">
    <w:name w:val="footnote reference"/>
    <w:unhideWhenUsed/>
    <w:qFormat/>
    <w:uiPriority w:val="99"/>
    <w:rPr>
      <w:rFonts w:hint="default" w:cs="Times New Roman"/>
      <w:sz w:val="24"/>
      <w:szCs w:val="24"/>
      <w:vertAlign w:val="superscript"/>
    </w:rPr>
  </w:style>
  <w:style w:type="character" w:customStyle="1" w:styleId="102">
    <w:name w:val="Основной текст + Интервал 0 pt"/>
    <w:unhideWhenUsed/>
    <w:qFormat/>
    <w:uiPriority w:val="0"/>
    <w:rPr>
      <w:rFonts w:hint="default" w:ascii="Times New Roman" w:hAnsi="Times New Roman" w:eastAsia="SimSun"/>
      <w:color w:val="000000"/>
      <w:spacing w:val="1"/>
      <w:sz w:val="20"/>
      <w:szCs w:val="24"/>
      <w:shd w:val="clear" w:color="auto" w:fill="FFFFFF"/>
      <w:lang w:val="ru-RU"/>
    </w:rPr>
  </w:style>
  <w:style w:type="character" w:customStyle="1" w:styleId="103">
    <w:name w:val="Колонтитул"/>
    <w:unhideWhenUsed/>
    <w:qFormat/>
    <w:uiPriority w:val="99"/>
    <w:rPr>
      <w:rFonts w:hint="default" w:ascii="Courier New" w:hAnsi="Times New Roman" w:eastAsia="SimSun"/>
      <w:color w:val="000000"/>
      <w:sz w:val="19"/>
      <w:szCs w:val="24"/>
    </w:rPr>
  </w:style>
  <w:style w:type="character" w:customStyle="1" w:styleId="104">
    <w:name w:val="Основной текст (3)"/>
    <w:unhideWhenUsed/>
    <w:qFormat/>
    <w:uiPriority w:val="99"/>
    <w:rPr>
      <w:rFonts w:hint="default" w:ascii="Times New Roman" w:hAnsi="Times New Roman" w:eastAsia="SimSun"/>
      <w:b/>
      <w:color w:val="000000"/>
      <w:sz w:val="23"/>
      <w:szCs w:val="24"/>
      <w:u w:val="single"/>
      <w:lang w:val="ru-RU"/>
    </w:rPr>
  </w:style>
  <w:style w:type="character" w:customStyle="1" w:styleId="105">
    <w:name w:val="Основной текст (2) + Полужирный"/>
    <w:unhideWhenUsed/>
    <w:qFormat/>
    <w:uiPriority w:val="0"/>
    <w:rPr>
      <w:rFonts w:hint="default"/>
      <w:b/>
      <w:color w:val="000000"/>
      <w:sz w:val="24"/>
      <w:szCs w:val="24"/>
      <w:lang w:val="ru-RU" w:eastAsia="ru-RU"/>
    </w:rPr>
  </w:style>
  <w:style w:type="character" w:customStyle="1" w:styleId="106">
    <w:name w:val="Unresolved Mention"/>
    <w:unhideWhenUsed/>
    <w:qFormat/>
    <w:uiPriority w:val="99"/>
    <w:rPr>
      <w:rFonts w:hint="default" w:cs="Times New Roman"/>
      <w:color w:val="auto"/>
      <w:sz w:val="24"/>
      <w:szCs w:val="24"/>
    </w:rPr>
  </w:style>
  <w:style w:type="character" w:customStyle="1" w:styleId="107">
    <w:name w:val="Основной текст (2) + Не полужирный"/>
    <w:unhideWhenUsed/>
    <w:qFormat/>
    <w:uiPriority w:val="0"/>
    <w:rPr>
      <w:rFonts w:hint="default"/>
      <w:b/>
      <w:sz w:val="20"/>
      <w:szCs w:val="20"/>
    </w:rPr>
  </w:style>
  <w:style w:type="character" w:customStyle="1" w:styleId="108">
    <w:name w:val="Основной текст3"/>
    <w:unhideWhenUsed/>
    <w:qFormat/>
    <w:uiPriority w:val="0"/>
    <w:rPr>
      <w:rFonts w:hint="default"/>
      <w:sz w:val="20"/>
      <w:szCs w:val="20"/>
    </w:rPr>
  </w:style>
  <w:style w:type="character" w:customStyle="1" w:styleId="109">
    <w:name w:val="Основной текст (13) + Times New Roman"/>
    <w:unhideWhenUsed/>
    <w:qFormat/>
    <w:uiPriority w:val="99"/>
    <w:rPr>
      <w:rFonts w:hint="default" w:ascii="Times New Roman" w:hAnsi="Times New Roman" w:eastAsia="SimSun"/>
      <w:color w:val="000000"/>
      <w:sz w:val="23"/>
      <w:szCs w:val="24"/>
      <w:shd w:val="clear" w:color="auto" w:fill="FFFFFF"/>
      <w:lang w:val="ru-RU"/>
    </w:rPr>
  </w:style>
  <w:style w:type="character" w:customStyle="1" w:styleId="110">
    <w:name w:val="docdata"/>
    <w:unhideWhenUsed/>
    <w:qFormat/>
    <w:uiPriority w:val="0"/>
    <w:rPr>
      <w:rFonts w:hint="default"/>
      <w:sz w:val="24"/>
      <w:szCs w:val="24"/>
    </w:rPr>
  </w:style>
  <w:style w:type="paragraph" w:customStyle="1" w:styleId="111">
    <w:name w:val="Подпись к таблице"/>
    <w:qFormat/>
    <w:uiPriority w:val="0"/>
    <w:pPr>
      <w:shd w:val="clear" w:color="auto" w:fill="FFFFFF"/>
      <w:spacing w:line="0" w:lineRule="atLeast"/>
    </w:pPr>
    <w:rPr>
      <w:rFonts w:ascii="Tahoma" w:hAnsi="Tahoma" w:eastAsia="Tahoma" w:cs="Tahoma"/>
      <w:sz w:val="9"/>
      <w:szCs w:val="9"/>
      <w:lang w:val="ru-RU" w:eastAsia="en-US" w:bidi="ar-SA"/>
    </w:rPr>
  </w:style>
  <w:style w:type="paragraph" w:customStyle="1" w:styleId="112">
    <w:name w:val="Основной текст2"/>
    <w:qFormat/>
    <w:uiPriority w:val="0"/>
    <w:pPr>
      <w:shd w:val="clear" w:color="auto" w:fill="FFFFFF"/>
      <w:spacing w:before="120" w:line="0" w:lineRule="atLeast"/>
      <w:ind w:hanging="260"/>
    </w:pPr>
    <w:rPr>
      <w:rFonts w:ascii="Tahoma" w:hAnsi="Tahoma" w:eastAsia="Tahoma" w:cs="Tahoma"/>
      <w:sz w:val="9"/>
      <w:szCs w:val="9"/>
      <w:lang w:val="ru-RU" w:eastAsia="en-US" w:bidi="ar-SA"/>
    </w:rPr>
  </w:style>
  <w:style w:type="paragraph" w:customStyle="1" w:styleId="113">
    <w:name w:val="Пункт контракта"/>
    <w:basedOn w:val="3"/>
    <w:qFormat/>
    <w:uiPriority w:val="0"/>
    <w:pPr>
      <w:keepNext w:val="0"/>
      <w:keepLines w:val="0"/>
      <w:numPr>
        <w:ilvl w:val="1"/>
        <w:numId w:val="2"/>
      </w:numPr>
      <w:spacing w:before="0"/>
    </w:pPr>
    <w:rPr>
      <w:rFonts w:hAnsi="Times New Roman"/>
      <w:sz w:val="24"/>
    </w:rPr>
  </w:style>
  <w:style w:type="table" w:customStyle="1" w:styleId="114">
    <w:name w:val="Сетка таблицы1"/>
    <w:qFormat/>
    <w:uiPriority w:val="39"/>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115">
    <w:name w:val="Заголовок 6 Знак"/>
    <w:link w:val="7"/>
    <w:semiHidden/>
    <w:qFormat/>
    <w:uiPriority w:val="9"/>
    <w:rPr>
      <w:rFonts w:hint="default" w:ascii="Calibri" w:hAnsi="Calibri" w:eastAsia="Times New Roman" w:cs="Times New Roman"/>
      <w:b/>
      <w:bCs/>
      <w:sz w:val="22"/>
      <w:szCs w:val="22"/>
      <w:lang w:eastAsia="en-US"/>
    </w:rPr>
  </w:style>
  <w:style w:type="character" w:customStyle="1" w:styleId="116">
    <w:name w:val="Обычный (Интернет) Знак"/>
    <w:link w:val="25"/>
    <w:qFormat/>
    <w:locked/>
    <w:uiPriority w:val="99"/>
    <w:rPr>
      <w:rFonts w:ascii="Calibri"/>
      <w:sz w:val="24"/>
      <w:szCs w:val="24"/>
    </w:rPr>
  </w:style>
  <w:style w:type="character" w:customStyle="1" w:styleId="117">
    <w:name w:val="Основной шрифт абзаца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7764</Words>
  <Characters>44259</Characters>
  <Lines>368</Lines>
  <Paragraphs>103</Paragraphs>
  <TotalTime>106</TotalTime>
  <ScaleCrop>false</ScaleCrop>
  <LinksUpToDate>false</LinksUpToDate>
  <CharactersWithSpaces>51920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2025-08-29T10:41:00Z</dcterms:created>
  <dc:creator>Admin41</dc:creator>
  <dc:description>DOC-MARKER-A3hMVhHPM36lYJtwWl1Go78sTbTYoEhEKCvglAlFevs</dc:description>
  <cp:lastModifiedBy>MONOBLOK</cp:lastModifiedBy>
  <dcterms:modified xsi:type="dcterms:W3CDTF">2026-02-05T09:12:26Z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1336AC086DCD41B39589CC7F90F6A6CB</vt:lpwstr>
  </property>
</Properties>
</file>