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A8" w:rsidRDefault="00C76FE9">
      <w:pPr>
        <w:spacing w:after="0" w:line="240" w:lineRule="auto"/>
        <w:ind w:left="-142"/>
        <w:jc w:val="center"/>
        <w:rPr>
          <w:rFonts w:ascii="Times New Roman" w:hAnsi="Times New Roman" w:cs="Times New Roman"/>
          <w:b/>
          <w:bCs/>
          <w:sz w:val="24"/>
          <w:szCs w:val="24"/>
        </w:rPr>
      </w:pPr>
      <w:r>
        <w:rPr>
          <w:rFonts w:ascii="Times New Roman" w:hAnsi="Times New Roman" w:cs="Times New Roman"/>
          <w:b/>
          <w:sz w:val="24"/>
          <w:szCs w:val="24"/>
        </w:rPr>
        <w:t xml:space="preserve">ДОГОВОР </w:t>
      </w:r>
      <w:r>
        <w:rPr>
          <w:rFonts w:ascii="Times New Roman" w:hAnsi="Times New Roman" w:cs="Times New Roman"/>
          <w:b/>
          <w:bCs/>
          <w:sz w:val="24"/>
          <w:szCs w:val="24"/>
        </w:rPr>
        <w:t>№ ___-</w:t>
      </w:r>
    </w:p>
    <w:p w:rsidR="004830A8" w:rsidRDefault="004830A8">
      <w:pPr>
        <w:spacing w:after="0" w:line="240" w:lineRule="auto"/>
        <w:ind w:left="-142"/>
        <w:jc w:val="center"/>
        <w:rPr>
          <w:rFonts w:ascii="Times New Roman" w:hAnsi="Times New Roman" w:cs="Times New Roman"/>
          <w:b/>
          <w:bCs/>
          <w:sz w:val="24"/>
          <w:szCs w:val="24"/>
        </w:rPr>
      </w:pPr>
    </w:p>
    <w:p w:rsidR="004830A8" w:rsidRDefault="004830A8">
      <w:pPr>
        <w:spacing w:after="0" w:line="240" w:lineRule="auto"/>
        <w:jc w:val="center"/>
        <w:rPr>
          <w:rFonts w:ascii="Times New Roman" w:hAnsi="Times New Roman" w:cs="Times New Roman"/>
          <w:b/>
          <w:bCs/>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2"/>
        <w:gridCol w:w="5246"/>
      </w:tblGrid>
      <w:tr w:rsidR="004830A8">
        <w:tc>
          <w:tcPr>
            <w:tcW w:w="5022" w:type="dxa"/>
          </w:tcPr>
          <w:p w:rsidR="004830A8" w:rsidRDefault="00C76FE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_________________</w:t>
            </w:r>
          </w:p>
        </w:tc>
        <w:tc>
          <w:tcPr>
            <w:tcW w:w="5246" w:type="dxa"/>
          </w:tcPr>
          <w:p w:rsidR="004830A8" w:rsidRDefault="00C76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 __________ 2026 г.          </w:t>
            </w:r>
          </w:p>
        </w:tc>
      </w:tr>
    </w:tbl>
    <w:p w:rsidR="004830A8" w:rsidRDefault="004830A8">
      <w:pPr>
        <w:spacing w:after="0" w:line="240" w:lineRule="auto"/>
        <w:jc w:val="both"/>
        <w:rPr>
          <w:rFonts w:ascii="Times New Roman" w:hAnsi="Times New Roman" w:cs="Times New Roman"/>
          <w:sz w:val="24"/>
          <w:szCs w:val="24"/>
        </w:rPr>
      </w:pPr>
    </w:p>
    <w:p w:rsidR="004830A8" w:rsidRDefault="00C76FE9">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b/>
          <w:bCs/>
          <w:sz w:val="24"/>
          <w:szCs w:val="24"/>
        </w:rPr>
        <w:t>Государственное автономное учреждение культуры Свердловской области «Свердловская областная универсальная научная библиотека им. В. Г. Белинского»  (сокращенное наименование - ГАУК СО «СОУНБ им. В.Г. Белинского»),</w:t>
      </w:r>
      <w:r>
        <w:rPr>
          <w:rFonts w:ascii="Times New Roman" w:hAnsi="Times New Roman" w:cs="Times New Roman"/>
          <w:sz w:val="24"/>
          <w:szCs w:val="24"/>
        </w:rPr>
        <w:t xml:space="preserve"> именуемое в дальнейшем «Заказчик», в лице директора Титовой Ольги Анатольевны, действующего на основании Устава,  с одной стороны, и </w:t>
      </w:r>
      <w:r>
        <w:rPr>
          <w:rFonts w:ascii="Times New Roman" w:hAnsi="Times New Roman" w:cs="Times New Roman"/>
          <w:b/>
          <w:sz w:val="24"/>
          <w:szCs w:val="24"/>
        </w:rPr>
        <w:t>______________________________________________________________</w:t>
      </w:r>
      <w:r>
        <w:rPr>
          <w:rFonts w:ascii="Times New Roman" w:hAnsi="Times New Roman" w:cs="Times New Roman"/>
          <w:i/>
          <w:iCs/>
          <w:sz w:val="24"/>
          <w:szCs w:val="24"/>
        </w:rPr>
        <w:t>,</w:t>
      </w:r>
      <w:r>
        <w:rPr>
          <w:rFonts w:ascii="Times New Roman" w:hAnsi="Times New Roman" w:cs="Times New Roman"/>
          <w:sz w:val="24"/>
          <w:szCs w:val="24"/>
        </w:rPr>
        <w:t xml:space="preserve"> именуемое в дальнейшем «Исполнитель», в лице _______________________________________________, действующего на основании ______________, с другой стороны, здесь и далее именуемые «Стороны»,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требованиями Федерального закона от 18 июля 2011 года № 223-ФЗ «О закупках товаров, работ, услуг отдельными видами юридических лиц» (далее – Федеральный закон № 223-ФЗ) на основании протокола подведения итогов закупки от __.03.2025 № _____________, заключили настоящий Договор о нижеследующем:</w:t>
      </w:r>
    </w:p>
    <w:p w:rsidR="004830A8" w:rsidRDefault="004830A8">
      <w:pPr>
        <w:spacing w:after="0" w:line="240" w:lineRule="auto"/>
        <w:ind w:firstLine="708"/>
        <w:jc w:val="both"/>
        <w:rPr>
          <w:rFonts w:ascii="Times New Roman" w:hAnsi="Times New Roman" w:cs="Times New Roman"/>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I. Предмет Договора</w:t>
      </w:r>
    </w:p>
    <w:p w:rsidR="004830A8" w:rsidRDefault="00C76FE9">
      <w:pPr>
        <w:pStyle w:val="afc"/>
        <w:ind w:firstLine="567"/>
        <w:jc w:val="both"/>
        <w:rPr>
          <w:rFonts w:ascii="Times New Roman" w:hAnsi="Times New Roman" w:cs="Times New Roman"/>
          <w:sz w:val="24"/>
          <w:szCs w:val="24"/>
        </w:rPr>
      </w:pPr>
      <w:bookmarkStart w:id="0" w:name="Par42"/>
      <w:bookmarkEnd w:id="0"/>
      <w:r>
        <w:rPr>
          <w:rFonts w:ascii="Times New Roman" w:hAnsi="Times New Roman" w:cs="Times New Roman"/>
          <w:sz w:val="24"/>
          <w:szCs w:val="24"/>
        </w:rPr>
        <w:t xml:space="preserve">1.1. Исполнитель принимает на себя обязательство оказать услуги  </w:t>
      </w:r>
      <w:r w:rsidRPr="002266DF">
        <w:rPr>
          <w:rFonts w:ascii="Times New Roman" w:hAnsi="Times New Roman" w:cs="Times New Roman"/>
          <w:sz w:val="24"/>
          <w:szCs w:val="24"/>
        </w:rPr>
        <w:t xml:space="preserve">по заправке картриджей, замене </w:t>
      </w:r>
      <w:proofErr w:type="spellStart"/>
      <w:r w:rsidRPr="002266DF">
        <w:rPr>
          <w:rFonts w:ascii="Times New Roman" w:hAnsi="Times New Roman" w:cs="Times New Roman"/>
          <w:sz w:val="24"/>
          <w:szCs w:val="24"/>
        </w:rPr>
        <w:t>фотобарабанов</w:t>
      </w:r>
      <w:proofErr w:type="spellEnd"/>
      <w:r w:rsidRPr="002266DF">
        <w:rPr>
          <w:rFonts w:ascii="Times New Roman" w:hAnsi="Times New Roman" w:cs="Times New Roman"/>
          <w:sz w:val="24"/>
          <w:szCs w:val="24"/>
        </w:rPr>
        <w:t>, поставке новых картриджей, техническому обслуживанию и ремонту оргтехники в соответствии с прилагаемыми перечнями, а Заказчик обязуется принять и оплатить</w:t>
      </w:r>
      <w:r>
        <w:rPr>
          <w:rFonts w:ascii="Times New Roman" w:hAnsi="Times New Roman" w:cs="Times New Roman"/>
          <w:sz w:val="24"/>
          <w:szCs w:val="24"/>
        </w:rPr>
        <w:t xml:space="preserve"> услуги, оказанные надлежащим образом. </w:t>
      </w:r>
    </w:p>
    <w:p w:rsidR="004830A8" w:rsidRDefault="00C76FE9">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1.2. Услуги по Договору оказываются в соответствии с Техническим заданием, являющимся неотъемлемой частью Договора</w:t>
      </w:r>
      <w:r>
        <w:rPr>
          <w:rFonts w:ascii="Times New Roman" w:hAnsi="Times New Roman" w:cs="Times New Roman"/>
          <w:color w:val="000000" w:themeColor="text1"/>
          <w:sz w:val="24"/>
          <w:szCs w:val="24"/>
        </w:rPr>
        <w:t xml:space="preserve"> </w:t>
      </w:r>
      <w:hyperlink w:anchor="Par286" w:tooltip="#Par286" w:history="1">
        <w:r>
          <w:rPr>
            <w:rFonts w:ascii="Times New Roman" w:hAnsi="Times New Roman" w:cs="Times New Roman"/>
            <w:color w:val="000000" w:themeColor="text1"/>
            <w:sz w:val="24"/>
            <w:szCs w:val="24"/>
          </w:rPr>
          <w:t>(Приложение № 1)</w:t>
        </w:r>
      </w:hyperlink>
      <w:r>
        <w:rPr>
          <w:rFonts w:ascii="Times New Roman" w:hAnsi="Times New Roman" w:cs="Times New Roman"/>
          <w:color w:val="000000" w:themeColor="text1"/>
          <w:sz w:val="24"/>
          <w:szCs w:val="24"/>
        </w:rPr>
        <w:t>.</w:t>
      </w:r>
    </w:p>
    <w:p w:rsidR="004830A8" w:rsidRDefault="00C76FE9">
      <w:pPr>
        <w:pStyle w:val="32"/>
        <w:tabs>
          <w:tab w:val="left" w:pos="1260"/>
        </w:tabs>
        <w:spacing w:before="0"/>
        <w:ind w:firstLine="567"/>
        <w:jc w:val="both"/>
        <w:rPr>
          <w:rFonts w:ascii="Times New Roman" w:hAnsi="Times New Roman"/>
          <w:szCs w:val="24"/>
        </w:rPr>
      </w:pPr>
      <w:r>
        <w:rPr>
          <w:rFonts w:ascii="Times New Roman" w:hAnsi="Times New Roman"/>
          <w:szCs w:val="24"/>
        </w:rPr>
        <w:t xml:space="preserve">1.3. Срок оказания услуг: </w:t>
      </w:r>
      <w:bookmarkStart w:id="1" w:name="_GoBack"/>
      <w:bookmarkEnd w:id="1"/>
    </w:p>
    <w:p w:rsidR="004830A8" w:rsidRPr="002266DF" w:rsidRDefault="00C76FE9">
      <w:pPr>
        <w:pStyle w:val="32"/>
        <w:tabs>
          <w:tab w:val="left" w:pos="1260"/>
        </w:tabs>
        <w:spacing w:before="0"/>
        <w:ind w:firstLine="567"/>
        <w:jc w:val="both"/>
        <w:rPr>
          <w:rFonts w:ascii="Times New Roman" w:hAnsi="Times New Roman"/>
          <w:szCs w:val="24"/>
        </w:rPr>
      </w:pPr>
      <w:r>
        <w:rPr>
          <w:rFonts w:ascii="Times New Roman" w:hAnsi="Times New Roman"/>
          <w:szCs w:val="24"/>
        </w:rPr>
        <w:t xml:space="preserve"> </w:t>
      </w:r>
      <w:r w:rsidRPr="002266DF">
        <w:rPr>
          <w:rFonts w:ascii="Times New Roman" w:hAnsi="Times New Roman"/>
          <w:szCs w:val="24"/>
        </w:rPr>
        <w:t xml:space="preserve">Начало оказания услуг: </w:t>
      </w:r>
      <w:proofErr w:type="gramStart"/>
      <w:r w:rsidRPr="002266DF">
        <w:rPr>
          <w:rFonts w:ascii="Times New Roman" w:hAnsi="Times New Roman"/>
          <w:szCs w:val="24"/>
        </w:rPr>
        <w:t>с даты подписания</w:t>
      </w:r>
      <w:proofErr w:type="gramEnd"/>
      <w:r w:rsidRPr="002266DF">
        <w:rPr>
          <w:rFonts w:ascii="Times New Roman" w:hAnsi="Times New Roman"/>
          <w:szCs w:val="24"/>
        </w:rPr>
        <w:t xml:space="preserve"> Договора;</w:t>
      </w:r>
    </w:p>
    <w:p w:rsidR="004830A8" w:rsidRPr="002266DF" w:rsidRDefault="00C76FE9">
      <w:pPr>
        <w:pStyle w:val="32"/>
        <w:tabs>
          <w:tab w:val="left" w:pos="1260"/>
        </w:tabs>
        <w:spacing w:before="0"/>
        <w:ind w:firstLine="567"/>
        <w:jc w:val="both"/>
        <w:rPr>
          <w:rFonts w:ascii="Times New Roman" w:hAnsi="Times New Roman"/>
          <w:szCs w:val="24"/>
        </w:rPr>
      </w:pPr>
      <w:r w:rsidRPr="002266DF">
        <w:rPr>
          <w:rFonts w:ascii="Times New Roman" w:hAnsi="Times New Roman"/>
          <w:szCs w:val="24"/>
        </w:rPr>
        <w:t xml:space="preserve"> Окончание оказания услуг: 31.12.2026 года.</w:t>
      </w:r>
    </w:p>
    <w:p w:rsidR="004830A8" w:rsidRPr="00287A31" w:rsidRDefault="00C76FE9">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Место оказания услуг:</w:t>
      </w:r>
      <w:r w:rsidRPr="00287A31">
        <w:rPr>
          <w:rFonts w:ascii="Times New Roman" w:eastAsia="Times New Roman" w:hAnsi="Times New Roman" w:cs="Times New Roman"/>
          <w:kern w:val="36"/>
          <w:sz w:val="24"/>
          <w:szCs w:val="24"/>
        </w:rPr>
        <w:t>620075, Российская Федерация, Свердловская область, г. Екатеринбург, ул. Белинского, стр. 15</w:t>
      </w:r>
      <w:proofErr w:type="gramEnd"/>
    </w:p>
    <w:p w:rsidR="004830A8" w:rsidRDefault="004830A8">
      <w:pPr>
        <w:pStyle w:val="afc"/>
        <w:ind w:firstLine="567"/>
        <w:jc w:val="both"/>
        <w:rPr>
          <w:rFonts w:ascii="Times New Roman" w:hAnsi="Times New Roman" w:cs="Times New Roman"/>
          <w:sz w:val="24"/>
          <w:szCs w:val="24"/>
          <w:highlight w:val="yellow"/>
        </w:rPr>
      </w:pPr>
    </w:p>
    <w:p w:rsidR="004830A8" w:rsidRDefault="004830A8">
      <w:pPr>
        <w:pStyle w:val="afc"/>
        <w:ind w:firstLine="567"/>
        <w:jc w:val="both"/>
        <w:rPr>
          <w:rFonts w:ascii="Times New Roman" w:hAnsi="Times New Roman" w:cs="Times New Roman"/>
          <w:sz w:val="24"/>
          <w:szCs w:val="24"/>
        </w:rPr>
      </w:pP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Объём услуг: В соответствии с Техническим заданием (Приложение № 1 к Договору).</w:t>
      </w:r>
    </w:p>
    <w:p w:rsidR="004830A8" w:rsidRDefault="004830A8">
      <w:pPr>
        <w:spacing w:after="0" w:line="240" w:lineRule="auto"/>
        <w:jc w:val="center"/>
        <w:outlineLvl w:val="1"/>
        <w:rPr>
          <w:rFonts w:ascii="Times New Roman" w:hAnsi="Times New Roman" w:cs="Times New Roman"/>
          <w:sz w:val="24"/>
          <w:szCs w:val="24"/>
        </w:rPr>
      </w:pPr>
      <w:bookmarkStart w:id="2" w:name="Par46"/>
      <w:bookmarkEnd w:id="2"/>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II. Цена Договора и порядок расчетов</w:t>
      </w:r>
    </w:p>
    <w:p w:rsidR="004830A8" w:rsidRDefault="00C76FE9">
      <w:pPr>
        <w:spacing w:after="0" w:line="240" w:lineRule="auto"/>
        <w:ind w:firstLine="540"/>
        <w:jc w:val="both"/>
        <w:rPr>
          <w:rFonts w:ascii="Times New Roman" w:hAnsi="Times New Roman" w:cs="Times New Roman"/>
          <w:sz w:val="24"/>
          <w:szCs w:val="24"/>
        </w:rPr>
      </w:pPr>
      <w:bookmarkStart w:id="3" w:name="Par48"/>
      <w:bookmarkEnd w:id="3"/>
      <w:r>
        <w:rPr>
          <w:rFonts w:ascii="Times New Roman" w:hAnsi="Times New Roman" w:cs="Times New Roman"/>
          <w:sz w:val="24"/>
          <w:szCs w:val="24"/>
        </w:rPr>
        <w:t>2.1. Ц</w:t>
      </w:r>
      <w:r>
        <w:rPr>
          <w:rFonts w:ascii="Times New Roman" w:hAnsi="Times New Roman" w:cs="Times New Roman"/>
          <w:snapToGrid w:val="0"/>
          <w:sz w:val="24"/>
          <w:szCs w:val="24"/>
        </w:rPr>
        <w:t xml:space="preserve">ена услуг, оказываемых </w:t>
      </w:r>
      <w:r>
        <w:rPr>
          <w:rFonts w:ascii="Times New Roman" w:hAnsi="Times New Roman" w:cs="Times New Roman"/>
          <w:sz w:val="24"/>
          <w:szCs w:val="24"/>
        </w:rPr>
        <w:t>Исполнителем</w:t>
      </w:r>
      <w:r>
        <w:rPr>
          <w:rFonts w:ascii="Times New Roman" w:hAnsi="Times New Roman" w:cs="Times New Roman"/>
          <w:snapToGrid w:val="0"/>
          <w:sz w:val="24"/>
          <w:szCs w:val="24"/>
        </w:rPr>
        <w:t xml:space="preserve"> по условиям настоящего Договора (цена Договора),</w:t>
      </w:r>
      <w:r>
        <w:rPr>
          <w:rFonts w:ascii="Times New Roman" w:hAnsi="Times New Roman" w:cs="Times New Roman"/>
          <w:sz w:val="24"/>
          <w:szCs w:val="24"/>
        </w:rPr>
        <w:t xml:space="preserve"> определена по итогам проведения закупки в электронной форме и в соответствии с Протоколом согласования договорной цены (Приложение № 2 к Договору) составляет</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 (_________) рублей _____ копеек, в том числе НДС</w:t>
      </w:r>
      <w:proofErr w:type="gramStart"/>
      <w:r>
        <w:rPr>
          <w:rFonts w:ascii="Times New Roman" w:hAnsi="Times New Roman" w:cs="Times New Roman"/>
          <w:sz w:val="24"/>
          <w:szCs w:val="24"/>
        </w:rPr>
        <w:t xml:space="preserve">*_% _________ (____________) </w:t>
      </w:r>
      <w:proofErr w:type="gramEnd"/>
      <w:r>
        <w:rPr>
          <w:rFonts w:ascii="Times New Roman" w:hAnsi="Times New Roman" w:cs="Times New Roman"/>
          <w:sz w:val="24"/>
          <w:szCs w:val="24"/>
        </w:rPr>
        <w:t>рублей ______ копеек.</w:t>
      </w:r>
      <w:r>
        <w:rPr>
          <w:rFonts w:ascii="Times New Roman" w:hAnsi="Times New Roman" w:cs="Times New Roman"/>
          <w:sz w:val="24"/>
          <w:szCs w:val="24"/>
        </w:rPr>
        <w:tab/>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*НДС не облагается в случаях, предусмотренных законодательством Российской Федерации.</w:t>
      </w:r>
    </w:p>
    <w:p w:rsidR="004830A8" w:rsidRPr="00287A31" w:rsidRDefault="00C76FE9">
      <w:pPr>
        <w:spacing w:after="0" w:line="240" w:lineRule="auto"/>
        <w:ind w:firstLine="540"/>
        <w:jc w:val="both"/>
        <w:rPr>
          <w:rFonts w:ascii="Times New Roman" w:hAnsi="Times New Roman" w:cs="Times New Roman"/>
          <w:color w:val="000000" w:themeColor="text1"/>
          <w:sz w:val="24"/>
          <w:szCs w:val="24"/>
        </w:rPr>
      </w:pPr>
      <w:r w:rsidRPr="00287A31">
        <w:rPr>
          <w:rFonts w:ascii="Times New Roman" w:hAnsi="Times New Roman" w:cs="Times New Roman"/>
          <w:color w:val="000000" w:themeColor="text1"/>
          <w:sz w:val="24"/>
          <w:szCs w:val="24"/>
        </w:rPr>
        <w:t>Заказчик не обязан обеспечивать выборку объема услуг на общую максимальную стоимость услуг по Договору. Соответственно, Заказчик не несёт никакой ответственности за выборку объема услуг на сумму меньше, чем общая максимальная стоимость услуг по Договору.</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все расходы Исполнителя, связанные с исполнением настоящего Договора, включая цену оказываемых услуг,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Заказчик оплачивает только фактически оказанные Исполнителем по настоящему Договору услуги.</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Оплата услуг осуществляется Заказчиком  в форме безналичного расчета путем перечисления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оссийских рублях на расчетный счет Исполнителя, указанный в настоящем Договоре.</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Расчеты между Сторонами за фактически оказанные услуги по настоящему Договору проводятся на основании подписанного уполномоченными лицами Сторон Акта сдачи-приемки оказанных услуг (Приложение № 3 к Договору), в течение 7 (семи)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Акта сдачи-приемки оказанных услуг (Приложение № 4 к Договору).</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r>
        <w:rPr>
          <w:rFonts w:ascii="Times New Roman" w:eastAsia="PT Astra Serif" w:hAnsi="Times New Roman" w:cs="Times New Roman"/>
          <w:color w:val="000000"/>
          <w:sz w:val="24"/>
          <w:szCs w:val="24"/>
        </w:rPr>
        <w:t xml:space="preserve"> </w:t>
      </w:r>
    </w:p>
    <w:p w:rsidR="004830A8" w:rsidRDefault="004830A8">
      <w:pPr>
        <w:spacing w:after="0" w:line="240" w:lineRule="auto"/>
        <w:ind w:firstLine="540"/>
        <w:jc w:val="both"/>
        <w:rPr>
          <w:rFonts w:ascii="Times New Roman" w:hAnsi="Times New Roman" w:cs="Times New Roman"/>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III. Порядок оказания услуг, сдачи и приемки услуг, </w:t>
      </w:r>
    </w:p>
    <w:p w:rsidR="004830A8" w:rsidRDefault="00C76FE9">
      <w:pPr>
        <w:spacing w:after="0" w:line="240" w:lineRule="auto"/>
        <w:jc w:val="center"/>
        <w:outlineLvl w:val="1"/>
        <w:rPr>
          <w:rFonts w:ascii="Times New Roman" w:hAnsi="Times New Roman" w:cs="Times New Roman"/>
          <w:sz w:val="24"/>
          <w:szCs w:val="24"/>
        </w:rPr>
      </w:pPr>
      <w:r>
        <w:rPr>
          <w:rFonts w:ascii="Times New Roman" w:hAnsi="Times New Roman" w:cs="Times New Roman"/>
          <w:b/>
          <w:sz w:val="24"/>
          <w:szCs w:val="24"/>
        </w:rPr>
        <w:t>оформления результатов оказания услуг</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Оказание Исполнителем услуг должно осуществляться в порядке и в объеме в соответствии с требованиями Технического задания (Приложение № 1 к Договору) в течение всего предусмотренного настоящим Договором срока оказания услуг. Исполнитель гарантирует оказание услуг в соответствии с действующими нормативными актами, регламентирующих оказание соответствующих видов услуг, условиями настоящего Договора.</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По факту оказания услуг Исполнитель направляет Заказчику следующие документы:</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счет на оплату оказанных услуг;</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Акт сдачи-приемки оказанных услуг (Приложение № 3 к Договору), подписанный уполномоченным лицом Исполнителя, в 2 (двух) экземплярах: по одному экземпляру Исполнителю и Заказчику, а также комплект отчетной документации указанный в Техническом задании (Приложение № 1 к Договору).</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При наличии замечаний к оформлению Акта сдачи-приемки оказанных услуг (Приложение № 3 к Договору) и (или) отчетной документации, Заказчик вправе направить в течение 10 (десяти)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в мотивированном отказе Заказчика и в установленный Заказчиком срок повторно представляет подписанные документы. </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В документах, указанных в пункте 3.2 настоящего Договора, должна быть отражена следующая информация: полное наименование Заказчика, реквизиты настоящего Договора.</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В срок не позднее 10 (десяти) дней после получения от Исполнителя документов, указанных в пункте 3.2 настоящего Договора, уполномоченный представитель Заказчика осуществляет экспертизу оказанных услуг на их соответствие условиям Договора. Результаты такой экспертизы отражаются в Акте сдачи-приемки оказанных услуг (Приложение № 3 к Договору). </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При отсутствии недостатков оказанных услуг уполномоченный представитель Заказчика подписывает Акт сдачи-приемки оказанных услуг (Приложение № 3 к Договору).</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При наличии недостатков уполномоченный представитель Заказчика в срок не позднее 10 (десяти) дней после получения от Исполнителя документов, указанных в пункте 3.2 настоящего Договора, оформляет письменный мотивированный отказ от приемки услуг и направляет его Исполнителю. Мотивированный отказ должен содержать перечень недостатков, а также сроки их устранения.</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Исполнитель обязан устранить указанные в мотивированном отказе недостатки в установленные Заказчиком сроки и передать Заказчику акт по устранению недостатков, а также повторно передать подписанный уполномоченным лицом Исполнителя Акт сдачи-приемки оказанных услуг (Приложение № 3 к Договору) в 2 (двух) экземплярах.</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Заказчик в течение 10 (десяти) дней обязан рассмотреть и подписать Акт сдачи-приемки оказанных услуг (Приложение № 3 к Договору) или в этот же срок направить письменный мотивированный отказ.</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3.10. Подписанный Сторонами Акт сдачи-приемки оказанных услуг (Приложение № 3 к Договору) подтверждает факт принятия Заказчиком оказанных Исполнителем услуг за расчетный период и является основанием для проведения взаиморасчетов Сторон в порядке, предусмотренном разделом 2 настоящего Договора.</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3.11. Представители Сторон по поддержанию взаимодействия в ходе исполнения настоящего Договора:</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 Заказчика: ____________________________, телефон: ___________________________.</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 Исполнителя: ___________________________, телефон: _________________________.</w:t>
      </w:r>
    </w:p>
    <w:p w:rsidR="004830A8" w:rsidRDefault="004830A8">
      <w:pPr>
        <w:spacing w:after="0" w:line="240" w:lineRule="auto"/>
        <w:jc w:val="both"/>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IV. Права и обязанности сторон</w:t>
      </w:r>
    </w:p>
    <w:p w:rsidR="004830A8" w:rsidRDefault="004830A8">
      <w:pPr>
        <w:spacing w:after="0" w:line="240" w:lineRule="auto"/>
        <w:jc w:val="center"/>
        <w:outlineLvl w:val="1"/>
        <w:rPr>
          <w:rFonts w:ascii="Times New Roman" w:hAnsi="Times New Roman" w:cs="Times New Roman"/>
          <w:b/>
          <w:sz w:val="24"/>
          <w:szCs w:val="24"/>
        </w:rPr>
      </w:pP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Исполнитель обязан:</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 Оказать услуги в соответствии с требованиями, указанными в Техническом задании (Приложение № 1 к Договору), в сроки, предусмотренные настоящим Договором.</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4.1.2. Своевременно оформлять и передавать Заказчику документы, предусмотренные  настоящим Договором.</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4.1.3. Своими силами и за свой счет устранять допущенные по его вине в  оказанных услугах недостатки, которые могут повлечь отступления от требований Технического задания (Приложение № 1 к Договору) и иных условий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4.1.4.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Исполнитель, не уведомивший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к нему Заказчиком или им к Заказчику соответствующих требований ссылаться на указанные обстоятельства.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4.1.5. В случае приостановления выполнения принятых обязательств по настоящему Договору в суточный срок с момента такого приостановления информировать об этом Заказчика с соответствующими обоснованиями.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4.1.6. По письменному запросу Заказчика информировать его о ходе оказания услуг в любой период исполнения настоящего Договора, в срок, установленный Заказчиком в таком запросе.</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4.1.7. В случае, когда услуги оказываются Исполнителем с отступлениями от условий настоящего Договора или с иными недостатками, по требованию Заказчика безвозмездно устранить недостатки в разумный срок либо оказать услуги заново с возмещением Заказчику причиненных просрочкой исполнения убытков.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4.1.8. Обеспечить сохранность имущества Заказчика, не допускать его порчи в период оказания услуг.</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4.1.9. Исполнять полученные в ходе оказания услуг указания Заказчика, если такие указания не противоречат условиям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4.1.10. Сдать оказанные услуги Заказчику в порядке и сроки, предусмотренные настоящим Договором.</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
          <w:sz w:val="24"/>
          <w:szCs w:val="24"/>
        </w:rPr>
        <w:t>Исполнитель имеет право:</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4.2.1. Требовать своевременной оплаты  оказанных услуг в соответствии с условиями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4.2.2. Привлекать к исполнению настоящего Договора третьих лиц (соисполнителей).</w:t>
      </w:r>
    </w:p>
    <w:p w:rsidR="004830A8" w:rsidRDefault="00C76FE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4.3. </w:t>
      </w:r>
      <w:r>
        <w:rPr>
          <w:rFonts w:ascii="Times New Roman" w:hAnsi="Times New Roman" w:cs="Times New Roman"/>
          <w:b/>
          <w:sz w:val="24"/>
          <w:szCs w:val="24"/>
        </w:rPr>
        <w:t>Заказчик обязан:</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4.3.1. Осуществить приемку оказанных услуг в соответствии с законодательством Российской Федерации и условиями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4.3.2. Осуществить оплату оказанных услуг в соответствии с условиями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4.3.3. При обнаружении отступлений от настоящего Договора или иных недостатков в оказываемых услугах немедленно заявить об этом Исполнителю.</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Заказчик имеет право:</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 Проверять ход и качество выполнения Исполнителем условий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4.4.3. В случае отступления Исполнителем от условий настоящего Договора назначить срок для приведения результата исполнения Договора в соответствие с указанными условиями.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4.4.4. В случае, когда услуги оказаны Исполнителем с отступлениями от условий Договора, или с иными недостатками, которые делают их не пригодными для обычного использования, потребовать по своему выбору от Исполнителя:</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безвозмездного устранения недостатков в разумный срок;</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соразмерного уменьшения установленной за услуги цены.</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4.4.5. Требовать от Исполнителя представления надлежащим образом оформленных документов, предусмотренных настоящим Договором.</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4.4.6. Привлечь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Договора.</w:t>
      </w:r>
    </w:p>
    <w:p w:rsidR="004830A8" w:rsidRDefault="004830A8">
      <w:pPr>
        <w:pBdr>
          <w:top w:val="none" w:sz="0" w:space="0" w:color="000000"/>
          <w:left w:val="none" w:sz="0" w:space="0" w:color="000000"/>
          <w:bottom w:val="none" w:sz="0" w:space="0" w:color="000000"/>
          <w:right w:val="none" w:sz="0" w:space="0" w:color="000000"/>
        </w:pBdr>
        <w:spacing w:after="0" w:line="240" w:lineRule="auto"/>
        <w:jc w:val="center"/>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bookmarkStart w:id="4" w:name="Par110"/>
      <w:bookmarkEnd w:id="4"/>
      <w:r>
        <w:rPr>
          <w:rFonts w:ascii="Times New Roman" w:hAnsi="Times New Roman" w:cs="Times New Roman"/>
          <w:b/>
          <w:sz w:val="24"/>
          <w:szCs w:val="24"/>
        </w:rPr>
        <w:t>V. Обеспечение исполнения обязательств</w:t>
      </w:r>
    </w:p>
    <w:p w:rsidR="004830A8" w:rsidRDefault="00C76FE9">
      <w:pPr>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5.1. Обеспечение исполнения Договора не установлено.</w:t>
      </w:r>
    </w:p>
    <w:p w:rsidR="004830A8" w:rsidRDefault="004830A8">
      <w:pPr>
        <w:spacing w:after="0" w:line="240" w:lineRule="auto"/>
        <w:jc w:val="both"/>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4830A8" w:rsidRDefault="00C7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w:t>
      </w:r>
      <w:proofErr w:type="gramStart"/>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w:t>
      </w:r>
      <w:hyperlink r:id="rId8" w:tooltip="consultantplus://offline/ref=504D1C277A20392C5FE3AEDABD95DEA02254E9613608A3D5712BE3412F2F02B931D94B3CC0878BE053174EC840B921C35B3693A848C9509Ce8W6H" w:history="1">
        <w:r>
          <w:rPr>
            <w:rFonts w:ascii="Times New Roman" w:hAnsi="Times New Roman" w:cs="Times New Roman"/>
            <w:sz w:val="24"/>
            <w:szCs w:val="24"/>
          </w:rPr>
          <w:t>порядке</w:t>
        </w:r>
      </w:hyperlink>
      <w:r>
        <w:rPr>
          <w:rFonts w:ascii="Times New Roman" w:hAnsi="Times New Roman" w:cs="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составляет (при наличии в Договоре таких обязательств) 1000 рублей.</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tooltip="consultantplus://offline/ref=504D1C277A20392C5FE3AEDABD95DEA02055EC643207FEDF7972EF4328205DAE3690473DC0868DE250484BDD51E12CCA4C289ABF54CB52e9WCH" w:history="1">
        <w:r>
          <w:rPr>
            <w:rFonts w:ascii="Times New Roman" w:hAnsi="Times New Roman" w:cs="Times New Roman"/>
            <w:sz w:val="24"/>
            <w:szCs w:val="24"/>
          </w:rPr>
          <w:t>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 </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0" w:tooltip="consultantplus://offline/ref=504D1C277A20392C5FE3AEDABD95DEA02254E9613608A3D5712BE3412F2F02B931D94B3CC0878BE059174EC840B921C35B3693A848C9509Ce8W6H" w:history="1">
        <w:r>
          <w:rPr>
            <w:rFonts w:ascii="Times New Roman" w:hAnsi="Times New Roman" w:cs="Times New Roman"/>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 </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830A8" w:rsidRDefault="00C76FE9">
      <w:pPr>
        <w:spacing w:after="0" w:line="240" w:lineRule="auto"/>
        <w:ind w:firstLine="709"/>
        <w:jc w:val="both"/>
        <w:rPr>
          <w:rFonts w:ascii="Liberation Sans" w:hAnsi="Liberation Sans" w:cs="Liberation Sans"/>
          <w:sz w:val="24"/>
          <w:szCs w:val="24"/>
        </w:rPr>
      </w:pPr>
      <w:r>
        <w:rPr>
          <w:rFonts w:ascii="Times New Roman" w:hAnsi="Times New Roman" w:cs="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830A8" w:rsidRDefault="004830A8">
      <w:pPr>
        <w:spacing w:after="0" w:line="240" w:lineRule="auto"/>
        <w:jc w:val="both"/>
        <w:rPr>
          <w:rFonts w:ascii="Liberation Sans" w:hAnsi="Liberation Sans" w:cs="Liberation Sans"/>
          <w:sz w:val="24"/>
          <w:szCs w:val="24"/>
        </w:rPr>
      </w:pPr>
    </w:p>
    <w:p w:rsidR="004830A8" w:rsidRDefault="00C76FE9">
      <w:pPr>
        <w:spacing w:after="0" w:line="240" w:lineRule="auto"/>
        <w:ind w:firstLine="709"/>
        <w:jc w:val="center"/>
        <w:outlineLvl w:val="1"/>
        <w:rPr>
          <w:rFonts w:ascii="Times New Roman" w:hAnsi="Times New Roman" w:cs="Times New Roman"/>
          <w:b/>
          <w:sz w:val="24"/>
          <w:szCs w:val="24"/>
        </w:rPr>
      </w:pPr>
      <w:r>
        <w:rPr>
          <w:rFonts w:ascii="Times New Roman" w:hAnsi="Times New Roman" w:cs="Times New Roman"/>
          <w:b/>
          <w:sz w:val="24"/>
          <w:szCs w:val="24"/>
        </w:rPr>
        <w:t>VII. Обстоятельства непреодолимой силы</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Сторона, для которой создалась невозможность исполнения обязательств по Договору вследствие обстоятельств непреодолимой силы, не позднее 3 (трёх)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830A8" w:rsidRDefault="004830A8">
      <w:pPr>
        <w:spacing w:after="0" w:line="240" w:lineRule="auto"/>
        <w:jc w:val="center"/>
        <w:outlineLvl w:val="1"/>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VIII. Конфиденциальность</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 Право раскрывать содержание Договора, публиковать в открытой печати, а также предоставлять информацию о ходе </w:t>
      </w:r>
      <w:proofErr w:type="gramStart"/>
      <w:r>
        <w:rPr>
          <w:rFonts w:ascii="Times New Roman" w:hAnsi="Times New Roman" w:cs="Times New Roman"/>
          <w:sz w:val="24"/>
          <w:szCs w:val="24"/>
        </w:rPr>
        <w:t>его исполнения, полученных результатах другим лицам принадлежит</w:t>
      </w:r>
      <w:proofErr w:type="gramEnd"/>
      <w:r>
        <w:rPr>
          <w:rFonts w:ascii="Times New Roman" w:hAnsi="Times New Roman" w:cs="Times New Roman"/>
          <w:sz w:val="24"/>
          <w:szCs w:val="24"/>
        </w:rPr>
        <w:t xml:space="preserve"> Заказчику.</w:t>
      </w:r>
    </w:p>
    <w:p w:rsidR="004830A8" w:rsidRDefault="004830A8">
      <w:pPr>
        <w:spacing w:after="0" w:line="240" w:lineRule="auto"/>
        <w:jc w:val="both"/>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IX. Срок действия Договора, изменение условий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 Окончание срока действия Договора не освобождает Стороны от ответственности за нарушение условий вышеуказанного Договора, допущенных в период срока его действия, и не прекращает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9.3.1. при снижении цены Договора без изменения предусмотренных Договором объема услуг, качества оказываемой услуги и иных условий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9.3.2.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9.4. Все изменения и дополнения к Договору оформляются письменно, в виде дополнительных соглашений, подписываются каждой из Сторон и являются неотъемлемой частью Договора.</w:t>
      </w:r>
    </w:p>
    <w:p w:rsidR="004830A8" w:rsidRDefault="004830A8">
      <w:pPr>
        <w:spacing w:after="0" w:line="240" w:lineRule="auto"/>
        <w:jc w:val="both"/>
        <w:rPr>
          <w:rFonts w:ascii="Liberation Sans" w:hAnsi="Liberation Sans" w:cs="Liberation Sans"/>
          <w:sz w:val="24"/>
          <w:szCs w:val="24"/>
        </w:rPr>
      </w:pP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X. Расторжение Договора, односторонний отказ</w:t>
      </w:r>
    </w:p>
    <w:p w:rsidR="004830A8" w:rsidRDefault="00C76F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исполнения Договора</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 Стороны обязаны урегулировать все вопросы по взаимным расчетам до момента расторжения Договора по соглашению Сторон.</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 Заказчик вправе принять решение об одностороннем отказе от исполнения Договора в следующих случаях:</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нарушения Исполнителем конечных сроков оказания услуг;</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несоответствия результата оказанных услуг требованиям законодательства Российской Федерации;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несоответствия результата оказанных услуг требованиям, предусмотренным Техническим заданием;</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также вправе в одностороннем порядке отказаться от исполнения Договора по иным основаниям, предусмотренным Гражданским </w:t>
      </w:r>
      <w:hyperlink r:id="rId11" w:tooltip="consultantplus://offline/ref=CD9767933FF04062E9AEAAAD88A6DA2B17DDCC7994D0FC4F6F517F2BD3C8460D181C7EEEAB03690DF30A15F166aDB6K"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10.5. </w:t>
      </w:r>
      <w:r>
        <w:rPr>
          <w:rFonts w:ascii="Times New Roman" w:eastAsia="Times New Roman" w:hAnsi="Times New Roman" w:cs="Times New Roman"/>
          <w:sz w:val="24"/>
          <w:szCs w:val="24"/>
        </w:rPr>
        <w:t>При расторжении Договора в одностороннем порядке по вине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Исполнителю с требованием о возмещении понесенных убытков при их наличии.</w:t>
      </w:r>
    </w:p>
    <w:p w:rsidR="004830A8" w:rsidRDefault="00C76F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10.6. </w:t>
      </w:r>
      <w:r>
        <w:rPr>
          <w:rFonts w:ascii="Times New Roman" w:eastAsia="Times New Roman" w:hAnsi="Times New Roman" w:cs="Times New Roman"/>
          <w:sz w:val="24"/>
          <w:szCs w:val="24"/>
        </w:rPr>
        <w:t>Расторжение Договора влечёт за собой прекращение обязатель</w:t>
      </w:r>
      <w:proofErr w:type="gramStart"/>
      <w:r>
        <w:rPr>
          <w:rFonts w:ascii="Times New Roman" w:eastAsia="Times New Roman" w:hAnsi="Times New Roman" w:cs="Times New Roman"/>
          <w:sz w:val="24"/>
          <w:szCs w:val="24"/>
        </w:rPr>
        <w:t>ств ст</w:t>
      </w:r>
      <w:proofErr w:type="gramEnd"/>
      <w:r>
        <w:rPr>
          <w:rFonts w:ascii="Times New Roman" w:eastAsia="Times New Roman" w:hAnsi="Times New Roman" w:cs="Times New Roman"/>
          <w:sz w:val="24"/>
          <w:szCs w:val="24"/>
        </w:rPr>
        <w:t>орон по Договору, но не освобождает от ответственности за неисполнение обязательств, которые имели место быть до расторжения Договора.</w:t>
      </w:r>
    </w:p>
    <w:p w:rsidR="004830A8" w:rsidRDefault="004830A8">
      <w:pPr>
        <w:spacing w:after="0" w:line="240" w:lineRule="auto"/>
        <w:ind w:firstLine="540"/>
        <w:jc w:val="both"/>
        <w:rPr>
          <w:rFonts w:ascii="Liberation Sans" w:hAnsi="Liberation Sans" w:cs="Liberation Sans"/>
          <w:sz w:val="24"/>
          <w:szCs w:val="24"/>
        </w:rPr>
      </w:pPr>
    </w:p>
    <w:p w:rsidR="004830A8" w:rsidRDefault="00C76FE9">
      <w:pPr>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Порядок разрешения споров, претензий сторон</w:t>
      </w:r>
    </w:p>
    <w:p w:rsidR="004830A8" w:rsidRDefault="00C76FE9">
      <w:pPr>
        <w:spacing w:after="0" w:line="240" w:lineRule="auto"/>
        <w:jc w:val="both"/>
        <w:outlineLvl w:val="2"/>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11.1. В случае возникновения любых противоречий, претензий и разногласий, а также споров, связанных с исполнением Договора, Стороны </w:t>
      </w:r>
      <w:proofErr w:type="gramStart"/>
      <w:r>
        <w:rPr>
          <w:rFonts w:ascii="Times New Roman" w:hAnsi="Times New Roman" w:cs="Times New Roman"/>
          <w:sz w:val="24"/>
          <w:szCs w:val="24"/>
          <w:lang w:eastAsia="ru-RU"/>
        </w:rPr>
        <w:t>предпринимают усилия</w:t>
      </w:r>
      <w:proofErr w:type="gramEnd"/>
      <w:r>
        <w:rPr>
          <w:rFonts w:ascii="Times New Roman" w:hAnsi="Times New Roman" w:cs="Times New Roman"/>
          <w:sz w:val="24"/>
          <w:szCs w:val="24"/>
          <w:lang w:eastAsia="ru-RU"/>
        </w:rPr>
        <w:t xml:space="preserve"> для урегулирования таких противоречий, претензий и разногласий в добровольном порядке.</w:t>
      </w:r>
    </w:p>
    <w:p w:rsidR="004830A8" w:rsidRDefault="00C76FE9">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11.2. При невозможности урегулирования споров и разногласий путем переговоров, они подлежат передаче на</w:t>
      </w:r>
      <w:r w:rsidR="00287A31">
        <w:rPr>
          <w:rFonts w:ascii="Liberation Serif" w:hAnsi="Liberation Serif" w:cs="Liberation Serif"/>
          <w:sz w:val="24"/>
          <w:szCs w:val="24"/>
        </w:rPr>
        <w:t xml:space="preserve"> рассмотрение в Арбитражный суд</w:t>
      </w:r>
      <w:r>
        <w:rPr>
          <w:rFonts w:ascii="Liberation Serif" w:hAnsi="Liberation Serif" w:cs="Liberation Serif"/>
          <w:sz w:val="24"/>
          <w:szCs w:val="24"/>
        </w:rPr>
        <w:t>.</w:t>
      </w:r>
    </w:p>
    <w:p w:rsidR="004830A8" w:rsidRDefault="00C76FE9">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11.3. Стороны пришли к соглашению, что любые уведомления, письма и иные документы, направляемые одной Стороной другой Стороне, должны быть направлены способом, фиксирующим получение, но в любом случае, заказная корреспонденция, доставленная по адресу, указанному в Договоре, считается полученной, даже если оно не находится по указанному адресу.</w:t>
      </w:r>
    </w:p>
    <w:p w:rsidR="004830A8" w:rsidRDefault="00C76FE9">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Заказная корреспонденция считается доставленной и в тех случаях, когда она поступила Исполнителю, но по обстоятельствам, зависящим от него, не была ему вручена или Исполнитель не ознакомился с ним.</w:t>
      </w:r>
    </w:p>
    <w:p w:rsidR="004830A8" w:rsidRDefault="00C76FE9">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11.4. Стороны обязаны в письменной форме уведомлять друг друга обо всех изменениях адресов и других реквизитов, указанных в настоящем Договоре, в срок, не превышающий 5 (пять) рабочих дней. Действия, совершенные по старым адресам и счетам, совершенные до получения уведомления об их изменении, засчитываются в исполнение обязательств.</w:t>
      </w:r>
    </w:p>
    <w:p w:rsidR="004830A8" w:rsidRDefault="00C76FE9">
      <w:pPr>
        <w:pStyle w:val="Standard"/>
        <w:widowControl w:val="0"/>
        <w:ind w:firstLine="539"/>
        <w:jc w:val="both"/>
        <w:rPr>
          <w:rFonts w:ascii="Liberation Sans" w:hAnsi="Liberation Sans" w:cs="Liberation Sans"/>
          <w:sz w:val="24"/>
          <w:szCs w:val="24"/>
        </w:rPr>
      </w:pPr>
      <w:r>
        <w:rPr>
          <w:rFonts w:ascii="Times New Roman" w:hAnsi="Times New Roman" w:cs="Times New Roman"/>
          <w:sz w:val="24"/>
          <w:szCs w:val="24"/>
          <w:lang w:eastAsia="ru-RU"/>
        </w:rPr>
        <w:t xml:space="preserve">  </w:t>
      </w:r>
    </w:p>
    <w:p w:rsidR="004830A8" w:rsidRDefault="00C76FE9">
      <w:pPr>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lang w:val="en-US"/>
        </w:rPr>
        <w:t>I</w:t>
      </w:r>
      <w:r>
        <w:rPr>
          <w:rFonts w:ascii="Times New Roman" w:hAnsi="Times New Roman" w:cs="Times New Roman"/>
          <w:b/>
          <w:sz w:val="24"/>
          <w:szCs w:val="24"/>
        </w:rPr>
        <w:t>I. Прочие условия</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и электронной почты с обязательной досылкой (передачей) подлинного документа на бумажном носителе.</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Адресом электронной почты Заказчика для направления уведомлений является: ______________. Номером телефона/факса (при наличии) Заказчика для направления уведомлений является: ________________.</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Адресом электронной почты Исполнителя для направления уведомлений является: ______________. Номером телефона/факса (при наличии) Исполнителя для направления уведомлений является: ________________.</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Срок ответа на входящий документ в рамках Договора не может превышать 3 (трех) рабочих дней с момента получения документа.</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12.2.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В случае перемены Заказчика по Договору права и обязанности Заказчика, предусмотренные Договором, переходят к новому Заказчику.</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12.3. Договор составлен в форме электронного документа и подписан Сторонами с использованием усиленной электронной подписи.</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12.4. Во всем, что не предусмотрено Договором, Стороны руководствуются действующим законодательством Российской Федерации.</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lang w:eastAsia="ru-RU"/>
        </w:rPr>
        <w:t>12.5. Приложения, указанные в Договоре и являющиеся его неотъемлемой частью:</w:t>
      </w:r>
    </w:p>
    <w:p w:rsidR="004830A8" w:rsidRDefault="005C576A">
      <w:pPr>
        <w:pStyle w:val="Standard"/>
        <w:ind w:firstLine="709"/>
        <w:jc w:val="both"/>
        <w:rPr>
          <w:rFonts w:ascii="Times New Roman" w:hAnsi="Times New Roman" w:cs="Times New Roman"/>
          <w:sz w:val="24"/>
          <w:szCs w:val="24"/>
        </w:rPr>
      </w:pPr>
      <w:hyperlink w:anchor="Par286" w:tooltip="#Par286" w:history="1">
        <w:r w:rsidR="00C76FE9">
          <w:rPr>
            <w:rFonts w:ascii="Times New Roman" w:hAnsi="Times New Roman" w:cs="Times New Roman"/>
            <w:sz w:val="24"/>
            <w:szCs w:val="24"/>
            <w:lang w:eastAsia="ru-RU"/>
          </w:rPr>
          <w:t>Приложение 1</w:t>
        </w:r>
      </w:hyperlink>
      <w:r w:rsidR="00C76FE9">
        <w:rPr>
          <w:rFonts w:ascii="Times New Roman" w:hAnsi="Times New Roman" w:cs="Times New Roman"/>
          <w:sz w:val="24"/>
          <w:szCs w:val="24"/>
          <w:lang w:eastAsia="ru-RU"/>
        </w:rPr>
        <w:t xml:space="preserve"> – Техническое задание</w:t>
      </w:r>
      <w:r w:rsidR="00C76FE9">
        <w:rPr>
          <w:rFonts w:ascii="Times New Roman" w:hAnsi="Times New Roman" w:cs="Times New Roman"/>
          <w:sz w:val="24"/>
          <w:szCs w:val="24"/>
        </w:rPr>
        <w:t>.</w:t>
      </w:r>
    </w:p>
    <w:p w:rsidR="004830A8" w:rsidRDefault="005C576A">
      <w:pPr>
        <w:pStyle w:val="Standard"/>
        <w:ind w:firstLine="709"/>
        <w:jc w:val="both"/>
        <w:rPr>
          <w:rFonts w:ascii="Times New Roman" w:hAnsi="Times New Roman" w:cs="Times New Roman"/>
          <w:sz w:val="24"/>
          <w:szCs w:val="24"/>
        </w:rPr>
      </w:pPr>
      <w:hyperlink w:anchor="Par286" w:tooltip="#Par286" w:history="1">
        <w:r w:rsidR="00C76FE9">
          <w:rPr>
            <w:rFonts w:ascii="Times New Roman" w:hAnsi="Times New Roman" w:cs="Times New Roman"/>
            <w:sz w:val="24"/>
            <w:szCs w:val="24"/>
            <w:lang w:eastAsia="ru-RU"/>
          </w:rPr>
          <w:t xml:space="preserve">Приложение </w:t>
        </w:r>
      </w:hyperlink>
      <w:r w:rsidR="00C76FE9">
        <w:rPr>
          <w:rFonts w:ascii="Times New Roman" w:hAnsi="Times New Roman" w:cs="Times New Roman"/>
          <w:sz w:val="24"/>
          <w:szCs w:val="24"/>
          <w:lang w:eastAsia="ru-RU"/>
        </w:rPr>
        <w:t>2 – Протокол согласования договорной цены</w:t>
      </w:r>
      <w:r w:rsidR="00C76FE9">
        <w:rPr>
          <w:rFonts w:ascii="Times New Roman" w:hAnsi="Times New Roman" w:cs="Times New Roman"/>
          <w:sz w:val="24"/>
          <w:szCs w:val="24"/>
        </w:rPr>
        <w:t>.</w:t>
      </w:r>
    </w:p>
    <w:p w:rsidR="004830A8" w:rsidRDefault="00C76FE9">
      <w:pPr>
        <w:pStyle w:val="Standard"/>
        <w:ind w:firstLine="709"/>
        <w:jc w:val="both"/>
        <w:rPr>
          <w:rFonts w:ascii="Times New Roman" w:hAnsi="Times New Roman" w:cs="Times New Roman"/>
          <w:sz w:val="24"/>
          <w:szCs w:val="24"/>
        </w:rPr>
      </w:pPr>
      <w:r>
        <w:rPr>
          <w:rFonts w:ascii="Times New Roman" w:hAnsi="Times New Roman" w:cs="Times New Roman"/>
          <w:sz w:val="24"/>
          <w:szCs w:val="24"/>
        </w:rPr>
        <w:t>Приложение 3 – Форма акта сдачи-приемки оказанных услуг.</w:t>
      </w:r>
    </w:p>
    <w:p w:rsidR="004830A8" w:rsidRDefault="004830A8">
      <w:pPr>
        <w:pStyle w:val="Standard"/>
        <w:ind w:firstLine="709"/>
        <w:jc w:val="both"/>
        <w:rPr>
          <w:rFonts w:ascii="Times New Roman" w:hAnsi="Times New Roman" w:cs="Times New Roman"/>
          <w:sz w:val="24"/>
          <w:szCs w:val="24"/>
        </w:rPr>
      </w:pPr>
    </w:p>
    <w:p w:rsidR="004830A8" w:rsidRDefault="00C76FE9">
      <w:pPr>
        <w:spacing w:after="0" w:line="240" w:lineRule="auto"/>
        <w:jc w:val="center"/>
        <w:outlineLvl w:val="1"/>
        <w:rPr>
          <w:rFonts w:ascii="Times New Roman" w:hAnsi="Times New Roman" w:cs="Times New Roman"/>
          <w:b/>
          <w:sz w:val="24"/>
          <w:szCs w:val="24"/>
        </w:rPr>
      </w:pPr>
      <w:bookmarkStart w:id="5" w:name="Par227"/>
      <w:bookmarkEnd w:id="5"/>
      <w:r>
        <w:rPr>
          <w:rFonts w:ascii="Times New Roman" w:hAnsi="Times New Roman" w:cs="Times New Roman"/>
          <w:b/>
          <w:sz w:val="24"/>
          <w:szCs w:val="24"/>
        </w:rPr>
        <w:t>XI</w:t>
      </w:r>
      <w:r>
        <w:rPr>
          <w:rFonts w:ascii="Times New Roman" w:hAnsi="Times New Roman" w:cs="Times New Roman"/>
          <w:b/>
          <w:sz w:val="24"/>
          <w:szCs w:val="24"/>
          <w:lang w:val="en-US"/>
        </w:rPr>
        <w:t>I</w:t>
      </w:r>
      <w:r>
        <w:rPr>
          <w:rFonts w:ascii="Times New Roman" w:hAnsi="Times New Roman" w:cs="Times New Roman"/>
          <w:b/>
          <w:sz w:val="24"/>
          <w:szCs w:val="24"/>
        </w:rPr>
        <w:t>I. Место нахождения и реквизиты сторон:</w:t>
      </w:r>
    </w:p>
    <w:p w:rsidR="004830A8" w:rsidRDefault="004830A8">
      <w:pPr>
        <w:spacing w:after="0" w:line="240" w:lineRule="auto"/>
        <w:jc w:val="center"/>
        <w:outlineLvl w:val="1"/>
        <w:rPr>
          <w:rFonts w:ascii="Times New Roman" w:hAnsi="Times New Roman" w:cs="Times New Roman"/>
          <w:b/>
          <w:sz w:val="24"/>
          <w:szCs w:val="24"/>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76"/>
      </w:tblGrid>
      <w:tr w:rsidR="004830A8">
        <w:trPr>
          <w:trHeight w:val="888"/>
          <w:jc w:val="center"/>
        </w:trPr>
        <w:tc>
          <w:tcPr>
            <w:tcW w:w="5240" w:type="dxa"/>
            <w:tcBorders>
              <w:top w:val="single" w:sz="4" w:space="0" w:color="auto"/>
              <w:left w:val="single" w:sz="4" w:space="0" w:color="auto"/>
              <w:bottom w:val="single" w:sz="4" w:space="0" w:color="auto"/>
              <w:right w:val="single" w:sz="4" w:space="0" w:color="auto"/>
            </w:tcBorders>
          </w:tcPr>
          <w:p w:rsidR="004830A8" w:rsidRDefault="00C76FE9">
            <w:pPr>
              <w:suppressAutoHyphen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ЗАКАЗЧИК:</w:t>
            </w:r>
          </w:p>
          <w:p w:rsidR="004830A8" w:rsidRDefault="004830A8">
            <w:pPr>
              <w:spacing w:after="0" w:line="240" w:lineRule="auto"/>
              <w:rPr>
                <w:rFonts w:ascii="Times New Roman" w:hAnsi="Times New Roman" w:cs="Times New Roman"/>
                <w:b/>
                <w:sz w:val="24"/>
                <w:szCs w:val="24"/>
              </w:rPr>
            </w:pPr>
          </w:p>
        </w:tc>
        <w:tc>
          <w:tcPr>
            <w:tcW w:w="5276" w:type="dxa"/>
            <w:tcBorders>
              <w:top w:val="single" w:sz="4" w:space="0" w:color="auto"/>
              <w:left w:val="single" w:sz="4" w:space="0" w:color="auto"/>
              <w:bottom w:val="single" w:sz="4" w:space="0" w:color="auto"/>
              <w:right w:val="single" w:sz="4" w:space="0" w:color="auto"/>
            </w:tcBorders>
            <w:tcMar>
              <w:top w:w="0" w:type="dxa"/>
              <w:left w:w="125" w:type="dxa"/>
              <w:bottom w:w="0" w:type="dxa"/>
              <w:right w:w="108" w:type="dxa"/>
            </w:tcMar>
          </w:tcPr>
          <w:p w:rsidR="004830A8" w:rsidRDefault="00C76FE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ИСПОЛНИТЕЛЬ:</w:t>
            </w:r>
          </w:p>
          <w:p w:rsidR="004830A8" w:rsidRDefault="004830A8">
            <w:pPr>
              <w:spacing w:after="0" w:line="240" w:lineRule="auto"/>
              <w:rPr>
                <w:rFonts w:ascii="Times New Roman" w:hAnsi="Times New Roman" w:cs="Times New Roman"/>
                <w:sz w:val="24"/>
                <w:szCs w:val="24"/>
              </w:rPr>
            </w:pPr>
          </w:p>
        </w:tc>
      </w:tr>
    </w:tbl>
    <w:p w:rsidR="004830A8" w:rsidRDefault="004830A8">
      <w:pPr>
        <w:spacing w:after="0" w:line="240" w:lineRule="auto"/>
        <w:jc w:val="right"/>
        <w:outlineLvl w:val="1"/>
        <w:rPr>
          <w:rFonts w:ascii="Liberation Sans" w:hAnsi="Liberation Sans" w:cs="Liberation Sans"/>
          <w:sz w:val="24"/>
          <w:szCs w:val="24"/>
        </w:rPr>
      </w:pPr>
    </w:p>
    <w:p w:rsidR="004830A8" w:rsidRDefault="004830A8">
      <w:pPr>
        <w:spacing w:after="0" w:line="240" w:lineRule="auto"/>
        <w:jc w:val="right"/>
        <w:outlineLvl w:val="1"/>
        <w:rPr>
          <w:rFonts w:ascii="Liberation Sans" w:hAnsi="Liberation Sans" w:cs="Liberation Sans"/>
          <w:sz w:val="24"/>
          <w:szCs w:val="24"/>
        </w:rPr>
      </w:pPr>
    </w:p>
    <w:p w:rsidR="004830A8" w:rsidRDefault="00C76FE9">
      <w:pPr>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 1 к Договору</w:t>
      </w:r>
    </w:p>
    <w:p w:rsidR="004830A8" w:rsidRDefault="00C76FE9">
      <w:pPr>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 xml:space="preserve">от «___» ________ 2026 г. № ____ </w:t>
      </w:r>
    </w:p>
    <w:p w:rsidR="004830A8" w:rsidRDefault="004830A8">
      <w:pPr>
        <w:spacing w:after="0" w:line="240" w:lineRule="auto"/>
        <w:jc w:val="right"/>
        <w:outlineLvl w:val="1"/>
        <w:rPr>
          <w:rFonts w:ascii="Times New Roman" w:hAnsi="Times New Roman" w:cs="Times New Roman"/>
          <w:sz w:val="24"/>
          <w:szCs w:val="24"/>
        </w:rPr>
      </w:pPr>
    </w:p>
    <w:p w:rsidR="004830A8" w:rsidRDefault="004830A8">
      <w:pPr>
        <w:spacing w:after="0" w:line="240" w:lineRule="auto"/>
        <w:jc w:val="right"/>
        <w:outlineLvl w:val="1"/>
        <w:rPr>
          <w:rFonts w:ascii="Times New Roman" w:hAnsi="Times New Roman" w:cs="Times New Roman"/>
          <w:sz w:val="24"/>
          <w:szCs w:val="24"/>
        </w:rPr>
      </w:pPr>
    </w:p>
    <w:p w:rsidR="004830A8" w:rsidRDefault="004830A8">
      <w:pPr>
        <w:spacing w:after="0" w:line="240" w:lineRule="auto"/>
        <w:jc w:val="right"/>
        <w:outlineLvl w:val="1"/>
        <w:rPr>
          <w:rFonts w:ascii="Times New Roman" w:hAnsi="Times New Roman" w:cs="Times New Roman"/>
          <w:sz w:val="24"/>
          <w:szCs w:val="24"/>
        </w:rPr>
      </w:pPr>
    </w:p>
    <w:p w:rsidR="004830A8" w:rsidRDefault="00C76FE9">
      <w:pPr>
        <w:spacing w:after="0" w:line="240" w:lineRule="auto"/>
        <w:jc w:val="center"/>
        <w:outlineLvl w:val="1"/>
        <w:rPr>
          <w:rFonts w:ascii="Times New Roman" w:hAnsi="Times New Roman" w:cs="Times New Roman"/>
          <w:sz w:val="24"/>
          <w:szCs w:val="24"/>
        </w:rPr>
      </w:pPr>
      <w:r>
        <w:rPr>
          <w:rFonts w:ascii="Times New Roman" w:hAnsi="Times New Roman" w:cs="Times New Roman"/>
          <w:b/>
          <w:sz w:val="26"/>
          <w:szCs w:val="26"/>
        </w:rPr>
        <w:t>Техническое задание</w:t>
      </w:r>
    </w:p>
    <w:p w:rsidR="004830A8" w:rsidRDefault="00C76FE9">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(В соответствии с требованиями документации о проведении закупки</w:t>
      </w:r>
      <w:proofErr w:type="gramEnd"/>
    </w:p>
    <w:p w:rsidR="004830A8" w:rsidRDefault="00C76FE9">
      <w:pPr>
        <w:spacing w:after="0" w:line="240" w:lineRule="auto"/>
        <w:jc w:val="center"/>
        <w:outlineLvl w:val="1"/>
        <w:rPr>
          <w:rFonts w:ascii="Times New Roman" w:hAnsi="Times New Roman" w:cs="Times New Roman"/>
          <w:sz w:val="24"/>
          <w:szCs w:val="24"/>
        </w:rPr>
      </w:pPr>
      <w:r>
        <w:rPr>
          <w:rFonts w:ascii="Times New Roman" w:hAnsi="Times New Roman" w:cs="Times New Roman"/>
          <w:i/>
          <w:sz w:val="24"/>
          <w:szCs w:val="24"/>
        </w:rPr>
        <w:t>в электронной форме).</w:t>
      </w:r>
    </w:p>
    <w:p w:rsidR="004830A8" w:rsidRDefault="004830A8">
      <w:pPr>
        <w:spacing w:after="0" w:line="240" w:lineRule="auto"/>
        <w:jc w:val="center"/>
        <w:rPr>
          <w:rFonts w:ascii="Times New Roman" w:hAnsi="Times New Roman" w:cs="Times New Roman"/>
          <w:sz w:val="24"/>
          <w:szCs w:val="24"/>
        </w:rPr>
      </w:pPr>
    </w:p>
    <w:p w:rsidR="004830A8" w:rsidRDefault="004830A8">
      <w:pPr>
        <w:spacing w:after="0" w:line="240" w:lineRule="auto"/>
        <w:jc w:val="center"/>
        <w:rPr>
          <w:rFonts w:ascii="Times New Roman" w:hAnsi="Times New Roman" w:cs="Times New Roman"/>
          <w:sz w:val="24"/>
          <w:szCs w:val="24"/>
        </w:rPr>
      </w:pPr>
      <w:bookmarkStart w:id="6" w:name="Par286"/>
      <w:bookmarkEnd w:id="6"/>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ind w:firstLine="426"/>
        <w:jc w:val="both"/>
        <w:rPr>
          <w:rFonts w:ascii="Liberation Sans" w:hAnsi="Liberation Sans" w:cs="Liberation Sans"/>
        </w:rPr>
      </w:pPr>
    </w:p>
    <w:p w:rsidR="004830A8" w:rsidRDefault="004830A8">
      <w:pPr>
        <w:tabs>
          <w:tab w:val="left" w:pos="567"/>
          <w:tab w:val="left" w:pos="851"/>
        </w:tabs>
        <w:jc w:val="both"/>
        <w:rPr>
          <w:rFonts w:ascii="Liberation Sans" w:hAnsi="Liberation Sans" w:cs="Liberation Sans"/>
        </w:rPr>
      </w:pPr>
    </w:p>
    <w:p w:rsidR="004830A8" w:rsidRDefault="00C76FE9">
      <w:pPr>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 2 к Договору</w:t>
      </w:r>
    </w:p>
    <w:p w:rsidR="004830A8" w:rsidRDefault="00C76FE9">
      <w:pPr>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 xml:space="preserve">от «___» ________ 2026 г. № ____ </w:t>
      </w:r>
    </w:p>
    <w:p w:rsidR="004830A8" w:rsidRDefault="004830A8">
      <w:pPr>
        <w:widowControl w:val="0"/>
        <w:shd w:val="clear" w:color="auto" w:fill="FFFFFF"/>
        <w:suppressAutoHyphens/>
        <w:spacing w:after="0" w:line="240" w:lineRule="auto"/>
        <w:jc w:val="center"/>
        <w:rPr>
          <w:rFonts w:ascii="Times New Roman" w:hAnsi="Times New Roman" w:cs="Times New Roman"/>
          <w:b/>
          <w:bCs/>
          <w:sz w:val="16"/>
          <w:szCs w:val="16"/>
          <w:lang w:eastAsia="ar-SA"/>
        </w:rPr>
      </w:pPr>
    </w:p>
    <w:p w:rsidR="004830A8" w:rsidRDefault="00C76FE9">
      <w:pPr>
        <w:widowControl w:val="0"/>
        <w:shd w:val="clear" w:color="auto" w:fill="FFFFFF"/>
        <w:suppressAutoHyphens/>
        <w:spacing w:after="0" w:line="240" w:lineRule="auto"/>
        <w:jc w:val="center"/>
        <w:rPr>
          <w:rFonts w:ascii="Times New Roman" w:hAnsi="Times New Roman" w:cs="Times New Roman"/>
          <w:b/>
          <w:bCs/>
          <w:sz w:val="26"/>
          <w:szCs w:val="26"/>
          <w:lang w:eastAsia="ar-SA"/>
        </w:rPr>
      </w:pPr>
      <w:r>
        <w:rPr>
          <w:rFonts w:ascii="Times New Roman" w:hAnsi="Times New Roman" w:cs="Times New Roman"/>
          <w:b/>
          <w:bCs/>
          <w:sz w:val="26"/>
          <w:szCs w:val="26"/>
          <w:lang w:eastAsia="ar-SA"/>
        </w:rPr>
        <w:t>Протокол согласования договорной цены</w:t>
      </w:r>
    </w:p>
    <w:p w:rsidR="004830A8" w:rsidRDefault="00C76FE9">
      <w:pPr>
        <w:widowControl w:val="0"/>
        <w:shd w:val="clear" w:color="auto" w:fill="FFFFFF"/>
        <w:suppressAutoHyphens/>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Сторонами достигнуто соглашение о величине договорной цены на оказание следующих услуг:</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123"/>
        <w:gridCol w:w="1811"/>
        <w:gridCol w:w="1569"/>
      </w:tblGrid>
      <w:tr w:rsidR="004830A8">
        <w:trPr>
          <w:cantSplit/>
          <w:trHeight w:val="454"/>
        </w:trPr>
        <w:tc>
          <w:tcPr>
            <w:tcW w:w="71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w:t>
            </w:r>
          </w:p>
          <w:p w:rsidR="004830A8" w:rsidRDefault="00C76FE9">
            <w:pPr>
              <w:spacing w:after="0" w:line="240" w:lineRule="auto"/>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6177"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Наименование услуг</w:t>
            </w:r>
          </w:p>
        </w:tc>
        <w:tc>
          <w:tcPr>
            <w:tcW w:w="182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Цена единицы,</w:t>
            </w:r>
          </w:p>
          <w:p w:rsidR="004830A8" w:rsidRDefault="00C76FE9">
            <w:pPr>
              <w:spacing w:after="0" w:line="240" w:lineRule="auto"/>
              <w:jc w:val="center"/>
              <w:rPr>
                <w:rFonts w:ascii="Times New Roman" w:hAnsi="Times New Roman" w:cs="Times New Roman"/>
              </w:rPr>
            </w:pPr>
            <w:r>
              <w:rPr>
                <w:rFonts w:ascii="Times New Roman" w:hAnsi="Times New Roman" w:cs="Times New Roman"/>
              </w:rPr>
              <w:t>руб.</w:t>
            </w: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Общая цена услуг, руб.</w:t>
            </w:r>
          </w:p>
        </w:tc>
      </w:tr>
      <w:tr w:rsidR="004830A8">
        <w:trPr>
          <w:cantSplit/>
          <w:trHeight w:val="274"/>
        </w:trPr>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1</w:t>
            </w:r>
          </w:p>
        </w:tc>
        <w:tc>
          <w:tcPr>
            <w:tcW w:w="6177"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2</w:t>
            </w:r>
          </w:p>
        </w:tc>
        <w:tc>
          <w:tcPr>
            <w:tcW w:w="1825"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3</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4</w:t>
            </w:r>
          </w:p>
        </w:tc>
      </w:tr>
      <w:tr w:rsidR="004830A8">
        <w:trPr>
          <w:cantSplit/>
          <w:trHeight w:val="454"/>
        </w:trPr>
        <w:tc>
          <w:tcPr>
            <w:tcW w:w="71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rPr>
                <w:rFonts w:ascii="Times New Roman" w:hAnsi="Times New Roman" w:cs="Times New Roman"/>
              </w:rPr>
            </w:pPr>
            <w:r>
              <w:rPr>
                <w:rFonts w:ascii="Times New Roman" w:hAnsi="Times New Roman" w:cs="Times New Roman"/>
              </w:rPr>
              <w:t>1.</w:t>
            </w:r>
          </w:p>
        </w:tc>
        <w:tc>
          <w:tcPr>
            <w:tcW w:w="6177"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r>
      <w:tr w:rsidR="004830A8">
        <w:trPr>
          <w:cantSplit/>
          <w:trHeight w:val="242"/>
        </w:trPr>
        <w:tc>
          <w:tcPr>
            <w:tcW w:w="8717" w:type="dxa"/>
            <w:gridSpan w:val="3"/>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rPr>
                <w:rFonts w:ascii="Times New Roman" w:hAnsi="Times New Roman" w:cs="Times New Roman"/>
              </w:rPr>
            </w:pPr>
            <w:r>
              <w:rPr>
                <w:rFonts w:ascii="Times New Roman" w:hAnsi="Times New Roman" w:cs="Times New Roman"/>
              </w:rPr>
              <w:t>Итого:</w:t>
            </w: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r>
    </w:tbl>
    <w:p w:rsidR="004830A8" w:rsidRDefault="004830A8">
      <w:pPr>
        <w:spacing w:after="0" w:line="240" w:lineRule="auto"/>
        <w:ind w:firstLine="540"/>
        <w:jc w:val="both"/>
        <w:rPr>
          <w:rFonts w:ascii="Times New Roman" w:hAnsi="Times New Roman" w:cs="Times New Roman"/>
          <w:sz w:val="24"/>
          <w:szCs w:val="24"/>
        </w:rPr>
      </w:pP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Общая цена услуг, оказываемых Исполнителем по условиям </w:t>
      </w:r>
      <w:r>
        <w:rPr>
          <w:rFonts w:ascii="Times New Roman" w:hAnsi="Times New Roman" w:cs="Times New Roman"/>
          <w:snapToGrid w:val="0"/>
          <w:sz w:val="24"/>
          <w:szCs w:val="24"/>
        </w:rPr>
        <w:t>настоящего Договора (цена Договора),</w:t>
      </w:r>
      <w:r>
        <w:rPr>
          <w:rFonts w:ascii="Times New Roman" w:hAnsi="Times New Roman" w:cs="Times New Roman"/>
          <w:sz w:val="24"/>
          <w:szCs w:val="24"/>
        </w:rPr>
        <w:t xml:space="preserve"> определена по итогам проведения закупки в электронной форме и составляет</w:t>
      </w:r>
      <w:proofErr w:type="gramStart"/>
      <w:r>
        <w:rPr>
          <w:rFonts w:ascii="Times New Roman" w:hAnsi="Times New Roman" w:cs="Times New Roman"/>
          <w:sz w:val="24"/>
          <w:szCs w:val="24"/>
        </w:rPr>
        <w:t xml:space="preserve"> __________ (_________) </w:t>
      </w:r>
      <w:proofErr w:type="gramEnd"/>
      <w:r>
        <w:rPr>
          <w:rFonts w:ascii="Times New Roman" w:hAnsi="Times New Roman" w:cs="Times New Roman"/>
          <w:sz w:val="24"/>
          <w:szCs w:val="24"/>
        </w:rPr>
        <w:t>рублей _____ копеек, в том числе НДС*_% _________ (____________) рублей ______ копеек.</w:t>
      </w:r>
      <w:r>
        <w:rPr>
          <w:rFonts w:ascii="Times New Roman" w:hAnsi="Times New Roman" w:cs="Times New Roman"/>
          <w:sz w:val="24"/>
          <w:szCs w:val="24"/>
        </w:rPr>
        <w:tab/>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*НДС не облагается в случаях, предусмотренных законодательством Российской Федерации.</w:t>
      </w:r>
    </w:p>
    <w:p w:rsidR="004830A8" w:rsidRDefault="00C76F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Цена Договора включает все расходы Исполнителя, связанные с исполнением настоящего Договора, включая цену оказываемых услуг,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4830A8" w:rsidRDefault="004830A8">
      <w:pPr>
        <w:tabs>
          <w:tab w:val="left" w:pos="567"/>
          <w:tab w:val="left" w:pos="851"/>
        </w:tabs>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989"/>
        <w:gridCol w:w="5008"/>
      </w:tblGrid>
      <w:tr w:rsidR="004830A8">
        <w:tc>
          <w:tcPr>
            <w:tcW w:w="4989" w:type="dxa"/>
          </w:tcPr>
          <w:p w:rsidR="004830A8" w:rsidRDefault="004830A8">
            <w:pPr>
              <w:spacing w:after="0" w:line="240" w:lineRule="auto"/>
              <w:rPr>
                <w:rFonts w:ascii="Times New Roman" w:hAnsi="Times New Roman" w:cs="Times New Roman"/>
              </w:rPr>
            </w:pPr>
          </w:p>
        </w:tc>
        <w:tc>
          <w:tcPr>
            <w:tcW w:w="5008" w:type="dxa"/>
          </w:tcPr>
          <w:p w:rsidR="004830A8" w:rsidRDefault="004830A8">
            <w:pPr>
              <w:spacing w:after="0" w:line="240" w:lineRule="auto"/>
              <w:ind w:left="57" w:right="57"/>
              <w:rPr>
                <w:rFonts w:ascii="Times New Roman" w:hAnsi="Times New Roman" w:cs="Times New Roman"/>
              </w:rPr>
            </w:pPr>
          </w:p>
        </w:tc>
      </w:tr>
      <w:tr w:rsidR="004830A8">
        <w:tc>
          <w:tcPr>
            <w:tcW w:w="4989" w:type="dxa"/>
          </w:tcPr>
          <w:p w:rsidR="004830A8" w:rsidRDefault="00C76FE9">
            <w:pPr>
              <w:spacing w:after="0" w:line="240" w:lineRule="auto"/>
              <w:ind w:left="-534"/>
              <w:jc w:val="center"/>
              <w:rPr>
                <w:rFonts w:ascii="Times New Roman" w:hAnsi="Times New Roman" w:cs="Times New Roman"/>
                <w:u w:val="single"/>
              </w:rPr>
            </w:pPr>
            <w:r>
              <w:rPr>
                <w:rFonts w:ascii="Times New Roman" w:hAnsi="Times New Roman" w:cs="Times New Roman"/>
                <w:b/>
                <w:u w:val="single"/>
              </w:rPr>
              <w:t>ЗАКАЗЧИК:</w:t>
            </w:r>
          </w:p>
        </w:tc>
        <w:tc>
          <w:tcPr>
            <w:tcW w:w="5008" w:type="dxa"/>
          </w:tcPr>
          <w:p w:rsidR="004830A8" w:rsidRDefault="00C76FE9">
            <w:pPr>
              <w:spacing w:after="0" w:line="240" w:lineRule="auto"/>
              <w:ind w:left="57" w:right="57"/>
              <w:jc w:val="center"/>
              <w:rPr>
                <w:rFonts w:ascii="Times New Roman" w:hAnsi="Times New Roman" w:cs="Times New Roman"/>
                <w:u w:val="single"/>
              </w:rPr>
            </w:pPr>
            <w:r>
              <w:rPr>
                <w:rFonts w:ascii="Times New Roman" w:hAnsi="Times New Roman" w:cs="Times New Roman"/>
                <w:b/>
                <w:u w:val="single"/>
              </w:rPr>
              <w:t>ИСПОЛНИТЕЛЬ:</w:t>
            </w:r>
          </w:p>
        </w:tc>
      </w:tr>
      <w:tr w:rsidR="004830A8">
        <w:trPr>
          <w:trHeight w:val="447"/>
        </w:trPr>
        <w:tc>
          <w:tcPr>
            <w:tcW w:w="4989" w:type="dxa"/>
          </w:tcPr>
          <w:p w:rsidR="004830A8" w:rsidRDefault="00C76FE9">
            <w:pPr>
              <w:spacing w:after="0" w:line="240" w:lineRule="auto"/>
              <w:rPr>
                <w:rFonts w:ascii="Times New Roman" w:hAnsi="Times New Roman" w:cs="Times New Roman"/>
              </w:rPr>
            </w:pPr>
            <w:r>
              <w:rPr>
                <w:rFonts w:ascii="Times New Roman" w:hAnsi="Times New Roman" w:cs="Times New Roman"/>
              </w:rPr>
              <w:t>________________________________________</w:t>
            </w:r>
          </w:p>
          <w:p w:rsidR="004830A8" w:rsidRDefault="00C76FE9">
            <w:pPr>
              <w:spacing w:after="0" w:line="240" w:lineRule="auto"/>
              <w:rPr>
                <w:rFonts w:ascii="Times New Roman" w:hAnsi="Times New Roman" w:cs="Times New Roman"/>
              </w:rPr>
            </w:pPr>
            <w:r>
              <w:rPr>
                <w:rFonts w:ascii="Times New Roman" w:hAnsi="Times New Roman" w:cs="Times New Roman"/>
              </w:rPr>
              <w:t>(должность уполномоченного лица Заказчика)</w:t>
            </w:r>
          </w:p>
        </w:tc>
        <w:tc>
          <w:tcPr>
            <w:tcW w:w="5008" w:type="dxa"/>
          </w:tcPr>
          <w:p w:rsidR="004830A8" w:rsidRDefault="00C76FE9">
            <w:pPr>
              <w:spacing w:after="0" w:line="240" w:lineRule="auto"/>
              <w:ind w:left="57" w:right="57"/>
              <w:jc w:val="center"/>
              <w:rPr>
                <w:rFonts w:ascii="Times New Roman" w:hAnsi="Times New Roman" w:cs="Times New Roman"/>
              </w:rPr>
            </w:pPr>
            <w:r>
              <w:rPr>
                <w:rFonts w:ascii="Times New Roman" w:hAnsi="Times New Roman" w:cs="Times New Roman"/>
              </w:rPr>
              <w:t>_________________________________________</w:t>
            </w:r>
          </w:p>
          <w:p w:rsidR="004830A8" w:rsidRDefault="00C76FE9">
            <w:pPr>
              <w:spacing w:after="0" w:line="240" w:lineRule="auto"/>
              <w:ind w:left="57" w:right="57"/>
              <w:jc w:val="center"/>
              <w:rPr>
                <w:rFonts w:ascii="Times New Roman" w:hAnsi="Times New Roman" w:cs="Times New Roman"/>
              </w:rPr>
            </w:pPr>
            <w:r>
              <w:rPr>
                <w:rFonts w:ascii="Times New Roman" w:hAnsi="Times New Roman" w:cs="Times New Roman"/>
              </w:rPr>
              <w:t>(должность руководителя Исполнителя или уполномоченного лица)</w:t>
            </w:r>
          </w:p>
        </w:tc>
      </w:tr>
      <w:tr w:rsidR="004830A8">
        <w:tc>
          <w:tcPr>
            <w:tcW w:w="4989" w:type="dxa"/>
          </w:tcPr>
          <w:p w:rsidR="004830A8" w:rsidRDefault="004830A8">
            <w:pPr>
              <w:spacing w:after="0" w:line="240" w:lineRule="auto"/>
              <w:rPr>
                <w:rFonts w:ascii="Times New Roman" w:hAnsi="Times New Roman" w:cs="Times New Roman"/>
              </w:rPr>
            </w:pPr>
          </w:p>
          <w:p w:rsidR="004830A8" w:rsidRDefault="00C76FE9">
            <w:pPr>
              <w:spacing w:after="0" w:line="240" w:lineRule="auto"/>
              <w:rPr>
                <w:rFonts w:ascii="Times New Roman" w:hAnsi="Times New Roman" w:cs="Times New Roman"/>
              </w:rPr>
            </w:pPr>
            <w:r>
              <w:rPr>
                <w:rFonts w:ascii="Times New Roman" w:hAnsi="Times New Roman" w:cs="Times New Roman"/>
              </w:rPr>
              <w:t>_________________________________ (ФИО)</w:t>
            </w:r>
          </w:p>
          <w:p w:rsidR="004830A8" w:rsidRDefault="00C76FE9">
            <w:pPr>
              <w:spacing w:after="0" w:line="240" w:lineRule="auto"/>
              <w:ind w:left="-534"/>
              <w:jc w:val="center"/>
              <w:rPr>
                <w:rFonts w:ascii="Times New Roman" w:hAnsi="Times New Roman" w:cs="Times New Roman"/>
              </w:rPr>
            </w:pPr>
            <w:r>
              <w:rPr>
                <w:rFonts w:ascii="Times New Roman" w:hAnsi="Times New Roman" w:cs="Times New Roman"/>
              </w:rPr>
              <w:t>(подпись)</w:t>
            </w:r>
          </w:p>
        </w:tc>
        <w:tc>
          <w:tcPr>
            <w:tcW w:w="5008" w:type="dxa"/>
          </w:tcPr>
          <w:p w:rsidR="004830A8" w:rsidRDefault="004830A8">
            <w:pPr>
              <w:spacing w:after="0" w:line="240" w:lineRule="auto"/>
              <w:ind w:left="57" w:right="57"/>
              <w:rPr>
                <w:rFonts w:ascii="Times New Roman" w:hAnsi="Times New Roman" w:cs="Times New Roman"/>
              </w:rPr>
            </w:pPr>
          </w:p>
          <w:p w:rsidR="004830A8" w:rsidRDefault="00C76FE9">
            <w:pPr>
              <w:spacing w:after="0" w:line="240" w:lineRule="auto"/>
              <w:rPr>
                <w:rFonts w:ascii="Times New Roman" w:hAnsi="Times New Roman" w:cs="Times New Roman"/>
              </w:rPr>
            </w:pPr>
            <w:r>
              <w:rPr>
                <w:rFonts w:ascii="Times New Roman" w:hAnsi="Times New Roman" w:cs="Times New Roman"/>
              </w:rPr>
              <w:t xml:space="preserve">          ________________________________ (ФИО)</w:t>
            </w:r>
          </w:p>
          <w:p w:rsidR="004830A8" w:rsidRDefault="00C76FE9">
            <w:pPr>
              <w:spacing w:after="0" w:line="240" w:lineRule="auto"/>
              <w:ind w:left="57" w:right="57"/>
              <w:jc w:val="center"/>
              <w:rPr>
                <w:rFonts w:ascii="Times New Roman" w:hAnsi="Times New Roman" w:cs="Times New Roman"/>
              </w:rPr>
            </w:pPr>
            <w:r>
              <w:rPr>
                <w:rFonts w:ascii="Times New Roman" w:hAnsi="Times New Roman" w:cs="Times New Roman"/>
              </w:rPr>
              <w:t>(подпись)</w:t>
            </w:r>
          </w:p>
        </w:tc>
      </w:tr>
    </w:tbl>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4830A8">
      <w:pPr>
        <w:tabs>
          <w:tab w:val="left" w:pos="567"/>
          <w:tab w:val="left" w:pos="851"/>
        </w:tabs>
        <w:spacing w:after="0" w:line="240" w:lineRule="auto"/>
        <w:jc w:val="both"/>
        <w:rPr>
          <w:rFonts w:ascii="Times New Roman" w:hAnsi="Times New Roman" w:cs="Times New Roman"/>
        </w:rPr>
      </w:pPr>
    </w:p>
    <w:p w:rsidR="004830A8" w:rsidRDefault="00C76FE9">
      <w:pPr>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 3 к Договору</w:t>
      </w:r>
    </w:p>
    <w:p w:rsidR="004830A8" w:rsidRDefault="00C76FE9">
      <w:pPr>
        <w:tabs>
          <w:tab w:val="left" w:pos="567"/>
          <w:tab w:val="left" w:pos="85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 ________ 2026 г. № ____</w:t>
      </w:r>
    </w:p>
    <w:p w:rsidR="004830A8" w:rsidRDefault="004830A8">
      <w:pPr>
        <w:tabs>
          <w:tab w:val="left" w:pos="567"/>
          <w:tab w:val="left" w:pos="851"/>
        </w:tabs>
        <w:spacing w:after="0" w:line="240" w:lineRule="auto"/>
        <w:jc w:val="right"/>
        <w:rPr>
          <w:rFonts w:ascii="Times New Roman" w:hAnsi="Times New Roman" w:cs="Times New Roman"/>
          <w:sz w:val="24"/>
          <w:szCs w:val="24"/>
        </w:rPr>
      </w:pPr>
    </w:p>
    <w:p w:rsidR="004830A8" w:rsidRDefault="00C76FE9">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 сдачи-приемки оказанных услуг</w:t>
      </w:r>
    </w:p>
    <w:p w:rsidR="004830A8" w:rsidRDefault="004830A8">
      <w:pPr>
        <w:widowControl w:val="0"/>
        <w:suppressAutoHyphens/>
        <w:autoSpaceDE w:val="0"/>
        <w:autoSpaceDN w:val="0"/>
        <w:adjustRightInd w:val="0"/>
        <w:spacing w:after="0" w:line="240" w:lineRule="auto"/>
        <w:ind w:firstLine="680"/>
        <w:jc w:val="center"/>
        <w:rPr>
          <w:rFonts w:ascii="Times New Roman" w:hAnsi="Times New Roman" w:cs="Times New Roman"/>
          <w:sz w:val="24"/>
          <w:szCs w:val="24"/>
        </w:rPr>
      </w:pPr>
    </w:p>
    <w:p w:rsidR="004830A8" w:rsidRDefault="00C76FE9">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 Салехард</w:t>
      </w:r>
    </w:p>
    <w:p w:rsidR="004830A8" w:rsidRDefault="004830A8">
      <w:pPr>
        <w:widowControl w:val="0"/>
        <w:suppressAutoHyphens/>
        <w:autoSpaceDE w:val="0"/>
        <w:autoSpaceDN w:val="0"/>
        <w:adjustRightInd w:val="0"/>
        <w:spacing w:after="0" w:line="240" w:lineRule="auto"/>
        <w:ind w:firstLine="680"/>
        <w:jc w:val="both"/>
        <w:rPr>
          <w:rFonts w:ascii="Times New Roman" w:hAnsi="Times New Roman" w:cs="Times New Roman"/>
          <w:sz w:val="24"/>
          <w:szCs w:val="24"/>
        </w:rPr>
      </w:pPr>
    </w:p>
    <w:p w:rsidR="004830A8" w:rsidRDefault="00C76FE9">
      <w:pPr>
        <w:suppressAutoHyphens/>
        <w:spacing w:after="0" w:line="240" w:lineRule="auto"/>
        <w:ind w:right="55" w:firstLine="567"/>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_______________, </w:t>
      </w:r>
      <w:proofErr w:type="gramStart"/>
      <w:r>
        <w:rPr>
          <w:rFonts w:ascii="Times New Roman" w:hAnsi="Times New Roman" w:cs="Times New Roman"/>
          <w:sz w:val="24"/>
          <w:szCs w:val="24"/>
        </w:rPr>
        <w:t>именуемое</w:t>
      </w:r>
      <w:proofErr w:type="gramEnd"/>
      <w:r>
        <w:rPr>
          <w:rFonts w:ascii="Times New Roman" w:hAnsi="Times New Roman" w:cs="Times New Roman"/>
          <w:sz w:val="24"/>
          <w:szCs w:val="24"/>
        </w:rPr>
        <w:t xml:space="preserve"> в дальнейшем   Заказчик, в лице ________________________________________________________________________________, </w:t>
      </w:r>
    </w:p>
    <w:p w:rsidR="004830A8" w:rsidRDefault="00C76FE9">
      <w:pPr>
        <w:suppressAutoHyphens/>
        <w:spacing w:after="0" w:line="240" w:lineRule="auto"/>
        <w:ind w:right="55" w:firstLine="567"/>
        <w:jc w:val="both"/>
        <w:rPr>
          <w:rFonts w:ascii="Times New Roman" w:hAnsi="Times New Roman" w:cs="Times New Roman"/>
          <w:sz w:val="20"/>
          <w:szCs w:val="20"/>
        </w:rPr>
      </w:pPr>
      <w:r>
        <w:rPr>
          <w:rFonts w:ascii="Times New Roman" w:hAnsi="Times New Roman" w:cs="Times New Roman"/>
          <w:i/>
          <w:sz w:val="24"/>
          <w:szCs w:val="24"/>
        </w:rPr>
        <w:t xml:space="preserve">                                           </w:t>
      </w:r>
      <w:r>
        <w:rPr>
          <w:rFonts w:ascii="Times New Roman" w:hAnsi="Times New Roman" w:cs="Times New Roman"/>
          <w:i/>
          <w:sz w:val="20"/>
          <w:szCs w:val="20"/>
        </w:rPr>
        <w:t>(должность, Ф.И.О. уполномоченного представителя Заказчика)</w:t>
      </w:r>
    </w:p>
    <w:p w:rsidR="004830A8" w:rsidRDefault="00C76FE9">
      <w:pPr>
        <w:suppressAutoHyphens/>
        <w:spacing w:after="0" w:line="240" w:lineRule="auto"/>
        <w:ind w:right="55"/>
        <w:jc w:val="both"/>
        <w:rPr>
          <w:rFonts w:ascii="Times New Roman" w:hAnsi="Times New Roman" w:cs="Times New Roman"/>
          <w:sz w:val="24"/>
          <w:szCs w:val="24"/>
        </w:rPr>
      </w:pPr>
      <w:r>
        <w:rPr>
          <w:rFonts w:ascii="Times New Roman" w:hAnsi="Times New Roman" w:cs="Times New Roman"/>
          <w:sz w:val="24"/>
          <w:szCs w:val="24"/>
        </w:rPr>
        <w:t xml:space="preserve">с одной стороны, и ___________________________________________________________________, </w:t>
      </w:r>
    </w:p>
    <w:p w:rsidR="004830A8" w:rsidRDefault="00C76FE9">
      <w:pPr>
        <w:suppressAutoHyphens/>
        <w:spacing w:after="0" w:line="240" w:lineRule="auto"/>
        <w:ind w:right="55"/>
        <w:jc w:val="center"/>
        <w:rPr>
          <w:rFonts w:ascii="Times New Roman" w:hAnsi="Times New Roman" w:cs="Times New Roman"/>
          <w:sz w:val="20"/>
          <w:szCs w:val="20"/>
        </w:rPr>
      </w:pPr>
      <w:r>
        <w:rPr>
          <w:rFonts w:ascii="Times New Roman" w:hAnsi="Times New Roman" w:cs="Times New Roman"/>
          <w:i/>
          <w:sz w:val="20"/>
          <w:szCs w:val="20"/>
        </w:rPr>
        <w:t>(наименование Исполнителя)</w:t>
      </w:r>
    </w:p>
    <w:p w:rsidR="004830A8" w:rsidRDefault="00C76FE9">
      <w:pPr>
        <w:suppressAutoHyphens/>
        <w:spacing w:after="0" w:line="240" w:lineRule="auto"/>
        <w:ind w:right="55"/>
        <w:jc w:val="both"/>
        <w:rPr>
          <w:rFonts w:ascii="Times New Roman" w:hAnsi="Times New Roman" w:cs="Times New Roman"/>
          <w:sz w:val="24"/>
          <w:szCs w:val="24"/>
        </w:rPr>
      </w:pPr>
      <w:proofErr w:type="gramStart"/>
      <w:r>
        <w:rPr>
          <w:rFonts w:ascii="Times New Roman" w:hAnsi="Times New Roman" w:cs="Times New Roman"/>
          <w:sz w:val="24"/>
          <w:szCs w:val="24"/>
        </w:rPr>
        <w:t>именуемое</w:t>
      </w:r>
      <w:proofErr w:type="gramEnd"/>
      <w:r>
        <w:rPr>
          <w:rFonts w:ascii="Times New Roman" w:hAnsi="Times New Roman" w:cs="Times New Roman"/>
          <w:sz w:val="24"/>
          <w:szCs w:val="24"/>
        </w:rPr>
        <w:t xml:space="preserve"> в дальнейшем Исполнитель, в лице ____________________________________________ __________________________________________, с другой стороны, составили Акт о  </w:t>
      </w:r>
      <w:r>
        <w:rPr>
          <w:rFonts w:ascii="Times New Roman" w:eastAsia="Calibri" w:hAnsi="Times New Roman" w:cs="Times New Roman"/>
          <w:sz w:val="24"/>
          <w:szCs w:val="24"/>
        </w:rPr>
        <w:t>том, что в</w:t>
      </w:r>
    </w:p>
    <w:p w:rsidR="004830A8" w:rsidRDefault="00C76FE9">
      <w:pPr>
        <w:suppressAutoHyphens/>
        <w:spacing w:after="0" w:line="240" w:lineRule="auto"/>
        <w:ind w:right="55"/>
        <w:jc w:val="both"/>
        <w:rPr>
          <w:rFonts w:ascii="Times New Roman" w:hAnsi="Times New Roman" w:cs="Times New Roman"/>
          <w:sz w:val="20"/>
          <w:szCs w:val="20"/>
        </w:rPr>
      </w:pPr>
      <w:r>
        <w:rPr>
          <w:rFonts w:ascii="Times New Roman" w:hAnsi="Times New Roman" w:cs="Times New Roman"/>
          <w:i/>
          <w:sz w:val="20"/>
          <w:szCs w:val="20"/>
        </w:rPr>
        <w:t>(должность, Ф.И.О. уполномоченного лица Исполнителя)</w:t>
      </w:r>
    </w:p>
    <w:p w:rsidR="004830A8" w:rsidRDefault="00C76FE9">
      <w:pPr>
        <w:spacing w:after="0" w:line="240" w:lineRule="auto"/>
        <w:ind w:right="55"/>
        <w:jc w:val="both"/>
        <w:rPr>
          <w:rFonts w:ascii="Times New Roman" w:hAnsi="Times New Roman" w:cs="Times New Roman"/>
          <w:snapToGrid w:val="0"/>
          <w:sz w:val="24"/>
          <w:szCs w:val="24"/>
        </w:rPr>
      </w:pPr>
      <w:proofErr w:type="gramStart"/>
      <w:r>
        <w:rPr>
          <w:rFonts w:ascii="Times New Roman" w:eastAsia="Calibri" w:hAnsi="Times New Roman" w:cs="Times New Roman"/>
          <w:sz w:val="24"/>
          <w:szCs w:val="24"/>
        </w:rPr>
        <w:t>соответствии</w:t>
      </w:r>
      <w:proofErr w:type="gramEnd"/>
      <w:r>
        <w:rPr>
          <w:rFonts w:ascii="Times New Roman" w:eastAsia="Calibri" w:hAnsi="Times New Roman" w:cs="Times New Roman"/>
          <w:sz w:val="24"/>
          <w:szCs w:val="24"/>
        </w:rPr>
        <w:t xml:space="preserve"> с Договором </w:t>
      </w:r>
      <w:r>
        <w:rPr>
          <w:rFonts w:ascii="Times New Roman" w:hAnsi="Times New Roman" w:cs="Times New Roman"/>
          <w:sz w:val="24"/>
          <w:szCs w:val="24"/>
        </w:rPr>
        <w:t xml:space="preserve">от «____»_________202__г. №______________ Исполнитель выполнил условия Договора и оказал нижеуказанные услуги, а </w:t>
      </w:r>
      <w:r>
        <w:rPr>
          <w:rFonts w:ascii="Times New Roman" w:eastAsia="Calibri" w:hAnsi="Times New Roman" w:cs="Times New Roman"/>
          <w:sz w:val="24"/>
          <w:szCs w:val="24"/>
        </w:rPr>
        <w:t>Заказчик принял оказанные Исполнителем услуги:</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123"/>
        <w:gridCol w:w="1811"/>
        <w:gridCol w:w="1569"/>
      </w:tblGrid>
      <w:tr w:rsidR="004830A8">
        <w:trPr>
          <w:cantSplit/>
          <w:trHeight w:val="454"/>
        </w:trPr>
        <w:tc>
          <w:tcPr>
            <w:tcW w:w="71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w:t>
            </w:r>
          </w:p>
          <w:p w:rsidR="004830A8" w:rsidRDefault="00C76FE9">
            <w:pPr>
              <w:spacing w:after="0" w:line="240" w:lineRule="auto"/>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6177"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Наименование услуг</w:t>
            </w:r>
          </w:p>
        </w:tc>
        <w:tc>
          <w:tcPr>
            <w:tcW w:w="182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Цена единицы,</w:t>
            </w:r>
          </w:p>
          <w:p w:rsidR="004830A8" w:rsidRDefault="00C76FE9">
            <w:pPr>
              <w:spacing w:after="0" w:line="240" w:lineRule="auto"/>
              <w:jc w:val="center"/>
              <w:rPr>
                <w:rFonts w:ascii="Times New Roman" w:hAnsi="Times New Roman" w:cs="Times New Roman"/>
              </w:rPr>
            </w:pPr>
            <w:r>
              <w:rPr>
                <w:rFonts w:ascii="Times New Roman" w:hAnsi="Times New Roman" w:cs="Times New Roman"/>
              </w:rPr>
              <w:t>руб.</w:t>
            </w: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Общая цена услуг, руб.</w:t>
            </w:r>
          </w:p>
        </w:tc>
      </w:tr>
      <w:tr w:rsidR="004830A8">
        <w:trPr>
          <w:cantSplit/>
          <w:trHeight w:val="274"/>
        </w:trPr>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1</w:t>
            </w:r>
          </w:p>
        </w:tc>
        <w:tc>
          <w:tcPr>
            <w:tcW w:w="6177"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2</w:t>
            </w:r>
          </w:p>
        </w:tc>
        <w:tc>
          <w:tcPr>
            <w:tcW w:w="1825"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3</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tcPr>
          <w:p w:rsidR="004830A8" w:rsidRDefault="00C76FE9">
            <w:pPr>
              <w:spacing w:after="0" w:line="240" w:lineRule="auto"/>
              <w:jc w:val="center"/>
              <w:rPr>
                <w:rFonts w:ascii="Times New Roman" w:hAnsi="Times New Roman" w:cs="Times New Roman"/>
              </w:rPr>
            </w:pPr>
            <w:r>
              <w:rPr>
                <w:rFonts w:ascii="Times New Roman" w:hAnsi="Times New Roman" w:cs="Times New Roman"/>
              </w:rPr>
              <w:t>4</w:t>
            </w:r>
          </w:p>
        </w:tc>
      </w:tr>
      <w:tr w:rsidR="004830A8">
        <w:trPr>
          <w:cantSplit/>
          <w:trHeight w:val="454"/>
        </w:trPr>
        <w:tc>
          <w:tcPr>
            <w:tcW w:w="715" w:type="dxa"/>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rPr>
                <w:rFonts w:ascii="Times New Roman" w:hAnsi="Times New Roman" w:cs="Times New Roman"/>
              </w:rPr>
            </w:pPr>
            <w:r>
              <w:rPr>
                <w:rFonts w:ascii="Times New Roman" w:hAnsi="Times New Roman" w:cs="Times New Roman"/>
              </w:rPr>
              <w:t>1.</w:t>
            </w:r>
          </w:p>
        </w:tc>
        <w:tc>
          <w:tcPr>
            <w:tcW w:w="6177"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c>
          <w:tcPr>
            <w:tcW w:w="1825"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r>
      <w:tr w:rsidR="004830A8">
        <w:trPr>
          <w:cantSplit/>
          <w:trHeight w:val="242"/>
        </w:trPr>
        <w:tc>
          <w:tcPr>
            <w:tcW w:w="8717" w:type="dxa"/>
            <w:gridSpan w:val="3"/>
            <w:tcBorders>
              <w:top w:val="single" w:sz="4" w:space="0" w:color="auto"/>
              <w:left w:val="single" w:sz="4" w:space="0" w:color="auto"/>
              <w:bottom w:val="single" w:sz="4" w:space="0" w:color="auto"/>
              <w:right w:val="single" w:sz="4" w:space="0" w:color="auto"/>
            </w:tcBorders>
            <w:vAlign w:val="center"/>
          </w:tcPr>
          <w:p w:rsidR="004830A8" w:rsidRDefault="00C76FE9">
            <w:pPr>
              <w:spacing w:after="0" w:line="240" w:lineRule="auto"/>
              <w:rPr>
                <w:rFonts w:ascii="Times New Roman" w:hAnsi="Times New Roman" w:cs="Times New Roman"/>
              </w:rPr>
            </w:pPr>
            <w:r>
              <w:rPr>
                <w:rFonts w:ascii="Times New Roman" w:hAnsi="Times New Roman" w:cs="Times New Roman"/>
              </w:rPr>
              <w:t>Итого:</w:t>
            </w:r>
          </w:p>
        </w:tc>
        <w:tc>
          <w:tcPr>
            <w:tcW w:w="1581" w:type="dxa"/>
            <w:tcBorders>
              <w:top w:val="single" w:sz="4" w:space="0" w:color="auto"/>
              <w:left w:val="single" w:sz="4" w:space="0" w:color="auto"/>
              <w:bottom w:val="single" w:sz="4" w:space="0" w:color="auto"/>
              <w:right w:val="single" w:sz="4" w:space="0" w:color="auto"/>
            </w:tcBorders>
            <w:vAlign w:val="center"/>
          </w:tcPr>
          <w:p w:rsidR="004830A8" w:rsidRDefault="004830A8">
            <w:pPr>
              <w:spacing w:after="0" w:line="240" w:lineRule="auto"/>
              <w:rPr>
                <w:rFonts w:ascii="Times New Roman" w:hAnsi="Times New Roman" w:cs="Times New Roman"/>
              </w:rPr>
            </w:pPr>
          </w:p>
        </w:tc>
      </w:tr>
    </w:tbl>
    <w:p w:rsidR="004830A8" w:rsidRDefault="00C76FE9">
      <w:pPr>
        <w:widowControl w:val="0"/>
        <w:tabs>
          <w:tab w:val="left" w:pos="1415"/>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830A8" w:rsidRDefault="00C76FE9">
      <w:pPr>
        <w:widowControl w:val="0"/>
        <w:tabs>
          <w:tab w:val="left" w:pos="2066"/>
        </w:tabs>
        <w:suppressAutoHyphens/>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Цена оказанных Исполнителем услуг составляет</w:t>
      </w:r>
      <w:proofErr w:type="gramStart"/>
      <w:r>
        <w:rPr>
          <w:rFonts w:ascii="Times New Roman" w:hAnsi="Times New Roman" w:cs="Times New Roman"/>
          <w:sz w:val="24"/>
          <w:szCs w:val="24"/>
        </w:rPr>
        <w:t xml:space="preserve">: __________ (_________) </w:t>
      </w:r>
      <w:proofErr w:type="gramEnd"/>
      <w:r>
        <w:rPr>
          <w:rFonts w:ascii="Times New Roman" w:hAnsi="Times New Roman" w:cs="Times New Roman"/>
          <w:sz w:val="24"/>
          <w:szCs w:val="24"/>
        </w:rPr>
        <w:t xml:space="preserve">рублей _____ копеек, в том числе </w:t>
      </w:r>
      <w:r>
        <w:rPr>
          <w:rFonts w:ascii="Times New Roman" w:hAnsi="Times New Roman" w:cs="Times New Roman"/>
          <w:color w:val="000000"/>
          <w:sz w:val="24"/>
          <w:szCs w:val="24"/>
        </w:rPr>
        <w:t xml:space="preserve">НДС*_% </w:t>
      </w:r>
      <w:r>
        <w:rPr>
          <w:rFonts w:ascii="Times New Roman" w:hAnsi="Times New Roman" w:cs="Times New Roman"/>
          <w:sz w:val="24"/>
          <w:szCs w:val="24"/>
        </w:rPr>
        <w:t>_________ (____________) рублей ______ копеек.</w:t>
      </w:r>
      <w:r>
        <w:rPr>
          <w:rFonts w:ascii="Times New Roman" w:hAnsi="Times New Roman" w:cs="Times New Roman"/>
          <w:b/>
          <w:sz w:val="24"/>
          <w:szCs w:val="24"/>
        </w:rPr>
        <w:tab/>
      </w:r>
    </w:p>
    <w:p w:rsidR="004830A8" w:rsidRDefault="00C76FE9">
      <w:pPr>
        <w:widowControl w:val="0"/>
        <w:tabs>
          <w:tab w:val="left" w:pos="2066"/>
        </w:tabs>
        <w:suppressAutoHyphens/>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Услуги оказаны Исполнителем в полном объеме </w:t>
      </w:r>
      <w:r>
        <w:rPr>
          <w:rFonts w:ascii="Times New Roman" w:hAnsi="Times New Roman" w:cs="Times New Roman"/>
          <w:i/>
          <w:sz w:val="24"/>
          <w:szCs w:val="24"/>
        </w:rPr>
        <w:t>(не в полном объеме)</w:t>
      </w:r>
      <w:r>
        <w:rPr>
          <w:rFonts w:ascii="Times New Roman" w:hAnsi="Times New Roman" w:cs="Times New Roman"/>
          <w:sz w:val="24"/>
          <w:szCs w:val="24"/>
        </w:rPr>
        <w:t xml:space="preserve">, надлежащего качества </w:t>
      </w:r>
      <w:r>
        <w:rPr>
          <w:rFonts w:ascii="Times New Roman" w:hAnsi="Times New Roman" w:cs="Times New Roman"/>
          <w:i/>
          <w:sz w:val="24"/>
          <w:szCs w:val="24"/>
        </w:rPr>
        <w:t>(ненадлежащего качества)</w:t>
      </w:r>
      <w:r>
        <w:rPr>
          <w:rFonts w:ascii="Times New Roman" w:hAnsi="Times New Roman" w:cs="Times New Roman"/>
          <w:sz w:val="24"/>
          <w:szCs w:val="24"/>
        </w:rPr>
        <w:t xml:space="preserve">, в установленные Договором сроки </w:t>
      </w:r>
      <w:r>
        <w:rPr>
          <w:rFonts w:ascii="Times New Roman" w:hAnsi="Times New Roman" w:cs="Times New Roman"/>
          <w:i/>
          <w:sz w:val="24"/>
          <w:szCs w:val="24"/>
        </w:rPr>
        <w:t>(с нарушением сроков)</w:t>
      </w:r>
      <w:r>
        <w:rPr>
          <w:rFonts w:ascii="Times New Roman" w:hAnsi="Times New Roman" w:cs="Times New Roman"/>
          <w:sz w:val="24"/>
          <w:szCs w:val="24"/>
        </w:rPr>
        <w:t>.</w:t>
      </w:r>
    </w:p>
    <w:p w:rsidR="004830A8" w:rsidRDefault="00C76FE9">
      <w:pPr>
        <w:widowControl w:val="0"/>
        <w:tabs>
          <w:tab w:val="left" w:pos="2066"/>
        </w:tabs>
        <w:suppressAutoHyphens/>
        <w:autoSpaceDE w:val="0"/>
        <w:autoSpaceDN w:val="0"/>
        <w:adjustRightInd w:val="0"/>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*НДС не облагается в случаях, предусмотренных законодательством Российской Федерации.</w:t>
      </w:r>
    </w:p>
    <w:p w:rsidR="004830A8" w:rsidRDefault="00C76FE9">
      <w:pPr>
        <w:widowControl w:val="0"/>
        <w:tabs>
          <w:tab w:val="left" w:pos="2066"/>
        </w:tabs>
        <w:suppressAutoHyphens/>
        <w:autoSpaceDE w:val="0"/>
        <w:autoSpaceDN w:val="0"/>
        <w:adjustRightInd w:val="0"/>
        <w:spacing w:after="0" w:line="240" w:lineRule="auto"/>
        <w:ind w:firstLine="708"/>
        <w:jc w:val="both"/>
        <w:rPr>
          <w:rFonts w:ascii="Times New Roman" w:hAnsi="Times New Roman" w:cs="Times New Roman"/>
          <w:b/>
          <w:sz w:val="24"/>
          <w:szCs w:val="24"/>
        </w:rPr>
      </w:pPr>
      <w:proofErr w:type="gramStart"/>
      <w:r>
        <w:rPr>
          <w:rFonts w:ascii="Times New Roman" w:hAnsi="Times New Roman" w:cs="Times New Roman"/>
          <w:i/>
          <w:sz w:val="24"/>
          <w:szCs w:val="24"/>
        </w:rPr>
        <w:t>Вместе с актом Исполнитель предоставляет следующие отчетные документы:____________________________________________________________ (определенные в Техническом задании (Приложение № 1 к Договору).</w:t>
      </w:r>
      <w:proofErr w:type="gramEnd"/>
    </w:p>
    <w:tbl>
      <w:tblPr>
        <w:tblpPr w:leftFromText="180" w:rightFromText="180" w:vertAnchor="text" w:horzAnchor="margin" w:tblpY="2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830A8">
        <w:trPr>
          <w:trHeight w:val="2258"/>
        </w:trPr>
        <w:tc>
          <w:tcPr>
            <w:tcW w:w="10456" w:type="dxa"/>
            <w:tcBorders>
              <w:top w:val="single" w:sz="4" w:space="0" w:color="auto"/>
              <w:left w:val="single" w:sz="4" w:space="0" w:color="auto"/>
              <w:bottom w:val="single" w:sz="4" w:space="0" w:color="auto"/>
              <w:right w:val="single" w:sz="4" w:space="0" w:color="auto"/>
            </w:tcBorders>
          </w:tcPr>
          <w:p w:rsidR="004830A8" w:rsidRDefault="004830A8">
            <w:pPr>
              <w:tabs>
                <w:tab w:val="left" w:pos="3329"/>
              </w:tabs>
              <w:suppressAutoHyphens/>
              <w:spacing w:after="0" w:line="240" w:lineRule="auto"/>
              <w:ind w:right="199" w:firstLine="709"/>
              <w:jc w:val="both"/>
              <w:outlineLvl w:val="0"/>
              <w:rPr>
                <w:rFonts w:ascii="Times New Roman" w:hAnsi="Times New Roman" w:cs="Times New Roman"/>
                <w:i/>
                <w:sz w:val="24"/>
                <w:szCs w:val="24"/>
              </w:rPr>
            </w:pPr>
          </w:p>
          <w:tbl>
            <w:tblPr>
              <w:tblW w:w="0" w:type="auto"/>
              <w:jc w:val="center"/>
              <w:tblLook w:val="04A0" w:firstRow="1" w:lastRow="0" w:firstColumn="1" w:lastColumn="0" w:noHBand="0" w:noVBand="1"/>
            </w:tblPr>
            <w:tblGrid>
              <w:gridCol w:w="4788"/>
              <w:gridCol w:w="4788"/>
            </w:tblGrid>
            <w:tr w:rsidR="004830A8">
              <w:trPr>
                <w:trHeight w:val="1418"/>
                <w:jc w:val="center"/>
              </w:trPr>
              <w:tc>
                <w:tcPr>
                  <w:tcW w:w="4788" w:type="dxa"/>
                </w:tcPr>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Заказчик</w:t>
                  </w:r>
                  <w:r>
                    <w:rPr>
                      <w:rFonts w:ascii="Times New Roman" w:hAnsi="Times New Roman" w:cs="Times New Roman"/>
                      <w:sz w:val="24"/>
                      <w:szCs w:val="24"/>
                    </w:rPr>
                    <w:t>:</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(указать должность)</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______________________ Ф.И.О. </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 ________________ 202_г.</w:t>
                  </w:r>
                </w:p>
                <w:p w:rsidR="004830A8" w:rsidRDefault="00C76FE9" w:rsidP="002266DF">
                  <w:pPr>
                    <w:framePr w:hSpace="180" w:wrap="around" w:vAnchor="text" w:hAnchor="margin" w:y="282"/>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М.П.</w:t>
                  </w:r>
                </w:p>
              </w:tc>
              <w:tc>
                <w:tcPr>
                  <w:tcW w:w="4788" w:type="dxa"/>
                </w:tcPr>
                <w:p w:rsidR="004830A8" w:rsidRDefault="00C76FE9" w:rsidP="002266DF">
                  <w:pPr>
                    <w:framePr w:hSpace="180" w:wrap="around" w:vAnchor="text" w:hAnchor="margin" w:y="28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Исполнитель:</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(указать должность)</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_____________________ Ф.И.О. </w:t>
                  </w:r>
                </w:p>
                <w:p w:rsidR="004830A8" w:rsidRDefault="00C76FE9" w:rsidP="002266DF">
                  <w:pPr>
                    <w:framePr w:hSpace="180" w:wrap="around" w:vAnchor="text" w:hAnchor="margin" w:y="282"/>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 ______________ 202_г.</w:t>
                  </w:r>
                </w:p>
                <w:p w:rsidR="004830A8" w:rsidRDefault="00C76FE9" w:rsidP="002266DF">
                  <w:pPr>
                    <w:framePr w:hSpace="180" w:wrap="around" w:vAnchor="text" w:hAnchor="margin" w:y="282"/>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М.П</w:t>
                  </w:r>
                  <w:r>
                    <w:rPr>
                      <w:rFonts w:ascii="Times New Roman" w:hAnsi="Times New Roman" w:cs="Times New Roman"/>
                      <w:i/>
                      <w:sz w:val="24"/>
                      <w:szCs w:val="24"/>
                    </w:rPr>
                    <w:t>.        (при наличии)</w:t>
                  </w:r>
                </w:p>
              </w:tc>
            </w:tr>
          </w:tbl>
          <w:p w:rsidR="004830A8" w:rsidRDefault="004830A8">
            <w:pPr>
              <w:spacing w:after="0" w:line="240" w:lineRule="auto"/>
              <w:jc w:val="center"/>
              <w:rPr>
                <w:rFonts w:ascii="Times New Roman" w:hAnsi="Times New Roman" w:cs="Times New Roman"/>
                <w:sz w:val="24"/>
                <w:szCs w:val="24"/>
              </w:rPr>
            </w:pPr>
          </w:p>
        </w:tc>
      </w:tr>
    </w:tbl>
    <w:p w:rsidR="004830A8" w:rsidRDefault="004830A8">
      <w:pPr>
        <w:tabs>
          <w:tab w:val="left" w:pos="567"/>
          <w:tab w:val="left" w:pos="851"/>
        </w:tabs>
        <w:spacing w:after="0" w:line="240" w:lineRule="auto"/>
        <w:rPr>
          <w:rFonts w:ascii="Times New Roman" w:hAnsi="Times New Roman" w:cs="Times New Roman"/>
        </w:rPr>
      </w:pPr>
    </w:p>
    <w:sectPr w:rsidR="004830A8">
      <w:headerReference w:type="default" r:id="rId1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6A" w:rsidRDefault="005C576A">
      <w:pPr>
        <w:spacing w:line="240" w:lineRule="auto"/>
      </w:pPr>
      <w:r>
        <w:separator/>
      </w:r>
    </w:p>
  </w:endnote>
  <w:endnote w:type="continuationSeparator" w:id="0">
    <w:p w:rsidR="005C576A" w:rsidRDefault="005C5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PT Astra Serif">
    <w:altName w:val="Times New Roman"/>
    <w:charset w:val="00"/>
    <w:family w:val="auto"/>
    <w:pitch w:val="default"/>
  </w:font>
  <w:font w:name="Liberation Sans">
    <w:altName w:val="Arial"/>
    <w:charset w:val="00"/>
    <w:family w:val="auto"/>
    <w:pitch w:val="default"/>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6A" w:rsidRDefault="005C576A">
      <w:pPr>
        <w:spacing w:after="0"/>
      </w:pPr>
      <w:r>
        <w:separator/>
      </w:r>
    </w:p>
  </w:footnote>
  <w:footnote w:type="continuationSeparator" w:id="0">
    <w:p w:rsidR="005C576A" w:rsidRDefault="005C57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A8" w:rsidRDefault="004830A8">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41"/>
    <w:rsid w:val="00002850"/>
    <w:rsid w:val="00036858"/>
    <w:rsid w:val="0005586A"/>
    <w:rsid w:val="000779A6"/>
    <w:rsid w:val="000871FE"/>
    <w:rsid w:val="000A5CB7"/>
    <w:rsid w:val="000B1439"/>
    <w:rsid w:val="000C7592"/>
    <w:rsid w:val="000C7E83"/>
    <w:rsid w:val="0012758D"/>
    <w:rsid w:val="0014599A"/>
    <w:rsid w:val="00174A4C"/>
    <w:rsid w:val="00177A88"/>
    <w:rsid w:val="001E3FDD"/>
    <w:rsid w:val="002032F5"/>
    <w:rsid w:val="00207686"/>
    <w:rsid w:val="002266DF"/>
    <w:rsid w:val="00233E41"/>
    <w:rsid w:val="00287A31"/>
    <w:rsid w:val="002B1690"/>
    <w:rsid w:val="002D6ACE"/>
    <w:rsid w:val="002F72AF"/>
    <w:rsid w:val="00340AC9"/>
    <w:rsid w:val="003A1553"/>
    <w:rsid w:val="003A3158"/>
    <w:rsid w:val="003E40A9"/>
    <w:rsid w:val="003F426C"/>
    <w:rsid w:val="00433326"/>
    <w:rsid w:val="00433F9F"/>
    <w:rsid w:val="00466616"/>
    <w:rsid w:val="004830A8"/>
    <w:rsid w:val="004E7435"/>
    <w:rsid w:val="0050447B"/>
    <w:rsid w:val="00507754"/>
    <w:rsid w:val="005B43B0"/>
    <w:rsid w:val="005C576A"/>
    <w:rsid w:val="005D1D26"/>
    <w:rsid w:val="005D60CD"/>
    <w:rsid w:val="00670896"/>
    <w:rsid w:val="006740EB"/>
    <w:rsid w:val="006E49F1"/>
    <w:rsid w:val="00707D07"/>
    <w:rsid w:val="007143D0"/>
    <w:rsid w:val="007247E6"/>
    <w:rsid w:val="00732092"/>
    <w:rsid w:val="007633B7"/>
    <w:rsid w:val="00791924"/>
    <w:rsid w:val="007A095F"/>
    <w:rsid w:val="008241E3"/>
    <w:rsid w:val="008339F3"/>
    <w:rsid w:val="00851C20"/>
    <w:rsid w:val="0086187C"/>
    <w:rsid w:val="00877860"/>
    <w:rsid w:val="00880530"/>
    <w:rsid w:val="008900B2"/>
    <w:rsid w:val="008D4F4E"/>
    <w:rsid w:val="0092195C"/>
    <w:rsid w:val="00945C3C"/>
    <w:rsid w:val="0096280C"/>
    <w:rsid w:val="0097368F"/>
    <w:rsid w:val="00A103F1"/>
    <w:rsid w:val="00B0422F"/>
    <w:rsid w:val="00B11D8F"/>
    <w:rsid w:val="00B540C1"/>
    <w:rsid w:val="00B7411A"/>
    <w:rsid w:val="00BF16B8"/>
    <w:rsid w:val="00C30DB7"/>
    <w:rsid w:val="00C5482C"/>
    <w:rsid w:val="00C736EC"/>
    <w:rsid w:val="00C76FE9"/>
    <w:rsid w:val="00C84838"/>
    <w:rsid w:val="00CA411E"/>
    <w:rsid w:val="00D706E4"/>
    <w:rsid w:val="00D8261A"/>
    <w:rsid w:val="00E03481"/>
    <w:rsid w:val="00E91B84"/>
    <w:rsid w:val="00EB1925"/>
    <w:rsid w:val="00F319D5"/>
    <w:rsid w:val="00F76FFD"/>
    <w:rsid w:val="00FB5A21"/>
    <w:rsid w:val="07E52E54"/>
    <w:rsid w:val="209F1627"/>
    <w:rsid w:val="3C0F6516"/>
    <w:rsid w:val="46C370BF"/>
    <w:rsid w:val="47AC3FD6"/>
    <w:rsid w:val="49EA2B6A"/>
    <w:rsid w:val="4E4C2783"/>
    <w:rsid w:val="56BE1813"/>
    <w:rsid w:val="636821DB"/>
    <w:rsid w:val="7398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basedOn w:val="a0"/>
    <w:qFormat/>
    <w:rPr>
      <w:color w:val="0000FF"/>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endnote text"/>
    <w:basedOn w:val="a"/>
    <w:link w:val="a9"/>
    <w:uiPriority w:val="99"/>
    <w:semiHidden/>
    <w:unhideWhenUsed/>
    <w:qFormat/>
    <w:pPr>
      <w:spacing w:after="0" w:line="240" w:lineRule="auto"/>
    </w:pPr>
    <w:rPr>
      <w:sz w:val="20"/>
    </w:rPr>
  </w:style>
  <w:style w:type="paragraph" w:styleId="aa">
    <w:name w:val="caption"/>
    <w:basedOn w:val="a"/>
    <w:next w:val="a"/>
    <w:uiPriority w:val="35"/>
    <w:semiHidden/>
    <w:unhideWhenUsed/>
    <w:qFormat/>
    <w:rPr>
      <w:b/>
      <w:bCs/>
      <w:color w:val="4F81BD" w:themeColor="accent1"/>
      <w:sz w:val="18"/>
      <w:szCs w:val="18"/>
    </w:rPr>
  </w:style>
  <w:style w:type="paragraph" w:styleId="ab">
    <w:name w:val="footnote text"/>
    <w:basedOn w:val="a"/>
    <w:link w:val="ac"/>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d">
    <w:name w:val="header"/>
    <w:basedOn w:val="a"/>
    <w:link w:val="ae"/>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link w:val="af0"/>
    <w:qFormat/>
    <w:pPr>
      <w:spacing w:after="0" w:line="240" w:lineRule="auto"/>
      <w:jc w:val="both"/>
    </w:pPr>
    <w:rPr>
      <w:rFonts w:ascii="Times New Roman" w:eastAsia="Times New Roman" w:hAnsi="Times New Roman" w:cs="Times New Roman"/>
      <w:bCs/>
      <w:sz w:val="24"/>
      <w:szCs w:val="24"/>
      <w:lang w:eastAsia="ru-RU"/>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1">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2">
    <w:name w:val="Body Text Indent"/>
    <w:basedOn w:val="a"/>
    <w:link w:val="af3"/>
    <w:uiPriority w:val="99"/>
    <w:semiHidden/>
    <w:unhideWhenUsed/>
    <w:qFormat/>
    <w:pPr>
      <w:spacing w:after="120"/>
      <w:ind w:left="283"/>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Subtitle"/>
    <w:basedOn w:val="a"/>
    <w:next w:val="a"/>
    <w:link w:val="af9"/>
    <w:uiPriority w:val="11"/>
    <w:qFormat/>
    <w:pPr>
      <w:spacing w:before="200"/>
    </w:pPr>
    <w:rPr>
      <w:sz w:val="24"/>
      <w:szCs w:val="24"/>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b">
    <w:name w:val="List Paragraph"/>
    <w:basedOn w:val="a"/>
    <w:uiPriority w:val="34"/>
    <w:qFormat/>
    <w:pPr>
      <w:ind w:left="720"/>
      <w:contextualSpacing/>
    </w:pPr>
  </w:style>
  <w:style w:type="paragraph" w:styleId="afc">
    <w:name w:val="No Spacing"/>
    <w:uiPriority w:val="1"/>
    <w:qFormat/>
    <w:rPr>
      <w:sz w:val="22"/>
      <w:szCs w:val="22"/>
      <w:lang w:eastAsia="en-US"/>
    </w:rPr>
  </w:style>
  <w:style w:type="character" w:customStyle="1" w:styleId="af5">
    <w:name w:val="Название Знак"/>
    <w:basedOn w:val="a0"/>
    <w:link w:val="af4"/>
    <w:uiPriority w:val="10"/>
    <w:qFormat/>
    <w:rPr>
      <w:sz w:val="48"/>
      <w:szCs w:val="48"/>
    </w:rPr>
  </w:style>
  <w:style w:type="character" w:customStyle="1" w:styleId="af9">
    <w:name w:val="Подзаголовок Знак"/>
    <w:basedOn w:val="a0"/>
    <w:link w:val="af8"/>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link w:val="afd"/>
    <w:uiPriority w:val="30"/>
    <w:qFormat/>
    <w:rPr>
      <w:i/>
    </w:rPr>
  </w:style>
  <w:style w:type="character" w:customStyle="1" w:styleId="ae">
    <w:name w:val="Верхний колонтитул Знак"/>
    <w:basedOn w:val="a0"/>
    <w:link w:val="ad"/>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qFormat/>
    <w:rPr>
      <w:sz w:val="18"/>
    </w:rPr>
  </w:style>
  <w:style w:type="character" w:customStyle="1" w:styleId="a9">
    <w:name w:val="Текст концевой сноски Знак"/>
    <w:link w:val="a8"/>
    <w:uiPriority w:val="99"/>
    <w:qFormat/>
    <w:rPr>
      <w:sz w:val="20"/>
    </w:rPr>
  </w:style>
  <w:style w:type="paragraph" w:customStyle="1" w:styleId="12">
    <w:name w:val="Заголовок оглавления1"/>
    <w:uiPriority w:val="39"/>
    <w:unhideWhenUsed/>
    <w:qFormat/>
    <w:pPr>
      <w:spacing w:after="200" w:line="276" w:lineRule="auto"/>
    </w:pPr>
    <w:rPr>
      <w:sz w:val="22"/>
      <w:szCs w:val="22"/>
      <w:lang w:eastAsia="en-US"/>
    </w:rPr>
  </w:style>
  <w:style w:type="character" w:customStyle="1" w:styleId="af0">
    <w:name w:val="Основной текст Знак"/>
    <w:basedOn w:val="a0"/>
    <w:link w:val="af"/>
    <w:qFormat/>
    <w:rPr>
      <w:rFonts w:ascii="Times New Roman" w:eastAsia="Times New Roman" w:hAnsi="Times New Roman" w:cs="Times New Roman"/>
      <w:bCs/>
      <w:sz w:val="24"/>
      <w:szCs w:val="24"/>
      <w:lang w:eastAsia="ru-RU"/>
    </w:rPr>
  </w:style>
  <w:style w:type="character" w:customStyle="1" w:styleId="af3">
    <w:name w:val="Основной текст с отступом Знак"/>
    <w:basedOn w:val="a0"/>
    <w:link w:val="af2"/>
    <w:uiPriority w:val="99"/>
    <w:semiHidden/>
    <w:qFormat/>
  </w:style>
  <w:style w:type="paragraph" w:customStyle="1" w:styleId="Standard">
    <w:name w:val="Standard"/>
    <w:qFormat/>
    <w:rPr>
      <w:rFonts w:ascii="Calibri" w:eastAsia="Times New Roman" w:hAnsi="Calibri" w:cs="Calibri"/>
      <w:lang w:eastAsia="ar-SA"/>
    </w:r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13">
    <w:name w:val="Гиперссылка1"/>
    <w:qFormat/>
    <w:rPr>
      <w:color w:val="0000FF"/>
      <w:u w:val="single"/>
    </w:rPr>
  </w:style>
  <w:style w:type="character" w:customStyle="1" w:styleId="14">
    <w:name w:val="Строгий1"/>
    <w:qFormat/>
    <w:rPr>
      <w:b/>
      <w:bCs/>
      <w:color w:val="000000"/>
    </w:rPr>
  </w:style>
  <w:style w:type="paragraph" w:customStyle="1" w:styleId="32">
    <w:name w:val="Стиль3"/>
    <w:basedOn w:val="a"/>
    <w:uiPriority w:val="99"/>
    <w:qFormat/>
    <w:pPr>
      <w:spacing w:before="120" w:after="0" w:line="240" w:lineRule="auto"/>
    </w:pPr>
    <w:rPr>
      <w:rFonts w:ascii="Tahoma" w:eastAsia="Times New Roman" w:hAnsi="Tahoma" w:cs="Times New Roman"/>
      <w:kern w:val="16"/>
      <w:sz w:val="24"/>
      <w:szCs w:val="20"/>
      <w:lang w:eastAsia="ru-RU"/>
    </w:rPr>
  </w:style>
  <w:style w:type="paragraph" w:customStyle="1" w:styleId="15">
    <w:name w:val="Обычный1"/>
    <w:link w:val="CharChar"/>
    <w:qFormat/>
    <w:pPr>
      <w:jc w:val="both"/>
    </w:pPr>
    <w:rPr>
      <w:rFonts w:ascii="TimesET" w:eastAsia="Times New Roman" w:hAnsi="TimesET" w:cs="Times New Roman"/>
      <w:sz w:val="24"/>
      <w:szCs w:val="24"/>
    </w:rPr>
  </w:style>
  <w:style w:type="paragraph" w:customStyle="1" w:styleId="p008d83ec890a0e2d824458fb0c471908">
    <w:name w:val="p008d83ec890a0e2d824458fb0c471908"/>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5"/>
    <w:qFormat/>
    <w:rPr>
      <w:rFonts w:ascii="TimesET" w:eastAsia="Times New Roman" w:hAnsi="TimesET"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basedOn w:val="a0"/>
    <w:qFormat/>
    <w:rPr>
      <w:color w:val="0000FF"/>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endnote text"/>
    <w:basedOn w:val="a"/>
    <w:link w:val="a9"/>
    <w:uiPriority w:val="99"/>
    <w:semiHidden/>
    <w:unhideWhenUsed/>
    <w:qFormat/>
    <w:pPr>
      <w:spacing w:after="0" w:line="240" w:lineRule="auto"/>
    </w:pPr>
    <w:rPr>
      <w:sz w:val="20"/>
    </w:rPr>
  </w:style>
  <w:style w:type="paragraph" w:styleId="aa">
    <w:name w:val="caption"/>
    <w:basedOn w:val="a"/>
    <w:next w:val="a"/>
    <w:uiPriority w:val="35"/>
    <w:semiHidden/>
    <w:unhideWhenUsed/>
    <w:qFormat/>
    <w:rPr>
      <w:b/>
      <w:bCs/>
      <w:color w:val="4F81BD" w:themeColor="accent1"/>
      <w:sz w:val="18"/>
      <w:szCs w:val="18"/>
    </w:rPr>
  </w:style>
  <w:style w:type="paragraph" w:styleId="ab">
    <w:name w:val="footnote text"/>
    <w:basedOn w:val="a"/>
    <w:link w:val="ac"/>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d">
    <w:name w:val="header"/>
    <w:basedOn w:val="a"/>
    <w:link w:val="ae"/>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link w:val="af0"/>
    <w:qFormat/>
    <w:pPr>
      <w:spacing w:after="0" w:line="240" w:lineRule="auto"/>
      <w:jc w:val="both"/>
    </w:pPr>
    <w:rPr>
      <w:rFonts w:ascii="Times New Roman" w:eastAsia="Times New Roman" w:hAnsi="Times New Roman" w:cs="Times New Roman"/>
      <w:bCs/>
      <w:sz w:val="24"/>
      <w:szCs w:val="24"/>
      <w:lang w:eastAsia="ru-RU"/>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1">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2">
    <w:name w:val="Body Text Indent"/>
    <w:basedOn w:val="a"/>
    <w:link w:val="af3"/>
    <w:uiPriority w:val="99"/>
    <w:semiHidden/>
    <w:unhideWhenUsed/>
    <w:qFormat/>
    <w:pPr>
      <w:spacing w:after="120"/>
      <w:ind w:left="283"/>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Subtitle"/>
    <w:basedOn w:val="a"/>
    <w:next w:val="a"/>
    <w:link w:val="af9"/>
    <w:uiPriority w:val="11"/>
    <w:qFormat/>
    <w:pPr>
      <w:spacing w:before="200"/>
    </w:pPr>
    <w:rPr>
      <w:sz w:val="24"/>
      <w:szCs w:val="24"/>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b">
    <w:name w:val="List Paragraph"/>
    <w:basedOn w:val="a"/>
    <w:uiPriority w:val="34"/>
    <w:qFormat/>
    <w:pPr>
      <w:ind w:left="720"/>
      <w:contextualSpacing/>
    </w:pPr>
  </w:style>
  <w:style w:type="paragraph" w:styleId="afc">
    <w:name w:val="No Spacing"/>
    <w:uiPriority w:val="1"/>
    <w:qFormat/>
    <w:rPr>
      <w:sz w:val="22"/>
      <w:szCs w:val="22"/>
      <w:lang w:eastAsia="en-US"/>
    </w:rPr>
  </w:style>
  <w:style w:type="character" w:customStyle="1" w:styleId="af5">
    <w:name w:val="Название Знак"/>
    <w:basedOn w:val="a0"/>
    <w:link w:val="af4"/>
    <w:uiPriority w:val="10"/>
    <w:qFormat/>
    <w:rPr>
      <w:sz w:val="48"/>
      <w:szCs w:val="48"/>
    </w:rPr>
  </w:style>
  <w:style w:type="character" w:customStyle="1" w:styleId="af9">
    <w:name w:val="Подзаголовок Знак"/>
    <w:basedOn w:val="a0"/>
    <w:link w:val="af8"/>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link w:val="afd"/>
    <w:uiPriority w:val="30"/>
    <w:qFormat/>
    <w:rPr>
      <w:i/>
    </w:rPr>
  </w:style>
  <w:style w:type="character" w:customStyle="1" w:styleId="ae">
    <w:name w:val="Верхний колонтитул Знак"/>
    <w:basedOn w:val="a0"/>
    <w:link w:val="ad"/>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qFormat/>
    <w:rPr>
      <w:sz w:val="18"/>
    </w:rPr>
  </w:style>
  <w:style w:type="character" w:customStyle="1" w:styleId="a9">
    <w:name w:val="Текст концевой сноски Знак"/>
    <w:link w:val="a8"/>
    <w:uiPriority w:val="99"/>
    <w:qFormat/>
    <w:rPr>
      <w:sz w:val="20"/>
    </w:rPr>
  </w:style>
  <w:style w:type="paragraph" w:customStyle="1" w:styleId="12">
    <w:name w:val="Заголовок оглавления1"/>
    <w:uiPriority w:val="39"/>
    <w:unhideWhenUsed/>
    <w:qFormat/>
    <w:pPr>
      <w:spacing w:after="200" w:line="276" w:lineRule="auto"/>
    </w:pPr>
    <w:rPr>
      <w:sz w:val="22"/>
      <w:szCs w:val="22"/>
      <w:lang w:eastAsia="en-US"/>
    </w:rPr>
  </w:style>
  <w:style w:type="character" w:customStyle="1" w:styleId="af0">
    <w:name w:val="Основной текст Знак"/>
    <w:basedOn w:val="a0"/>
    <w:link w:val="af"/>
    <w:qFormat/>
    <w:rPr>
      <w:rFonts w:ascii="Times New Roman" w:eastAsia="Times New Roman" w:hAnsi="Times New Roman" w:cs="Times New Roman"/>
      <w:bCs/>
      <w:sz w:val="24"/>
      <w:szCs w:val="24"/>
      <w:lang w:eastAsia="ru-RU"/>
    </w:rPr>
  </w:style>
  <w:style w:type="character" w:customStyle="1" w:styleId="af3">
    <w:name w:val="Основной текст с отступом Знак"/>
    <w:basedOn w:val="a0"/>
    <w:link w:val="af2"/>
    <w:uiPriority w:val="99"/>
    <w:semiHidden/>
    <w:qFormat/>
  </w:style>
  <w:style w:type="paragraph" w:customStyle="1" w:styleId="Standard">
    <w:name w:val="Standard"/>
    <w:qFormat/>
    <w:rPr>
      <w:rFonts w:ascii="Calibri" w:eastAsia="Times New Roman" w:hAnsi="Calibri" w:cs="Calibri"/>
      <w:lang w:eastAsia="ar-SA"/>
    </w:r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13">
    <w:name w:val="Гиперссылка1"/>
    <w:qFormat/>
    <w:rPr>
      <w:color w:val="0000FF"/>
      <w:u w:val="single"/>
    </w:rPr>
  </w:style>
  <w:style w:type="character" w:customStyle="1" w:styleId="14">
    <w:name w:val="Строгий1"/>
    <w:qFormat/>
    <w:rPr>
      <w:b/>
      <w:bCs/>
      <w:color w:val="000000"/>
    </w:rPr>
  </w:style>
  <w:style w:type="paragraph" w:customStyle="1" w:styleId="32">
    <w:name w:val="Стиль3"/>
    <w:basedOn w:val="a"/>
    <w:uiPriority w:val="99"/>
    <w:qFormat/>
    <w:pPr>
      <w:spacing w:before="120" w:after="0" w:line="240" w:lineRule="auto"/>
    </w:pPr>
    <w:rPr>
      <w:rFonts w:ascii="Tahoma" w:eastAsia="Times New Roman" w:hAnsi="Tahoma" w:cs="Times New Roman"/>
      <w:kern w:val="16"/>
      <w:sz w:val="24"/>
      <w:szCs w:val="20"/>
      <w:lang w:eastAsia="ru-RU"/>
    </w:rPr>
  </w:style>
  <w:style w:type="paragraph" w:customStyle="1" w:styleId="15">
    <w:name w:val="Обычный1"/>
    <w:link w:val="CharChar"/>
    <w:qFormat/>
    <w:pPr>
      <w:jc w:val="both"/>
    </w:pPr>
    <w:rPr>
      <w:rFonts w:ascii="TimesET" w:eastAsia="Times New Roman" w:hAnsi="TimesET" w:cs="Times New Roman"/>
      <w:sz w:val="24"/>
      <w:szCs w:val="24"/>
    </w:rPr>
  </w:style>
  <w:style w:type="paragraph" w:customStyle="1" w:styleId="p008d83ec890a0e2d824458fb0c471908">
    <w:name w:val="p008d83ec890a0e2d824458fb0c471908"/>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5"/>
    <w:qFormat/>
    <w:rPr>
      <w:rFonts w:ascii="TimesET" w:eastAsia="Times New Roman" w:hAnsi="TimesE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D1C277A20392C5FE3AEDABD95DEA02254E9613608A3D5712BE3412F2F02B931D94B3CC0878BE053174EC840B921C35B3693A848C9509Ce8W6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9767933FF04062E9AEAAAD88A6DA2B17DDCC7994D0FC4F6F517F2BD3C8460D181C7EEEAB03690DF30A15F166aDB6K" TargetMode="External"/><Relationship Id="rId5" Type="http://schemas.openxmlformats.org/officeDocument/2006/relationships/webSettings" Target="webSettings.xml"/><Relationship Id="rId10" Type="http://schemas.openxmlformats.org/officeDocument/2006/relationships/hyperlink" Target="consultantplus://offline/ref=504D1C277A20392C5FE3AEDABD95DEA02254E9613608A3D5712BE3412F2F02B931D94B3CC0878BE059174EC840B921C35B3693A848C9509Ce8W6H" TargetMode="External"/><Relationship Id="rId4" Type="http://schemas.openxmlformats.org/officeDocument/2006/relationships/settings" Target="settings.xml"/><Relationship Id="rId9" Type="http://schemas.openxmlformats.org/officeDocument/2006/relationships/hyperlink" Target="consultantplus://offline/ref=504D1C277A20392C5FE3AEDABD95DEA02055EC643207FEDF7972EF4328205DAE3690473DC0868DE250484BDD51E12CCA4C289ABF54CB52e9W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2FFC-61AF-40B8-8296-F4076028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4113</Words>
  <Characters>23449</Characters>
  <Application>Microsoft Office Word</Application>
  <DocSecurity>0</DocSecurity>
  <Lines>195</Lines>
  <Paragraphs>55</Paragraphs>
  <ScaleCrop>false</ScaleCrop>
  <Company>HP</Company>
  <LinksUpToDate>false</LinksUpToDate>
  <CharactersWithSpaces>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Shishova</dc:creator>
  <cp:lastModifiedBy>hp105</cp:lastModifiedBy>
  <cp:revision>164</cp:revision>
  <dcterms:created xsi:type="dcterms:W3CDTF">2019-10-29T10:01:00Z</dcterms:created>
  <dcterms:modified xsi:type="dcterms:W3CDTF">2026-02-18T16:51:00Z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01328FCC70034121A637ADABEB8056DA_13</vt:lpwstr>
  </property>
</Properties>
</file>