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A17B" w14:textId="77777777" w:rsidR="00D365BE" w:rsidRDefault="00D365BE" w:rsidP="00D365BE">
      <w:pPr>
        <w:ind w:right="-143"/>
      </w:pPr>
    </w:p>
    <w:p w14:paraId="0C3DC7C4" w14:textId="77777777" w:rsidR="00BC06BC" w:rsidRDefault="00BC06BC" w:rsidP="00D365BE">
      <w:pPr>
        <w:ind w:right="-143"/>
      </w:pPr>
    </w:p>
    <w:tbl>
      <w:tblPr>
        <w:tblW w:w="0" w:type="auto"/>
        <w:tblInd w:w="108" w:type="dxa"/>
        <w:tblLayout w:type="fixed"/>
        <w:tblLook w:val="0000" w:firstRow="0" w:lastRow="0" w:firstColumn="0" w:lastColumn="0" w:noHBand="0" w:noVBand="0"/>
      </w:tblPr>
      <w:tblGrid>
        <w:gridCol w:w="9387"/>
      </w:tblGrid>
      <w:tr w:rsidR="00BC06BC" w:rsidRPr="00BB312A" w14:paraId="773FED4A" w14:textId="77777777" w:rsidTr="00EE1DE6">
        <w:trPr>
          <w:trHeight w:val="509"/>
        </w:trPr>
        <w:tc>
          <w:tcPr>
            <w:tcW w:w="9387" w:type="dxa"/>
          </w:tcPr>
          <w:p w14:paraId="7FC6588C" w14:textId="77777777" w:rsidR="00BC06BC" w:rsidRPr="00BB312A" w:rsidRDefault="00BC06BC" w:rsidP="00EE1DE6">
            <w:pPr>
              <w:snapToGrid w:val="0"/>
              <w:ind w:left="-73" w:hanging="426"/>
              <w:jc w:val="right"/>
              <w:rPr>
                <w:bCs/>
                <w:sz w:val="22"/>
                <w:szCs w:val="22"/>
              </w:rPr>
            </w:pPr>
            <w:bookmarkStart w:id="0" w:name="%D0%B8%D0%BD%D1%81%D1%82%D1%80%D1%83%D0%"/>
            <w:bookmarkEnd w:id="0"/>
            <w:r w:rsidRPr="00BB312A">
              <w:rPr>
                <w:bCs/>
                <w:sz w:val="22"/>
                <w:szCs w:val="22"/>
              </w:rPr>
              <w:t>УТВЕРЖДАЮ:</w:t>
            </w:r>
          </w:p>
        </w:tc>
      </w:tr>
      <w:tr w:rsidR="00BC06BC" w:rsidRPr="00BB312A" w14:paraId="2109CDDB" w14:textId="77777777" w:rsidTr="00EE1DE6">
        <w:trPr>
          <w:trHeight w:val="333"/>
        </w:trPr>
        <w:tc>
          <w:tcPr>
            <w:tcW w:w="9387" w:type="dxa"/>
          </w:tcPr>
          <w:p w14:paraId="6A7F2897" w14:textId="77777777" w:rsidR="00BC06BC" w:rsidRPr="00BB312A" w:rsidRDefault="00BC06BC" w:rsidP="00EE1DE6">
            <w:pPr>
              <w:snapToGrid w:val="0"/>
              <w:jc w:val="right"/>
              <w:rPr>
                <w:sz w:val="22"/>
                <w:szCs w:val="22"/>
              </w:rPr>
            </w:pPr>
            <w:r w:rsidRPr="00BB312A">
              <w:rPr>
                <w:sz w:val="22"/>
                <w:szCs w:val="22"/>
              </w:rPr>
              <w:t xml:space="preserve">Главный врач </w:t>
            </w:r>
          </w:p>
          <w:p w14:paraId="2B451AAC" w14:textId="77777777" w:rsidR="00BC06BC" w:rsidRPr="00BB312A" w:rsidRDefault="00BC06BC" w:rsidP="00EE1DE6">
            <w:pPr>
              <w:ind w:left="1701"/>
              <w:jc w:val="right"/>
              <w:rPr>
                <w:sz w:val="22"/>
                <w:szCs w:val="22"/>
              </w:rPr>
            </w:pPr>
            <w:r w:rsidRPr="00BB312A">
              <w:rPr>
                <w:sz w:val="22"/>
                <w:szCs w:val="22"/>
              </w:rPr>
              <w:t>ГАУЗ СК «ГСП № 1» г. Ставрополя</w:t>
            </w:r>
          </w:p>
          <w:p w14:paraId="151D0EF4" w14:textId="77777777" w:rsidR="00BC06BC" w:rsidRPr="00BB312A" w:rsidRDefault="00BC06BC" w:rsidP="00EE1DE6">
            <w:pPr>
              <w:jc w:val="right"/>
              <w:rPr>
                <w:sz w:val="22"/>
                <w:szCs w:val="22"/>
              </w:rPr>
            </w:pPr>
          </w:p>
          <w:p w14:paraId="16D371A6" w14:textId="77777777" w:rsidR="00BC06BC" w:rsidRPr="00BB312A" w:rsidRDefault="00BC06BC" w:rsidP="00EE1DE6">
            <w:pPr>
              <w:jc w:val="right"/>
              <w:rPr>
                <w:sz w:val="22"/>
                <w:szCs w:val="22"/>
              </w:rPr>
            </w:pPr>
            <w:r w:rsidRPr="00BB312A">
              <w:rPr>
                <w:sz w:val="22"/>
                <w:szCs w:val="22"/>
              </w:rPr>
              <w:t xml:space="preserve">________________ М.П. </w:t>
            </w:r>
            <w:proofErr w:type="spellStart"/>
            <w:r w:rsidRPr="00BB312A">
              <w:rPr>
                <w:sz w:val="22"/>
                <w:szCs w:val="22"/>
              </w:rPr>
              <w:t>Порфириадис</w:t>
            </w:r>
            <w:proofErr w:type="spellEnd"/>
          </w:p>
          <w:p w14:paraId="48BB99F6" w14:textId="77777777" w:rsidR="00BC06BC" w:rsidRPr="00BB312A" w:rsidRDefault="00BC06BC" w:rsidP="00EE1DE6">
            <w:pPr>
              <w:jc w:val="right"/>
              <w:rPr>
                <w:sz w:val="22"/>
                <w:szCs w:val="22"/>
              </w:rPr>
            </w:pPr>
          </w:p>
          <w:p w14:paraId="600E5618" w14:textId="64866A2C" w:rsidR="00BC06BC" w:rsidRPr="00BB312A" w:rsidRDefault="00BC06BC" w:rsidP="0010449A">
            <w:pPr>
              <w:jc w:val="right"/>
              <w:rPr>
                <w:sz w:val="22"/>
                <w:szCs w:val="22"/>
              </w:rPr>
            </w:pPr>
            <w:r w:rsidRPr="00BB312A">
              <w:rPr>
                <w:sz w:val="22"/>
                <w:szCs w:val="22"/>
              </w:rPr>
              <w:t>«</w:t>
            </w:r>
            <w:r w:rsidR="000E1045">
              <w:rPr>
                <w:sz w:val="22"/>
                <w:szCs w:val="22"/>
              </w:rPr>
              <w:t>03</w:t>
            </w:r>
            <w:r w:rsidRPr="00BB312A">
              <w:rPr>
                <w:sz w:val="22"/>
                <w:szCs w:val="22"/>
              </w:rPr>
              <w:t xml:space="preserve">» </w:t>
            </w:r>
            <w:r w:rsidR="000E1045">
              <w:rPr>
                <w:sz w:val="22"/>
                <w:szCs w:val="22"/>
              </w:rPr>
              <w:t>апрел</w:t>
            </w:r>
            <w:r w:rsidR="006860EE">
              <w:rPr>
                <w:sz w:val="22"/>
                <w:szCs w:val="22"/>
              </w:rPr>
              <w:t>я</w:t>
            </w:r>
            <w:r w:rsidRPr="00BB312A">
              <w:rPr>
                <w:sz w:val="22"/>
                <w:szCs w:val="22"/>
              </w:rPr>
              <w:t xml:space="preserve"> 20</w:t>
            </w:r>
            <w:r>
              <w:rPr>
                <w:sz w:val="22"/>
                <w:szCs w:val="22"/>
              </w:rPr>
              <w:t>2</w:t>
            </w:r>
            <w:r w:rsidR="00577E3F">
              <w:rPr>
                <w:sz w:val="22"/>
                <w:szCs w:val="22"/>
              </w:rPr>
              <w:t>6</w:t>
            </w:r>
            <w:r w:rsidRPr="00BB312A">
              <w:rPr>
                <w:sz w:val="22"/>
                <w:szCs w:val="22"/>
              </w:rPr>
              <w:t xml:space="preserve"> г.</w:t>
            </w:r>
          </w:p>
        </w:tc>
      </w:tr>
    </w:tbl>
    <w:p w14:paraId="392551FE" w14:textId="77777777" w:rsidR="00BC06BC" w:rsidRDefault="00BC06BC" w:rsidP="00BC06BC">
      <w:pPr>
        <w:ind w:right="-143"/>
        <w:jc w:val="right"/>
      </w:pPr>
    </w:p>
    <w:p w14:paraId="67C7420E" w14:textId="77777777" w:rsidR="00BC06BC" w:rsidRDefault="00BC06BC" w:rsidP="00D365BE">
      <w:pPr>
        <w:ind w:right="-143"/>
      </w:pPr>
    </w:p>
    <w:p w14:paraId="623E098C" w14:textId="77777777" w:rsidR="00BC06BC" w:rsidRDefault="00BC06BC" w:rsidP="00D365BE">
      <w:pPr>
        <w:ind w:right="-143"/>
      </w:pPr>
    </w:p>
    <w:p w14:paraId="0101205F" w14:textId="77777777" w:rsidR="00BC06BC" w:rsidRDefault="00BC06BC" w:rsidP="00D365BE">
      <w:pPr>
        <w:ind w:right="-143"/>
      </w:pPr>
    </w:p>
    <w:p w14:paraId="23438E31" w14:textId="77777777" w:rsidR="00BC06BC" w:rsidRDefault="00BC06BC" w:rsidP="00D365BE">
      <w:pPr>
        <w:ind w:right="-143"/>
      </w:pPr>
    </w:p>
    <w:p w14:paraId="344EE79E" w14:textId="77777777" w:rsidR="00D365BE" w:rsidRDefault="00D365BE" w:rsidP="00D365BE">
      <w:pPr>
        <w:ind w:right="-143"/>
      </w:pPr>
    </w:p>
    <w:p w14:paraId="4AF76AEC" w14:textId="77777777" w:rsidR="00D365BE" w:rsidRDefault="00D365BE" w:rsidP="00D365BE">
      <w:pPr>
        <w:ind w:right="-143"/>
      </w:pPr>
    </w:p>
    <w:p w14:paraId="10CDAB57" w14:textId="77777777" w:rsidR="00D365BE" w:rsidRPr="00794918" w:rsidRDefault="00D365BE" w:rsidP="00D365BE">
      <w:pPr>
        <w:ind w:right="-143"/>
        <w:jc w:val="center"/>
        <w:rPr>
          <w:b/>
          <w:sz w:val="32"/>
          <w:szCs w:val="32"/>
        </w:rPr>
      </w:pPr>
      <w:r w:rsidRPr="00794918">
        <w:rPr>
          <w:b/>
          <w:sz w:val="32"/>
          <w:szCs w:val="32"/>
        </w:rPr>
        <w:t xml:space="preserve">ДОКУМЕНТАЦИЯ </w:t>
      </w:r>
    </w:p>
    <w:p w14:paraId="3D32E6A6" w14:textId="77777777" w:rsidR="00D365BE" w:rsidRPr="00794918" w:rsidRDefault="00D365BE" w:rsidP="00D365BE">
      <w:pPr>
        <w:ind w:right="-143"/>
        <w:jc w:val="center"/>
        <w:rPr>
          <w:b/>
          <w:sz w:val="32"/>
          <w:szCs w:val="32"/>
        </w:rPr>
      </w:pPr>
      <w:r w:rsidRPr="00794918">
        <w:rPr>
          <w:b/>
          <w:sz w:val="32"/>
          <w:szCs w:val="32"/>
        </w:rPr>
        <w:t xml:space="preserve">О ПРОВЕДЕНИИ КОМПЛЕКСНОЙ ЗАКУПКИ </w:t>
      </w:r>
    </w:p>
    <w:p w14:paraId="64C73110" w14:textId="77777777" w:rsidR="00D365BE" w:rsidRPr="00C16603" w:rsidRDefault="00D365BE" w:rsidP="00AF1825">
      <w:pPr>
        <w:ind w:right="-143"/>
        <w:jc w:val="center"/>
        <w:rPr>
          <w:b/>
          <w:sz w:val="32"/>
          <w:szCs w:val="32"/>
        </w:rPr>
      </w:pPr>
      <w:r w:rsidRPr="00794918">
        <w:rPr>
          <w:b/>
          <w:sz w:val="32"/>
          <w:szCs w:val="32"/>
        </w:rPr>
        <w:t>В ЭЛЕКТРОННОЙ ФОРМЕ</w:t>
      </w:r>
      <w:r>
        <w:rPr>
          <w:b/>
          <w:sz w:val="28"/>
          <w:szCs w:val="28"/>
        </w:rPr>
        <w:t xml:space="preserve"> </w:t>
      </w:r>
    </w:p>
    <w:p w14:paraId="60F059B6" w14:textId="1B20CA24" w:rsidR="00095761" w:rsidRDefault="00C16603" w:rsidP="00095761">
      <w:pPr>
        <w:jc w:val="center"/>
      </w:pPr>
      <w:r w:rsidRPr="00C16603">
        <w:rPr>
          <w:b/>
          <w:bCs/>
        </w:rPr>
        <w:t>на пос</w:t>
      </w:r>
      <w:r w:rsidR="00813DEC">
        <w:rPr>
          <w:b/>
          <w:bCs/>
        </w:rPr>
        <w:t xml:space="preserve">тавку </w:t>
      </w:r>
      <w:r w:rsidR="00315077">
        <w:rPr>
          <w:b/>
          <w:bCs/>
        </w:rPr>
        <w:t>расходного стоматологического материала</w:t>
      </w:r>
    </w:p>
    <w:p w14:paraId="76731C99" w14:textId="77777777" w:rsidR="00D365BE" w:rsidRDefault="00D365BE" w:rsidP="00D365BE">
      <w:pPr>
        <w:ind w:right="-143"/>
      </w:pPr>
    </w:p>
    <w:p w14:paraId="391D0DDF" w14:textId="77777777" w:rsidR="00D365BE" w:rsidRDefault="00D365BE" w:rsidP="00D365BE">
      <w:pPr>
        <w:ind w:right="-143"/>
      </w:pPr>
    </w:p>
    <w:p w14:paraId="2AA9FA41" w14:textId="77777777" w:rsidR="00D365BE" w:rsidRDefault="00D365BE" w:rsidP="00D365BE">
      <w:pPr>
        <w:ind w:right="-143"/>
      </w:pPr>
    </w:p>
    <w:p w14:paraId="55F26C13" w14:textId="77777777" w:rsidR="00D365BE" w:rsidRDefault="00D365BE" w:rsidP="00D365BE">
      <w:pPr>
        <w:ind w:right="-143"/>
      </w:pPr>
    </w:p>
    <w:p w14:paraId="5028F449" w14:textId="77777777" w:rsidR="00D365BE" w:rsidRDefault="00D365BE" w:rsidP="00D365BE">
      <w:pPr>
        <w:ind w:right="-143"/>
      </w:pPr>
    </w:p>
    <w:p w14:paraId="4E307720" w14:textId="77777777" w:rsidR="00D365BE" w:rsidRDefault="00D365BE" w:rsidP="00D365BE">
      <w:pPr>
        <w:ind w:right="-143"/>
      </w:pPr>
    </w:p>
    <w:p w14:paraId="3456E1F7" w14:textId="77777777" w:rsidR="00D365BE" w:rsidRDefault="00D365BE" w:rsidP="00D365BE">
      <w:pPr>
        <w:ind w:right="-143"/>
      </w:pPr>
    </w:p>
    <w:p w14:paraId="04278452" w14:textId="77777777" w:rsidR="00D365BE" w:rsidRDefault="00D365BE" w:rsidP="00D365BE">
      <w:pPr>
        <w:ind w:right="-143"/>
      </w:pPr>
    </w:p>
    <w:p w14:paraId="7B0BEB1E" w14:textId="77777777" w:rsidR="00D365BE" w:rsidRDefault="00D365BE" w:rsidP="00D365BE">
      <w:pPr>
        <w:ind w:right="-143"/>
      </w:pPr>
    </w:p>
    <w:p w14:paraId="1347D9FC" w14:textId="77777777" w:rsidR="00D365BE" w:rsidRDefault="00D365BE" w:rsidP="00D365BE">
      <w:pPr>
        <w:ind w:right="-143"/>
      </w:pPr>
    </w:p>
    <w:p w14:paraId="4682443B" w14:textId="77777777" w:rsidR="00DC4007" w:rsidRDefault="00DC4007" w:rsidP="00D365BE">
      <w:pPr>
        <w:ind w:right="-143"/>
      </w:pPr>
    </w:p>
    <w:p w14:paraId="0E80614E" w14:textId="77777777" w:rsidR="00D365BE" w:rsidRDefault="00D365BE" w:rsidP="00D365BE">
      <w:pPr>
        <w:ind w:right="-143"/>
      </w:pPr>
    </w:p>
    <w:p w14:paraId="6E21A6F4" w14:textId="556ECEC0" w:rsidR="00D365BE" w:rsidRDefault="00D365BE" w:rsidP="00D365BE">
      <w:pPr>
        <w:ind w:right="-143"/>
      </w:pPr>
    </w:p>
    <w:p w14:paraId="16FE6E8C" w14:textId="39E3BFAF" w:rsidR="002672E1" w:rsidRDefault="002672E1" w:rsidP="00D365BE">
      <w:pPr>
        <w:ind w:right="-143"/>
      </w:pPr>
    </w:p>
    <w:p w14:paraId="713D79B5" w14:textId="77777777" w:rsidR="002672E1" w:rsidRDefault="002672E1" w:rsidP="00D365BE">
      <w:pPr>
        <w:ind w:right="-143"/>
      </w:pPr>
    </w:p>
    <w:p w14:paraId="1C0ED2A2" w14:textId="77777777" w:rsidR="00D365BE" w:rsidRDefault="00D365BE" w:rsidP="00D365BE">
      <w:pPr>
        <w:ind w:right="-143"/>
      </w:pPr>
    </w:p>
    <w:p w14:paraId="6FFFCD5D" w14:textId="77777777" w:rsidR="00BC06BC" w:rsidRDefault="00BC06BC" w:rsidP="00D365BE">
      <w:pPr>
        <w:ind w:right="-143"/>
      </w:pPr>
    </w:p>
    <w:p w14:paraId="4376543C" w14:textId="77777777" w:rsidR="00BC06BC" w:rsidRDefault="00BC06BC" w:rsidP="00D365BE">
      <w:pPr>
        <w:ind w:right="-143"/>
      </w:pPr>
    </w:p>
    <w:p w14:paraId="2D8A478E" w14:textId="77777777" w:rsidR="00BC06BC" w:rsidRDefault="00BC06BC" w:rsidP="00D365BE">
      <w:pPr>
        <w:ind w:right="-143"/>
      </w:pPr>
    </w:p>
    <w:p w14:paraId="2CE7F08C" w14:textId="77777777" w:rsidR="00BC06BC" w:rsidRDefault="00BC06BC" w:rsidP="00D365BE">
      <w:pPr>
        <w:ind w:right="-143"/>
      </w:pPr>
    </w:p>
    <w:p w14:paraId="5903FC28" w14:textId="77777777" w:rsidR="00BC06BC" w:rsidRDefault="00BC06BC" w:rsidP="00D365BE">
      <w:pPr>
        <w:ind w:right="-143"/>
      </w:pPr>
    </w:p>
    <w:p w14:paraId="08ED6772" w14:textId="77777777" w:rsidR="00BC06BC" w:rsidRDefault="00BC06BC" w:rsidP="00D365BE">
      <w:pPr>
        <w:ind w:right="-143"/>
      </w:pPr>
    </w:p>
    <w:p w14:paraId="16A63CE2" w14:textId="77777777" w:rsidR="00BC06BC" w:rsidRDefault="00BC06BC" w:rsidP="00D365BE">
      <w:pPr>
        <w:ind w:right="-143"/>
      </w:pPr>
    </w:p>
    <w:p w14:paraId="027A73FC" w14:textId="77777777" w:rsidR="00BC06BC" w:rsidRDefault="00BC06BC" w:rsidP="00D365BE">
      <w:pPr>
        <w:ind w:right="-143"/>
      </w:pPr>
    </w:p>
    <w:p w14:paraId="2EC041C5" w14:textId="77777777" w:rsidR="00BC06BC" w:rsidRDefault="00BC06BC" w:rsidP="00D365BE">
      <w:pPr>
        <w:ind w:right="-143"/>
      </w:pPr>
    </w:p>
    <w:p w14:paraId="20A7F764" w14:textId="77777777" w:rsidR="00BC06BC" w:rsidRDefault="00BC06BC" w:rsidP="00D365BE">
      <w:pPr>
        <w:ind w:right="-143"/>
      </w:pPr>
    </w:p>
    <w:p w14:paraId="66CA731E" w14:textId="77777777" w:rsidR="00BC06BC" w:rsidRDefault="00BC06BC" w:rsidP="00D365BE">
      <w:pPr>
        <w:ind w:right="-143"/>
      </w:pPr>
    </w:p>
    <w:p w14:paraId="7FAF4426" w14:textId="77777777" w:rsidR="00BC06BC" w:rsidRDefault="00BC06BC" w:rsidP="00D365BE">
      <w:pPr>
        <w:ind w:right="-143"/>
      </w:pPr>
    </w:p>
    <w:p w14:paraId="01D6687C" w14:textId="77777777" w:rsidR="00BC06BC" w:rsidRDefault="00BC06BC" w:rsidP="00D365BE">
      <w:pPr>
        <w:ind w:right="-143"/>
      </w:pPr>
    </w:p>
    <w:p w14:paraId="19730822" w14:textId="77777777" w:rsidR="00BC06BC" w:rsidRDefault="00BC06BC" w:rsidP="00D365BE">
      <w:pPr>
        <w:ind w:right="-143"/>
      </w:pPr>
    </w:p>
    <w:p w14:paraId="6D0BC4D6" w14:textId="77777777" w:rsidR="00BC06BC" w:rsidRDefault="00BC06BC" w:rsidP="00D365BE">
      <w:pPr>
        <w:ind w:right="-143"/>
      </w:pPr>
    </w:p>
    <w:p w14:paraId="32D69FCE" w14:textId="77777777" w:rsidR="00BC06BC" w:rsidRDefault="00BC06BC" w:rsidP="00D365BE">
      <w:pPr>
        <w:ind w:right="-143"/>
      </w:pPr>
    </w:p>
    <w:p w14:paraId="7FB34B38" w14:textId="77777777" w:rsidR="00D365BE" w:rsidRDefault="00D365BE" w:rsidP="00D365BE">
      <w:pPr>
        <w:ind w:right="-143"/>
      </w:pPr>
    </w:p>
    <w:p w14:paraId="1C59904B" w14:textId="510BA09D" w:rsidR="00776029" w:rsidRPr="002672E1" w:rsidRDefault="00776029" w:rsidP="00776029">
      <w:pPr>
        <w:suppressAutoHyphens/>
        <w:jc w:val="center"/>
        <w:rPr>
          <w:bCs/>
          <w:sz w:val="22"/>
          <w:szCs w:val="22"/>
          <w:lang w:eastAsia="ar-SA"/>
        </w:rPr>
      </w:pPr>
      <w:r w:rsidRPr="002672E1">
        <w:rPr>
          <w:bCs/>
          <w:sz w:val="22"/>
          <w:szCs w:val="22"/>
          <w:lang w:eastAsia="ar-SA"/>
        </w:rPr>
        <w:t>г. С</w:t>
      </w:r>
      <w:r w:rsidR="00E5757A">
        <w:rPr>
          <w:bCs/>
          <w:sz w:val="22"/>
          <w:szCs w:val="22"/>
          <w:lang w:eastAsia="ar-SA"/>
        </w:rPr>
        <w:t>таврополь</w:t>
      </w:r>
    </w:p>
    <w:p w14:paraId="330144EB" w14:textId="0B505D03" w:rsidR="00776029" w:rsidRPr="002672E1" w:rsidRDefault="00E5757A" w:rsidP="00776029">
      <w:pPr>
        <w:suppressAutoHyphens/>
        <w:jc w:val="center"/>
        <w:rPr>
          <w:bCs/>
          <w:sz w:val="22"/>
          <w:szCs w:val="22"/>
          <w:lang w:eastAsia="ar-SA"/>
        </w:rPr>
      </w:pPr>
      <w:r>
        <w:rPr>
          <w:bCs/>
          <w:sz w:val="22"/>
          <w:szCs w:val="22"/>
          <w:lang w:eastAsia="ar-SA"/>
        </w:rPr>
        <w:t>202</w:t>
      </w:r>
      <w:r w:rsidR="00577E3F">
        <w:rPr>
          <w:bCs/>
          <w:sz w:val="22"/>
          <w:szCs w:val="22"/>
          <w:lang w:eastAsia="ar-SA"/>
        </w:rPr>
        <w:t>6</w:t>
      </w:r>
      <w:r w:rsidR="00776029" w:rsidRPr="002672E1">
        <w:rPr>
          <w:bCs/>
          <w:sz w:val="22"/>
          <w:szCs w:val="22"/>
          <w:lang w:eastAsia="ar-SA"/>
        </w:rPr>
        <w:t xml:space="preserve"> год</w:t>
      </w:r>
    </w:p>
    <w:p w14:paraId="52BDC3A3" w14:textId="77777777" w:rsidR="00D365BE" w:rsidRDefault="00D365BE" w:rsidP="00D365BE">
      <w:pPr>
        <w:ind w:right="-143"/>
      </w:pPr>
    </w:p>
    <w:p w14:paraId="55071D01" w14:textId="77777777" w:rsidR="00D365BE" w:rsidRPr="00627225" w:rsidRDefault="00D365BE" w:rsidP="00D365BE">
      <w:pPr>
        <w:pStyle w:val="12"/>
        <w:pageBreakBefore/>
        <w:tabs>
          <w:tab w:val="clear" w:pos="432"/>
          <w:tab w:val="left" w:pos="1260"/>
        </w:tabs>
        <w:spacing w:after="0"/>
        <w:ind w:left="0" w:right="-143" w:firstLine="0"/>
        <w:jc w:val="center"/>
        <w:rPr>
          <w:sz w:val="22"/>
          <w:szCs w:val="22"/>
        </w:rPr>
      </w:pPr>
      <w:r w:rsidRPr="00627225">
        <w:rPr>
          <w:sz w:val="22"/>
          <w:szCs w:val="22"/>
        </w:rPr>
        <w:lastRenderedPageBreak/>
        <w:t xml:space="preserve">РАЗДЕЛ </w:t>
      </w:r>
      <w:r w:rsidRPr="00627225">
        <w:rPr>
          <w:sz w:val="22"/>
          <w:szCs w:val="22"/>
          <w:lang w:val="en-US"/>
        </w:rPr>
        <w:t>I</w:t>
      </w:r>
      <w:r w:rsidRPr="00627225">
        <w:rPr>
          <w:sz w:val="22"/>
          <w:szCs w:val="22"/>
        </w:rPr>
        <w:t>. ОБЩАЯ ЧАСТЬ</w:t>
      </w:r>
    </w:p>
    <w:p w14:paraId="0CF09292" w14:textId="77777777" w:rsidR="00D365BE" w:rsidRDefault="00D365BE" w:rsidP="00CE478A">
      <w:pPr>
        <w:autoSpaceDE w:val="0"/>
        <w:spacing w:line="200" w:lineRule="atLeast"/>
        <w:ind w:right="-143"/>
        <w:jc w:val="center"/>
        <w:rPr>
          <w:b/>
          <w:sz w:val="22"/>
          <w:szCs w:val="22"/>
        </w:rPr>
      </w:pPr>
      <w:r w:rsidRPr="00627225">
        <w:rPr>
          <w:b/>
          <w:sz w:val="22"/>
          <w:szCs w:val="22"/>
        </w:rPr>
        <w:t xml:space="preserve">ЧАСТЬ </w:t>
      </w:r>
      <w:r>
        <w:rPr>
          <w:b/>
          <w:sz w:val="22"/>
          <w:szCs w:val="22"/>
        </w:rPr>
        <w:t>1</w:t>
      </w:r>
      <w:r w:rsidRPr="00627225">
        <w:rPr>
          <w:b/>
          <w:sz w:val="22"/>
          <w:szCs w:val="22"/>
        </w:rPr>
        <w:t xml:space="preserve">. </w:t>
      </w:r>
      <w:r>
        <w:rPr>
          <w:b/>
          <w:sz w:val="22"/>
          <w:szCs w:val="22"/>
        </w:rPr>
        <w:t>ОБЩИЕ СВЕДЕНИЯ</w:t>
      </w:r>
    </w:p>
    <w:p w14:paraId="20870146" w14:textId="77777777" w:rsidR="00CE478A" w:rsidRPr="00FA5B57" w:rsidRDefault="00CE478A" w:rsidP="00CE478A">
      <w:pPr>
        <w:pStyle w:val="12"/>
        <w:tabs>
          <w:tab w:val="clear" w:pos="432"/>
          <w:tab w:val="left" w:pos="0"/>
        </w:tabs>
        <w:spacing w:after="0"/>
        <w:ind w:left="0" w:right="-143" w:firstLine="0"/>
        <w:jc w:val="both"/>
        <w:rPr>
          <w:b w:val="0"/>
          <w:sz w:val="22"/>
          <w:szCs w:val="22"/>
        </w:rPr>
      </w:pPr>
      <w:r>
        <w:rPr>
          <w:b w:val="0"/>
          <w:sz w:val="22"/>
          <w:szCs w:val="22"/>
        </w:rPr>
        <w:t>1</w:t>
      </w:r>
      <w:r w:rsidRPr="00627225">
        <w:rPr>
          <w:b w:val="0"/>
          <w:sz w:val="22"/>
          <w:szCs w:val="22"/>
        </w:rPr>
        <w:t xml:space="preserve">.1. </w:t>
      </w:r>
      <w:r w:rsidRPr="00627225">
        <w:rPr>
          <w:sz w:val="22"/>
          <w:szCs w:val="22"/>
        </w:rPr>
        <w:t xml:space="preserve">Заказчик (Организатор закупки): </w:t>
      </w:r>
      <w:r>
        <w:rPr>
          <w:sz w:val="22"/>
          <w:szCs w:val="22"/>
        </w:rPr>
        <w:t>Государственное автономное учреждение здравоохранения Ставропольского края «Городская стоматологическая поликлиника № 1» города Ставрополя.</w:t>
      </w:r>
    </w:p>
    <w:p w14:paraId="76488EF4" w14:textId="77777777" w:rsidR="00CE478A" w:rsidRPr="001F0C3D" w:rsidRDefault="00CE478A" w:rsidP="00CE478A">
      <w:pPr>
        <w:keepNext/>
        <w:jc w:val="both"/>
        <w:rPr>
          <w:color w:val="000000"/>
          <w:sz w:val="22"/>
          <w:szCs w:val="22"/>
          <w:lang w:eastAsia="ar-SA"/>
        </w:rPr>
      </w:pPr>
      <w:r w:rsidRPr="001F0C3D">
        <w:rPr>
          <w:sz w:val="22"/>
          <w:szCs w:val="22"/>
        </w:rPr>
        <w:t>1.2.</w:t>
      </w:r>
      <w:r w:rsidRPr="001F0C3D">
        <w:rPr>
          <w:b/>
          <w:sz w:val="22"/>
          <w:szCs w:val="22"/>
        </w:rPr>
        <w:t xml:space="preserve"> Место нахождения и почтовый адрес Заказчика:</w:t>
      </w:r>
      <w:r>
        <w:rPr>
          <w:b/>
          <w:sz w:val="22"/>
          <w:szCs w:val="22"/>
        </w:rPr>
        <w:t xml:space="preserve"> </w:t>
      </w:r>
      <w:r>
        <w:rPr>
          <w:sz w:val="22"/>
          <w:szCs w:val="22"/>
        </w:rPr>
        <w:t xml:space="preserve">355037, Ставропольский край, г. Ставрополь, ул. </w:t>
      </w:r>
      <w:proofErr w:type="spellStart"/>
      <w:r>
        <w:rPr>
          <w:sz w:val="22"/>
          <w:szCs w:val="22"/>
        </w:rPr>
        <w:t>Доваторцев</w:t>
      </w:r>
      <w:proofErr w:type="spellEnd"/>
      <w:r>
        <w:rPr>
          <w:sz w:val="22"/>
          <w:szCs w:val="22"/>
        </w:rPr>
        <w:t>, 50/2.</w:t>
      </w:r>
    </w:p>
    <w:p w14:paraId="58A10D24" w14:textId="77777777" w:rsidR="00CE478A" w:rsidRPr="001F0C3D" w:rsidRDefault="00CE478A" w:rsidP="00CE478A">
      <w:pPr>
        <w:keepNext/>
        <w:jc w:val="both"/>
        <w:rPr>
          <w:color w:val="000000"/>
          <w:sz w:val="22"/>
          <w:szCs w:val="22"/>
          <w:lang w:eastAsia="ar-SA"/>
        </w:rPr>
      </w:pPr>
      <w:r w:rsidRPr="001F0C3D">
        <w:rPr>
          <w:sz w:val="22"/>
          <w:szCs w:val="22"/>
        </w:rPr>
        <w:t xml:space="preserve">1.3. </w:t>
      </w:r>
      <w:r w:rsidRPr="001F0C3D">
        <w:rPr>
          <w:b/>
          <w:sz w:val="22"/>
          <w:szCs w:val="22"/>
        </w:rPr>
        <w:t>Адрес электронной почты Заказчика</w:t>
      </w:r>
      <w:r>
        <w:rPr>
          <w:b/>
          <w:sz w:val="22"/>
          <w:szCs w:val="22"/>
        </w:rPr>
        <w:t xml:space="preserve">: </w:t>
      </w:r>
      <w:proofErr w:type="spellStart"/>
      <w:r>
        <w:rPr>
          <w:b/>
          <w:sz w:val="22"/>
          <w:szCs w:val="22"/>
          <w:lang w:val="en-US"/>
        </w:rPr>
        <w:t>muzgsp</w:t>
      </w:r>
      <w:proofErr w:type="spellEnd"/>
      <w:r w:rsidRPr="00FA5B57">
        <w:rPr>
          <w:b/>
          <w:sz w:val="22"/>
          <w:szCs w:val="22"/>
        </w:rPr>
        <w:t>1@</w:t>
      </w:r>
      <w:r>
        <w:rPr>
          <w:b/>
          <w:sz w:val="22"/>
          <w:szCs w:val="22"/>
          <w:lang w:val="en-US"/>
        </w:rPr>
        <w:t>mail</w:t>
      </w:r>
      <w:r w:rsidRPr="00FA5B57">
        <w:rPr>
          <w:b/>
          <w:sz w:val="22"/>
          <w:szCs w:val="22"/>
        </w:rPr>
        <w:t>.</w:t>
      </w:r>
      <w:proofErr w:type="spellStart"/>
      <w:r>
        <w:rPr>
          <w:b/>
          <w:sz w:val="22"/>
          <w:szCs w:val="22"/>
          <w:lang w:val="en-US"/>
        </w:rPr>
        <w:t>ru</w:t>
      </w:r>
      <w:proofErr w:type="spellEnd"/>
      <w:r w:rsidRPr="008278E7">
        <w:rPr>
          <w:b/>
          <w:sz w:val="22"/>
          <w:szCs w:val="22"/>
        </w:rPr>
        <w:t xml:space="preserve"> </w:t>
      </w:r>
    </w:p>
    <w:p w14:paraId="54F16746" w14:textId="26824F7C" w:rsidR="00776029" w:rsidRPr="001F0C3D" w:rsidRDefault="00776029" w:rsidP="00776029">
      <w:pPr>
        <w:keepNext/>
        <w:keepLines/>
        <w:widowControl w:val="0"/>
        <w:suppressLineNumbers/>
        <w:tabs>
          <w:tab w:val="left" w:pos="1260"/>
        </w:tabs>
        <w:suppressAutoHyphens/>
        <w:ind w:right="-143"/>
        <w:jc w:val="both"/>
        <w:rPr>
          <w:sz w:val="22"/>
          <w:szCs w:val="22"/>
        </w:rPr>
      </w:pPr>
      <w:r w:rsidRPr="001F0C3D">
        <w:rPr>
          <w:sz w:val="22"/>
          <w:szCs w:val="22"/>
        </w:rPr>
        <w:t>1.4.</w:t>
      </w:r>
      <w:r w:rsidRPr="001F0C3D">
        <w:rPr>
          <w:b/>
          <w:sz w:val="22"/>
          <w:szCs w:val="22"/>
        </w:rPr>
        <w:t xml:space="preserve"> Оператор:</w:t>
      </w:r>
      <w:r w:rsidRPr="001F0C3D">
        <w:rPr>
          <w:sz w:val="22"/>
          <w:szCs w:val="22"/>
        </w:rPr>
        <w:t xml:space="preserve"> - юридическое лицо, владеющее электронной торговой площадкой (ЭТП) (далее по тексту – «Оператор»), в том числе необходимыми для ее функционирования программно-аппаратными средствами, и обеспечивающее проведение закупочных процедур в электронной форме в соответствии с законодательством Российской Федерации и Регламентом ЭТП, размещенном на сайте такой площадки.</w:t>
      </w:r>
    </w:p>
    <w:p w14:paraId="4C13D573" w14:textId="492DBE4E" w:rsidR="00D365BE" w:rsidRDefault="00D365BE" w:rsidP="00776029">
      <w:pPr>
        <w:ind w:right="-143"/>
        <w:jc w:val="both"/>
        <w:rPr>
          <w:sz w:val="22"/>
          <w:szCs w:val="22"/>
        </w:rPr>
      </w:pPr>
      <w:r>
        <w:rPr>
          <w:sz w:val="22"/>
          <w:szCs w:val="22"/>
        </w:rPr>
        <w:t>1</w:t>
      </w:r>
      <w:r w:rsidRPr="00627225">
        <w:rPr>
          <w:sz w:val="22"/>
          <w:szCs w:val="22"/>
        </w:rPr>
        <w:t xml:space="preserve">.5. </w:t>
      </w:r>
      <w:r w:rsidRPr="00627225">
        <w:rPr>
          <w:b/>
          <w:sz w:val="22"/>
          <w:szCs w:val="22"/>
        </w:rPr>
        <w:t>Участник закупки</w:t>
      </w:r>
      <w:r w:rsidRPr="00627225">
        <w:rPr>
          <w:sz w:val="22"/>
          <w:szCs w:val="22"/>
        </w:rPr>
        <w:t xml:space="preserve"> </w:t>
      </w:r>
      <w:r w:rsidR="0054599A">
        <w:rPr>
          <w:sz w:val="22"/>
          <w:szCs w:val="22"/>
        </w:rPr>
        <w:t>–</w:t>
      </w:r>
      <w:r w:rsidRPr="00627225">
        <w:rPr>
          <w:sz w:val="22"/>
          <w:szCs w:val="22"/>
        </w:rPr>
        <w:t xml:space="preserve"> </w:t>
      </w:r>
      <w:r w:rsidR="0054599A">
        <w:rPr>
          <w:sz w:val="22"/>
          <w:szCs w:val="22"/>
        </w:rPr>
        <w:t>должен являться субъектом малого и среднего предпринимательства либо физическим лицом, применяющим специальный налоговый режим «Налог на профессиональный доход», самозанятым</w:t>
      </w:r>
      <w:r w:rsidRPr="00627225">
        <w:rPr>
          <w:sz w:val="22"/>
          <w:szCs w:val="22"/>
        </w:rPr>
        <w:t>.</w:t>
      </w:r>
    </w:p>
    <w:p w14:paraId="38A9EA0F" w14:textId="26AE6DE8" w:rsidR="00D365BE" w:rsidRPr="00627225" w:rsidRDefault="00D365BE" w:rsidP="00BF15C5">
      <w:pPr>
        <w:ind w:right="-143"/>
        <w:jc w:val="both"/>
        <w:rPr>
          <w:sz w:val="22"/>
          <w:szCs w:val="22"/>
        </w:rPr>
      </w:pPr>
      <w:r>
        <w:rPr>
          <w:sz w:val="22"/>
          <w:szCs w:val="22"/>
        </w:rPr>
        <w:t xml:space="preserve">1.6. </w:t>
      </w:r>
      <w:r w:rsidRPr="000A2E89">
        <w:rPr>
          <w:b/>
          <w:sz w:val="22"/>
          <w:szCs w:val="22"/>
        </w:rPr>
        <w:t>Комплексная закупка</w:t>
      </w:r>
      <w:r w:rsidRPr="000A2E89">
        <w:rPr>
          <w:sz w:val="22"/>
          <w:szCs w:val="22"/>
        </w:rPr>
        <w:t xml:space="preserve"> – процедура закупки, при которой победителем признается участник закупки, заявка которого соответствует требованиям, установленным документацией о проведении комплексной закупки, и содержит наиболее низкую цену договора. При предложении наиболее низкой цены договора несколькими участниками закупки, победителем комплексной закупки признается участник закупки, заявка которого признана соответствующей требованиям извещения и документации о проведении закупки, и поступила ранее заявок других участников закупки.</w:t>
      </w:r>
    </w:p>
    <w:p w14:paraId="698522DB" w14:textId="77777777" w:rsidR="00D365BE" w:rsidRPr="00627225" w:rsidRDefault="00D365BE" w:rsidP="00D365BE">
      <w:pPr>
        <w:pStyle w:val="12"/>
        <w:tabs>
          <w:tab w:val="clear" w:pos="432"/>
          <w:tab w:val="left" w:pos="1260"/>
        </w:tabs>
        <w:spacing w:after="0"/>
        <w:ind w:left="0" w:right="-143" w:firstLine="0"/>
        <w:jc w:val="center"/>
        <w:rPr>
          <w:sz w:val="22"/>
          <w:szCs w:val="22"/>
        </w:rPr>
      </w:pPr>
      <w:r w:rsidRPr="00627225">
        <w:rPr>
          <w:sz w:val="22"/>
          <w:szCs w:val="22"/>
        </w:rPr>
        <w:t xml:space="preserve">ЧАСТЬ </w:t>
      </w:r>
      <w:r>
        <w:rPr>
          <w:sz w:val="22"/>
          <w:szCs w:val="22"/>
        </w:rPr>
        <w:t>2</w:t>
      </w:r>
      <w:r w:rsidRPr="00627225">
        <w:rPr>
          <w:sz w:val="22"/>
          <w:szCs w:val="22"/>
        </w:rPr>
        <w:t>. ТРЕБОВАНИЯ К УЧАСТНИКАМ ЗАКУПКИ</w:t>
      </w:r>
    </w:p>
    <w:p w14:paraId="33970A7E" w14:textId="77777777" w:rsidR="00D365BE" w:rsidRPr="00627225" w:rsidRDefault="00D365BE" w:rsidP="00D365BE">
      <w:pPr>
        <w:autoSpaceDE w:val="0"/>
        <w:autoSpaceDN w:val="0"/>
        <w:adjustRightInd w:val="0"/>
        <w:ind w:right="-143" w:firstLine="540"/>
        <w:jc w:val="both"/>
        <w:rPr>
          <w:bCs/>
          <w:sz w:val="22"/>
          <w:szCs w:val="22"/>
        </w:rPr>
      </w:pPr>
      <w:r>
        <w:rPr>
          <w:bCs/>
          <w:sz w:val="22"/>
          <w:szCs w:val="22"/>
        </w:rPr>
        <w:t>2</w:t>
      </w:r>
      <w:r w:rsidRPr="00627225">
        <w:rPr>
          <w:bCs/>
          <w:sz w:val="22"/>
          <w:szCs w:val="22"/>
        </w:rPr>
        <w:t>.1. При осуществлении закупки Заказчиком установлены следующие единые требования к участникам закупки:</w:t>
      </w:r>
    </w:p>
    <w:p w14:paraId="447A62EF" w14:textId="77777777" w:rsidR="00D365BE" w:rsidRPr="00627225" w:rsidRDefault="00D365BE" w:rsidP="00D365BE">
      <w:pPr>
        <w:tabs>
          <w:tab w:val="left" w:pos="540"/>
          <w:tab w:val="left" w:pos="900"/>
          <w:tab w:val="num" w:pos="1080"/>
        </w:tabs>
        <w:ind w:right="-143" w:firstLine="567"/>
        <w:jc w:val="both"/>
        <w:rPr>
          <w:sz w:val="22"/>
          <w:szCs w:val="22"/>
        </w:rPr>
      </w:pPr>
      <w:r>
        <w:rPr>
          <w:sz w:val="22"/>
          <w:szCs w:val="22"/>
        </w:rPr>
        <w:t>2</w:t>
      </w:r>
      <w:r w:rsidRPr="00627225">
        <w:rPr>
          <w:sz w:val="22"/>
          <w:szCs w:val="22"/>
        </w:rPr>
        <w:t>.1.1.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6323887" w14:textId="77777777" w:rsidR="00D365BE" w:rsidRPr="00627225" w:rsidRDefault="00D365BE" w:rsidP="00D365BE">
      <w:pPr>
        <w:tabs>
          <w:tab w:val="left" w:pos="540"/>
          <w:tab w:val="left" w:pos="900"/>
          <w:tab w:val="num" w:pos="1080"/>
        </w:tabs>
        <w:ind w:right="-143" w:firstLine="567"/>
        <w:jc w:val="both"/>
        <w:rPr>
          <w:sz w:val="22"/>
          <w:szCs w:val="22"/>
        </w:rPr>
      </w:pPr>
      <w:r>
        <w:rPr>
          <w:sz w:val="22"/>
          <w:szCs w:val="22"/>
        </w:rPr>
        <w:t>2</w:t>
      </w:r>
      <w:r w:rsidRPr="00627225">
        <w:rPr>
          <w:sz w:val="22"/>
          <w:szCs w:val="22"/>
        </w:rPr>
        <w:t>.1.2.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AF5461" w14:textId="7CC6E341" w:rsidR="00D365BE" w:rsidRPr="00627225" w:rsidRDefault="00D365BE" w:rsidP="00D365BE">
      <w:pPr>
        <w:tabs>
          <w:tab w:val="left" w:pos="540"/>
          <w:tab w:val="left" w:pos="900"/>
          <w:tab w:val="num" w:pos="1080"/>
        </w:tabs>
        <w:ind w:right="-143" w:firstLine="567"/>
        <w:jc w:val="both"/>
        <w:rPr>
          <w:sz w:val="22"/>
          <w:szCs w:val="22"/>
        </w:rPr>
      </w:pPr>
      <w:r>
        <w:rPr>
          <w:sz w:val="22"/>
          <w:szCs w:val="22"/>
        </w:rPr>
        <w:t>2</w:t>
      </w:r>
      <w:r w:rsidRPr="00627225">
        <w:rPr>
          <w:sz w:val="22"/>
          <w:szCs w:val="22"/>
        </w:rPr>
        <w:t xml:space="preserve">.1.3. </w:t>
      </w:r>
      <w:r w:rsidR="006860EE" w:rsidRPr="00627225">
        <w:rPr>
          <w:sz w:val="22"/>
          <w:szCs w:val="22"/>
        </w:rPr>
        <w:t>не приостановление</w:t>
      </w:r>
      <w:r w:rsidRPr="00627225">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3444F610" w14:textId="77777777" w:rsidR="00D365BE" w:rsidRPr="00627225" w:rsidRDefault="00D365BE" w:rsidP="00D365BE">
      <w:pPr>
        <w:autoSpaceDE w:val="0"/>
        <w:autoSpaceDN w:val="0"/>
        <w:adjustRightInd w:val="0"/>
        <w:ind w:right="-143" w:firstLine="567"/>
        <w:jc w:val="both"/>
        <w:rPr>
          <w:sz w:val="22"/>
          <w:szCs w:val="22"/>
        </w:rPr>
      </w:pPr>
      <w:r>
        <w:rPr>
          <w:sz w:val="22"/>
          <w:szCs w:val="22"/>
        </w:rPr>
        <w:t>2</w:t>
      </w:r>
      <w:r w:rsidRPr="00627225">
        <w:rPr>
          <w:sz w:val="22"/>
          <w:szCs w:val="22"/>
        </w:rPr>
        <w:t>.1.4.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4A0A225" w14:textId="77777777" w:rsidR="00D365BE" w:rsidRPr="00627225" w:rsidRDefault="00D365BE" w:rsidP="00D365BE">
      <w:pPr>
        <w:autoSpaceDE w:val="0"/>
        <w:autoSpaceDN w:val="0"/>
        <w:adjustRightInd w:val="0"/>
        <w:ind w:right="-143" w:firstLine="567"/>
        <w:jc w:val="both"/>
        <w:rPr>
          <w:i/>
          <w:sz w:val="22"/>
          <w:szCs w:val="22"/>
        </w:rPr>
      </w:pPr>
      <w:r>
        <w:rPr>
          <w:sz w:val="22"/>
          <w:szCs w:val="22"/>
        </w:rPr>
        <w:t>2</w:t>
      </w:r>
      <w:r w:rsidRPr="00627225">
        <w:rPr>
          <w:sz w:val="22"/>
          <w:szCs w:val="22"/>
        </w:rPr>
        <w:t xml:space="preserve">.1.5.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(далее – Закон № 223-ФЗ); </w:t>
      </w:r>
    </w:p>
    <w:p w14:paraId="03029408" w14:textId="137FBE26" w:rsidR="00D365BE" w:rsidRDefault="00D365BE" w:rsidP="00BF15C5">
      <w:pPr>
        <w:autoSpaceDE w:val="0"/>
        <w:autoSpaceDN w:val="0"/>
        <w:adjustRightInd w:val="0"/>
        <w:ind w:right="-143" w:firstLine="567"/>
        <w:jc w:val="both"/>
        <w:rPr>
          <w:sz w:val="22"/>
          <w:szCs w:val="22"/>
        </w:rPr>
      </w:pPr>
      <w:r>
        <w:rPr>
          <w:sz w:val="22"/>
          <w:szCs w:val="22"/>
        </w:rPr>
        <w:t>2</w:t>
      </w:r>
      <w:r w:rsidRPr="00627225">
        <w:rPr>
          <w:sz w:val="22"/>
          <w:szCs w:val="22"/>
        </w:rPr>
        <w:t xml:space="preserve">.1.6. отсутствие сведений об участниках закупки в реестре недобросовестных поставщиков, предусмотренном </w:t>
      </w:r>
      <w:r w:rsidRPr="001C7F1F">
        <w:rPr>
          <w:sz w:val="22"/>
          <w:szCs w:val="22"/>
        </w:rPr>
        <w:t>Федеральным законом от 5 апреля 2013 года № 44-ФЗ</w:t>
      </w:r>
      <w:r w:rsidRPr="001C7F1F">
        <w:rPr>
          <w:b/>
          <w:sz w:val="22"/>
          <w:szCs w:val="22"/>
        </w:rPr>
        <w:t xml:space="preserve"> «</w:t>
      </w:r>
      <w:r w:rsidRPr="001C7F1F">
        <w:rPr>
          <w:sz w:val="22"/>
          <w:szCs w:val="22"/>
        </w:rPr>
        <w:t>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D070C5C" w14:textId="3E46AF3A" w:rsidR="00C2359E" w:rsidRDefault="00C2359E" w:rsidP="00C2359E">
      <w:pPr>
        <w:ind w:firstLine="567"/>
        <w:jc w:val="both"/>
        <w:rPr>
          <w:sz w:val="22"/>
        </w:rPr>
      </w:pPr>
      <w:r>
        <w:rPr>
          <w:sz w:val="22"/>
        </w:rPr>
        <w:t xml:space="preserve">2.1.7. </w:t>
      </w:r>
      <w:r>
        <w:rPr>
          <w:sz w:val="22"/>
        </w:rPr>
        <w:t>участник закупки имеет право выступать в отношениях, связанных с осуществлением закупок продукции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законодательством Российской Федерации, или ее нотариально заверенной копией.</w:t>
      </w:r>
    </w:p>
    <w:p w14:paraId="1272118C" w14:textId="42F7FA36" w:rsidR="00C2359E" w:rsidRDefault="00C2359E" w:rsidP="00C2359E">
      <w:pPr>
        <w:ind w:firstLine="567"/>
        <w:jc w:val="both"/>
        <w:rPr>
          <w:sz w:val="22"/>
        </w:rPr>
      </w:pPr>
      <w:r>
        <w:rPr>
          <w:sz w:val="22"/>
        </w:rPr>
        <w:t xml:space="preserve">2.1.8. </w:t>
      </w:r>
      <w:r>
        <w:rPr>
          <w:sz w:val="22"/>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D17DF88" w14:textId="77777777" w:rsidR="00C2359E" w:rsidRDefault="00C2359E" w:rsidP="00C2359E">
      <w:pPr>
        <w:ind w:firstLine="709"/>
        <w:jc w:val="both"/>
        <w:rPr>
          <w:sz w:val="22"/>
        </w:rPr>
      </w:pPr>
      <w:bookmarkStart w:id="1" w:name="_Hlk125621752"/>
      <w:r>
        <w:rPr>
          <w:sz w:val="22"/>
        </w:rPr>
        <w:lastRenderedPageBreak/>
        <w:t>-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bookmarkEnd w:id="1"/>
    </w:p>
    <w:p w14:paraId="7134DE23" w14:textId="5BB663B2" w:rsidR="00C2359E" w:rsidRDefault="00C2359E" w:rsidP="00C2359E">
      <w:pPr>
        <w:ind w:firstLine="709"/>
        <w:rPr>
          <w:sz w:val="22"/>
        </w:rPr>
      </w:pPr>
      <w:r>
        <w:rPr>
          <w:sz w:val="22"/>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7E7581F2" w14:textId="77777777" w:rsidR="00C2359E" w:rsidRPr="00BF15C5" w:rsidRDefault="00C2359E" w:rsidP="00C2359E">
      <w:pPr>
        <w:autoSpaceDE w:val="0"/>
        <w:autoSpaceDN w:val="0"/>
        <w:adjustRightInd w:val="0"/>
        <w:ind w:right="-143" w:firstLine="567"/>
        <w:jc w:val="both"/>
        <w:rPr>
          <w:sz w:val="22"/>
          <w:szCs w:val="22"/>
        </w:rPr>
      </w:pPr>
    </w:p>
    <w:p w14:paraId="14F5AF2E" w14:textId="77777777" w:rsidR="00D365BE" w:rsidRPr="001931A2" w:rsidRDefault="00D365BE" w:rsidP="00D365BE">
      <w:pPr>
        <w:pStyle w:val="12"/>
        <w:tabs>
          <w:tab w:val="clear" w:pos="432"/>
          <w:tab w:val="left" w:pos="1260"/>
        </w:tabs>
        <w:spacing w:after="0"/>
        <w:ind w:left="0" w:right="-143" w:firstLine="0"/>
        <w:jc w:val="center"/>
        <w:rPr>
          <w:sz w:val="22"/>
          <w:szCs w:val="22"/>
        </w:rPr>
      </w:pPr>
      <w:r w:rsidRPr="001931A2">
        <w:rPr>
          <w:sz w:val="22"/>
          <w:szCs w:val="22"/>
        </w:rPr>
        <w:t xml:space="preserve">ЧАСТЬ </w:t>
      </w:r>
      <w:r>
        <w:rPr>
          <w:sz w:val="22"/>
          <w:szCs w:val="22"/>
        </w:rPr>
        <w:t>3</w:t>
      </w:r>
      <w:r w:rsidRPr="001931A2">
        <w:rPr>
          <w:sz w:val="22"/>
          <w:szCs w:val="22"/>
        </w:rPr>
        <w:t xml:space="preserve">. ТРЕБОВАНИЯ К СОДЕРЖАНИЮ, ФОРМЕ, ОФОРМЛЕНИЮ И СОСТАВУ ЗАЯВКИ НА УЧАСТИЕ В </w:t>
      </w:r>
      <w:r>
        <w:rPr>
          <w:sz w:val="22"/>
          <w:szCs w:val="22"/>
        </w:rPr>
        <w:t>КОМПЛЕКСНОЙ ЗАКУПКЕ</w:t>
      </w:r>
      <w:r w:rsidRPr="001931A2">
        <w:rPr>
          <w:sz w:val="22"/>
          <w:szCs w:val="22"/>
        </w:rPr>
        <w:t>, ПОРЯДОК ПОДАЧИ ЗАЯВОК</w:t>
      </w:r>
    </w:p>
    <w:p w14:paraId="304E3B00" w14:textId="77777777" w:rsidR="00D365BE" w:rsidRPr="001931A2" w:rsidRDefault="00D365BE" w:rsidP="00D365BE">
      <w:pPr>
        <w:pStyle w:val="12"/>
        <w:tabs>
          <w:tab w:val="clear" w:pos="432"/>
          <w:tab w:val="left" w:pos="1260"/>
        </w:tabs>
        <w:spacing w:after="0"/>
        <w:ind w:left="0" w:right="-143" w:firstLine="567"/>
        <w:jc w:val="both"/>
        <w:rPr>
          <w:b w:val="0"/>
          <w:sz w:val="22"/>
          <w:szCs w:val="22"/>
        </w:rPr>
      </w:pPr>
      <w:r>
        <w:rPr>
          <w:b w:val="0"/>
          <w:spacing w:val="-8"/>
          <w:sz w:val="22"/>
          <w:szCs w:val="22"/>
        </w:rPr>
        <w:t>3</w:t>
      </w:r>
      <w:r w:rsidRPr="001931A2">
        <w:rPr>
          <w:b w:val="0"/>
          <w:spacing w:val="-8"/>
          <w:sz w:val="22"/>
          <w:szCs w:val="22"/>
        </w:rPr>
        <w:t xml:space="preserve">.1. Участник закупки подает заявку на участие в </w:t>
      </w:r>
      <w:r>
        <w:rPr>
          <w:b w:val="0"/>
          <w:spacing w:val="-8"/>
          <w:sz w:val="22"/>
          <w:szCs w:val="22"/>
        </w:rPr>
        <w:t>комплексной закупке</w:t>
      </w:r>
      <w:r w:rsidRPr="001931A2">
        <w:rPr>
          <w:b w:val="0"/>
          <w:spacing w:val="-8"/>
          <w:sz w:val="22"/>
          <w:szCs w:val="22"/>
        </w:rPr>
        <w:t xml:space="preserve"> в порядке, определенном регламентом Оператора и настоящ</w:t>
      </w:r>
      <w:r>
        <w:rPr>
          <w:b w:val="0"/>
          <w:spacing w:val="-8"/>
          <w:sz w:val="22"/>
          <w:szCs w:val="22"/>
        </w:rPr>
        <w:t>ей</w:t>
      </w:r>
      <w:r w:rsidRPr="001931A2">
        <w:rPr>
          <w:b w:val="0"/>
          <w:spacing w:val="-8"/>
          <w:sz w:val="22"/>
          <w:szCs w:val="22"/>
        </w:rPr>
        <w:t xml:space="preserve"> </w:t>
      </w:r>
      <w:r>
        <w:rPr>
          <w:b w:val="0"/>
          <w:spacing w:val="-8"/>
          <w:sz w:val="22"/>
          <w:szCs w:val="22"/>
        </w:rPr>
        <w:t>документацией</w:t>
      </w:r>
      <w:r w:rsidRPr="001931A2">
        <w:rPr>
          <w:b w:val="0"/>
          <w:spacing w:val="-8"/>
          <w:sz w:val="22"/>
          <w:szCs w:val="22"/>
        </w:rPr>
        <w:t xml:space="preserve">, </w:t>
      </w:r>
      <w:r w:rsidRPr="001931A2">
        <w:rPr>
          <w:rFonts w:eastAsia="Calibri"/>
          <w:b w:val="0"/>
          <w:color w:val="000000"/>
          <w:sz w:val="22"/>
          <w:szCs w:val="22"/>
          <w:lang w:eastAsia="en-US"/>
        </w:rPr>
        <w:t xml:space="preserve">в любое время с момента размещения извещения о его проведении в открытой части ЭТП до предусмотренных извещением </w:t>
      </w:r>
      <w:r>
        <w:rPr>
          <w:rFonts w:eastAsia="Calibri"/>
          <w:b w:val="0"/>
          <w:color w:val="000000"/>
          <w:sz w:val="22"/>
          <w:szCs w:val="22"/>
          <w:lang w:eastAsia="en-US"/>
        </w:rPr>
        <w:t>и документацией о проведении комплексной закупки</w:t>
      </w:r>
      <w:r w:rsidRPr="001931A2">
        <w:rPr>
          <w:rFonts w:eastAsia="Calibri"/>
          <w:b w:val="0"/>
          <w:color w:val="000000"/>
          <w:sz w:val="22"/>
          <w:szCs w:val="22"/>
          <w:lang w:eastAsia="en-US"/>
        </w:rPr>
        <w:t xml:space="preserve"> даты и времени окончания срока подачи заявок на участие в </w:t>
      </w:r>
      <w:r>
        <w:rPr>
          <w:rFonts w:eastAsia="Calibri"/>
          <w:b w:val="0"/>
          <w:color w:val="000000"/>
          <w:sz w:val="22"/>
          <w:szCs w:val="22"/>
          <w:lang w:eastAsia="en-US"/>
        </w:rPr>
        <w:t>закупке</w:t>
      </w:r>
      <w:r w:rsidRPr="001931A2">
        <w:rPr>
          <w:b w:val="0"/>
          <w:spacing w:val="-8"/>
          <w:sz w:val="22"/>
          <w:szCs w:val="22"/>
        </w:rPr>
        <w:t>.</w:t>
      </w:r>
    </w:p>
    <w:p w14:paraId="443A3DD3" w14:textId="77777777" w:rsidR="00D365BE" w:rsidRPr="001931A2" w:rsidRDefault="00D365BE" w:rsidP="00D365BE">
      <w:pPr>
        <w:pStyle w:val="Default"/>
        <w:ind w:right="-143" w:firstLine="567"/>
        <w:jc w:val="both"/>
        <w:rPr>
          <w:rFonts w:ascii="Times New Roman" w:hAnsi="Times New Roman" w:cs="Times New Roman"/>
          <w:color w:val="auto"/>
          <w:sz w:val="22"/>
          <w:szCs w:val="22"/>
        </w:rPr>
      </w:pPr>
      <w:r>
        <w:rPr>
          <w:rFonts w:ascii="Times New Roman" w:hAnsi="Times New Roman" w:cs="Times New Roman"/>
          <w:sz w:val="22"/>
          <w:szCs w:val="22"/>
        </w:rPr>
        <w:t>3</w:t>
      </w:r>
      <w:r w:rsidRPr="001931A2">
        <w:rPr>
          <w:rFonts w:ascii="Times New Roman" w:hAnsi="Times New Roman" w:cs="Times New Roman"/>
          <w:sz w:val="22"/>
          <w:szCs w:val="22"/>
        </w:rPr>
        <w:t xml:space="preserve">.2. Подача заявок на участие в </w:t>
      </w:r>
      <w:r>
        <w:rPr>
          <w:rFonts w:ascii="Times New Roman" w:hAnsi="Times New Roman" w:cs="Times New Roman"/>
          <w:sz w:val="22"/>
          <w:szCs w:val="22"/>
        </w:rPr>
        <w:t>закупке</w:t>
      </w:r>
      <w:r w:rsidRPr="001931A2">
        <w:rPr>
          <w:rFonts w:ascii="Times New Roman" w:hAnsi="Times New Roman" w:cs="Times New Roman"/>
          <w:sz w:val="22"/>
          <w:szCs w:val="22"/>
        </w:rPr>
        <w:t xml:space="preserve"> осуществляется только лицами, получившими аккредитацию на электронной площадке</w:t>
      </w:r>
      <w:r w:rsidRPr="001931A2">
        <w:rPr>
          <w:rFonts w:ascii="Times New Roman" w:hAnsi="Times New Roman" w:cs="Times New Roman"/>
          <w:color w:val="auto"/>
          <w:sz w:val="22"/>
          <w:szCs w:val="22"/>
        </w:rPr>
        <w:t>.</w:t>
      </w:r>
    </w:p>
    <w:p w14:paraId="0962A4CB" w14:textId="77777777" w:rsidR="00D365BE" w:rsidRPr="001931A2" w:rsidRDefault="00D365BE" w:rsidP="00D365BE">
      <w:pPr>
        <w:pStyle w:val="Default"/>
        <w:ind w:right="-143" w:firstLine="567"/>
        <w:jc w:val="both"/>
        <w:rPr>
          <w:rFonts w:ascii="Times New Roman" w:eastAsia="Calibri" w:hAnsi="Times New Roman" w:cs="Times New Roman"/>
          <w:sz w:val="22"/>
          <w:szCs w:val="22"/>
          <w:lang w:eastAsia="en-US"/>
        </w:rPr>
      </w:pPr>
      <w:r>
        <w:rPr>
          <w:rFonts w:ascii="Times New Roman" w:hAnsi="Times New Roman" w:cs="Times New Roman"/>
          <w:color w:val="auto"/>
          <w:sz w:val="22"/>
          <w:szCs w:val="22"/>
        </w:rPr>
        <w:t>3</w:t>
      </w:r>
      <w:r w:rsidRPr="001931A2">
        <w:rPr>
          <w:rFonts w:ascii="Times New Roman" w:hAnsi="Times New Roman" w:cs="Times New Roman"/>
          <w:color w:val="auto"/>
          <w:sz w:val="22"/>
          <w:szCs w:val="22"/>
        </w:rPr>
        <w:t xml:space="preserve">.3. </w:t>
      </w:r>
      <w:r w:rsidRPr="001931A2">
        <w:rPr>
          <w:rFonts w:ascii="Times New Roman" w:eastAsia="Calibri" w:hAnsi="Times New Roman" w:cs="Times New Roman"/>
          <w:sz w:val="22"/>
          <w:szCs w:val="22"/>
          <w:lang w:eastAsia="en-US"/>
        </w:rPr>
        <w:t xml:space="preserve">Участник вправе подать только одну заявку на участие в </w:t>
      </w:r>
      <w:r>
        <w:rPr>
          <w:rFonts w:ascii="Times New Roman" w:eastAsia="Calibri" w:hAnsi="Times New Roman" w:cs="Times New Roman"/>
          <w:sz w:val="22"/>
          <w:szCs w:val="22"/>
          <w:lang w:eastAsia="en-US"/>
        </w:rPr>
        <w:t>закупке</w:t>
      </w:r>
      <w:r w:rsidRPr="001931A2">
        <w:rPr>
          <w:rFonts w:ascii="Times New Roman" w:eastAsia="Calibri" w:hAnsi="Times New Roman" w:cs="Times New Roman"/>
          <w:sz w:val="22"/>
          <w:szCs w:val="22"/>
          <w:lang w:eastAsia="en-US"/>
        </w:rPr>
        <w:t>.</w:t>
      </w:r>
    </w:p>
    <w:p w14:paraId="2858AAC2" w14:textId="77777777" w:rsidR="00D365BE" w:rsidRPr="001931A2" w:rsidRDefault="00D365BE" w:rsidP="00D365BE">
      <w:pPr>
        <w:pStyle w:val="Default"/>
        <w:ind w:right="-143" w:firstLine="567"/>
        <w:jc w:val="both"/>
        <w:rPr>
          <w:rFonts w:ascii="Times New Roman" w:hAnsi="Times New Roman" w:cs="Times New Roman"/>
          <w:color w:val="auto"/>
          <w:sz w:val="22"/>
          <w:szCs w:val="22"/>
        </w:rPr>
      </w:pPr>
      <w:r>
        <w:rPr>
          <w:rFonts w:ascii="Times New Roman" w:eastAsia="Calibri" w:hAnsi="Times New Roman" w:cs="Times New Roman"/>
          <w:sz w:val="22"/>
          <w:szCs w:val="22"/>
          <w:lang w:eastAsia="en-US"/>
        </w:rPr>
        <w:t>3</w:t>
      </w:r>
      <w:r w:rsidRPr="001931A2">
        <w:rPr>
          <w:rFonts w:ascii="Times New Roman" w:eastAsia="Calibri" w:hAnsi="Times New Roman" w:cs="Times New Roman"/>
          <w:sz w:val="22"/>
          <w:szCs w:val="22"/>
          <w:lang w:eastAsia="en-US"/>
        </w:rPr>
        <w:t xml:space="preserve">.4. В любой момент до установленной в </w:t>
      </w:r>
      <w:r>
        <w:rPr>
          <w:rFonts w:ascii="Times New Roman" w:eastAsia="Calibri" w:hAnsi="Times New Roman" w:cs="Times New Roman"/>
          <w:sz w:val="22"/>
          <w:szCs w:val="22"/>
          <w:lang w:eastAsia="en-US"/>
        </w:rPr>
        <w:t>извещении</w:t>
      </w:r>
      <w:r w:rsidRPr="001931A2">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и документации </w:t>
      </w:r>
      <w:r w:rsidRPr="001931A2">
        <w:rPr>
          <w:rFonts w:ascii="Times New Roman" w:eastAsia="Calibri" w:hAnsi="Times New Roman" w:cs="Times New Roman"/>
          <w:sz w:val="22"/>
          <w:szCs w:val="22"/>
          <w:lang w:eastAsia="en-US"/>
        </w:rPr>
        <w:t xml:space="preserve">о закупке даты и времени окончания подачи заявок Участник вправе отозвать заявку. После отзыва заявки Участник вправе подать новую заявку на участие в </w:t>
      </w:r>
      <w:r>
        <w:rPr>
          <w:rFonts w:ascii="Times New Roman" w:eastAsia="Calibri" w:hAnsi="Times New Roman" w:cs="Times New Roman"/>
          <w:sz w:val="22"/>
          <w:szCs w:val="22"/>
          <w:lang w:eastAsia="en-US"/>
        </w:rPr>
        <w:t>закупке</w:t>
      </w:r>
      <w:r w:rsidRPr="001931A2">
        <w:rPr>
          <w:rFonts w:ascii="Times New Roman" w:eastAsia="Calibri" w:hAnsi="Times New Roman" w:cs="Times New Roman"/>
          <w:sz w:val="22"/>
          <w:szCs w:val="22"/>
          <w:lang w:eastAsia="en-US"/>
        </w:rPr>
        <w:t>.</w:t>
      </w:r>
    </w:p>
    <w:p w14:paraId="6C9B91FE" w14:textId="7C4C88C7" w:rsidR="00D365BE" w:rsidRPr="001931A2" w:rsidRDefault="00D365BE" w:rsidP="00D365BE">
      <w:pPr>
        <w:pStyle w:val="Default"/>
        <w:ind w:right="-143" w:firstLine="567"/>
        <w:jc w:val="both"/>
        <w:rPr>
          <w:rFonts w:ascii="Times New Roman" w:hAnsi="Times New Roman" w:cs="Times New Roman"/>
          <w:sz w:val="22"/>
          <w:szCs w:val="22"/>
        </w:rPr>
      </w:pPr>
      <w:r>
        <w:rPr>
          <w:rFonts w:ascii="Times New Roman" w:hAnsi="Times New Roman" w:cs="Times New Roman"/>
          <w:sz w:val="22"/>
          <w:szCs w:val="22"/>
        </w:rPr>
        <w:t>3</w:t>
      </w:r>
      <w:r w:rsidRPr="001931A2">
        <w:rPr>
          <w:rFonts w:ascii="Times New Roman" w:hAnsi="Times New Roman" w:cs="Times New Roman"/>
          <w:sz w:val="22"/>
          <w:szCs w:val="22"/>
        </w:rPr>
        <w:t xml:space="preserve">.5. </w:t>
      </w:r>
      <w:r w:rsidRPr="001931A2">
        <w:rPr>
          <w:rFonts w:ascii="Times New Roman" w:hAnsi="Times New Roman" w:cs="Times New Roman"/>
          <w:spacing w:val="-8"/>
          <w:sz w:val="22"/>
          <w:szCs w:val="22"/>
        </w:rPr>
        <w:t xml:space="preserve">Участник закупки подает заявку на участие в </w:t>
      </w:r>
      <w:r>
        <w:rPr>
          <w:rFonts w:ascii="Times New Roman" w:hAnsi="Times New Roman" w:cs="Times New Roman"/>
          <w:spacing w:val="-8"/>
          <w:sz w:val="22"/>
          <w:szCs w:val="22"/>
        </w:rPr>
        <w:t>закупке</w:t>
      </w:r>
      <w:r w:rsidRPr="001931A2">
        <w:rPr>
          <w:rFonts w:ascii="Times New Roman" w:hAnsi="Times New Roman" w:cs="Times New Roman"/>
          <w:spacing w:val="-8"/>
          <w:sz w:val="22"/>
          <w:szCs w:val="22"/>
        </w:rPr>
        <w:t xml:space="preserve"> по форме, установленной в разделе </w:t>
      </w:r>
      <w:r w:rsidRPr="001931A2">
        <w:rPr>
          <w:rFonts w:ascii="Times New Roman" w:hAnsi="Times New Roman" w:cs="Times New Roman"/>
          <w:spacing w:val="-8"/>
          <w:sz w:val="22"/>
          <w:szCs w:val="22"/>
          <w:lang w:val="en-US"/>
        </w:rPr>
        <w:t>I</w:t>
      </w:r>
      <w:r w:rsidR="00354A4B">
        <w:rPr>
          <w:rFonts w:ascii="Times New Roman" w:hAnsi="Times New Roman" w:cs="Times New Roman"/>
          <w:spacing w:val="-8"/>
          <w:sz w:val="22"/>
          <w:szCs w:val="22"/>
          <w:lang w:val="en-US"/>
        </w:rPr>
        <w:t>II</w:t>
      </w:r>
      <w:r w:rsidRPr="001931A2">
        <w:rPr>
          <w:rFonts w:ascii="Times New Roman" w:hAnsi="Times New Roman" w:cs="Times New Roman"/>
          <w:spacing w:val="-8"/>
          <w:sz w:val="22"/>
          <w:szCs w:val="22"/>
        </w:rPr>
        <w:t xml:space="preserve"> настоящ</w:t>
      </w:r>
      <w:r>
        <w:rPr>
          <w:rFonts w:ascii="Times New Roman" w:hAnsi="Times New Roman" w:cs="Times New Roman"/>
          <w:spacing w:val="-8"/>
          <w:sz w:val="22"/>
          <w:szCs w:val="22"/>
        </w:rPr>
        <w:t>ей</w:t>
      </w:r>
      <w:r w:rsidRPr="001931A2">
        <w:rPr>
          <w:rFonts w:ascii="Times New Roman" w:hAnsi="Times New Roman" w:cs="Times New Roman"/>
          <w:spacing w:val="-8"/>
          <w:sz w:val="22"/>
          <w:szCs w:val="22"/>
        </w:rPr>
        <w:t xml:space="preserve"> </w:t>
      </w:r>
      <w:r>
        <w:rPr>
          <w:rFonts w:ascii="Times New Roman" w:hAnsi="Times New Roman" w:cs="Times New Roman"/>
          <w:spacing w:val="-8"/>
          <w:sz w:val="22"/>
          <w:szCs w:val="22"/>
        </w:rPr>
        <w:t>документации</w:t>
      </w:r>
      <w:r w:rsidRPr="001931A2">
        <w:rPr>
          <w:rFonts w:ascii="Times New Roman" w:hAnsi="Times New Roman" w:cs="Times New Roman"/>
          <w:spacing w:val="-8"/>
          <w:sz w:val="22"/>
          <w:szCs w:val="22"/>
        </w:rPr>
        <w:t>.</w:t>
      </w:r>
    </w:p>
    <w:p w14:paraId="273C9BFC" w14:textId="77777777" w:rsidR="00D365BE" w:rsidRPr="001931A2"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 xml:space="preserve">.6. Заявка на участие в </w:t>
      </w:r>
      <w:r>
        <w:rPr>
          <w:sz w:val="22"/>
          <w:szCs w:val="22"/>
        </w:rPr>
        <w:t>комплексной закупке</w:t>
      </w:r>
      <w:r w:rsidRPr="001931A2">
        <w:rPr>
          <w:sz w:val="22"/>
          <w:szCs w:val="22"/>
        </w:rPr>
        <w:t xml:space="preserve"> должна содержать следующие документы, сведения и информацию:</w:t>
      </w:r>
    </w:p>
    <w:p w14:paraId="5B38DCCD" w14:textId="5AB92089" w:rsidR="00D365BE" w:rsidRPr="001931A2"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.6.1. сведения об участнике закупки, предусмотренные формой 1 раздела I</w:t>
      </w:r>
      <w:r w:rsidR="00354A4B">
        <w:rPr>
          <w:sz w:val="22"/>
          <w:szCs w:val="22"/>
          <w:lang w:val="en-US"/>
        </w:rPr>
        <w:t>II</w:t>
      </w:r>
      <w:r w:rsidRPr="001931A2">
        <w:rPr>
          <w:sz w:val="22"/>
          <w:szCs w:val="22"/>
        </w:rPr>
        <w:t xml:space="preserve"> настояще</w:t>
      </w:r>
      <w:r>
        <w:rPr>
          <w:sz w:val="22"/>
          <w:szCs w:val="22"/>
        </w:rPr>
        <w:t>й</w:t>
      </w:r>
      <w:r w:rsidRPr="001931A2">
        <w:rPr>
          <w:sz w:val="22"/>
          <w:szCs w:val="22"/>
        </w:rPr>
        <w:t xml:space="preserve"> </w:t>
      </w:r>
      <w:r>
        <w:rPr>
          <w:sz w:val="22"/>
          <w:szCs w:val="22"/>
        </w:rPr>
        <w:t>документации</w:t>
      </w:r>
      <w:r w:rsidRPr="001931A2">
        <w:rPr>
          <w:sz w:val="22"/>
          <w:szCs w:val="22"/>
        </w:rPr>
        <w:t>;</w:t>
      </w:r>
    </w:p>
    <w:p w14:paraId="2F7B7E8A" w14:textId="77777777" w:rsidR="00D365BE"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 xml:space="preserve">.6.2. копию выписки из единого государственного реестра юридических лиц (для юридического лица), копию выписки </w:t>
      </w:r>
      <w:r w:rsidRPr="00794918">
        <w:rPr>
          <w:sz w:val="22"/>
          <w:szCs w:val="22"/>
        </w:rPr>
        <w:t>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на электронной площадке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w:t>
      </w:r>
      <w:r w:rsidRPr="001931A2">
        <w:rPr>
          <w:sz w:val="22"/>
          <w:szCs w:val="22"/>
        </w:rPr>
        <w:t>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28F075B" w14:textId="0CABD242" w:rsidR="008B7D7A" w:rsidRPr="001931A2" w:rsidRDefault="008B7D7A" w:rsidP="00E5757A">
      <w:pPr>
        <w:autoSpaceDE w:val="0"/>
        <w:autoSpaceDN w:val="0"/>
        <w:adjustRightInd w:val="0"/>
        <w:ind w:right="-143" w:firstLine="851"/>
        <w:jc w:val="both"/>
        <w:rPr>
          <w:sz w:val="22"/>
          <w:szCs w:val="22"/>
        </w:rPr>
      </w:pPr>
      <w:r>
        <w:rPr>
          <w:color w:val="000000"/>
          <w:spacing w:val="-4"/>
          <w:sz w:val="22"/>
          <w:szCs w:val="22"/>
        </w:rPr>
        <w:t xml:space="preserve">*Примечание: выписка из ЕГРЮЛ предоставляется Федеральной налоговой службой в форме электронного документа, подписанного усиленной квалифицированной электронной подписью. Выписка формируется в формате PDF, содержащем усиленную квалифицированную электронную подпись и ее визуализацию (в том числе при распечатывании выписки). </w:t>
      </w:r>
    </w:p>
    <w:p w14:paraId="241A23C6" w14:textId="77777777" w:rsidR="00D365BE" w:rsidRPr="001931A2"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.6.3. копию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настоящей части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DB241F" w14:textId="77777777" w:rsidR="00D365BE" w:rsidRPr="001931A2"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 xml:space="preserve">.6.4. документы, подтверждающие соответствие участника закупки требованиям, установленным в Информационной карте </w:t>
      </w:r>
      <w:r>
        <w:rPr>
          <w:sz w:val="22"/>
          <w:szCs w:val="22"/>
        </w:rPr>
        <w:t>настоящей документации</w:t>
      </w:r>
      <w:r w:rsidRPr="001931A2">
        <w:rPr>
          <w:sz w:val="22"/>
          <w:szCs w:val="22"/>
        </w:rPr>
        <w:t xml:space="preserve">, или копии этих документов, а также декларация о соответствии участника закупки требованиям, установленным частью 3 раздела </w:t>
      </w:r>
      <w:r w:rsidRPr="001931A2">
        <w:rPr>
          <w:sz w:val="22"/>
          <w:szCs w:val="22"/>
          <w:lang w:val="en-US"/>
        </w:rPr>
        <w:t>I</w:t>
      </w:r>
      <w:r w:rsidRPr="001931A2">
        <w:rPr>
          <w:sz w:val="22"/>
          <w:szCs w:val="22"/>
        </w:rPr>
        <w:t xml:space="preserve"> настояще</w:t>
      </w:r>
      <w:r>
        <w:rPr>
          <w:sz w:val="22"/>
          <w:szCs w:val="22"/>
        </w:rPr>
        <w:t>й</w:t>
      </w:r>
      <w:r w:rsidRPr="001931A2">
        <w:rPr>
          <w:sz w:val="22"/>
          <w:szCs w:val="22"/>
        </w:rPr>
        <w:t xml:space="preserve"> </w:t>
      </w:r>
      <w:r>
        <w:rPr>
          <w:sz w:val="22"/>
          <w:szCs w:val="22"/>
        </w:rPr>
        <w:t>документации</w:t>
      </w:r>
      <w:r w:rsidRPr="001931A2">
        <w:rPr>
          <w:sz w:val="22"/>
          <w:szCs w:val="22"/>
        </w:rPr>
        <w:t>;</w:t>
      </w:r>
    </w:p>
    <w:p w14:paraId="07056DCA" w14:textId="77777777" w:rsidR="00D365BE" w:rsidRPr="001931A2"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.6.5. копии учредительных документов участника закупки (для юридического лица);</w:t>
      </w:r>
    </w:p>
    <w:p w14:paraId="76519E85" w14:textId="1C969D7E" w:rsidR="00D365BE" w:rsidRPr="001931A2"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.6.6.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Информационной картой настояще</w:t>
      </w:r>
      <w:r>
        <w:rPr>
          <w:sz w:val="22"/>
          <w:szCs w:val="22"/>
        </w:rPr>
        <w:t>й</w:t>
      </w:r>
      <w:r w:rsidRPr="001931A2">
        <w:rPr>
          <w:sz w:val="22"/>
          <w:szCs w:val="22"/>
        </w:rPr>
        <w:t xml:space="preserve"> </w:t>
      </w:r>
      <w:r>
        <w:rPr>
          <w:sz w:val="22"/>
          <w:szCs w:val="22"/>
        </w:rPr>
        <w:t>документации</w:t>
      </w:r>
      <w:r w:rsidRPr="001931A2">
        <w:rPr>
          <w:sz w:val="22"/>
          <w:szCs w:val="22"/>
        </w:rPr>
        <w:t>;</w:t>
      </w:r>
    </w:p>
    <w:p w14:paraId="343B40BD" w14:textId="77777777" w:rsidR="00D365BE" w:rsidRPr="003224E9" w:rsidRDefault="00D365BE" w:rsidP="00D365BE">
      <w:pPr>
        <w:autoSpaceDE w:val="0"/>
        <w:autoSpaceDN w:val="0"/>
        <w:adjustRightInd w:val="0"/>
        <w:ind w:right="-143" w:firstLine="540"/>
        <w:jc w:val="both"/>
        <w:rPr>
          <w:sz w:val="22"/>
          <w:szCs w:val="22"/>
        </w:rPr>
      </w:pPr>
      <w:r>
        <w:rPr>
          <w:sz w:val="22"/>
          <w:szCs w:val="22"/>
        </w:rPr>
        <w:t>3</w:t>
      </w:r>
      <w:r w:rsidRPr="001931A2">
        <w:rPr>
          <w:sz w:val="22"/>
          <w:szCs w:val="22"/>
        </w:rPr>
        <w:t xml:space="preserve">.6.7.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w:t>
      </w:r>
      <w:r w:rsidRPr="001931A2">
        <w:rPr>
          <w:sz w:val="22"/>
          <w:szCs w:val="22"/>
        </w:rPr>
        <w:lastRenderedPageBreak/>
        <w:t xml:space="preserve">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закупки заключаемый договор или </w:t>
      </w:r>
      <w:r w:rsidRPr="003224E9">
        <w:rPr>
          <w:sz w:val="22"/>
          <w:szCs w:val="22"/>
        </w:rPr>
        <w:t>предоставление обеспечения заявки на участие в закупке, обеспечения исполнения договора является крупной сделкой;</w:t>
      </w:r>
    </w:p>
    <w:p w14:paraId="602F6634" w14:textId="66438C0B" w:rsidR="00D365BE" w:rsidRPr="003224E9" w:rsidRDefault="00D365BE" w:rsidP="00D365BE">
      <w:pPr>
        <w:autoSpaceDE w:val="0"/>
        <w:autoSpaceDN w:val="0"/>
        <w:adjustRightInd w:val="0"/>
        <w:ind w:right="-143" w:firstLine="540"/>
        <w:jc w:val="both"/>
        <w:rPr>
          <w:sz w:val="22"/>
          <w:szCs w:val="22"/>
        </w:rPr>
      </w:pPr>
      <w:r>
        <w:rPr>
          <w:sz w:val="22"/>
          <w:szCs w:val="22"/>
        </w:rPr>
        <w:t>3</w:t>
      </w:r>
      <w:r w:rsidRPr="003224E9">
        <w:rPr>
          <w:sz w:val="22"/>
          <w:szCs w:val="22"/>
        </w:rPr>
        <w:t xml:space="preserve">.6.8. предложение на поставку товара, выполнение работ, оказание услуг по </w:t>
      </w:r>
      <w:r w:rsidR="003E26A5">
        <w:rPr>
          <w:sz w:val="22"/>
          <w:szCs w:val="22"/>
        </w:rPr>
        <w:t xml:space="preserve">форме, установленной в разделе </w:t>
      </w:r>
      <w:r w:rsidRPr="003224E9">
        <w:rPr>
          <w:sz w:val="22"/>
          <w:szCs w:val="22"/>
          <w:lang w:val="en-US"/>
        </w:rPr>
        <w:t>I</w:t>
      </w:r>
      <w:r w:rsidR="00354A4B">
        <w:rPr>
          <w:sz w:val="22"/>
          <w:szCs w:val="22"/>
          <w:lang w:val="en-US"/>
        </w:rPr>
        <w:t>II</w:t>
      </w:r>
      <w:r w:rsidRPr="003224E9">
        <w:rPr>
          <w:sz w:val="22"/>
          <w:szCs w:val="22"/>
        </w:rPr>
        <w:t xml:space="preserve"> настояще</w:t>
      </w:r>
      <w:r>
        <w:rPr>
          <w:sz w:val="22"/>
          <w:szCs w:val="22"/>
        </w:rPr>
        <w:t>й</w:t>
      </w:r>
      <w:r w:rsidRPr="003224E9">
        <w:rPr>
          <w:sz w:val="22"/>
          <w:szCs w:val="22"/>
        </w:rPr>
        <w:t xml:space="preserve"> </w:t>
      </w:r>
      <w:r>
        <w:rPr>
          <w:sz w:val="22"/>
          <w:szCs w:val="22"/>
        </w:rPr>
        <w:t>документации</w:t>
      </w:r>
      <w:r w:rsidRPr="003224E9">
        <w:rPr>
          <w:sz w:val="22"/>
          <w:szCs w:val="22"/>
        </w:rPr>
        <w:t>;</w:t>
      </w:r>
    </w:p>
    <w:p w14:paraId="1570C70A" w14:textId="77777777" w:rsidR="00D365BE" w:rsidRPr="003224E9" w:rsidRDefault="00D365BE" w:rsidP="00D365BE">
      <w:pPr>
        <w:autoSpaceDE w:val="0"/>
        <w:autoSpaceDN w:val="0"/>
        <w:adjustRightInd w:val="0"/>
        <w:ind w:right="-143" w:firstLine="540"/>
        <w:jc w:val="both"/>
        <w:rPr>
          <w:sz w:val="22"/>
          <w:szCs w:val="22"/>
        </w:rPr>
      </w:pPr>
      <w:r>
        <w:rPr>
          <w:sz w:val="22"/>
          <w:szCs w:val="22"/>
        </w:rPr>
        <w:t>3</w:t>
      </w:r>
      <w:r w:rsidRPr="003224E9">
        <w:rPr>
          <w:sz w:val="22"/>
          <w:szCs w:val="22"/>
        </w:rPr>
        <w:t xml:space="preserve">.6.9. если иное не установлено в информационной карте </w:t>
      </w:r>
      <w:r>
        <w:rPr>
          <w:sz w:val="22"/>
          <w:szCs w:val="22"/>
        </w:rPr>
        <w:t>настоящей документации</w:t>
      </w:r>
      <w:r w:rsidRPr="003224E9">
        <w:rPr>
          <w:sz w:val="22"/>
          <w:szCs w:val="22"/>
        </w:rPr>
        <w:t>, предложение на поставку товара, выполнение работ, оказание услуг должно содержать:</w:t>
      </w:r>
    </w:p>
    <w:p w14:paraId="22907E8F" w14:textId="77777777" w:rsidR="00D365BE" w:rsidRPr="003224E9" w:rsidRDefault="00D365BE" w:rsidP="00D365BE">
      <w:pPr>
        <w:autoSpaceDE w:val="0"/>
        <w:autoSpaceDN w:val="0"/>
        <w:adjustRightInd w:val="0"/>
        <w:ind w:right="-143" w:firstLine="540"/>
        <w:jc w:val="both"/>
        <w:rPr>
          <w:sz w:val="22"/>
          <w:szCs w:val="22"/>
        </w:rPr>
      </w:pPr>
      <w:r w:rsidRPr="003224E9">
        <w:rPr>
          <w:sz w:val="22"/>
          <w:szCs w:val="22"/>
        </w:rPr>
        <w:t>1) при закупке товаров:</w:t>
      </w:r>
    </w:p>
    <w:p w14:paraId="1C540912" w14:textId="77777777" w:rsidR="00D365BE" w:rsidRPr="003224E9" w:rsidRDefault="00D365BE" w:rsidP="00D365BE">
      <w:pPr>
        <w:autoSpaceDE w:val="0"/>
        <w:autoSpaceDN w:val="0"/>
        <w:adjustRightInd w:val="0"/>
        <w:ind w:right="-143" w:firstLine="540"/>
        <w:jc w:val="both"/>
        <w:rPr>
          <w:sz w:val="22"/>
          <w:szCs w:val="22"/>
        </w:rPr>
      </w:pPr>
      <w:r w:rsidRPr="003224E9">
        <w:rPr>
          <w:sz w:val="22"/>
          <w:szCs w:val="22"/>
        </w:rPr>
        <w:t xml:space="preserve">а) согласие участника закупки на поставку товара и наименование страны происхождения предлагаемого для поставки товара в случае, если </w:t>
      </w:r>
      <w:r>
        <w:rPr>
          <w:sz w:val="22"/>
          <w:szCs w:val="22"/>
        </w:rPr>
        <w:t>документация</w:t>
      </w:r>
      <w:r w:rsidRPr="003224E9">
        <w:rPr>
          <w:sz w:val="22"/>
          <w:szCs w:val="22"/>
        </w:rPr>
        <w:t xml:space="preserve"> о закупке содержит указание на товарный знак, наименование производителя, модель, артикул товара, и закупаемые товары в </w:t>
      </w:r>
      <w:r>
        <w:rPr>
          <w:sz w:val="22"/>
          <w:szCs w:val="22"/>
        </w:rPr>
        <w:t>документации</w:t>
      </w:r>
      <w:r w:rsidRPr="003224E9">
        <w:rPr>
          <w:sz w:val="22"/>
          <w:szCs w:val="22"/>
        </w:rPr>
        <w:t xml:space="preserve"> о закупке не содержат слов «или эквивалент»; </w:t>
      </w:r>
    </w:p>
    <w:p w14:paraId="5EECB833" w14:textId="77777777" w:rsidR="00D365BE" w:rsidRPr="00653DD7" w:rsidRDefault="00D365BE" w:rsidP="00D365BE">
      <w:pPr>
        <w:autoSpaceDE w:val="0"/>
        <w:autoSpaceDN w:val="0"/>
        <w:adjustRightInd w:val="0"/>
        <w:ind w:right="-143" w:firstLine="540"/>
        <w:jc w:val="both"/>
        <w:rPr>
          <w:sz w:val="22"/>
          <w:szCs w:val="22"/>
        </w:rPr>
      </w:pPr>
      <w:r w:rsidRPr="003224E9">
        <w:rPr>
          <w:sz w:val="22"/>
          <w:szCs w:val="22"/>
        </w:rPr>
        <w:t>б) согласие</w:t>
      </w:r>
      <w:r w:rsidRPr="00653DD7">
        <w:rPr>
          <w:sz w:val="22"/>
          <w:szCs w:val="22"/>
        </w:rPr>
        <w:t xml:space="preserve"> участника закупки на поставку товара в случае, если участник закупки предлагает для поставки товар, сведения о котором (указание на товарный знак, наименование производителя, модель, артикул и т.д.) содержатся в </w:t>
      </w:r>
      <w:r>
        <w:rPr>
          <w:sz w:val="22"/>
          <w:szCs w:val="22"/>
        </w:rPr>
        <w:t>документации</w:t>
      </w:r>
      <w:r w:rsidRPr="00653DD7">
        <w:rPr>
          <w:sz w:val="22"/>
          <w:szCs w:val="22"/>
        </w:rPr>
        <w:t xml:space="preserve"> о закупке; или указание на товарный знак (его словесное обозначение) (при его наличии), наименование страны происхождения, наименование производителя, модель, артикул и т.д. предлагаемого для поставки товара и конкретные показатели этого товара, соответствующие значениям эквивалентности, установленным </w:t>
      </w:r>
      <w:r>
        <w:rPr>
          <w:sz w:val="22"/>
          <w:szCs w:val="22"/>
        </w:rPr>
        <w:t>документацией</w:t>
      </w:r>
      <w:r w:rsidRPr="00653DD7">
        <w:rPr>
          <w:sz w:val="22"/>
          <w:szCs w:val="22"/>
        </w:rPr>
        <w:t xml:space="preserve"> о закупке, если участник закупки предлагает для поставки товар, который является эквивалентным товару, указанному в </w:t>
      </w:r>
      <w:r>
        <w:rPr>
          <w:sz w:val="22"/>
          <w:szCs w:val="22"/>
        </w:rPr>
        <w:t>документации</w:t>
      </w:r>
      <w:r w:rsidRPr="00653DD7">
        <w:rPr>
          <w:sz w:val="22"/>
          <w:szCs w:val="22"/>
        </w:rPr>
        <w:t xml:space="preserve"> о закупке, при условии содержания в </w:t>
      </w:r>
      <w:r>
        <w:rPr>
          <w:sz w:val="22"/>
          <w:szCs w:val="22"/>
        </w:rPr>
        <w:t>документации</w:t>
      </w:r>
      <w:r w:rsidRPr="00653DD7">
        <w:rPr>
          <w:sz w:val="22"/>
          <w:szCs w:val="22"/>
        </w:rPr>
        <w:t xml:space="preserve"> о закупке указания на товарный знак, наименование производителя, модель, артикул товара, и закупаемые товары в </w:t>
      </w:r>
      <w:r>
        <w:rPr>
          <w:sz w:val="22"/>
          <w:szCs w:val="22"/>
        </w:rPr>
        <w:t>документации</w:t>
      </w:r>
      <w:r w:rsidRPr="00653DD7">
        <w:rPr>
          <w:sz w:val="22"/>
          <w:szCs w:val="22"/>
        </w:rPr>
        <w:t xml:space="preserve"> о закупке содержат слова «или эквивалент»;</w:t>
      </w:r>
    </w:p>
    <w:p w14:paraId="3A63735D" w14:textId="77777777" w:rsidR="00D365BE" w:rsidRPr="00653DD7" w:rsidRDefault="00D365BE" w:rsidP="00D365BE">
      <w:pPr>
        <w:autoSpaceDE w:val="0"/>
        <w:autoSpaceDN w:val="0"/>
        <w:adjustRightInd w:val="0"/>
        <w:ind w:right="-143" w:firstLine="540"/>
        <w:jc w:val="both"/>
        <w:rPr>
          <w:sz w:val="22"/>
          <w:szCs w:val="22"/>
        </w:rPr>
      </w:pPr>
      <w:r w:rsidRPr="00653DD7">
        <w:rPr>
          <w:sz w:val="22"/>
          <w:szCs w:val="22"/>
        </w:rPr>
        <w:t xml:space="preserve">в) конкретные показатели, соответствующие значениям, установленным </w:t>
      </w:r>
      <w:r>
        <w:rPr>
          <w:sz w:val="22"/>
          <w:szCs w:val="22"/>
        </w:rPr>
        <w:t>документацией</w:t>
      </w:r>
      <w:r w:rsidRPr="00653DD7">
        <w:rPr>
          <w:sz w:val="22"/>
          <w:szCs w:val="22"/>
        </w:rPr>
        <w:t xml:space="preserve"> о закупке, и указание на товарный знак (его словесное обозначение) (при его наличии), наименование страны происхождения, наименование производителя, модель, артикул и т.д. предлагаемого для поставки товара при условии отсутствия в </w:t>
      </w:r>
      <w:r>
        <w:rPr>
          <w:sz w:val="22"/>
          <w:szCs w:val="22"/>
        </w:rPr>
        <w:t>документации</w:t>
      </w:r>
      <w:r w:rsidRPr="00653DD7">
        <w:rPr>
          <w:sz w:val="22"/>
          <w:szCs w:val="22"/>
        </w:rPr>
        <w:t xml:space="preserve"> о закупке указания на товарный знак, наименование производителя, модель, артикул товара.</w:t>
      </w:r>
    </w:p>
    <w:p w14:paraId="144D93C6" w14:textId="77777777" w:rsidR="00D365BE" w:rsidRPr="00653DD7" w:rsidRDefault="00D365BE" w:rsidP="00D365BE">
      <w:pPr>
        <w:autoSpaceDE w:val="0"/>
        <w:autoSpaceDN w:val="0"/>
        <w:adjustRightInd w:val="0"/>
        <w:ind w:right="-143" w:firstLine="540"/>
        <w:jc w:val="both"/>
        <w:rPr>
          <w:sz w:val="22"/>
          <w:szCs w:val="22"/>
        </w:rPr>
      </w:pPr>
      <w:r w:rsidRPr="00653DD7">
        <w:rPr>
          <w:sz w:val="22"/>
          <w:szCs w:val="22"/>
        </w:rPr>
        <w:t xml:space="preserve">2) согласие участника закупки на выполнение работ, оказание услуг на условиях, предусмотренных </w:t>
      </w:r>
      <w:r>
        <w:rPr>
          <w:sz w:val="22"/>
          <w:szCs w:val="22"/>
        </w:rPr>
        <w:t>документацией</w:t>
      </w:r>
      <w:r w:rsidRPr="00653DD7">
        <w:rPr>
          <w:sz w:val="22"/>
          <w:szCs w:val="22"/>
        </w:rPr>
        <w:t>, при условии закупки работ, услуг.</w:t>
      </w:r>
    </w:p>
    <w:p w14:paraId="7F2AD65D" w14:textId="77777777" w:rsidR="00D365BE" w:rsidRPr="00653DD7" w:rsidRDefault="00D365BE" w:rsidP="00D365BE">
      <w:pPr>
        <w:autoSpaceDE w:val="0"/>
        <w:autoSpaceDN w:val="0"/>
        <w:adjustRightInd w:val="0"/>
        <w:ind w:right="-143" w:firstLine="540"/>
        <w:jc w:val="both"/>
        <w:rPr>
          <w:sz w:val="22"/>
          <w:szCs w:val="22"/>
        </w:rPr>
      </w:pPr>
      <w:r w:rsidRPr="00653DD7">
        <w:rPr>
          <w:sz w:val="22"/>
          <w:szCs w:val="22"/>
        </w:rPr>
        <w:t>3) при закупке работ, услуг, для выполнения, оказания которых используется товар:</w:t>
      </w:r>
    </w:p>
    <w:p w14:paraId="296E99E9" w14:textId="77777777" w:rsidR="00D365BE" w:rsidRPr="001931A2" w:rsidRDefault="00D365BE" w:rsidP="00D365BE">
      <w:pPr>
        <w:autoSpaceDE w:val="0"/>
        <w:autoSpaceDN w:val="0"/>
        <w:adjustRightInd w:val="0"/>
        <w:ind w:right="-143" w:firstLine="540"/>
        <w:jc w:val="both"/>
        <w:rPr>
          <w:sz w:val="22"/>
          <w:szCs w:val="22"/>
        </w:rPr>
      </w:pPr>
      <w:r w:rsidRPr="00653DD7">
        <w:rPr>
          <w:sz w:val="22"/>
          <w:szCs w:val="22"/>
        </w:rPr>
        <w:t>а) согласие, предусмотренное пунктом 2 настоящей части, в том числе означающее согласие на использование товара, указание на товарный знак, наименование производителя, модель, артикул и т.д. которого</w:t>
      </w:r>
      <w:r w:rsidRPr="001931A2">
        <w:rPr>
          <w:sz w:val="22"/>
          <w:szCs w:val="22"/>
        </w:rPr>
        <w:t xml:space="preserve"> содержится в </w:t>
      </w:r>
      <w:r>
        <w:rPr>
          <w:sz w:val="22"/>
          <w:szCs w:val="22"/>
        </w:rPr>
        <w:t>документации</w:t>
      </w:r>
      <w:r w:rsidRPr="001931A2">
        <w:rPr>
          <w:sz w:val="22"/>
          <w:szCs w:val="22"/>
        </w:rPr>
        <w:t xml:space="preserve"> о закупке, в случае, если </w:t>
      </w:r>
      <w:r>
        <w:rPr>
          <w:sz w:val="22"/>
          <w:szCs w:val="22"/>
        </w:rPr>
        <w:t>документация</w:t>
      </w:r>
      <w:r w:rsidRPr="001931A2">
        <w:rPr>
          <w:sz w:val="22"/>
          <w:szCs w:val="22"/>
        </w:rPr>
        <w:t xml:space="preserve"> о закупке содержит указание на товарный знак, наименование производителя, модель, артикул товара, и используемые товары в </w:t>
      </w:r>
      <w:r>
        <w:rPr>
          <w:sz w:val="22"/>
          <w:szCs w:val="22"/>
        </w:rPr>
        <w:t>документации</w:t>
      </w:r>
      <w:r w:rsidRPr="001931A2">
        <w:rPr>
          <w:sz w:val="22"/>
          <w:szCs w:val="22"/>
        </w:rPr>
        <w:t xml:space="preserve"> о закупке не содержат слов «или эквивалент»;</w:t>
      </w:r>
    </w:p>
    <w:p w14:paraId="13133752" w14:textId="77777777" w:rsidR="00D365BE" w:rsidRPr="001931A2" w:rsidRDefault="00D365BE" w:rsidP="00D365BE">
      <w:pPr>
        <w:autoSpaceDE w:val="0"/>
        <w:autoSpaceDN w:val="0"/>
        <w:adjustRightInd w:val="0"/>
        <w:ind w:right="-143" w:firstLine="540"/>
        <w:jc w:val="both"/>
        <w:rPr>
          <w:sz w:val="22"/>
          <w:szCs w:val="22"/>
        </w:rPr>
      </w:pPr>
      <w:r w:rsidRPr="001931A2">
        <w:rPr>
          <w:sz w:val="22"/>
          <w:szCs w:val="22"/>
        </w:rPr>
        <w:t xml:space="preserve">б) согласие, предусмотренное пунктом 2 настоящей части, в том числе означающее согласие на использование товара, указание на товарный знак, наименование производителя, модель, артикул и т.д. которого содержится в </w:t>
      </w:r>
      <w:r>
        <w:rPr>
          <w:sz w:val="22"/>
          <w:szCs w:val="22"/>
        </w:rPr>
        <w:t>документации</w:t>
      </w:r>
      <w:r w:rsidRPr="001931A2">
        <w:rPr>
          <w:sz w:val="22"/>
          <w:szCs w:val="22"/>
        </w:rPr>
        <w:t xml:space="preserve"> о закупке, или согласие, предусмотренное пунктом 2 настоящей части, указание на товарный знак (его словесное обозначение) (при его наличии), наименование производителя, модель, артикул и т.д. предлагаемого для использования товара и конкретные показатели этого товара, соответствующие значениям эквивалентности, установленным </w:t>
      </w:r>
      <w:r>
        <w:rPr>
          <w:sz w:val="22"/>
          <w:szCs w:val="22"/>
        </w:rPr>
        <w:t>документацией</w:t>
      </w:r>
      <w:r w:rsidRPr="001931A2">
        <w:rPr>
          <w:sz w:val="22"/>
          <w:szCs w:val="22"/>
        </w:rPr>
        <w:t xml:space="preserve"> о закупке, если участник закупки предлагает для использования товар, который является эквивалентным товару, указанному в </w:t>
      </w:r>
      <w:r>
        <w:rPr>
          <w:sz w:val="22"/>
          <w:szCs w:val="22"/>
        </w:rPr>
        <w:t>документации</w:t>
      </w:r>
      <w:r w:rsidRPr="001931A2">
        <w:rPr>
          <w:sz w:val="22"/>
          <w:szCs w:val="22"/>
        </w:rPr>
        <w:t xml:space="preserve"> о закупке, при условии содержания в </w:t>
      </w:r>
      <w:r>
        <w:rPr>
          <w:sz w:val="22"/>
          <w:szCs w:val="22"/>
        </w:rPr>
        <w:t>документации</w:t>
      </w:r>
      <w:r w:rsidRPr="001931A2">
        <w:rPr>
          <w:sz w:val="22"/>
          <w:szCs w:val="22"/>
        </w:rPr>
        <w:t xml:space="preserve"> о закупке указания на товарный знак, наименование производителя, модель, артикул товара используемого товара, и используемые товары в </w:t>
      </w:r>
      <w:r>
        <w:rPr>
          <w:sz w:val="22"/>
          <w:szCs w:val="22"/>
        </w:rPr>
        <w:t>документации</w:t>
      </w:r>
      <w:r w:rsidRPr="001931A2">
        <w:rPr>
          <w:sz w:val="22"/>
          <w:szCs w:val="22"/>
        </w:rPr>
        <w:t xml:space="preserve"> о закупке содержат слова «или эквивалент»;</w:t>
      </w:r>
    </w:p>
    <w:p w14:paraId="633DF6B1" w14:textId="77777777" w:rsidR="00D365BE" w:rsidRPr="001931A2" w:rsidRDefault="00D365BE" w:rsidP="00D365BE">
      <w:pPr>
        <w:autoSpaceDE w:val="0"/>
        <w:autoSpaceDN w:val="0"/>
        <w:adjustRightInd w:val="0"/>
        <w:ind w:right="-143" w:firstLine="540"/>
        <w:jc w:val="both"/>
        <w:rPr>
          <w:sz w:val="22"/>
          <w:szCs w:val="22"/>
        </w:rPr>
      </w:pPr>
      <w:r w:rsidRPr="001931A2">
        <w:rPr>
          <w:sz w:val="22"/>
          <w:szCs w:val="22"/>
        </w:rPr>
        <w:t xml:space="preserve">в) согласие, предусмотренное пунктом 2 настоящей части, а также конкретные показатели используемого товара, соответствующие значениям, установленным </w:t>
      </w:r>
      <w:r>
        <w:rPr>
          <w:sz w:val="22"/>
          <w:szCs w:val="22"/>
        </w:rPr>
        <w:t>документацией</w:t>
      </w:r>
      <w:r w:rsidRPr="001931A2">
        <w:rPr>
          <w:sz w:val="22"/>
          <w:szCs w:val="22"/>
        </w:rPr>
        <w:t xml:space="preserve"> о закупке, и указание на товарный знак (его словесное обозначение) (при его наличии), наименование производителя, модель, артикул и т.д. предлагаемого для использования товара при условии отсутствия в </w:t>
      </w:r>
      <w:r>
        <w:rPr>
          <w:sz w:val="22"/>
          <w:szCs w:val="22"/>
        </w:rPr>
        <w:t>документации</w:t>
      </w:r>
      <w:r w:rsidRPr="001931A2">
        <w:rPr>
          <w:sz w:val="22"/>
          <w:szCs w:val="22"/>
        </w:rPr>
        <w:t xml:space="preserve"> о закупке указания на товарный знак используемого товара.</w:t>
      </w:r>
    </w:p>
    <w:p w14:paraId="04BBFE91" w14:textId="7F2BC1B2" w:rsidR="00D365BE" w:rsidRPr="00653DD7" w:rsidRDefault="00D365BE" w:rsidP="00D365BE">
      <w:pPr>
        <w:autoSpaceDE w:val="0"/>
        <w:autoSpaceDN w:val="0"/>
        <w:adjustRightInd w:val="0"/>
        <w:ind w:right="-143" w:firstLine="540"/>
        <w:jc w:val="both"/>
        <w:rPr>
          <w:sz w:val="22"/>
          <w:szCs w:val="22"/>
        </w:rPr>
      </w:pPr>
      <w:r>
        <w:rPr>
          <w:sz w:val="22"/>
          <w:szCs w:val="22"/>
        </w:rPr>
        <w:t>3</w:t>
      </w:r>
      <w:r w:rsidRPr="00653DD7">
        <w:rPr>
          <w:sz w:val="22"/>
          <w:szCs w:val="22"/>
        </w:rPr>
        <w:t>.6.1</w:t>
      </w:r>
      <w:r w:rsidR="00A5719F">
        <w:rPr>
          <w:sz w:val="22"/>
          <w:szCs w:val="22"/>
        </w:rPr>
        <w:t>0</w:t>
      </w:r>
      <w:r w:rsidRPr="00653DD7">
        <w:rPr>
          <w:sz w:val="22"/>
          <w:szCs w:val="22"/>
        </w:rPr>
        <w:t xml:space="preserve">. иные документы, предусмотренные в Информационной карте </w:t>
      </w:r>
      <w:r>
        <w:rPr>
          <w:sz w:val="22"/>
          <w:szCs w:val="22"/>
        </w:rPr>
        <w:t>настоящей документации</w:t>
      </w:r>
      <w:r w:rsidRPr="00653DD7">
        <w:rPr>
          <w:sz w:val="22"/>
          <w:szCs w:val="22"/>
        </w:rPr>
        <w:t>.</w:t>
      </w:r>
    </w:p>
    <w:p w14:paraId="3B21A0AC" w14:textId="77777777" w:rsidR="00D365BE" w:rsidRPr="00653DD7" w:rsidRDefault="00D365BE" w:rsidP="00D365BE">
      <w:pPr>
        <w:autoSpaceDE w:val="0"/>
        <w:autoSpaceDN w:val="0"/>
        <w:adjustRightInd w:val="0"/>
        <w:ind w:right="-143" w:firstLine="540"/>
        <w:jc w:val="both"/>
        <w:rPr>
          <w:sz w:val="22"/>
          <w:szCs w:val="22"/>
        </w:rPr>
      </w:pPr>
      <w:r>
        <w:rPr>
          <w:sz w:val="22"/>
          <w:szCs w:val="22"/>
        </w:rPr>
        <w:t>3</w:t>
      </w:r>
      <w:r w:rsidRPr="00653DD7">
        <w:rPr>
          <w:sz w:val="22"/>
          <w:szCs w:val="22"/>
        </w:rPr>
        <w:t>.7.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w:t>
      </w:r>
    </w:p>
    <w:p w14:paraId="51E13EEC" w14:textId="44D3FD2A" w:rsidR="00D365BE" w:rsidRPr="00653DD7" w:rsidRDefault="00D365BE" w:rsidP="003E26A5">
      <w:pPr>
        <w:autoSpaceDE w:val="0"/>
        <w:autoSpaceDN w:val="0"/>
        <w:adjustRightInd w:val="0"/>
        <w:ind w:right="-143" w:firstLine="540"/>
        <w:jc w:val="both"/>
        <w:rPr>
          <w:sz w:val="22"/>
          <w:szCs w:val="22"/>
        </w:rPr>
      </w:pPr>
      <w:r>
        <w:rPr>
          <w:sz w:val="22"/>
          <w:szCs w:val="22"/>
        </w:rPr>
        <w:t>3</w:t>
      </w:r>
      <w:r w:rsidRPr="00653DD7">
        <w:rPr>
          <w:sz w:val="22"/>
          <w:szCs w:val="22"/>
        </w:rPr>
        <w:t>.8.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p>
    <w:p w14:paraId="4937C3A4" w14:textId="77777777" w:rsidR="00D365BE" w:rsidRPr="002E2AAA" w:rsidRDefault="00D365BE" w:rsidP="00D365BE">
      <w:pPr>
        <w:pStyle w:val="12"/>
        <w:tabs>
          <w:tab w:val="clear" w:pos="432"/>
        </w:tabs>
        <w:spacing w:after="0"/>
        <w:ind w:left="0" w:right="-143" w:firstLine="0"/>
        <w:jc w:val="center"/>
        <w:rPr>
          <w:sz w:val="22"/>
          <w:szCs w:val="22"/>
        </w:rPr>
      </w:pPr>
      <w:r w:rsidRPr="002E2AAA">
        <w:rPr>
          <w:sz w:val="22"/>
          <w:szCs w:val="22"/>
        </w:rPr>
        <w:t xml:space="preserve">ЧАСТЬ </w:t>
      </w:r>
      <w:r>
        <w:rPr>
          <w:sz w:val="22"/>
          <w:szCs w:val="22"/>
        </w:rPr>
        <w:t>4</w:t>
      </w:r>
      <w:r w:rsidRPr="002E2AAA">
        <w:rPr>
          <w:sz w:val="22"/>
          <w:szCs w:val="22"/>
        </w:rPr>
        <w:t xml:space="preserve">. РАЗЪЯСНЕНИЕ ПОЛОЖЕНИЙ </w:t>
      </w:r>
      <w:r>
        <w:rPr>
          <w:sz w:val="22"/>
          <w:szCs w:val="22"/>
        </w:rPr>
        <w:t>ДОКУМЕНТАЦИИ О ЗАКУПКЕ</w:t>
      </w:r>
      <w:r w:rsidRPr="002E2AAA">
        <w:rPr>
          <w:sz w:val="22"/>
          <w:szCs w:val="22"/>
        </w:rPr>
        <w:t xml:space="preserve"> </w:t>
      </w:r>
    </w:p>
    <w:p w14:paraId="7B595798" w14:textId="77777777" w:rsidR="00D365BE" w:rsidRPr="0018136D" w:rsidRDefault="00D365BE" w:rsidP="00D365BE">
      <w:pPr>
        <w:autoSpaceDE w:val="0"/>
        <w:autoSpaceDN w:val="0"/>
        <w:adjustRightInd w:val="0"/>
        <w:ind w:right="-143" w:firstLine="540"/>
        <w:jc w:val="both"/>
        <w:rPr>
          <w:sz w:val="22"/>
          <w:szCs w:val="22"/>
        </w:rPr>
      </w:pPr>
      <w:r w:rsidRPr="0018136D">
        <w:rPr>
          <w:sz w:val="22"/>
          <w:szCs w:val="22"/>
        </w:rPr>
        <w:t xml:space="preserve">4.1. Любой участник закупки вправе подать запрос на разъяснение положений извещения, документации о закупке в порядке, определенном регламентом оператора ЭТП. </w:t>
      </w:r>
    </w:p>
    <w:p w14:paraId="2D826D70" w14:textId="2C1C2ED5" w:rsidR="00D365BE" w:rsidRPr="0018136D" w:rsidRDefault="00D365BE" w:rsidP="00D365BE">
      <w:pPr>
        <w:autoSpaceDE w:val="0"/>
        <w:autoSpaceDN w:val="0"/>
        <w:adjustRightInd w:val="0"/>
        <w:ind w:right="-143" w:firstLine="540"/>
        <w:jc w:val="both"/>
        <w:rPr>
          <w:sz w:val="22"/>
          <w:szCs w:val="22"/>
        </w:rPr>
      </w:pPr>
      <w:r w:rsidRPr="0018136D">
        <w:rPr>
          <w:sz w:val="22"/>
          <w:szCs w:val="22"/>
        </w:rPr>
        <w:t xml:space="preserve">4.2. В течение </w:t>
      </w:r>
      <w:r w:rsidR="009C3CF7">
        <w:rPr>
          <w:sz w:val="22"/>
          <w:szCs w:val="22"/>
        </w:rPr>
        <w:t>24 часов</w:t>
      </w:r>
      <w:r w:rsidR="00A5719F">
        <w:rPr>
          <w:sz w:val="22"/>
          <w:szCs w:val="22"/>
        </w:rPr>
        <w:t xml:space="preserve"> </w:t>
      </w:r>
      <w:r w:rsidRPr="0018136D">
        <w:rPr>
          <w:sz w:val="22"/>
          <w:szCs w:val="22"/>
        </w:rPr>
        <w:t xml:space="preserve">с момента поступления указанного запроса заказчик размещает на электронной площадке разъяснения положений извещения, документации о закупке с указанием предмета запроса, но без указания участника закупки, от которого поступил указанный запрос. Заказчик </w:t>
      </w:r>
      <w:r w:rsidRPr="0018136D">
        <w:rPr>
          <w:sz w:val="22"/>
          <w:szCs w:val="22"/>
        </w:rPr>
        <w:lastRenderedPageBreak/>
        <w:t>вправе не осуществлять такое разъяснение в случае, если указанный запрос поступил позднее чем за 2</w:t>
      </w:r>
      <w:r w:rsidR="009C3CF7">
        <w:rPr>
          <w:sz w:val="22"/>
          <w:szCs w:val="22"/>
        </w:rPr>
        <w:t>4 часа</w:t>
      </w:r>
      <w:r w:rsidRPr="0018136D">
        <w:rPr>
          <w:sz w:val="22"/>
          <w:szCs w:val="22"/>
        </w:rPr>
        <w:t xml:space="preserve"> до даты окончания срока подачи заявок на участие в такой закупке.</w:t>
      </w:r>
    </w:p>
    <w:p w14:paraId="7FAD280B" w14:textId="77777777" w:rsidR="00D365BE" w:rsidRPr="0018136D" w:rsidRDefault="00D365BE" w:rsidP="00D365BE">
      <w:pPr>
        <w:autoSpaceDE w:val="0"/>
        <w:autoSpaceDN w:val="0"/>
        <w:adjustRightInd w:val="0"/>
        <w:ind w:right="-143" w:firstLine="540"/>
        <w:jc w:val="both"/>
        <w:rPr>
          <w:sz w:val="22"/>
          <w:szCs w:val="22"/>
        </w:rPr>
      </w:pPr>
      <w:r w:rsidRPr="0018136D">
        <w:rPr>
          <w:sz w:val="22"/>
          <w:szCs w:val="22"/>
        </w:rPr>
        <w:t>4.3. Датой начала и окончания срока предоставления участникам закупки разъяснений положений извещения, документации о закупке являются соответственно даты размещения настоящей документации на электронной площадке и дата окончания срока подачи заявок на участие в закупке в соответствии с настоящей документацией, с учетом особенностей п.4.2. настоящей документации.</w:t>
      </w:r>
    </w:p>
    <w:p w14:paraId="30E61D57" w14:textId="77777777" w:rsidR="00D365BE" w:rsidRDefault="00D365BE" w:rsidP="00D365BE">
      <w:pPr>
        <w:autoSpaceDE w:val="0"/>
        <w:autoSpaceDN w:val="0"/>
        <w:adjustRightInd w:val="0"/>
        <w:ind w:right="-143" w:firstLine="540"/>
        <w:jc w:val="both"/>
        <w:rPr>
          <w:sz w:val="22"/>
          <w:szCs w:val="22"/>
        </w:rPr>
      </w:pPr>
      <w:r w:rsidRPr="0018136D">
        <w:rPr>
          <w:sz w:val="22"/>
          <w:szCs w:val="22"/>
        </w:rPr>
        <w:t>4.4. В случае внесения изменений в извещение</w:t>
      </w:r>
      <w:r>
        <w:rPr>
          <w:sz w:val="22"/>
          <w:szCs w:val="22"/>
        </w:rPr>
        <w:t>, документацию</w:t>
      </w:r>
      <w:r w:rsidRPr="0018136D">
        <w:rPr>
          <w:sz w:val="22"/>
          <w:szCs w:val="22"/>
        </w:rPr>
        <w:t xml:space="preserve"> о проведении комплексной закупки срок подачи заявок на участие в закупке должен быть продлен таким образом, чтобы с момента размещения на электронной площадке указанных изменений до окончания срока подачи заявок оставалось не менее 24 часов.</w:t>
      </w:r>
    </w:p>
    <w:p w14:paraId="07006973" w14:textId="77777777" w:rsidR="00D365BE" w:rsidRPr="002B4322" w:rsidRDefault="00D365BE" w:rsidP="00D365BE">
      <w:pPr>
        <w:pStyle w:val="12"/>
        <w:tabs>
          <w:tab w:val="clear" w:pos="432"/>
        </w:tabs>
        <w:spacing w:after="0"/>
        <w:ind w:left="0" w:right="-143" w:firstLine="0"/>
        <w:jc w:val="center"/>
        <w:rPr>
          <w:sz w:val="22"/>
          <w:szCs w:val="22"/>
        </w:rPr>
      </w:pPr>
      <w:r w:rsidRPr="002B4322">
        <w:rPr>
          <w:sz w:val="22"/>
          <w:szCs w:val="22"/>
        </w:rPr>
        <w:t xml:space="preserve">ЧАСТЬ 5. ОБЕСПЕЧЕНИЕ ЗАЯВКИ НА УЧАСТИЕ В </w:t>
      </w:r>
      <w:r>
        <w:rPr>
          <w:sz w:val="22"/>
          <w:szCs w:val="22"/>
        </w:rPr>
        <w:t>КОМПЛЕКСНОЙ ЗАКУПКЕ</w:t>
      </w:r>
    </w:p>
    <w:p w14:paraId="35DA2843" w14:textId="77777777" w:rsidR="00D365BE" w:rsidRPr="002B4322" w:rsidRDefault="00D365BE" w:rsidP="00D365BE">
      <w:pPr>
        <w:pStyle w:val="Default"/>
        <w:ind w:right="-143" w:firstLine="567"/>
        <w:jc w:val="both"/>
        <w:rPr>
          <w:rFonts w:ascii="Times New Roman" w:hAnsi="Times New Roman" w:cs="Times New Roman"/>
          <w:sz w:val="22"/>
          <w:szCs w:val="22"/>
        </w:rPr>
      </w:pPr>
      <w:r w:rsidRPr="002B4322">
        <w:rPr>
          <w:rFonts w:ascii="Times New Roman" w:hAnsi="Times New Roman" w:cs="Times New Roman"/>
          <w:spacing w:val="-8"/>
          <w:sz w:val="22"/>
          <w:szCs w:val="22"/>
        </w:rPr>
        <w:t xml:space="preserve">5.1. </w:t>
      </w:r>
      <w:r w:rsidRPr="002B4322">
        <w:rPr>
          <w:rFonts w:ascii="Times New Roman" w:hAnsi="Times New Roman" w:cs="Times New Roman"/>
          <w:sz w:val="22"/>
          <w:szCs w:val="22"/>
        </w:rPr>
        <w:t xml:space="preserve">Для участия в процедуре </w:t>
      </w:r>
      <w:r>
        <w:rPr>
          <w:rFonts w:ascii="Times New Roman" w:hAnsi="Times New Roman" w:cs="Times New Roman"/>
          <w:sz w:val="22"/>
          <w:szCs w:val="22"/>
        </w:rPr>
        <w:t>закупки</w:t>
      </w:r>
      <w:r w:rsidRPr="002B4322">
        <w:rPr>
          <w:rFonts w:ascii="Times New Roman" w:hAnsi="Times New Roman" w:cs="Times New Roman"/>
          <w:sz w:val="22"/>
          <w:szCs w:val="22"/>
        </w:rPr>
        <w:t xml:space="preserve"> Участники закупки вносят на счет Оператора ЭТП Гарантийный взнос, либо Обеспечение заявки, предусмотренное п.5.2. </w:t>
      </w:r>
      <w:r>
        <w:rPr>
          <w:rFonts w:ascii="Times New Roman" w:hAnsi="Times New Roman" w:cs="Times New Roman"/>
          <w:sz w:val="22"/>
          <w:szCs w:val="22"/>
        </w:rPr>
        <w:t>документации</w:t>
      </w:r>
      <w:r w:rsidRPr="002B4322">
        <w:rPr>
          <w:rFonts w:ascii="Times New Roman" w:hAnsi="Times New Roman" w:cs="Times New Roman"/>
          <w:sz w:val="22"/>
          <w:szCs w:val="22"/>
        </w:rPr>
        <w:t xml:space="preserve"> о закупке, в порядке, установленном Регламентом расчетов ЭТП. </w:t>
      </w:r>
    </w:p>
    <w:p w14:paraId="0D4750C2" w14:textId="77777777" w:rsidR="00D365BE" w:rsidRPr="002B4322" w:rsidRDefault="00D365BE" w:rsidP="00D365BE">
      <w:pPr>
        <w:autoSpaceDE w:val="0"/>
        <w:autoSpaceDN w:val="0"/>
        <w:adjustRightInd w:val="0"/>
        <w:ind w:right="-143" w:firstLine="567"/>
        <w:jc w:val="both"/>
        <w:rPr>
          <w:spacing w:val="-8"/>
          <w:sz w:val="22"/>
          <w:szCs w:val="22"/>
        </w:rPr>
      </w:pPr>
      <w:r w:rsidRPr="002B4322">
        <w:rPr>
          <w:spacing w:val="-8"/>
          <w:sz w:val="22"/>
          <w:szCs w:val="22"/>
        </w:rPr>
        <w:t>5.2. Заказчик вправе установить в извещении</w:t>
      </w:r>
      <w:r>
        <w:rPr>
          <w:spacing w:val="-8"/>
          <w:sz w:val="22"/>
          <w:szCs w:val="22"/>
        </w:rPr>
        <w:t>, документации</w:t>
      </w:r>
      <w:r w:rsidRPr="002B4322">
        <w:rPr>
          <w:spacing w:val="-8"/>
          <w:sz w:val="22"/>
          <w:szCs w:val="22"/>
        </w:rPr>
        <w:t xml:space="preserve"> о закупке требование </w:t>
      </w:r>
      <w:r w:rsidRPr="002B4322">
        <w:rPr>
          <w:sz w:val="22"/>
          <w:szCs w:val="22"/>
        </w:rPr>
        <w:t>о предоставлении Участниками закупки обеспечения заявки на участие в закупке, путем внесения денежных средств на счет Оператора ЭТП, в соответствии с Регламентом расчетов ЭТП (далее по тексту – «Обеспечение заявки»).</w:t>
      </w:r>
      <w:r w:rsidRPr="002B4322">
        <w:rPr>
          <w:spacing w:val="-8"/>
          <w:sz w:val="22"/>
          <w:szCs w:val="22"/>
        </w:rPr>
        <w:t xml:space="preserve"> </w:t>
      </w:r>
      <w:r>
        <w:rPr>
          <w:sz w:val="22"/>
          <w:szCs w:val="22"/>
        </w:rPr>
        <w:t xml:space="preserve">В случае если в извещении, документации </w:t>
      </w:r>
      <w:r w:rsidRPr="002B4322">
        <w:rPr>
          <w:sz w:val="22"/>
          <w:szCs w:val="22"/>
        </w:rPr>
        <w:t>о закупке установлено такое требование, гарантийный взнос, предусмотренный Регламентом, не предоставляется Участником закупки Оператору ЭТП.</w:t>
      </w:r>
      <w:r w:rsidRPr="002B4322">
        <w:rPr>
          <w:spacing w:val="-8"/>
          <w:sz w:val="22"/>
          <w:szCs w:val="22"/>
        </w:rPr>
        <w:t xml:space="preserve"> Информация о необходимости обеспечения заявки указывается в Информационной карте </w:t>
      </w:r>
      <w:r>
        <w:rPr>
          <w:spacing w:val="-8"/>
          <w:sz w:val="22"/>
          <w:szCs w:val="22"/>
        </w:rPr>
        <w:t>документации</w:t>
      </w:r>
      <w:r w:rsidRPr="002B4322">
        <w:rPr>
          <w:sz w:val="22"/>
          <w:szCs w:val="22"/>
        </w:rPr>
        <w:t xml:space="preserve"> о закупке</w:t>
      </w:r>
      <w:r w:rsidRPr="002B4322">
        <w:rPr>
          <w:spacing w:val="-8"/>
          <w:sz w:val="22"/>
          <w:szCs w:val="22"/>
        </w:rPr>
        <w:t xml:space="preserve">. </w:t>
      </w:r>
    </w:p>
    <w:p w14:paraId="03F1E1B8" w14:textId="77777777" w:rsidR="00D365BE" w:rsidRPr="002B4322" w:rsidRDefault="00D365BE" w:rsidP="00D365BE">
      <w:pPr>
        <w:autoSpaceDE w:val="0"/>
        <w:autoSpaceDN w:val="0"/>
        <w:adjustRightInd w:val="0"/>
        <w:ind w:right="-143" w:firstLine="567"/>
        <w:jc w:val="both"/>
        <w:rPr>
          <w:spacing w:val="-8"/>
          <w:sz w:val="22"/>
          <w:szCs w:val="22"/>
        </w:rPr>
      </w:pPr>
      <w:r w:rsidRPr="002B4322">
        <w:rPr>
          <w:spacing w:val="-8"/>
          <w:sz w:val="22"/>
          <w:szCs w:val="22"/>
        </w:rPr>
        <w:t xml:space="preserve">5.3. </w:t>
      </w:r>
      <w:r w:rsidRPr="002B4322">
        <w:rPr>
          <w:sz w:val="22"/>
          <w:szCs w:val="22"/>
        </w:rPr>
        <w:t xml:space="preserve">В случае если Заказчиком установлено требование, указанное в пункте 5.2. </w:t>
      </w:r>
      <w:r>
        <w:rPr>
          <w:sz w:val="22"/>
          <w:szCs w:val="22"/>
        </w:rPr>
        <w:t>настоящего раздела</w:t>
      </w:r>
      <w:r w:rsidRPr="002B4322">
        <w:rPr>
          <w:sz w:val="22"/>
          <w:szCs w:val="22"/>
        </w:rPr>
        <w:t>, участие в закупке возможно только при перечислении Участником закупки Оператору ЭТП денежных средств, в размере Обеспечения заявки.</w:t>
      </w:r>
    </w:p>
    <w:p w14:paraId="716D0F01" w14:textId="77777777" w:rsidR="00D365BE" w:rsidRPr="002B4322" w:rsidRDefault="00D365BE" w:rsidP="00D365BE">
      <w:pPr>
        <w:tabs>
          <w:tab w:val="left" w:pos="1260"/>
        </w:tabs>
        <w:ind w:right="-143" w:firstLine="567"/>
        <w:jc w:val="both"/>
        <w:rPr>
          <w:sz w:val="22"/>
          <w:szCs w:val="22"/>
        </w:rPr>
      </w:pPr>
      <w:r w:rsidRPr="002B4322">
        <w:rPr>
          <w:sz w:val="22"/>
          <w:szCs w:val="22"/>
        </w:rPr>
        <w:t>5.4.</w:t>
      </w:r>
      <w:r w:rsidRPr="002B4322">
        <w:rPr>
          <w:sz w:val="22"/>
          <w:szCs w:val="22"/>
        </w:rPr>
        <w:tab/>
        <w:t>Денежные средства, вносимые в качестве гарантийного взноса, либо обеспечения заявки, должны быть перечислены в порядке и сроки, предусмотренные регламентом Оператора ЭТП.</w:t>
      </w:r>
    </w:p>
    <w:p w14:paraId="7FE59E48" w14:textId="77777777" w:rsidR="00D365BE" w:rsidRPr="002B4322" w:rsidRDefault="00D365BE" w:rsidP="00D365BE">
      <w:pPr>
        <w:tabs>
          <w:tab w:val="left" w:pos="1260"/>
        </w:tabs>
        <w:ind w:right="-143" w:firstLine="567"/>
        <w:jc w:val="both"/>
        <w:rPr>
          <w:sz w:val="22"/>
          <w:szCs w:val="22"/>
        </w:rPr>
      </w:pPr>
      <w:r w:rsidRPr="002B4322">
        <w:rPr>
          <w:spacing w:val="-8"/>
          <w:sz w:val="22"/>
          <w:szCs w:val="22"/>
        </w:rPr>
        <w:t xml:space="preserve">5.5.  Размер гарантийного взноса установлен в регламенте Оператора ЭТП. Размер </w:t>
      </w:r>
      <w:r w:rsidRPr="002B4322">
        <w:rPr>
          <w:sz w:val="22"/>
          <w:szCs w:val="22"/>
        </w:rPr>
        <w:t xml:space="preserve">обеспечения заявок на участие в закупке установлен в Информационной карте </w:t>
      </w:r>
      <w:r>
        <w:rPr>
          <w:sz w:val="22"/>
          <w:szCs w:val="22"/>
        </w:rPr>
        <w:t>настоящей документации</w:t>
      </w:r>
      <w:r w:rsidRPr="002B4322">
        <w:rPr>
          <w:sz w:val="22"/>
          <w:szCs w:val="22"/>
        </w:rPr>
        <w:t>.</w:t>
      </w:r>
    </w:p>
    <w:p w14:paraId="26F6395A" w14:textId="77777777" w:rsidR="00D365BE" w:rsidRPr="002B4322" w:rsidRDefault="00D365BE" w:rsidP="00D365BE">
      <w:pPr>
        <w:autoSpaceDE w:val="0"/>
        <w:autoSpaceDN w:val="0"/>
        <w:adjustRightInd w:val="0"/>
        <w:ind w:right="-143" w:firstLine="567"/>
        <w:jc w:val="both"/>
        <w:rPr>
          <w:sz w:val="22"/>
          <w:szCs w:val="22"/>
        </w:rPr>
      </w:pPr>
      <w:r w:rsidRPr="002B4322">
        <w:rPr>
          <w:sz w:val="22"/>
          <w:szCs w:val="22"/>
        </w:rPr>
        <w:t xml:space="preserve">5.6. Требование о гарантийном взносе, об обеспечении заявки на участие в </w:t>
      </w:r>
      <w:r>
        <w:rPr>
          <w:sz w:val="22"/>
          <w:szCs w:val="22"/>
        </w:rPr>
        <w:t>закупке</w:t>
      </w:r>
      <w:r w:rsidRPr="002B4322">
        <w:rPr>
          <w:sz w:val="22"/>
          <w:szCs w:val="22"/>
        </w:rPr>
        <w:t xml:space="preserve"> в равной мере относится ко всем участникам закупки.</w:t>
      </w:r>
    </w:p>
    <w:p w14:paraId="4F02FBA6" w14:textId="77777777" w:rsidR="00D365BE" w:rsidRPr="002B4322" w:rsidRDefault="00D365BE" w:rsidP="00D365BE">
      <w:pPr>
        <w:tabs>
          <w:tab w:val="left" w:pos="1260"/>
        </w:tabs>
        <w:ind w:right="-143" w:firstLine="567"/>
        <w:jc w:val="both"/>
        <w:rPr>
          <w:sz w:val="22"/>
          <w:szCs w:val="22"/>
        </w:rPr>
      </w:pPr>
      <w:r w:rsidRPr="002B4322">
        <w:rPr>
          <w:sz w:val="22"/>
          <w:szCs w:val="22"/>
        </w:rPr>
        <w:t xml:space="preserve">5.7. Денежные средства, внесенные в качестве гарантийного взноса, обеспечения заявки на участие в </w:t>
      </w:r>
      <w:r>
        <w:rPr>
          <w:sz w:val="22"/>
          <w:szCs w:val="22"/>
        </w:rPr>
        <w:t>закупке</w:t>
      </w:r>
      <w:r w:rsidRPr="002B4322">
        <w:rPr>
          <w:sz w:val="22"/>
          <w:szCs w:val="22"/>
        </w:rPr>
        <w:t xml:space="preserve"> возвращаются участникам закупки в порядке и сроки, предусмотренные регламентом Оператора ЭТП.</w:t>
      </w:r>
    </w:p>
    <w:p w14:paraId="14A40F9F" w14:textId="33F7CF2F" w:rsidR="00D365BE" w:rsidRPr="003E26A5" w:rsidRDefault="00D365BE" w:rsidP="003E26A5">
      <w:pPr>
        <w:autoSpaceDE w:val="0"/>
        <w:autoSpaceDN w:val="0"/>
        <w:adjustRightInd w:val="0"/>
        <w:ind w:right="-143" w:firstLine="540"/>
        <w:jc w:val="both"/>
        <w:rPr>
          <w:sz w:val="22"/>
          <w:szCs w:val="22"/>
        </w:rPr>
      </w:pPr>
      <w:r w:rsidRPr="002B4322">
        <w:rPr>
          <w:sz w:val="22"/>
          <w:szCs w:val="22"/>
        </w:rPr>
        <w:t>5.8. В случае уклонения участника закупки от заключения договора, внесенное обеспечение заявки такому участнику закупки не возвращается.</w:t>
      </w:r>
    </w:p>
    <w:p w14:paraId="74F81249" w14:textId="77777777" w:rsidR="00D365BE" w:rsidRPr="00627225" w:rsidRDefault="00D365BE" w:rsidP="00D365BE">
      <w:pPr>
        <w:tabs>
          <w:tab w:val="left" w:pos="1276"/>
        </w:tabs>
        <w:ind w:right="-143" w:firstLine="567"/>
        <w:jc w:val="both"/>
        <w:rPr>
          <w:spacing w:val="-8"/>
          <w:sz w:val="22"/>
          <w:szCs w:val="22"/>
        </w:rPr>
      </w:pPr>
      <w:r w:rsidRPr="002B4322">
        <w:rPr>
          <w:b/>
          <w:spacing w:val="-8"/>
          <w:sz w:val="22"/>
          <w:szCs w:val="22"/>
        </w:rPr>
        <w:t xml:space="preserve">ЧАСТЬ 6. ПОРЯДОК РАССМОТРЕНИЯ И ОЦЕНКИ ЗАЯВОК НА УЧАСТИЕ В </w:t>
      </w:r>
      <w:r>
        <w:rPr>
          <w:b/>
          <w:spacing w:val="-8"/>
          <w:sz w:val="22"/>
          <w:szCs w:val="22"/>
        </w:rPr>
        <w:t>КОМПЛЕКСНОЙ ЗАКУПКЕ</w:t>
      </w:r>
    </w:p>
    <w:p w14:paraId="6BE27E51" w14:textId="37FA16F2" w:rsidR="00D365BE" w:rsidRPr="001931A2" w:rsidRDefault="00D365BE" w:rsidP="00D365BE">
      <w:pPr>
        <w:autoSpaceDE w:val="0"/>
        <w:autoSpaceDN w:val="0"/>
        <w:adjustRightInd w:val="0"/>
        <w:ind w:right="-143" w:firstLine="567"/>
        <w:jc w:val="both"/>
        <w:outlineLvl w:val="1"/>
        <w:rPr>
          <w:sz w:val="22"/>
          <w:szCs w:val="22"/>
        </w:rPr>
      </w:pPr>
      <w:r>
        <w:rPr>
          <w:sz w:val="22"/>
          <w:szCs w:val="22"/>
        </w:rPr>
        <w:t>6</w:t>
      </w:r>
      <w:r w:rsidRPr="001931A2">
        <w:rPr>
          <w:sz w:val="22"/>
          <w:szCs w:val="22"/>
        </w:rPr>
        <w:t xml:space="preserve">.1. </w:t>
      </w:r>
      <w:r w:rsidRPr="00921495">
        <w:rPr>
          <w:sz w:val="22"/>
          <w:szCs w:val="22"/>
        </w:rPr>
        <w:t xml:space="preserve">Комиссия не позднее </w:t>
      </w:r>
      <w:r w:rsidR="00EC6D9E">
        <w:rPr>
          <w:sz w:val="22"/>
          <w:szCs w:val="22"/>
        </w:rPr>
        <w:t>3</w:t>
      </w:r>
      <w:r w:rsidRPr="00921495">
        <w:rPr>
          <w:sz w:val="22"/>
          <w:szCs w:val="22"/>
        </w:rPr>
        <w:t xml:space="preserve"> рабоч</w:t>
      </w:r>
      <w:r w:rsidR="00EC6D9E">
        <w:rPr>
          <w:sz w:val="22"/>
          <w:szCs w:val="22"/>
        </w:rPr>
        <w:t>их</w:t>
      </w:r>
      <w:r w:rsidRPr="00921495">
        <w:rPr>
          <w:sz w:val="22"/>
          <w:szCs w:val="22"/>
        </w:rPr>
        <w:t xml:space="preserve"> дн</w:t>
      </w:r>
      <w:r w:rsidR="00EC6D9E">
        <w:rPr>
          <w:sz w:val="22"/>
          <w:szCs w:val="22"/>
        </w:rPr>
        <w:t>ей</w:t>
      </w:r>
      <w:r w:rsidR="006836A0">
        <w:rPr>
          <w:sz w:val="22"/>
          <w:szCs w:val="22"/>
        </w:rPr>
        <w:t xml:space="preserve"> со дня </w:t>
      </w:r>
      <w:r w:rsidRPr="00921495">
        <w:rPr>
          <w:sz w:val="22"/>
          <w:szCs w:val="22"/>
        </w:rPr>
        <w:t>окончания срока подачи заявок на участие в комплексной закупке, рассматривает заявки на соответствие их требованиям, установленным в извещении и документации о проведении комплексной закупки, и оценивает такие заявки</w:t>
      </w:r>
      <w:r w:rsidRPr="001931A2">
        <w:rPr>
          <w:sz w:val="22"/>
          <w:szCs w:val="22"/>
        </w:rPr>
        <w:t>.</w:t>
      </w:r>
    </w:p>
    <w:p w14:paraId="6B14D6BE" w14:textId="77777777" w:rsidR="00D365BE" w:rsidRPr="00A2577D" w:rsidRDefault="00D365BE" w:rsidP="00D365BE">
      <w:pPr>
        <w:pStyle w:val="Default"/>
        <w:ind w:right="-143" w:firstLine="567"/>
        <w:jc w:val="both"/>
        <w:rPr>
          <w:rFonts w:ascii="Times New Roman" w:hAnsi="Times New Roman" w:cs="Times New Roman"/>
          <w:color w:val="auto"/>
          <w:sz w:val="22"/>
          <w:szCs w:val="22"/>
        </w:rPr>
      </w:pPr>
      <w:r w:rsidRPr="00A2577D">
        <w:rPr>
          <w:rFonts w:ascii="Times New Roman" w:hAnsi="Times New Roman" w:cs="Times New Roman"/>
          <w:color w:val="auto"/>
          <w:sz w:val="22"/>
          <w:szCs w:val="22"/>
        </w:rPr>
        <w:t xml:space="preserve">6.2. При рассмотрении заявок на участие в комплексной закупке комиссия может: </w:t>
      </w:r>
    </w:p>
    <w:p w14:paraId="197F37D4" w14:textId="77777777" w:rsidR="00D365BE" w:rsidRPr="00A2577D" w:rsidRDefault="00D365BE" w:rsidP="00D365BE">
      <w:pPr>
        <w:pStyle w:val="Default"/>
        <w:ind w:right="-143" w:firstLine="567"/>
        <w:jc w:val="both"/>
        <w:rPr>
          <w:rFonts w:ascii="Times New Roman" w:hAnsi="Times New Roman" w:cs="Times New Roman"/>
          <w:color w:val="auto"/>
          <w:sz w:val="22"/>
          <w:szCs w:val="22"/>
        </w:rPr>
      </w:pPr>
      <w:r w:rsidRPr="00A2577D">
        <w:rPr>
          <w:rFonts w:ascii="Times New Roman" w:hAnsi="Times New Roman" w:cs="Times New Roman"/>
          <w:color w:val="auto"/>
          <w:sz w:val="22"/>
          <w:szCs w:val="22"/>
        </w:rPr>
        <w:t xml:space="preserve">6.2.1. оценить заявки и определить Победителя процедуры закупки; </w:t>
      </w:r>
    </w:p>
    <w:p w14:paraId="408D7CC8" w14:textId="77777777" w:rsidR="00D365BE" w:rsidRPr="00A2577D" w:rsidRDefault="00D365BE" w:rsidP="00D365BE">
      <w:pPr>
        <w:pStyle w:val="Default"/>
        <w:ind w:right="-143" w:firstLine="567"/>
        <w:jc w:val="both"/>
        <w:rPr>
          <w:rFonts w:ascii="Times New Roman" w:hAnsi="Times New Roman" w:cs="Times New Roman"/>
          <w:color w:val="auto"/>
          <w:sz w:val="22"/>
          <w:szCs w:val="22"/>
        </w:rPr>
      </w:pPr>
      <w:r w:rsidRPr="00A2577D">
        <w:rPr>
          <w:rFonts w:ascii="Times New Roman" w:hAnsi="Times New Roman" w:cs="Times New Roman"/>
          <w:color w:val="auto"/>
          <w:sz w:val="22"/>
          <w:szCs w:val="22"/>
        </w:rPr>
        <w:t>6.2.2. если к участию в процедуре закупки допущено более одного Участника, назначить переторжку в соответствии с п.6.3, в которой участвуют все допущенные Участники закупки;</w:t>
      </w:r>
    </w:p>
    <w:p w14:paraId="0EF8EA6A" w14:textId="77777777" w:rsidR="00D365BE" w:rsidRPr="00A2577D" w:rsidRDefault="00D365BE" w:rsidP="00D365BE">
      <w:pPr>
        <w:pStyle w:val="Default"/>
        <w:ind w:right="-143" w:firstLine="567"/>
        <w:jc w:val="both"/>
        <w:rPr>
          <w:rFonts w:ascii="Times New Roman" w:hAnsi="Times New Roman" w:cs="Times New Roman"/>
          <w:color w:val="auto"/>
          <w:sz w:val="22"/>
          <w:szCs w:val="22"/>
        </w:rPr>
      </w:pPr>
      <w:r w:rsidRPr="00A2577D">
        <w:rPr>
          <w:rFonts w:ascii="Times New Roman" w:hAnsi="Times New Roman" w:cs="Times New Roman"/>
          <w:color w:val="auto"/>
          <w:sz w:val="22"/>
          <w:szCs w:val="22"/>
        </w:rPr>
        <w:t xml:space="preserve">6.2.3. определить Участников комплексной закупки Победителями в случаях, предусмотренных в пункте 6.6 настоящего Раздела; </w:t>
      </w:r>
    </w:p>
    <w:p w14:paraId="7E458B3E" w14:textId="77777777" w:rsidR="00D365BE" w:rsidRPr="00DE78B7" w:rsidRDefault="00D365BE" w:rsidP="00D365BE">
      <w:pPr>
        <w:pStyle w:val="Default"/>
        <w:ind w:right="-143" w:firstLine="567"/>
        <w:jc w:val="both"/>
        <w:rPr>
          <w:rFonts w:ascii="Times New Roman" w:hAnsi="Times New Roman" w:cs="Times New Roman"/>
          <w:color w:val="auto"/>
          <w:sz w:val="22"/>
          <w:szCs w:val="22"/>
        </w:rPr>
      </w:pPr>
      <w:r w:rsidRPr="00A2577D">
        <w:rPr>
          <w:rFonts w:ascii="Times New Roman" w:hAnsi="Times New Roman" w:cs="Times New Roman"/>
          <w:color w:val="auto"/>
          <w:sz w:val="22"/>
          <w:szCs w:val="22"/>
        </w:rPr>
        <w:t xml:space="preserve">6.2.4. признать </w:t>
      </w:r>
      <w:r w:rsidRPr="00DE78B7">
        <w:rPr>
          <w:rFonts w:ascii="Times New Roman" w:hAnsi="Times New Roman" w:cs="Times New Roman"/>
          <w:color w:val="auto"/>
          <w:sz w:val="22"/>
          <w:szCs w:val="22"/>
        </w:rPr>
        <w:t xml:space="preserve">закупку несостоявшейся в случаях, предусмотренных пунктом 6.5 настоящего Раздела; </w:t>
      </w:r>
    </w:p>
    <w:p w14:paraId="4CFBC634" w14:textId="77777777" w:rsidR="00D365BE" w:rsidRPr="00DE78B7" w:rsidRDefault="00D365BE" w:rsidP="00D365BE">
      <w:pPr>
        <w:pStyle w:val="Default"/>
        <w:ind w:right="-143" w:firstLine="567"/>
        <w:jc w:val="both"/>
        <w:rPr>
          <w:rFonts w:ascii="Times New Roman" w:hAnsi="Times New Roman" w:cs="Times New Roman"/>
          <w:color w:val="auto"/>
          <w:sz w:val="22"/>
          <w:szCs w:val="22"/>
        </w:rPr>
      </w:pPr>
      <w:r w:rsidRPr="00DE78B7">
        <w:rPr>
          <w:rFonts w:ascii="Times New Roman" w:hAnsi="Times New Roman" w:cs="Times New Roman"/>
          <w:color w:val="auto"/>
          <w:sz w:val="22"/>
          <w:szCs w:val="22"/>
        </w:rPr>
        <w:t>6.2.5. продлить срок подачи заявок на участие в закупке, и внести соответствующие изменения в извещение и документацию о проведении закупки в случае, предусмотренном пунктом 6.4 настоящего Раздела.</w:t>
      </w:r>
    </w:p>
    <w:p w14:paraId="71EF9C51" w14:textId="77777777" w:rsidR="00D365BE" w:rsidRPr="00DE78B7" w:rsidRDefault="00D365BE" w:rsidP="00D365BE">
      <w:pPr>
        <w:pStyle w:val="Default"/>
        <w:ind w:firstLine="567"/>
        <w:jc w:val="both"/>
        <w:rPr>
          <w:rFonts w:ascii="Times New Roman" w:hAnsi="Times New Roman" w:cs="Times New Roman"/>
          <w:sz w:val="22"/>
          <w:szCs w:val="22"/>
        </w:rPr>
      </w:pPr>
      <w:r w:rsidRPr="00DE78B7">
        <w:rPr>
          <w:rFonts w:ascii="Times New Roman" w:hAnsi="Times New Roman" w:cs="Times New Roman"/>
          <w:sz w:val="22"/>
          <w:szCs w:val="22"/>
        </w:rPr>
        <w:t xml:space="preserve">6.3. Переторжка – это процедура, в ходе которой Заказчик предоставляет всем Участникам закупки предлагается возможность изменения (улучшения) ценового предложения ранее поданной заявки на участие в закупке. </w:t>
      </w:r>
    </w:p>
    <w:p w14:paraId="104CD10E" w14:textId="77777777" w:rsidR="00D365BE" w:rsidRPr="00A2577D" w:rsidRDefault="00D365BE" w:rsidP="00D365BE">
      <w:pPr>
        <w:pStyle w:val="Default"/>
        <w:ind w:firstLine="567"/>
        <w:jc w:val="both"/>
        <w:rPr>
          <w:rFonts w:ascii="Times New Roman" w:hAnsi="Times New Roman" w:cs="Times New Roman"/>
          <w:sz w:val="22"/>
          <w:szCs w:val="22"/>
        </w:rPr>
      </w:pPr>
      <w:r w:rsidRPr="00DE78B7">
        <w:rPr>
          <w:rFonts w:ascii="Times New Roman" w:hAnsi="Times New Roman" w:cs="Times New Roman"/>
          <w:sz w:val="22"/>
          <w:szCs w:val="22"/>
        </w:rPr>
        <w:t>6.3.1. Участники закупки вправе изменять (улучшать) ценовые предложения ранее поданных заявок путем подачи новы</w:t>
      </w:r>
      <w:r w:rsidRPr="00A2577D">
        <w:rPr>
          <w:rFonts w:ascii="Times New Roman" w:hAnsi="Times New Roman" w:cs="Times New Roman"/>
          <w:sz w:val="22"/>
          <w:szCs w:val="22"/>
        </w:rPr>
        <w:t xml:space="preserve">х ценовых предложений в порядке, определенном в протоколе рассмотрения заявок и регламенте Оператора. </w:t>
      </w:r>
    </w:p>
    <w:p w14:paraId="6DFCC2DA" w14:textId="77777777" w:rsidR="00D365BE" w:rsidRPr="00A2577D" w:rsidRDefault="00D365BE" w:rsidP="00D365BE">
      <w:pPr>
        <w:pStyle w:val="Default"/>
        <w:ind w:firstLine="567"/>
        <w:jc w:val="both"/>
        <w:rPr>
          <w:rFonts w:ascii="Times New Roman" w:hAnsi="Times New Roman" w:cs="Times New Roman"/>
          <w:sz w:val="22"/>
          <w:szCs w:val="22"/>
        </w:rPr>
      </w:pPr>
      <w:r w:rsidRPr="00A2577D">
        <w:rPr>
          <w:rFonts w:ascii="Times New Roman" w:hAnsi="Times New Roman" w:cs="Times New Roman"/>
          <w:sz w:val="22"/>
          <w:szCs w:val="22"/>
        </w:rPr>
        <w:t xml:space="preserve">6.3.2. Если в ходе переторжки Участник не подал новой заявки, его окончательным предложением будет считаться первоначальная заявка. </w:t>
      </w:r>
    </w:p>
    <w:p w14:paraId="14CC0AF3" w14:textId="77777777" w:rsidR="00D365BE" w:rsidRPr="00A2577D" w:rsidRDefault="00D365BE" w:rsidP="00D365BE">
      <w:pPr>
        <w:pStyle w:val="Default"/>
        <w:ind w:firstLine="567"/>
        <w:jc w:val="both"/>
        <w:rPr>
          <w:rFonts w:ascii="Times New Roman" w:hAnsi="Times New Roman" w:cs="Times New Roman"/>
          <w:sz w:val="22"/>
          <w:szCs w:val="22"/>
        </w:rPr>
      </w:pPr>
      <w:r w:rsidRPr="00A2577D">
        <w:rPr>
          <w:rFonts w:ascii="Times New Roman" w:hAnsi="Times New Roman" w:cs="Times New Roman"/>
          <w:sz w:val="22"/>
          <w:szCs w:val="22"/>
        </w:rPr>
        <w:t xml:space="preserve">6.3.4. Подача заявок (предложений) в ходе переторжки осуществляется Участниками в Личном кабинете Оператора на электронной торговой площадке. </w:t>
      </w:r>
    </w:p>
    <w:p w14:paraId="72CCD987" w14:textId="77777777" w:rsidR="00D365BE" w:rsidRPr="001931A2" w:rsidRDefault="00D365BE" w:rsidP="00D365BE">
      <w:pPr>
        <w:pStyle w:val="Default"/>
        <w:ind w:right="-143" w:firstLine="567"/>
        <w:jc w:val="both"/>
        <w:rPr>
          <w:rFonts w:ascii="Times New Roman" w:hAnsi="Times New Roman" w:cs="Times New Roman"/>
          <w:color w:val="auto"/>
          <w:sz w:val="22"/>
          <w:szCs w:val="22"/>
        </w:rPr>
      </w:pPr>
      <w:r w:rsidRPr="00A2577D">
        <w:rPr>
          <w:rFonts w:ascii="Times New Roman" w:hAnsi="Times New Roman" w:cs="Times New Roman"/>
          <w:color w:val="auto"/>
          <w:sz w:val="22"/>
          <w:szCs w:val="22"/>
        </w:rPr>
        <w:lastRenderedPageBreak/>
        <w:t>6.4. В случае, если по окончании срока подачи заявок</w:t>
      </w:r>
      <w:r w:rsidRPr="000F18C3">
        <w:rPr>
          <w:rFonts w:ascii="Times New Roman" w:hAnsi="Times New Roman" w:cs="Times New Roman"/>
          <w:color w:val="auto"/>
          <w:sz w:val="22"/>
          <w:szCs w:val="22"/>
        </w:rPr>
        <w:t xml:space="preserve"> на участие в </w:t>
      </w:r>
      <w:r>
        <w:rPr>
          <w:rFonts w:ascii="Times New Roman" w:hAnsi="Times New Roman" w:cs="Times New Roman"/>
          <w:color w:val="auto"/>
          <w:sz w:val="22"/>
          <w:szCs w:val="22"/>
        </w:rPr>
        <w:t>комплексной закупке</w:t>
      </w:r>
      <w:r w:rsidRPr="000F18C3">
        <w:rPr>
          <w:rFonts w:ascii="Times New Roman" w:hAnsi="Times New Roman" w:cs="Times New Roman"/>
          <w:color w:val="auto"/>
          <w:sz w:val="22"/>
          <w:szCs w:val="22"/>
        </w:rPr>
        <w:t xml:space="preserve"> не подано ни одной заявки, Комиссия вправе принять решение</w:t>
      </w:r>
      <w:r w:rsidRPr="001931A2">
        <w:rPr>
          <w:rFonts w:ascii="Times New Roman" w:hAnsi="Times New Roman" w:cs="Times New Roman"/>
          <w:color w:val="auto"/>
          <w:sz w:val="22"/>
          <w:szCs w:val="22"/>
        </w:rPr>
        <w:t xml:space="preserve">: </w:t>
      </w:r>
    </w:p>
    <w:p w14:paraId="37C1F44C" w14:textId="77777777" w:rsidR="00D365BE" w:rsidRPr="001931A2" w:rsidRDefault="00D365BE" w:rsidP="00D365BE">
      <w:pPr>
        <w:pStyle w:val="Default"/>
        <w:ind w:right="-143" w:firstLine="567"/>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Pr="001931A2">
        <w:rPr>
          <w:rFonts w:ascii="Times New Roman" w:hAnsi="Times New Roman" w:cs="Times New Roman"/>
          <w:color w:val="auto"/>
          <w:sz w:val="22"/>
          <w:szCs w:val="22"/>
        </w:rPr>
        <w:t>.</w:t>
      </w:r>
      <w:r>
        <w:rPr>
          <w:rFonts w:ascii="Times New Roman" w:hAnsi="Times New Roman" w:cs="Times New Roman"/>
          <w:color w:val="auto"/>
          <w:sz w:val="22"/>
          <w:szCs w:val="22"/>
        </w:rPr>
        <w:t>4</w:t>
      </w:r>
      <w:r w:rsidRPr="001931A2">
        <w:rPr>
          <w:rFonts w:ascii="Times New Roman" w:hAnsi="Times New Roman" w:cs="Times New Roman"/>
          <w:color w:val="auto"/>
          <w:sz w:val="22"/>
          <w:szCs w:val="22"/>
        </w:rPr>
        <w:t xml:space="preserve">.1. о продлении срока подачи заявок на участие в </w:t>
      </w:r>
      <w:r>
        <w:rPr>
          <w:rFonts w:ascii="Times New Roman" w:hAnsi="Times New Roman" w:cs="Times New Roman"/>
          <w:color w:val="auto"/>
          <w:sz w:val="22"/>
          <w:szCs w:val="22"/>
        </w:rPr>
        <w:t>закупке</w:t>
      </w:r>
      <w:r w:rsidRPr="001931A2">
        <w:rPr>
          <w:rFonts w:ascii="Times New Roman" w:hAnsi="Times New Roman" w:cs="Times New Roman"/>
          <w:color w:val="auto"/>
          <w:sz w:val="22"/>
          <w:szCs w:val="22"/>
        </w:rPr>
        <w:t xml:space="preserve"> и о внесении изменений в изв</w:t>
      </w:r>
      <w:r>
        <w:rPr>
          <w:rFonts w:ascii="Times New Roman" w:hAnsi="Times New Roman" w:cs="Times New Roman"/>
          <w:color w:val="auto"/>
          <w:sz w:val="22"/>
          <w:szCs w:val="22"/>
        </w:rPr>
        <w:t>ещение и документацию о закупке</w:t>
      </w:r>
      <w:r w:rsidRPr="001931A2">
        <w:rPr>
          <w:rFonts w:ascii="Times New Roman" w:hAnsi="Times New Roman" w:cs="Times New Roman"/>
          <w:color w:val="auto"/>
          <w:sz w:val="22"/>
          <w:szCs w:val="22"/>
        </w:rPr>
        <w:t>;</w:t>
      </w:r>
    </w:p>
    <w:p w14:paraId="26C5E2F3" w14:textId="470ADFB9" w:rsidR="00D365BE" w:rsidRPr="001931A2" w:rsidRDefault="00D365BE" w:rsidP="00D365BE">
      <w:pPr>
        <w:pStyle w:val="Default"/>
        <w:ind w:right="-143" w:firstLine="567"/>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Pr="001931A2">
        <w:rPr>
          <w:rFonts w:ascii="Times New Roman" w:hAnsi="Times New Roman" w:cs="Times New Roman"/>
          <w:color w:val="auto"/>
          <w:sz w:val="22"/>
          <w:szCs w:val="22"/>
        </w:rPr>
        <w:t>.</w:t>
      </w:r>
      <w:r>
        <w:rPr>
          <w:rFonts w:ascii="Times New Roman" w:hAnsi="Times New Roman" w:cs="Times New Roman"/>
          <w:color w:val="auto"/>
          <w:sz w:val="22"/>
          <w:szCs w:val="22"/>
        </w:rPr>
        <w:t>4</w:t>
      </w:r>
      <w:r w:rsidRPr="001931A2">
        <w:rPr>
          <w:rFonts w:ascii="Times New Roman" w:hAnsi="Times New Roman" w:cs="Times New Roman"/>
          <w:color w:val="auto"/>
          <w:sz w:val="22"/>
          <w:szCs w:val="22"/>
        </w:rPr>
        <w:t xml:space="preserve">.2. о признании </w:t>
      </w:r>
      <w:r>
        <w:rPr>
          <w:rFonts w:ascii="Times New Roman" w:hAnsi="Times New Roman" w:cs="Times New Roman"/>
          <w:color w:val="auto"/>
          <w:sz w:val="22"/>
          <w:szCs w:val="22"/>
        </w:rPr>
        <w:t>закупки</w:t>
      </w:r>
      <w:r w:rsidRPr="001931A2">
        <w:rPr>
          <w:rFonts w:ascii="Times New Roman" w:hAnsi="Times New Roman" w:cs="Times New Roman"/>
          <w:color w:val="auto"/>
          <w:sz w:val="22"/>
          <w:szCs w:val="22"/>
        </w:rPr>
        <w:t xml:space="preserve"> несостоявш</w:t>
      </w:r>
      <w:r>
        <w:rPr>
          <w:rFonts w:ascii="Times New Roman" w:hAnsi="Times New Roman" w:cs="Times New Roman"/>
          <w:color w:val="auto"/>
          <w:sz w:val="22"/>
          <w:szCs w:val="22"/>
        </w:rPr>
        <w:t>ейся</w:t>
      </w:r>
      <w:r w:rsidR="006836A0">
        <w:rPr>
          <w:rFonts w:ascii="Times New Roman" w:hAnsi="Times New Roman" w:cs="Times New Roman"/>
          <w:color w:val="auto"/>
          <w:sz w:val="22"/>
          <w:szCs w:val="22"/>
        </w:rPr>
        <w:t xml:space="preserve"> и заключении договора с единственным поставщиком.</w:t>
      </w:r>
    </w:p>
    <w:p w14:paraId="10A047DE" w14:textId="77777777" w:rsidR="00D365BE" w:rsidRPr="001931A2" w:rsidRDefault="00D365BE" w:rsidP="00D365BE">
      <w:pPr>
        <w:pStyle w:val="Default"/>
        <w:ind w:right="-143" w:firstLine="567"/>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Pr="001931A2">
        <w:rPr>
          <w:rFonts w:ascii="Times New Roman" w:hAnsi="Times New Roman" w:cs="Times New Roman"/>
          <w:color w:val="auto"/>
          <w:sz w:val="22"/>
          <w:szCs w:val="22"/>
        </w:rPr>
        <w:t>.</w:t>
      </w:r>
      <w:r>
        <w:rPr>
          <w:rFonts w:ascii="Times New Roman" w:hAnsi="Times New Roman" w:cs="Times New Roman"/>
          <w:color w:val="auto"/>
          <w:sz w:val="22"/>
          <w:szCs w:val="22"/>
        </w:rPr>
        <w:t>5</w:t>
      </w:r>
      <w:r w:rsidRPr="001931A2">
        <w:rPr>
          <w:rFonts w:ascii="Times New Roman" w:hAnsi="Times New Roman" w:cs="Times New Roman"/>
          <w:color w:val="auto"/>
          <w:sz w:val="22"/>
          <w:szCs w:val="22"/>
        </w:rPr>
        <w:t xml:space="preserve">. Комиссия принимает решение о признании </w:t>
      </w:r>
      <w:r>
        <w:rPr>
          <w:rFonts w:ascii="Times New Roman" w:hAnsi="Times New Roman" w:cs="Times New Roman"/>
          <w:color w:val="auto"/>
          <w:sz w:val="22"/>
          <w:szCs w:val="22"/>
        </w:rPr>
        <w:t>закупки</w:t>
      </w:r>
      <w:r w:rsidRPr="001931A2">
        <w:rPr>
          <w:rFonts w:ascii="Times New Roman" w:hAnsi="Times New Roman" w:cs="Times New Roman"/>
          <w:color w:val="auto"/>
          <w:sz w:val="22"/>
          <w:szCs w:val="22"/>
        </w:rPr>
        <w:t xml:space="preserve"> несостоявш</w:t>
      </w:r>
      <w:r>
        <w:rPr>
          <w:rFonts w:ascii="Times New Roman" w:hAnsi="Times New Roman" w:cs="Times New Roman"/>
          <w:color w:val="auto"/>
          <w:sz w:val="22"/>
          <w:szCs w:val="22"/>
        </w:rPr>
        <w:t>ейся</w:t>
      </w:r>
      <w:r w:rsidRPr="001931A2">
        <w:rPr>
          <w:rFonts w:ascii="Times New Roman" w:hAnsi="Times New Roman" w:cs="Times New Roman"/>
          <w:color w:val="auto"/>
          <w:sz w:val="22"/>
          <w:szCs w:val="22"/>
        </w:rPr>
        <w:t xml:space="preserve"> в случае, если по результатам рассмотрения и оценки заявок на участие в </w:t>
      </w:r>
      <w:r>
        <w:rPr>
          <w:rFonts w:ascii="Times New Roman" w:hAnsi="Times New Roman" w:cs="Times New Roman"/>
          <w:color w:val="auto"/>
          <w:sz w:val="22"/>
          <w:szCs w:val="22"/>
        </w:rPr>
        <w:t>закупке</w:t>
      </w:r>
      <w:r w:rsidRPr="001931A2">
        <w:rPr>
          <w:rFonts w:ascii="Times New Roman" w:hAnsi="Times New Roman" w:cs="Times New Roman"/>
          <w:color w:val="auto"/>
          <w:sz w:val="22"/>
          <w:szCs w:val="22"/>
        </w:rPr>
        <w:t xml:space="preserve"> Комиссия приняла решение: </w:t>
      </w:r>
    </w:p>
    <w:p w14:paraId="6FF1BCFA" w14:textId="77777777" w:rsidR="00D365BE" w:rsidRPr="001931A2" w:rsidRDefault="00D365BE" w:rsidP="00D365BE">
      <w:pPr>
        <w:pStyle w:val="Default"/>
        <w:ind w:right="-143" w:firstLine="567"/>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Pr="001931A2">
        <w:rPr>
          <w:rFonts w:ascii="Times New Roman" w:hAnsi="Times New Roman" w:cs="Times New Roman"/>
          <w:color w:val="auto"/>
          <w:sz w:val="22"/>
          <w:szCs w:val="22"/>
        </w:rPr>
        <w:t>.</w:t>
      </w:r>
      <w:r>
        <w:rPr>
          <w:rFonts w:ascii="Times New Roman" w:hAnsi="Times New Roman" w:cs="Times New Roman"/>
          <w:color w:val="auto"/>
          <w:sz w:val="22"/>
          <w:szCs w:val="22"/>
        </w:rPr>
        <w:t>5</w:t>
      </w:r>
      <w:r w:rsidRPr="001931A2">
        <w:rPr>
          <w:rFonts w:ascii="Times New Roman" w:hAnsi="Times New Roman" w:cs="Times New Roman"/>
          <w:color w:val="auto"/>
          <w:sz w:val="22"/>
          <w:szCs w:val="22"/>
        </w:rPr>
        <w:t xml:space="preserve">.1. об отказе в допуске к участию в </w:t>
      </w:r>
      <w:r>
        <w:rPr>
          <w:rFonts w:ascii="Times New Roman" w:hAnsi="Times New Roman" w:cs="Times New Roman"/>
          <w:color w:val="auto"/>
          <w:sz w:val="22"/>
          <w:szCs w:val="22"/>
        </w:rPr>
        <w:t>закупке</w:t>
      </w:r>
      <w:r w:rsidRPr="001931A2">
        <w:rPr>
          <w:rFonts w:ascii="Times New Roman" w:hAnsi="Times New Roman" w:cs="Times New Roman"/>
          <w:color w:val="auto"/>
          <w:sz w:val="22"/>
          <w:szCs w:val="22"/>
        </w:rPr>
        <w:t xml:space="preserve"> единственному Участнику, подавшему единственную заявку на участие в </w:t>
      </w:r>
      <w:r>
        <w:rPr>
          <w:rFonts w:ascii="Times New Roman" w:hAnsi="Times New Roman" w:cs="Times New Roman"/>
          <w:color w:val="auto"/>
          <w:sz w:val="22"/>
          <w:szCs w:val="22"/>
        </w:rPr>
        <w:t>закупке</w:t>
      </w:r>
      <w:r w:rsidRPr="001931A2">
        <w:rPr>
          <w:rFonts w:ascii="Times New Roman" w:hAnsi="Times New Roman" w:cs="Times New Roman"/>
          <w:color w:val="auto"/>
          <w:sz w:val="22"/>
          <w:szCs w:val="22"/>
        </w:rPr>
        <w:t xml:space="preserve">; </w:t>
      </w:r>
    </w:p>
    <w:p w14:paraId="27EBBEE7" w14:textId="77777777" w:rsidR="00D365BE" w:rsidRPr="001931A2" w:rsidRDefault="00D365BE" w:rsidP="00D365BE">
      <w:pPr>
        <w:pStyle w:val="Default"/>
        <w:ind w:right="-143" w:firstLine="567"/>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Pr="001931A2">
        <w:rPr>
          <w:rFonts w:ascii="Times New Roman" w:hAnsi="Times New Roman" w:cs="Times New Roman"/>
          <w:color w:val="auto"/>
          <w:sz w:val="22"/>
          <w:szCs w:val="22"/>
        </w:rPr>
        <w:t>.</w:t>
      </w:r>
      <w:r>
        <w:rPr>
          <w:rFonts w:ascii="Times New Roman" w:hAnsi="Times New Roman" w:cs="Times New Roman"/>
          <w:color w:val="auto"/>
          <w:sz w:val="22"/>
          <w:szCs w:val="22"/>
        </w:rPr>
        <w:t>5</w:t>
      </w:r>
      <w:r w:rsidRPr="001931A2">
        <w:rPr>
          <w:rFonts w:ascii="Times New Roman" w:hAnsi="Times New Roman" w:cs="Times New Roman"/>
          <w:color w:val="auto"/>
          <w:sz w:val="22"/>
          <w:szCs w:val="22"/>
        </w:rPr>
        <w:t xml:space="preserve">.2. об отказе в допуске к участию в </w:t>
      </w:r>
      <w:r>
        <w:rPr>
          <w:rFonts w:ascii="Times New Roman" w:hAnsi="Times New Roman" w:cs="Times New Roman"/>
          <w:color w:val="auto"/>
          <w:sz w:val="22"/>
          <w:szCs w:val="22"/>
        </w:rPr>
        <w:t>закупке</w:t>
      </w:r>
      <w:r w:rsidRPr="001931A2">
        <w:rPr>
          <w:rFonts w:ascii="Times New Roman" w:hAnsi="Times New Roman" w:cs="Times New Roman"/>
          <w:color w:val="auto"/>
          <w:sz w:val="22"/>
          <w:szCs w:val="22"/>
        </w:rPr>
        <w:t xml:space="preserve"> всем Участникам, подавшим заявки на участие в </w:t>
      </w:r>
      <w:r>
        <w:rPr>
          <w:rFonts w:ascii="Times New Roman" w:hAnsi="Times New Roman" w:cs="Times New Roman"/>
          <w:color w:val="auto"/>
          <w:sz w:val="22"/>
          <w:szCs w:val="22"/>
        </w:rPr>
        <w:t>ней</w:t>
      </w:r>
      <w:r w:rsidRPr="001931A2">
        <w:rPr>
          <w:rFonts w:ascii="Times New Roman" w:hAnsi="Times New Roman" w:cs="Times New Roman"/>
          <w:color w:val="auto"/>
          <w:sz w:val="22"/>
          <w:szCs w:val="22"/>
        </w:rPr>
        <w:t xml:space="preserve">. </w:t>
      </w:r>
    </w:p>
    <w:p w14:paraId="1A0775F8" w14:textId="77777777" w:rsidR="00D365BE" w:rsidRPr="00FE3CC6" w:rsidRDefault="00D365BE" w:rsidP="00D365BE">
      <w:pPr>
        <w:pStyle w:val="Default"/>
        <w:ind w:right="-143" w:firstLine="567"/>
        <w:jc w:val="both"/>
        <w:rPr>
          <w:rFonts w:ascii="Times New Roman" w:hAnsi="Times New Roman" w:cs="Times New Roman"/>
          <w:color w:val="auto"/>
          <w:sz w:val="22"/>
          <w:szCs w:val="22"/>
        </w:rPr>
      </w:pPr>
      <w:r w:rsidRPr="00FE3CC6">
        <w:rPr>
          <w:rFonts w:ascii="Times New Roman" w:hAnsi="Times New Roman" w:cs="Times New Roman"/>
          <w:color w:val="auto"/>
          <w:sz w:val="22"/>
          <w:szCs w:val="22"/>
        </w:rPr>
        <w:t xml:space="preserve">6.6. Комиссия принимает решение о признании </w:t>
      </w:r>
      <w:r>
        <w:rPr>
          <w:rFonts w:ascii="Times New Roman" w:hAnsi="Times New Roman" w:cs="Times New Roman"/>
          <w:color w:val="auto"/>
          <w:sz w:val="22"/>
          <w:szCs w:val="22"/>
        </w:rPr>
        <w:t>комплексной закупки</w:t>
      </w:r>
      <w:r w:rsidRPr="00FE3CC6">
        <w:rPr>
          <w:rFonts w:ascii="Times New Roman" w:hAnsi="Times New Roman" w:cs="Times New Roman"/>
          <w:color w:val="auto"/>
          <w:sz w:val="22"/>
          <w:szCs w:val="22"/>
        </w:rPr>
        <w:t xml:space="preserve"> состоявш</w:t>
      </w:r>
      <w:r>
        <w:rPr>
          <w:rFonts w:ascii="Times New Roman" w:hAnsi="Times New Roman" w:cs="Times New Roman"/>
          <w:color w:val="auto"/>
          <w:sz w:val="22"/>
          <w:szCs w:val="22"/>
        </w:rPr>
        <w:t>ейся</w:t>
      </w:r>
      <w:r w:rsidRPr="00FE3CC6">
        <w:rPr>
          <w:rFonts w:ascii="Times New Roman" w:hAnsi="Times New Roman" w:cs="Times New Roman"/>
          <w:color w:val="auto"/>
          <w:sz w:val="22"/>
          <w:szCs w:val="22"/>
        </w:rPr>
        <w:t xml:space="preserve"> и о признании Участников </w:t>
      </w:r>
      <w:r>
        <w:rPr>
          <w:rFonts w:ascii="Times New Roman" w:hAnsi="Times New Roman" w:cs="Times New Roman"/>
          <w:color w:val="auto"/>
          <w:sz w:val="22"/>
          <w:szCs w:val="22"/>
        </w:rPr>
        <w:t>закупки</w:t>
      </w:r>
      <w:r w:rsidRPr="00FE3CC6">
        <w:rPr>
          <w:rFonts w:ascii="Times New Roman" w:hAnsi="Times New Roman" w:cs="Times New Roman"/>
          <w:color w:val="auto"/>
          <w:sz w:val="22"/>
          <w:szCs w:val="22"/>
        </w:rPr>
        <w:t xml:space="preserve"> Победителями в случае, если Комиссией принято решение: </w:t>
      </w:r>
    </w:p>
    <w:p w14:paraId="2B455A9A" w14:textId="77777777" w:rsidR="00D365BE" w:rsidRPr="00FE3CC6" w:rsidRDefault="00D365BE" w:rsidP="00D365BE">
      <w:pPr>
        <w:pStyle w:val="Default"/>
        <w:ind w:right="-143" w:firstLine="567"/>
        <w:jc w:val="both"/>
        <w:rPr>
          <w:rFonts w:ascii="Times New Roman" w:hAnsi="Times New Roman" w:cs="Times New Roman"/>
          <w:color w:val="auto"/>
          <w:sz w:val="22"/>
          <w:szCs w:val="22"/>
        </w:rPr>
      </w:pPr>
      <w:r w:rsidRPr="00FE3CC6">
        <w:rPr>
          <w:rFonts w:ascii="Times New Roman" w:hAnsi="Times New Roman" w:cs="Times New Roman"/>
          <w:color w:val="auto"/>
          <w:sz w:val="22"/>
          <w:szCs w:val="22"/>
        </w:rPr>
        <w:t xml:space="preserve">6.6.1. о соответствии единственной заявки на участие в </w:t>
      </w:r>
      <w:r>
        <w:rPr>
          <w:rFonts w:ascii="Times New Roman" w:hAnsi="Times New Roman" w:cs="Times New Roman"/>
          <w:color w:val="auto"/>
          <w:sz w:val="22"/>
          <w:szCs w:val="22"/>
        </w:rPr>
        <w:t>закупке</w:t>
      </w:r>
      <w:r w:rsidRPr="00FE3CC6">
        <w:rPr>
          <w:rFonts w:ascii="Times New Roman" w:hAnsi="Times New Roman" w:cs="Times New Roman"/>
          <w:color w:val="auto"/>
          <w:sz w:val="22"/>
          <w:szCs w:val="22"/>
        </w:rPr>
        <w:t xml:space="preserve"> требованиям </w:t>
      </w:r>
      <w:r>
        <w:rPr>
          <w:rFonts w:ascii="Times New Roman" w:hAnsi="Times New Roman" w:cs="Times New Roman"/>
          <w:color w:val="auto"/>
          <w:sz w:val="22"/>
          <w:szCs w:val="22"/>
        </w:rPr>
        <w:t xml:space="preserve">документации </w:t>
      </w:r>
      <w:r w:rsidRPr="00FE3CC6">
        <w:rPr>
          <w:rFonts w:ascii="Times New Roman" w:hAnsi="Times New Roman" w:cs="Times New Roman"/>
          <w:color w:val="auto"/>
          <w:sz w:val="22"/>
          <w:szCs w:val="22"/>
        </w:rPr>
        <w:t xml:space="preserve">о закупке, и признании Участника, подавшего такую заявку, единственным участником </w:t>
      </w:r>
      <w:r>
        <w:rPr>
          <w:rFonts w:ascii="Times New Roman" w:hAnsi="Times New Roman" w:cs="Times New Roman"/>
          <w:color w:val="auto"/>
          <w:sz w:val="22"/>
          <w:szCs w:val="22"/>
        </w:rPr>
        <w:t>закупки</w:t>
      </w:r>
      <w:r w:rsidRPr="00FE3CC6">
        <w:rPr>
          <w:rFonts w:ascii="Times New Roman" w:hAnsi="Times New Roman" w:cs="Times New Roman"/>
          <w:color w:val="auto"/>
          <w:sz w:val="22"/>
          <w:szCs w:val="22"/>
        </w:rPr>
        <w:t xml:space="preserve">; </w:t>
      </w:r>
    </w:p>
    <w:p w14:paraId="1EB17F91" w14:textId="77777777" w:rsidR="00D365BE" w:rsidRPr="00DE78B7" w:rsidRDefault="00D365BE" w:rsidP="00D365BE">
      <w:pPr>
        <w:pStyle w:val="Default"/>
        <w:ind w:right="-143" w:firstLine="567"/>
        <w:jc w:val="both"/>
        <w:rPr>
          <w:rFonts w:ascii="Times New Roman" w:hAnsi="Times New Roman" w:cs="Times New Roman"/>
          <w:color w:val="auto"/>
          <w:sz w:val="22"/>
          <w:szCs w:val="22"/>
        </w:rPr>
      </w:pPr>
      <w:r w:rsidRPr="00FE3CC6">
        <w:rPr>
          <w:rFonts w:ascii="Times New Roman" w:hAnsi="Times New Roman" w:cs="Times New Roman"/>
          <w:color w:val="auto"/>
          <w:sz w:val="22"/>
          <w:szCs w:val="22"/>
        </w:rPr>
        <w:t xml:space="preserve">6.6.2. о признании только одной заявки на участие в </w:t>
      </w:r>
      <w:r>
        <w:rPr>
          <w:rFonts w:ascii="Times New Roman" w:hAnsi="Times New Roman" w:cs="Times New Roman"/>
          <w:color w:val="auto"/>
          <w:sz w:val="22"/>
          <w:szCs w:val="22"/>
        </w:rPr>
        <w:t>комплексной закупке</w:t>
      </w:r>
      <w:r w:rsidRPr="00FE3CC6">
        <w:rPr>
          <w:rFonts w:ascii="Times New Roman" w:hAnsi="Times New Roman" w:cs="Times New Roman"/>
          <w:color w:val="auto"/>
          <w:sz w:val="22"/>
          <w:szCs w:val="22"/>
        </w:rPr>
        <w:t xml:space="preserve"> соответствующей требованиям </w:t>
      </w:r>
      <w:r>
        <w:rPr>
          <w:rFonts w:ascii="Times New Roman" w:hAnsi="Times New Roman" w:cs="Times New Roman"/>
          <w:color w:val="auto"/>
          <w:sz w:val="22"/>
          <w:szCs w:val="22"/>
        </w:rPr>
        <w:t>документ</w:t>
      </w:r>
      <w:r w:rsidRPr="00DE78B7">
        <w:rPr>
          <w:rFonts w:ascii="Times New Roman" w:hAnsi="Times New Roman" w:cs="Times New Roman"/>
          <w:color w:val="auto"/>
          <w:sz w:val="22"/>
          <w:szCs w:val="22"/>
        </w:rPr>
        <w:t xml:space="preserve">ации о закупке. </w:t>
      </w:r>
    </w:p>
    <w:p w14:paraId="1A77AB4E" w14:textId="77777777" w:rsidR="00D365BE" w:rsidRPr="00DE78B7" w:rsidRDefault="00D365BE" w:rsidP="00D365BE">
      <w:pPr>
        <w:pStyle w:val="Default"/>
        <w:ind w:right="-143" w:firstLine="567"/>
        <w:jc w:val="both"/>
        <w:rPr>
          <w:rFonts w:ascii="Times New Roman" w:hAnsi="Times New Roman" w:cs="Times New Roman"/>
          <w:sz w:val="22"/>
          <w:szCs w:val="22"/>
        </w:rPr>
      </w:pPr>
      <w:r w:rsidRPr="00DE78B7">
        <w:rPr>
          <w:rFonts w:ascii="Times New Roman" w:hAnsi="Times New Roman" w:cs="Times New Roman"/>
          <w:color w:val="auto"/>
          <w:sz w:val="22"/>
          <w:szCs w:val="22"/>
        </w:rPr>
        <w:t xml:space="preserve">6.7. </w:t>
      </w:r>
      <w:r w:rsidRPr="00DE78B7">
        <w:rPr>
          <w:rFonts w:ascii="Times New Roman" w:hAnsi="Times New Roman" w:cs="Times New Roman"/>
          <w:sz w:val="22"/>
          <w:szCs w:val="22"/>
        </w:rPr>
        <w:t>Комиссия вправе признать заявку участника закупки несоответствующей требования документации о закупке в случаях:</w:t>
      </w:r>
    </w:p>
    <w:p w14:paraId="7BF389B4" w14:textId="77777777" w:rsidR="00D365BE" w:rsidRPr="00DE78B7" w:rsidRDefault="00D365BE" w:rsidP="00D365BE">
      <w:pPr>
        <w:pStyle w:val="31"/>
        <w:tabs>
          <w:tab w:val="left" w:pos="709"/>
          <w:tab w:val="left" w:pos="1134"/>
          <w:tab w:val="left" w:pos="1276"/>
        </w:tabs>
        <w:ind w:left="0" w:right="-143" w:firstLine="567"/>
        <w:rPr>
          <w:sz w:val="22"/>
          <w:szCs w:val="22"/>
          <w:lang w:eastAsia="ru-RU"/>
        </w:rPr>
      </w:pPr>
      <w:r w:rsidRPr="00DE78B7">
        <w:rPr>
          <w:sz w:val="22"/>
          <w:szCs w:val="22"/>
          <w:lang w:eastAsia="ru-RU"/>
        </w:rPr>
        <w:t xml:space="preserve">- непредоставления документов и сведений, предусмотренных пунктом 3.6 настоящей документации, или предоставления в таких документах недостоверных сведений; </w:t>
      </w:r>
    </w:p>
    <w:p w14:paraId="48F6AB56" w14:textId="77777777" w:rsidR="00D365BE" w:rsidRPr="00FB1D39" w:rsidRDefault="00D365BE" w:rsidP="00D365BE">
      <w:pPr>
        <w:pStyle w:val="31"/>
        <w:tabs>
          <w:tab w:val="left" w:pos="709"/>
          <w:tab w:val="left" w:pos="1134"/>
          <w:tab w:val="left" w:pos="1276"/>
        </w:tabs>
        <w:ind w:left="0" w:right="-143" w:firstLine="567"/>
        <w:rPr>
          <w:sz w:val="22"/>
          <w:szCs w:val="22"/>
          <w:lang w:eastAsia="ru-RU"/>
        </w:rPr>
      </w:pPr>
      <w:r w:rsidRPr="00DE78B7">
        <w:rPr>
          <w:sz w:val="22"/>
          <w:szCs w:val="22"/>
          <w:lang w:eastAsia="ru-RU"/>
        </w:rPr>
        <w:t>- несоответствия</w:t>
      </w:r>
      <w:r w:rsidRPr="00FB1D39">
        <w:rPr>
          <w:sz w:val="22"/>
          <w:szCs w:val="22"/>
          <w:lang w:eastAsia="ru-RU"/>
        </w:rPr>
        <w:t xml:space="preserve"> документов и сведений, предусмотренных пунктом 3.6 </w:t>
      </w:r>
      <w:r>
        <w:rPr>
          <w:sz w:val="22"/>
          <w:szCs w:val="22"/>
          <w:lang w:eastAsia="ru-RU"/>
        </w:rPr>
        <w:t>настоящей документации</w:t>
      </w:r>
      <w:r w:rsidRPr="00FB1D39">
        <w:rPr>
          <w:sz w:val="22"/>
          <w:szCs w:val="22"/>
          <w:lang w:eastAsia="ru-RU"/>
        </w:rPr>
        <w:t>;</w:t>
      </w:r>
    </w:p>
    <w:p w14:paraId="3A17E047" w14:textId="77777777" w:rsidR="00D365BE" w:rsidRPr="00FB1D39" w:rsidRDefault="00D365BE" w:rsidP="00D365BE">
      <w:pPr>
        <w:pStyle w:val="31"/>
        <w:tabs>
          <w:tab w:val="left" w:pos="709"/>
          <w:tab w:val="left" w:pos="1134"/>
          <w:tab w:val="left" w:pos="1276"/>
        </w:tabs>
        <w:ind w:left="0" w:right="-143" w:firstLine="567"/>
        <w:rPr>
          <w:sz w:val="22"/>
          <w:szCs w:val="22"/>
          <w:lang w:eastAsia="ru-RU"/>
        </w:rPr>
      </w:pPr>
      <w:r w:rsidRPr="00FB1D39">
        <w:rPr>
          <w:sz w:val="22"/>
          <w:szCs w:val="22"/>
          <w:lang w:eastAsia="ru-RU"/>
        </w:rPr>
        <w:t xml:space="preserve">- несоответствия участника закупки требованиям, установленным </w:t>
      </w:r>
      <w:r>
        <w:rPr>
          <w:sz w:val="22"/>
          <w:szCs w:val="22"/>
          <w:lang w:eastAsia="ru-RU"/>
        </w:rPr>
        <w:t>настоящей документацией</w:t>
      </w:r>
      <w:r w:rsidRPr="00FB1D39">
        <w:rPr>
          <w:sz w:val="22"/>
          <w:szCs w:val="22"/>
          <w:lang w:eastAsia="ru-RU"/>
        </w:rPr>
        <w:t>;</w:t>
      </w:r>
    </w:p>
    <w:p w14:paraId="4103DC0F" w14:textId="77777777" w:rsidR="00D365BE" w:rsidRPr="00FB1D39" w:rsidRDefault="00D365BE" w:rsidP="00D365BE">
      <w:pPr>
        <w:keepNext/>
        <w:tabs>
          <w:tab w:val="left" w:pos="360"/>
          <w:tab w:val="left" w:pos="709"/>
          <w:tab w:val="num" w:pos="1260"/>
        </w:tabs>
        <w:ind w:right="-143" w:firstLine="567"/>
        <w:jc w:val="both"/>
        <w:rPr>
          <w:sz w:val="22"/>
          <w:szCs w:val="22"/>
        </w:rPr>
      </w:pPr>
      <w:r w:rsidRPr="00FB1D39">
        <w:rPr>
          <w:sz w:val="22"/>
          <w:szCs w:val="22"/>
        </w:rPr>
        <w:t xml:space="preserve">- иных случаях, предусмотренных Положением о закупках Заказчика и </w:t>
      </w:r>
      <w:r>
        <w:rPr>
          <w:sz w:val="22"/>
          <w:szCs w:val="22"/>
        </w:rPr>
        <w:t>настоящей документации</w:t>
      </w:r>
      <w:r w:rsidRPr="00FB1D39">
        <w:rPr>
          <w:sz w:val="22"/>
          <w:szCs w:val="22"/>
        </w:rPr>
        <w:t xml:space="preserve">. </w:t>
      </w:r>
    </w:p>
    <w:p w14:paraId="4C1E043D" w14:textId="77777777" w:rsidR="00D365BE" w:rsidRPr="009C3CF7" w:rsidRDefault="00D365BE" w:rsidP="00D365BE">
      <w:pPr>
        <w:keepNext/>
        <w:tabs>
          <w:tab w:val="left" w:pos="360"/>
          <w:tab w:val="left" w:pos="709"/>
          <w:tab w:val="num" w:pos="1260"/>
        </w:tabs>
        <w:ind w:right="-143" w:firstLine="567"/>
        <w:jc w:val="both"/>
        <w:rPr>
          <w:sz w:val="22"/>
          <w:szCs w:val="22"/>
        </w:rPr>
      </w:pPr>
      <w:r w:rsidRPr="00FB1D39">
        <w:rPr>
          <w:sz w:val="22"/>
          <w:szCs w:val="22"/>
        </w:rPr>
        <w:t xml:space="preserve">6.8. Победителем в проведении </w:t>
      </w:r>
      <w:r>
        <w:rPr>
          <w:sz w:val="22"/>
          <w:szCs w:val="22"/>
        </w:rPr>
        <w:t>комплексной зак</w:t>
      </w:r>
      <w:r w:rsidRPr="00DE78B7">
        <w:rPr>
          <w:sz w:val="22"/>
          <w:szCs w:val="22"/>
        </w:rPr>
        <w:t xml:space="preserve">упки участник закупки, заявка которого соответствует требованиям, установленным документацией о проведении комплексной закупки, и содержит наиболее низкую цену договора. При предложении наиболее низкой цены договора несколькими участниками закупки, победителем комплексной закупки признается участник закупки, заявка которого признана соответствующей </w:t>
      </w:r>
      <w:r w:rsidRPr="009C3CF7">
        <w:rPr>
          <w:sz w:val="22"/>
          <w:szCs w:val="22"/>
        </w:rPr>
        <w:t>требованиям извещения и документации о проведении закупки, и поступила ранее заявок других участников закупки. Заказчик вправе определить нескольких победителей по закупке (лоту). В этом случае порядок определения победителей устанавливается в информационной карте настоящей документации.</w:t>
      </w:r>
    </w:p>
    <w:p w14:paraId="1FAA8B82" w14:textId="48605DB5" w:rsidR="00D365BE" w:rsidRPr="00627225" w:rsidRDefault="00D365BE" w:rsidP="003E26A5">
      <w:pPr>
        <w:autoSpaceDE w:val="0"/>
        <w:autoSpaceDN w:val="0"/>
        <w:adjustRightInd w:val="0"/>
        <w:ind w:right="-143" w:firstLine="567"/>
        <w:jc w:val="both"/>
        <w:outlineLvl w:val="1"/>
        <w:rPr>
          <w:sz w:val="22"/>
          <w:szCs w:val="22"/>
        </w:rPr>
      </w:pPr>
      <w:r>
        <w:rPr>
          <w:sz w:val="22"/>
          <w:szCs w:val="22"/>
        </w:rPr>
        <w:t>6</w:t>
      </w:r>
      <w:r w:rsidRPr="00270BC1">
        <w:rPr>
          <w:sz w:val="22"/>
          <w:szCs w:val="22"/>
        </w:rPr>
        <w:t xml:space="preserve">.9. Результаты рассмотрения и оценки заявок на участие в </w:t>
      </w:r>
      <w:r>
        <w:rPr>
          <w:sz w:val="22"/>
          <w:szCs w:val="22"/>
        </w:rPr>
        <w:t>комплексной закупке</w:t>
      </w:r>
      <w:r w:rsidRPr="00270BC1">
        <w:rPr>
          <w:sz w:val="22"/>
          <w:szCs w:val="22"/>
        </w:rPr>
        <w:t xml:space="preserve"> оформляются протоколом, который подписывается всеми членами комиссии и размещается Заказчиком </w:t>
      </w:r>
      <w:r>
        <w:rPr>
          <w:sz w:val="22"/>
          <w:szCs w:val="22"/>
        </w:rPr>
        <w:t>на</w:t>
      </w:r>
      <w:r w:rsidRPr="00270BC1">
        <w:rPr>
          <w:sz w:val="22"/>
          <w:szCs w:val="22"/>
        </w:rPr>
        <w:t xml:space="preserve"> электронной</w:t>
      </w:r>
      <w:r w:rsidRPr="000441D8">
        <w:rPr>
          <w:sz w:val="22"/>
          <w:szCs w:val="22"/>
        </w:rPr>
        <w:t xml:space="preserve"> площадке</w:t>
      </w:r>
      <w:r>
        <w:rPr>
          <w:sz w:val="22"/>
          <w:szCs w:val="22"/>
        </w:rPr>
        <w:t xml:space="preserve"> </w:t>
      </w:r>
      <w:r w:rsidRPr="00157B5C">
        <w:rPr>
          <w:sz w:val="22"/>
          <w:szCs w:val="22"/>
        </w:rPr>
        <w:t>не позднее чем через три дня со дня подписания такого протокола.</w:t>
      </w:r>
    </w:p>
    <w:p w14:paraId="6CB6C334" w14:textId="77777777" w:rsidR="00D365BE" w:rsidRPr="00653DD7" w:rsidRDefault="00D365BE" w:rsidP="00D365BE">
      <w:pPr>
        <w:pStyle w:val="12"/>
        <w:tabs>
          <w:tab w:val="clear" w:pos="432"/>
        </w:tabs>
        <w:spacing w:after="0"/>
        <w:ind w:left="0" w:right="-143" w:firstLine="567"/>
        <w:jc w:val="center"/>
        <w:rPr>
          <w:sz w:val="22"/>
          <w:szCs w:val="22"/>
        </w:rPr>
      </w:pPr>
      <w:r w:rsidRPr="00653DD7">
        <w:rPr>
          <w:sz w:val="22"/>
          <w:szCs w:val="22"/>
        </w:rPr>
        <w:t xml:space="preserve">ЧАСТЬ </w:t>
      </w:r>
      <w:r>
        <w:rPr>
          <w:sz w:val="22"/>
          <w:szCs w:val="22"/>
        </w:rPr>
        <w:t>7</w:t>
      </w:r>
      <w:r w:rsidRPr="00653DD7">
        <w:rPr>
          <w:sz w:val="22"/>
          <w:szCs w:val="22"/>
        </w:rPr>
        <w:t>. ПОРЯДОК ЗАКЛЮЧЕНИЯ И ИСПОЛНЕНИЯ ДОГОВОРА</w:t>
      </w:r>
    </w:p>
    <w:p w14:paraId="3A6B9EF2" w14:textId="77777777" w:rsidR="00D365BE" w:rsidRPr="00A2577D" w:rsidRDefault="00D365BE" w:rsidP="00D365BE">
      <w:pPr>
        <w:tabs>
          <w:tab w:val="left" w:pos="540"/>
          <w:tab w:val="num" w:pos="900"/>
        </w:tabs>
        <w:ind w:right="-143" w:firstLine="567"/>
        <w:jc w:val="both"/>
        <w:rPr>
          <w:sz w:val="22"/>
          <w:szCs w:val="22"/>
        </w:rPr>
      </w:pPr>
      <w:r>
        <w:rPr>
          <w:sz w:val="22"/>
          <w:szCs w:val="22"/>
        </w:rPr>
        <w:t>7</w:t>
      </w:r>
      <w:r w:rsidRPr="00653DD7">
        <w:rPr>
          <w:sz w:val="22"/>
          <w:szCs w:val="22"/>
        </w:rPr>
        <w:t xml:space="preserve">.1. Порядок заключения и исполнения договора регулируется Гражданским кодексом Российской Федерации, иными </w:t>
      </w:r>
      <w:r w:rsidRPr="00A2577D">
        <w:rPr>
          <w:sz w:val="22"/>
          <w:szCs w:val="22"/>
        </w:rPr>
        <w:t xml:space="preserve">нормативными правовыми актами Российской Федерации, с учетом требований данной части. </w:t>
      </w:r>
    </w:p>
    <w:p w14:paraId="4DBD89E6" w14:textId="3FF58CD4" w:rsidR="00D365BE" w:rsidRPr="00DE78B7" w:rsidRDefault="00D365BE" w:rsidP="00D365BE">
      <w:pPr>
        <w:tabs>
          <w:tab w:val="left" w:pos="540"/>
        </w:tabs>
        <w:ind w:right="-143" w:firstLine="567"/>
        <w:jc w:val="both"/>
        <w:rPr>
          <w:sz w:val="22"/>
          <w:szCs w:val="22"/>
        </w:rPr>
      </w:pPr>
      <w:r w:rsidRPr="00A2577D">
        <w:rPr>
          <w:sz w:val="22"/>
          <w:szCs w:val="22"/>
        </w:rPr>
        <w:t xml:space="preserve">7.2. </w:t>
      </w:r>
      <w:r w:rsidR="00287D7F">
        <w:rPr>
          <w:sz w:val="22"/>
          <w:szCs w:val="22"/>
        </w:rPr>
        <w:t>Срок заключения д</w:t>
      </w:r>
      <w:r w:rsidRPr="00A2577D">
        <w:rPr>
          <w:sz w:val="22"/>
          <w:szCs w:val="22"/>
        </w:rPr>
        <w:t>оговор</w:t>
      </w:r>
      <w:r w:rsidR="00287D7F">
        <w:rPr>
          <w:sz w:val="22"/>
          <w:szCs w:val="22"/>
        </w:rPr>
        <w:t>а</w:t>
      </w:r>
      <w:r w:rsidRPr="00A2577D">
        <w:rPr>
          <w:sz w:val="22"/>
          <w:szCs w:val="22"/>
        </w:rPr>
        <w:t xml:space="preserve"> с победителем либо </w:t>
      </w:r>
      <w:r w:rsidRPr="00DE78B7">
        <w:rPr>
          <w:sz w:val="22"/>
          <w:szCs w:val="22"/>
        </w:rPr>
        <w:t xml:space="preserve">иным лицом, с которым в соответствии с документацией о закупке заключается такой договор (далее – участник закупки, обязанный заключить договор), должен </w:t>
      </w:r>
      <w:r w:rsidR="00326332">
        <w:rPr>
          <w:sz w:val="22"/>
          <w:szCs w:val="22"/>
        </w:rPr>
        <w:t>составлять</w:t>
      </w:r>
      <w:r w:rsidRPr="00DE78B7">
        <w:rPr>
          <w:sz w:val="22"/>
          <w:szCs w:val="22"/>
        </w:rPr>
        <w:t xml:space="preserve"> не </w:t>
      </w:r>
      <w:r w:rsidR="00326332">
        <w:rPr>
          <w:sz w:val="22"/>
          <w:szCs w:val="22"/>
        </w:rPr>
        <w:t>более 20 (</w:t>
      </w:r>
      <w:r w:rsidRPr="00DE78B7">
        <w:rPr>
          <w:sz w:val="22"/>
          <w:szCs w:val="22"/>
        </w:rPr>
        <w:t>двадцат</w:t>
      </w:r>
      <w:r w:rsidR="00326332">
        <w:rPr>
          <w:sz w:val="22"/>
          <w:szCs w:val="22"/>
        </w:rPr>
        <w:t>и)</w:t>
      </w:r>
      <w:r w:rsidRPr="00DE78B7">
        <w:rPr>
          <w:sz w:val="22"/>
          <w:szCs w:val="22"/>
        </w:rPr>
        <w:t xml:space="preserve"> дней с даты размещения на электронной площадке итогового протокола.</w:t>
      </w:r>
    </w:p>
    <w:p w14:paraId="7B600A2D" w14:textId="77777777" w:rsidR="00D365BE" w:rsidRPr="00653DD7" w:rsidRDefault="00D365BE" w:rsidP="00D365BE">
      <w:pPr>
        <w:autoSpaceDE w:val="0"/>
        <w:autoSpaceDN w:val="0"/>
        <w:adjustRightInd w:val="0"/>
        <w:ind w:right="-143" w:firstLine="567"/>
        <w:jc w:val="both"/>
        <w:outlineLvl w:val="1"/>
        <w:rPr>
          <w:sz w:val="22"/>
          <w:szCs w:val="22"/>
        </w:rPr>
      </w:pPr>
      <w:r w:rsidRPr="00DE78B7">
        <w:rPr>
          <w:sz w:val="22"/>
          <w:szCs w:val="22"/>
        </w:rPr>
        <w:t>7.3. При заключении договора указание страны происхождения поставляемого товара включается в договор на основании сведений, содерж</w:t>
      </w:r>
      <w:r w:rsidRPr="00E8580B">
        <w:rPr>
          <w:sz w:val="22"/>
          <w:szCs w:val="22"/>
        </w:rPr>
        <w:t>ащихся в заявке на участие в закупке, представленной участником закупки, с которым заключается договор</w:t>
      </w:r>
      <w:r w:rsidRPr="00653DD7">
        <w:rPr>
          <w:sz w:val="22"/>
          <w:szCs w:val="22"/>
        </w:rPr>
        <w:t>.</w:t>
      </w:r>
    </w:p>
    <w:p w14:paraId="2E736772" w14:textId="77777777" w:rsidR="00D365BE" w:rsidRPr="00FB1D39" w:rsidRDefault="00D365BE" w:rsidP="00D365BE">
      <w:pPr>
        <w:tabs>
          <w:tab w:val="left" w:pos="540"/>
        </w:tabs>
        <w:ind w:right="-143" w:firstLine="567"/>
        <w:jc w:val="both"/>
        <w:rPr>
          <w:sz w:val="22"/>
          <w:szCs w:val="22"/>
        </w:rPr>
      </w:pPr>
      <w:r>
        <w:rPr>
          <w:sz w:val="22"/>
          <w:szCs w:val="22"/>
        </w:rPr>
        <w:t>7</w:t>
      </w:r>
      <w:r w:rsidRPr="00653DD7">
        <w:rPr>
          <w:sz w:val="22"/>
          <w:szCs w:val="22"/>
        </w:rPr>
        <w:t>.4.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w:t>
      </w:r>
      <w:r>
        <w:rPr>
          <w:sz w:val="22"/>
          <w:szCs w:val="22"/>
        </w:rPr>
        <w:t xml:space="preserve"> документации</w:t>
      </w:r>
      <w:r w:rsidRPr="00653DD7">
        <w:rPr>
          <w:sz w:val="22"/>
          <w:szCs w:val="22"/>
        </w:rPr>
        <w:t xml:space="preserve"> о закупке, если </w:t>
      </w:r>
      <w:r w:rsidRPr="00FB1D39">
        <w:rPr>
          <w:sz w:val="22"/>
          <w:szCs w:val="22"/>
        </w:rPr>
        <w:t xml:space="preserve">требование о предоставлении обеспечения исполнения договора было предусмотрено Заказчиком в </w:t>
      </w:r>
      <w:r>
        <w:rPr>
          <w:sz w:val="22"/>
          <w:szCs w:val="22"/>
        </w:rPr>
        <w:t>документации</w:t>
      </w:r>
      <w:r w:rsidRPr="00FB1D39">
        <w:rPr>
          <w:sz w:val="22"/>
          <w:szCs w:val="22"/>
        </w:rPr>
        <w:t xml:space="preserve"> о закупке.</w:t>
      </w:r>
    </w:p>
    <w:p w14:paraId="1C544713" w14:textId="77777777" w:rsidR="00D365BE" w:rsidRPr="00FB1D39" w:rsidRDefault="00D365BE" w:rsidP="00D365BE">
      <w:pPr>
        <w:tabs>
          <w:tab w:val="left" w:pos="540"/>
        </w:tabs>
        <w:ind w:right="-143" w:firstLine="567"/>
        <w:jc w:val="both"/>
        <w:rPr>
          <w:sz w:val="22"/>
          <w:szCs w:val="22"/>
        </w:rPr>
      </w:pPr>
      <w:r w:rsidRPr="00FB1D39">
        <w:rPr>
          <w:sz w:val="22"/>
          <w:szCs w:val="22"/>
        </w:rPr>
        <w:t xml:space="preserve">7.5. В случае если участник закупки, обязанный заключить договор, не предоставил Заказчику в срок, указанный в пункте 7.2. </w:t>
      </w:r>
      <w:r>
        <w:rPr>
          <w:sz w:val="22"/>
          <w:szCs w:val="22"/>
        </w:rPr>
        <w:t>настоящего раздела</w:t>
      </w:r>
      <w:r w:rsidRPr="00FB1D39">
        <w:rPr>
          <w:sz w:val="22"/>
          <w:szCs w:val="22"/>
        </w:rPr>
        <w:t xml:space="preserve">, подписанный со своей стороны договор, либо не предоставил надлежащее обеспечение исполнения договора, если такое обеспечение должно быть представлено в соответствии с </w:t>
      </w:r>
      <w:r>
        <w:rPr>
          <w:sz w:val="22"/>
          <w:szCs w:val="22"/>
        </w:rPr>
        <w:t>документацией</w:t>
      </w:r>
      <w:r w:rsidRPr="00FB1D39">
        <w:rPr>
          <w:sz w:val="22"/>
          <w:szCs w:val="22"/>
        </w:rPr>
        <w:t xml:space="preserve"> о закупке, такой участник признается уклонившимся от заключения договора. </w:t>
      </w:r>
    </w:p>
    <w:p w14:paraId="68376264" w14:textId="77777777" w:rsidR="00D365BE" w:rsidRPr="00653DD7" w:rsidRDefault="00D365BE" w:rsidP="00D365BE">
      <w:pPr>
        <w:tabs>
          <w:tab w:val="left" w:pos="540"/>
        </w:tabs>
        <w:ind w:right="-143" w:firstLine="567"/>
        <w:jc w:val="both"/>
        <w:rPr>
          <w:sz w:val="22"/>
          <w:szCs w:val="22"/>
        </w:rPr>
      </w:pPr>
      <w:r w:rsidRPr="00FB1D39">
        <w:rPr>
          <w:sz w:val="22"/>
          <w:szCs w:val="22"/>
        </w:rPr>
        <w:t>В случае уклонения</w:t>
      </w:r>
      <w:r w:rsidRPr="00653DD7">
        <w:rPr>
          <w:sz w:val="22"/>
          <w:szCs w:val="22"/>
        </w:rPr>
        <w:t xml:space="preserve">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w:t>
      </w:r>
      <w:r>
        <w:rPr>
          <w:sz w:val="22"/>
          <w:szCs w:val="22"/>
        </w:rPr>
        <w:t>документации</w:t>
      </w:r>
      <w:r w:rsidRPr="00653DD7">
        <w:rPr>
          <w:sz w:val="22"/>
          <w:szCs w:val="22"/>
        </w:rPr>
        <w:t xml:space="preserve"> о закупке или осуществляется взыскание денежных средств, в случае предоставления участником закупки обеспечения заявки банковской гарантией.</w:t>
      </w:r>
    </w:p>
    <w:p w14:paraId="2FC682E7"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.6. В случае если участник закупки, обязанный заключить договор, признан уклонившимся от заключения договора, Заказчик имеет право:</w:t>
      </w:r>
    </w:p>
    <w:p w14:paraId="6D9892F6" w14:textId="77777777" w:rsidR="00D365BE" w:rsidRPr="00653DD7" w:rsidRDefault="00D365BE" w:rsidP="00D365BE">
      <w:pPr>
        <w:tabs>
          <w:tab w:val="left" w:pos="540"/>
        </w:tabs>
        <w:ind w:right="-143" w:firstLine="567"/>
        <w:jc w:val="both"/>
        <w:rPr>
          <w:sz w:val="22"/>
          <w:szCs w:val="22"/>
        </w:rPr>
      </w:pPr>
      <w:r>
        <w:rPr>
          <w:sz w:val="22"/>
          <w:szCs w:val="22"/>
        </w:rPr>
        <w:lastRenderedPageBreak/>
        <w:t>7</w:t>
      </w:r>
      <w:r w:rsidRPr="00653DD7">
        <w:rPr>
          <w:sz w:val="22"/>
          <w:szCs w:val="22"/>
        </w:rPr>
        <w:t xml:space="preserve">.6.1. заключить договор с участником закупки, предложившим такую же, как победитель цену </w:t>
      </w:r>
      <w:r>
        <w:rPr>
          <w:sz w:val="22"/>
          <w:szCs w:val="22"/>
        </w:rPr>
        <w:t>договора</w:t>
      </w:r>
      <w:r w:rsidRPr="00653DD7">
        <w:rPr>
          <w:sz w:val="22"/>
          <w:szCs w:val="22"/>
        </w:rPr>
        <w:t xml:space="preserve">, а при отсутствии такого участника закупки - с участником закупки, предложение о цене </w:t>
      </w:r>
      <w:r>
        <w:rPr>
          <w:sz w:val="22"/>
          <w:szCs w:val="22"/>
        </w:rPr>
        <w:t>договора</w:t>
      </w:r>
      <w:r w:rsidRPr="00653DD7">
        <w:rPr>
          <w:sz w:val="22"/>
          <w:szCs w:val="22"/>
        </w:rPr>
        <w:t xml:space="preserve"> которого содержит лучшее условие по цене </w:t>
      </w:r>
      <w:r>
        <w:rPr>
          <w:sz w:val="22"/>
          <w:szCs w:val="22"/>
        </w:rPr>
        <w:t>договора</w:t>
      </w:r>
      <w:r w:rsidRPr="00653DD7">
        <w:rPr>
          <w:sz w:val="22"/>
          <w:szCs w:val="22"/>
        </w:rPr>
        <w:t xml:space="preserve">, следующее после предложенного победителем в проведении </w:t>
      </w:r>
      <w:r>
        <w:rPr>
          <w:sz w:val="22"/>
          <w:szCs w:val="22"/>
        </w:rPr>
        <w:t>комплексной закупки</w:t>
      </w:r>
      <w:r w:rsidRPr="00653DD7">
        <w:rPr>
          <w:sz w:val="22"/>
          <w:szCs w:val="22"/>
        </w:rPr>
        <w:t xml:space="preserve"> условия, если предложенная цена </w:t>
      </w:r>
      <w:r>
        <w:rPr>
          <w:sz w:val="22"/>
          <w:szCs w:val="22"/>
        </w:rPr>
        <w:t>договора</w:t>
      </w:r>
      <w:r w:rsidRPr="00653DD7">
        <w:rPr>
          <w:sz w:val="22"/>
          <w:szCs w:val="22"/>
        </w:rPr>
        <w:t xml:space="preserve"> не превышает максимальную цену, указанную в извещении </w:t>
      </w:r>
      <w:r>
        <w:rPr>
          <w:sz w:val="22"/>
          <w:szCs w:val="22"/>
        </w:rPr>
        <w:t xml:space="preserve">и документации </w:t>
      </w:r>
      <w:r w:rsidRPr="00653DD7">
        <w:rPr>
          <w:sz w:val="22"/>
          <w:szCs w:val="22"/>
        </w:rPr>
        <w:t xml:space="preserve">о проведении </w:t>
      </w:r>
      <w:r>
        <w:rPr>
          <w:sz w:val="22"/>
          <w:szCs w:val="22"/>
        </w:rPr>
        <w:t>комплексной закупки</w:t>
      </w:r>
      <w:r w:rsidRPr="00653DD7">
        <w:rPr>
          <w:sz w:val="22"/>
          <w:szCs w:val="22"/>
        </w:rPr>
        <w:t>. При этом заключение договора для указанных участников закупки является обязательным.</w:t>
      </w:r>
    </w:p>
    <w:p w14:paraId="114AC64E"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.6.2. обратиться в суд с требованием о понуждении победителя заключить договор, а также возместить убытки, причиненные уклонением от заключения договора;</w:t>
      </w:r>
    </w:p>
    <w:p w14:paraId="7CA65734"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.6.3. провести новую процедуру закупки.</w:t>
      </w:r>
    </w:p>
    <w:p w14:paraId="146C60ED"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.7. Сведения об участниках закупки, уклонившихся от заключения договора, направляются Заказчиком для включения в Реестр недобросовестных поставщиков в порядке, установленном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1CCF2177"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 xml:space="preserve">.8. При заключении и исполнении договора не допускается изменение его условий по сравнению с указанными в </w:t>
      </w:r>
      <w:r>
        <w:rPr>
          <w:sz w:val="22"/>
          <w:szCs w:val="22"/>
        </w:rPr>
        <w:t>документации</w:t>
      </w:r>
      <w:r w:rsidRPr="00653DD7">
        <w:rPr>
          <w:sz w:val="22"/>
          <w:szCs w:val="22"/>
        </w:rPr>
        <w:t xml:space="preserve"> о закупке, и протоколе, составленном по результатам закупки, кроме случаев, предусмотренных </w:t>
      </w:r>
      <w:r>
        <w:rPr>
          <w:sz w:val="22"/>
          <w:szCs w:val="22"/>
        </w:rPr>
        <w:t>настоящим разделом</w:t>
      </w:r>
      <w:r w:rsidRPr="00653DD7">
        <w:rPr>
          <w:sz w:val="22"/>
          <w:szCs w:val="22"/>
        </w:rPr>
        <w:t>.</w:t>
      </w:r>
    </w:p>
    <w:p w14:paraId="5143A301"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 xml:space="preserve">.9.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направленные на уточнение несущественных условий договора. Преддоговорные переговоры должны входить в сроки заключения договоров. Условия договора могут быть изменены сторонами, если это изменение не влияет на условия договора, имевшие существенное значение для определения победителя </w:t>
      </w:r>
      <w:r>
        <w:rPr>
          <w:sz w:val="22"/>
          <w:szCs w:val="22"/>
        </w:rPr>
        <w:t>закупки</w:t>
      </w:r>
      <w:r w:rsidRPr="00653DD7">
        <w:rPr>
          <w:sz w:val="22"/>
          <w:szCs w:val="22"/>
        </w:rPr>
        <w:t>.</w:t>
      </w:r>
    </w:p>
    <w:p w14:paraId="2AD12FDC"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 xml:space="preserve">.10. При заключении договора заказчик по согласованию с участником закупки, с которым заключается такой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указанного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w:t>
      </w:r>
      <w:r>
        <w:rPr>
          <w:sz w:val="22"/>
          <w:szCs w:val="22"/>
        </w:rPr>
        <w:t>документации</w:t>
      </w:r>
      <w:r w:rsidRPr="00653DD7">
        <w:rPr>
          <w:sz w:val="22"/>
          <w:szCs w:val="22"/>
        </w:rPr>
        <w:t xml:space="preserve"> о закупке.</w:t>
      </w:r>
    </w:p>
    <w:p w14:paraId="3625E43D"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.11. При заключении договора заказчик по согласованию с участником закупки, с которым заключается такой договор вправе уменьшить цену договора без изменения иных условий исполнения договора.</w:t>
      </w:r>
    </w:p>
    <w:p w14:paraId="66B1BF6A" w14:textId="77777777" w:rsidR="00D365BE" w:rsidRPr="00653DD7" w:rsidRDefault="00D365BE" w:rsidP="00D365BE">
      <w:pPr>
        <w:tabs>
          <w:tab w:val="left" w:pos="540"/>
        </w:tabs>
        <w:ind w:right="-143" w:firstLine="567"/>
        <w:jc w:val="both"/>
        <w:rPr>
          <w:i/>
          <w:sz w:val="22"/>
          <w:szCs w:val="22"/>
        </w:rPr>
      </w:pPr>
      <w:r>
        <w:rPr>
          <w:sz w:val="22"/>
          <w:szCs w:val="22"/>
        </w:rPr>
        <w:t>7</w:t>
      </w:r>
      <w:r w:rsidRPr="00653DD7">
        <w:rPr>
          <w:sz w:val="22"/>
          <w:szCs w:val="22"/>
        </w:rPr>
        <w:t xml:space="preserve">.12. В случае если Заказчиком в </w:t>
      </w:r>
      <w:r>
        <w:rPr>
          <w:sz w:val="22"/>
          <w:szCs w:val="22"/>
        </w:rPr>
        <w:t>документации</w:t>
      </w:r>
      <w:r w:rsidRPr="00653DD7">
        <w:rPr>
          <w:sz w:val="22"/>
          <w:szCs w:val="22"/>
        </w:rPr>
        <w:t xml:space="preserve"> о закупке были предусмотрены начальные (максимальные) цены за единицу товара, работы, услуги, Заказчик включает соответствующие цены в текст договора (в смету, спецификацию, иное приложение) с сохранением пропорционального соотношения этих цен путем применения к начальным (максимальным) ценам за единицу товара, работы, услуги понижающего коэффициента. Понижающий коэффициент рассчитывается путем деления цены, предложенной в ходе процедуры закупки участником закупки, обязанным заключить договор, на начальную (максимальную) цену договора. </w:t>
      </w:r>
    </w:p>
    <w:p w14:paraId="4C093BBF" w14:textId="77777777" w:rsidR="00D365BE" w:rsidRPr="00653DD7" w:rsidRDefault="00D365BE" w:rsidP="00D365BE">
      <w:pPr>
        <w:tabs>
          <w:tab w:val="left" w:pos="540"/>
        </w:tabs>
        <w:ind w:right="-143" w:firstLine="567"/>
        <w:jc w:val="both"/>
        <w:rPr>
          <w:sz w:val="22"/>
          <w:szCs w:val="22"/>
        </w:rPr>
      </w:pPr>
      <w:r>
        <w:rPr>
          <w:sz w:val="22"/>
          <w:szCs w:val="22"/>
        </w:rPr>
        <w:t>7</w:t>
      </w:r>
      <w:r w:rsidRPr="00653DD7">
        <w:rPr>
          <w:sz w:val="22"/>
          <w:szCs w:val="22"/>
        </w:rPr>
        <w:t>.13. Заказчик по согласованию с участником при заключении и исполнении договора вправе изменить:</w:t>
      </w:r>
    </w:p>
    <w:p w14:paraId="1945D9FE" w14:textId="77777777" w:rsidR="00D365BE" w:rsidRPr="00653DD7" w:rsidRDefault="00D365BE" w:rsidP="00D365BE">
      <w:pPr>
        <w:autoSpaceDE w:val="0"/>
        <w:autoSpaceDN w:val="0"/>
        <w:adjustRightInd w:val="0"/>
        <w:ind w:right="-143" w:firstLine="567"/>
        <w:jc w:val="both"/>
        <w:rPr>
          <w:sz w:val="22"/>
          <w:szCs w:val="22"/>
        </w:rPr>
      </w:pPr>
      <w:r>
        <w:rPr>
          <w:sz w:val="22"/>
          <w:szCs w:val="22"/>
        </w:rPr>
        <w:t>7</w:t>
      </w:r>
      <w:r w:rsidRPr="00653DD7">
        <w:rPr>
          <w:sz w:val="22"/>
          <w:szCs w:val="22"/>
        </w:rPr>
        <w:t xml:space="preserve">.13.1. количество товара, объем работы или услуги не более чем на </w:t>
      </w:r>
      <w:r>
        <w:rPr>
          <w:sz w:val="22"/>
          <w:szCs w:val="22"/>
        </w:rPr>
        <w:t>двадцать</w:t>
      </w:r>
      <w:r w:rsidRPr="00653DD7">
        <w:rPr>
          <w:sz w:val="22"/>
          <w:szCs w:val="22"/>
        </w:rPr>
        <w:t xml:space="preserve"> процентов. При увеличении количества товара, объема работы или услуги Заказчик по согласованию с поставщиком (исполнителем, подрядчиком) вправе изменить первоначальную цену договора пропорционально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 </w:t>
      </w:r>
    </w:p>
    <w:p w14:paraId="27C8A351" w14:textId="77777777" w:rsidR="00D365BE" w:rsidRPr="00A2577D" w:rsidRDefault="00D365BE" w:rsidP="00D365BE">
      <w:pPr>
        <w:tabs>
          <w:tab w:val="left" w:pos="540"/>
        </w:tabs>
        <w:ind w:right="-143" w:firstLine="567"/>
        <w:jc w:val="both"/>
        <w:rPr>
          <w:sz w:val="22"/>
          <w:szCs w:val="22"/>
        </w:rPr>
      </w:pPr>
      <w:r>
        <w:rPr>
          <w:sz w:val="22"/>
          <w:szCs w:val="22"/>
        </w:rPr>
        <w:t>7</w:t>
      </w:r>
      <w:r w:rsidRPr="00653DD7">
        <w:rPr>
          <w:sz w:val="22"/>
          <w:szCs w:val="22"/>
        </w:rPr>
        <w:t>.13.2.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либо при возникновении у Заказчика дополнительной потребности в товарах, работах, услугах в соответствии с подп</w:t>
      </w:r>
      <w:r w:rsidRPr="00A2577D">
        <w:rPr>
          <w:sz w:val="22"/>
          <w:szCs w:val="22"/>
        </w:rPr>
        <w:t>унктом 1 настоящего пункта;</w:t>
      </w:r>
    </w:p>
    <w:p w14:paraId="572E1D30" w14:textId="77777777" w:rsidR="00D365BE" w:rsidRPr="00A2577D" w:rsidRDefault="00D365BE" w:rsidP="00D365BE">
      <w:pPr>
        <w:tabs>
          <w:tab w:val="left" w:pos="540"/>
        </w:tabs>
        <w:ind w:right="-143" w:firstLine="567"/>
        <w:jc w:val="both"/>
        <w:rPr>
          <w:sz w:val="22"/>
          <w:szCs w:val="22"/>
        </w:rPr>
      </w:pPr>
      <w:r w:rsidRPr="00A2577D">
        <w:rPr>
          <w:sz w:val="22"/>
          <w:szCs w:val="22"/>
        </w:rPr>
        <w:t>7.13.3 цену договора:</w:t>
      </w:r>
    </w:p>
    <w:p w14:paraId="1F228E36" w14:textId="77777777" w:rsidR="00D365BE" w:rsidRPr="00A2577D" w:rsidRDefault="00D365BE" w:rsidP="00D365BE">
      <w:pPr>
        <w:tabs>
          <w:tab w:val="left" w:pos="540"/>
          <w:tab w:val="num" w:pos="1080"/>
        </w:tabs>
        <w:ind w:right="-143" w:firstLine="567"/>
        <w:jc w:val="both"/>
        <w:rPr>
          <w:sz w:val="22"/>
          <w:szCs w:val="22"/>
        </w:rPr>
      </w:pPr>
      <w:r w:rsidRPr="00A2577D">
        <w:rPr>
          <w:sz w:val="22"/>
          <w:szCs w:val="22"/>
        </w:rPr>
        <w:t>а) путем ее уменьшения без изменения иных условий исполнения договора;</w:t>
      </w:r>
    </w:p>
    <w:p w14:paraId="0BB663F2" w14:textId="77777777" w:rsidR="00D365BE" w:rsidRPr="00A2577D" w:rsidRDefault="00D365BE" w:rsidP="00D365BE">
      <w:pPr>
        <w:tabs>
          <w:tab w:val="left" w:pos="540"/>
          <w:tab w:val="num" w:pos="1080"/>
        </w:tabs>
        <w:ind w:right="-143" w:firstLine="567"/>
        <w:jc w:val="both"/>
        <w:rPr>
          <w:sz w:val="22"/>
          <w:szCs w:val="22"/>
        </w:rPr>
      </w:pPr>
      <w:r w:rsidRPr="00A2577D">
        <w:rPr>
          <w:sz w:val="22"/>
          <w:szCs w:val="22"/>
        </w:rPr>
        <w:t>б) в случаях, предусмотренных подпунктом 7.13.1;</w:t>
      </w:r>
    </w:p>
    <w:p w14:paraId="6F24E279" w14:textId="77777777" w:rsidR="00D365BE" w:rsidRPr="00A2577D" w:rsidRDefault="00D365BE" w:rsidP="00D365BE">
      <w:pPr>
        <w:autoSpaceDE w:val="0"/>
        <w:autoSpaceDN w:val="0"/>
        <w:adjustRightInd w:val="0"/>
        <w:ind w:right="-143" w:firstLine="567"/>
        <w:jc w:val="both"/>
        <w:outlineLvl w:val="1"/>
        <w:rPr>
          <w:sz w:val="22"/>
          <w:szCs w:val="22"/>
        </w:rPr>
      </w:pPr>
      <w:r w:rsidRPr="00A2577D">
        <w:rPr>
          <w:sz w:val="22"/>
          <w:szCs w:val="22"/>
        </w:rPr>
        <w:t>в) в случае, если изменяются в соответствии с законодательством Российской Федерации регулируемые государством цены (тарифы), налоговые ставки, соразмерно таким изменениям.</w:t>
      </w:r>
    </w:p>
    <w:p w14:paraId="7511388F" w14:textId="77777777" w:rsidR="00D365BE" w:rsidRPr="00653DD7" w:rsidRDefault="00D365BE" w:rsidP="00D365BE">
      <w:pPr>
        <w:autoSpaceDE w:val="0"/>
        <w:autoSpaceDN w:val="0"/>
        <w:adjustRightInd w:val="0"/>
        <w:ind w:right="-143" w:firstLine="567"/>
        <w:jc w:val="both"/>
        <w:outlineLvl w:val="1"/>
        <w:rPr>
          <w:sz w:val="22"/>
          <w:szCs w:val="22"/>
        </w:rPr>
      </w:pPr>
      <w:r w:rsidRPr="00A2577D">
        <w:rPr>
          <w:sz w:val="22"/>
          <w:szCs w:val="22"/>
        </w:rPr>
        <w:t>7.13.4. сроки исполнения обязательств, срок действия договора в случае, если в течение срока действия договора фактический объем поставляемого товара, выполняемых работ, оказываемых услуг оказался менее предусмотренного дого</w:t>
      </w:r>
      <w:r w:rsidRPr="00653DD7">
        <w:rPr>
          <w:sz w:val="22"/>
          <w:szCs w:val="22"/>
        </w:rPr>
        <w:t>вором по причине снижения потребности Заказчика в указанных объемах в данный период времени;</w:t>
      </w:r>
    </w:p>
    <w:p w14:paraId="30B3C8DA" w14:textId="77777777" w:rsidR="00D365BE" w:rsidRPr="00653DD7" w:rsidRDefault="00D365BE" w:rsidP="00D365BE">
      <w:pPr>
        <w:autoSpaceDE w:val="0"/>
        <w:autoSpaceDN w:val="0"/>
        <w:adjustRightInd w:val="0"/>
        <w:ind w:right="-143" w:firstLine="567"/>
        <w:jc w:val="both"/>
        <w:outlineLvl w:val="1"/>
        <w:rPr>
          <w:sz w:val="22"/>
          <w:szCs w:val="22"/>
        </w:rPr>
      </w:pPr>
      <w:r>
        <w:rPr>
          <w:sz w:val="22"/>
          <w:szCs w:val="22"/>
        </w:rPr>
        <w:lastRenderedPageBreak/>
        <w:t>7</w:t>
      </w:r>
      <w:r w:rsidRPr="00653DD7">
        <w:rPr>
          <w:sz w:val="22"/>
          <w:szCs w:val="22"/>
        </w:rPr>
        <w:t xml:space="preserve">.13.5. несущественные условия договора при условии, что данные изменения не имели существенное значение для определения победителя </w:t>
      </w:r>
      <w:r>
        <w:rPr>
          <w:sz w:val="22"/>
          <w:szCs w:val="22"/>
        </w:rPr>
        <w:t>закупки</w:t>
      </w:r>
      <w:r w:rsidRPr="00653DD7">
        <w:rPr>
          <w:sz w:val="22"/>
          <w:szCs w:val="22"/>
        </w:rPr>
        <w:t>.</w:t>
      </w:r>
    </w:p>
    <w:p w14:paraId="7C2D1341" w14:textId="77777777" w:rsidR="00D365BE" w:rsidRPr="00653DD7" w:rsidRDefault="00D365BE" w:rsidP="00D365BE">
      <w:pPr>
        <w:autoSpaceDE w:val="0"/>
        <w:autoSpaceDN w:val="0"/>
        <w:adjustRightInd w:val="0"/>
        <w:ind w:right="-143" w:firstLine="567"/>
        <w:jc w:val="both"/>
        <w:outlineLvl w:val="1"/>
        <w:rPr>
          <w:sz w:val="22"/>
          <w:szCs w:val="22"/>
        </w:rPr>
      </w:pPr>
      <w:r>
        <w:rPr>
          <w:sz w:val="22"/>
          <w:szCs w:val="22"/>
        </w:rPr>
        <w:t>7</w:t>
      </w:r>
      <w:r w:rsidRPr="00653DD7">
        <w:rPr>
          <w:sz w:val="22"/>
          <w:szCs w:val="22"/>
        </w:rPr>
        <w:t>.14.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848B06D" w14:textId="77777777" w:rsidR="00D365BE" w:rsidRPr="00653DD7" w:rsidRDefault="00D365BE" w:rsidP="00D365BE">
      <w:pPr>
        <w:autoSpaceDE w:val="0"/>
        <w:autoSpaceDN w:val="0"/>
        <w:adjustRightInd w:val="0"/>
        <w:ind w:right="-143" w:firstLine="567"/>
        <w:jc w:val="both"/>
        <w:outlineLvl w:val="1"/>
        <w:rPr>
          <w:sz w:val="22"/>
          <w:szCs w:val="22"/>
        </w:rPr>
      </w:pPr>
      <w:r>
        <w:rPr>
          <w:sz w:val="22"/>
          <w:szCs w:val="22"/>
        </w:rPr>
        <w:t>7</w:t>
      </w:r>
      <w:r w:rsidRPr="00653DD7">
        <w:rPr>
          <w:sz w:val="22"/>
          <w:szCs w:val="22"/>
        </w:rPr>
        <w:t xml:space="preserve">.15. При исполнении договора, заключенного с участником закупки, которому предоставлен приоритет в соответствии с </w:t>
      </w:r>
      <w:r>
        <w:rPr>
          <w:sz w:val="22"/>
          <w:szCs w:val="22"/>
        </w:rPr>
        <w:t>настоящей документацией</w:t>
      </w:r>
      <w:r w:rsidRPr="00653DD7">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7A543B4" w14:textId="77777777" w:rsidR="00D365BE" w:rsidRPr="00653DD7" w:rsidRDefault="00D365BE" w:rsidP="00D365BE">
      <w:pPr>
        <w:autoSpaceDE w:val="0"/>
        <w:autoSpaceDN w:val="0"/>
        <w:adjustRightInd w:val="0"/>
        <w:ind w:right="-143" w:firstLine="567"/>
        <w:jc w:val="both"/>
        <w:outlineLvl w:val="1"/>
        <w:rPr>
          <w:sz w:val="22"/>
          <w:szCs w:val="22"/>
        </w:rPr>
      </w:pPr>
      <w:r>
        <w:rPr>
          <w:sz w:val="22"/>
          <w:szCs w:val="22"/>
        </w:rPr>
        <w:t>7</w:t>
      </w:r>
      <w:r w:rsidRPr="00653DD7">
        <w:rPr>
          <w:sz w:val="22"/>
          <w:szCs w:val="22"/>
        </w:rPr>
        <w:t>.16. Расторжение договора допускается по основаниям и в порядке, предусмотренном гражданским законодательством, Положением Заказчика о закупке товаров, работ, услуг и договором.</w:t>
      </w:r>
    </w:p>
    <w:p w14:paraId="20601EE5" w14:textId="13A40BDA" w:rsidR="00D365BE" w:rsidRPr="00653DD7" w:rsidRDefault="00D365BE" w:rsidP="003E26A5">
      <w:pPr>
        <w:autoSpaceDE w:val="0"/>
        <w:autoSpaceDN w:val="0"/>
        <w:adjustRightInd w:val="0"/>
        <w:ind w:right="-143" w:firstLine="567"/>
        <w:jc w:val="both"/>
        <w:outlineLvl w:val="1"/>
        <w:rPr>
          <w:sz w:val="22"/>
          <w:szCs w:val="22"/>
        </w:rPr>
      </w:pPr>
      <w:r w:rsidRPr="00A2577D">
        <w:rPr>
          <w:sz w:val="22"/>
          <w:szCs w:val="22"/>
        </w:rPr>
        <w:t xml:space="preserve">7.17. Заказчик вправе принять решение об одностороннем отказе от исполнения договора, если в ходе его исполнения установлено, что поставщик (подрядчик, исполнитель) не соответствует установленным </w:t>
      </w:r>
      <w:r>
        <w:rPr>
          <w:sz w:val="22"/>
          <w:szCs w:val="22"/>
        </w:rPr>
        <w:t>документацией</w:t>
      </w:r>
      <w:r w:rsidRPr="00A2577D">
        <w:rPr>
          <w:sz w:val="22"/>
          <w:szCs w:val="22"/>
        </w:rPr>
        <w:t xml:space="preserve"> о закупке требованиям к участникам закупки или предоставил недостоверную информацию о своем соответствии таким требованиям, что позволило ему стать участником закупки, признанным победителем.</w:t>
      </w:r>
    </w:p>
    <w:p w14:paraId="228DFAEE" w14:textId="77777777" w:rsidR="00D365BE" w:rsidRPr="00653DD7" w:rsidRDefault="00D365BE" w:rsidP="00D365BE">
      <w:pPr>
        <w:pStyle w:val="12"/>
        <w:tabs>
          <w:tab w:val="clear" w:pos="432"/>
        </w:tabs>
        <w:spacing w:after="0"/>
        <w:ind w:left="0" w:right="-143" w:firstLine="0"/>
        <w:jc w:val="center"/>
        <w:rPr>
          <w:sz w:val="22"/>
          <w:szCs w:val="22"/>
        </w:rPr>
      </w:pPr>
      <w:r w:rsidRPr="00653DD7">
        <w:rPr>
          <w:sz w:val="22"/>
          <w:szCs w:val="22"/>
        </w:rPr>
        <w:t xml:space="preserve">ЧАСТЬ </w:t>
      </w:r>
      <w:r>
        <w:rPr>
          <w:sz w:val="22"/>
          <w:szCs w:val="22"/>
        </w:rPr>
        <w:t>8</w:t>
      </w:r>
      <w:r w:rsidRPr="00653DD7">
        <w:rPr>
          <w:sz w:val="22"/>
          <w:szCs w:val="22"/>
        </w:rPr>
        <w:t>. ПОРЯДОК ПРЕДОСТАВЛЕНИЯ ОБЕСПЕЧЕНИЯ ИСПОЛНЕНИЯ ДОГОВОРА</w:t>
      </w:r>
    </w:p>
    <w:p w14:paraId="3BE037BB" w14:textId="77777777" w:rsidR="00D365BE" w:rsidRPr="00653DD7" w:rsidRDefault="00D365BE" w:rsidP="00D365BE">
      <w:pPr>
        <w:autoSpaceDE w:val="0"/>
        <w:autoSpaceDN w:val="0"/>
        <w:adjustRightInd w:val="0"/>
        <w:ind w:right="-143" w:firstLine="567"/>
        <w:jc w:val="both"/>
        <w:rPr>
          <w:spacing w:val="-8"/>
          <w:sz w:val="22"/>
          <w:szCs w:val="22"/>
        </w:rPr>
      </w:pPr>
      <w:r>
        <w:rPr>
          <w:spacing w:val="-8"/>
          <w:sz w:val="22"/>
          <w:szCs w:val="22"/>
        </w:rPr>
        <w:t>8</w:t>
      </w:r>
      <w:r w:rsidRPr="00653DD7">
        <w:rPr>
          <w:spacing w:val="-8"/>
          <w:sz w:val="22"/>
          <w:szCs w:val="22"/>
        </w:rPr>
        <w:t xml:space="preserve">.1. Заказчик вправе установить требование обеспечения исполнения договора. Информация о необходимости обеспечения исполнения договора указывается в Информационной карте </w:t>
      </w:r>
      <w:r>
        <w:rPr>
          <w:spacing w:val="-8"/>
          <w:sz w:val="22"/>
          <w:szCs w:val="22"/>
        </w:rPr>
        <w:t>настоящей документации</w:t>
      </w:r>
      <w:r w:rsidRPr="00653DD7">
        <w:rPr>
          <w:spacing w:val="-8"/>
          <w:sz w:val="22"/>
          <w:szCs w:val="22"/>
        </w:rPr>
        <w:t xml:space="preserve">. </w:t>
      </w:r>
    </w:p>
    <w:p w14:paraId="23C6CE69" w14:textId="77777777" w:rsidR="00D365BE" w:rsidRPr="00653DD7" w:rsidRDefault="00D365BE" w:rsidP="00D365BE">
      <w:pPr>
        <w:autoSpaceDE w:val="0"/>
        <w:autoSpaceDN w:val="0"/>
        <w:adjustRightInd w:val="0"/>
        <w:ind w:right="-143" w:firstLine="567"/>
        <w:jc w:val="both"/>
        <w:rPr>
          <w:bCs/>
          <w:sz w:val="22"/>
          <w:szCs w:val="22"/>
        </w:rPr>
      </w:pPr>
      <w:r>
        <w:rPr>
          <w:spacing w:val="-8"/>
          <w:sz w:val="22"/>
          <w:szCs w:val="22"/>
        </w:rPr>
        <w:t>8</w:t>
      </w:r>
      <w:r w:rsidRPr="00653DD7">
        <w:rPr>
          <w:spacing w:val="-8"/>
          <w:sz w:val="22"/>
          <w:szCs w:val="22"/>
        </w:rPr>
        <w:t xml:space="preserve">.2. </w:t>
      </w:r>
      <w:r w:rsidRPr="00653DD7">
        <w:rPr>
          <w:bCs/>
          <w:sz w:val="22"/>
          <w:szCs w:val="22"/>
        </w:rPr>
        <w:t xml:space="preserve">Исполнение договора может обеспечиваться предоставлением банковской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 </w:t>
      </w:r>
    </w:p>
    <w:p w14:paraId="1CE964F1" w14:textId="77777777" w:rsidR="00D365BE" w:rsidRPr="00653DD7" w:rsidRDefault="00D365BE" w:rsidP="00D365BE">
      <w:pPr>
        <w:tabs>
          <w:tab w:val="left" w:pos="1260"/>
        </w:tabs>
        <w:ind w:right="-143" w:firstLine="567"/>
        <w:jc w:val="both"/>
        <w:rPr>
          <w:sz w:val="22"/>
          <w:szCs w:val="22"/>
        </w:rPr>
      </w:pPr>
      <w:r>
        <w:rPr>
          <w:sz w:val="22"/>
          <w:szCs w:val="22"/>
        </w:rPr>
        <w:t>8</w:t>
      </w:r>
      <w:r w:rsidRPr="00653DD7">
        <w:rPr>
          <w:sz w:val="22"/>
          <w:szCs w:val="22"/>
        </w:rPr>
        <w:t>.3.</w:t>
      </w:r>
      <w:r w:rsidRPr="00653DD7">
        <w:rPr>
          <w:sz w:val="22"/>
          <w:szCs w:val="22"/>
        </w:rPr>
        <w:tab/>
        <w:t xml:space="preserve">Денежные средства, вносимые в качестве обеспечения договора, должны быть перечислены на счет, указанный в Информационной карте </w:t>
      </w:r>
      <w:r>
        <w:rPr>
          <w:sz w:val="22"/>
          <w:szCs w:val="22"/>
        </w:rPr>
        <w:t>настоящей документации</w:t>
      </w:r>
      <w:r w:rsidRPr="00653DD7">
        <w:rPr>
          <w:sz w:val="22"/>
          <w:szCs w:val="22"/>
        </w:rPr>
        <w:t>, в срок не позднее 20 дней со дня подписания итогового протокола.</w:t>
      </w:r>
    </w:p>
    <w:p w14:paraId="40D24060" w14:textId="77777777" w:rsidR="00D365BE" w:rsidRPr="00653DD7" w:rsidRDefault="00D365BE" w:rsidP="00D365BE">
      <w:pPr>
        <w:tabs>
          <w:tab w:val="left" w:pos="1260"/>
        </w:tabs>
        <w:ind w:right="-143" w:firstLine="567"/>
        <w:jc w:val="both"/>
        <w:rPr>
          <w:sz w:val="22"/>
          <w:szCs w:val="22"/>
        </w:rPr>
      </w:pPr>
      <w:r>
        <w:rPr>
          <w:spacing w:val="-8"/>
          <w:sz w:val="22"/>
          <w:szCs w:val="22"/>
        </w:rPr>
        <w:t>8</w:t>
      </w:r>
      <w:r w:rsidRPr="00653DD7">
        <w:rPr>
          <w:spacing w:val="-8"/>
          <w:sz w:val="22"/>
          <w:szCs w:val="22"/>
        </w:rPr>
        <w:t xml:space="preserve">.4.  Размер </w:t>
      </w:r>
      <w:r w:rsidRPr="00653DD7">
        <w:rPr>
          <w:sz w:val="22"/>
          <w:szCs w:val="22"/>
        </w:rPr>
        <w:t xml:space="preserve">обеспечения исполнения договора установлен в Информационной карте </w:t>
      </w:r>
      <w:r>
        <w:rPr>
          <w:sz w:val="22"/>
          <w:szCs w:val="22"/>
        </w:rPr>
        <w:t>настоящей документации</w:t>
      </w:r>
      <w:r w:rsidRPr="00653DD7">
        <w:rPr>
          <w:sz w:val="22"/>
          <w:szCs w:val="22"/>
        </w:rPr>
        <w:t>.</w:t>
      </w:r>
    </w:p>
    <w:p w14:paraId="5CFC8002" w14:textId="77777777" w:rsidR="00D365BE" w:rsidRPr="00653DD7" w:rsidRDefault="00D365BE" w:rsidP="00D365BE">
      <w:pPr>
        <w:tabs>
          <w:tab w:val="left" w:pos="1260"/>
        </w:tabs>
        <w:ind w:right="-143" w:firstLine="567"/>
        <w:jc w:val="both"/>
        <w:rPr>
          <w:sz w:val="22"/>
          <w:szCs w:val="22"/>
        </w:rPr>
      </w:pPr>
      <w:r>
        <w:rPr>
          <w:sz w:val="22"/>
          <w:szCs w:val="22"/>
        </w:rPr>
        <w:t>8</w:t>
      </w:r>
      <w:r w:rsidRPr="00653DD7">
        <w:rPr>
          <w:sz w:val="22"/>
          <w:szCs w:val="22"/>
        </w:rPr>
        <w:t>.5.</w:t>
      </w:r>
      <w:r w:rsidRPr="00653DD7">
        <w:rPr>
          <w:sz w:val="22"/>
          <w:szCs w:val="22"/>
        </w:rPr>
        <w:tab/>
        <w:t xml:space="preserve">Платежное поручение на перечисление средств в качестве обеспечения договора заполняется по общим правилам (гл. 5 Положения о правилах осуществления перевода денежных средств, утвержденного Банком России 19.06.2012 N 383-П, Приложение N 1 к Положению Банка России от 19.06.2012 N 383-П). При этом в графе "Назначение платежа" необходимо указать "Обеспечение </w:t>
      </w:r>
      <w:r>
        <w:rPr>
          <w:sz w:val="22"/>
          <w:szCs w:val="22"/>
        </w:rPr>
        <w:t>договора</w:t>
      </w:r>
      <w:r w:rsidRPr="00653DD7">
        <w:rPr>
          <w:sz w:val="22"/>
          <w:szCs w:val="22"/>
        </w:rPr>
        <w:t>", а также отразить информацию о закупке).</w:t>
      </w:r>
    </w:p>
    <w:p w14:paraId="53C8C6BF" w14:textId="0194B25B" w:rsidR="00D365BE" w:rsidRPr="00627225" w:rsidRDefault="00D365BE" w:rsidP="008F1271">
      <w:pPr>
        <w:tabs>
          <w:tab w:val="left" w:pos="1260"/>
        </w:tabs>
        <w:ind w:right="-143" w:firstLine="567"/>
        <w:jc w:val="both"/>
        <w:rPr>
          <w:sz w:val="22"/>
          <w:szCs w:val="22"/>
        </w:rPr>
      </w:pPr>
      <w:r>
        <w:rPr>
          <w:sz w:val="22"/>
          <w:szCs w:val="22"/>
        </w:rPr>
        <w:t>8</w:t>
      </w:r>
      <w:r w:rsidRPr="00653DD7">
        <w:rPr>
          <w:sz w:val="22"/>
          <w:szCs w:val="22"/>
        </w:rPr>
        <w:t>.6. Фактом предоставления обеспечения исполнения договора является поступление денежных средств в полном размере на счет, указанный в Информационной карте.</w:t>
      </w:r>
    </w:p>
    <w:p w14:paraId="587D6C18" w14:textId="77777777" w:rsidR="00D365BE" w:rsidRPr="005C5678" w:rsidRDefault="00D365BE" w:rsidP="00D365BE">
      <w:pPr>
        <w:pStyle w:val="20"/>
        <w:keepNext w:val="0"/>
        <w:pageBreakBefore/>
        <w:spacing w:before="0"/>
        <w:ind w:right="-142"/>
        <w:jc w:val="center"/>
        <w:rPr>
          <w:rFonts w:ascii="Times New Roman" w:hAnsi="Times New Roman" w:cs="Times New Roman"/>
          <w:i w:val="0"/>
          <w:sz w:val="18"/>
          <w:szCs w:val="18"/>
        </w:rPr>
      </w:pPr>
      <w:r w:rsidRPr="005C5678">
        <w:rPr>
          <w:rFonts w:ascii="Times New Roman" w:hAnsi="Times New Roman" w:cs="Times New Roman"/>
          <w:i w:val="0"/>
          <w:sz w:val="18"/>
          <w:szCs w:val="18"/>
        </w:rPr>
        <w:lastRenderedPageBreak/>
        <w:t xml:space="preserve">РАЗДЕЛ </w:t>
      </w:r>
      <w:r w:rsidRPr="005C5678">
        <w:rPr>
          <w:rFonts w:ascii="Times New Roman" w:hAnsi="Times New Roman" w:cs="Times New Roman"/>
          <w:i w:val="0"/>
          <w:sz w:val="18"/>
          <w:szCs w:val="18"/>
          <w:lang w:val="en-US"/>
        </w:rPr>
        <w:t>II</w:t>
      </w:r>
      <w:r w:rsidRPr="005C5678">
        <w:rPr>
          <w:rFonts w:ascii="Times New Roman" w:hAnsi="Times New Roman" w:cs="Times New Roman"/>
          <w:i w:val="0"/>
          <w:sz w:val="18"/>
          <w:szCs w:val="18"/>
        </w:rPr>
        <w:t>. ИНФОРМАЦИОННАЯ КАРТА КОМПЛЕКСНОЙ ЗАКУПКИ</w:t>
      </w:r>
    </w:p>
    <w:p w14:paraId="5EA8C556" w14:textId="77777777" w:rsidR="00D365BE" w:rsidRPr="005C5678" w:rsidRDefault="00D365BE" w:rsidP="00D365BE">
      <w:pPr>
        <w:ind w:right="-143"/>
        <w:rPr>
          <w:sz w:val="18"/>
          <w:szCs w:val="18"/>
        </w:rPr>
      </w:pPr>
    </w:p>
    <w:tbl>
      <w:tblPr>
        <w:tblW w:w="49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03"/>
        <w:gridCol w:w="5752"/>
      </w:tblGrid>
      <w:tr w:rsidR="00610AB5" w:rsidRPr="005C5678" w14:paraId="26A61A9F" w14:textId="77777777" w:rsidTr="005C5678">
        <w:trPr>
          <w:trHeight w:val="253"/>
        </w:trPr>
        <w:tc>
          <w:tcPr>
            <w:tcW w:w="568" w:type="dxa"/>
          </w:tcPr>
          <w:p w14:paraId="0BA74E4F" w14:textId="77777777" w:rsidR="00610AB5" w:rsidRPr="005C5678" w:rsidRDefault="00610AB5" w:rsidP="001B0397">
            <w:pPr>
              <w:autoSpaceDE w:val="0"/>
              <w:autoSpaceDN w:val="0"/>
              <w:adjustRightInd w:val="0"/>
              <w:ind w:right="121"/>
              <w:jc w:val="both"/>
              <w:rPr>
                <w:sz w:val="18"/>
                <w:szCs w:val="18"/>
              </w:rPr>
            </w:pPr>
            <w:r w:rsidRPr="005C5678">
              <w:rPr>
                <w:sz w:val="18"/>
                <w:szCs w:val="18"/>
              </w:rPr>
              <w:t>1</w:t>
            </w:r>
          </w:p>
        </w:tc>
        <w:tc>
          <w:tcPr>
            <w:tcW w:w="3203" w:type="dxa"/>
          </w:tcPr>
          <w:p w14:paraId="2C73ECEA" w14:textId="77777777" w:rsidR="00610AB5" w:rsidRPr="005C5678" w:rsidRDefault="00610AB5" w:rsidP="001B0397">
            <w:pPr>
              <w:autoSpaceDE w:val="0"/>
              <w:autoSpaceDN w:val="0"/>
              <w:adjustRightInd w:val="0"/>
              <w:ind w:right="121"/>
              <w:jc w:val="both"/>
              <w:rPr>
                <w:sz w:val="18"/>
                <w:szCs w:val="18"/>
              </w:rPr>
            </w:pPr>
            <w:r w:rsidRPr="005C5678">
              <w:rPr>
                <w:sz w:val="18"/>
                <w:szCs w:val="18"/>
              </w:rPr>
              <w:t>Предмет договора</w:t>
            </w:r>
          </w:p>
        </w:tc>
        <w:tc>
          <w:tcPr>
            <w:tcW w:w="5752" w:type="dxa"/>
          </w:tcPr>
          <w:p w14:paraId="76549A08" w14:textId="58678848" w:rsidR="00610AB5" w:rsidRPr="005C5678" w:rsidRDefault="00610AB5" w:rsidP="00326332">
            <w:pPr>
              <w:rPr>
                <w:sz w:val="18"/>
                <w:szCs w:val="18"/>
              </w:rPr>
            </w:pPr>
            <w:r w:rsidRPr="005C5678">
              <w:rPr>
                <w:sz w:val="18"/>
                <w:szCs w:val="18"/>
              </w:rPr>
              <w:t xml:space="preserve">Поставка </w:t>
            </w:r>
            <w:r w:rsidR="00315077" w:rsidRPr="005C5678">
              <w:rPr>
                <w:sz w:val="18"/>
                <w:szCs w:val="18"/>
              </w:rPr>
              <w:t>расходного стоматологического материала</w:t>
            </w:r>
          </w:p>
        </w:tc>
      </w:tr>
      <w:tr w:rsidR="00610AB5" w:rsidRPr="005C5678" w14:paraId="3BBD671A" w14:textId="77777777" w:rsidTr="005C5678">
        <w:trPr>
          <w:trHeight w:val="253"/>
        </w:trPr>
        <w:tc>
          <w:tcPr>
            <w:tcW w:w="568" w:type="dxa"/>
          </w:tcPr>
          <w:p w14:paraId="4D580706" w14:textId="77777777" w:rsidR="00610AB5" w:rsidRPr="005C5678" w:rsidRDefault="00610AB5" w:rsidP="00776029">
            <w:pPr>
              <w:widowControl w:val="0"/>
              <w:autoSpaceDE w:val="0"/>
              <w:autoSpaceDN w:val="0"/>
              <w:adjustRightInd w:val="0"/>
              <w:jc w:val="both"/>
              <w:rPr>
                <w:sz w:val="18"/>
                <w:szCs w:val="18"/>
              </w:rPr>
            </w:pPr>
            <w:r w:rsidRPr="005C5678">
              <w:rPr>
                <w:sz w:val="18"/>
                <w:szCs w:val="18"/>
              </w:rPr>
              <w:t>2</w:t>
            </w:r>
          </w:p>
        </w:tc>
        <w:tc>
          <w:tcPr>
            <w:tcW w:w="3203" w:type="dxa"/>
          </w:tcPr>
          <w:p w14:paraId="45125309" w14:textId="77777777" w:rsidR="00610AB5" w:rsidRPr="005C5678" w:rsidRDefault="00610AB5" w:rsidP="00776029">
            <w:pPr>
              <w:widowControl w:val="0"/>
              <w:autoSpaceDE w:val="0"/>
              <w:autoSpaceDN w:val="0"/>
              <w:adjustRightInd w:val="0"/>
              <w:jc w:val="both"/>
              <w:rPr>
                <w:sz w:val="18"/>
                <w:szCs w:val="18"/>
              </w:rPr>
            </w:pPr>
            <w:r w:rsidRPr="005C5678">
              <w:rPr>
                <w:sz w:val="18"/>
                <w:szCs w:val="18"/>
              </w:rPr>
              <w:t xml:space="preserve">Заказчик: </w:t>
            </w:r>
          </w:p>
        </w:tc>
        <w:tc>
          <w:tcPr>
            <w:tcW w:w="5752" w:type="dxa"/>
          </w:tcPr>
          <w:p w14:paraId="6B0862A6" w14:textId="53411831" w:rsidR="00610AB5" w:rsidRPr="005C5678" w:rsidRDefault="00326332" w:rsidP="00776029">
            <w:pPr>
              <w:widowControl w:val="0"/>
              <w:autoSpaceDE w:val="0"/>
              <w:autoSpaceDN w:val="0"/>
              <w:adjustRightInd w:val="0"/>
              <w:jc w:val="both"/>
              <w:rPr>
                <w:sz w:val="18"/>
                <w:szCs w:val="18"/>
              </w:rPr>
            </w:pPr>
            <w:r w:rsidRPr="005C5678">
              <w:rPr>
                <w:sz w:val="18"/>
                <w:szCs w:val="18"/>
              </w:rPr>
              <w:t>ГАУЗ СК «Городская стоматологическая поликлиника</w:t>
            </w:r>
            <w:r w:rsidR="005C5678">
              <w:rPr>
                <w:sz w:val="18"/>
                <w:szCs w:val="18"/>
              </w:rPr>
              <w:t xml:space="preserve"> </w:t>
            </w:r>
            <w:r w:rsidRPr="005C5678">
              <w:rPr>
                <w:sz w:val="18"/>
                <w:szCs w:val="18"/>
              </w:rPr>
              <w:t>№</w:t>
            </w:r>
            <w:proofErr w:type="gramStart"/>
            <w:r w:rsidRPr="005C5678">
              <w:rPr>
                <w:sz w:val="18"/>
                <w:szCs w:val="18"/>
              </w:rPr>
              <w:t xml:space="preserve">1» </w:t>
            </w:r>
            <w:r w:rsidR="005C5678">
              <w:rPr>
                <w:sz w:val="18"/>
                <w:szCs w:val="18"/>
              </w:rPr>
              <w:t xml:space="preserve">  </w:t>
            </w:r>
            <w:proofErr w:type="gramEnd"/>
            <w:r w:rsidR="005C5678">
              <w:rPr>
                <w:sz w:val="18"/>
                <w:szCs w:val="18"/>
              </w:rPr>
              <w:t xml:space="preserve">                        </w:t>
            </w:r>
            <w:r w:rsidRPr="005C5678">
              <w:rPr>
                <w:sz w:val="18"/>
                <w:szCs w:val="18"/>
              </w:rPr>
              <w:t>г. Ставрополя</w:t>
            </w:r>
          </w:p>
        </w:tc>
      </w:tr>
      <w:tr w:rsidR="00610AB5" w:rsidRPr="005C5678" w14:paraId="34B9A38E" w14:textId="77777777" w:rsidTr="005C5678">
        <w:trPr>
          <w:trHeight w:val="492"/>
        </w:trPr>
        <w:tc>
          <w:tcPr>
            <w:tcW w:w="568" w:type="dxa"/>
          </w:tcPr>
          <w:p w14:paraId="6C292064" w14:textId="77777777" w:rsidR="00610AB5" w:rsidRPr="005C5678" w:rsidRDefault="00610AB5" w:rsidP="00776029">
            <w:pPr>
              <w:autoSpaceDE w:val="0"/>
              <w:autoSpaceDN w:val="0"/>
              <w:adjustRightInd w:val="0"/>
              <w:ind w:right="121"/>
              <w:jc w:val="both"/>
              <w:rPr>
                <w:sz w:val="18"/>
                <w:szCs w:val="18"/>
              </w:rPr>
            </w:pPr>
            <w:r w:rsidRPr="005C5678">
              <w:rPr>
                <w:sz w:val="18"/>
                <w:szCs w:val="18"/>
              </w:rPr>
              <w:t>3</w:t>
            </w:r>
          </w:p>
        </w:tc>
        <w:tc>
          <w:tcPr>
            <w:tcW w:w="3203" w:type="dxa"/>
          </w:tcPr>
          <w:p w14:paraId="00CC9544" w14:textId="77777777" w:rsidR="00610AB5" w:rsidRPr="005C5678" w:rsidRDefault="00610AB5" w:rsidP="00776029">
            <w:pPr>
              <w:autoSpaceDE w:val="0"/>
              <w:autoSpaceDN w:val="0"/>
              <w:adjustRightInd w:val="0"/>
              <w:ind w:right="121"/>
              <w:jc w:val="both"/>
              <w:rPr>
                <w:sz w:val="18"/>
                <w:szCs w:val="18"/>
              </w:rPr>
            </w:pPr>
            <w:r w:rsidRPr="005C5678">
              <w:rPr>
                <w:sz w:val="18"/>
                <w:szCs w:val="18"/>
              </w:rPr>
              <w:t>Контактная информация</w:t>
            </w:r>
          </w:p>
        </w:tc>
        <w:tc>
          <w:tcPr>
            <w:tcW w:w="5752" w:type="dxa"/>
          </w:tcPr>
          <w:p w14:paraId="2C05A156" w14:textId="77777777" w:rsidR="00610AB5" w:rsidRPr="005C5678" w:rsidRDefault="00326332" w:rsidP="00597D5D">
            <w:pPr>
              <w:autoSpaceDE w:val="0"/>
              <w:autoSpaceDN w:val="0"/>
              <w:adjustRightInd w:val="0"/>
              <w:jc w:val="both"/>
              <w:rPr>
                <w:sz w:val="18"/>
                <w:szCs w:val="18"/>
              </w:rPr>
            </w:pPr>
            <w:r w:rsidRPr="005C5678">
              <w:rPr>
                <w:sz w:val="18"/>
                <w:szCs w:val="18"/>
              </w:rPr>
              <w:t>Милославская Наталья Сергеевна, тел.: 8(918)7693776;</w:t>
            </w:r>
          </w:p>
          <w:p w14:paraId="353105D6" w14:textId="675A5533" w:rsidR="00326332" w:rsidRPr="005C5678" w:rsidRDefault="00326332" w:rsidP="00597D5D">
            <w:pPr>
              <w:autoSpaceDE w:val="0"/>
              <w:autoSpaceDN w:val="0"/>
              <w:adjustRightInd w:val="0"/>
              <w:jc w:val="both"/>
              <w:rPr>
                <w:sz w:val="18"/>
                <w:szCs w:val="18"/>
              </w:rPr>
            </w:pPr>
            <w:r w:rsidRPr="005C5678">
              <w:rPr>
                <w:sz w:val="18"/>
                <w:szCs w:val="18"/>
              </w:rPr>
              <w:t xml:space="preserve">эл. почта: </w:t>
            </w:r>
            <w:proofErr w:type="spellStart"/>
            <w:r w:rsidRPr="005C5678">
              <w:rPr>
                <w:sz w:val="18"/>
                <w:szCs w:val="18"/>
                <w:lang w:val="en-US"/>
              </w:rPr>
              <w:t>muzgsp</w:t>
            </w:r>
            <w:proofErr w:type="spellEnd"/>
            <w:r w:rsidRPr="005C5678">
              <w:rPr>
                <w:sz w:val="18"/>
                <w:szCs w:val="18"/>
              </w:rPr>
              <w:t>1@</w:t>
            </w:r>
            <w:r w:rsidRPr="005C5678">
              <w:rPr>
                <w:sz w:val="18"/>
                <w:szCs w:val="18"/>
                <w:lang w:val="en-US"/>
              </w:rPr>
              <w:t>mail</w:t>
            </w:r>
            <w:r w:rsidRPr="005C5678">
              <w:rPr>
                <w:sz w:val="18"/>
                <w:szCs w:val="18"/>
              </w:rPr>
              <w:t>.</w:t>
            </w:r>
            <w:proofErr w:type="spellStart"/>
            <w:r w:rsidRPr="005C5678">
              <w:rPr>
                <w:sz w:val="18"/>
                <w:szCs w:val="18"/>
                <w:lang w:val="en-US"/>
              </w:rPr>
              <w:t>ru</w:t>
            </w:r>
            <w:proofErr w:type="spellEnd"/>
          </w:p>
        </w:tc>
      </w:tr>
      <w:tr w:rsidR="00610AB5" w:rsidRPr="005C5678" w14:paraId="161E3A1A" w14:textId="77777777" w:rsidTr="005C5678">
        <w:trPr>
          <w:trHeight w:val="445"/>
        </w:trPr>
        <w:tc>
          <w:tcPr>
            <w:tcW w:w="568" w:type="dxa"/>
          </w:tcPr>
          <w:p w14:paraId="50C45CFF" w14:textId="77777777" w:rsidR="00610AB5" w:rsidRPr="005C5678" w:rsidRDefault="00610AB5" w:rsidP="00776029">
            <w:pPr>
              <w:autoSpaceDE w:val="0"/>
              <w:autoSpaceDN w:val="0"/>
              <w:adjustRightInd w:val="0"/>
              <w:ind w:right="121"/>
              <w:jc w:val="both"/>
              <w:rPr>
                <w:bCs/>
                <w:sz w:val="18"/>
                <w:szCs w:val="18"/>
              </w:rPr>
            </w:pPr>
            <w:r w:rsidRPr="005C5678">
              <w:rPr>
                <w:bCs/>
                <w:sz w:val="18"/>
                <w:szCs w:val="18"/>
              </w:rPr>
              <w:t>4</w:t>
            </w:r>
          </w:p>
        </w:tc>
        <w:tc>
          <w:tcPr>
            <w:tcW w:w="3203" w:type="dxa"/>
          </w:tcPr>
          <w:p w14:paraId="18307762" w14:textId="77777777" w:rsidR="00610AB5" w:rsidRPr="005C5678" w:rsidRDefault="00610AB5" w:rsidP="00776029">
            <w:pPr>
              <w:autoSpaceDE w:val="0"/>
              <w:autoSpaceDN w:val="0"/>
              <w:adjustRightInd w:val="0"/>
              <w:ind w:right="121"/>
              <w:jc w:val="both"/>
              <w:rPr>
                <w:bCs/>
                <w:sz w:val="18"/>
                <w:szCs w:val="18"/>
              </w:rPr>
            </w:pPr>
            <w:r w:rsidRPr="005C5678">
              <w:rPr>
                <w:bCs/>
                <w:sz w:val="18"/>
                <w:szCs w:val="18"/>
              </w:rPr>
              <w:t>Дата начала срока подачи заявок на участие в закупке</w:t>
            </w:r>
          </w:p>
        </w:tc>
        <w:tc>
          <w:tcPr>
            <w:tcW w:w="5752" w:type="dxa"/>
          </w:tcPr>
          <w:p w14:paraId="1660AECA" w14:textId="4C3FD260" w:rsidR="00610AB5" w:rsidRPr="005C5678" w:rsidRDefault="00610AB5" w:rsidP="0010449A">
            <w:pPr>
              <w:rPr>
                <w:sz w:val="18"/>
                <w:szCs w:val="18"/>
              </w:rPr>
            </w:pPr>
            <w:r w:rsidRPr="005C5678">
              <w:rPr>
                <w:sz w:val="18"/>
                <w:szCs w:val="18"/>
              </w:rPr>
              <w:t>«</w:t>
            </w:r>
            <w:r w:rsidR="000E1045" w:rsidRPr="005C5678">
              <w:rPr>
                <w:sz w:val="18"/>
                <w:szCs w:val="18"/>
              </w:rPr>
              <w:t>09</w:t>
            </w:r>
            <w:r w:rsidRPr="005C5678">
              <w:rPr>
                <w:sz w:val="18"/>
                <w:szCs w:val="18"/>
              </w:rPr>
              <w:t>»</w:t>
            </w:r>
            <w:r w:rsidR="00340342" w:rsidRPr="005C5678">
              <w:rPr>
                <w:sz w:val="18"/>
                <w:szCs w:val="18"/>
              </w:rPr>
              <w:t xml:space="preserve"> </w:t>
            </w:r>
            <w:r w:rsidR="000E1045" w:rsidRPr="005C5678">
              <w:rPr>
                <w:sz w:val="18"/>
                <w:szCs w:val="18"/>
              </w:rPr>
              <w:t>апрел</w:t>
            </w:r>
            <w:r w:rsidR="00706005" w:rsidRPr="005C5678">
              <w:rPr>
                <w:sz w:val="18"/>
                <w:szCs w:val="18"/>
              </w:rPr>
              <w:t>я</w:t>
            </w:r>
            <w:r w:rsidRPr="005C5678">
              <w:rPr>
                <w:sz w:val="18"/>
                <w:szCs w:val="18"/>
              </w:rPr>
              <w:t xml:space="preserve"> 202</w:t>
            </w:r>
            <w:r w:rsidR="00577E3F" w:rsidRPr="005C5678">
              <w:rPr>
                <w:sz w:val="18"/>
                <w:szCs w:val="18"/>
              </w:rPr>
              <w:t>6</w:t>
            </w:r>
            <w:r w:rsidRPr="005C5678">
              <w:rPr>
                <w:sz w:val="18"/>
                <w:szCs w:val="18"/>
              </w:rPr>
              <w:t xml:space="preserve"> года</w:t>
            </w:r>
          </w:p>
        </w:tc>
      </w:tr>
      <w:tr w:rsidR="00610AB5" w:rsidRPr="005C5678" w14:paraId="1F9145A9" w14:textId="77777777" w:rsidTr="005C5678">
        <w:trPr>
          <w:trHeight w:val="381"/>
        </w:trPr>
        <w:tc>
          <w:tcPr>
            <w:tcW w:w="568" w:type="dxa"/>
          </w:tcPr>
          <w:p w14:paraId="20A7AC32" w14:textId="77777777" w:rsidR="00610AB5" w:rsidRPr="005C5678" w:rsidRDefault="00610AB5" w:rsidP="00776029">
            <w:pPr>
              <w:autoSpaceDE w:val="0"/>
              <w:autoSpaceDN w:val="0"/>
              <w:adjustRightInd w:val="0"/>
              <w:ind w:right="121"/>
              <w:jc w:val="both"/>
              <w:rPr>
                <w:bCs/>
                <w:sz w:val="18"/>
                <w:szCs w:val="18"/>
              </w:rPr>
            </w:pPr>
            <w:r w:rsidRPr="005C5678">
              <w:rPr>
                <w:bCs/>
                <w:sz w:val="18"/>
                <w:szCs w:val="18"/>
              </w:rPr>
              <w:t>5</w:t>
            </w:r>
          </w:p>
        </w:tc>
        <w:tc>
          <w:tcPr>
            <w:tcW w:w="3203" w:type="dxa"/>
          </w:tcPr>
          <w:p w14:paraId="5B85CF35" w14:textId="77777777" w:rsidR="00610AB5" w:rsidRPr="005C5678" w:rsidRDefault="00610AB5" w:rsidP="00776029">
            <w:pPr>
              <w:autoSpaceDE w:val="0"/>
              <w:autoSpaceDN w:val="0"/>
              <w:adjustRightInd w:val="0"/>
              <w:ind w:right="121"/>
              <w:jc w:val="both"/>
              <w:rPr>
                <w:sz w:val="18"/>
                <w:szCs w:val="18"/>
              </w:rPr>
            </w:pPr>
            <w:r w:rsidRPr="005C5678">
              <w:rPr>
                <w:bCs/>
                <w:sz w:val="18"/>
                <w:szCs w:val="18"/>
              </w:rPr>
              <w:t>Дата и время окончания срока подачи заявок на участие в закупке</w:t>
            </w:r>
          </w:p>
        </w:tc>
        <w:tc>
          <w:tcPr>
            <w:tcW w:w="5752" w:type="dxa"/>
          </w:tcPr>
          <w:p w14:paraId="376B0450" w14:textId="1FC2BDCA" w:rsidR="00610AB5" w:rsidRPr="005C5678" w:rsidRDefault="002672E1" w:rsidP="0010449A">
            <w:pPr>
              <w:rPr>
                <w:sz w:val="18"/>
                <w:szCs w:val="18"/>
              </w:rPr>
            </w:pPr>
            <w:r w:rsidRPr="005C5678">
              <w:rPr>
                <w:sz w:val="18"/>
                <w:szCs w:val="18"/>
              </w:rPr>
              <w:t>«</w:t>
            </w:r>
            <w:r w:rsidR="000E1045" w:rsidRPr="005C5678">
              <w:rPr>
                <w:sz w:val="18"/>
                <w:szCs w:val="18"/>
              </w:rPr>
              <w:t>16</w:t>
            </w:r>
            <w:r w:rsidRPr="005C5678">
              <w:rPr>
                <w:sz w:val="18"/>
                <w:szCs w:val="18"/>
              </w:rPr>
              <w:t>»</w:t>
            </w:r>
            <w:r w:rsidR="00FF79E5" w:rsidRPr="005C5678">
              <w:rPr>
                <w:sz w:val="18"/>
                <w:szCs w:val="18"/>
              </w:rPr>
              <w:t xml:space="preserve"> </w:t>
            </w:r>
            <w:r w:rsidR="000E1045" w:rsidRPr="005C5678">
              <w:rPr>
                <w:sz w:val="18"/>
                <w:szCs w:val="18"/>
              </w:rPr>
              <w:t>апрел</w:t>
            </w:r>
            <w:r w:rsidR="00D25BA1" w:rsidRPr="005C5678">
              <w:rPr>
                <w:sz w:val="18"/>
                <w:szCs w:val="18"/>
              </w:rPr>
              <w:t>я</w:t>
            </w:r>
            <w:r w:rsidRPr="005C5678">
              <w:rPr>
                <w:sz w:val="18"/>
                <w:szCs w:val="18"/>
              </w:rPr>
              <w:t xml:space="preserve"> 202</w:t>
            </w:r>
            <w:r w:rsidR="00577E3F" w:rsidRPr="005C5678">
              <w:rPr>
                <w:sz w:val="18"/>
                <w:szCs w:val="18"/>
              </w:rPr>
              <w:t>6</w:t>
            </w:r>
            <w:r w:rsidRPr="005C5678">
              <w:rPr>
                <w:sz w:val="18"/>
                <w:szCs w:val="18"/>
              </w:rPr>
              <w:t xml:space="preserve"> года</w:t>
            </w:r>
            <w:r w:rsidR="00610AB5" w:rsidRPr="005C5678">
              <w:rPr>
                <w:sz w:val="18"/>
                <w:szCs w:val="18"/>
              </w:rPr>
              <w:t xml:space="preserve">, </w:t>
            </w:r>
            <w:r w:rsidR="00D14D6E" w:rsidRPr="005C5678">
              <w:rPr>
                <w:sz w:val="18"/>
                <w:szCs w:val="18"/>
              </w:rPr>
              <w:t>0</w:t>
            </w:r>
            <w:r w:rsidR="00FF79E5" w:rsidRPr="005C5678">
              <w:rPr>
                <w:sz w:val="18"/>
                <w:szCs w:val="18"/>
              </w:rPr>
              <w:t>9</w:t>
            </w:r>
            <w:r w:rsidR="00610AB5" w:rsidRPr="005C5678">
              <w:rPr>
                <w:sz w:val="18"/>
                <w:szCs w:val="18"/>
              </w:rPr>
              <w:t>:00 по московскому времени</w:t>
            </w:r>
          </w:p>
        </w:tc>
      </w:tr>
      <w:tr w:rsidR="00610AB5" w:rsidRPr="005C5678" w14:paraId="037A8276" w14:textId="77777777" w:rsidTr="005C5678">
        <w:trPr>
          <w:trHeight w:val="449"/>
        </w:trPr>
        <w:tc>
          <w:tcPr>
            <w:tcW w:w="568" w:type="dxa"/>
          </w:tcPr>
          <w:p w14:paraId="232A1AA5" w14:textId="77777777" w:rsidR="00610AB5" w:rsidRPr="005C5678" w:rsidRDefault="00610AB5" w:rsidP="00776029">
            <w:pPr>
              <w:autoSpaceDE w:val="0"/>
              <w:autoSpaceDN w:val="0"/>
              <w:adjustRightInd w:val="0"/>
              <w:ind w:right="121"/>
              <w:jc w:val="both"/>
              <w:rPr>
                <w:bCs/>
                <w:sz w:val="18"/>
                <w:szCs w:val="18"/>
              </w:rPr>
            </w:pPr>
            <w:r w:rsidRPr="005C5678">
              <w:rPr>
                <w:bCs/>
                <w:sz w:val="18"/>
                <w:szCs w:val="18"/>
              </w:rPr>
              <w:t>6</w:t>
            </w:r>
          </w:p>
        </w:tc>
        <w:tc>
          <w:tcPr>
            <w:tcW w:w="3203" w:type="dxa"/>
          </w:tcPr>
          <w:p w14:paraId="214CF2E7" w14:textId="77777777" w:rsidR="00610AB5" w:rsidRPr="005C5678" w:rsidRDefault="00610AB5" w:rsidP="00776029">
            <w:pPr>
              <w:autoSpaceDE w:val="0"/>
              <w:autoSpaceDN w:val="0"/>
              <w:adjustRightInd w:val="0"/>
              <w:ind w:right="121"/>
              <w:jc w:val="both"/>
              <w:rPr>
                <w:sz w:val="18"/>
                <w:szCs w:val="18"/>
              </w:rPr>
            </w:pPr>
            <w:r w:rsidRPr="005C5678">
              <w:rPr>
                <w:bCs/>
                <w:sz w:val="18"/>
                <w:szCs w:val="18"/>
              </w:rPr>
              <w:t xml:space="preserve">Дата окончания срока рассмотрения и оценки заявок на участие в закупке </w:t>
            </w:r>
          </w:p>
        </w:tc>
        <w:tc>
          <w:tcPr>
            <w:tcW w:w="5752" w:type="dxa"/>
          </w:tcPr>
          <w:p w14:paraId="200F3BEC" w14:textId="36F63ED9" w:rsidR="00610AB5" w:rsidRPr="005C5678" w:rsidRDefault="002672E1" w:rsidP="0010449A">
            <w:pPr>
              <w:rPr>
                <w:sz w:val="18"/>
                <w:szCs w:val="18"/>
              </w:rPr>
            </w:pPr>
            <w:r w:rsidRPr="005C5678">
              <w:rPr>
                <w:sz w:val="18"/>
                <w:szCs w:val="18"/>
              </w:rPr>
              <w:t>«</w:t>
            </w:r>
            <w:r w:rsidR="000E1045" w:rsidRPr="005C5678">
              <w:rPr>
                <w:sz w:val="18"/>
                <w:szCs w:val="18"/>
              </w:rPr>
              <w:t>16</w:t>
            </w:r>
            <w:r w:rsidRPr="005C5678">
              <w:rPr>
                <w:sz w:val="18"/>
                <w:szCs w:val="18"/>
              </w:rPr>
              <w:t xml:space="preserve">» </w:t>
            </w:r>
            <w:r w:rsidR="000E1045" w:rsidRPr="005C5678">
              <w:rPr>
                <w:sz w:val="18"/>
                <w:szCs w:val="18"/>
              </w:rPr>
              <w:t>апрел</w:t>
            </w:r>
            <w:r w:rsidR="006860EE" w:rsidRPr="005C5678">
              <w:rPr>
                <w:sz w:val="18"/>
                <w:szCs w:val="18"/>
              </w:rPr>
              <w:t>я</w:t>
            </w:r>
            <w:r w:rsidRPr="005C5678">
              <w:rPr>
                <w:sz w:val="18"/>
                <w:szCs w:val="18"/>
              </w:rPr>
              <w:t xml:space="preserve"> 20</w:t>
            </w:r>
            <w:r w:rsidRPr="005C5678">
              <w:rPr>
                <w:sz w:val="18"/>
                <w:szCs w:val="18"/>
                <w:lang w:val="en-US"/>
              </w:rPr>
              <w:t>2</w:t>
            </w:r>
            <w:r w:rsidR="00577E3F" w:rsidRPr="005C5678">
              <w:rPr>
                <w:sz w:val="18"/>
                <w:szCs w:val="18"/>
              </w:rPr>
              <w:t>6</w:t>
            </w:r>
            <w:r w:rsidRPr="005C5678">
              <w:rPr>
                <w:sz w:val="18"/>
                <w:szCs w:val="18"/>
              </w:rPr>
              <w:t xml:space="preserve"> года</w:t>
            </w:r>
          </w:p>
        </w:tc>
      </w:tr>
      <w:tr w:rsidR="00315077" w:rsidRPr="005C5678" w14:paraId="3985F1DB" w14:textId="77777777" w:rsidTr="005C5678">
        <w:trPr>
          <w:trHeight w:val="492"/>
        </w:trPr>
        <w:tc>
          <w:tcPr>
            <w:tcW w:w="568" w:type="dxa"/>
          </w:tcPr>
          <w:p w14:paraId="0DEBA56A" w14:textId="77777777" w:rsidR="00610AB5" w:rsidRPr="005C5678" w:rsidRDefault="00610AB5" w:rsidP="00776029">
            <w:pPr>
              <w:autoSpaceDE w:val="0"/>
              <w:autoSpaceDN w:val="0"/>
              <w:adjustRightInd w:val="0"/>
              <w:ind w:right="121"/>
              <w:jc w:val="both"/>
              <w:rPr>
                <w:sz w:val="18"/>
                <w:szCs w:val="18"/>
              </w:rPr>
            </w:pPr>
            <w:r w:rsidRPr="005C5678">
              <w:rPr>
                <w:sz w:val="18"/>
                <w:szCs w:val="18"/>
              </w:rPr>
              <w:t>7</w:t>
            </w:r>
          </w:p>
        </w:tc>
        <w:tc>
          <w:tcPr>
            <w:tcW w:w="3203" w:type="dxa"/>
          </w:tcPr>
          <w:p w14:paraId="24357DFF" w14:textId="77777777" w:rsidR="00610AB5" w:rsidRPr="005C5678" w:rsidRDefault="00610AB5" w:rsidP="00776029">
            <w:pPr>
              <w:autoSpaceDE w:val="0"/>
              <w:autoSpaceDN w:val="0"/>
              <w:adjustRightInd w:val="0"/>
              <w:ind w:right="121"/>
              <w:jc w:val="both"/>
              <w:rPr>
                <w:sz w:val="18"/>
                <w:szCs w:val="18"/>
              </w:rPr>
            </w:pPr>
            <w:r w:rsidRPr="005C5678">
              <w:rPr>
                <w:sz w:val="18"/>
                <w:szCs w:val="18"/>
              </w:rPr>
              <w:t xml:space="preserve">Начальная (максимальная) цена договора </w:t>
            </w:r>
          </w:p>
        </w:tc>
        <w:tc>
          <w:tcPr>
            <w:tcW w:w="5752" w:type="dxa"/>
          </w:tcPr>
          <w:p w14:paraId="332F52BD" w14:textId="00F26C88" w:rsidR="00610AB5" w:rsidRPr="005C5678" w:rsidRDefault="00AF7AB6" w:rsidP="0010449A">
            <w:pPr>
              <w:jc w:val="both"/>
              <w:rPr>
                <w:bCs/>
                <w:color w:val="FF0000"/>
                <w:sz w:val="18"/>
                <w:szCs w:val="18"/>
                <w:highlight w:val="yellow"/>
              </w:rPr>
            </w:pPr>
            <w:r>
              <w:rPr>
                <w:bCs/>
                <w:sz w:val="18"/>
                <w:szCs w:val="18"/>
              </w:rPr>
              <w:t>3 502 180</w:t>
            </w:r>
            <w:r w:rsidR="00326332" w:rsidRPr="005C5678">
              <w:rPr>
                <w:bCs/>
                <w:sz w:val="18"/>
                <w:szCs w:val="18"/>
              </w:rPr>
              <w:t>,00</w:t>
            </w:r>
            <w:r w:rsidR="0001361E" w:rsidRPr="005C5678">
              <w:rPr>
                <w:bCs/>
                <w:sz w:val="18"/>
                <w:szCs w:val="18"/>
              </w:rPr>
              <w:t xml:space="preserve"> (</w:t>
            </w:r>
            <w:r>
              <w:rPr>
                <w:bCs/>
                <w:sz w:val="18"/>
                <w:szCs w:val="18"/>
              </w:rPr>
              <w:t>Три</w:t>
            </w:r>
            <w:r w:rsidR="006860EE" w:rsidRPr="005C5678">
              <w:rPr>
                <w:bCs/>
                <w:sz w:val="18"/>
                <w:szCs w:val="18"/>
              </w:rPr>
              <w:t xml:space="preserve"> </w:t>
            </w:r>
            <w:r w:rsidR="00CE1A6D" w:rsidRPr="005C5678">
              <w:rPr>
                <w:bCs/>
                <w:sz w:val="18"/>
                <w:szCs w:val="18"/>
              </w:rPr>
              <w:t>миллион</w:t>
            </w:r>
            <w:r>
              <w:rPr>
                <w:bCs/>
                <w:sz w:val="18"/>
                <w:szCs w:val="18"/>
              </w:rPr>
              <w:t>а</w:t>
            </w:r>
            <w:r w:rsidR="00CE1A6D" w:rsidRPr="005C5678">
              <w:rPr>
                <w:bCs/>
                <w:sz w:val="18"/>
                <w:szCs w:val="18"/>
              </w:rPr>
              <w:t xml:space="preserve"> </w:t>
            </w:r>
            <w:r>
              <w:rPr>
                <w:bCs/>
                <w:sz w:val="18"/>
                <w:szCs w:val="18"/>
              </w:rPr>
              <w:t xml:space="preserve">пятьсот две </w:t>
            </w:r>
            <w:r w:rsidR="00315077" w:rsidRPr="005C5678">
              <w:rPr>
                <w:bCs/>
                <w:sz w:val="18"/>
                <w:szCs w:val="18"/>
              </w:rPr>
              <w:t>тысяч</w:t>
            </w:r>
            <w:r>
              <w:rPr>
                <w:bCs/>
                <w:sz w:val="18"/>
                <w:szCs w:val="18"/>
              </w:rPr>
              <w:t>и</w:t>
            </w:r>
            <w:r w:rsidR="00CE1A6D" w:rsidRPr="005C5678">
              <w:rPr>
                <w:bCs/>
                <w:sz w:val="18"/>
                <w:szCs w:val="18"/>
              </w:rPr>
              <w:t xml:space="preserve"> </w:t>
            </w:r>
            <w:r>
              <w:rPr>
                <w:bCs/>
                <w:sz w:val="18"/>
                <w:szCs w:val="18"/>
              </w:rPr>
              <w:t>сто восемьдесят</w:t>
            </w:r>
            <w:r w:rsidR="0010449A" w:rsidRPr="005C5678">
              <w:rPr>
                <w:bCs/>
                <w:sz w:val="18"/>
                <w:szCs w:val="18"/>
              </w:rPr>
              <w:t>)</w:t>
            </w:r>
            <w:r w:rsidR="0001361E" w:rsidRPr="005C5678">
              <w:rPr>
                <w:bCs/>
                <w:sz w:val="18"/>
                <w:szCs w:val="18"/>
              </w:rPr>
              <w:t xml:space="preserve"> рубл</w:t>
            </w:r>
            <w:r w:rsidR="00577E3F" w:rsidRPr="005C5678">
              <w:rPr>
                <w:bCs/>
                <w:sz w:val="18"/>
                <w:szCs w:val="18"/>
              </w:rPr>
              <w:t>ей</w:t>
            </w:r>
            <w:r w:rsidR="0001361E" w:rsidRPr="005C5678">
              <w:rPr>
                <w:bCs/>
                <w:sz w:val="18"/>
                <w:szCs w:val="18"/>
              </w:rPr>
              <w:t xml:space="preserve"> 00 копеек</w:t>
            </w:r>
          </w:p>
        </w:tc>
      </w:tr>
      <w:tr w:rsidR="00610AB5" w:rsidRPr="005C5678" w14:paraId="71EBE451" w14:textId="77777777" w:rsidTr="005C5678">
        <w:trPr>
          <w:trHeight w:val="1308"/>
        </w:trPr>
        <w:tc>
          <w:tcPr>
            <w:tcW w:w="568" w:type="dxa"/>
          </w:tcPr>
          <w:p w14:paraId="629C2630" w14:textId="77777777" w:rsidR="00610AB5" w:rsidRPr="005C5678" w:rsidRDefault="00610AB5" w:rsidP="00776029">
            <w:pPr>
              <w:autoSpaceDE w:val="0"/>
              <w:autoSpaceDN w:val="0"/>
              <w:adjustRightInd w:val="0"/>
              <w:ind w:right="121"/>
              <w:jc w:val="both"/>
              <w:rPr>
                <w:sz w:val="18"/>
                <w:szCs w:val="18"/>
              </w:rPr>
            </w:pPr>
            <w:r w:rsidRPr="005C5678">
              <w:rPr>
                <w:sz w:val="18"/>
                <w:szCs w:val="18"/>
              </w:rPr>
              <w:t>8</w:t>
            </w:r>
          </w:p>
        </w:tc>
        <w:tc>
          <w:tcPr>
            <w:tcW w:w="3203" w:type="dxa"/>
          </w:tcPr>
          <w:p w14:paraId="1B71F228" w14:textId="77777777" w:rsidR="00610AB5" w:rsidRPr="005C5678" w:rsidRDefault="00610AB5" w:rsidP="00776029">
            <w:pPr>
              <w:autoSpaceDE w:val="0"/>
              <w:autoSpaceDN w:val="0"/>
              <w:adjustRightInd w:val="0"/>
              <w:ind w:right="121"/>
              <w:jc w:val="both"/>
              <w:rPr>
                <w:sz w:val="18"/>
                <w:szCs w:val="18"/>
              </w:rPr>
            </w:pPr>
            <w:r w:rsidRPr="005C5678">
              <w:rPr>
                <w:sz w:val="18"/>
                <w:szCs w:val="1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5752" w:type="dxa"/>
          </w:tcPr>
          <w:p w14:paraId="7D639F86" w14:textId="77777777" w:rsidR="00610AB5" w:rsidRPr="005C5678" w:rsidRDefault="00610AB5" w:rsidP="00776029">
            <w:pPr>
              <w:autoSpaceDE w:val="0"/>
              <w:autoSpaceDN w:val="0"/>
              <w:adjustRightInd w:val="0"/>
              <w:jc w:val="both"/>
              <w:rPr>
                <w:sz w:val="18"/>
                <w:szCs w:val="18"/>
                <w:highlight w:val="yellow"/>
              </w:rPr>
            </w:pPr>
            <w:r w:rsidRPr="005C5678">
              <w:rPr>
                <w:sz w:val="18"/>
                <w:szCs w:val="18"/>
              </w:rPr>
              <w:t>Цена Договора включает стоимость товара, стоимость тары (упаковки), транспортных расходов, погрузо-разгрузочных работ, расходы на уплату налогов, на уплату таможенных пошлин, сборов и других обязательных платежей в бюджеты всех уровней</w:t>
            </w:r>
          </w:p>
        </w:tc>
      </w:tr>
      <w:tr w:rsidR="00610AB5" w:rsidRPr="005C5678" w14:paraId="60D9E904" w14:textId="77777777" w:rsidTr="005C5678">
        <w:trPr>
          <w:trHeight w:val="507"/>
        </w:trPr>
        <w:tc>
          <w:tcPr>
            <w:tcW w:w="568" w:type="dxa"/>
          </w:tcPr>
          <w:p w14:paraId="01A2F562" w14:textId="77777777" w:rsidR="00610AB5" w:rsidRPr="005C5678" w:rsidRDefault="00610AB5" w:rsidP="00776029">
            <w:pPr>
              <w:autoSpaceDE w:val="0"/>
              <w:autoSpaceDN w:val="0"/>
              <w:adjustRightInd w:val="0"/>
              <w:ind w:right="121"/>
              <w:jc w:val="both"/>
              <w:rPr>
                <w:sz w:val="18"/>
                <w:szCs w:val="18"/>
              </w:rPr>
            </w:pPr>
            <w:r w:rsidRPr="005C5678">
              <w:rPr>
                <w:sz w:val="18"/>
                <w:szCs w:val="18"/>
              </w:rPr>
              <w:t>9</w:t>
            </w:r>
          </w:p>
        </w:tc>
        <w:tc>
          <w:tcPr>
            <w:tcW w:w="3203" w:type="dxa"/>
          </w:tcPr>
          <w:p w14:paraId="63AC711D" w14:textId="77777777" w:rsidR="00610AB5" w:rsidRPr="005C5678" w:rsidRDefault="00610AB5" w:rsidP="00776029">
            <w:pPr>
              <w:autoSpaceDE w:val="0"/>
              <w:autoSpaceDN w:val="0"/>
              <w:adjustRightInd w:val="0"/>
              <w:ind w:right="121"/>
              <w:jc w:val="both"/>
              <w:rPr>
                <w:sz w:val="18"/>
                <w:szCs w:val="18"/>
              </w:rPr>
            </w:pPr>
            <w:r w:rsidRPr="005C5678">
              <w:rPr>
                <w:sz w:val="18"/>
                <w:szCs w:val="18"/>
              </w:rPr>
              <w:t>Форма, сроки и порядок оплаты товара, работы, услуги</w:t>
            </w:r>
          </w:p>
        </w:tc>
        <w:tc>
          <w:tcPr>
            <w:tcW w:w="5752" w:type="dxa"/>
          </w:tcPr>
          <w:p w14:paraId="697C4E6F" w14:textId="77777777" w:rsidR="00610AB5" w:rsidRPr="005C5678" w:rsidRDefault="001851E5" w:rsidP="00776029">
            <w:pPr>
              <w:autoSpaceDE w:val="0"/>
              <w:autoSpaceDN w:val="0"/>
              <w:adjustRightInd w:val="0"/>
              <w:jc w:val="both"/>
              <w:rPr>
                <w:sz w:val="18"/>
                <w:szCs w:val="18"/>
                <w:highlight w:val="yellow"/>
              </w:rPr>
            </w:pPr>
            <w:r w:rsidRPr="005C5678">
              <w:rPr>
                <w:sz w:val="18"/>
                <w:szCs w:val="18"/>
              </w:rPr>
              <w:t>В соответствии с проектом договора</w:t>
            </w:r>
          </w:p>
        </w:tc>
      </w:tr>
      <w:tr w:rsidR="00610AB5" w:rsidRPr="005C5678" w14:paraId="41BC145A" w14:textId="77777777" w:rsidTr="005C5678">
        <w:trPr>
          <w:trHeight w:val="455"/>
        </w:trPr>
        <w:tc>
          <w:tcPr>
            <w:tcW w:w="568" w:type="dxa"/>
          </w:tcPr>
          <w:p w14:paraId="22CD1F7D" w14:textId="77777777" w:rsidR="00610AB5" w:rsidRPr="005C5678" w:rsidRDefault="00610AB5" w:rsidP="00776029">
            <w:pPr>
              <w:autoSpaceDE w:val="0"/>
              <w:autoSpaceDN w:val="0"/>
              <w:adjustRightInd w:val="0"/>
              <w:ind w:right="121"/>
              <w:jc w:val="both"/>
              <w:rPr>
                <w:sz w:val="18"/>
                <w:szCs w:val="18"/>
              </w:rPr>
            </w:pPr>
            <w:r w:rsidRPr="005C5678">
              <w:rPr>
                <w:sz w:val="18"/>
                <w:szCs w:val="18"/>
              </w:rPr>
              <w:t>10</w:t>
            </w:r>
          </w:p>
        </w:tc>
        <w:tc>
          <w:tcPr>
            <w:tcW w:w="3203" w:type="dxa"/>
          </w:tcPr>
          <w:p w14:paraId="323DBA81" w14:textId="77777777" w:rsidR="00610AB5" w:rsidRPr="005C5678" w:rsidRDefault="00610AB5" w:rsidP="00776029">
            <w:pPr>
              <w:autoSpaceDE w:val="0"/>
              <w:autoSpaceDN w:val="0"/>
              <w:adjustRightInd w:val="0"/>
              <w:ind w:right="121"/>
              <w:jc w:val="both"/>
              <w:rPr>
                <w:sz w:val="18"/>
                <w:szCs w:val="18"/>
              </w:rPr>
            </w:pPr>
            <w:r w:rsidRPr="005C5678">
              <w:rPr>
                <w:sz w:val="18"/>
                <w:szCs w:val="18"/>
              </w:rPr>
              <w:t>Место, поставки товара, выполнения работы, оказания услуги</w:t>
            </w:r>
          </w:p>
        </w:tc>
        <w:tc>
          <w:tcPr>
            <w:tcW w:w="5752" w:type="dxa"/>
          </w:tcPr>
          <w:p w14:paraId="24739390" w14:textId="77777777" w:rsidR="00996F38" w:rsidRPr="005C5678" w:rsidRDefault="00996F38" w:rsidP="00610AB5">
            <w:pPr>
              <w:keepNext/>
              <w:jc w:val="both"/>
              <w:rPr>
                <w:color w:val="000000"/>
                <w:sz w:val="18"/>
                <w:szCs w:val="18"/>
                <w:lang w:eastAsia="ar-SA"/>
              </w:rPr>
            </w:pPr>
            <w:r w:rsidRPr="005C5678">
              <w:rPr>
                <w:color w:val="000000"/>
                <w:sz w:val="18"/>
                <w:szCs w:val="18"/>
                <w:lang w:eastAsia="ar-SA"/>
              </w:rPr>
              <w:t>355037, Ставропольский край, г. Ставрополь</w:t>
            </w:r>
            <w:r w:rsidR="00610AB5" w:rsidRPr="005C5678">
              <w:rPr>
                <w:color w:val="000000"/>
                <w:sz w:val="18"/>
                <w:szCs w:val="18"/>
                <w:lang w:eastAsia="ar-SA"/>
              </w:rPr>
              <w:t>,</w:t>
            </w:r>
            <w:r w:rsidRPr="005C5678">
              <w:rPr>
                <w:color w:val="000000"/>
                <w:sz w:val="18"/>
                <w:szCs w:val="18"/>
                <w:lang w:eastAsia="ar-SA"/>
              </w:rPr>
              <w:t xml:space="preserve"> </w:t>
            </w:r>
          </w:p>
          <w:p w14:paraId="05986089" w14:textId="714C6545" w:rsidR="00610AB5" w:rsidRPr="005C5678" w:rsidRDefault="00996F38" w:rsidP="005C5678">
            <w:pPr>
              <w:keepNext/>
              <w:jc w:val="both"/>
              <w:rPr>
                <w:color w:val="000000"/>
                <w:sz w:val="18"/>
                <w:szCs w:val="18"/>
                <w:lang w:eastAsia="ar-SA"/>
              </w:rPr>
            </w:pPr>
            <w:r w:rsidRPr="005C5678">
              <w:rPr>
                <w:color w:val="000000"/>
                <w:sz w:val="18"/>
                <w:szCs w:val="18"/>
                <w:lang w:eastAsia="ar-SA"/>
              </w:rPr>
              <w:t xml:space="preserve">ул. </w:t>
            </w:r>
            <w:proofErr w:type="spellStart"/>
            <w:r w:rsidRPr="005C5678">
              <w:rPr>
                <w:color w:val="000000"/>
                <w:sz w:val="18"/>
                <w:szCs w:val="18"/>
                <w:lang w:eastAsia="ar-SA"/>
              </w:rPr>
              <w:t>Доваторцев</w:t>
            </w:r>
            <w:proofErr w:type="spellEnd"/>
            <w:r w:rsidRPr="005C5678">
              <w:rPr>
                <w:color w:val="000000"/>
                <w:sz w:val="18"/>
                <w:szCs w:val="18"/>
                <w:lang w:eastAsia="ar-SA"/>
              </w:rPr>
              <w:t>, 50/2</w:t>
            </w:r>
          </w:p>
        </w:tc>
      </w:tr>
      <w:tr w:rsidR="00610AB5" w:rsidRPr="005C5678" w14:paraId="076F8030" w14:textId="77777777" w:rsidTr="005C5678">
        <w:trPr>
          <w:trHeight w:val="663"/>
        </w:trPr>
        <w:tc>
          <w:tcPr>
            <w:tcW w:w="568" w:type="dxa"/>
          </w:tcPr>
          <w:p w14:paraId="67659D74" w14:textId="77777777" w:rsidR="00610AB5" w:rsidRPr="005C5678" w:rsidRDefault="00610AB5" w:rsidP="00776029">
            <w:pPr>
              <w:autoSpaceDE w:val="0"/>
              <w:autoSpaceDN w:val="0"/>
              <w:adjustRightInd w:val="0"/>
              <w:ind w:right="121"/>
              <w:jc w:val="both"/>
              <w:rPr>
                <w:sz w:val="18"/>
                <w:szCs w:val="18"/>
              </w:rPr>
            </w:pPr>
            <w:r w:rsidRPr="005C5678">
              <w:rPr>
                <w:sz w:val="18"/>
                <w:szCs w:val="18"/>
              </w:rPr>
              <w:t>11</w:t>
            </w:r>
          </w:p>
        </w:tc>
        <w:tc>
          <w:tcPr>
            <w:tcW w:w="3203" w:type="dxa"/>
          </w:tcPr>
          <w:p w14:paraId="40566666" w14:textId="77777777" w:rsidR="00610AB5" w:rsidRPr="005C5678" w:rsidRDefault="00610AB5" w:rsidP="00776029">
            <w:pPr>
              <w:autoSpaceDE w:val="0"/>
              <w:autoSpaceDN w:val="0"/>
              <w:adjustRightInd w:val="0"/>
              <w:ind w:right="121"/>
              <w:jc w:val="both"/>
              <w:rPr>
                <w:sz w:val="18"/>
                <w:szCs w:val="18"/>
              </w:rPr>
            </w:pPr>
            <w:r w:rsidRPr="005C5678">
              <w:rPr>
                <w:sz w:val="18"/>
                <w:szCs w:val="18"/>
              </w:rPr>
              <w:t>Условия и сроки (периоды) поставки товара, выполнения работы, оказания услуги</w:t>
            </w:r>
          </w:p>
        </w:tc>
        <w:tc>
          <w:tcPr>
            <w:tcW w:w="5752" w:type="dxa"/>
          </w:tcPr>
          <w:p w14:paraId="4DA3292D" w14:textId="77777777" w:rsidR="00610AB5" w:rsidRPr="005C5678" w:rsidRDefault="00610AB5" w:rsidP="00B37A36">
            <w:pPr>
              <w:pStyle w:val="a3"/>
              <w:rPr>
                <w:sz w:val="18"/>
                <w:szCs w:val="18"/>
              </w:rPr>
            </w:pPr>
            <w:r w:rsidRPr="005C5678">
              <w:rPr>
                <w:sz w:val="18"/>
                <w:szCs w:val="18"/>
              </w:rPr>
              <w:t>В соответствии с проектом договора</w:t>
            </w:r>
          </w:p>
        </w:tc>
      </w:tr>
      <w:tr w:rsidR="00610AB5" w:rsidRPr="005C5678" w14:paraId="54D979A5" w14:textId="77777777" w:rsidTr="005C5678">
        <w:trPr>
          <w:trHeight w:val="745"/>
        </w:trPr>
        <w:tc>
          <w:tcPr>
            <w:tcW w:w="568" w:type="dxa"/>
          </w:tcPr>
          <w:p w14:paraId="5B9566EF" w14:textId="77777777" w:rsidR="00610AB5" w:rsidRPr="005C5678" w:rsidRDefault="00610AB5" w:rsidP="00776029">
            <w:pPr>
              <w:autoSpaceDE w:val="0"/>
              <w:autoSpaceDN w:val="0"/>
              <w:adjustRightInd w:val="0"/>
              <w:ind w:right="121"/>
              <w:jc w:val="both"/>
              <w:rPr>
                <w:sz w:val="18"/>
                <w:szCs w:val="18"/>
              </w:rPr>
            </w:pPr>
            <w:r w:rsidRPr="005C5678">
              <w:rPr>
                <w:sz w:val="18"/>
                <w:szCs w:val="18"/>
              </w:rPr>
              <w:t>12</w:t>
            </w:r>
          </w:p>
        </w:tc>
        <w:tc>
          <w:tcPr>
            <w:tcW w:w="3203" w:type="dxa"/>
          </w:tcPr>
          <w:p w14:paraId="0D9AD331" w14:textId="77777777" w:rsidR="00610AB5" w:rsidRPr="005C5678" w:rsidRDefault="00610AB5" w:rsidP="00776029">
            <w:pPr>
              <w:autoSpaceDE w:val="0"/>
              <w:autoSpaceDN w:val="0"/>
              <w:adjustRightInd w:val="0"/>
              <w:ind w:right="121"/>
              <w:jc w:val="both"/>
              <w:rPr>
                <w:sz w:val="18"/>
                <w:szCs w:val="18"/>
                <w:highlight w:val="red"/>
              </w:rPr>
            </w:pPr>
            <w:r w:rsidRPr="005C5678">
              <w:rPr>
                <w:sz w:val="18"/>
                <w:szCs w:val="18"/>
              </w:rPr>
              <w:t xml:space="preserve">Дополнительные документы, подтверждающие соответствие участника закупки требованиям </w:t>
            </w:r>
          </w:p>
        </w:tc>
        <w:tc>
          <w:tcPr>
            <w:tcW w:w="5752" w:type="dxa"/>
          </w:tcPr>
          <w:p w14:paraId="07A4B5A7" w14:textId="77777777" w:rsidR="00610AB5" w:rsidRPr="005C5678" w:rsidRDefault="007065FD" w:rsidP="00776029">
            <w:pPr>
              <w:autoSpaceDE w:val="0"/>
              <w:autoSpaceDN w:val="0"/>
              <w:adjustRightInd w:val="0"/>
              <w:jc w:val="both"/>
              <w:rPr>
                <w:sz w:val="18"/>
                <w:szCs w:val="18"/>
              </w:rPr>
            </w:pPr>
            <w:r w:rsidRPr="005C5678">
              <w:rPr>
                <w:sz w:val="18"/>
                <w:szCs w:val="18"/>
              </w:rPr>
              <w:t>--</w:t>
            </w:r>
          </w:p>
        </w:tc>
      </w:tr>
      <w:tr w:rsidR="00610AB5" w:rsidRPr="005C5678" w14:paraId="50FCE787" w14:textId="77777777" w:rsidTr="005C5678">
        <w:trPr>
          <w:trHeight w:val="507"/>
        </w:trPr>
        <w:tc>
          <w:tcPr>
            <w:tcW w:w="568" w:type="dxa"/>
          </w:tcPr>
          <w:p w14:paraId="361C8EB3" w14:textId="77777777" w:rsidR="00610AB5" w:rsidRPr="005C5678" w:rsidRDefault="00610AB5" w:rsidP="00776029">
            <w:pPr>
              <w:autoSpaceDE w:val="0"/>
              <w:autoSpaceDN w:val="0"/>
              <w:adjustRightInd w:val="0"/>
              <w:ind w:right="121"/>
              <w:jc w:val="both"/>
              <w:rPr>
                <w:sz w:val="18"/>
                <w:szCs w:val="18"/>
              </w:rPr>
            </w:pPr>
            <w:r w:rsidRPr="005C5678">
              <w:rPr>
                <w:sz w:val="18"/>
                <w:szCs w:val="18"/>
              </w:rPr>
              <w:t>13</w:t>
            </w:r>
          </w:p>
        </w:tc>
        <w:tc>
          <w:tcPr>
            <w:tcW w:w="3203" w:type="dxa"/>
          </w:tcPr>
          <w:p w14:paraId="009B481E" w14:textId="77777777" w:rsidR="00610AB5" w:rsidRPr="005C5678" w:rsidRDefault="00610AB5" w:rsidP="00776029">
            <w:pPr>
              <w:autoSpaceDE w:val="0"/>
              <w:autoSpaceDN w:val="0"/>
              <w:adjustRightInd w:val="0"/>
              <w:ind w:right="121"/>
              <w:jc w:val="both"/>
              <w:rPr>
                <w:sz w:val="18"/>
                <w:szCs w:val="18"/>
              </w:rPr>
            </w:pPr>
            <w:r w:rsidRPr="005C5678">
              <w:rPr>
                <w:sz w:val="18"/>
                <w:szCs w:val="18"/>
              </w:rPr>
              <w:t>Размер обеспечения заявок на участие в закупке</w:t>
            </w:r>
          </w:p>
        </w:tc>
        <w:tc>
          <w:tcPr>
            <w:tcW w:w="5752" w:type="dxa"/>
          </w:tcPr>
          <w:p w14:paraId="602A4744" w14:textId="77777777" w:rsidR="00610AB5" w:rsidRPr="005C5678" w:rsidRDefault="00610AB5" w:rsidP="00776029">
            <w:pPr>
              <w:autoSpaceDE w:val="0"/>
              <w:autoSpaceDN w:val="0"/>
              <w:adjustRightInd w:val="0"/>
              <w:jc w:val="both"/>
              <w:rPr>
                <w:sz w:val="18"/>
                <w:szCs w:val="18"/>
              </w:rPr>
            </w:pPr>
            <w:r w:rsidRPr="005C5678">
              <w:rPr>
                <w:sz w:val="18"/>
                <w:szCs w:val="18"/>
              </w:rPr>
              <w:t xml:space="preserve">Требование обеспечения заявок заказчиком не установлено. </w:t>
            </w:r>
          </w:p>
        </w:tc>
      </w:tr>
      <w:tr w:rsidR="00610AB5" w:rsidRPr="005C5678" w14:paraId="26EF69C3" w14:textId="77777777" w:rsidTr="005C5678">
        <w:trPr>
          <w:trHeight w:val="621"/>
        </w:trPr>
        <w:tc>
          <w:tcPr>
            <w:tcW w:w="568" w:type="dxa"/>
          </w:tcPr>
          <w:p w14:paraId="114AF399" w14:textId="77777777" w:rsidR="00610AB5" w:rsidRPr="005C5678" w:rsidRDefault="00610AB5" w:rsidP="00776029">
            <w:pPr>
              <w:autoSpaceDE w:val="0"/>
              <w:autoSpaceDN w:val="0"/>
              <w:adjustRightInd w:val="0"/>
              <w:ind w:right="121"/>
              <w:jc w:val="both"/>
              <w:rPr>
                <w:spacing w:val="-6"/>
                <w:sz w:val="18"/>
                <w:szCs w:val="18"/>
              </w:rPr>
            </w:pPr>
            <w:r w:rsidRPr="005C5678">
              <w:rPr>
                <w:spacing w:val="-6"/>
                <w:sz w:val="18"/>
                <w:szCs w:val="18"/>
              </w:rPr>
              <w:t>14</w:t>
            </w:r>
          </w:p>
        </w:tc>
        <w:tc>
          <w:tcPr>
            <w:tcW w:w="3203" w:type="dxa"/>
          </w:tcPr>
          <w:p w14:paraId="036FE7FD" w14:textId="77777777" w:rsidR="00610AB5" w:rsidRPr="005C5678" w:rsidRDefault="00610AB5" w:rsidP="00776029">
            <w:pPr>
              <w:autoSpaceDE w:val="0"/>
              <w:autoSpaceDN w:val="0"/>
              <w:adjustRightInd w:val="0"/>
              <w:ind w:right="121"/>
              <w:jc w:val="both"/>
              <w:rPr>
                <w:sz w:val="18"/>
                <w:szCs w:val="18"/>
              </w:rPr>
            </w:pPr>
            <w:r w:rsidRPr="005C5678">
              <w:rPr>
                <w:spacing w:val="-6"/>
                <w:sz w:val="18"/>
                <w:szCs w:val="18"/>
              </w:rPr>
              <w:t xml:space="preserve">Реквизиты счета для перечисления средств, в качестве обеспечения </w:t>
            </w:r>
            <w:r w:rsidRPr="005C5678">
              <w:rPr>
                <w:sz w:val="18"/>
                <w:szCs w:val="18"/>
              </w:rPr>
              <w:t>заявок на участие в закупке</w:t>
            </w:r>
          </w:p>
        </w:tc>
        <w:tc>
          <w:tcPr>
            <w:tcW w:w="5752" w:type="dxa"/>
          </w:tcPr>
          <w:p w14:paraId="7723793F" w14:textId="77777777" w:rsidR="00610AB5" w:rsidRPr="005C5678" w:rsidRDefault="00610AB5" w:rsidP="00776029">
            <w:pPr>
              <w:autoSpaceDE w:val="0"/>
              <w:autoSpaceDN w:val="0"/>
              <w:adjustRightInd w:val="0"/>
              <w:jc w:val="both"/>
              <w:rPr>
                <w:sz w:val="18"/>
                <w:szCs w:val="18"/>
              </w:rPr>
            </w:pPr>
            <w:r w:rsidRPr="005C5678">
              <w:rPr>
                <w:sz w:val="18"/>
                <w:szCs w:val="18"/>
              </w:rPr>
              <w:t>---</w:t>
            </w:r>
          </w:p>
        </w:tc>
      </w:tr>
      <w:tr w:rsidR="00610AB5" w:rsidRPr="005C5678" w14:paraId="7703218E" w14:textId="77777777" w:rsidTr="005C5678">
        <w:trPr>
          <w:trHeight w:val="492"/>
        </w:trPr>
        <w:tc>
          <w:tcPr>
            <w:tcW w:w="568" w:type="dxa"/>
          </w:tcPr>
          <w:p w14:paraId="49B92BB1" w14:textId="77777777" w:rsidR="00610AB5" w:rsidRPr="005C5678" w:rsidRDefault="00610AB5" w:rsidP="00776029">
            <w:pPr>
              <w:autoSpaceDE w:val="0"/>
              <w:autoSpaceDN w:val="0"/>
              <w:adjustRightInd w:val="0"/>
              <w:ind w:right="121"/>
              <w:jc w:val="both"/>
              <w:rPr>
                <w:sz w:val="18"/>
                <w:szCs w:val="18"/>
              </w:rPr>
            </w:pPr>
            <w:r w:rsidRPr="005C5678">
              <w:rPr>
                <w:sz w:val="18"/>
                <w:szCs w:val="18"/>
              </w:rPr>
              <w:t>15</w:t>
            </w:r>
          </w:p>
        </w:tc>
        <w:tc>
          <w:tcPr>
            <w:tcW w:w="3203" w:type="dxa"/>
          </w:tcPr>
          <w:p w14:paraId="5FCDF493" w14:textId="77777777" w:rsidR="00610AB5" w:rsidRPr="005C5678" w:rsidRDefault="00610AB5" w:rsidP="00776029">
            <w:pPr>
              <w:autoSpaceDE w:val="0"/>
              <w:autoSpaceDN w:val="0"/>
              <w:adjustRightInd w:val="0"/>
              <w:ind w:right="121"/>
              <w:jc w:val="both"/>
              <w:rPr>
                <w:sz w:val="18"/>
                <w:szCs w:val="18"/>
              </w:rPr>
            </w:pPr>
            <w:r w:rsidRPr="005C5678">
              <w:rPr>
                <w:sz w:val="18"/>
                <w:szCs w:val="18"/>
              </w:rPr>
              <w:t>Размер обеспечения исполнения договора</w:t>
            </w:r>
          </w:p>
        </w:tc>
        <w:tc>
          <w:tcPr>
            <w:tcW w:w="5752" w:type="dxa"/>
          </w:tcPr>
          <w:p w14:paraId="7B2C8BFB" w14:textId="77777777" w:rsidR="00610AB5" w:rsidRPr="005C5678" w:rsidRDefault="00610AB5" w:rsidP="00776029">
            <w:pPr>
              <w:autoSpaceDE w:val="0"/>
              <w:autoSpaceDN w:val="0"/>
              <w:adjustRightInd w:val="0"/>
              <w:jc w:val="both"/>
              <w:rPr>
                <w:sz w:val="18"/>
                <w:szCs w:val="18"/>
              </w:rPr>
            </w:pPr>
            <w:r w:rsidRPr="005C5678">
              <w:rPr>
                <w:sz w:val="18"/>
                <w:szCs w:val="18"/>
              </w:rPr>
              <w:t xml:space="preserve">Требование обеспечения договора заказчиком не установлено. </w:t>
            </w:r>
          </w:p>
        </w:tc>
      </w:tr>
      <w:tr w:rsidR="00610AB5" w:rsidRPr="005C5678" w14:paraId="47CAC6E0" w14:textId="77777777" w:rsidTr="005C5678">
        <w:trPr>
          <w:trHeight w:val="707"/>
        </w:trPr>
        <w:tc>
          <w:tcPr>
            <w:tcW w:w="568" w:type="dxa"/>
          </w:tcPr>
          <w:p w14:paraId="4E2B2AB6" w14:textId="77777777" w:rsidR="00610AB5" w:rsidRPr="005C5678" w:rsidRDefault="00610AB5" w:rsidP="00776029">
            <w:pPr>
              <w:autoSpaceDE w:val="0"/>
              <w:autoSpaceDN w:val="0"/>
              <w:adjustRightInd w:val="0"/>
              <w:ind w:right="121"/>
              <w:jc w:val="both"/>
              <w:rPr>
                <w:spacing w:val="-6"/>
                <w:sz w:val="18"/>
                <w:szCs w:val="18"/>
              </w:rPr>
            </w:pPr>
            <w:r w:rsidRPr="005C5678">
              <w:rPr>
                <w:spacing w:val="-6"/>
                <w:sz w:val="18"/>
                <w:szCs w:val="18"/>
              </w:rPr>
              <w:t>16</w:t>
            </w:r>
          </w:p>
        </w:tc>
        <w:tc>
          <w:tcPr>
            <w:tcW w:w="3203" w:type="dxa"/>
          </w:tcPr>
          <w:p w14:paraId="69127822" w14:textId="77777777" w:rsidR="00610AB5" w:rsidRPr="005C5678" w:rsidRDefault="00610AB5" w:rsidP="00776029">
            <w:pPr>
              <w:autoSpaceDE w:val="0"/>
              <w:autoSpaceDN w:val="0"/>
              <w:adjustRightInd w:val="0"/>
              <w:ind w:right="121"/>
              <w:jc w:val="both"/>
              <w:rPr>
                <w:sz w:val="18"/>
                <w:szCs w:val="18"/>
              </w:rPr>
            </w:pPr>
            <w:r w:rsidRPr="005C5678">
              <w:rPr>
                <w:spacing w:val="-6"/>
                <w:sz w:val="18"/>
                <w:szCs w:val="18"/>
              </w:rPr>
              <w:t>Реквизиты счета для перечисления средств, в качестве обеспечения исполнения договора</w:t>
            </w:r>
          </w:p>
        </w:tc>
        <w:tc>
          <w:tcPr>
            <w:tcW w:w="5752" w:type="dxa"/>
            <w:vAlign w:val="center"/>
          </w:tcPr>
          <w:p w14:paraId="04979F66" w14:textId="77777777" w:rsidR="00610AB5" w:rsidRPr="005C5678" w:rsidRDefault="00610AB5" w:rsidP="00776029">
            <w:pPr>
              <w:rPr>
                <w:sz w:val="18"/>
                <w:szCs w:val="18"/>
              </w:rPr>
            </w:pPr>
            <w:r w:rsidRPr="005C5678">
              <w:rPr>
                <w:sz w:val="18"/>
                <w:szCs w:val="18"/>
              </w:rPr>
              <w:t>---</w:t>
            </w:r>
          </w:p>
        </w:tc>
      </w:tr>
      <w:tr w:rsidR="00610AB5" w:rsidRPr="005C5678" w14:paraId="4E7CD6E4" w14:textId="77777777" w:rsidTr="005C5678">
        <w:trPr>
          <w:trHeight w:val="766"/>
        </w:trPr>
        <w:tc>
          <w:tcPr>
            <w:tcW w:w="568" w:type="dxa"/>
          </w:tcPr>
          <w:p w14:paraId="493C4967" w14:textId="77777777" w:rsidR="00610AB5" w:rsidRPr="005C5678" w:rsidRDefault="00610AB5" w:rsidP="00776029">
            <w:pPr>
              <w:autoSpaceDE w:val="0"/>
              <w:autoSpaceDN w:val="0"/>
              <w:adjustRightInd w:val="0"/>
              <w:ind w:right="121"/>
              <w:jc w:val="both"/>
              <w:rPr>
                <w:sz w:val="18"/>
                <w:szCs w:val="18"/>
              </w:rPr>
            </w:pPr>
            <w:r w:rsidRPr="005C5678">
              <w:rPr>
                <w:sz w:val="18"/>
                <w:szCs w:val="18"/>
              </w:rPr>
              <w:t>17</w:t>
            </w:r>
          </w:p>
        </w:tc>
        <w:tc>
          <w:tcPr>
            <w:tcW w:w="3203" w:type="dxa"/>
          </w:tcPr>
          <w:p w14:paraId="28D8DFF1" w14:textId="77777777" w:rsidR="00610AB5" w:rsidRPr="005C5678" w:rsidRDefault="00610AB5" w:rsidP="00776029">
            <w:pPr>
              <w:autoSpaceDE w:val="0"/>
              <w:autoSpaceDN w:val="0"/>
              <w:adjustRightInd w:val="0"/>
              <w:ind w:right="121"/>
              <w:jc w:val="both"/>
              <w:rPr>
                <w:sz w:val="18"/>
                <w:szCs w:val="18"/>
              </w:rPr>
            </w:pPr>
            <w:r w:rsidRPr="005C5678">
              <w:rPr>
                <w:sz w:val="18"/>
                <w:szCs w:val="18"/>
              </w:rPr>
              <w:t>Копии документов, подтверждающих соответствие товара, работы или услуги установленным требованиям</w:t>
            </w:r>
          </w:p>
        </w:tc>
        <w:tc>
          <w:tcPr>
            <w:tcW w:w="5752" w:type="dxa"/>
          </w:tcPr>
          <w:p w14:paraId="0E928ECC" w14:textId="43B776F0" w:rsidR="00971999" w:rsidRPr="005C5678" w:rsidRDefault="00971999" w:rsidP="00971999">
            <w:pPr>
              <w:autoSpaceDE w:val="0"/>
              <w:autoSpaceDN w:val="0"/>
              <w:adjustRightInd w:val="0"/>
              <w:jc w:val="both"/>
              <w:rPr>
                <w:rFonts w:eastAsia="Calibri"/>
                <w:color w:val="000000" w:themeColor="text1"/>
                <w:sz w:val="18"/>
                <w:szCs w:val="18"/>
              </w:rPr>
            </w:pPr>
            <w:r w:rsidRPr="005C5678">
              <w:rPr>
                <w:rFonts w:eastAsia="Calibri"/>
                <w:color w:val="000000" w:themeColor="text1"/>
                <w:sz w:val="18"/>
                <w:szCs w:val="18"/>
              </w:rPr>
              <w:t xml:space="preserve">Копии регистрационных удостоверений, выданных Федеральной службой по надзору в сфере здравоохранения и социального </w:t>
            </w:r>
            <w:r w:rsidR="00996F38" w:rsidRPr="005C5678">
              <w:rPr>
                <w:rFonts w:eastAsia="Calibri"/>
                <w:color w:val="000000" w:themeColor="text1"/>
                <w:sz w:val="18"/>
                <w:szCs w:val="18"/>
              </w:rPr>
              <w:t>развития</w:t>
            </w:r>
            <w:r w:rsidRPr="005C5678">
              <w:rPr>
                <w:rFonts w:eastAsia="Calibri"/>
                <w:color w:val="000000" w:themeColor="text1"/>
                <w:sz w:val="18"/>
                <w:szCs w:val="18"/>
              </w:rPr>
              <w:t xml:space="preserve"> на поставляемую продукцию.</w:t>
            </w:r>
          </w:p>
          <w:p w14:paraId="2313ED21" w14:textId="02443ADB" w:rsidR="00610AB5" w:rsidRPr="005C5678" w:rsidRDefault="00610AB5" w:rsidP="00A9434B">
            <w:pPr>
              <w:autoSpaceDE w:val="0"/>
              <w:autoSpaceDN w:val="0"/>
              <w:adjustRightInd w:val="0"/>
              <w:jc w:val="both"/>
              <w:rPr>
                <w:sz w:val="18"/>
                <w:szCs w:val="18"/>
              </w:rPr>
            </w:pPr>
          </w:p>
        </w:tc>
      </w:tr>
      <w:tr w:rsidR="00610AB5" w:rsidRPr="005C5678" w14:paraId="07FFF126" w14:textId="77777777" w:rsidTr="005C5678">
        <w:trPr>
          <w:trHeight w:val="507"/>
        </w:trPr>
        <w:tc>
          <w:tcPr>
            <w:tcW w:w="568" w:type="dxa"/>
          </w:tcPr>
          <w:p w14:paraId="264CC2BE" w14:textId="77777777" w:rsidR="00610AB5" w:rsidRPr="005C5678" w:rsidRDefault="00610AB5" w:rsidP="00776029">
            <w:pPr>
              <w:autoSpaceDE w:val="0"/>
              <w:autoSpaceDN w:val="0"/>
              <w:adjustRightInd w:val="0"/>
              <w:ind w:right="121"/>
              <w:jc w:val="both"/>
              <w:rPr>
                <w:sz w:val="18"/>
                <w:szCs w:val="18"/>
              </w:rPr>
            </w:pPr>
            <w:r w:rsidRPr="005C5678">
              <w:rPr>
                <w:sz w:val="18"/>
                <w:szCs w:val="18"/>
              </w:rPr>
              <w:t>18</w:t>
            </w:r>
          </w:p>
        </w:tc>
        <w:tc>
          <w:tcPr>
            <w:tcW w:w="3203" w:type="dxa"/>
          </w:tcPr>
          <w:p w14:paraId="69D7CBA9" w14:textId="77777777" w:rsidR="00610AB5" w:rsidRPr="005C5678" w:rsidRDefault="00610AB5" w:rsidP="00776029">
            <w:pPr>
              <w:autoSpaceDE w:val="0"/>
              <w:autoSpaceDN w:val="0"/>
              <w:adjustRightInd w:val="0"/>
              <w:ind w:right="121"/>
              <w:jc w:val="both"/>
              <w:rPr>
                <w:sz w:val="18"/>
                <w:szCs w:val="18"/>
              </w:rPr>
            </w:pPr>
            <w:r w:rsidRPr="005C5678">
              <w:rPr>
                <w:sz w:val="18"/>
                <w:szCs w:val="18"/>
              </w:rPr>
              <w:t>Порядок предоставления преференций участникам закупки</w:t>
            </w:r>
          </w:p>
        </w:tc>
        <w:tc>
          <w:tcPr>
            <w:tcW w:w="5752" w:type="dxa"/>
          </w:tcPr>
          <w:p w14:paraId="16AD0E07" w14:textId="77777777" w:rsidR="00610AB5" w:rsidRPr="005C5678" w:rsidRDefault="00610AB5" w:rsidP="00776029">
            <w:pPr>
              <w:autoSpaceDE w:val="0"/>
              <w:autoSpaceDN w:val="0"/>
              <w:adjustRightInd w:val="0"/>
              <w:jc w:val="both"/>
              <w:rPr>
                <w:sz w:val="18"/>
                <w:szCs w:val="18"/>
              </w:rPr>
            </w:pPr>
            <w:r w:rsidRPr="005C5678">
              <w:rPr>
                <w:sz w:val="18"/>
                <w:szCs w:val="18"/>
              </w:rPr>
              <w:t>Установлен приоритет товаров российского происхождения в порядке, определенном Постановлением Правительства РФ от 16.09.2016 № 925.</w:t>
            </w:r>
          </w:p>
        </w:tc>
      </w:tr>
      <w:tr w:rsidR="00610AB5" w:rsidRPr="005C5678" w14:paraId="31DEA2DC" w14:textId="77777777" w:rsidTr="005C5678">
        <w:trPr>
          <w:trHeight w:val="663"/>
        </w:trPr>
        <w:tc>
          <w:tcPr>
            <w:tcW w:w="568" w:type="dxa"/>
          </w:tcPr>
          <w:p w14:paraId="00D2E0AD" w14:textId="77777777" w:rsidR="00610AB5" w:rsidRPr="005C5678" w:rsidRDefault="00610AB5" w:rsidP="00776029">
            <w:pPr>
              <w:autoSpaceDE w:val="0"/>
              <w:autoSpaceDN w:val="0"/>
              <w:adjustRightInd w:val="0"/>
              <w:jc w:val="both"/>
              <w:rPr>
                <w:sz w:val="18"/>
                <w:szCs w:val="18"/>
              </w:rPr>
            </w:pPr>
            <w:r w:rsidRPr="005C5678">
              <w:rPr>
                <w:sz w:val="18"/>
                <w:szCs w:val="18"/>
              </w:rPr>
              <w:t>19</w:t>
            </w:r>
          </w:p>
        </w:tc>
        <w:tc>
          <w:tcPr>
            <w:tcW w:w="3203" w:type="dxa"/>
          </w:tcPr>
          <w:p w14:paraId="35020438" w14:textId="54306A73" w:rsidR="00610AB5" w:rsidRPr="005C5678" w:rsidRDefault="00610AB5" w:rsidP="00776029">
            <w:pPr>
              <w:autoSpaceDE w:val="0"/>
              <w:autoSpaceDN w:val="0"/>
              <w:adjustRightInd w:val="0"/>
              <w:jc w:val="both"/>
              <w:rPr>
                <w:sz w:val="18"/>
                <w:szCs w:val="18"/>
              </w:rPr>
            </w:pPr>
            <w:r w:rsidRPr="005C5678">
              <w:rPr>
                <w:sz w:val="18"/>
                <w:szCs w:val="18"/>
              </w:rPr>
              <w:t>Особенности участия в закупке субъектов малог</w:t>
            </w:r>
            <w:r w:rsidR="00996F38" w:rsidRPr="005C5678">
              <w:rPr>
                <w:sz w:val="18"/>
                <w:szCs w:val="18"/>
              </w:rPr>
              <w:t>о и среднего предпринимательства</w:t>
            </w:r>
          </w:p>
        </w:tc>
        <w:tc>
          <w:tcPr>
            <w:tcW w:w="5752" w:type="dxa"/>
          </w:tcPr>
          <w:p w14:paraId="2968BB1A" w14:textId="71AACEC5" w:rsidR="00610AB5" w:rsidRPr="005C5678" w:rsidRDefault="00610AB5" w:rsidP="00996F38">
            <w:pPr>
              <w:autoSpaceDE w:val="0"/>
              <w:autoSpaceDN w:val="0"/>
              <w:adjustRightInd w:val="0"/>
              <w:jc w:val="both"/>
              <w:rPr>
                <w:sz w:val="18"/>
                <w:szCs w:val="18"/>
                <w:highlight w:val="yellow"/>
              </w:rPr>
            </w:pPr>
            <w:r w:rsidRPr="005C5678">
              <w:rPr>
                <w:sz w:val="18"/>
                <w:szCs w:val="18"/>
              </w:rPr>
              <w:t xml:space="preserve">Участниками закупки могут быть </w:t>
            </w:r>
            <w:r w:rsidR="00996F38" w:rsidRPr="005C5678">
              <w:rPr>
                <w:sz w:val="18"/>
                <w:szCs w:val="18"/>
              </w:rPr>
              <w:t xml:space="preserve">только </w:t>
            </w:r>
            <w:r w:rsidRPr="005C5678">
              <w:rPr>
                <w:sz w:val="18"/>
                <w:szCs w:val="18"/>
              </w:rPr>
              <w:t xml:space="preserve">субъекты малого и среднего предпринимательства. </w:t>
            </w:r>
          </w:p>
        </w:tc>
      </w:tr>
      <w:tr w:rsidR="00610AB5" w:rsidRPr="005C5678" w14:paraId="1FE40DEC" w14:textId="77777777" w:rsidTr="005C5678">
        <w:trPr>
          <w:trHeight w:val="3385"/>
        </w:trPr>
        <w:tc>
          <w:tcPr>
            <w:tcW w:w="568" w:type="dxa"/>
          </w:tcPr>
          <w:p w14:paraId="451A9BEA" w14:textId="77777777" w:rsidR="00610AB5" w:rsidRPr="005C5678" w:rsidRDefault="00610AB5" w:rsidP="00776029">
            <w:pPr>
              <w:autoSpaceDE w:val="0"/>
              <w:autoSpaceDN w:val="0"/>
              <w:adjustRightInd w:val="0"/>
              <w:ind w:right="121"/>
              <w:jc w:val="both"/>
              <w:rPr>
                <w:color w:val="000000" w:themeColor="text1"/>
                <w:sz w:val="18"/>
                <w:szCs w:val="18"/>
              </w:rPr>
            </w:pPr>
            <w:r w:rsidRPr="005C5678">
              <w:rPr>
                <w:color w:val="000000" w:themeColor="text1"/>
                <w:sz w:val="18"/>
                <w:szCs w:val="18"/>
              </w:rPr>
              <w:t>20</w:t>
            </w:r>
          </w:p>
        </w:tc>
        <w:tc>
          <w:tcPr>
            <w:tcW w:w="3203" w:type="dxa"/>
          </w:tcPr>
          <w:p w14:paraId="28DC34DE" w14:textId="77777777" w:rsidR="00610AB5" w:rsidRPr="005C5678" w:rsidRDefault="00610AB5" w:rsidP="00776029">
            <w:pPr>
              <w:autoSpaceDE w:val="0"/>
              <w:autoSpaceDN w:val="0"/>
              <w:adjustRightInd w:val="0"/>
              <w:ind w:right="121"/>
              <w:jc w:val="both"/>
              <w:rPr>
                <w:color w:val="000000" w:themeColor="text1"/>
                <w:sz w:val="18"/>
                <w:szCs w:val="18"/>
                <w:highlight w:val="green"/>
              </w:rPr>
            </w:pPr>
            <w:r w:rsidRPr="005C5678">
              <w:rPr>
                <w:color w:val="000000" w:themeColor="text1"/>
                <w:sz w:val="18"/>
                <w:szCs w:val="18"/>
              </w:rPr>
              <w:t>Порядок сравнения ценовых предложений</w:t>
            </w:r>
          </w:p>
        </w:tc>
        <w:tc>
          <w:tcPr>
            <w:tcW w:w="5752" w:type="dxa"/>
          </w:tcPr>
          <w:p w14:paraId="22E4E425" w14:textId="77777777" w:rsidR="00610AB5" w:rsidRPr="005C5678" w:rsidRDefault="00610AB5" w:rsidP="00776029">
            <w:pPr>
              <w:autoSpaceDE w:val="0"/>
              <w:autoSpaceDN w:val="0"/>
              <w:adjustRightInd w:val="0"/>
              <w:jc w:val="both"/>
              <w:rPr>
                <w:color w:val="000000" w:themeColor="text1"/>
                <w:sz w:val="18"/>
                <w:szCs w:val="18"/>
              </w:rPr>
            </w:pPr>
            <w:r w:rsidRPr="005C5678">
              <w:rPr>
                <w:color w:val="000000" w:themeColor="text1"/>
                <w:sz w:val="18"/>
                <w:szCs w:val="18"/>
              </w:rPr>
              <w:t>Оценка и сопоставление заявок на участие в закупке, которые содержат предложения о поставке товаров российского происхождения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42111B76" w14:textId="77777777" w:rsidR="00610AB5" w:rsidRPr="005C5678" w:rsidRDefault="00610AB5" w:rsidP="00776029">
            <w:pPr>
              <w:autoSpaceDE w:val="0"/>
              <w:autoSpaceDN w:val="0"/>
              <w:adjustRightInd w:val="0"/>
              <w:jc w:val="both"/>
              <w:rPr>
                <w:color w:val="000000" w:themeColor="text1"/>
                <w:sz w:val="18"/>
                <w:szCs w:val="18"/>
              </w:rPr>
            </w:pPr>
            <w:r w:rsidRPr="005C5678">
              <w:rPr>
                <w:color w:val="000000" w:themeColor="text1"/>
                <w:sz w:val="18"/>
                <w:szCs w:val="18"/>
              </w:rPr>
              <w:t>Заявка, в которой отсутствует указание (декларирование) страны происхождения товара рассматривается как содержащая предложение о поставке иностранных товаров.</w:t>
            </w:r>
          </w:p>
          <w:p w14:paraId="2557444D" w14:textId="77777777" w:rsidR="00610AB5" w:rsidRPr="005C5678" w:rsidRDefault="00610AB5" w:rsidP="00776029">
            <w:pPr>
              <w:autoSpaceDE w:val="0"/>
              <w:autoSpaceDN w:val="0"/>
              <w:adjustRightInd w:val="0"/>
              <w:jc w:val="both"/>
              <w:rPr>
                <w:color w:val="000000" w:themeColor="text1"/>
                <w:sz w:val="18"/>
                <w:szCs w:val="18"/>
              </w:rPr>
            </w:pPr>
            <w:r w:rsidRPr="005C5678">
              <w:rPr>
                <w:color w:val="000000" w:themeColor="text1"/>
                <w:sz w:val="18"/>
                <w:szCs w:val="18"/>
              </w:rPr>
              <w:t xml:space="preserve">Для целей установления соотношения цены предлагаемых к поставке товаров российского и иностранного происхождения, цена единицы каждого товара определяется как произведение начальной (максимальной) цены единицы товара, указанной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tc>
      </w:tr>
      <w:tr w:rsidR="005C5678" w:rsidRPr="005C5678" w14:paraId="2043C196" w14:textId="77777777" w:rsidTr="005C5678">
        <w:trPr>
          <w:trHeight w:val="3244"/>
        </w:trPr>
        <w:tc>
          <w:tcPr>
            <w:tcW w:w="568" w:type="dxa"/>
          </w:tcPr>
          <w:p w14:paraId="3DB6BEBB" w14:textId="102AA0AE" w:rsidR="005C5678" w:rsidRPr="005C5678" w:rsidRDefault="005C5678" w:rsidP="005C5678">
            <w:pPr>
              <w:autoSpaceDE w:val="0"/>
              <w:autoSpaceDN w:val="0"/>
              <w:adjustRightInd w:val="0"/>
              <w:ind w:right="121"/>
              <w:jc w:val="both"/>
              <w:rPr>
                <w:color w:val="000000" w:themeColor="text1"/>
                <w:sz w:val="18"/>
                <w:szCs w:val="18"/>
              </w:rPr>
            </w:pPr>
            <w:r w:rsidRPr="005C5678">
              <w:rPr>
                <w:sz w:val="18"/>
                <w:szCs w:val="18"/>
              </w:rPr>
              <w:lastRenderedPageBreak/>
              <w:t>21</w:t>
            </w:r>
          </w:p>
        </w:tc>
        <w:tc>
          <w:tcPr>
            <w:tcW w:w="3203" w:type="dxa"/>
          </w:tcPr>
          <w:p w14:paraId="137483F8" w14:textId="77777777" w:rsidR="005C5678" w:rsidRPr="005C5678" w:rsidRDefault="005C5678" w:rsidP="005C5678">
            <w:pPr>
              <w:autoSpaceDE w:val="0"/>
              <w:autoSpaceDN w:val="0"/>
              <w:adjustRightInd w:val="0"/>
              <w:ind w:right="121"/>
              <w:jc w:val="both"/>
              <w:rPr>
                <w:sz w:val="18"/>
                <w:szCs w:val="18"/>
              </w:rPr>
            </w:pPr>
            <w:r w:rsidRPr="005C5678">
              <w:rPr>
                <w:sz w:val="18"/>
                <w:szCs w:val="1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6BFE6F9" w14:textId="77777777" w:rsidR="005C5678" w:rsidRPr="005C5678" w:rsidRDefault="005C5678" w:rsidP="005C5678">
            <w:pPr>
              <w:autoSpaceDE w:val="0"/>
              <w:autoSpaceDN w:val="0"/>
              <w:adjustRightInd w:val="0"/>
              <w:ind w:right="121"/>
              <w:jc w:val="both"/>
              <w:rPr>
                <w:color w:val="000000" w:themeColor="text1"/>
                <w:sz w:val="18"/>
                <w:szCs w:val="18"/>
              </w:rPr>
            </w:pPr>
          </w:p>
        </w:tc>
        <w:tc>
          <w:tcPr>
            <w:tcW w:w="5752" w:type="dxa"/>
          </w:tcPr>
          <w:p w14:paraId="2B0CAC89" w14:textId="6C077DE2" w:rsidR="005C5678" w:rsidRPr="005C5678" w:rsidRDefault="005C5678" w:rsidP="005C5678">
            <w:pPr>
              <w:autoSpaceDE w:val="0"/>
              <w:autoSpaceDN w:val="0"/>
              <w:adjustRightInd w:val="0"/>
              <w:jc w:val="both"/>
              <w:rPr>
                <w:color w:val="000000" w:themeColor="text1"/>
                <w:sz w:val="18"/>
                <w:szCs w:val="18"/>
              </w:rPr>
            </w:pPr>
            <w:r w:rsidRPr="005C5678">
              <w:rPr>
                <w:sz w:val="18"/>
                <w:szCs w:val="18"/>
              </w:rPr>
              <w:t xml:space="preserve">В соответствии с Постановлением Правительства РФ от 23.12.2024 г. </w:t>
            </w:r>
            <w:r w:rsidR="0095190D">
              <w:rPr>
                <w:sz w:val="18"/>
                <w:szCs w:val="18"/>
              </w:rPr>
              <w:t xml:space="preserve">   </w:t>
            </w:r>
            <w:r w:rsidRPr="005C5678">
              <w:rPr>
                <w:sz w:val="18"/>
                <w:szCs w:val="18"/>
              </w:rPr>
              <w:t xml:space="preserve">№ 1875 - установлено </w:t>
            </w:r>
            <w:r w:rsidRPr="005C5678">
              <w:rPr>
                <w:b/>
                <w:bCs/>
                <w:sz w:val="18"/>
                <w:szCs w:val="18"/>
              </w:rPr>
              <w:t>ограничение</w:t>
            </w:r>
            <w:r w:rsidRPr="005C5678">
              <w:rPr>
                <w:sz w:val="18"/>
                <w:szCs w:val="18"/>
              </w:rPr>
              <w:t xml:space="preserve"> на закупку товаров (в том числе поставляемых при выполнении закупаемых работ, оказании закупаемых услуг), происходящих из иностранных государств, закупок работ, услуг, соответственно выполняемых, оказываемых иностранными гражданами, иностранными юридическими лицами.</w:t>
            </w:r>
          </w:p>
        </w:tc>
      </w:tr>
      <w:tr w:rsidR="005C5678" w:rsidRPr="005C5678" w14:paraId="11FDDDF7" w14:textId="77777777" w:rsidTr="005C5678">
        <w:trPr>
          <w:trHeight w:val="4391"/>
        </w:trPr>
        <w:tc>
          <w:tcPr>
            <w:tcW w:w="568" w:type="dxa"/>
          </w:tcPr>
          <w:p w14:paraId="386B5B0E" w14:textId="442754E0" w:rsidR="005C5678" w:rsidRPr="005C5678" w:rsidRDefault="005C5678" w:rsidP="005C5678">
            <w:pPr>
              <w:autoSpaceDE w:val="0"/>
              <w:autoSpaceDN w:val="0"/>
              <w:adjustRightInd w:val="0"/>
              <w:ind w:right="121"/>
              <w:jc w:val="both"/>
              <w:rPr>
                <w:color w:val="000000" w:themeColor="text1"/>
                <w:sz w:val="18"/>
                <w:szCs w:val="18"/>
              </w:rPr>
            </w:pPr>
            <w:r w:rsidRPr="005C5678">
              <w:rPr>
                <w:color w:val="000000" w:themeColor="text1"/>
                <w:sz w:val="18"/>
                <w:szCs w:val="18"/>
              </w:rPr>
              <w:t>22</w:t>
            </w:r>
          </w:p>
        </w:tc>
        <w:tc>
          <w:tcPr>
            <w:tcW w:w="3203" w:type="dxa"/>
          </w:tcPr>
          <w:p w14:paraId="0990EF6C" w14:textId="7B6948B7" w:rsidR="005C5678" w:rsidRPr="005C5678" w:rsidRDefault="005C5678" w:rsidP="005C5678">
            <w:pPr>
              <w:autoSpaceDE w:val="0"/>
              <w:autoSpaceDN w:val="0"/>
              <w:adjustRightInd w:val="0"/>
              <w:ind w:right="121"/>
              <w:jc w:val="both"/>
              <w:rPr>
                <w:color w:val="000000" w:themeColor="text1"/>
                <w:sz w:val="18"/>
                <w:szCs w:val="18"/>
              </w:rPr>
            </w:pPr>
            <w:r w:rsidRPr="005C5678">
              <w:rPr>
                <w:color w:val="000000"/>
                <w:sz w:val="18"/>
                <w:szCs w:val="18"/>
              </w:rPr>
              <w:t>Предоставление национального режима при осуществлении закупок</w:t>
            </w:r>
          </w:p>
        </w:tc>
        <w:tc>
          <w:tcPr>
            <w:tcW w:w="5752" w:type="dxa"/>
          </w:tcPr>
          <w:p w14:paraId="11178C98" w14:textId="77777777" w:rsidR="005C5678" w:rsidRPr="005C5678" w:rsidRDefault="005C5678" w:rsidP="005C5678">
            <w:pPr>
              <w:widowControl w:val="0"/>
              <w:tabs>
                <w:tab w:val="left" w:pos="851"/>
              </w:tabs>
              <w:autoSpaceDE w:val="0"/>
              <w:autoSpaceDN w:val="0"/>
              <w:jc w:val="both"/>
              <w:rPr>
                <w:bCs/>
                <w:sz w:val="18"/>
                <w:szCs w:val="18"/>
              </w:rPr>
            </w:pPr>
            <w:r w:rsidRPr="005C5678">
              <w:rPr>
                <w:sz w:val="18"/>
                <w:szCs w:val="18"/>
              </w:rPr>
              <w:t xml:space="preserve"> </w:t>
            </w:r>
            <w:r w:rsidRPr="005C5678">
              <w:rPr>
                <w:bCs/>
                <w:sz w:val="18"/>
                <w:szCs w:val="18"/>
              </w:rPr>
              <w:t>1.</w:t>
            </w:r>
            <w:r w:rsidRPr="005C5678">
              <w:rPr>
                <w:b/>
                <w:bCs/>
                <w:sz w:val="18"/>
                <w:szCs w:val="18"/>
              </w:rPr>
              <w:t xml:space="preserve"> </w:t>
            </w:r>
            <w:r w:rsidRPr="005C5678">
              <w:rPr>
                <w:bCs/>
                <w:sz w:val="18"/>
                <w:szCs w:val="1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223-ФЗ. Если иное не предусмотрено мерами, принятыми Правительством Российской Федерации в соответствии с пунктом 1 части 2 ст. 3.1-4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F795D4A" w14:textId="77777777" w:rsidR="005C5678" w:rsidRPr="005C5678" w:rsidRDefault="005C5678" w:rsidP="005C5678">
            <w:pPr>
              <w:widowControl w:val="0"/>
              <w:tabs>
                <w:tab w:val="left" w:pos="851"/>
              </w:tabs>
              <w:autoSpaceDE w:val="0"/>
              <w:autoSpaceDN w:val="0"/>
              <w:rPr>
                <w:bCs/>
                <w:sz w:val="18"/>
                <w:szCs w:val="18"/>
              </w:rPr>
            </w:pPr>
            <w:r w:rsidRPr="005C5678">
              <w:rPr>
                <w:sz w:val="18"/>
                <w:szCs w:val="18"/>
              </w:rPr>
              <w:t>2. Правительство Российской Федерации:</w:t>
            </w:r>
          </w:p>
          <w:p w14:paraId="7DFCB0F4" w14:textId="77777777" w:rsidR="005C5678" w:rsidRPr="005C5678" w:rsidRDefault="005C5678" w:rsidP="005C5678">
            <w:pPr>
              <w:jc w:val="both"/>
              <w:rPr>
                <w:sz w:val="18"/>
                <w:szCs w:val="18"/>
              </w:rPr>
            </w:pPr>
            <w:bookmarkStart w:id="2" w:name="p5"/>
            <w:bookmarkEnd w:id="2"/>
            <w:r w:rsidRPr="005C5678">
              <w:rPr>
                <w:sz w:val="18"/>
                <w:szCs w:val="18"/>
              </w:rPr>
              <w:t xml:space="preserve">1) вправе с учетом положений </w:t>
            </w:r>
            <w:hyperlink w:anchor="p10" w:history="1">
              <w:r w:rsidRPr="005C5678">
                <w:rPr>
                  <w:sz w:val="18"/>
                  <w:szCs w:val="18"/>
                </w:rPr>
                <w:t>части 3</w:t>
              </w:r>
            </w:hyperlink>
            <w:r w:rsidRPr="005C5678">
              <w:rPr>
                <w:sz w:val="18"/>
                <w:szCs w:val="18"/>
              </w:rPr>
              <w:t xml:space="preserve"> </w:t>
            </w:r>
            <w:r w:rsidRPr="005C5678">
              <w:rPr>
                <w:bCs/>
                <w:sz w:val="18"/>
                <w:szCs w:val="18"/>
              </w:rPr>
              <w:t>ст. 3.1-4 Закона 223-ФЗ</w:t>
            </w:r>
            <w:r w:rsidRPr="005C5678">
              <w:rPr>
                <w:sz w:val="18"/>
                <w:szCs w:val="18"/>
              </w:rPr>
              <w:t xml:space="preserve"> принимать меры, устанавливающие: </w:t>
            </w:r>
          </w:p>
          <w:p w14:paraId="621D6F02" w14:textId="77777777" w:rsidR="005C5678" w:rsidRPr="005C5678" w:rsidRDefault="005C5678" w:rsidP="005C5678">
            <w:pPr>
              <w:jc w:val="both"/>
              <w:rPr>
                <w:sz w:val="18"/>
                <w:szCs w:val="18"/>
              </w:rPr>
            </w:pPr>
            <w:bookmarkStart w:id="3" w:name="p6"/>
            <w:bookmarkEnd w:id="3"/>
            <w:r w:rsidRPr="005C5678">
              <w:rPr>
                <w:sz w:val="18"/>
                <w:szCs w:val="18"/>
              </w:rPr>
              <w:t xml:space="preserve">а) </w:t>
            </w:r>
            <w:r w:rsidRPr="005C5678">
              <w:rPr>
                <w:b/>
                <w:bCs/>
                <w:sz w:val="18"/>
                <w:szCs w:val="18"/>
              </w:rPr>
              <w:t>запрет закупок товаров</w:t>
            </w:r>
            <w:r w:rsidRPr="005C5678">
              <w:rPr>
                <w:sz w:val="18"/>
                <w:szCs w:val="18"/>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E388EFF" w14:textId="77777777" w:rsidR="005C5678" w:rsidRPr="005C5678" w:rsidRDefault="005C5678" w:rsidP="005C5678">
            <w:pPr>
              <w:jc w:val="both"/>
              <w:rPr>
                <w:sz w:val="18"/>
                <w:szCs w:val="18"/>
              </w:rPr>
            </w:pPr>
            <w:r w:rsidRPr="005C5678">
              <w:rPr>
                <w:sz w:val="18"/>
                <w:szCs w:val="18"/>
              </w:rPr>
              <w:t xml:space="preserve">б) </w:t>
            </w:r>
            <w:r w:rsidRPr="005C5678">
              <w:rPr>
                <w:b/>
                <w:bCs/>
                <w:sz w:val="18"/>
                <w:szCs w:val="18"/>
              </w:rPr>
              <w:t>ограничение закупок товаров</w:t>
            </w:r>
            <w:r w:rsidRPr="005C5678">
              <w:rPr>
                <w:sz w:val="18"/>
                <w:szCs w:val="18"/>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7AD29C5B" w14:textId="77777777" w:rsidR="005C5678" w:rsidRPr="005C5678" w:rsidRDefault="005C5678" w:rsidP="005C5678">
            <w:pPr>
              <w:jc w:val="both"/>
              <w:rPr>
                <w:sz w:val="18"/>
                <w:szCs w:val="18"/>
              </w:rPr>
            </w:pPr>
            <w:bookmarkStart w:id="4" w:name="p8"/>
            <w:bookmarkEnd w:id="4"/>
            <w:r w:rsidRPr="005C5678">
              <w:rPr>
                <w:sz w:val="18"/>
                <w:szCs w:val="18"/>
              </w:rPr>
              <w:t xml:space="preserve">в) </w:t>
            </w:r>
            <w:r w:rsidRPr="005C5678">
              <w:rPr>
                <w:b/>
                <w:bCs/>
                <w:sz w:val="18"/>
                <w:szCs w:val="18"/>
              </w:rPr>
              <w:t>преимущество в отношении товаров</w:t>
            </w:r>
            <w:r w:rsidRPr="005C5678">
              <w:rPr>
                <w:sz w:val="18"/>
                <w:szCs w:val="18"/>
              </w:rPr>
              <w:t xml:space="preserve">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7CC55973" w14:textId="77777777" w:rsidR="005C5678" w:rsidRPr="005C5678" w:rsidRDefault="005C5678" w:rsidP="005C5678">
            <w:pPr>
              <w:jc w:val="both"/>
              <w:rPr>
                <w:sz w:val="18"/>
                <w:szCs w:val="18"/>
              </w:rPr>
            </w:pPr>
            <w:r w:rsidRPr="005C5678">
              <w:rPr>
                <w:sz w:val="18"/>
                <w:szCs w:val="18"/>
              </w:rPr>
              <w:t xml:space="preserve">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w:t>
            </w:r>
            <w:hyperlink w:anchor="p10" w:history="1">
              <w:r w:rsidRPr="005C5678">
                <w:rPr>
                  <w:sz w:val="18"/>
                  <w:szCs w:val="18"/>
                </w:rPr>
                <w:t>пунктом 1</w:t>
              </w:r>
            </w:hyperlink>
            <w:r w:rsidRPr="005C5678">
              <w:rPr>
                <w:sz w:val="18"/>
                <w:szCs w:val="18"/>
              </w:rPr>
              <w:t xml:space="preserve"> ст. 3.1-4 Закона 223-ФЗ. </w:t>
            </w:r>
          </w:p>
          <w:p w14:paraId="3A057D80" w14:textId="77777777" w:rsidR="005C5678" w:rsidRPr="005C5678" w:rsidRDefault="005C5678" w:rsidP="005C5678">
            <w:pPr>
              <w:widowControl w:val="0"/>
              <w:tabs>
                <w:tab w:val="left" w:pos="851"/>
              </w:tabs>
              <w:autoSpaceDE w:val="0"/>
              <w:autoSpaceDN w:val="0"/>
              <w:jc w:val="both"/>
              <w:rPr>
                <w:sz w:val="18"/>
                <w:szCs w:val="18"/>
              </w:rPr>
            </w:pPr>
            <w:bookmarkStart w:id="5" w:name="p10"/>
            <w:bookmarkEnd w:id="5"/>
            <w:r w:rsidRPr="005C5678">
              <w:rPr>
                <w:sz w:val="18"/>
                <w:szCs w:val="18"/>
              </w:rPr>
              <w:t xml:space="preserve">3. Принятие Правительством Российской Федерации мер, предусмотренных </w:t>
            </w:r>
            <w:hyperlink w:anchor="p10" w:history="1">
              <w:r w:rsidRPr="005C5678">
                <w:rPr>
                  <w:sz w:val="18"/>
                  <w:szCs w:val="18"/>
                </w:rPr>
                <w:t>пунктом 1 части 2</w:t>
              </w:r>
            </w:hyperlink>
            <w:r w:rsidRPr="005C5678">
              <w:rPr>
                <w:sz w:val="18"/>
                <w:szCs w:val="18"/>
              </w:rPr>
              <w:t xml:space="preserve"> </w:t>
            </w:r>
            <w:r w:rsidRPr="005C5678">
              <w:rPr>
                <w:bCs/>
                <w:sz w:val="18"/>
                <w:szCs w:val="18"/>
              </w:rPr>
              <w:t>ст. 3.1-4 Закона 223-ФЗ</w:t>
            </w:r>
            <w:r w:rsidRPr="005C5678">
              <w:rPr>
                <w:sz w:val="18"/>
                <w:szCs w:val="18"/>
              </w:rPr>
              <w:t>,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7FAC608D" w14:textId="77777777" w:rsidR="005C5678" w:rsidRPr="005C5678" w:rsidRDefault="005C5678" w:rsidP="005C5678">
            <w:pPr>
              <w:widowControl w:val="0"/>
              <w:tabs>
                <w:tab w:val="left" w:pos="851"/>
              </w:tabs>
              <w:autoSpaceDE w:val="0"/>
              <w:autoSpaceDN w:val="0"/>
              <w:rPr>
                <w:sz w:val="18"/>
                <w:szCs w:val="18"/>
              </w:rPr>
            </w:pPr>
            <w:r w:rsidRPr="005C5678">
              <w:rPr>
                <w:sz w:val="18"/>
                <w:szCs w:val="18"/>
              </w:rPr>
              <w:t xml:space="preserve">4. При осуществлении закупки товара: </w:t>
            </w:r>
          </w:p>
          <w:p w14:paraId="13010540" w14:textId="77777777" w:rsidR="005C5678" w:rsidRPr="005C5678" w:rsidRDefault="005C5678" w:rsidP="005C5678">
            <w:pPr>
              <w:jc w:val="both"/>
              <w:rPr>
                <w:sz w:val="18"/>
                <w:szCs w:val="18"/>
              </w:rPr>
            </w:pPr>
            <w:r w:rsidRPr="005C5678">
              <w:rPr>
                <w:sz w:val="18"/>
                <w:szCs w:val="18"/>
              </w:rPr>
              <w:t xml:space="preserve">1) если Правительством Российской Федерации установлен предусмотренный </w:t>
            </w:r>
            <w:hyperlink w:anchor="p6" w:history="1">
              <w:r w:rsidRPr="005C5678">
                <w:rPr>
                  <w:sz w:val="18"/>
                  <w:szCs w:val="18"/>
                </w:rPr>
                <w:t>подпунктом "а" пункта 1 части 2</w:t>
              </w:r>
            </w:hyperlink>
            <w:r w:rsidRPr="005C5678">
              <w:rPr>
                <w:sz w:val="18"/>
                <w:szCs w:val="18"/>
              </w:rPr>
              <w:t xml:space="preserve"> </w:t>
            </w:r>
            <w:r w:rsidRPr="005C5678">
              <w:rPr>
                <w:bCs/>
                <w:sz w:val="18"/>
                <w:szCs w:val="18"/>
              </w:rPr>
              <w:t>ст. 3.1-4 Закона 223-ФЗ</w:t>
            </w:r>
            <w:r w:rsidRPr="005C5678">
              <w:rPr>
                <w:sz w:val="18"/>
                <w:szCs w:val="18"/>
              </w:rPr>
              <w:t xml:space="preserve"> запрет закупок товара, не допускаются: </w:t>
            </w:r>
          </w:p>
          <w:p w14:paraId="29331DD3" w14:textId="77777777" w:rsidR="005C5678" w:rsidRPr="005C5678" w:rsidRDefault="005C5678" w:rsidP="005C5678">
            <w:pPr>
              <w:jc w:val="both"/>
              <w:rPr>
                <w:sz w:val="18"/>
                <w:szCs w:val="18"/>
              </w:rPr>
            </w:pPr>
            <w:r w:rsidRPr="005C5678">
              <w:rPr>
                <w:sz w:val="18"/>
                <w:szCs w:val="18"/>
              </w:rPr>
              <w:t xml:space="preserve">а) заключение договора на поставку такого товара; </w:t>
            </w:r>
          </w:p>
          <w:p w14:paraId="290BFC9F" w14:textId="77777777" w:rsidR="005C5678" w:rsidRPr="005C5678" w:rsidRDefault="005C5678" w:rsidP="005C5678">
            <w:pPr>
              <w:jc w:val="both"/>
              <w:rPr>
                <w:sz w:val="18"/>
                <w:szCs w:val="18"/>
              </w:rPr>
            </w:pPr>
            <w:r w:rsidRPr="005C5678">
              <w:rPr>
                <w:sz w:val="18"/>
                <w:szCs w:val="1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4BE738DA" w14:textId="77777777" w:rsidR="005C5678" w:rsidRPr="005C5678" w:rsidRDefault="005C5678" w:rsidP="005C5678">
            <w:pPr>
              <w:jc w:val="both"/>
              <w:rPr>
                <w:b/>
                <w:bCs/>
                <w:sz w:val="18"/>
                <w:szCs w:val="18"/>
              </w:rPr>
            </w:pPr>
            <w:r w:rsidRPr="005C5678">
              <w:rPr>
                <w:b/>
                <w:bCs/>
                <w:sz w:val="18"/>
                <w:szCs w:val="18"/>
              </w:rPr>
              <w:t xml:space="preserve">в) заявка на участие в закупке, содержащая предложение о поставке такого товара, происходящего из иностранного государства, </w:t>
            </w:r>
            <w:r w:rsidRPr="005C5678">
              <w:rPr>
                <w:b/>
                <w:bCs/>
                <w:sz w:val="18"/>
                <w:szCs w:val="18"/>
              </w:rPr>
              <w:lastRenderedPageBreak/>
              <w:t>подлежит отклонению в соответствии с Положением о закупке заказчика.</w:t>
            </w:r>
          </w:p>
          <w:p w14:paraId="007CDBEA" w14:textId="77777777" w:rsidR="005C5678" w:rsidRPr="005C5678" w:rsidRDefault="005C5678" w:rsidP="005C5678">
            <w:pPr>
              <w:jc w:val="both"/>
              <w:rPr>
                <w:sz w:val="18"/>
                <w:szCs w:val="18"/>
              </w:rPr>
            </w:pPr>
            <w:r w:rsidRPr="005C5678">
              <w:rPr>
                <w:sz w:val="18"/>
                <w:szCs w:val="18"/>
              </w:rPr>
              <w:t xml:space="preserve">2) если Правительством Российской Федерации установлено предусмотренное </w:t>
            </w:r>
            <w:hyperlink w:anchor="p7" w:history="1">
              <w:r w:rsidRPr="005C5678">
                <w:rPr>
                  <w:sz w:val="18"/>
                  <w:szCs w:val="18"/>
                </w:rPr>
                <w:t>подпунктом "б" пункта 1 части 2</w:t>
              </w:r>
            </w:hyperlink>
            <w:r w:rsidRPr="005C5678">
              <w:rPr>
                <w:sz w:val="18"/>
                <w:szCs w:val="18"/>
              </w:rPr>
              <w:t xml:space="preserve"> </w:t>
            </w:r>
            <w:r w:rsidRPr="005C5678">
              <w:rPr>
                <w:bCs/>
                <w:sz w:val="18"/>
                <w:szCs w:val="18"/>
              </w:rPr>
              <w:t>ст. 3.1-4 Закона 223-ФЗ</w:t>
            </w:r>
            <w:r w:rsidRPr="005C5678">
              <w:rPr>
                <w:sz w:val="18"/>
                <w:szCs w:val="18"/>
              </w:rPr>
              <w:t xml:space="preserve"> ограничение закупок товара, не допускаются: </w:t>
            </w:r>
          </w:p>
          <w:p w14:paraId="510D55E1" w14:textId="77777777" w:rsidR="005C5678" w:rsidRPr="005C5678" w:rsidRDefault="005C5678" w:rsidP="005C5678">
            <w:pPr>
              <w:jc w:val="both"/>
              <w:rPr>
                <w:sz w:val="18"/>
                <w:szCs w:val="18"/>
              </w:rPr>
            </w:pPr>
            <w:r w:rsidRPr="005C5678">
              <w:rPr>
                <w:sz w:val="18"/>
                <w:szCs w:val="1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07A48996" w14:textId="77777777" w:rsidR="005C5678" w:rsidRPr="005C5678" w:rsidRDefault="005C5678" w:rsidP="005C5678">
            <w:pPr>
              <w:jc w:val="both"/>
              <w:rPr>
                <w:sz w:val="18"/>
                <w:szCs w:val="18"/>
              </w:rPr>
            </w:pPr>
            <w:r w:rsidRPr="005C5678">
              <w:rPr>
                <w:sz w:val="18"/>
                <w:szCs w:val="1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E3EED33" w14:textId="77777777" w:rsidR="005C5678" w:rsidRPr="005C5678" w:rsidRDefault="005C5678" w:rsidP="005C5678">
            <w:pPr>
              <w:jc w:val="both"/>
              <w:rPr>
                <w:b/>
                <w:bCs/>
                <w:sz w:val="18"/>
                <w:szCs w:val="18"/>
              </w:rPr>
            </w:pPr>
            <w:r w:rsidRPr="005C5678">
              <w:rPr>
                <w:b/>
                <w:bCs/>
                <w:sz w:val="18"/>
                <w:szCs w:val="18"/>
              </w:rPr>
              <w:t>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Положением о закупке заказчика,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 заявка, содержащая предложение о поставке такого товара российского происхождения;</w:t>
            </w:r>
          </w:p>
          <w:p w14:paraId="5F1E8FB9" w14:textId="77777777" w:rsidR="005C5678" w:rsidRPr="005C5678" w:rsidRDefault="005C5678" w:rsidP="005C5678">
            <w:pPr>
              <w:jc w:val="both"/>
              <w:rPr>
                <w:sz w:val="18"/>
                <w:szCs w:val="18"/>
              </w:rPr>
            </w:pPr>
            <w:r w:rsidRPr="005C5678">
              <w:rPr>
                <w:sz w:val="18"/>
                <w:szCs w:val="18"/>
              </w:rPr>
              <w:t xml:space="preserve">3) если Правительством Российской Федерации установлено предусмотренное </w:t>
            </w:r>
            <w:hyperlink w:anchor="p8" w:history="1">
              <w:r w:rsidRPr="005C5678">
                <w:rPr>
                  <w:sz w:val="18"/>
                  <w:szCs w:val="18"/>
                </w:rPr>
                <w:t>подпунктом "в" пункта 1 части 2</w:t>
              </w:r>
            </w:hyperlink>
            <w:r w:rsidRPr="005C5678">
              <w:rPr>
                <w:sz w:val="18"/>
                <w:szCs w:val="18"/>
              </w:rPr>
              <w:t xml:space="preserve"> </w:t>
            </w:r>
            <w:r w:rsidRPr="005C5678">
              <w:rPr>
                <w:bCs/>
                <w:sz w:val="18"/>
                <w:szCs w:val="18"/>
              </w:rPr>
              <w:t>ст. 3.1-4 Закона 223-ФЗ</w:t>
            </w:r>
            <w:r w:rsidRPr="005C5678">
              <w:rPr>
                <w:sz w:val="18"/>
                <w:szCs w:val="18"/>
              </w:rPr>
              <w:t xml:space="preserve"> преимущество в отношении товара российского происхождения: </w:t>
            </w:r>
          </w:p>
          <w:p w14:paraId="327C9003" w14:textId="77777777" w:rsidR="005C5678" w:rsidRPr="005C5678" w:rsidRDefault="005C5678" w:rsidP="005C5678">
            <w:pPr>
              <w:jc w:val="both"/>
              <w:rPr>
                <w:sz w:val="18"/>
                <w:szCs w:val="18"/>
              </w:rPr>
            </w:pPr>
            <w:bookmarkStart w:id="6" w:name="p19"/>
            <w:bookmarkEnd w:id="6"/>
            <w:r w:rsidRPr="005C5678">
              <w:rPr>
                <w:sz w:val="18"/>
                <w:szCs w:val="18"/>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FAD9AD4" w14:textId="77777777" w:rsidR="005C5678" w:rsidRPr="005C5678" w:rsidRDefault="005C5678" w:rsidP="005C5678">
            <w:pPr>
              <w:jc w:val="both"/>
              <w:rPr>
                <w:sz w:val="18"/>
                <w:szCs w:val="18"/>
              </w:rPr>
            </w:pPr>
            <w:r w:rsidRPr="005C5678">
              <w:rPr>
                <w:sz w:val="18"/>
                <w:szCs w:val="18"/>
              </w:rPr>
              <w:t xml:space="preserve">б) в случае заключения договора с участником закупки, указанным в </w:t>
            </w:r>
            <w:hyperlink w:anchor="p19" w:history="1">
              <w:r w:rsidRPr="005C5678">
                <w:rPr>
                  <w:sz w:val="18"/>
                  <w:szCs w:val="18"/>
                </w:rPr>
                <w:t>подпункте "а"</w:t>
              </w:r>
            </w:hyperlink>
            <w:r w:rsidRPr="005C5678">
              <w:rPr>
                <w:sz w:val="18"/>
                <w:szCs w:val="1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5C5678">
                <w:rPr>
                  <w:sz w:val="18"/>
                  <w:szCs w:val="18"/>
                </w:rPr>
                <w:t>подпунктом "а"</w:t>
              </w:r>
            </w:hyperlink>
            <w:r w:rsidRPr="005C5678">
              <w:rPr>
                <w:sz w:val="18"/>
                <w:szCs w:val="18"/>
              </w:rPr>
              <w:t xml:space="preserve"> настоящего пункта; </w:t>
            </w:r>
          </w:p>
          <w:p w14:paraId="7219ABC0" w14:textId="77777777" w:rsidR="005C5678" w:rsidRPr="005C5678" w:rsidRDefault="005C5678" w:rsidP="005C5678">
            <w:pPr>
              <w:jc w:val="both"/>
              <w:rPr>
                <w:sz w:val="18"/>
                <w:szCs w:val="18"/>
              </w:rPr>
            </w:pPr>
            <w:r w:rsidRPr="005C5678">
              <w:rPr>
                <w:sz w:val="18"/>
                <w:szCs w:val="1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5DDEE4F3" w14:textId="77777777" w:rsidR="005C5678" w:rsidRPr="005C5678" w:rsidRDefault="005C5678" w:rsidP="005C5678">
            <w:pPr>
              <w:widowControl w:val="0"/>
              <w:tabs>
                <w:tab w:val="left" w:pos="851"/>
              </w:tabs>
              <w:autoSpaceDE w:val="0"/>
              <w:autoSpaceDN w:val="0"/>
              <w:rPr>
                <w:sz w:val="18"/>
                <w:szCs w:val="18"/>
              </w:rPr>
            </w:pPr>
            <w:r w:rsidRPr="005C5678">
              <w:rPr>
                <w:sz w:val="18"/>
                <w:szCs w:val="18"/>
              </w:rPr>
              <w:t xml:space="preserve">5. При осуществлении закупки работы, услуги: </w:t>
            </w:r>
          </w:p>
          <w:p w14:paraId="4B023663" w14:textId="77777777" w:rsidR="005C5678" w:rsidRPr="005C5678" w:rsidRDefault="005C5678" w:rsidP="005C5678">
            <w:pPr>
              <w:jc w:val="both"/>
              <w:rPr>
                <w:sz w:val="18"/>
                <w:szCs w:val="18"/>
              </w:rPr>
            </w:pPr>
            <w:r w:rsidRPr="005C5678">
              <w:rPr>
                <w:sz w:val="18"/>
                <w:szCs w:val="18"/>
              </w:rPr>
              <w:t xml:space="preserve">1) если Правительством Российской Федерации установлен предусмотренный </w:t>
            </w:r>
            <w:hyperlink w:anchor="p6" w:history="1">
              <w:r w:rsidRPr="005C5678">
                <w:rPr>
                  <w:sz w:val="18"/>
                  <w:szCs w:val="18"/>
                </w:rPr>
                <w:t>подпунктом "а" пункта 1 части 2</w:t>
              </w:r>
            </w:hyperlink>
            <w:r w:rsidRPr="005C5678">
              <w:rPr>
                <w:sz w:val="18"/>
                <w:szCs w:val="18"/>
              </w:rPr>
              <w:t xml:space="preserve"> </w:t>
            </w:r>
            <w:r w:rsidRPr="005C5678">
              <w:rPr>
                <w:bCs/>
                <w:sz w:val="18"/>
                <w:szCs w:val="18"/>
              </w:rPr>
              <w:t>ст. 3.1-4 Закона 223-ФЗ</w:t>
            </w:r>
            <w:r w:rsidRPr="005C5678">
              <w:rPr>
                <w:sz w:val="18"/>
                <w:szCs w:val="18"/>
              </w:rPr>
              <w:t xml:space="preserve"> запрет закупки таких работы, услуги, соответственно выполняемой, оказываемой иностранным лицом, не допускаются: </w:t>
            </w:r>
          </w:p>
          <w:p w14:paraId="2EED5453" w14:textId="77777777" w:rsidR="005C5678" w:rsidRPr="005C5678" w:rsidRDefault="005C5678" w:rsidP="005C5678">
            <w:pPr>
              <w:jc w:val="both"/>
              <w:rPr>
                <w:sz w:val="18"/>
                <w:szCs w:val="18"/>
              </w:rPr>
            </w:pPr>
            <w:r w:rsidRPr="005C5678">
              <w:rPr>
                <w:sz w:val="18"/>
                <w:szCs w:val="18"/>
              </w:rPr>
              <w:t>а) заключение договора на выполнение такой работы, оказание такой услуги с подрядчиком (исполнителем), являющимся иностранным лицом.</w:t>
            </w:r>
          </w:p>
          <w:p w14:paraId="61C8BE41" w14:textId="77777777" w:rsidR="005C5678" w:rsidRPr="005C5678" w:rsidRDefault="005C5678" w:rsidP="005C5678">
            <w:pPr>
              <w:jc w:val="both"/>
              <w:rPr>
                <w:b/>
                <w:bCs/>
                <w:sz w:val="18"/>
                <w:szCs w:val="18"/>
              </w:rPr>
            </w:pPr>
            <w:r w:rsidRPr="005C5678">
              <w:rPr>
                <w:b/>
                <w:bCs/>
                <w:sz w:val="18"/>
                <w:szCs w:val="18"/>
              </w:rPr>
              <w:t>Заявка на участие в такой закупке, поданная иностранным лицом, подлежит отклонению в соответствии с Положением о закупке заказчика;</w:t>
            </w:r>
          </w:p>
          <w:p w14:paraId="6D37B61A" w14:textId="77777777" w:rsidR="005C5678" w:rsidRPr="005C5678" w:rsidRDefault="005C5678" w:rsidP="005C5678">
            <w:pPr>
              <w:jc w:val="both"/>
              <w:rPr>
                <w:sz w:val="18"/>
                <w:szCs w:val="18"/>
              </w:rPr>
            </w:pPr>
            <w:r w:rsidRPr="005C5678">
              <w:rPr>
                <w:sz w:val="18"/>
                <w:szCs w:val="1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0D51F245" w14:textId="77777777" w:rsidR="005C5678" w:rsidRPr="005C5678" w:rsidRDefault="005C5678" w:rsidP="005C5678">
            <w:pPr>
              <w:jc w:val="both"/>
              <w:rPr>
                <w:sz w:val="18"/>
                <w:szCs w:val="18"/>
              </w:rPr>
            </w:pPr>
            <w:r w:rsidRPr="005C5678">
              <w:rPr>
                <w:sz w:val="18"/>
                <w:szCs w:val="18"/>
              </w:rPr>
              <w:t xml:space="preserve">2) если Правительством Российской Федерации установлено предусмотренное </w:t>
            </w:r>
            <w:hyperlink w:anchor="p7" w:history="1">
              <w:r w:rsidRPr="005C5678">
                <w:rPr>
                  <w:sz w:val="18"/>
                  <w:szCs w:val="18"/>
                </w:rPr>
                <w:t>подпунктом "б" пункта 1 части 2</w:t>
              </w:r>
            </w:hyperlink>
            <w:r w:rsidRPr="005C5678">
              <w:rPr>
                <w:sz w:val="18"/>
                <w:szCs w:val="18"/>
              </w:rPr>
              <w:t xml:space="preserve"> </w:t>
            </w:r>
            <w:r w:rsidRPr="005C5678">
              <w:rPr>
                <w:bCs/>
                <w:sz w:val="18"/>
                <w:szCs w:val="18"/>
              </w:rPr>
              <w:t>ст. 3.1-4 Закона 223-ФЗ</w:t>
            </w:r>
            <w:r w:rsidRPr="005C5678">
              <w:rPr>
                <w:sz w:val="18"/>
                <w:szCs w:val="18"/>
              </w:rPr>
              <w:t xml:space="preserve"> ограничение закупки таких работы, услуги, соответственно выполняемой, оказываемой иностранным лицом, не допускаются: </w:t>
            </w:r>
          </w:p>
          <w:p w14:paraId="1BC7E70F" w14:textId="77777777" w:rsidR="005C5678" w:rsidRPr="005C5678" w:rsidRDefault="005C5678" w:rsidP="005C5678">
            <w:pPr>
              <w:jc w:val="both"/>
              <w:rPr>
                <w:sz w:val="18"/>
                <w:szCs w:val="18"/>
              </w:rPr>
            </w:pPr>
            <w:r w:rsidRPr="005C5678">
              <w:rPr>
                <w:sz w:val="18"/>
                <w:szCs w:val="1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EF7E172" w14:textId="77777777" w:rsidR="005C5678" w:rsidRPr="005C5678" w:rsidRDefault="005C5678" w:rsidP="005C5678">
            <w:pPr>
              <w:jc w:val="both"/>
              <w:rPr>
                <w:b/>
                <w:bCs/>
                <w:sz w:val="18"/>
                <w:szCs w:val="18"/>
              </w:rPr>
            </w:pPr>
            <w:r w:rsidRPr="005C5678">
              <w:rPr>
                <w:b/>
                <w:bCs/>
                <w:sz w:val="18"/>
                <w:szCs w:val="18"/>
              </w:rPr>
              <w:t xml:space="preserve">Все заявки на участие в такой закупке, поданные иностранными лицами, подлежат отклонению в соответствии с Положением о закупке, если поданная российским лицом заявка на участие в такой закупке признана по результатам ее рассмотрения </w:t>
            </w:r>
            <w:r w:rsidRPr="005C5678">
              <w:rPr>
                <w:b/>
                <w:bCs/>
                <w:sz w:val="18"/>
                <w:szCs w:val="18"/>
              </w:rPr>
              <w:lastRenderedPageBreak/>
              <w:t>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w:t>
            </w:r>
          </w:p>
          <w:p w14:paraId="6690B8B0" w14:textId="77777777" w:rsidR="005C5678" w:rsidRPr="005C5678" w:rsidRDefault="005C5678" w:rsidP="005C5678">
            <w:pPr>
              <w:jc w:val="both"/>
              <w:rPr>
                <w:sz w:val="18"/>
                <w:szCs w:val="18"/>
              </w:rPr>
            </w:pPr>
            <w:r w:rsidRPr="005C5678">
              <w:rPr>
                <w:sz w:val="18"/>
                <w:szCs w:val="1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90A35D1" w14:textId="77777777" w:rsidR="005C5678" w:rsidRPr="005C5678" w:rsidRDefault="005C5678" w:rsidP="005C5678">
            <w:pPr>
              <w:jc w:val="both"/>
              <w:rPr>
                <w:sz w:val="18"/>
                <w:szCs w:val="18"/>
              </w:rPr>
            </w:pPr>
            <w:r w:rsidRPr="005C5678">
              <w:rPr>
                <w:sz w:val="18"/>
                <w:szCs w:val="18"/>
              </w:rPr>
              <w:t xml:space="preserve">3) если Правительством Российской Федерации установлено предусмотренное </w:t>
            </w:r>
            <w:hyperlink w:anchor="p8" w:history="1">
              <w:r w:rsidRPr="005C5678">
                <w:rPr>
                  <w:sz w:val="18"/>
                  <w:szCs w:val="18"/>
                </w:rPr>
                <w:t>подпунктом "в" пункта 1 части 2</w:t>
              </w:r>
            </w:hyperlink>
            <w:r w:rsidRPr="005C5678">
              <w:rPr>
                <w:sz w:val="18"/>
                <w:szCs w:val="18"/>
              </w:rPr>
              <w:t xml:space="preserve"> </w:t>
            </w:r>
            <w:r w:rsidRPr="005C5678">
              <w:rPr>
                <w:bCs/>
                <w:sz w:val="18"/>
                <w:szCs w:val="18"/>
              </w:rPr>
              <w:t>ст. 3.1-4 Закона 223-ФЗ</w:t>
            </w:r>
            <w:r w:rsidRPr="005C5678">
              <w:rPr>
                <w:sz w:val="18"/>
                <w:szCs w:val="18"/>
              </w:rPr>
              <w:t xml:space="preserve"> преимущество в отношении таких работы, услуги, соответственно выполняемой, оказываемой российским  лицом: </w:t>
            </w:r>
          </w:p>
          <w:p w14:paraId="77BF72C2" w14:textId="77777777" w:rsidR="005C5678" w:rsidRPr="005C5678" w:rsidRDefault="005C5678" w:rsidP="005C5678">
            <w:pPr>
              <w:jc w:val="both"/>
              <w:rPr>
                <w:sz w:val="18"/>
                <w:szCs w:val="18"/>
              </w:rPr>
            </w:pPr>
            <w:bookmarkStart w:id="7" w:name="p30"/>
            <w:bookmarkEnd w:id="7"/>
            <w:r w:rsidRPr="005C5678">
              <w:rPr>
                <w:sz w:val="18"/>
                <w:szCs w:val="18"/>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06A26288" w14:textId="77777777" w:rsidR="005C5678" w:rsidRPr="005C5678" w:rsidRDefault="005C5678" w:rsidP="005C5678">
            <w:pPr>
              <w:jc w:val="both"/>
              <w:rPr>
                <w:sz w:val="18"/>
                <w:szCs w:val="18"/>
              </w:rPr>
            </w:pPr>
            <w:r w:rsidRPr="005C5678">
              <w:rPr>
                <w:sz w:val="18"/>
                <w:szCs w:val="18"/>
              </w:rPr>
              <w:t xml:space="preserve">б) в случае заключения договора с участником закупки, указанным в </w:t>
            </w:r>
            <w:hyperlink w:anchor="p30" w:history="1">
              <w:r w:rsidRPr="005C5678">
                <w:rPr>
                  <w:sz w:val="18"/>
                  <w:szCs w:val="18"/>
                </w:rPr>
                <w:t>подпункте "а"</w:t>
              </w:r>
            </w:hyperlink>
            <w:r w:rsidRPr="005C5678">
              <w:rPr>
                <w:sz w:val="18"/>
                <w:szCs w:val="1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5C5678">
                <w:rPr>
                  <w:sz w:val="18"/>
                  <w:szCs w:val="18"/>
                </w:rPr>
                <w:t>подпунктом "а"</w:t>
              </w:r>
            </w:hyperlink>
            <w:r w:rsidRPr="005C5678">
              <w:rPr>
                <w:sz w:val="18"/>
                <w:szCs w:val="18"/>
              </w:rPr>
              <w:t xml:space="preserve"> настоящего пункта; </w:t>
            </w:r>
          </w:p>
          <w:p w14:paraId="183DB2B7" w14:textId="1EAABE2B" w:rsidR="005C5678" w:rsidRPr="005C5678" w:rsidRDefault="005C5678" w:rsidP="005C5678">
            <w:pPr>
              <w:autoSpaceDE w:val="0"/>
              <w:autoSpaceDN w:val="0"/>
              <w:adjustRightInd w:val="0"/>
              <w:jc w:val="both"/>
              <w:rPr>
                <w:color w:val="000000" w:themeColor="text1"/>
                <w:sz w:val="18"/>
                <w:szCs w:val="18"/>
              </w:rPr>
            </w:pPr>
            <w:r w:rsidRPr="005C5678">
              <w:rPr>
                <w:sz w:val="18"/>
                <w:szCs w:val="1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bl>
    <w:p w14:paraId="5B2D9994" w14:textId="77777777" w:rsidR="00066801" w:rsidRDefault="00066801" w:rsidP="004972E8">
      <w:pPr>
        <w:jc w:val="center"/>
        <w:rPr>
          <w:b/>
          <w:color w:val="000000"/>
          <w:sz w:val="18"/>
          <w:szCs w:val="18"/>
        </w:rPr>
      </w:pPr>
    </w:p>
    <w:p w14:paraId="426D4A1B" w14:textId="77777777" w:rsidR="00066801" w:rsidRPr="00066801" w:rsidRDefault="00066801" w:rsidP="00066801">
      <w:pPr>
        <w:ind w:left="-142"/>
        <w:rPr>
          <w:b/>
          <w:sz w:val="18"/>
          <w:szCs w:val="18"/>
        </w:rPr>
      </w:pPr>
      <w:r w:rsidRPr="00066801">
        <w:rPr>
          <w:b/>
          <w:sz w:val="18"/>
          <w:szCs w:val="18"/>
        </w:rPr>
        <w:t xml:space="preserve">Информацией и документами, подтверждающими страну происхождения товара </w:t>
      </w:r>
      <w:r w:rsidRPr="00066801">
        <w:rPr>
          <w:sz w:val="18"/>
          <w:szCs w:val="18"/>
        </w:rPr>
        <w:t>в части вышеприведенных мер, является:</w:t>
      </w:r>
    </w:p>
    <w:tbl>
      <w:tblPr>
        <w:tblStyle w:val="af1"/>
        <w:tblW w:w="9498" w:type="dxa"/>
        <w:tblInd w:w="-289" w:type="dxa"/>
        <w:tblLayout w:type="fixed"/>
        <w:tblLook w:val="04A0" w:firstRow="1" w:lastRow="0" w:firstColumn="1" w:lastColumn="0" w:noHBand="0" w:noVBand="1"/>
      </w:tblPr>
      <w:tblGrid>
        <w:gridCol w:w="5024"/>
        <w:gridCol w:w="4474"/>
      </w:tblGrid>
      <w:tr w:rsidR="00066801" w:rsidRPr="00066801" w14:paraId="33AEF35B" w14:textId="77777777" w:rsidTr="00066801">
        <w:tc>
          <w:tcPr>
            <w:tcW w:w="5024" w:type="dxa"/>
          </w:tcPr>
          <w:p w14:paraId="75C0CE2A" w14:textId="77777777" w:rsidR="00066801" w:rsidRPr="00066801" w:rsidRDefault="00066801" w:rsidP="00BB45AD">
            <w:pPr>
              <w:pStyle w:val="ab"/>
              <w:ind w:left="0"/>
              <w:rPr>
                <w:sz w:val="18"/>
                <w:szCs w:val="18"/>
              </w:rPr>
            </w:pPr>
            <w:r w:rsidRPr="00066801">
              <w:rPr>
                <w:rFonts w:ascii="Segoe UI Symbol" w:hAnsi="Segoe UI Symbol"/>
                <w:sz w:val="18"/>
                <w:szCs w:val="18"/>
              </w:rPr>
              <w:t>☐</w:t>
            </w:r>
            <w:r w:rsidRPr="00066801">
              <w:rPr>
                <w:sz w:val="18"/>
                <w:szCs w:val="18"/>
              </w:rPr>
              <w:t xml:space="preserve"> номер реестровой записи</w:t>
            </w:r>
          </w:p>
        </w:tc>
        <w:tc>
          <w:tcPr>
            <w:tcW w:w="4474" w:type="dxa"/>
          </w:tcPr>
          <w:p w14:paraId="00B211BB" w14:textId="77777777" w:rsidR="00066801" w:rsidRPr="00066801" w:rsidRDefault="00066801" w:rsidP="00BB45AD">
            <w:pPr>
              <w:pStyle w:val="ab"/>
              <w:ind w:left="0"/>
              <w:rPr>
                <w:sz w:val="18"/>
                <w:szCs w:val="18"/>
              </w:rPr>
            </w:pPr>
            <w:r w:rsidRPr="00066801">
              <w:rPr>
                <w:rFonts w:ascii="Segoe UI Symbol" w:hAnsi="Segoe UI Symbol"/>
                <w:sz w:val="18"/>
                <w:szCs w:val="18"/>
              </w:rPr>
              <w:t>☐</w:t>
            </w:r>
            <w:r w:rsidRPr="00066801">
              <w:rPr>
                <w:sz w:val="18"/>
                <w:szCs w:val="18"/>
              </w:rPr>
              <w:t xml:space="preserve"> из российского (евразийского) реестра промышленной продукции</w:t>
            </w:r>
          </w:p>
          <w:p w14:paraId="4A5ED8C6" w14:textId="77777777" w:rsidR="00066801" w:rsidRPr="00066801" w:rsidRDefault="00066801" w:rsidP="00BB45AD">
            <w:pPr>
              <w:rPr>
                <w:sz w:val="18"/>
                <w:szCs w:val="18"/>
              </w:rPr>
            </w:pPr>
            <w:r w:rsidRPr="00066801">
              <w:rPr>
                <w:rFonts w:ascii="Segoe UI Symbol" w:hAnsi="Segoe UI Symbol"/>
                <w:sz w:val="18"/>
                <w:szCs w:val="18"/>
              </w:rPr>
              <w:t>☐</w:t>
            </w:r>
            <w:r w:rsidRPr="00066801">
              <w:rPr>
                <w:sz w:val="18"/>
                <w:szCs w:val="18"/>
              </w:rPr>
              <w:t xml:space="preserve"> из реестра российского (евразийского) программного обеспечения</w:t>
            </w:r>
          </w:p>
        </w:tc>
      </w:tr>
      <w:tr w:rsidR="00066801" w:rsidRPr="00066801" w14:paraId="2CB2BE6A" w14:textId="77777777" w:rsidTr="00066801">
        <w:tc>
          <w:tcPr>
            <w:tcW w:w="5024" w:type="dxa"/>
          </w:tcPr>
          <w:p w14:paraId="6C0B8AF5" w14:textId="3C8A268D" w:rsidR="00066801" w:rsidRPr="00066801" w:rsidRDefault="00066801" w:rsidP="00066801">
            <w:pPr>
              <w:pStyle w:val="ab"/>
              <w:numPr>
                <w:ilvl w:val="0"/>
                <w:numId w:val="46"/>
              </w:numPr>
              <w:ind w:left="0" w:firstLine="0"/>
              <w:jc w:val="both"/>
              <w:rPr>
                <w:sz w:val="18"/>
                <w:szCs w:val="18"/>
              </w:rPr>
            </w:pPr>
            <w:r w:rsidRPr="00066801">
              <w:rPr>
                <w:sz w:val="18"/>
                <w:szCs w:val="18"/>
              </w:rPr>
              <w:t>наименование страны происхождения</w:t>
            </w:r>
          </w:p>
        </w:tc>
        <w:tc>
          <w:tcPr>
            <w:tcW w:w="4474" w:type="dxa"/>
          </w:tcPr>
          <w:p w14:paraId="11DED58A" w14:textId="77777777" w:rsidR="00066801" w:rsidRPr="00066801" w:rsidRDefault="00066801" w:rsidP="00BB45AD">
            <w:pPr>
              <w:rPr>
                <w:sz w:val="18"/>
                <w:szCs w:val="18"/>
              </w:rPr>
            </w:pPr>
          </w:p>
        </w:tc>
      </w:tr>
      <w:tr w:rsidR="00066801" w:rsidRPr="00066801" w14:paraId="58E2D764" w14:textId="77777777" w:rsidTr="00066801">
        <w:tc>
          <w:tcPr>
            <w:tcW w:w="5024" w:type="dxa"/>
          </w:tcPr>
          <w:p w14:paraId="06D95B7C" w14:textId="732C70A8" w:rsidR="00066801" w:rsidRPr="00066801" w:rsidRDefault="00066801" w:rsidP="00BB45AD">
            <w:pPr>
              <w:rPr>
                <w:sz w:val="18"/>
                <w:szCs w:val="18"/>
              </w:rPr>
            </w:pPr>
            <w:r w:rsidRPr="00066801">
              <w:rPr>
                <w:rFonts w:ascii="Segoe UI Symbol" w:hAnsi="Segoe UI Symbol"/>
                <w:sz w:val="18"/>
                <w:szCs w:val="18"/>
              </w:rPr>
              <w:t>☐</w:t>
            </w:r>
            <w:r w:rsidRPr="00066801">
              <w:rPr>
                <w:sz w:val="18"/>
                <w:szCs w:val="18"/>
              </w:rPr>
              <w:t xml:space="preserve"> акт экспертизы ТПП РФ или аналогичный документ, выданный в ЕАЭС</w:t>
            </w:r>
          </w:p>
        </w:tc>
        <w:tc>
          <w:tcPr>
            <w:tcW w:w="4474" w:type="dxa"/>
          </w:tcPr>
          <w:p w14:paraId="5B975D4A" w14:textId="77777777" w:rsidR="00066801" w:rsidRPr="00066801" w:rsidRDefault="00066801" w:rsidP="00BB45AD">
            <w:pPr>
              <w:rPr>
                <w:sz w:val="18"/>
                <w:szCs w:val="18"/>
              </w:rPr>
            </w:pPr>
          </w:p>
        </w:tc>
      </w:tr>
      <w:tr w:rsidR="00066801" w:rsidRPr="00066801" w14:paraId="169483DC" w14:textId="77777777" w:rsidTr="00066801">
        <w:tc>
          <w:tcPr>
            <w:tcW w:w="5024" w:type="dxa"/>
          </w:tcPr>
          <w:p w14:paraId="45E8C0D5" w14:textId="72E5C110" w:rsidR="00066801" w:rsidRPr="00066801" w:rsidRDefault="00066801" w:rsidP="00BB45AD">
            <w:pPr>
              <w:rPr>
                <w:sz w:val="18"/>
                <w:szCs w:val="18"/>
              </w:rPr>
            </w:pPr>
            <w:r w:rsidRPr="00066801">
              <w:rPr>
                <w:rFonts w:ascii="Segoe UI Symbol" w:hAnsi="Segoe UI Symbol"/>
                <w:sz w:val="18"/>
                <w:szCs w:val="18"/>
              </w:rPr>
              <w:t>☐</w:t>
            </w:r>
            <w:r w:rsidRPr="00066801">
              <w:rPr>
                <w:sz w:val="18"/>
                <w:szCs w:val="18"/>
              </w:rPr>
              <w:t xml:space="preserve"> сертификат о происхождении товара (СТ-1)</w:t>
            </w:r>
          </w:p>
        </w:tc>
        <w:tc>
          <w:tcPr>
            <w:tcW w:w="4474" w:type="dxa"/>
          </w:tcPr>
          <w:p w14:paraId="0D3A7483" w14:textId="77777777" w:rsidR="00066801" w:rsidRPr="00066801" w:rsidRDefault="00066801" w:rsidP="00BB45AD">
            <w:pPr>
              <w:rPr>
                <w:sz w:val="18"/>
                <w:szCs w:val="18"/>
              </w:rPr>
            </w:pPr>
          </w:p>
        </w:tc>
      </w:tr>
      <w:tr w:rsidR="00066801" w:rsidRPr="00066801" w14:paraId="495A21B6" w14:textId="77777777" w:rsidTr="00066801">
        <w:tc>
          <w:tcPr>
            <w:tcW w:w="5024" w:type="dxa"/>
          </w:tcPr>
          <w:p w14:paraId="5E13B87A" w14:textId="2BE45D8D" w:rsidR="00066801" w:rsidRPr="00066801" w:rsidRDefault="00066801" w:rsidP="00BB45AD">
            <w:pPr>
              <w:rPr>
                <w:sz w:val="18"/>
                <w:szCs w:val="18"/>
              </w:rPr>
            </w:pPr>
            <w:r w:rsidRPr="00066801">
              <w:rPr>
                <w:rFonts w:ascii="Segoe UI Symbol" w:hAnsi="Segoe UI Symbol"/>
                <w:sz w:val="18"/>
                <w:szCs w:val="18"/>
              </w:rPr>
              <w:t>☐</w:t>
            </w:r>
            <w:r w:rsidRPr="00066801">
              <w:rPr>
                <w:sz w:val="18"/>
                <w:szCs w:val="18"/>
              </w:rPr>
              <w:t xml:space="preserve"> реквизиты (дата и номер) документа о соответствии производства медизделий требованиям ГОСТ ISO 13485-2017</w:t>
            </w:r>
          </w:p>
        </w:tc>
        <w:tc>
          <w:tcPr>
            <w:tcW w:w="4474" w:type="dxa"/>
          </w:tcPr>
          <w:p w14:paraId="3598FE22" w14:textId="77777777" w:rsidR="00066801" w:rsidRPr="00066801" w:rsidRDefault="00066801" w:rsidP="00BB45AD">
            <w:pPr>
              <w:rPr>
                <w:sz w:val="18"/>
                <w:szCs w:val="18"/>
              </w:rPr>
            </w:pPr>
          </w:p>
        </w:tc>
      </w:tr>
    </w:tbl>
    <w:p w14:paraId="21CC2846" w14:textId="77777777" w:rsidR="00066801" w:rsidRPr="00066801" w:rsidRDefault="00066801" w:rsidP="00066801">
      <w:pPr>
        <w:tabs>
          <w:tab w:val="left" w:pos="618"/>
        </w:tabs>
        <w:ind w:firstLine="709"/>
        <w:rPr>
          <w:sz w:val="18"/>
          <w:szCs w:val="18"/>
        </w:rPr>
      </w:pPr>
    </w:p>
    <w:tbl>
      <w:tblPr>
        <w:tblStyle w:val="af1"/>
        <w:tblW w:w="9498" w:type="dxa"/>
        <w:tblInd w:w="-289" w:type="dxa"/>
        <w:tblLayout w:type="fixed"/>
        <w:tblLook w:val="04A0" w:firstRow="1" w:lastRow="0" w:firstColumn="1" w:lastColumn="0" w:noHBand="0" w:noVBand="1"/>
      </w:tblPr>
      <w:tblGrid>
        <w:gridCol w:w="7768"/>
        <w:gridCol w:w="1730"/>
      </w:tblGrid>
      <w:tr w:rsidR="00066801" w:rsidRPr="00066801" w14:paraId="41BB8301" w14:textId="77777777" w:rsidTr="00066801">
        <w:tc>
          <w:tcPr>
            <w:tcW w:w="7768" w:type="dxa"/>
          </w:tcPr>
          <w:p w14:paraId="3031C126" w14:textId="2D169432" w:rsidR="00066801" w:rsidRPr="00066801" w:rsidRDefault="00066801" w:rsidP="00BB45AD">
            <w:pPr>
              <w:tabs>
                <w:tab w:val="left" w:pos="618"/>
              </w:tabs>
              <w:rPr>
                <w:b/>
                <w:sz w:val="18"/>
                <w:szCs w:val="18"/>
              </w:rPr>
            </w:pPr>
            <w:r w:rsidRPr="00066801">
              <w:rPr>
                <w:b/>
                <w:sz w:val="18"/>
                <w:szCs w:val="18"/>
              </w:rPr>
              <w:t>Минимальная обязательная доля закупок</w:t>
            </w:r>
            <w:r w:rsidRPr="00066801">
              <w:rPr>
                <w:sz w:val="18"/>
                <w:szCs w:val="18"/>
              </w:rPr>
              <w:t xml:space="preserve">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tc>
        <w:tc>
          <w:tcPr>
            <w:tcW w:w="1730" w:type="dxa"/>
          </w:tcPr>
          <w:p w14:paraId="7FCB9FB9" w14:textId="77777777" w:rsidR="00066801" w:rsidRPr="00066801" w:rsidRDefault="00066801" w:rsidP="00BB45AD">
            <w:pPr>
              <w:tabs>
                <w:tab w:val="left" w:pos="618"/>
              </w:tabs>
              <w:jc w:val="center"/>
              <w:rPr>
                <w:b/>
                <w:sz w:val="18"/>
                <w:szCs w:val="18"/>
              </w:rPr>
            </w:pPr>
            <w:r w:rsidRPr="00066801">
              <w:rPr>
                <w:color w:val="FF0000"/>
                <w:sz w:val="18"/>
                <w:szCs w:val="18"/>
              </w:rPr>
              <w:t>Не установлено</w:t>
            </w:r>
          </w:p>
        </w:tc>
      </w:tr>
    </w:tbl>
    <w:p w14:paraId="519D8E83" w14:textId="77777777" w:rsidR="00066801" w:rsidRPr="00066801" w:rsidRDefault="00066801" w:rsidP="00066801">
      <w:pPr>
        <w:tabs>
          <w:tab w:val="left" w:pos="618"/>
        </w:tabs>
        <w:jc w:val="center"/>
        <w:rPr>
          <w:b/>
          <w:sz w:val="18"/>
          <w:szCs w:val="18"/>
        </w:rPr>
      </w:pPr>
    </w:p>
    <w:p w14:paraId="54613471" w14:textId="7F69ACC9" w:rsidR="004972E8" w:rsidRPr="005C5678" w:rsidRDefault="00996F38" w:rsidP="004972E8">
      <w:pPr>
        <w:jc w:val="center"/>
        <w:rPr>
          <w:b/>
          <w:sz w:val="18"/>
          <w:szCs w:val="18"/>
        </w:rPr>
      </w:pPr>
      <w:r w:rsidRPr="005C5678">
        <w:rPr>
          <w:b/>
          <w:color w:val="000000"/>
          <w:sz w:val="18"/>
          <w:szCs w:val="18"/>
        </w:rPr>
        <w:t>ОПРЕДЕЛЕНИЕ</w:t>
      </w:r>
      <w:r w:rsidR="004972E8" w:rsidRPr="005C5678">
        <w:rPr>
          <w:b/>
          <w:color w:val="000000"/>
          <w:sz w:val="18"/>
          <w:szCs w:val="18"/>
        </w:rPr>
        <w:t xml:space="preserve"> НАЧАЛЬНОЙ (МАКСИМАЛЬНОЙ) ЦЕНЫ ДОГОВОРА</w:t>
      </w:r>
    </w:p>
    <w:p w14:paraId="77EC5B34" w14:textId="2854A862" w:rsidR="00996F38" w:rsidRPr="005C5678" w:rsidRDefault="00996F38" w:rsidP="00996F38">
      <w:pPr>
        <w:pStyle w:val="29"/>
        <w:shd w:val="clear" w:color="auto" w:fill="FFFFFF"/>
        <w:tabs>
          <w:tab w:val="left" w:pos="0"/>
        </w:tabs>
        <w:spacing w:after="0"/>
        <w:rPr>
          <w:rFonts w:ascii="Times New Roman" w:hAnsi="Times New Roman" w:cs="Times New Roman"/>
          <w:sz w:val="18"/>
          <w:szCs w:val="18"/>
        </w:rPr>
      </w:pPr>
      <w:r w:rsidRPr="005C5678">
        <w:rPr>
          <w:rFonts w:ascii="Times New Roman" w:hAnsi="Times New Roman" w:cs="Times New Roman"/>
          <w:sz w:val="18"/>
          <w:szCs w:val="18"/>
        </w:rPr>
        <w:t>НМЦД определяется методом сопоставления</w:t>
      </w:r>
      <w:r w:rsidR="000A1975" w:rsidRPr="005C5678">
        <w:rPr>
          <w:rFonts w:ascii="Times New Roman" w:hAnsi="Times New Roman" w:cs="Times New Roman"/>
          <w:sz w:val="18"/>
          <w:szCs w:val="18"/>
        </w:rPr>
        <w:t xml:space="preserve"> рыночных цен (анализа рынка). </w:t>
      </w:r>
      <w:r w:rsidRPr="005C5678">
        <w:rPr>
          <w:rFonts w:ascii="Times New Roman" w:hAnsi="Times New Roman" w:cs="Times New Roman"/>
          <w:sz w:val="18"/>
          <w:szCs w:val="18"/>
        </w:rPr>
        <w:t>В целях получения информации о рыночных ценах товаров, работ, услуг в отношении требуемых товаров, работ, услуг Заказчик:</w:t>
      </w:r>
    </w:p>
    <w:p w14:paraId="366F766B" w14:textId="1520A1D6" w:rsidR="005C5678" w:rsidRDefault="00996F38" w:rsidP="005C5678">
      <w:pPr>
        <w:pStyle w:val="-3"/>
        <w:numPr>
          <w:ilvl w:val="0"/>
          <w:numId w:val="3"/>
        </w:numPr>
        <w:shd w:val="clear" w:color="auto" w:fill="FFFFFF"/>
        <w:tabs>
          <w:tab w:val="left" w:pos="975"/>
        </w:tabs>
        <w:spacing w:line="276" w:lineRule="auto"/>
        <w:ind w:left="0" w:firstLine="709"/>
        <w:rPr>
          <w:sz w:val="18"/>
          <w:szCs w:val="18"/>
        </w:rPr>
      </w:pPr>
      <w:r w:rsidRPr="005C5678">
        <w:rPr>
          <w:sz w:val="18"/>
          <w:szCs w:val="18"/>
        </w:rPr>
        <w:t>направляет запросы о предоставлении информации о рыночных ценах товаров, работ, услуг не менее чем 3 (трем) поставщикам, специализирующимся на поставке требуемых товаров, работ, услуг, в отношении которых имеется сл</w:t>
      </w:r>
      <w:r w:rsidR="000A1975" w:rsidRPr="005C5678">
        <w:rPr>
          <w:sz w:val="18"/>
          <w:szCs w:val="18"/>
        </w:rPr>
        <w:t>ожившийся функционирующий рынок.</w:t>
      </w:r>
    </w:p>
    <w:p w14:paraId="76A98042" w14:textId="77777777" w:rsidR="00F61944" w:rsidRPr="005C5678" w:rsidRDefault="00F61944" w:rsidP="00F61944">
      <w:pPr>
        <w:pStyle w:val="-3"/>
        <w:shd w:val="clear" w:color="auto" w:fill="FFFFFF"/>
        <w:tabs>
          <w:tab w:val="left" w:pos="975"/>
        </w:tabs>
        <w:spacing w:line="276" w:lineRule="auto"/>
        <w:ind w:left="709"/>
        <w:rPr>
          <w:sz w:val="18"/>
          <w:szCs w:val="18"/>
        </w:rPr>
      </w:pPr>
    </w:p>
    <w:p w14:paraId="6D963E8E" w14:textId="4CE9012B" w:rsidR="005C5678" w:rsidRDefault="00D365BE" w:rsidP="00F61944">
      <w:pPr>
        <w:ind w:right="-143"/>
        <w:jc w:val="center"/>
        <w:rPr>
          <w:b/>
          <w:sz w:val="18"/>
          <w:szCs w:val="18"/>
        </w:rPr>
      </w:pPr>
      <w:r w:rsidRPr="005C5678">
        <w:rPr>
          <w:b/>
          <w:sz w:val="18"/>
          <w:szCs w:val="18"/>
        </w:rPr>
        <w:t xml:space="preserve">РАЗДЕЛ </w:t>
      </w:r>
      <w:r w:rsidRPr="005C5678">
        <w:rPr>
          <w:b/>
          <w:sz w:val="18"/>
          <w:szCs w:val="18"/>
          <w:lang w:val="en-US"/>
        </w:rPr>
        <w:t>III</w:t>
      </w:r>
      <w:r w:rsidRPr="005C5678">
        <w:rPr>
          <w:b/>
          <w:sz w:val="18"/>
          <w:szCs w:val="18"/>
        </w:rPr>
        <w:t>. ТРЕБОВАНИЯ К СОДЕРЖАНИЮ, ФОРМЕ, ОФОРМЛЕНИЮ И СОСТАВУ ЗАЯВКИ НА УЧАСТИЕ В ЗАКУПКЕ</w:t>
      </w:r>
    </w:p>
    <w:p w14:paraId="663162CD" w14:textId="10F8FAEA" w:rsidR="00D365BE" w:rsidRPr="005C5678" w:rsidRDefault="00D365BE" w:rsidP="005C5678">
      <w:pPr>
        <w:ind w:right="-143"/>
        <w:jc w:val="center"/>
        <w:rPr>
          <w:b/>
          <w:sz w:val="18"/>
          <w:szCs w:val="18"/>
        </w:rPr>
      </w:pPr>
      <w:r w:rsidRPr="005C5678">
        <w:rPr>
          <w:sz w:val="18"/>
          <w:szCs w:val="18"/>
        </w:rPr>
        <w:t>Форма 1. СВЕДЕНИЯ ОБ УЧАСТНИКЕ ЗАКУПКИ</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570"/>
      </w:tblGrid>
      <w:tr w:rsidR="00D365BE" w:rsidRPr="005C5678" w14:paraId="5EEA279E" w14:textId="77777777" w:rsidTr="001B0397">
        <w:tc>
          <w:tcPr>
            <w:tcW w:w="5353" w:type="dxa"/>
          </w:tcPr>
          <w:p w14:paraId="0FA840EC" w14:textId="77777777" w:rsidR="00D365BE" w:rsidRPr="005C5678" w:rsidRDefault="00D365BE" w:rsidP="001B0397">
            <w:pPr>
              <w:pStyle w:val="1"/>
              <w:widowControl w:val="0"/>
              <w:autoSpaceDE w:val="0"/>
              <w:autoSpaceDN w:val="0"/>
              <w:adjustRightInd w:val="0"/>
              <w:spacing w:before="0" w:after="0"/>
              <w:ind w:right="34"/>
              <w:jc w:val="left"/>
              <w:rPr>
                <w:rFonts w:ascii="Times New Roman" w:hAnsi="Times New Roman" w:cs="Times New Roman"/>
                <w:b w:val="0"/>
                <w:bCs w:val="0"/>
                <w:sz w:val="18"/>
                <w:szCs w:val="18"/>
              </w:rPr>
            </w:pPr>
            <w:r w:rsidRPr="005C5678">
              <w:rPr>
                <w:rFonts w:ascii="Times New Roman" w:hAnsi="Times New Roman" w:cs="Times New Roman"/>
                <w:b w:val="0"/>
                <w:sz w:val="18"/>
                <w:szCs w:val="18"/>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4570" w:type="dxa"/>
          </w:tcPr>
          <w:p w14:paraId="44CF472B"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10D19A57" w14:textId="77777777" w:rsidTr="001B0397">
        <w:tc>
          <w:tcPr>
            <w:tcW w:w="5353" w:type="dxa"/>
          </w:tcPr>
          <w:p w14:paraId="57FEC0EC" w14:textId="77777777" w:rsidR="00D365BE" w:rsidRPr="005C5678" w:rsidRDefault="00D365BE" w:rsidP="001B0397">
            <w:pPr>
              <w:pStyle w:val="1"/>
              <w:widowControl w:val="0"/>
              <w:autoSpaceDE w:val="0"/>
              <w:autoSpaceDN w:val="0"/>
              <w:adjustRightInd w:val="0"/>
              <w:spacing w:before="0" w:after="0"/>
              <w:ind w:right="34"/>
              <w:jc w:val="left"/>
              <w:rPr>
                <w:rFonts w:ascii="Times New Roman" w:hAnsi="Times New Roman" w:cs="Times New Roman"/>
                <w:b w:val="0"/>
                <w:bCs w:val="0"/>
                <w:sz w:val="18"/>
                <w:szCs w:val="18"/>
              </w:rPr>
            </w:pPr>
            <w:r w:rsidRPr="005C5678">
              <w:rPr>
                <w:rFonts w:ascii="Times New Roman" w:hAnsi="Times New Roman" w:cs="Times New Roman"/>
                <w:b w:val="0"/>
                <w:sz w:val="18"/>
                <w:szCs w:val="18"/>
              </w:rPr>
              <w:t>Номер контактного телефона, адрес электронной почты участника закупки</w:t>
            </w:r>
          </w:p>
        </w:tc>
        <w:tc>
          <w:tcPr>
            <w:tcW w:w="4570" w:type="dxa"/>
          </w:tcPr>
          <w:p w14:paraId="633C067B"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6FCCFD23" w14:textId="77777777" w:rsidTr="001B0397">
        <w:tc>
          <w:tcPr>
            <w:tcW w:w="5353" w:type="dxa"/>
          </w:tcPr>
          <w:p w14:paraId="541AC688" w14:textId="77777777" w:rsidR="00D365BE" w:rsidRPr="005C5678" w:rsidRDefault="00D365BE" w:rsidP="001B0397">
            <w:pPr>
              <w:pStyle w:val="1"/>
              <w:widowControl w:val="0"/>
              <w:autoSpaceDE w:val="0"/>
              <w:autoSpaceDN w:val="0"/>
              <w:adjustRightInd w:val="0"/>
              <w:spacing w:before="0" w:after="0"/>
              <w:ind w:right="34"/>
              <w:jc w:val="left"/>
              <w:rPr>
                <w:rFonts w:ascii="Times New Roman" w:hAnsi="Times New Roman" w:cs="Times New Roman"/>
                <w:b w:val="0"/>
                <w:bCs w:val="0"/>
                <w:sz w:val="18"/>
                <w:szCs w:val="18"/>
              </w:rPr>
            </w:pPr>
            <w:r w:rsidRPr="005C5678">
              <w:rPr>
                <w:rFonts w:ascii="Times New Roman" w:hAnsi="Times New Roman" w:cs="Times New Roman"/>
                <w:b w:val="0"/>
                <w:sz w:val="18"/>
                <w:szCs w:val="18"/>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4570" w:type="dxa"/>
          </w:tcPr>
          <w:p w14:paraId="223F41D3"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2CF42509" w14:textId="77777777" w:rsidTr="001B0397">
        <w:tc>
          <w:tcPr>
            <w:tcW w:w="5353" w:type="dxa"/>
          </w:tcPr>
          <w:p w14:paraId="26181E7A" w14:textId="77777777" w:rsidR="00D365BE" w:rsidRPr="005C5678" w:rsidRDefault="00D365BE" w:rsidP="001B0397">
            <w:pPr>
              <w:autoSpaceDE w:val="0"/>
              <w:autoSpaceDN w:val="0"/>
              <w:adjustRightInd w:val="0"/>
              <w:ind w:right="34"/>
              <w:jc w:val="both"/>
              <w:rPr>
                <w:bCs/>
                <w:sz w:val="18"/>
                <w:szCs w:val="18"/>
              </w:rPr>
            </w:pPr>
            <w:r w:rsidRPr="005C5678">
              <w:rPr>
                <w:bCs/>
                <w:sz w:val="18"/>
                <w:szCs w:val="18"/>
              </w:rPr>
              <w:t>Код причины постановки на учет (КПП) участника закупки</w:t>
            </w:r>
          </w:p>
        </w:tc>
        <w:tc>
          <w:tcPr>
            <w:tcW w:w="4570" w:type="dxa"/>
          </w:tcPr>
          <w:p w14:paraId="0656046B"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100F66B9" w14:textId="77777777" w:rsidTr="001B0397">
        <w:tc>
          <w:tcPr>
            <w:tcW w:w="5353" w:type="dxa"/>
          </w:tcPr>
          <w:p w14:paraId="2D3D8B89" w14:textId="77777777" w:rsidR="00D365BE" w:rsidRPr="005C5678" w:rsidRDefault="00D365BE" w:rsidP="001B0397">
            <w:pPr>
              <w:autoSpaceDE w:val="0"/>
              <w:autoSpaceDN w:val="0"/>
              <w:adjustRightInd w:val="0"/>
              <w:ind w:right="34"/>
              <w:jc w:val="both"/>
              <w:rPr>
                <w:bCs/>
                <w:sz w:val="18"/>
                <w:szCs w:val="18"/>
              </w:rPr>
            </w:pPr>
            <w:r w:rsidRPr="005C5678">
              <w:rPr>
                <w:bCs/>
                <w:sz w:val="18"/>
                <w:szCs w:val="18"/>
              </w:rPr>
              <w:t>Основной государственный регистрационный номер (ОГРН) участника закупки (для юридического лица),</w:t>
            </w:r>
            <w:r w:rsidRPr="005C5678">
              <w:rPr>
                <w:sz w:val="18"/>
                <w:szCs w:val="18"/>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5C5678">
              <w:rPr>
                <w:bCs/>
                <w:sz w:val="18"/>
                <w:szCs w:val="18"/>
              </w:rPr>
              <w:t xml:space="preserve"> о</w:t>
            </w:r>
            <w:r w:rsidRPr="005C5678">
              <w:rPr>
                <w:sz w:val="18"/>
                <w:szCs w:val="18"/>
              </w:rPr>
              <w:t xml:space="preserve">сновной государственный регистрационный номер записи о </w:t>
            </w:r>
            <w:r w:rsidRPr="005C5678">
              <w:rPr>
                <w:sz w:val="18"/>
                <w:szCs w:val="18"/>
              </w:rPr>
              <w:lastRenderedPageBreak/>
              <w:t>государственной регистрации индивидуального предпринимателя (ОГРНИП) (для индивидуального предпринимателя)</w:t>
            </w:r>
          </w:p>
        </w:tc>
        <w:tc>
          <w:tcPr>
            <w:tcW w:w="4570" w:type="dxa"/>
          </w:tcPr>
          <w:p w14:paraId="2D1EC244"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67F3B99D" w14:textId="77777777" w:rsidTr="001B0397">
        <w:tc>
          <w:tcPr>
            <w:tcW w:w="5353" w:type="dxa"/>
          </w:tcPr>
          <w:p w14:paraId="39E48DA4" w14:textId="77777777" w:rsidR="00D365BE" w:rsidRPr="005C5678" w:rsidRDefault="00D365BE" w:rsidP="001B0397">
            <w:pPr>
              <w:autoSpaceDE w:val="0"/>
              <w:autoSpaceDN w:val="0"/>
              <w:adjustRightInd w:val="0"/>
              <w:ind w:right="34"/>
              <w:jc w:val="both"/>
              <w:rPr>
                <w:b/>
                <w:bCs/>
                <w:sz w:val="18"/>
                <w:szCs w:val="18"/>
              </w:rPr>
            </w:pPr>
            <w:r w:rsidRPr="005C5678">
              <w:rPr>
                <w:sz w:val="18"/>
                <w:szCs w:val="18"/>
              </w:rPr>
              <w:t xml:space="preserve">Код ОКПО (Общероссийский классификатор предприятий и организаций) участника закупки </w:t>
            </w:r>
          </w:p>
        </w:tc>
        <w:tc>
          <w:tcPr>
            <w:tcW w:w="4570" w:type="dxa"/>
          </w:tcPr>
          <w:p w14:paraId="101A9C88"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1EFC2C59" w14:textId="77777777" w:rsidTr="001B0397">
        <w:tc>
          <w:tcPr>
            <w:tcW w:w="5353" w:type="dxa"/>
          </w:tcPr>
          <w:p w14:paraId="0C249C52" w14:textId="77777777" w:rsidR="00D365BE" w:rsidRPr="005C5678" w:rsidRDefault="00D365BE" w:rsidP="001B0397">
            <w:pPr>
              <w:autoSpaceDE w:val="0"/>
              <w:autoSpaceDN w:val="0"/>
              <w:adjustRightInd w:val="0"/>
              <w:ind w:right="34"/>
              <w:jc w:val="both"/>
              <w:rPr>
                <w:b/>
                <w:bCs/>
                <w:sz w:val="18"/>
                <w:szCs w:val="18"/>
              </w:rPr>
            </w:pPr>
            <w:r w:rsidRPr="005C5678">
              <w:rPr>
                <w:bCs/>
                <w:sz w:val="18"/>
                <w:szCs w:val="18"/>
              </w:rPr>
              <w:t>Код ОКТМО</w:t>
            </w:r>
            <w:r w:rsidRPr="005C5678">
              <w:rPr>
                <w:b/>
                <w:bCs/>
                <w:sz w:val="18"/>
                <w:szCs w:val="18"/>
              </w:rPr>
              <w:t xml:space="preserve"> (</w:t>
            </w:r>
            <w:r w:rsidRPr="005C5678">
              <w:rPr>
                <w:rFonts w:eastAsia="Calibri"/>
                <w:sz w:val="18"/>
                <w:szCs w:val="18"/>
              </w:rPr>
              <w:t>Общероссийский классификатор территорий муниципальных образований) места нахождения участника закупки</w:t>
            </w:r>
          </w:p>
        </w:tc>
        <w:tc>
          <w:tcPr>
            <w:tcW w:w="4570" w:type="dxa"/>
          </w:tcPr>
          <w:p w14:paraId="738DB8EC"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782C1939" w14:textId="77777777" w:rsidTr="001B0397">
        <w:tc>
          <w:tcPr>
            <w:tcW w:w="5353" w:type="dxa"/>
          </w:tcPr>
          <w:p w14:paraId="4B3E1A7D" w14:textId="77777777" w:rsidR="00D365BE" w:rsidRPr="005C5678" w:rsidRDefault="00D365BE" w:rsidP="001B0397">
            <w:pPr>
              <w:pStyle w:val="1"/>
              <w:widowControl w:val="0"/>
              <w:autoSpaceDE w:val="0"/>
              <w:autoSpaceDN w:val="0"/>
              <w:adjustRightInd w:val="0"/>
              <w:spacing w:before="0" w:after="0"/>
              <w:ind w:right="34"/>
              <w:jc w:val="left"/>
              <w:rPr>
                <w:rFonts w:ascii="Times New Roman" w:hAnsi="Times New Roman" w:cs="Times New Roman"/>
                <w:b w:val="0"/>
                <w:bCs w:val="0"/>
                <w:sz w:val="18"/>
                <w:szCs w:val="18"/>
              </w:rPr>
            </w:pPr>
            <w:r w:rsidRPr="005C5678">
              <w:rPr>
                <w:rFonts w:ascii="Times New Roman" w:hAnsi="Times New Roman" w:cs="Times New Roman"/>
                <w:b w:val="0"/>
                <w:bCs w:val="0"/>
                <w:sz w:val="18"/>
                <w:szCs w:val="18"/>
              </w:rPr>
              <w:t>Банковские реквизиты участника закупки</w:t>
            </w:r>
          </w:p>
        </w:tc>
        <w:tc>
          <w:tcPr>
            <w:tcW w:w="4570" w:type="dxa"/>
          </w:tcPr>
          <w:p w14:paraId="288B042E"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r w:rsidR="00D365BE" w:rsidRPr="005C5678" w14:paraId="21FD7BD2" w14:textId="77777777" w:rsidTr="001B0397">
        <w:tc>
          <w:tcPr>
            <w:tcW w:w="5353" w:type="dxa"/>
          </w:tcPr>
          <w:p w14:paraId="4ED0889B" w14:textId="77777777" w:rsidR="00D365BE" w:rsidRPr="005C5678" w:rsidRDefault="00D365BE" w:rsidP="001B0397">
            <w:pPr>
              <w:pStyle w:val="1"/>
              <w:widowControl w:val="0"/>
              <w:autoSpaceDE w:val="0"/>
              <w:autoSpaceDN w:val="0"/>
              <w:adjustRightInd w:val="0"/>
              <w:spacing w:before="0" w:after="0"/>
              <w:ind w:right="34"/>
              <w:jc w:val="left"/>
              <w:rPr>
                <w:rFonts w:ascii="Times New Roman" w:hAnsi="Times New Roman" w:cs="Times New Roman"/>
                <w:b w:val="0"/>
                <w:bCs w:val="0"/>
                <w:sz w:val="18"/>
                <w:szCs w:val="18"/>
              </w:rPr>
            </w:pPr>
            <w:r w:rsidRPr="005C5678">
              <w:rPr>
                <w:rFonts w:ascii="Times New Roman" w:hAnsi="Times New Roman" w:cs="Times New Roman"/>
                <w:b w:val="0"/>
                <w:bCs w:val="0"/>
                <w:sz w:val="18"/>
                <w:szCs w:val="18"/>
              </w:rPr>
              <w:t>Дополнительная информация об участнике закупки (при необходимости)</w:t>
            </w:r>
          </w:p>
        </w:tc>
        <w:tc>
          <w:tcPr>
            <w:tcW w:w="4570" w:type="dxa"/>
          </w:tcPr>
          <w:p w14:paraId="3115878A" w14:textId="77777777" w:rsidR="00D365BE" w:rsidRPr="005C5678" w:rsidRDefault="00D365BE" w:rsidP="001B0397">
            <w:pPr>
              <w:pStyle w:val="1"/>
              <w:widowControl w:val="0"/>
              <w:autoSpaceDE w:val="0"/>
              <w:autoSpaceDN w:val="0"/>
              <w:adjustRightInd w:val="0"/>
              <w:spacing w:before="0" w:after="0"/>
              <w:ind w:right="-143"/>
              <w:jc w:val="left"/>
              <w:rPr>
                <w:rFonts w:ascii="Times New Roman" w:hAnsi="Times New Roman" w:cs="Times New Roman"/>
                <w:bCs w:val="0"/>
                <w:sz w:val="18"/>
                <w:szCs w:val="18"/>
              </w:rPr>
            </w:pPr>
          </w:p>
        </w:tc>
      </w:tr>
    </w:tbl>
    <w:p w14:paraId="2537F72A" w14:textId="77777777" w:rsidR="00D365BE" w:rsidRPr="005C5678" w:rsidRDefault="00D365BE" w:rsidP="00D365BE">
      <w:pPr>
        <w:pStyle w:val="1"/>
        <w:spacing w:before="0" w:after="0"/>
        <w:ind w:right="-143"/>
        <w:jc w:val="center"/>
        <w:rPr>
          <w:rFonts w:ascii="Times New Roman" w:hAnsi="Times New Roman" w:cs="Times New Roman"/>
          <w:bCs w:val="0"/>
          <w:sz w:val="18"/>
          <w:szCs w:val="18"/>
        </w:rPr>
      </w:pPr>
      <w:r w:rsidRPr="005C5678">
        <w:rPr>
          <w:rFonts w:ascii="Times New Roman" w:hAnsi="Times New Roman" w:cs="Times New Roman"/>
          <w:bCs w:val="0"/>
          <w:sz w:val="18"/>
          <w:szCs w:val="18"/>
        </w:rPr>
        <w:t>Форма 2. ПРЕДЛОЖЕНИЕ УЧАСТНИКА ЗАКУПКИ</w:t>
      </w:r>
    </w:p>
    <w:p w14:paraId="6F11D3CE" w14:textId="77777777" w:rsidR="00D365BE" w:rsidRPr="005C5678" w:rsidRDefault="00D365BE" w:rsidP="00D365BE">
      <w:pPr>
        <w:tabs>
          <w:tab w:val="left" w:pos="1080"/>
        </w:tabs>
        <w:ind w:right="-143" w:firstLine="540"/>
        <w:jc w:val="both"/>
        <w:rPr>
          <w:sz w:val="18"/>
          <w:szCs w:val="18"/>
        </w:rPr>
      </w:pPr>
      <w:r w:rsidRPr="005C5678">
        <w:rPr>
          <w:sz w:val="18"/>
          <w:szCs w:val="18"/>
        </w:rPr>
        <w:t>Изучив документацию о проведении комплексной закупки на ________________________, а также применимые к данной закупке законодательство и нормативно-правовые акты, участник закупки, сведения о котором указаны в форме 1 «Сведения об участнике закупки</w:t>
      </w:r>
    </w:p>
    <w:p w14:paraId="19F785F7" w14:textId="77777777" w:rsidR="00D365BE" w:rsidRPr="005C5678" w:rsidRDefault="00D365BE" w:rsidP="00D365BE">
      <w:pPr>
        <w:pStyle w:val="11"/>
        <w:ind w:right="-143"/>
        <w:rPr>
          <w:sz w:val="18"/>
          <w:szCs w:val="18"/>
        </w:rPr>
      </w:pPr>
      <w:r w:rsidRPr="005C5678">
        <w:rPr>
          <w:sz w:val="18"/>
          <w:szCs w:val="18"/>
        </w:rPr>
        <w:t>в лице ____________________________________________________________________________,</w:t>
      </w:r>
    </w:p>
    <w:p w14:paraId="47DB1F95" w14:textId="77777777" w:rsidR="00D365BE" w:rsidRPr="005C5678" w:rsidRDefault="00D365BE" w:rsidP="00D365BE">
      <w:pPr>
        <w:pStyle w:val="a5"/>
        <w:spacing w:after="0"/>
        <w:ind w:right="-143"/>
        <w:jc w:val="center"/>
        <w:rPr>
          <w:rFonts w:ascii="Times New Roman" w:hAnsi="Times New Roman"/>
          <w:i/>
          <w:color w:val="000000"/>
          <w:sz w:val="18"/>
          <w:szCs w:val="18"/>
          <w:vertAlign w:val="superscript"/>
        </w:rPr>
      </w:pPr>
      <w:r w:rsidRPr="005C5678">
        <w:rPr>
          <w:rFonts w:ascii="Times New Roman" w:hAnsi="Times New Roman"/>
          <w:i/>
          <w:color w:val="000000"/>
          <w:sz w:val="18"/>
          <w:szCs w:val="18"/>
          <w:vertAlign w:val="superscript"/>
        </w:rPr>
        <w:t>(Наименование должности, Ф.И.О. руководителя, уполномоченного лица для юридического лица)</w:t>
      </w:r>
    </w:p>
    <w:p w14:paraId="3C578294" w14:textId="77777777" w:rsidR="00D365BE" w:rsidRPr="005C5678" w:rsidRDefault="00D365BE" w:rsidP="00D365BE">
      <w:pPr>
        <w:pStyle w:val="a5"/>
        <w:spacing w:after="0"/>
        <w:ind w:right="-143"/>
        <w:rPr>
          <w:rFonts w:ascii="Times New Roman" w:hAnsi="Times New Roman"/>
          <w:sz w:val="18"/>
          <w:szCs w:val="18"/>
        </w:rPr>
      </w:pPr>
      <w:r w:rsidRPr="005C5678">
        <w:rPr>
          <w:rFonts w:ascii="Times New Roman" w:hAnsi="Times New Roman"/>
          <w:sz w:val="18"/>
          <w:szCs w:val="18"/>
        </w:rPr>
        <w:t>сообщает о своем согласии поставить товары/выполнить работы/оказать услуги в соответствии с требованиями и на условиях, установленных документацией о закупке, настоящим Предложением.</w:t>
      </w:r>
    </w:p>
    <w:p w14:paraId="04392D61" w14:textId="77777777" w:rsidR="0006799D" w:rsidRPr="005C5678" w:rsidRDefault="0006799D" w:rsidP="00D365BE">
      <w:pPr>
        <w:pStyle w:val="a5"/>
        <w:spacing w:after="0"/>
        <w:ind w:right="-143"/>
        <w:rPr>
          <w:rFonts w:ascii="Times New Roman" w:hAnsi="Times New Roman"/>
          <w:sz w:val="18"/>
          <w:szCs w:val="18"/>
        </w:rPr>
      </w:pPr>
    </w:p>
    <w:p w14:paraId="3B36847B" w14:textId="77777777" w:rsidR="005C5678" w:rsidRDefault="005C5678" w:rsidP="0006799D">
      <w:pPr>
        <w:pStyle w:val="a5"/>
        <w:spacing w:after="0"/>
        <w:jc w:val="center"/>
        <w:rPr>
          <w:rFonts w:ascii="Times New Roman" w:hAnsi="Times New Roman"/>
          <w:b/>
          <w:sz w:val="18"/>
          <w:szCs w:val="18"/>
        </w:rPr>
      </w:pPr>
    </w:p>
    <w:p w14:paraId="208E8BE7" w14:textId="22FC1175" w:rsidR="0006799D" w:rsidRPr="005C5678" w:rsidRDefault="0006799D" w:rsidP="0006799D">
      <w:pPr>
        <w:pStyle w:val="a5"/>
        <w:spacing w:after="0"/>
        <w:jc w:val="center"/>
        <w:rPr>
          <w:rFonts w:ascii="Times New Roman" w:hAnsi="Times New Roman"/>
          <w:b/>
          <w:sz w:val="18"/>
          <w:szCs w:val="18"/>
        </w:rPr>
      </w:pPr>
      <w:r w:rsidRPr="005C5678">
        <w:rPr>
          <w:rFonts w:ascii="Times New Roman" w:hAnsi="Times New Roman"/>
          <w:b/>
          <w:sz w:val="18"/>
          <w:szCs w:val="18"/>
        </w:rPr>
        <w:t>СВЕДЕНИЯ О ПРЕДЛАГАЕМОМ К ПОСТАВКЕ ТОВАРЕ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2680"/>
        <w:gridCol w:w="3744"/>
        <w:gridCol w:w="993"/>
        <w:gridCol w:w="992"/>
        <w:gridCol w:w="1134"/>
      </w:tblGrid>
      <w:tr w:rsidR="0006799D" w:rsidRPr="005C5678" w14:paraId="68A2EB3F" w14:textId="77777777" w:rsidTr="00EE1DE6">
        <w:trPr>
          <w:trHeight w:val="451"/>
        </w:trPr>
        <w:tc>
          <w:tcPr>
            <w:tcW w:w="488" w:type="dxa"/>
          </w:tcPr>
          <w:p w14:paraId="02D104E2" w14:textId="77777777" w:rsidR="0006799D" w:rsidRPr="005C5678" w:rsidRDefault="0006799D" w:rsidP="00EE1DE6">
            <w:pPr>
              <w:pStyle w:val="a5"/>
              <w:rPr>
                <w:rFonts w:ascii="Times New Roman" w:hAnsi="Times New Roman"/>
                <w:sz w:val="18"/>
                <w:szCs w:val="18"/>
              </w:rPr>
            </w:pPr>
            <w:r w:rsidRPr="005C5678">
              <w:rPr>
                <w:rFonts w:ascii="Times New Roman" w:hAnsi="Times New Roman"/>
                <w:sz w:val="18"/>
                <w:szCs w:val="18"/>
              </w:rPr>
              <w:t>№ п/п</w:t>
            </w:r>
          </w:p>
        </w:tc>
        <w:tc>
          <w:tcPr>
            <w:tcW w:w="2680" w:type="dxa"/>
          </w:tcPr>
          <w:p w14:paraId="38B9F90E" w14:textId="77777777" w:rsidR="00536B75" w:rsidRPr="005C5678" w:rsidRDefault="00536B75" w:rsidP="00536B75">
            <w:pPr>
              <w:widowControl w:val="0"/>
              <w:autoSpaceDE w:val="0"/>
              <w:autoSpaceDN w:val="0"/>
              <w:adjustRightInd w:val="0"/>
              <w:jc w:val="center"/>
              <w:rPr>
                <w:sz w:val="18"/>
                <w:szCs w:val="18"/>
              </w:rPr>
            </w:pPr>
            <w:r w:rsidRPr="005C5678">
              <w:rPr>
                <w:sz w:val="18"/>
                <w:szCs w:val="18"/>
              </w:rPr>
              <w:t>Наименование товара,</w:t>
            </w:r>
          </w:p>
          <w:p w14:paraId="51945C76" w14:textId="77777777" w:rsidR="00536B75" w:rsidRPr="005C5678" w:rsidRDefault="00536B75" w:rsidP="00536B75">
            <w:pPr>
              <w:widowControl w:val="0"/>
              <w:autoSpaceDE w:val="0"/>
              <w:autoSpaceDN w:val="0"/>
              <w:adjustRightInd w:val="0"/>
              <w:jc w:val="center"/>
              <w:rPr>
                <w:bCs/>
                <w:color w:val="000000"/>
                <w:sz w:val="18"/>
                <w:szCs w:val="18"/>
              </w:rPr>
            </w:pPr>
            <w:r w:rsidRPr="005C5678">
              <w:rPr>
                <w:sz w:val="18"/>
                <w:szCs w:val="18"/>
              </w:rPr>
              <w:t xml:space="preserve">наименование </w:t>
            </w:r>
            <w:r w:rsidRPr="005C5678">
              <w:rPr>
                <w:bCs/>
                <w:color w:val="000000"/>
                <w:sz w:val="18"/>
                <w:szCs w:val="18"/>
              </w:rPr>
              <w:t>производителя,</w:t>
            </w:r>
          </w:p>
          <w:p w14:paraId="27B5159D" w14:textId="264CCABB" w:rsidR="0006799D" w:rsidRPr="005C5678" w:rsidRDefault="00536B75" w:rsidP="00536B75">
            <w:pPr>
              <w:pStyle w:val="a5"/>
              <w:jc w:val="center"/>
              <w:rPr>
                <w:rFonts w:ascii="Times New Roman" w:hAnsi="Times New Roman"/>
                <w:sz w:val="18"/>
                <w:szCs w:val="18"/>
              </w:rPr>
            </w:pPr>
            <w:r w:rsidRPr="005C5678">
              <w:rPr>
                <w:rFonts w:ascii="Times New Roman" w:hAnsi="Times New Roman"/>
                <w:bCs/>
                <w:color w:val="000000"/>
                <w:sz w:val="18"/>
                <w:szCs w:val="18"/>
              </w:rPr>
              <w:t>страна происхождения, торговая марка (при наличии)</w:t>
            </w:r>
          </w:p>
        </w:tc>
        <w:tc>
          <w:tcPr>
            <w:tcW w:w="3744" w:type="dxa"/>
          </w:tcPr>
          <w:p w14:paraId="690AF4C3" w14:textId="26BFB4CF" w:rsidR="0006799D" w:rsidRPr="005C5678" w:rsidRDefault="0006799D" w:rsidP="00EE1DE6">
            <w:pPr>
              <w:pStyle w:val="a5"/>
              <w:jc w:val="left"/>
              <w:rPr>
                <w:rFonts w:ascii="Times New Roman" w:hAnsi="Times New Roman"/>
                <w:sz w:val="18"/>
                <w:szCs w:val="18"/>
              </w:rPr>
            </w:pPr>
            <w:r w:rsidRPr="005C5678">
              <w:rPr>
                <w:rFonts w:ascii="Times New Roman" w:hAnsi="Times New Roman"/>
                <w:sz w:val="18"/>
                <w:szCs w:val="18"/>
              </w:rPr>
              <w:t>Конкретные характеристики предлагаемого к поставке товара</w:t>
            </w:r>
          </w:p>
        </w:tc>
        <w:tc>
          <w:tcPr>
            <w:tcW w:w="993" w:type="dxa"/>
          </w:tcPr>
          <w:p w14:paraId="645CCDAE" w14:textId="77777777" w:rsidR="0006799D" w:rsidRPr="005C5678" w:rsidRDefault="0006799D" w:rsidP="00EE1DE6">
            <w:pPr>
              <w:pStyle w:val="a5"/>
              <w:rPr>
                <w:rFonts w:ascii="Times New Roman" w:hAnsi="Times New Roman"/>
                <w:sz w:val="18"/>
                <w:szCs w:val="18"/>
              </w:rPr>
            </w:pPr>
            <w:r w:rsidRPr="005C5678">
              <w:rPr>
                <w:rFonts w:ascii="Times New Roman" w:hAnsi="Times New Roman"/>
                <w:sz w:val="18"/>
                <w:szCs w:val="18"/>
              </w:rPr>
              <w:t>Кол-во, шт.</w:t>
            </w:r>
          </w:p>
        </w:tc>
        <w:tc>
          <w:tcPr>
            <w:tcW w:w="992" w:type="dxa"/>
          </w:tcPr>
          <w:p w14:paraId="574B7B2E" w14:textId="77777777" w:rsidR="0006799D" w:rsidRPr="005C5678" w:rsidRDefault="0006799D" w:rsidP="00EE1DE6">
            <w:pPr>
              <w:pStyle w:val="a5"/>
              <w:rPr>
                <w:rFonts w:ascii="Times New Roman" w:hAnsi="Times New Roman"/>
                <w:sz w:val="18"/>
                <w:szCs w:val="18"/>
              </w:rPr>
            </w:pPr>
            <w:r w:rsidRPr="005C5678">
              <w:rPr>
                <w:rFonts w:ascii="Times New Roman" w:hAnsi="Times New Roman"/>
                <w:sz w:val="18"/>
                <w:szCs w:val="18"/>
              </w:rPr>
              <w:t>Цена за ед., вкл. НДС, руб.</w:t>
            </w:r>
          </w:p>
        </w:tc>
        <w:tc>
          <w:tcPr>
            <w:tcW w:w="1134" w:type="dxa"/>
          </w:tcPr>
          <w:p w14:paraId="05C16DEE" w14:textId="77777777" w:rsidR="0006799D" w:rsidRPr="005C5678" w:rsidRDefault="0006799D" w:rsidP="00EE1DE6">
            <w:pPr>
              <w:pStyle w:val="a5"/>
              <w:rPr>
                <w:rFonts w:ascii="Times New Roman" w:hAnsi="Times New Roman"/>
                <w:sz w:val="18"/>
                <w:szCs w:val="18"/>
              </w:rPr>
            </w:pPr>
            <w:r w:rsidRPr="005C5678">
              <w:rPr>
                <w:rFonts w:ascii="Times New Roman" w:hAnsi="Times New Roman"/>
                <w:sz w:val="18"/>
                <w:szCs w:val="18"/>
              </w:rPr>
              <w:t>Сумма, вкл. НДС, руб.</w:t>
            </w:r>
          </w:p>
        </w:tc>
      </w:tr>
      <w:tr w:rsidR="0006799D" w:rsidRPr="005C5678" w14:paraId="523B88FB" w14:textId="77777777" w:rsidTr="00EE1DE6">
        <w:trPr>
          <w:trHeight w:val="235"/>
        </w:trPr>
        <w:tc>
          <w:tcPr>
            <w:tcW w:w="488" w:type="dxa"/>
          </w:tcPr>
          <w:p w14:paraId="4D27BB09" w14:textId="77777777" w:rsidR="0006799D" w:rsidRPr="005C5678" w:rsidRDefault="0006799D" w:rsidP="00EE1DE6">
            <w:pPr>
              <w:pStyle w:val="a5"/>
              <w:rPr>
                <w:rFonts w:ascii="Times New Roman" w:hAnsi="Times New Roman"/>
                <w:sz w:val="18"/>
                <w:szCs w:val="18"/>
              </w:rPr>
            </w:pPr>
            <w:r w:rsidRPr="005C5678">
              <w:rPr>
                <w:rFonts w:ascii="Times New Roman" w:hAnsi="Times New Roman"/>
                <w:sz w:val="18"/>
                <w:szCs w:val="18"/>
              </w:rPr>
              <w:t>1.</w:t>
            </w:r>
          </w:p>
        </w:tc>
        <w:tc>
          <w:tcPr>
            <w:tcW w:w="2680" w:type="dxa"/>
          </w:tcPr>
          <w:p w14:paraId="083F185F" w14:textId="77777777" w:rsidR="0006799D" w:rsidRPr="005C5678" w:rsidRDefault="0006799D" w:rsidP="00EE1DE6">
            <w:pPr>
              <w:pStyle w:val="a5"/>
              <w:rPr>
                <w:rFonts w:ascii="Times New Roman" w:hAnsi="Times New Roman"/>
                <w:sz w:val="18"/>
                <w:szCs w:val="18"/>
              </w:rPr>
            </w:pPr>
          </w:p>
        </w:tc>
        <w:tc>
          <w:tcPr>
            <w:tcW w:w="3744" w:type="dxa"/>
          </w:tcPr>
          <w:p w14:paraId="7796AEA7" w14:textId="77777777" w:rsidR="0006799D" w:rsidRPr="005C5678" w:rsidRDefault="0006799D" w:rsidP="00EE1DE6">
            <w:pPr>
              <w:pStyle w:val="a5"/>
              <w:rPr>
                <w:rFonts w:ascii="Times New Roman" w:hAnsi="Times New Roman"/>
                <w:sz w:val="18"/>
                <w:szCs w:val="18"/>
              </w:rPr>
            </w:pPr>
          </w:p>
        </w:tc>
        <w:tc>
          <w:tcPr>
            <w:tcW w:w="993" w:type="dxa"/>
          </w:tcPr>
          <w:p w14:paraId="6AB73B12" w14:textId="77777777" w:rsidR="0006799D" w:rsidRPr="005C5678" w:rsidRDefault="0006799D" w:rsidP="00EE1DE6">
            <w:pPr>
              <w:pStyle w:val="a5"/>
              <w:rPr>
                <w:rFonts w:ascii="Times New Roman" w:hAnsi="Times New Roman"/>
                <w:sz w:val="18"/>
                <w:szCs w:val="18"/>
              </w:rPr>
            </w:pPr>
          </w:p>
        </w:tc>
        <w:tc>
          <w:tcPr>
            <w:tcW w:w="992" w:type="dxa"/>
          </w:tcPr>
          <w:p w14:paraId="12620BDE" w14:textId="77777777" w:rsidR="0006799D" w:rsidRPr="005C5678" w:rsidRDefault="0006799D" w:rsidP="00EE1DE6">
            <w:pPr>
              <w:pStyle w:val="a5"/>
              <w:rPr>
                <w:rFonts w:ascii="Times New Roman" w:hAnsi="Times New Roman"/>
                <w:sz w:val="18"/>
                <w:szCs w:val="18"/>
              </w:rPr>
            </w:pPr>
          </w:p>
        </w:tc>
        <w:tc>
          <w:tcPr>
            <w:tcW w:w="1134" w:type="dxa"/>
          </w:tcPr>
          <w:p w14:paraId="566DED75" w14:textId="77777777" w:rsidR="0006799D" w:rsidRPr="005C5678" w:rsidRDefault="0006799D" w:rsidP="00EE1DE6">
            <w:pPr>
              <w:pStyle w:val="a5"/>
              <w:rPr>
                <w:rFonts w:ascii="Times New Roman" w:hAnsi="Times New Roman"/>
                <w:sz w:val="18"/>
                <w:szCs w:val="18"/>
              </w:rPr>
            </w:pPr>
          </w:p>
        </w:tc>
      </w:tr>
      <w:tr w:rsidR="0006799D" w:rsidRPr="005C5678" w14:paraId="1B9F040A" w14:textId="77777777" w:rsidTr="00EE1DE6">
        <w:trPr>
          <w:trHeight w:val="90"/>
        </w:trPr>
        <w:tc>
          <w:tcPr>
            <w:tcW w:w="488" w:type="dxa"/>
          </w:tcPr>
          <w:p w14:paraId="5102D91A" w14:textId="77777777" w:rsidR="0006799D" w:rsidRPr="005C5678" w:rsidRDefault="0006799D" w:rsidP="00EE1DE6">
            <w:pPr>
              <w:pStyle w:val="a5"/>
              <w:rPr>
                <w:rFonts w:ascii="Times New Roman" w:hAnsi="Times New Roman"/>
                <w:sz w:val="18"/>
                <w:szCs w:val="18"/>
              </w:rPr>
            </w:pPr>
            <w:r w:rsidRPr="005C5678">
              <w:rPr>
                <w:rFonts w:ascii="Times New Roman" w:hAnsi="Times New Roman"/>
                <w:sz w:val="18"/>
                <w:szCs w:val="18"/>
              </w:rPr>
              <w:t>2.</w:t>
            </w:r>
          </w:p>
        </w:tc>
        <w:tc>
          <w:tcPr>
            <w:tcW w:w="2680" w:type="dxa"/>
          </w:tcPr>
          <w:p w14:paraId="754FA511" w14:textId="77777777" w:rsidR="0006799D" w:rsidRPr="005C5678" w:rsidRDefault="0006799D" w:rsidP="00EE1DE6">
            <w:pPr>
              <w:pStyle w:val="a5"/>
              <w:rPr>
                <w:rFonts w:ascii="Times New Roman" w:hAnsi="Times New Roman"/>
                <w:sz w:val="18"/>
                <w:szCs w:val="18"/>
              </w:rPr>
            </w:pPr>
          </w:p>
        </w:tc>
        <w:tc>
          <w:tcPr>
            <w:tcW w:w="3744" w:type="dxa"/>
          </w:tcPr>
          <w:p w14:paraId="0B7C693A" w14:textId="77777777" w:rsidR="0006799D" w:rsidRPr="005C5678" w:rsidRDefault="0006799D" w:rsidP="00EE1DE6">
            <w:pPr>
              <w:pStyle w:val="a5"/>
              <w:rPr>
                <w:rFonts w:ascii="Times New Roman" w:hAnsi="Times New Roman"/>
                <w:sz w:val="18"/>
                <w:szCs w:val="18"/>
              </w:rPr>
            </w:pPr>
          </w:p>
        </w:tc>
        <w:tc>
          <w:tcPr>
            <w:tcW w:w="993" w:type="dxa"/>
          </w:tcPr>
          <w:p w14:paraId="3EDD86D9" w14:textId="77777777" w:rsidR="0006799D" w:rsidRPr="005C5678" w:rsidRDefault="0006799D" w:rsidP="00EE1DE6">
            <w:pPr>
              <w:pStyle w:val="a5"/>
              <w:rPr>
                <w:rFonts w:ascii="Times New Roman" w:hAnsi="Times New Roman"/>
                <w:sz w:val="18"/>
                <w:szCs w:val="18"/>
              </w:rPr>
            </w:pPr>
          </w:p>
        </w:tc>
        <w:tc>
          <w:tcPr>
            <w:tcW w:w="992" w:type="dxa"/>
          </w:tcPr>
          <w:p w14:paraId="538B1630" w14:textId="77777777" w:rsidR="0006799D" w:rsidRPr="005C5678" w:rsidRDefault="0006799D" w:rsidP="00EE1DE6">
            <w:pPr>
              <w:pStyle w:val="a5"/>
              <w:rPr>
                <w:rFonts w:ascii="Times New Roman" w:hAnsi="Times New Roman"/>
                <w:sz w:val="18"/>
                <w:szCs w:val="18"/>
              </w:rPr>
            </w:pPr>
          </w:p>
        </w:tc>
        <w:tc>
          <w:tcPr>
            <w:tcW w:w="1134" w:type="dxa"/>
          </w:tcPr>
          <w:p w14:paraId="19DF03BC" w14:textId="77777777" w:rsidR="0006799D" w:rsidRPr="005C5678" w:rsidRDefault="0006799D" w:rsidP="00EE1DE6">
            <w:pPr>
              <w:pStyle w:val="a5"/>
              <w:rPr>
                <w:rFonts w:ascii="Times New Roman" w:hAnsi="Times New Roman"/>
                <w:sz w:val="18"/>
                <w:szCs w:val="18"/>
              </w:rPr>
            </w:pPr>
          </w:p>
        </w:tc>
      </w:tr>
      <w:tr w:rsidR="0006799D" w:rsidRPr="005C5678" w14:paraId="3C0814C0" w14:textId="77777777" w:rsidTr="00EE1DE6">
        <w:trPr>
          <w:trHeight w:val="90"/>
        </w:trPr>
        <w:tc>
          <w:tcPr>
            <w:tcW w:w="6912" w:type="dxa"/>
            <w:gridSpan w:val="3"/>
            <w:vAlign w:val="center"/>
          </w:tcPr>
          <w:p w14:paraId="3E6AA4B6" w14:textId="77777777" w:rsidR="0006799D" w:rsidRPr="005C5678" w:rsidRDefault="0006799D" w:rsidP="00EE1DE6">
            <w:pPr>
              <w:pStyle w:val="a5"/>
              <w:jc w:val="right"/>
              <w:rPr>
                <w:rFonts w:ascii="Times New Roman" w:hAnsi="Times New Roman"/>
                <w:sz w:val="18"/>
                <w:szCs w:val="18"/>
              </w:rPr>
            </w:pPr>
            <w:r w:rsidRPr="005C5678">
              <w:rPr>
                <w:rFonts w:ascii="Times New Roman" w:hAnsi="Times New Roman"/>
                <w:sz w:val="18"/>
                <w:szCs w:val="18"/>
              </w:rPr>
              <w:t>Итого:</w:t>
            </w:r>
          </w:p>
        </w:tc>
        <w:tc>
          <w:tcPr>
            <w:tcW w:w="993" w:type="dxa"/>
          </w:tcPr>
          <w:p w14:paraId="1C3DB2FC" w14:textId="77777777" w:rsidR="0006799D" w:rsidRPr="005C5678" w:rsidRDefault="0006799D" w:rsidP="00EE1DE6">
            <w:pPr>
              <w:pStyle w:val="a5"/>
              <w:rPr>
                <w:rFonts w:ascii="Times New Roman" w:hAnsi="Times New Roman"/>
                <w:sz w:val="18"/>
                <w:szCs w:val="18"/>
              </w:rPr>
            </w:pPr>
          </w:p>
        </w:tc>
        <w:tc>
          <w:tcPr>
            <w:tcW w:w="992" w:type="dxa"/>
          </w:tcPr>
          <w:p w14:paraId="0608315C" w14:textId="77777777" w:rsidR="0006799D" w:rsidRPr="005C5678" w:rsidRDefault="0006799D" w:rsidP="00EE1DE6">
            <w:pPr>
              <w:pStyle w:val="a5"/>
              <w:rPr>
                <w:rFonts w:ascii="Times New Roman" w:hAnsi="Times New Roman"/>
                <w:sz w:val="18"/>
                <w:szCs w:val="18"/>
              </w:rPr>
            </w:pPr>
          </w:p>
        </w:tc>
        <w:tc>
          <w:tcPr>
            <w:tcW w:w="1134" w:type="dxa"/>
          </w:tcPr>
          <w:p w14:paraId="035A58AA" w14:textId="77777777" w:rsidR="0006799D" w:rsidRPr="005C5678" w:rsidRDefault="0006799D" w:rsidP="00EE1DE6">
            <w:pPr>
              <w:pStyle w:val="a5"/>
              <w:rPr>
                <w:rFonts w:ascii="Times New Roman" w:hAnsi="Times New Roman"/>
                <w:sz w:val="18"/>
                <w:szCs w:val="18"/>
              </w:rPr>
            </w:pPr>
          </w:p>
        </w:tc>
      </w:tr>
    </w:tbl>
    <w:p w14:paraId="0A4BE92B" w14:textId="77777777" w:rsidR="0006799D" w:rsidRPr="005C5678" w:rsidRDefault="0006799D" w:rsidP="000A1975">
      <w:pPr>
        <w:rPr>
          <w:b/>
          <w:sz w:val="18"/>
          <w:szCs w:val="18"/>
        </w:rPr>
      </w:pPr>
    </w:p>
    <w:p w14:paraId="1D3CC381" w14:textId="77777777" w:rsidR="0006799D" w:rsidRPr="005C5678" w:rsidRDefault="0006799D" w:rsidP="0006799D">
      <w:pPr>
        <w:rPr>
          <w:b/>
          <w:sz w:val="18"/>
          <w:szCs w:val="18"/>
        </w:rPr>
      </w:pPr>
      <w:r w:rsidRPr="005C5678">
        <w:rPr>
          <w:b/>
          <w:sz w:val="18"/>
          <w:szCs w:val="18"/>
        </w:rPr>
        <w:t>Участник закупки (уполномоченный представитель)</w:t>
      </w:r>
      <w:r w:rsidRPr="005C5678">
        <w:rPr>
          <w:sz w:val="18"/>
          <w:szCs w:val="18"/>
        </w:rPr>
        <w:t xml:space="preserve"> _________________ </w:t>
      </w:r>
      <w:r w:rsidRPr="005C5678">
        <w:rPr>
          <w:b/>
          <w:sz w:val="18"/>
          <w:szCs w:val="18"/>
        </w:rPr>
        <w:t>(Ф.И.О.)</w:t>
      </w:r>
    </w:p>
    <w:p w14:paraId="3F24FE23" w14:textId="2F315B13" w:rsidR="0006799D" w:rsidRPr="005C5678" w:rsidRDefault="0006799D" w:rsidP="0006799D">
      <w:pPr>
        <w:ind w:left="180"/>
        <w:rPr>
          <w:i/>
          <w:sz w:val="18"/>
          <w:szCs w:val="18"/>
          <w:vertAlign w:val="superscript"/>
        </w:rPr>
      </w:pPr>
      <w:r w:rsidRPr="005C5678">
        <w:rPr>
          <w:sz w:val="18"/>
          <w:szCs w:val="18"/>
          <w:vertAlign w:val="superscript"/>
        </w:rPr>
        <w:t>М.П.</w:t>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Pr="005C5678">
        <w:rPr>
          <w:sz w:val="18"/>
          <w:szCs w:val="18"/>
          <w:vertAlign w:val="superscript"/>
        </w:rPr>
        <w:tab/>
      </w:r>
      <w:r w:rsidR="00BF15C5" w:rsidRPr="005C5678">
        <w:rPr>
          <w:sz w:val="18"/>
          <w:szCs w:val="18"/>
          <w:vertAlign w:val="superscript"/>
        </w:rPr>
        <w:t xml:space="preserve">         </w:t>
      </w:r>
      <w:r w:rsidRPr="005C5678">
        <w:rPr>
          <w:i/>
          <w:sz w:val="18"/>
          <w:szCs w:val="18"/>
          <w:vertAlign w:val="superscript"/>
        </w:rPr>
        <w:t>(подпись)</w:t>
      </w:r>
    </w:p>
    <w:p w14:paraId="09364921" w14:textId="77777777" w:rsidR="0006799D" w:rsidRPr="005C5678" w:rsidRDefault="0006799D" w:rsidP="00D365BE">
      <w:pPr>
        <w:pStyle w:val="a5"/>
        <w:spacing w:after="0"/>
        <w:ind w:right="-143"/>
        <w:rPr>
          <w:rFonts w:ascii="Times New Roman" w:hAnsi="Times New Roman"/>
          <w:sz w:val="18"/>
          <w:szCs w:val="18"/>
        </w:rPr>
      </w:pPr>
    </w:p>
    <w:p w14:paraId="586DE4B1" w14:textId="77777777" w:rsidR="008D28FD" w:rsidRPr="005C5678" w:rsidRDefault="008D28FD" w:rsidP="008D28FD">
      <w:pPr>
        <w:autoSpaceDE w:val="0"/>
        <w:autoSpaceDN w:val="0"/>
        <w:adjustRightInd w:val="0"/>
        <w:ind w:right="-143" w:firstLine="540"/>
        <w:jc w:val="center"/>
        <w:rPr>
          <w:b/>
          <w:sz w:val="18"/>
          <w:szCs w:val="18"/>
        </w:rPr>
      </w:pPr>
      <w:r w:rsidRPr="005C5678">
        <w:rPr>
          <w:b/>
          <w:sz w:val="18"/>
          <w:szCs w:val="18"/>
        </w:rPr>
        <w:t>Форма 3. ДЕКЛАРАЦИЯ О СООТВЕТСТВИИ УЧАСТНИКА ЗАКУПКИ ТРЕБОВАНИЯМ</w:t>
      </w:r>
    </w:p>
    <w:p w14:paraId="0AEB48D3" w14:textId="07EA0ED7" w:rsidR="008D28FD" w:rsidRPr="005C5678" w:rsidRDefault="008D28FD" w:rsidP="008D28FD">
      <w:pPr>
        <w:autoSpaceDE w:val="0"/>
        <w:autoSpaceDN w:val="0"/>
        <w:adjustRightInd w:val="0"/>
        <w:ind w:right="-143" w:firstLine="540"/>
        <w:jc w:val="center"/>
        <w:rPr>
          <w:b/>
          <w:sz w:val="18"/>
          <w:szCs w:val="18"/>
        </w:rPr>
      </w:pPr>
      <w:r w:rsidRPr="005C5678">
        <w:rPr>
          <w:b/>
          <w:sz w:val="18"/>
          <w:szCs w:val="18"/>
        </w:rPr>
        <w:t xml:space="preserve">УСТАНОВЛЕННЫМ ЧАСТЬЮ 2 РАЗДЕЛА </w:t>
      </w:r>
      <w:r w:rsidRPr="005C5678">
        <w:rPr>
          <w:b/>
          <w:sz w:val="18"/>
          <w:szCs w:val="18"/>
          <w:lang w:val="en-US"/>
        </w:rPr>
        <w:t>I</w:t>
      </w:r>
      <w:r w:rsidRPr="005C5678">
        <w:rPr>
          <w:b/>
          <w:sz w:val="18"/>
          <w:szCs w:val="18"/>
        </w:rPr>
        <w:t>НАСТОЯЩЕЙ ДОКУМЕНТАЦИИ.</w:t>
      </w:r>
    </w:p>
    <w:p w14:paraId="7F55770D" w14:textId="77777777" w:rsidR="008D28FD" w:rsidRPr="005C5678" w:rsidRDefault="008D28FD" w:rsidP="008D28FD">
      <w:pPr>
        <w:autoSpaceDE w:val="0"/>
        <w:autoSpaceDN w:val="0"/>
        <w:adjustRightInd w:val="0"/>
        <w:ind w:right="-143" w:firstLine="540"/>
        <w:jc w:val="center"/>
        <w:rPr>
          <w:sz w:val="18"/>
          <w:szCs w:val="18"/>
        </w:rPr>
      </w:pPr>
    </w:p>
    <w:p w14:paraId="0CC53AF7" w14:textId="77777777" w:rsidR="008D28FD" w:rsidRPr="005C5678" w:rsidRDefault="008D28FD" w:rsidP="008D28FD">
      <w:pPr>
        <w:autoSpaceDE w:val="0"/>
        <w:autoSpaceDN w:val="0"/>
        <w:adjustRightInd w:val="0"/>
        <w:ind w:right="-143" w:firstLine="540"/>
        <w:jc w:val="center"/>
        <w:rPr>
          <w:sz w:val="18"/>
          <w:szCs w:val="18"/>
        </w:rPr>
      </w:pPr>
      <w:r w:rsidRPr="005C5678">
        <w:rPr>
          <w:sz w:val="18"/>
          <w:szCs w:val="18"/>
        </w:rPr>
        <w:t>Настоящей декларацией ____________________ заявляет о:</w:t>
      </w:r>
    </w:p>
    <w:p w14:paraId="0573D858" w14:textId="77777777" w:rsidR="008D28FD" w:rsidRPr="005C5678" w:rsidRDefault="008D28FD" w:rsidP="008D28FD">
      <w:pPr>
        <w:autoSpaceDE w:val="0"/>
        <w:autoSpaceDN w:val="0"/>
        <w:adjustRightInd w:val="0"/>
        <w:ind w:right="-143" w:firstLine="540"/>
        <w:jc w:val="center"/>
        <w:rPr>
          <w:b/>
          <w:sz w:val="18"/>
          <w:szCs w:val="18"/>
        </w:rPr>
      </w:pPr>
      <w:r w:rsidRPr="005C5678">
        <w:rPr>
          <w:sz w:val="18"/>
          <w:szCs w:val="18"/>
        </w:rPr>
        <w:t xml:space="preserve">                        (наименование </w:t>
      </w:r>
      <w:r w:rsidRPr="005C5678">
        <w:rPr>
          <w:i/>
          <w:sz w:val="18"/>
          <w:szCs w:val="18"/>
        </w:rPr>
        <w:t>участника закупки</w:t>
      </w:r>
      <w:r w:rsidRPr="005C5678">
        <w:rPr>
          <w:sz w:val="18"/>
          <w:szCs w:val="18"/>
        </w:rPr>
        <w:t>)</w:t>
      </w:r>
    </w:p>
    <w:p w14:paraId="483F6DCD" w14:textId="77777777" w:rsidR="008D28FD" w:rsidRPr="005C5678" w:rsidRDefault="008D28FD" w:rsidP="008D28FD">
      <w:pPr>
        <w:tabs>
          <w:tab w:val="left" w:pos="540"/>
          <w:tab w:val="left" w:pos="900"/>
          <w:tab w:val="num" w:pos="1080"/>
        </w:tabs>
        <w:ind w:left="284" w:right="-1" w:firstLine="567"/>
        <w:jc w:val="both"/>
        <w:rPr>
          <w:sz w:val="18"/>
          <w:szCs w:val="18"/>
        </w:rPr>
      </w:pPr>
      <w:r w:rsidRPr="005C5678">
        <w:rPr>
          <w:sz w:val="18"/>
          <w:szCs w:val="18"/>
        </w:rPr>
        <w:t>1)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4643667" w14:textId="77777777" w:rsidR="008D28FD" w:rsidRPr="005C5678" w:rsidRDefault="008D28FD" w:rsidP="008D28FD">
      <w:pPr>
        <w:tabs>
          <w:tab w:val="left" w:pos="540"/>
          <w:tab w:val="left" w:pos="900"/>
          <w:tab w:val="num" w:pos="1080"/>
        </w:tabs>
        <w:ind w:left="284" w:right="-1" w:firstLine="567"/>
        <w:jc w:val="both"/>
        <w:rPr>
          <w:sz w:val="18"/>
          <w:szCs w:val="18"/>
        </w:rPr>
      </w:pPr>
      <w:r w:rsidRPr="005C5678">
        <w:rPr>
          <w:sz w:val="18"/>
          <w:szCs w:val="1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87DA98" w14:textId="72C0BFF0" w:rsidR="008D28FD" w:rsidRPr="005C5678" w:rsidRDefault="008D28FD" w:rsidP="008D28FD">
      <w:pPr>
        <w:tabs>
          <w:tab w:val="left" w:pos="540"/>
          <w:tab w:val="left" w:pos="900"/>
          <w:tab w:val="num" w:pos="1080"/>
        </w:tabs>
        <w:ind w:left="284" w:right="-1" w:firstLine="567"/>
        <w:jc w:val="both"/>
        <w:rPr>
          <w:sz w:val="18"/>
          <w:szCs w:val="18"/>
        </w:rPr>
      </w:pPr>
      <w:r w:rsidRPr="005C5678">
        <w:rPr>
          <w:sz w:val="18"/>
          <w:szCs w:val="18"/>
        </w:rPr>
        <w:t xml:space="preserve">3) </w:t>
      </w:r>
      <w:r w:rsidR="00B816EA" w:rsidRPr="005C5678">
        <w:rPr>
          <w:sz w:val="18"/>
          <w:szCs w:val="18"/>
        </w:rPr>
        <w:t>не приостановление</w:t>
      </w:r>
      <w:r w:rsidRPr="005C5678">
        <w:rPr>
          <w:sz w:val="18"/>
          <w:szCs w:val="18"/>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DD9D682" w14:textId="77777777" w:rsidR="008D28FD" w:rsidRPr="005C5678" w:rsidRDefault="008D28FD" w:rsidP="008D28FD">
      <w:pPr>
        <w:tabs>
          <w:tab w:val="left" w:pos="360"/>
          <w:tab w:val="left" w:pos="540"/>
          <w:tab w:val="left" w:pos="900"/>
          <w:tab w:val="num" w:pos="1080"/>
        </w:tabs>
        <w:ind w:left="284" w:right="-1" w:firstLine="567"/>
        <w:jc w:val="both"/>
        <w:rPr>
          <w:sz w:val="18"/>
          <w:szCs w:val="18"/>
        </w:rPr>
      </w:pPr>
      <w:r w:rsidRPr="005C5678">
        <w:rPr>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906F22C" w14:textId="77777777" w:rsidR="008D28FD" w:rsidRPr="005C5678" w:rsidRDefault="008D28FD" w:rsidP="008D28FD">
      <w:pPr>
        <w:autoSpaceDE w:val="0"/>
        <w:autoSpaceDN w:val="0"/>
        <w:adjustRightInd w:val="0"/>
        <w:ind w:left="284" w:right="-1" w:firstLine="567"/>
        <w:jc w:val="both"/>
        <w:rPr>
          <w:i/>
          <w:sz w:val="18"/>
          <w:szCs w:val="18"/>
        </w:rPr>
      </w:pPr>
      <w:r w:rsidRPr="005C5678">
        <w:rPr>
          <w:sz w:val="18"/>
          <w:szCs w:val="18"/>
        </w:rPr>
        <w:t xml:space="preserve">5) отсутствие сведений об участнике закупки в реестре недобросовестных поставщиков, предусмотренном Законом № 223-ФЗ; </w:t>
      </w:r>
    </w:p>
    <w:p w14:paraId="2A855DA0" w14:textId="77777777" w:rsidR="008D28FD" w:rsidRPr="005C5678" w:rsidRDefault="008D28FD" w:rsidP="008D28FD">
      <w:pPr>
        <w:tabs>
          <w:tab w:val="left" w:pos="360"/>
          <w:tab w:val="left" w:pos="540"/>
          <w:tab w:val="left" w:pos="900"/>
          <w:tab w:val="num" w:pos="1080"/>
        </w:tabs>
        <w:ind w:left="284" w:right="-1" w:firstLine="567"/>
        <w:jc w:val="both"/>
        <w:rPr>
          <w:sz w:val="18"/>
          <w:szCs w:val="18"/>
        </w:rPr>
      </w:pPr>
      <w:r w:rsidRPr="005C5678">
        <w:rPr>
          <w:sz w:val="18"/>
          <w:szCs w:val="18"/>
        </w:rPr>
        <w:t>6)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255B59EB" w14:textId="77777777" w:rsidR="008D28FD" w:rsidRPr="005C5678" w:rsidRDefault="008D28FD" w:rsidP="008D28FD">
      <w:pPr>
        <w:rPr>
          <w:b/>
          <w:sz w:val="18"/>
          <w:szCs w:val="18"/>
        </w:rPr>
      </w:pPr>
    </w:p>
    <w:p w14:paraId="3C956397" w14:textId="77777777" w:rsidR="008D28FD" w:rsidRPr="005C5678" w:rsidRDefault="008D28FD" w:rsidP="008D28FD">
      <w:pPr>
        <w:jc w:val="both"/>
        <w:rPr>
          <w:sz w:val="18"/>
          <w:szCs w:val="18"/>
        </w:rPr>
      </w:pPr>
      <w:r w:rsidRPr="005C5678">
        <w:rPr>
          <w:sz w:val="18"/>
          <w:szCs w:val="18"/>
        </w:rPr>
        <w:t>Руководитель (</w:t>
      </w:r>
      <w:proofErr w:type="gramStart"/>
      <w:r w:rsidRPr="005C5678">
        <w:rPr>
          <w:sz w:val="18"/>
          <w:szCs w:val="18"/>
        </w:rPr>
        <w:t>ИП)  _</w:t>
      </w:r>
      <w:proofErr w:type="gramEnd"/>
      <w:r w:rsidRPr="005C5678">
        <w:rPr>
          <w:sz w:val="18"/>
          <w:szCs w:val="18"/>
        </w:rPr>
        <w:t>_____________________________________ /_____________/</w:t>
      </w:r>
    </w:p>
    <w:p w14:paraId="69FBA2E3" w14:textId="06A60E41" w:rsidR="0019760B" w:rsidRPr="005C5678" w:rsidRDefault="008D28FD" w:rsidP="008B6E0B">
      <w:pPr>
        <w:jc w:val="both"/>
        <w:rPr>
          <w:sz w:val="18"/>
          <w:szCs w:val="18"/>
        </w:rPr>
      </w:pPr>
      <w:proofErr w:type="spellStart"/>
      <w:r w:rsidRPr="005C5678">
        <w:rPr>
          <w:sz w:val="18"/>
          <w:szCs w:val="18"/>
        </w:rPr>
        <w:t>М.п</w:t>
      </w:r>
      <w:proofErr w:type="spellEnd"/>
      <w:r w:rsidRPr="005C5678">
        <w:rPr>
          <w:sz w:val="18"/>
          <w:szCs w:val="18"/>
        </w:rPr>
        <w:t>.</w:t>
      </w:r>
    </w:p>
    <w:p w14:paraId="00536A95" w14:textId="77777777" w:rsidR="00BF15C5" w:rsidRPr="005C5678" w:rsidRDefault="00BF15C5" w:rsidP="00624F54">
      <w:pPr>
        <w:ind w:right="-143"/>
        <w:rPr>
          <w:b/>
          <w:sz w:val="18"/>
          <w:szCs w:val="18"/>
        </w:rPr>
      </w:pPr>
    </w:p>
    <w:p w14:paraId="6062FB73" w14:textId="0CBB164E" w:rsidR="00A13113" w:rsidRDefault="00F75D41" w:rsidP="00727253">
      <w:pPr>
        <w:ind w:right="-143"/>
        <w:jc w:val="center"/>
        <w:rPr>
          <w:b/>
          <w:sz w:val="18"/>
          <w:szCs w:val="18"/>
        </w:rPr>
      </w:pPr>
      <w:r w:rsidRPr="00445B5A">
        <w:rPr>
          <w:b/>
          <w:sz w:val="18"/>
          <w:szCs w:val="18"/>
        </w:rPr>
        <w:t xml:space="preserve">РАЗДЕЛ </w:t>
      </w:r>
      <w:r w:rsidRPr="00445B5A">
        <w:rPr>
          <w:b/>
          <w:sz w:val="18"/>
          <w:szCs w:val="18"/>
          <w:lang w:val="en-US"/>
        </w:rPr>
        <w:t>IV</w:t>
      </w:r>
      <w:r w:rsidRPr="00445B5A">
        <w:rPr>
          <w:b/>
          <w:sz w:val="18"/>
          <w:szCs w:val="18"/>
        </w:rPr>
        <w:t>. ТЕХНИЧЕСКАЯ ЧАСТЬ</w:t>
      </w:r>
    </w:p>
    <w:tbl>
      <w:tblPr>
        <w:tblW w:w="10632" w:type="dxa"/>
        <w:tblInd w:w="-34" w:type="dxa"/>
        <w:tblLayout w:type="fixed"/>
        <w:tblLook w:val="0000" w:firstRow="0" w:lastRow="0" w:firstColumn="0" w:lastColumn="0" w:noHBand="0" w:noVBand="0"/>
      </w:tblPr>
      <w:tblGrid>
        <w:gridCol w:w="993"/>
        <w:gridCol w:w="2126"/>
        <w:gridCol w:w="5812"/>
        <w:gridCol w:w="709"/>
        <w:gridCol w:w="992"/>
      </w:tblGrid>
      <w:tr w:rsidR="00AF7AB6" w:rsidRPr="007A7CA4" w14:paraId="5977D067" w14:textId="77777777" w:rsidTr="007249B9">
        <w:tc>
          <w:tcPr>
            <w:tcW w:w="993" w:type="dxa"/>
            <w:tcBorders>
              <w:top w:val="single" w:sz="4" w:space="0" w:color="000000"/>
              <w:left w:val="single" w:sz="4" w:space="0" w:color="000000"/>
              <w:bottom w:val="single" w:sz="4" w:space="0" w:color="000000"/>
            </w:tcBorders>
            <w:vAlign w:val="center"/>
          </w:tcPr>
          <w:p w14:paraId="0F1068BE" w14:textId="77777777" w:rsidR="00AF7AB6" w:rsidRPr="007A7CA4" w:rsidRDefault="00AF7AB6" w:rsidP="007249B9">
            <w:pPr>
              <w:snapToGrid w:val="0"/>
              <w:jc w:val="center"/>
              <w:rPr>
                <w:b/>
                <w:sz w:val="16"/>
                <w:szCs w:val="16"/>
              </w:rPr>
            </w:pPr>
            <w:r w:rsidRPr="007A7CA4">
              <w:rPr>
                <w:b/>
                <w:sz w:val="16"/>
                <w:szCs w:val="16"/>
              </w:rPr>
              <w:t>№</w:t>
            </w:r>
          </w:p>
        </w:tc>
        <w:tc>
          <w:tcPr>
            <w:tcW w:w="2126" w:type="dxa"/>
            <w:tcBorders>
              <w:top w:val="single" w:sz="4" w:space="0" w:color="000000"/>
              <w:left w:val="single" w:sz="4" w:space="0" w:color="000000"/>
              <w:bottom w:val="single" w:sz="4" w:space="0" w:color="000000"/>
            </w:tcBorders>
            <w:vAlign w:val="center"/>
          </w:tcPr>
          <w:p w14:paraId="038EED3C" w14:textId="77777777" w:rsidR="00AF7AB6" w:rsidRPr="007A7CA4" w:rsidRDefault="00AF7AB6" w:rsidP="007249B9">
            <w:pPr>
              <w:snapToGrid w:val="0"/>
              <w:jc w:val="center"/>
              <w:rPr>
                <w:b/>
                <w:sz w:val="16"/>
                <w:szCs w:val="16"/>
              </w:rPr>
            </w:pPr>
            <w:r w:rsidRPr="007A7CA4">
              <w:rPr>
                <w:b/>
                <w:sz w:val="16"/>
                <w:szCs w:val="16"/>
              </w:rPr>
              <w:t>Наименование</w:t>
            </w:r>
          </w:p>
        </w:tc>
        <w:tc>
          <w:tcPr>
            <w:tcW w:w="5812" w:type="dxa"/>
            <w:tcBorders>
              <w:top w:val="single" w:sz="4" w:space="0" w:color="000000"/>
              <w:left w:val="single" w:sz="4" w:space="0" w:color="000000"/>
              <w:bottom w:val="single" w:sz="4" w:space="0" w:color="000000"/>
            </w:tcBorders>
            <w:vAlign w:val="center"/>
          </w:tcPr>
          <w:p w14:paraId="1D2FD0B8" w14:textId="77777777" w:rsidR="00AF7AB6" w:rsidRPr="007A7CA4" w:rsidRDefault="00AF7AB6" w:rsidP="007249B9">
            <w:pPr>
              <w:snapToGrid w:val="0"/>
              <w:jc w:val="center"/>
              <w:rPr>
                <w:b/>
                <w:sz w:val="16"/>
                <w:szCs w:val="16"/>
              </w:rPr>
            </w:pPr>
            <w:r w:rsidRPr="007A7CA4">
              <w:rPr>
                <w:b/>
                <w:sz w:val="16"/>
                <w:szCs w:val="16"/>
              </w:rPr>
              <w:t>Характеристика</w:t>
            </w:r>
          </w:p>
        </w:tc>
        <w:tc>
          <w:tcPr>
            <w:tcW w:w="709" w:type="dxa"/>
            <w:tcBorders>
              <w:top w:val="single" w:sz="4" w:space="0" w:color="000000"/>
              <w:left w:val="single" w:sz="4" w:space="0" w:color="000000"/>
              <w:bottom w:val="single" w:sz="4" w:space="0" w:color="000000"/>
            </w:tcBorders>
            <w:vAlign w:val="center"/>
          </w:tcPr>
          <w:p w14:paraId="4E66E5FB" w14:textId="77777777" w:rsidR="00AF7AB6" w:rsidRPr="007A7CA4" w:rsidRDefault="00AF7AB6" w:rsidP="007249B9">
            <w:pPr>
              <w:snapToGrid w:val="0"/>
              <w:jc w:val="center"/>
              <w:rPr>
                <w:b/>
                <w:sz w:val="16"/>
                <w:szCs w:val="16"/>
              </w:rPr>
            </w:pPr>
            <w:r w:rsidRPr="007A7CA4">
              <w:rPr>
                <w:b/>
                <w:sz w:val="16"/>
                <w:szCs w:val="16"/>
              </w:rPr>
              <w:t>Кол-во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5C919E6E" w14:textId="77777777" w:rsidR="00AF7AB6" w:rsidRPr="007A7CA4" w:rsidRDefault="00AF7AB6" w:rsidP="007249B9">
            <w:pPr>
              <w:snapToGrid w:val="0"/>
              <w:jc w:val="center"/>
              <w:rPr>
                <w:b/>
                <w:sz w:val="16"/>
                <w:szCs w:val="16"/>
              </w:rPr>
            </w:pPr>
            <w:r w:rsidRPr="007A7CA4">
              <w:rPr>
                <w:b/>
                <w:sz w:val="16"/>
                <w:szCs w:val="16"/>
              </w:rPr>
              <w:t>Ед.</w:t>
            </w:r>
          </w:p>
        </w:tc>
      </w:tr>
      <w:tr w:rsidR="00AF7AB6" w:rsidRPr="007A7CA4" w14:paraId="7C747FE1" w14:textId="77777777" w:rsidTr="007249B9">
        <w:tc>
          <w:tcPr>
            <w:tcW w:w="993" w:type="dxa"/>
            <w:tcBorders>
              <w:top w:val="single" w:sz="4" w:space="0" w:color="000000"/>
              <w:left w:val="single" w:sz="4" w:space="0" w:color="000000"/>
              <w:bottom w:val="single" w:sz="4" w:space="0" w:color="000000"/>
            </w:tcBorders>
          </w:tcPr>
          <w:p w14:paraId="6482F59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F1419C4" w14:textId="77777777" w:rsidR="00AF7AB6" w:rsidRPr="007A7CA4" w:rsidRDefault="00AF7AB6" w:rsidP="007249B9">
            <w:pPr>
              <w:rPr>
                <w:sz w:val="16"/>
                <w:szCs w:val="16"/>
                <w:shd w:val="clear" w:color="auto" w:fill="FFFFFF"/>
              </w:rPr>
            </w:pPr>
            <w:r w:rsidRPr="007A7CA4">
              <w:rPr>
                <w:sz w:val="16"/>
                <w:szCs w:val="16"/>
              </w:rPr>
              <w:t>Аш плюс 6г (8мл)</w:t>
            </w:r>
          </w:p>
        </w:tc>
        <w:tc>
          <w:tcPr>
            <w:tcW w:w="5812" w:type="dxa"/>
            <w:tcBorders>
              <w:top w:val="single" w:sz="4" w:space="0" w:color="000000"/>
              <w:left w:val="single" w:sz="4" w:space="0" w:color="000000"/>
              <w:bottom w:val="single" w:sz="4" w:space="0" w:color="000000"/>
            </w:tcBorders>
          </w:tcPr>
          <w:p w14:paraId="112D365E" w14:textId="77777777" w:rsidR="00AF7AB6" w:rsidRPr="007A7CA4" w:rsidRDefault="00AF7AB6" w:rsidP="007249B9">
            <w:pPr>
              <w:rPr>
                <w:sz w:val="16"/>
                <w:szCs w:val="16"/>
              </w:rPr>
            </w:pPr>
            <w:r w:rsidRPr="007A7CA4">
              <w:rPr>
                <w:sz w:val="16"/>
                <w:szCs w:val="16"/>
              </w:rPr>
              <w:t xml:space="preserve">Материал для пломбирования корневых каналов является двухкомпонентным </w:t>
            </w:r>
            <w:proofErr w:type="spellStart"/>
            <w:r w:rsidRPr="007A7CA4">
              <w:rPr>
                <w:sz w:val="16"/>
                <w:szCs w:val="16"/>
              </w:rPr>
              <w:t>силером</w:t>
            </w:r>
            <w:proofErr w:type="spellEnd"/>
            <w:r w:rsidRPr="007A7CA4">
              <w:rPr>
                <w:sz w:val="16"/>
                <w:szCs w:val="16"/>
              </w:rPr>
              <w:t xml:space="preserve"> типа паста/паста на основе эпоксидно-амидной смолы и обладает следующими свойствами:</w:t>
            </w:r>
          </w:p>
          <w:p w14:paraId="0E8B768A" w14:textId="77777777" w:rsidR="00AF7AB6" w:rsidRPr="007A7CA4" w:rsidRDefault="00AF7AB6" w:rsidP="007249B9">
            <w:pPr>
              <w:rPr>
                <w:sz w:val="16"/>
                <w:szCs w:val="16"/>
              </w:rPr>
            </w:pPr>
            <w:r w:rsidRPr="007A7CA4">
              <w:rPr>
                <w:sz w:val="16"/>
                <w:szCs w:val="16"/>
              </w:rPr>
              <w:t>- Свойством длительной герметизации</w:t>
            </w:r>
          </w:p>
          <w:p w14:paraId="174F3D10" w14:textId="77777777" w:rsidR="00AF7AB6" w:rsidRPr="007A7CA4" w:rsidRDefault="00AF7AB6" w:rsidP="007249B9">
            <w:pPr>
              <w:rPr>
                <w:sz w:val="16"/>
                <w:szCs w:val="16"/>
              </w:rPr>
            </w:pPr>
            <w:r w:rsidRPr="007A7CA4">
              <w:rPr>
                <w:sz w:val="16"/>
                <w:szCs w:val="16"/>
              </w:rPr>
              <w:t xml:space="preserve">- Выдающейся трехмерной стабильностью </w:t>
            </w:r>
          </w:p>
          <w:p w14:paraId="55E659BD" w14:textId="77777777" w:rsidR="00AF7AB6" w:rsidRPr="007A7CA4" w:rsidRDefault="00AF7AB6" w:rsidP="007249B9">
            <w:pPr>
              <w:rPr>
                <w:sz w:val="16"/>
                <w:szCs w:val="16"/>
              </w:rPr>
            </w:pPr>
            <w:r w:rsidRPr="007A7CA4">
              <w:rPr>
                <w:sz w:val="16"/>
                <w:szCs w:val="16"/>
              </w:rPr>
              <w:t xml:space="preserve">- Способностью к само-адгезии </w:t>
            </w:r>
          </w:p>
          <w:p w14:paraId="010D9A14" w14:textId="77777777" w:rsidR="00AF7AB6" w:rsidRPr="007A7CA4" w:rsidRDefault="00AF7AB6" w:rsidP="007249B9">
            <w:pPr>
              <w:rPr>
                <w:sz w:val="16"/>
                <w:szCs w:val="16"/>
              </w:rPr>
            </w:pPr>
            <w:r w:rsidRPr="007A7CA4">
              <w:rPr>
                <w:sz w:val="16"/>
                <w:szCs w:val="16"/>
              </w:rPr>
              <w:t xml:space="preserve">- Очень высокой </w:t>
            </w:r>
            <w:proofErr w:type="spellStart"/>
            <w:r w:rsidRPr="007A7CA4">
              <w:rPr>
                <w:sz w:val="16"/>
                <w:szCs w:val="16"/>
              </w:rPr>
              <w:t>рентгенконтрастностью</w:t>
            </w:r>
            <w:proofErr w:type="spellEnd"/>
            <w:r w:rsidRPr="007A7CA4">
              <w:rPr>
                <w:sz w:val="16"/>
                <w:szCs w:val="16"/>
              </w:rPr>
              <w:t xml:space="preserve"> </w:t>
            </w:r>
          </w:p>
          <w:p w14:paraId="01DCB2C2" w14:textId="77777777" w:rsidR="00AF7AB6" w:rsidRPr="007A7CA4" w:rsidRDefault="00AF7AB6" w:rsidP="007249B9">
            <w:pPr>
              <w:rPr>
                <w:sz w:val="16"/>
                <w:szCs w:val="16"/>
              </w:rPr>
            </w:pPr>
            <w:r w:rsidRPr="007A7CA4">
              <w:rPr>
                <w:sz w:val="16"/>
                <w:szCs w:val="16"/>
              </w:rPr>
              <w:t>- Удовлетворяет европейским требованиям ISO 6876:2001 (E) к стоматологическим материалам для пломбирования корневых каналов зубов.</w:t>
            </w:r>
          </w:p>
          <w:p w14:paraId="0AC26684" w14:textId="77777777" w:rsidR="00AF7AB6" w:rsidRPr="007A7CA4" w:rsidRDefault="00AF7AB6" w:rsidP="007249B9">
            <w:pPr>
              <w:rPr>
                <w:sz w:val="16"/>
                <w:szCs w:val="16"/>
              </w:rPr>
            </w:pPr>
            <w:r w:rsidRPr="007A7CA4">
              <w:rPr>
                <w:sz w:val="16"/>
                <w:szCs w:val="16"/>
              </w:rPr>
              <w:t xml:space="preserve">Состав </w:t>
            </w:r>
          </w:p>
          <w:p w14:paraId="5EE3911B" w14:textId="77777777" w:rsidR="00AF7AB6" w:rsidRPr="007A7CA4" w:rsidRDefault="00AF7AB6" w:rsidP="007249B9">
            <w:pPr>
              <w:rPr>
                <w:sz w:val="16"/>
                <w:szCs w:val="16"/>
              </w:rPr>
            </w:pPr>
            <w:r w:rsidRPr="007A7CA4">
              <w:rPr>
                <w:sz w:val="16"/>
                <w:szCs w:val="16"/>
              </w:rPr>
              <w:t xml:space="preserve">Паста A </w:t>
            </w:r>
          </w:p>
          <w:p w14:paraId="5B429E62" w14:textId="77777777" w:rsidR="00AF7AB6" w:rsidRPr="007A7CA4" w:rsidRDefault="00AF7AB6" w:rsidP="007249B9">
            <w:pPr>
              <w:rPr>
                <w:sz w:val="16"/>
                <w:szCs w:val="16"/>
              </w:rPr>
            </w:pPr>
            <w:r w:rsidRPr="007A7CA4">
              <w:rPr>
                <w:sz w:val="16"/>
                <w:szCs w:val="16"/>
              </w:rPr>
              <w:lastRenderedPageBreak/>
              <w:t>Эпоксидная смола бисфенол – А</w:t>
            </w:r>
          </w:p>
          <w:p w14:paraId="25C2F3B7" w14:textId="77777777" w:rsidR="00AF7AB6" w:rsidRPr="007A7CA4" w:rsidRDefault="00AF7AB6" w:rsidP="007249B9">
            <w:pPr>
              <w:rPr>
                <w:sz w:val="16"/>
                <w:szCs w:val="16"/>
              </w:rPr>
            </w:pPr>
            <w:r w:rsidRPr="007A7CA4">
              <w:rPr>
                <w:sz w:val="16"/>
                <w:szCs w:val="16"/>
              </w:rPr>
              <w:t xml:space="preserve">Эпоксидная смола бисфенол-F </w:t>
            </w:r>
            <w:proofErr w:type="spellStart"/>
            <w:r w:rsidRPr="007A7CA4">
              <w:rPr>
                <w:sz w:val="16"/>
                <w:szCs w:val="16"/>
              </w:rPr>
              <w:t>epoxy</w:t>
            </w:r>
            <w:proofErr w:type="spellEnd"/>
          </w:p>
          <w:p w14:paraId="430C6C5A" w14:textId="77777777" w:rsidR="00AF7AB6" w:rsidRPr="007A7CA4" w:rsidRDefault="00AF7AB6" w:rsidP="007249B9">
            <w:pPr>
              <w:rPr>
                <w:sz w:val="16"/>
                <w:szCs w:val="16"/>
              </w:rPr>
            </w:pPr>
            <w:proofErr w:type="spellStart"/>
            <w:r w:rsidRPr="007A7CA4">
              <w:rPr>
                <w:sz w:val="16"/>
                <w:szCs w:val="16"/>
              </w:rPr>
              <w:t>Вольфрамат</w:t>
            </w:r>
            <w:proofErr w:type="spellEnd"/>
            <w:r w:rsidRPr="007A7CA4">
              <w:rPr>
                <w:sz w:val="16"/>
                <w:szCs w:val="16"/>
              </w:rPr>
              <w:t xml:space="preserve"> кальция</w:t>
            </w:r>
          </w:p>
          <w:p w14:paraId="4EA58D5D" w14:textId="77777777" w:rsidR="00AF7AB6" w:rsidRPr="007A7CA4" w:rsidRDefault="00AF7AB6" w:rsidP="007249B9">
            <w:pPr>
              <w:rPr>
                <w:sz w:val="16"/>
                <w:szCs w:val="16"/>
              </w:rPr>
            </w:pPr>
            <w:r w:rsidRPr="007A7CA4">
              <w:rPr>
                <w:sz w:val="16"/>
                <w:szCs w:val="16"/>
              </w:rPr>
              <w:t>Оксид циркония</w:t>
            </w:r>
          </w:p>
          <w:p w14:paraId="402D0C5D" w14:textId="77777777" w:rsidR="00AF7AB6" w:rsidRPr="007A7CA4" w:rsidRDefault="00AF7AB6" w:rsidP="007249B9">
            <w:pPr>
              <w:rPr>
                <w:sz w:val="16"/>
                <w:szCs w:val="16"/>
              </w:rPr>
            </w:pPr>
            <w:r w:rsidRPr="007A7CA4">
              <w:rPr>
                <w:sz w:val="16"/>
                <w:szCs w:val="16"/>
              </w:rPr>
              <w:t>Кремний</w:t>
            </w:r>
          </w:p>
          <w:p w14:paraId="1B4034FD" w14:textId="77777777" w:rsidR="00AF7AB6" w:rsidRPr="007A7CA4" w:rsidRDefault="00AF7AB6" w:rsidP="007249B9">
            <w:pPr>
              <w:rPr>
                <w:sz w:val="16"/>
                <w:szCs w:val="16"/>
              </w:rPr>
            </w:pPr>
            <w:r w:rsidRPr="007A7CA4">
              <w:rPr>
                <w:sz w:val="16"/>
                <w:szCs w:val="16"/>
              </w:rPr>
              <w:t>Пигменты оксида железа</w:t>
            </w:r>
          </w:p>
          <w:p w14:paraId="093D824A" w14:textId="77777777" w:rsidR="00AF7AB6" w:rsidRPr="007A7CA4" w:rsidRDefault="00AF7AB6" w:rsidP="007249B9">
            <w:pPr>
              <w:rPr>
                <w:sz w:val="16"/>
                <w:szCs w:val="16"/>
              </w:rPr>
            </w:pPr>
            <w:r w:rsidRPr="007A7CA4">
              <w:rPr>
                <w:sz w:val="16"/>
                <w:szCs w:val="16"/>
              </w:rPr>
              <w:t>Паста B</w:t>
            </w:r>
          </w:p>
          <w:p w14:paraId="17BC0316" w14:textId="77777777" w:rsidR="00AF7AB6" w:rsidRPr="007A7CA4" w:rsidRDefault="00AF7AB6" w:rsidP="007249B9">
            <w:pPr>
              <w:rPr>
                <w:sz w:val="16"/>
                <w:szCs w:val="16"/>
              </w:rPr>
            </w:pPr>
            <w:proofErr w:type="spellStart"/>
            <w:r w:rsidRPr="007A7CA4">
              <w:rPr>
                <w:sz w:val="16"/>
                <w:szCs w:val="16"/>
              </w:rPr>
              <w:t>Дибензилдиамин</w:t>
            </w:r>
            <w:proofErr w:type="spellEnd"/>
          </w:p>
          <w:p w14:paraId="22CF314B" w14:textId="77777777" w:rsidR="00AF7AB6" w:rsidRPr="007A7CA4" w:rsidRDefault="00AF7AB6" w:rsidP="007249B9">
            <w:pPr>
              <w:rPr>
                <w:sz w:val="16"/>
                <w:szCs w:val="16"/>
              </w:rPr>
            </w:pPr>
            <w:proofErr w:type="spellStart"/>
            <w:r w:rsidRPr="007A7CA4">
              <w:rPr>
                <w:sz w:val="16"/>
                <w:szCs w:val="16"/>
              </w:rPr>
              <w:t>Аминоадамантан</w:t>
            </w:r>
            <w:proofErr w:type="spellEnd"/>
          </w:p>
          <w:p w14:paraId="01A2DCF9" w14:textId="77777777" w:rsidR="00AF7AB6" w:rsidRPr="007A7CA4" w:rsidRDefault="00AF7AB6" w:rsidP="007249B9">
            <w:pPr>
              <w:rPr>
                <w:sz w:val="16"/>
                <w:szCs w:val="16"/>
              </w:rPr>
            </w:pPr>
            <w:proofErr w:type="spellStart"/>
            <w:r w:rsidRPr="007A7CA4">
              <w:rPr>
                <w:sz w:val="16"/>
                <w:szCs w:val="16"/>
              </w:rPr>
              <w:t>Триклодекан</w:t>
            </w:r>
            <w:proofErr w:type="spellEnd"/>
            <w:r w:rsidRPr="007A7CA4">
              <w:rPr>
                <w:sz w:val="16"/>
                <w:szCs w:val="16"/>
              </w:rPr>
              <w:t>-диамин</w:t>
            </w:r>
          </w:p>
          <w:p w14:paraId="6003DDF3" w14:textId="77777777" w:rsidR="00AF7AB6" w:rsidRPr="007A7CA4" w:rsidRDefault="00AF7AB6" w:rsidP="007249B9">
            <w:pPr>
              <w:rPr>
                <w:sz w:val="16"/>
                <w:szCs w:val="16"/>
              </w:rPr>
            </w:pPr>
            <w:proofErr w:type="spellStart"/>
            <w:r w:rsidRPr="007A7CA4">
              <w:rPr>
                <w:sz w:val="16"/>
                <w:szCs w:val="16"/>
              </w:rPr>
              <w:t>Вольфрамат</w:t>
            </w:r>
            <w:proofErr w:type="spellEnd"/>
            <w:r w:rsidRPr="007A7CA4">
              <w:rPr>
                <w:sz w:val="16"/>
                <w:szCs w:val="16"/>
              </w:rPr>
              <w:t xml:space="preserve"> кальция</w:t>
            </w:r>
          </w:p>
          <w:p w14:paraId="0F66948A" w14:textId="77777777" w:rsidR="00AF7AB6" w:rsidRPr="007A7CA4" w:rsidRDefault="00AF7AB6" w:rsidP="007249B9">
            <w:pPr>
              <w:rPr>
                <w:sz w:val="16"/>
                <w:szCs w:val="16"/>
              </w:rPr>
            </w:pPr>
            <w:r w:rsidRPr="007A7CA4">
              <w:rPr>
                <w:sz w:val="16"/>
                <w:szCs w:val="16"/>
              </w:rPr>
              <w:t>Оксид циркония</w:t>
            </w:r>
          </w:p>
          <w:p w14:paraId="6D5D283B" w14:textId="77777777" w:rsidR="00AF7AB6" w:rsidRPr="007A7CA4" w:rsidRDefault="00AF7AB6" w:rsidP="007249B9">
            <w:pPr>
              <w:rPr>
                <w:sz w:val="16"/>
                <w:szCs w:val="16"/>
              </w:rPr>
            </w:pPr>
            <w:r w:rsidRPr="007A7CA4">
              <w:rPr>
                <w:sz w:val="16"/>
                <w:szCs w:val="16"/>
              </w:rPr>
              <w:t>Кремний</w:t>
            </w:r>
          </w:p>
          <w:p w14:paraId="29DD3ED2" w14:textId="77777777" w:rsidR="00AF7AB6" w:rsidRPr="007A7CA4" w:rsidRDefault="00AF7AB6" w:rsidP="007249B9">
            <w:pPr>
              <w:rPr>
                <w:sz w:val="16"/>
                <w:szCs w:val="16"/>
              </w:rPr>
            </w:pPr>
            <w:r w:rsidRPr="007A7CA4">
              <w:rPr>
                <w:sz w:val="16"/>
                <w:szCs w:val="16"/>
              </w:rPr>
              <w:t>Силиконовое масло</w:t>
            </w:r>
          </w:p>
          <w:p w14:paraId="27BFBA9C" w14:textId="77777777" w:rsidR="00AF7AB6" w:rsidRPr="007A7CA4" w:rsidRDefault="00AF7AB6" w:rsidP="007249B9">
            <w:pPr>
              <w:rPr>
                <w:sz w:val="16"/>
                <w:szCs w:val="16"/>
              </w:rPr>
            </w:pPr>
            <w:r w:rsidRPr="007A7CA4">
              <w:rPr>
                <w:sz w:val="16"/>
                <w:szCs w:val="16"/>
              </w:rPr>
              <w:t>Показания</w:t>
            </w:r>
          </w:p>
          <w:p w14:paraId="0166AE9E" w14:textId="77777777" w:rsidR="00AF7AB6" w:rsidRPr="007A7CA4" w:rsidRDefault="00AF7AB6" w:rsidP="007249B9">
            <w:pPr>
              <w:rPr>
                <w:sz w:val="16"/>
                <w:szCs w:val="16"/>
              </w:rPr>
            </w:pPr>
            <w:r w:rsidRPr="007A7CA4">
              <w:rPr>
                <w:sz w:val="16"/>
                <w:szCs w:val="16"/>
              </w:rPr>
              <w:t xml:space="preserve">Постоянная </w:t>
            </w:r>
            <w:proofErr w:type="spellStart"/>
            <w:r w:rsidRPr="007A7CA4">
              <w:rPr>
                <w:sz w:val="16"/>
                <w:szCs w:val="16"/>
              </w:rPr>
              <w:t>обтурация</w:t>
            </w:r>
            <w:proofErr w:type="spellEnd"/>
            <w:r w:rsidRPr="007A7CA4">
              <w:rPr>
                <w:sz w:val="16"/>
                <w:szCs w:val="16"/>
              </w:rPr>
              <w:t xml:space="preserve"> корневых каналов зубов постоянного прикуса в комбинации с внутриканальными штифтами</w:t>
            </w:r>
          </w:p>
          <w:p w14:paraId="5B45A2DD" w14:textId="77777777" w:rsidR="00AF7AB6" w:rsidRPr="007A7CA4" w:rsidRDefault="00AF7AB6" w:rsidP="007249B9">
            <w:pPr>
              <w:rPr>
                <w:sz w:val="16"/>
                <w:szCs w:val="16"/>
              </w:rPr>
            </w:pPr>
            <w:r w:rsidRPr="007A7CA4">
              <w:rPr>
                <w:sz w:val="16"/>
                <w:szCs w:val="16"/>
              </w:rPr>
              <w:t>Упаковка: паста А - не более 4мл, паста Б - не более 4мл</w:t>
            </w:r>
          </w:p>
        </w:tc>
        <w:tc>
          <w:tcPr>
            <w:tcW w:w="709" w:type="dxa"/>
            <w:tcBorders>
              <w:top w:val="single" w:sz="4" w:space="0" w:color="000000"/>
              <w:left w:val="single" w:sz="4" w:space="0" w:color="000000"/>
              <w:bottom w:val="single" w:sz="4" w:space="0" w:color="000000"/>
            </w:tcBorders>
          </w:tcPr>
          <w:p w14:paraId="1985CC5C" w14:textId="77777777" w:rsidR="00AF7AB6" w:rsidRPr="007A7CA4" w:rsidRDefault="00AF7AB6" w:rsidP="007249B9">
            <w:pPr>
              <w:jc w:val="center"/>
              <w:rPr>
                <w:sz w:val="16"/>
                <w:szCs w:val="16"/>
              </w:rPr>
            </w:pPr>
            <w:r w:rsidRPr="007A7CA4">
              <w:rPr>
                <w:sz w:val="16"/>
                <w:szCs w:val="16"/>
              </w:rPr>
              <w:lastRenderedPageBreak/>
              <w:t>20</w:t>
            </w:r>
          </w:p>
          <w:p w14:paraId="3CFD9CB8" w14:textId="77777777" w:rsidR="00AF7AB6" w:rsidRPr="007A7CA4" w:rsidRDefault="00AF7AB6" w:rsidP="007249B9">
            <w:pPr>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8721AA1"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5A8CEA5" w14:textId="77777777" w:rsidTr="007249B9">
        <w:tc>
          <w:tcPr>
            <w:tcW w:w="993" w:type="dxa"/>
            <w:tcBorders>
              <w:top w:val="single" w:sz="4" w:space="0" w:color="000000"/>
              <w:left w:val="single" w:sz="4" w:space="0" w:color="000000"/>
              <w:bottom w:val="single" w:sz="4" w:space="0" w:color="000000"/>
            </w:tcBorders>
          </w:tcPr>
          <w:p w14:paraId="1C5AE270"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5AD945D" w14:textId="77777777" w:rsidR="00AF7AB6" w:rsidRPr="007A7CA4" w:rsidRDefault="00AF7AB6" w:rsidP="007249B9">
            <w:pPr>
              <w:rPr>
                <w:sz w:val="16"/>
                <w:szCs w:val="16"/>
              </w:rPr>
            </w:pPr>
            <w:proofErr w:type="spellStart"/>
            <w:r w:rsidRPr="007A7CA4">
              <w:rPr>
                <w:sz w:val="16"/>
                <w:szCs w:val="16"/>
              </w:rPr>
              <w:t>Аурофильм</w:t>
            </w:r>
            <w:proofErr w:type="spellEnd"/>
            <w:r w:rsidRPr="007A7CA4">
              <w:rPr>
                <w:sz w:val="16"/>
                <w:szCs w:val="16"/>
              </w:rPr>
              <w:t>- спрей (обезжиривающий) 100 мл</w:t>
            </w:r>
          </w:p>
        </w:tc>
        <w:tc>
          <w:tcPr>
            <w:tcW w:w="5812" w:type="dxa"/>
            <w:tcBorders>
              <w:top w:val="single" w:sz="4" w:space="0" w:color="000000"/>
              <w:left w:val="single" w:sz="4" w:space="0" w:color="000000"/>
              <w:bottom w:val="single" w:sz="4" w:space="0" w:color="000000"/>
            </w:tcBorders>
          </w:tcPr>
          <w:p w14:paraId="4F219E08" w14:textId="77777777" w:rsidR="00AF7AB6" w:rsidRPr="007A7CA4" w:rsidRDefault="00AF7AB6" w:rsidP="007249B9">
            <w:pPr>
              <w:rPr>
                <w:sz w:val="16"/>
                <w:szCs w:val="16"/>
              </w:rPr>
            </w:pPr>
            <w:r w:rsidRPr="007A7CA4">
              <w:rPr>
                <w:sz w:val="16"/>
                <w:szCs w:val="16"/>
              </w:rPr>
              <w:t>Увлажняющая жидкость. Создает водонепроницаемую поверхность на восковой композиции, препятствует образованию пузырьков воздуха.</w:t>
            </w:r>
          </w:p>
          <w:p w14:paraId="57B88879" w14:textId="77777777" w:rsidR="00AF7AB6" w:rsidRPr="007A7CA4" w:rsidRDefault="00AF7AB6" w:rsidP="007249B9">
            <w:pPr>
              <w:rPr>
                <w:sz w:val="16"/>
                <w:szCs w:val="16"/>
              </w:rPr>
            </w:pPr>
            <w:r w:rsidRPr="007A7CA4">
              <w:rPr>
                <w:sz w:val="16"/>
                <w:szCs w:val="16"/>
              </w:rPr>
              <w:t>Форма выпуска: спрей не менее 100 мл</w:t>
            </w:r>
          </w:p>
        </w:tc>
        <w:tc>
          <w:tcPr>
            <w:tcW w:w="709" w:type="dxa"/>
            <w:tcBorders>
              <w:top w:val="single" w:sz="4" w:space="0" w:color="000000"/>
              <w:left w:val="single" w:sz="4" w:space="0" w:color="000000"/>
              <w:bottom w:val="single" w:sz="4" w:space="0" w:color="000000"/>
            </w:tcBorders>
          </w:tcPr>
          <w:p w14:paraId="5D58758D" w14:textId="77777777" w:rsidR="00AF7AB6" w:rsidRPr="007A7CA4" w:rsidRDefault="00AF7AB6" w:rsidP="007249B9">
            <w:pPr>
              <w:jc w:val="center"/>
              <w:rPr>
                <w:sz w:val="16"/>
                <w:szCs w:val="16"/>
              </w:rPr>
            </w:pPr>
            <w:r w:rsidRPr="007A7CA4">
              <w:rPr>
                <w:sz w:val="16"/>
                <w:szCs w:val="16"/>
              </w:rPr>
              <w:t>2</w:t>
            </w:r>
          </w:p>
          <w:p w14:paraId="25A29C22" w14:textId="77777777" w:rsidR="00AF7AB6" w:rsidRPr="007A7CA4" w:rsidRDefault="00AF7AB6" w:rsidP="007249B9">
            <w:pPr>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A4C8C21"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09122C5" w14:textId="77777777" w:rsidTr="007249B9">
        <w:trPr>
          <w:trHeight w:val="742"/>
        </w:trPr>
        <w:tc>
          <w:tcPr>
            <w:tcW w:w="993" w:type="dxa"/>
            <w:tcBorders>
              <w:top w:val="single" w:sz="4" w:space="0" w:color="000000"/>
              <w:left w:val="single" w:sz="4" w:space="0" w:color="000000"/>
              <w:bottom w:val="single" w:sz="4" w:space="0" w:color="000000"/>
            </w:tcBorders>
          </w:tcPr>
          <w:p w14:paraId="080C3EB3"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8CE19B0" w14:textId="77777777" w:rsidR="00AF7AB6" w:rsidRPr="007A7CA4" w:rsidRDefault="00AF7AB6" w:rsidP="007249B9">
            <w:pPr>
              <w:rPr>
                <w:sz w:val="16"/>
                <w:szCs w:val="16"/>
              </w:rPr>
            </w:pPr>
            <w:r w:rsidRPr="007A7CA4">
              <w:rPr>
                <w:sz w:val="16"/>
                <w:szCs w:val="16"/>
              </w:rPr>
              <w:t>Песок электрокорунд 110 мкм</w:t>
            </w:r>
          </w:p>
        </w:tc>
        <w:tc>
          <w:tcPr>
            <w:tcW w:w="5812" w:type="dxa"/>
            <w:tcBorders>
              <w:top w:val="single" w:sz="4" w:space="0" w:color="000000"/>
              <w:left w:val="single" w:sz="4" w:space="0" w:color="000000"/>
              <w:bottom w:val="single" w:sz="4" w:space="0" w:color="000000"/>
            </w:tcBorders>
          </w:tcPr>
          <w:p w14:paraId="75BC6BC5" w14:textId="77777777" w:rsidR="00AF7AB6" w:rsidRPr="007A7CA4" w:rsidRDefault="00AF7AB6" w:rsidP="007249B9">
            <w:pPr>
              <w:rPr>
                <w:sz w:val="16"/>
                <w:szCs w:val="16"/>
              </w:rPr>
            </w:pPr>
            <w:r w:rsidRPr="007A7CA4">
              <w:rPr>
                <w:sz w:val="16"/>
                <w:szCs w:val="16"/>
              </w:rPr>
              <w:t>Порошок применяется в пескоструйных аппаратах для удаления паковочной массы, подготовки каркасов перед обжигом, удаления излишней керамической массы, а также для обработки поверхности кобальтохромовых сплавов.</w:t>
            </w:r>
          </w:p>
          <w:p w14:paraId="587F67EA" w14:textId="77777777" w:rsidR="00AF7AB6" w:rsidRPr="007A7CA4" w:rsidRDefault="00AF7AB6" w:rsidP="007249B9">
            <w:pPr>
              <w:rPr>
                <w:sz w:val="16"/>
                <w:szCs w:val="16"/>
              </w:rPr>
            </w:pPr>
            <w:r w:rsidRPr="007A7CA4">
              <w:rPr>
                <w:sz w:val="16"/>
                <w:szCs w:val="16"/>
              </w:rPr>
              <w:t>Состав:</w:t>
            </w:r>
          </w:p>
          <w:p w14:paraId="2AC265E2" w14:textId="77777777" w:rsidR="00AF7AB6" w:rsidRPr="007A7CA4" w:rsidRDefault="00AF7AB6" w:rsidP="007249B9">
            <w:pPr>
              <w:rPr>
                <w:sz w:val="16"/>
                <w:szCs w:val="16"/>
              </w:rPr>
            </w:pPr>
            <w:r w:rsidRPr="007A7CA4">
              <w:rPr>
                <w:sz w:val="16"/>
                <w:szCs w:val="16"/>
              </w:rPr>
              <w:t>Представляет собой белый порошок на основе электрокорунда с высоким содержанием окиси алюминия (99,5%) не вызывающий силикоз. Абразивные частицы порошка уступают по твердости только алмазу, обеспечивают прекрасную поверхностную обработку, в ходе которой дробятся и, таким образом сохраняют острые края в процессе всей обработки.</w:t>
            </w:r>
          </w:p>
          <w:p w14:paraId="7ECB5BD3" w14:textId="77777777" w:rsidR="00AF7AB6" w:rsidRPr="007A7CA4" w:rsidRDefault="00AF7AB6" w:rsidP="007249B9">
            <w:pPr>
              <w:rPr>
                <w:sz w:val="16"/>
                <w:szCs w:val="16"/>
              </w:rPr>
            </w:pPr>
            <w:r w:rsidRPr="007A7CA4">
              <w:rPr>
                <w:sz w:val="16"/>
                <w:szCs w:val="16"/>
              </w:rPr>
              <w:t xml:space="preserve">150 мкм </w:t>
            </w:r>
            <w:proofErr w:type="gramStart"/>
            <w:r w:rsidRPr="007A7CA4">
              <w:rPr>
                <w:sz w:val="16"/>
                <w:szCs w:val="16"/>
              </w:rPr>
              <w:t xml:space="preserve">зернистость  </w:t>
            </w:r>
            <w:r w:rsidRPr="007A7CA4">
              <w:rPr>
                <w:sz w:val="16"/>
                <w:szCs w:val="16"/>
                <w:shd w:val="clear" w:color="auto" w:fill="FFFFFF"/>
              </w:rPr>
              <w:t>Для</w:t>
            </w:r>
            <w:proofErr w:type="gramEnd"/>
            <w:r w:rsidRPr="007A7CA4">
              <w:rPr>
                <w:sz w:val="16"/>
                <w:szCs w:val="16"/>
                <w:shd w:val="clear" w:color="auto" w:fill="FFFFFF"/>
              </w:rPr>
              <w:t xml:space="preserve"> удаления паковочной массы и оксидной пленки со сплавов с малым содержанием драгметаллов, обработки каркасов и создания механических ретенционных поверхностей перед обжигом. </w:t>
            </w:r>
            <w:r w:rsidRPr="007A7CA4">
              <w:rPr>
                <w:sz w:val="16"/>
                <w:szCs w:val="16"/>
              </w:rPr>
              <w:t xml:space="preserve"> </w:t>
            </w:r>
          </w:p>
          <w:p w14:paraId="5A8EADDA" w14:textId="77777777" w:rsidR="00AF7AB6" w:rsidRPr="007A7CA4" w:rsidRDefault="00AF7AB6" w:rsidP="007249B9">
            <w:pPr>
              <w:rPr>
                <w:sz w:val="16"/>
                <w:szCs w:val="16"/>
              </w:rPr>
            </w:pPr>
            <w:r w:rsidRPr="007A7CA4">
              <w:rPr>
                <w:sz w:val="16"/>
                <w:szCs w:val="16"/>
              </w:rPr>
              <w:t>Форма выпуска: Порошок не менее 5 кг</w:t>
            </w:r>
            <w:r w:rsidRPr="007A7CA4">
              <w:rPr>
                <w:sz w:val="16"/>
                <w:szCs w:val="16"/>
              </w:rPr>
              <w:br/>
              <w:t>Абразивность 110мкм</w:t>
            </w:r>
          </w:p>
        </w:tc>
        <w:tc>
          <w:tcPr>
            <w:tcW w:w="709" w:type="dxa"/>
            <w:tcBorders>
              <w:top w:val="single" w:sz="4" w:space="0" w:color="000000"/>
              <w:left w:val="single" w:sz="4" w:space="0" w:color="000000"/>
              <w:bottom w:val="single" w:sz="4" w:space="0" w:color="000000"/>
            </w:tcBorders>
          </w:tcPr>
          <w:p w14:paraId="2EB07C4F" w14:textId="77777777" w:rsidR="00AF7AB6" w:rsidRPr="007A7CA4" w:rsidRDefault="00AF7AB6" w:rsidP="007249B9">
            <w:pPr>
              <w:jc w:val="cente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439D9CB2"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69A7176" w14:textId="77777777" w:rsidTr="007249B9">
        <w:trPr>
          <w:trHeight w:val="742"/>
        </w:trPr>
        <w:tc>
          <w:tcPr>
            <w:tcW w:w="993" w:type="dxa"/>
            <w:tcBorders>
              <w:top w:val="single" w:sz="4" w:space="0" w:color="000000"/>
              <w:left w:val="single" w:sz="4" w:space="0" w:color="000000"/>
              <w:bottom w:val="single" w:sz="4" w:space="0" w:color="000000"/>
            </w:tcBorders>
          </w:tcPr>
          <w:p w14:paraId="2AEFABB2"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79A941F" w14:textId="77777777" w:rsidR="00AF7AB6" w:rsidRPr="007A7CA4" w:rsidRDefault="00AF7AB6" w:rsidP="007249B9">
            <w:pPr>
              <w:rPr>
                <w:sz w:val="16"/>
                <w:szCs w:val="16"/>
              </w:rPr>
            </w:pPr>
            <w:r w:rsidRPr="007A7CA4">
              <w:rPr>
                <w:sz w:val="16"/>
                <w:szCs w:val="16"/>
              </w:rPr>
              <w:t>Песок электрокорунд 150 мкм</w:t>
            </w:r>
          </w:p>
        </w:tc>
        <w:tc>
          <w:tcPr>
            <w:tcW w:w="5812" w:type="dxa"/>
            <w:tcBorders>
              <w:top w:val="single" w:sz="4" w:space="0" w:color="000000"/>
              <w:left w:val="single" w:sz="4" w:space="0" w:color="000000"/>
              <w:bottom w:val="single" w:sz="4" w:space="0" w:color="000000"/>
            </w:tcBorders>
          </w:tcPr>
          <w:p w14:paraId="1031358B" w14:textId="77777777" w:rsidR="00AF7AB6" w:rsidRPr="007A7CA4" w:rsidRDefault="00AF7AB6" w:rsidP="007249B9">
            <w:pPr>
              <w:rPr>
                <w:sz w:val="16"/>
                <w:szCs w:val="16"/>
              </w:rPr>
            </w:pPr>
            <w:r w:rsidRPr="007A7CA4">
              <w:rPr>
                <w:sz w:val="16"/>
                <w:szCs w:val="16"/>
              </w:rPr>
              <w:t>Порошок применяется в пескоструйных аппаратах для удаления паковочной массы, подготовки каркасов перед обжигом, удаления излишней керамической массы, а также для обработки поверхности кобальтохромовых сплавов.</w:t>
            </w:r>
          </w:p>
          <w:p w14:paraId="4ADFC586" w14:textId="77777777" w:rsidR="00AF7AB6" w:rsidRPr="007A7CA4" w:rsidRDefault="00AF7AB6" w:rsidP="007249B9">
            <w:pPr>
              <w:rPr>
                <w:sz w:val="16"/>
                <w:szCs w:val="16"/>
              </w:rPr>
            </w:pPr>
            <w:r w:rsidRPr="007A7CA4">
              <w:rPr>
                <w:sz w:val="16"/>
                <w:szCs w:val="16"/>
              </w:rPr>
              <w:t>Состав:</w:t>
            </w:r>
          </w:p>
          <w:p w14:paraId="05A99015" w14:textId="77777777" w:rsidR="00AF7AB6" w:rsidRPr="007A7CA4" w:rsidRDefault="00AF7AB6" w:rsidP="007249B9">
            <w:pPr>
              <w:rPr>
                <w:sz w:val="16"/>
                <w:szCs w:val="16"/>
              </w:rPr>
            </w:pPr>
            <w:r w:rsidRPr="007A7CA4">
              <w:rPr>
                <w:sz w:val="16"/>
                <w:szCs w:val="16"/>
              </w:rPr>
              <w:t>Представляет собой белый порошок на основе электрокорунда с высоким содержанием окиси алюминия (99,5%) не вызывающий силикоз. Абразивные частицы порошка уступают по твердости только алмазу, обеспечивают прекрасную поверхностную обработку, в ходе которой дробятся и, таким образом сохраняют острые края в процессе всей обработки.</w:t>
            </w:r>
          </w:p>
          <w:p w14:paraId="55092668" w14:textId="53DBFC9A" w:rsidR="00AF7AB6" w:rsidRPr="007A7CA4" w:rsidRDefault="00AF7AB6" w:rsidP="007249B9">
            <w:pPr>
              <w:rPr>
                <w:sz w:val="16"/>
                <w:szCs w:val="16"/>
              </w:rPr>
            </w:pPr>
            <w:r w:rsidRPr="007A7CA4">
              <w:rPr>
                <w:sz w:val="16"/>
                <w:szCs w:val="16"/>
              </w:rPr>
              <w:t>150 мкм зернистость</w:t>
            </w:r>
            <w:r w:rsidR="00F61944">
              <w:rPr>
                <w:sz w:val="16"/>
                <w:szCs w:val="16"/>
              </w:rPr>
              <w:t>.</w:t>
            </w:r>
            <w:r w:rsidRPr="007A7CA4">
              <w:rPr>
                <w:sz w:val="16"/>
                <w:szCs w:val="16"/>
              </w:rPr>
              <w:t xml:space="preserve"> </w:t>
            </w:r>
            <w:r w:rsidRPr="007A7CA4">
              <w:rPr>
                <w:sz w:val="16"/>
                <w:szCs w:val="16"/>
                <w:shd w:val="clear" w:color="auto" w:fill="FFFFFF"/>
              </w:rPr>
              <w:t>Для удаления паковочной массы и оксидной пленки со сплавов с малым содержанием драгметаллов, обработки каркасов и создания механических ретенционных поверхностей перед обжигом. </w:t>
            </w:r>
            <w:r w:rsidRPr="007A7CA4">
              <w:rPr>
                <w:sz w:val="16"/>
                <w:szCs w:val="16"/>
              </w:rPr>
              <w:t xml:space="preserve"> </w:t>
            </w:r>
          </w:p>
          <w:p w14:paraId="5B134723" w14:textId="396C0289" w:rsidR="00AF7AB6" w:rsidRPr="007A7CA4" w:rsidRDefault="00AF7AB6" w:rsidP="007249B9">
            <w:pPr>
              <w:rPr>
                <w:sz w:val="16"/>
                <w:szCs w:val="16"/>
              </w:rPr>
            </w:pPr>
            <w:r w:rsidRPr="007A7CA4">
              <w:rPr>
                <w:sz w:val="16"/>
                <w:szCs w:val="16"/>
              </w:rPr>
              <w:t>Форма выпуска: Порошок не менее 5 кг</w:t>
            </w:r>
            <w:r w:rsidR="00F61944">
              <w:rPr>
                <w:sz w:val="16"/>
                <w:szCs w:val="16"/>
              </w:rPr>
              <w:t xml:space="preserve">. </w:t>
            </w:r>
            <w:r w:rsidRPr="007A7CA4">
              <w:rPr>
                <w:sz w:val="16"/>
                <w:szCs w:val="16"/>
              </w:rPr>
              <w:t>Абразивность 150мкм</w:t>
            </w:r>
            <w:r w:rsidR="00F61944">
              <w:rPr>
                <w:sz w:val="16"/>
                <w:szCs w:val="16"/>
              </w:rPr>
              <w:t>.</w:t>
            </w:r>
          </w:p>
        </w:tc>
        <w:tc>
          <w:tcPr>
            <w:tcW w:w="709" w:type="dxa"/>
            <w:tcBorders>
              <w:top w:val="single" w:sz="4" w:space="0" w:color="000000"/>
              <w:left w:val="single" w:sz="4" w:space="0" w:color="000000"/>
              <w:bottom w:val="single" w:sz="4" w:space="0" w:color="000000"/>
            </w:tcBorders>
          </w:tcPr>
          <w:p w14:paraId="0D9CDE03" w14:textId="77777777" w:rsidR="00AF7AB6" w:rsidRPr="007A7CA4" w:rsidRDefault="00AF7AB6" w:rsidP="007249B9">
            <w:pPr>
              <w:jc w:val="cente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55FDD9D4"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2CEDDA8" w14:textId="77777777" w:rsidTr="007249B9">
        <w:trPr>
          <w:trHeight w:val="742"/>
        </w:trPr>
        <w:tc>
          <w:tcPr>
            <w:tcW w:w="993" w:type="dxa"/>
            <w:tcBorders>
              <w:top w:val="single" w:sz="4" w:space="0" w:color="000000"/>
              <w:left w:val="single" w:sz="4" w:space="0" w:color="000000"/>
              <w:bottom w:val="single" w:sz="4" w:space="0" w:color="000000"/>
            </w:tcBorders>
          </w:tcPr>
          <w:p w14:paraId="6DFF6E5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B39F652" w14:textId="77777777" w:rsidR="00AF7AB6" w:rsidRPr="007A7CA4" w:rsidRDefault="00AF7AB6" w:rsidP="007249B9">
            <w:pPr>
              <w:rPr>
                <w:sz w:val="16"/>
                <w:szCs w:val="16"/>
              </w:rPr>
            </w:pPr>
            <w:proofErr w:type="spellStart"/>
            <w:r w:rsidRPr="007A7CA4">
              <w:rPr>
                <w:sz w:val="16"/>
                <w:szCs w:val="16"/>
              </w:rPr>
              <w:t>БегоСол</w:t>
            </w:r>
            <w:proofErr w:type="spellEnd"/>
            <w:r w:rsidRPr="007A7CA4">
              <w:rPr>
                <w:sz w:val="16"/>
                <w:szCs w:val="16"/>
              </w:rPr>
              <w:t xml:space="preserve"> HE - жидкость 5 л, BEGO </w:t>
            </w:r>
          </w:p>
        </w:tc>
        <w:tc>
          <w:tcPr>
            <w:tcW w:w="5812" w:type="dxa"/>
            <w:tcBorders>
              <w:top w:val="single" w:sz="4" w:space="0" w:color="000000"/>
              <w:left w:val="single" w:sz="4" w:space="0" w:color="000000"/>
              <w:bottom w:val="single" w:sz="4" w:space="0" w:color="000000"/>
            </w:tcBorders>
          </w:tcPr>
          <w:p w14:paraId="79AB9076" w14:textId="77777777" w:rsidR="00AF7AB6" w:rsidRPr="007A7CA4" w:rsidRDefault="00AF7AB6" w:rsidP="007249B9">
            <w:pPr>
              <w:rPr>
                <w:sz w:val="16"/>
                <w:szCs w:val="16"/>
              </w:rPr>
            </w:pPr>
            <w:r w:rsidRPr="007A7CA4">
              <w:rPr>
                <w:sz w:val="16"/>
                <w:szCs w:val="16"/>
              </w:rPr>
              <w:t>Жидкость для замешивания паковочных материалов - В зависимости от типа сплава и области применения может быть смешан с дистиллированной водой в соответствии с необходимой концентрацией. Чем выше концентрация жидкости, тем выше коэффициент расширения паковочного материала. Не морозоустойчивая. Температура хранения не ниже +5 0С.  Упаковка в канистре не менее 5 л, цвет розовый.</w:t>
            </w:r>
          </w:p>
        </w:tc>
        <w:tc>
          <w:tcPr>
            <w:tcW w:w="709" w:type="dxa"/>
            <w:tcBorders>
              <w:top w:val="single" w:sz="4" w:space="0" w:color="000000"/>
              <w:left w:val="single" w:sz="4" w:space="0" w:color="000000"/>
              <w:bottom w:val="single" w:sz="4" w:space="0" w:color="000000"/>
            </w:tcBorders>
          </w:tcPr>
          <w:p w14:paraId="45D1F5A1"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22C8F795"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790C391E" w14:textId="77777777" w:rsidTr="007249B9">
        <w:trPr>
          <w:trHeight w:val="742"/>
        </w:trPr>
        <w:tc>
          <w:tcPr>
            <w:tcW w:w="993" w:type="dxa"/>
            <w:tcBorders>
              <w:top w:val="single" w:sz="4" w:space="0" w:color="000000"/>
              <w:left w:val="single" w:sz="4" w:space="0" w:color="000000"/>
              <w:bottom w:val="single" w:sz="4" w:space="0" w:color="000000"/>
            </w:tcBorders>
          </w:tcPr>
          <w:p w14:paraId="251A374C"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9C81A19" w14:textId="77777777" w:rsidR="00AF7AB6" w:rsidRPr="007A7CA4" w:rsidRDefault="00AF7AB6" w:rsidP="007249B9">
            <w:pPr>
              <w:rPr>
                <w:sz w:val="16"/>
                <w:szCs w:val="16"/>
              </w:rPr>
            </w:pPr>
            <w:r w:rsidRPr="007A7CA4">
              <w:rPr>
                <w:sz w:val="16"/>
                <w:szCs w:val="16"/>
              </w:rPr>
              <w:t xml:space="preserve">А силикон "Элит" </w:t>
            </w:r>
            <w:proofErr w:type="spellStart"/>
            <w:r w:rsidRPr="007A7CA4">
              <w:rPr>
                <w:sz w:val="16"/>
                <w:szCs w:val="16"/>
              </w:rPr>
              <w:t>коррегирующая</w:t>
            </w:r>
            <w:proofErr w:type="spellEnd"/>
            <w:r w:rsidRPr="007A7CA4">
              <w:rPr>
                <w:sz w:val="16"/>
                <w:szCs w:val="16"/>
              </w:rPr>
              <w:t xml:space="preserve"> масса (2*50мл)</w:t>
            </w:r>
          </w:p>
        </w:tc>
        <w:tc>
          <w:tcPr>
            <w:tcW w:w="5812" w:type="dxa"/>
            <w:tcBorders>
              <w:top w:val="single" w:sz="4" w:space="0" w:color="000000"/>
              <w:left w:val="single" w:sz="4" w:space="0" w:color="000000"/>
              <w:bottom w:val="single" w:sz="4" w:space="0" w:color="000000"/>
            </w:tcBorders>
          </w:tcPr>
          <w:p w14:paraId="0C9E39D4" w14:textId="77777777" w:rsidR="00AF7AB6" w:rsidRPr="007A7CA4" w:rsidRDefault="00AF7AB6" w:rsidP="007249B9">
            <w:pPr>
              <w:rPr>
                <w:sz w:val="16"/>
                <w:szCs w:val="16"/>
              </w:rPr>
            </w:pPr>
            <w:proofErr w:type="spellStart"/>
            <w:r w:rsidRPr="007A7CA4">
              <w:rPr>
                <w:sz w:val="16"/>
                <w:szCs w:val="16"/>
              </w:rPr>
              <w:t>Гидросовместимый</w:t>
            </w:r>
            <w:proofErr w:type="spellEnd"/>
            <w:r w:rsidRPr="007A7CA4">
              <w:rPr>
                <w:sz w:val="16"/>
                <w:szCs w:val="16"/>
              </w:rPr>
              <w:t xml:space="preserve"> А-Силикон средней вязкости. Средняя консистенция. Нормальное время схватывания.</w:t>
            </w:r>
          </w:p>
          <w:p w14:paraId="2D1D4086" w14:textId="77777777" w:rsidR="00AF7AB6" w:rsidRPr="007A7CA4" w:rsidRDefault="00AF7AB6" w:rsidP="007249B9">
            <w:pPr>
              <w:rPr>
                <w:sz w:val="16"/>
                <w:szCs w:val="16"/>
              </w:rPr>
            </w:pPr>
            <w:r w:rsidRPr="007A7CA4">
              <w:rPr>
                <w:sz w:val="16"/>
                <w:szCs w:val="16"/>
              </w:rPr>
              <w:t>Преимущества</w:t>
            </w:r>
          </w:p>
          <w:p w14:paraId="56412B98" w14:textId="77777777" w:rsidR="00AF7AB6" w:rsidRPr="007A7CA4" w:rsidRDefault="00AF7AB6" w:rsidP="007249B9">
            <w:pPr>
              <w:rPr>
                <w:sz w:val="16"/>
                <w:szCs w:val="16"/>
              </w:rPr>
            </w:pPr>
            <w:r w:rsidRPr="007A7CA4">
              <w:rPr>
                <w:sz w:val="16"/>
                <w:szCs w:val="16"/>
              </w:rPr>
              <w:t>- Максимальная точность в воспроизводстве деталей</w:t>
            </w:r>
          </w:p>
          <w:p w14:paraId="1D325B09" w14:textId="77777777" w:rsidR="00AF7AB6" w:rsidRPr="007A7CA4" w:rsidRDefault="00AF7AB6" w:rsidP="007249B9">
            <w:pPr>
              <w:rPr>
                <w:sz w:val="16"/>
                <w:szCs w:val="16"/>
              </w:rPr>
            </w:pPr>
            <w:r w:rsidRPr="007A7CA4">
              <w:rPr>
                <w:sz w:val="16"/>
                <w:szCs w:val="16"/>
              </w:rPr>
              <w:t>- Повышенная прочность на разрыв</w:t>
            </w:r>
          </w:p>
          <w:p w14:paraId="2FDB2291" w14:textId="77777777" w:rsidR="00AF7AB6" w:rsidRPr="007A7CA4" w:rsidRDefault="00AF7AB6" w:rsidP="007249B9">
            <w:pPr>
              <w:rPr>
                <w:sz w:val="16"/>
                <w:szCs w:val="16"/>
              </w:rPr>
            </w:pPr>
            <w:r w:rsidRPr="007A7CA4">
              <w:rPr>
                <w:sz w:val="16"/>
                <w:szCs w:val="16"/>
              </w:rPr>
              <w:t>- Превосходное упругое восстановление</w:t>
            </w:r>
          </w:p>
          <w:p w14:paraId="04C9D44B" w14:textId="77777777" w:rsidR="00AF7AB6" w:rsidRPr="007A7CA4" w:rsidRDefault="00AF7AB6" w:rsidP="007249B9">
            <w:pPr>
              <w:rPr>
                <w:sz w:val="16"/>
                <w:szCs w:val="16"/>
              </w:rPr>
            </w:pPr>
            <w:r w:rsidRPr="007A7CA4">
              <w:rPr>
                <w:sz w:val="16"/>
                <w:szCs w:val="16"/>
              </w:rPr>
              <w:t>- Повышенная стабильность размеров</w:t>
            </w:r>
          </w:p>
          <w:p w14:paraId="4DE1FCE3" w14:textId="77777777" w:rsidR="00AF7AB6" w:rsidRPr="007A7CA4" w:rsidRDefault="00AF7AB6" w:rsidP="007249B9">
            <w:pPr>
              <w:rPr>
                <w:sz w:val="16"/>
                <w:szCs w:val="16"/>
              </w:rPr>
            </w:pPr>
            <w:r w:rsidRPr="007A7CA4">
              <w:rPr>
                <w:sz w:val="16"/>
                <w:szCs w:val="16"/>
              </w:rPr>
              <w:t>- Опаковые пигменты для лучшего чтения деталей</w:t>
            </w:r>
          </w:p>
          <w:p w14:paraId="71AF80C8" w14:textId="77777777" w:rsidR="00AF7AB6" w:rsidRPr="007A7CA4" w:rsidRDefault="00AF7AB6" w:rsidP="007249B9">
            <w:pPr>
              <w:rPr>
                <w:sz w:val="16"/>
                <w:szCs w:val="16"/>
              </w:rPr>
            </w:pPr>
            <w:r w:rsidRPr="007A7CA4">
              <w:rPr>
                <w:sz w:val="16"/>
                <w:szCs w:val="16"/>
              </w:rPr>
              <w:t>Характеристики</w:t>
            </w:r>
          </w:p>
          <w:p w14:paraId="74EC5D35" w14:textId="77777777" w:rsidR="00AF7AB6" w:rsidRPr="007A7CA4" w:rsidRDefault="00AF7AB6" w:rsidP="007249B9">
            <w:pPr>
              <w:rPr>
                <w:sz w:val="16"/>
                <w:szCs w:val="16"/>
              </w:rPr>
            </w:pPr>
            <w:r w:rsidRPr="007A7CA4">
              <w:rPr>
                <w:sz w:val="16"/>
                <w:szCs w:val="16"/>
              </w:rPr>
              <w:t>- Пропорция при смешивании 1:1</w:t>
            </w:r>
          </w:p>
          <w:p w14:paraId="2AC0B177" w14:textId="77777777" w:rsidR="00AF7AB6" w:rsidRPr="007A7CA4" w:rsidRDefault="00AF7AB6" w:rsidP="007249B9">
            <w:pPr>
              <w:rPr>
                <w:sz w:val="16"/>
                <w:szCs w:val="16"/>
              </w:rPr>
            </w:pPr>
            <w:r w:rsidRPr="007A7CA4">
              <w:rPr>
                <w:sz w:val="16"/>
                <w:szCs w:val="16"/>
              </w:rPr>
              <w:t xml:space="preserve">- </w:t>
            </w:r>
            <w:proofErr w:type="spellStart"/>
            <w:r w:rsidRPr="007A7CA4">
              <w:rPr>
                <w:sz w:val="16"/>
                <w:szCs w:val="16"/>
              </w:rPr>
              <w:t>Гидросовместимость</w:t>
            </w:r>
            <w:proofErr w:type="spellEnd"/>
          </w:p>
          <w:p w14:paraId="3D64FBC5" w14:textId="77777777" w:rsidR="00AF7AB6" w:rsidRPr="007A7CA4" w:rsidRDefault="00AF7AB6" w:rsidP="007249B9">
            <w:pPr>
              <w:rPr>
                <w:sz w:val="16"/>
                <w:szCs w:val="16"/>
              </w:rPr>
            </w:pPr>
            <w:r w:rsidRPr="007A7CA4">
              <w:rPr>
                <w:sz w:val="16"/>
                <w:szCs w:val="16"/>
              </w:rPr>
              <w:t>- Тиксотропия</w:t>
            </w:r>
          </w:p>
          <w:p w14:paraId="661B90BA" w14:textId="77777777" w:rsidR="00AF7AB6" w:rsidRPr="007A7CA4" w:rsidRDefault="00AF7AB6" w:rsidP="007249B9">
            <w:pPr>
              <w:rPr>
                <w:sz w:val="16"/>
                <w:szCs w:val="16"/>
              </w:rPr>
            </w:pPr>
            <w:r w:rsidRPr="007A7CA4">
              <w:rPr>
                <w:sz w:val="16"/>
                <w:szCs w:val="16"/>
              </w:rPr>
              <w:t>- Идеальное соотношение между временем обработки и затвердеванием</w:t>
            </w:r>
          </w:p>
          <w:p w14:paraId="4A8C1972" w14:textId="77777777" w:rsidR="00AF7AB6" w:rsidRPr="007A7CA4" w:rsidRDefault="00AF7AB6" w:rsidP="007249B9">
            <w:pPr>
              <w:rPr>
                <w:sz w:val="16"/>
                <w:szCs w:val="16"/>
              </w:rPr>
            </w:pPr>
            <w:r w:rsidRPr="007A7CA4">
              <w:rPr>
                <w:sz w:val="16"/>
                <w:szCs w:val="16"/>
              </w:rPr>
              <w:t>- Длительное время обработки</w:t>
            </w:r>
          </w:p>
          <w:p w14:paraId="7BB8F723" w14:textId="77777777" w:rsidR="00AF7AB6" w:rsidRPr="007A7CA4" w:rsidRDefault="00AF7AB6" w:rsidP="007249B9">
            <w:pPr>
              <w:rPr>
                <w:sz w:val="16"/>
                <w:szCs w:val="16"/>
              </w:rPr>
            </w:pPr>
            <w:r w:rsidRPr="007A7CA4">
              <w:rPr>
                <w:sz w:val="16"/>
                <w:szCs w:val="16"/>
              </w:rPr>
              <w:t>- Минимальное время пребывания в полости рта</w:t>
            </w:r>
          </w:p>
          <w:p w14:paraId="01EDF9EC" w14:textId="77777777" w:rsidR="00AF7AB6" w:rsidRPr="007A7CA4" w:rsidRDefault="00AF7AB6" w:rsidP="007249B9">
            <w:pPr>
              <w:rPr>
                <w:sz w:val="16"/>
                <w:szCs w:val="16"/>
              </w:rPr>
            </w:pPr>
            <w:r w:rsidRPr="007A7CA4">
              <w:rPr>
                <w:sz w:val="16"/>
                <w:szCs w:val="16"/>
              </w:rPr>
              <w:t>- Биосовместимость</w:t>
            </w:r>
          </w:p>
          <w:p w14:paraId="21997E1F" w14:textId="77777777" w:rsidR="00AF7AB6" w:rsidRPr="007A7CA4" w:rsidRDefault="00AF7AB6" w:rsidP="007249B9">
            <w:pPr>
              <w:rPr>
                <w:sz w:val="16"/>
                <w:szCs w:val="16"/>
              </w:rPr>
            </w:pPr>
            <w:r w:rsidRPr="007A7CA4">
              <w:rPr>
                <w:sz w:val="16"/>
                <w:szCs w:val="16"/>
              </w:rPr>
              <w:t>Упаковка:</w:t>
            </w:r>
          </w:p>
          <w:p w14:paraId="18882543" w14:textId="77777777" w:rsidR="00AF7AB6" w:rsidRPr="007A7CA4" w:rsidRDefault="00AF7AB6" w:rsidP="007249B9">
            <w:pPr>
              <w:rPr>
                <w:sz w:val="16"/>
                <w:szCs w:val="16"/>
              </w:rPr>
            </w:pPr>
            <w:r w:rsidRPr="007A7CA4">
              <w:rPr>
                <w:sz w:val="16"/>
                <w:szCs w:val="16"/>
              </w:rPr>
              <w:t>2 картриджа (база + катализатор)</w:t>
            </w:r>
          </w:p>
          <w:p w14:paraId="3A0A3616" w14:textId="77777777" w:rsidR="00AF7AB6" w:rsidRPr="007A7CA4" w:rsidRDefault="00AF7AB6" w:rsidP="007249B9">
            <w:pPr>
              <w:rPr>
                <w:sz w:val="16"/>
                <w:szCs w:val="16"/>
              </w:rPr>
            </w:pPr>
            <w:r w:rsidRPr="007A7CA4">
              <w:rPr>
                <w:sz w:val="16"/>
                <w:szCs w:val="16"/>
              </w:rPr>
              <w:t>емкостью 50 мл + 12 желтых</w:t>
            </w:r>
          </w:p>
          <w:p w14:paraId="34C9AD0E" w14:textId="77777777" w:rsidR="00AF7AB6" w:rsidRPr="007A7CA4" w:rsidRDefault="00AF7AB6" w:rsidP="007249B9">
            <w:pPr>
              <w:pStyle w:val="a3"/>
              <w:rPr>
                <w:sz w:val="16"/>
                <w:szCs w:val="16"/>
              </w:rPr>
            </w:pPr>
            <w:r w:rsidRPr="007A7CA4">
              <w:rPr>
                <w:sz w:val="16"/>
                <w:szCs w:val="16"/>
              </w:rPr>
              <w:t>смесительных наконечников</w:t>
            </w:r>
          </w:p>
        </w:tc>
        <w:tc>
          <w:tcPr>
            <w:tcW w:w="709" w:type="dxa"/>
            <w:tcBorders>
              <w:top w:val="single" w:sz="4" w:space="0" w:color="000000"/>
              <w:left w:val="single" w:sz="4" w:space="0" w:color="000000"/>
              <w:bottom w:val="single" w:sz="4" w:space="0" w:color="000000"/>
            </w:tcBorders>
          </w:tcPr>
          <w:p w14:paraId="3800BB5E" w14:textId="77777777" w:rsidR="00AF7AB6" w:rsidRPr="007A7CA4" w:rsidRDefault="00AF7AB6" w:rsidP="007249B9">
            <w:pPr>
              <w:jc w:val="center"/>
              <w:rPr>
                <w:sz w:val="16"/>
                <w:szCs w:val="16"/>
              </w:rPr>
            </w:pPr>
            <w:r w:rsidRPr="007A7CA4">
              <w:rPr>
                <w:sz w:val="16"/>
                <w:szCs w:val="16"/>
              </w:rPr>
              <w:t>5</w:t>
            </w:r>
          </w:p>
        </w:tc>
        <w:tc>
          <w:tcPr>
            <w:tcW w:w="992" w:type="dxa"/>
            <w:tcBorders>
              <w:top w:val="single" w:sz="4" w:space="0" w:color="000000"/>
              <w:left w:val="single" w:sz="4" w:space="0" w:color="000000"/>
              <w:bottom w:val="single" w:sz="4" w:space="0" w:color="000000"/>
              <w:right w:val="single" w:sz="4" w:space="0" w:color="000000"/>
            </w:tcBorders>
          </w:tcPr>
          <w:p w14:paraId="0F20D15B"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F9E94EE" w14:textId="77777777" w:rsidTr="007249B9">
        <w:trPr>
          <w:trHeight w:val="742"/>
        </w:trPr>
        <w:tc>
          <w:tcPr>
            <w:tcW w:w="993" w:type="dxa"/>
            <w:tcBorders>
              <w:top w:val="single" w:sz="4" w:space="0" w:color="000000"/>
              <w:left w:val="single" w:sz="4" w:space="0" w:color="000000"/>
              <w:bottom w:val="single" w:sz="4" w:space="0" w:color="000000"/>
            </w:tcBorders>
          </w:tcPr>
          <w:p w14:paraId="64F8226A"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E4D39B7" w14:textId="77777777" w:rsidR="00AF7AB6" w:rsidRPr="007A7CA4" w:rsidRDefault="00AF7AB6" w:rsidP="007249B9">
            <w:pPr>
              <w:rPr>
                <w:sz w:val="16"/>
                <w:szCs w:val="16"/>
              </w:rPr>
            </w:pPr>
            <w:r w:rsidRPr="007A7CA4">
              <w:rPr>
                <w:sz w:val="16"/>
                <w:szCs w:val="16"/>
              </w:rPr>
              <w:t>А силикон "Элит" основная масса (250мл+250мл)</w:t>
            </w:r>
          </w:p>
        </w:tc>
        <w:tc>
          <w:tcPr>
            <w:tcW w:w="5812" w:type="dxa"/>
            <w:tcBorders>
              <w:top w:val="single" w:sz="4" w:space="0" w:color="000000"/>
              <w:left w:val="single" w:sz="4" w:space="0" w:color="000000"/>
              <w:bottom w:val="single" w:sz="4" w:space="0" w:color="000000"/>
            </w:tcBorders>
          </w:tcPr>
          <w:p w14:paraId="13ABE8F7" w14:textId="77777777" w:rsidR="00AF7AB6" w:rsidRPr="007A7CA4" w:rsidRDefault="00AF7AB6" w:rsidP="007249B9">
            <w:pPr>
              <w:rPr>
                <w:sz w:val="16"/>
                <w:szCs w:val="16"/>
              </w:rPr>
            </w:pPr>
            <w:r w:rsidRPr="007A7CA4">
              <w:rPr>
                <w:sz w:val="16"/>
                <w:szCs w:val="16"/>
              </w:rPr>
              <w:t>А-Силикон очень высокой вязкости</w:t>
            </w:r>
          </w:p>
          <w:p w14:paraId="45150A25" w14:textId="77777777" w:rsidR="00AF7AB6" w:rsidRPr="007A7CA4" w:rsidRDefault="00AF7AB6" w:rsidP="007249B9">
            <w:pPr>
              <w:rPr>
                <w:sz w:val="16"/>
                <w:szCs w:val="16"/>
              </w:rPr>
            </w:pPr>
            <w:r w:rsidRPr="007A7CA4">
              <w:rPr>
                <w:sz w:val="16"/>
                <w:szCs w:val="16"/>
              </w:rPr>
              <w:t>Преимущества</w:t>
            </w:r>
          </w:p>
          <w:p w14:paraId="5333130B" w14:textId="77777777" w:rsidR="00AF7AB6" w:rsidRPr="007A7CA4" w:rsidRDefault="00AF7AB6" w:rsidP="007249B9">
            <w:pPr>
              <w:rPr>
                <w:sz w:val="16"/>
                <w:szCs w:val="16"/>
              </w:rPr>
            </w:pPr>
            <w:r w:rsidRPr="007A7CA4">
              <w:rPr>
                <w:sz w:val="16"/>
                <w:szCs w:val="16"/>
              </w:rPr>
              <w:t>- Устойчивость к деформации</w:t>
            </w:r>
          </w:p>
          <w:p w14:paraId="696E7286" w14:textId="77777777" w:rsidR="00AF7AB6" w:rsidRPr="007A7CA4" w:rsidRDefault="00AF7AB6" w:rsidP="007249B9">
            <w:pPr>
              <w:rPr>
                <w:sz w:val="16"/>
                <w:szCs w:val="16"/>
              </w:rPr>
            </w:pPr>
            <w:r w:rsidRPr="007A7CA4">
              <w:rPr>
                <w:sz w:val="16"/>
                <w:szCs w:val="16"/>
              </w:rPr>
              <w:t>- Превосходное упругое восстановление</w:t>
            </w:r>
          </w:p>
          <w:p w14:paraId="4D2C5D3D" w14:textId="77777777" w:rsidR="00AF7AB6" w:rsidRPr="007A7CA4" w:rsidRDefault="00AF7AB6" w:rsidP="007249B9">
            <w:pPr>
              <w:rPr>
                <w:sz w:val="16"/>
                <w:szCs w:val="16"/>
              </w:rPr>
            </w:pPr>
            <w:r w:rsidRPr="007A7CA4">
              <w:rPr>
                <w:sz w:val="16"/>
                <w:szCs w:val="16"/>
              </w:rPr>
              <w:t>- Повышенная стабильность размеров</w:t>
            </w:r>
          </w:p>
          <w:p w14:paraId="3A01CFD7" w14:textId="77777777" w:rsidR="00AF7AB6" w:rsidRPr="007A7CA4" w:rsidRDefault="00AF7AB6" w:rsidP="007249B9">
            <w:pPr>
              <w:rPr>
                <w:sz w:val="16"/>
                <w:szCs w:val="16"/>
              </w:rPr>
            </w:pPr>
            <w:r w:rsidRPr="007A7CA4">
              <w:rPr>
                <w:sz w:val="16"/>
                <w:szCs w:val="16"/>
              </w:rPr>
              <w:t>Характеристики</w:t>
            </w:r>
          </w:p>
          <w:p w14:paraId="728F4D69" w14:textId="77777777" w:rsidR="00AF7AB6" w:rsidRPr="007A7CA4" w:rsidRDefault="00AF7AB6" w:rsidP="007249B9">
            <w:pPr>
              <w:rPr>
                <w:sz w:val="16"/>
                <w:szCs w:val="16"/>
              </w:rPr>
            </w:pPr>
            <w:r w:rsidRPr="007A7CA4">
              <w:rPr>
                <w:sz w:val="16"/>
                <w:szCs w:val="16"/>
              </w:rPr>
              <w:t>- Окончательная твердость 60 по Шору А</w:t>
            </w:r>
          </w:p>
          <w:p w14:paraId="7E999AF8" w14:textId="77777777" w:rsidR="00AF7AB6" w:rsidRPr="007A7CA4" w:rsidRDefault="00AF7AB6" w:rsidP="007249B9">
            <w:pPr>
              <w:rPr>
                <w:sz w:val="16"/>
                <w:szCs w:val="16"/>
              </w:rPr>
            </w:pPr>
            <w:r w:rsidRPr="007A7CA4">
              <w:rPr>
                <w:sz w:val="16"/>
                <w:szCs w:val="16"/>
              </w:rPr>
              <w:t>- Идеальное соотношение между временем обработки и затвердеванием</w:t>
            </w:r>
          </w:p>
          <w:p w14:paraId="65DB1699" w14:textId="77777777" w:rsidR="00AF7AB6" w:rsidRPr="007A7CA4" w:rsidRDefault="00AF7AB6" w:rsidP="007249B9">
            <w:pPr>
              <w:rPr>
                <w:sz w:val="16"/>
                <w:szCs w:val="16"/>
              </w:rPr>
            </w:pPr>
            <w:r w:rsidRPr="007A7CA4">
              <w:rPr>
                <w:sz w:val="16"/>
                <w:szCs w:val="16"/>
              </w:rPr>
              <w:t>- Длительное время обработки</w:t>
            </w:r>
          </w:p>
          <w:p w14:paraId="20FEEB30" w14:textId="77777777" w:rsidR="00AF7AB6" w:rsidRPr="007A7CA4" w:rsidRDefault="00AF7AB6" w:rsidP="007249B9">
            <w:pPr>
              <w:rPr>
                <w:sz w:val="16"/>
                <w:szCs w:val="16"/>
              </w:rPr>
            </w:pPr>
            <w:r w:rsidRPr="007A7CA4">
              <w:rPr>
                <w:sz w:val="16"/>
                <w:szCs w:val="16"/>
              </w:rPr>
              <w:t>- Минимальное время пребывания в полости рта</w:t>
            </w:r>
          </w:p>
          <w:p w14:paraId="6E9150B9" w14:textId="77777777" w:rsidR="00AF7AB6" w:rsidRPr="007A7CA4" w:rsidRDefault="00AF7AB6" w:rsidP="007249B9">
            <w:pPr>
              <w:rPr>
                <w:sz w:val="16"/>
                <w:szCs w:val="16"/>
              </w:rPr>
            </w:pPr>
            <w:r w:rsidRPr="007A7CA4">
              <w:rPr>
                <w:sz w:val="16"/>
                <w:szCs w:val="16"/>
              </w:rPr>
              <w:t>- Биосовместимость</w:t>
            </w:r>
          </w:p>
          <w:p w14:paraId="57D2C390" w14:textId="77777777" w:rsidR="00AF7AB6" w:rsidRPr="007A7CA4" w:rsidRDefault="00AF7AB6" w:rsidP="007249B9">
            <w:pPr>
              <w:rPr>
                <w:sz w:val="16"/>
                <w:szCs w:val="16"/>
              </w:rPr>
            </w:pPr>
            <w:r w:rsidRPr="007A7CA4">
              <w:rPr>
                <w:sz w:val="16"/>
                <w:szCs w:val="16"/>
              </w:rPr>
              <w:lastRenderedPageBreak/>
              <w:t>- Оранжевого цвета</w:t>
            </w:r>
          </w:p>
          <w:p w14:paraId="4BA55CFA" w14:textId="77777777" w:rsidR="00AF7AB6" w:rsidRPr="007A7CA4" w:rsidRDefault="00AF7AB6" w:rsidP="007249B9">
            <w:pPr>
              <w:rPr>
                <w:sz w:val="16"/>
                <w:szCs w:val="16"/>
              </w:rPr>
            </w:pPr>
            <w:r w:rsidRPr="007A7CA4">
              <w:rPr>
                <w:sz w:val="16"/>
                <w:szCs w:val="16"/>
              </w:rPr>
              <w:t>Технические данные</w:t>
            </w:r>
          </w:p>
          <w:p w14:paraId="21ECD1B7" w14:textId="77777777" w:rsidR="00AF7AB6" w:rsidRPr="007A7CA4" w:rsidRDefault="00AF7AB6" w:rsidP="007249B9">
            <w:pPr>
              <w:rPr>
                <w:sz w:val="16"/>
                <w:szCs w:val="16"/>
              </w:rPr>
            </w:pPr>
            <w:r w:rsidRPr="007A7CA4">
              <w:rPr>
                <w:sz w:val="16"/>
                <w:szCs w:val="16"/>
              </w:rPr>
              <w:t>ISO 4823 - ADA 19 Тип 0 Очень густая консистенция</w:t>
            </w:r>
          </w:p>
          <w:p w14:paraId="15362CBB" w14:textId="77777777" w:rsidR="00AF7AB6" w:rsidRPr="007A7CA4" w:rsidRDefault="00AF7AB6" w:rsidP="007249B9">
            <w:pPr>
              <w:rPr>
                <w:sz w:val="16"/>
                <w:szCs w:val="16"/>
              </w:rPr>
            </w:pPr>
            <w:r w:rsidRPr="007A7CA4">
              <w:rPr>
                <w:sz w:val="16"/>
                <w:szCs w:val="16"/>
              </w:rPr>
              <w:t>Общее время обработки (23°C/73°F) 2'</w:t>
            </w:r>
          </w:p>
          <w:p w14:paraId="5A5EADD7" w14:textId="77777777" w:rsidR="00AF7AB6" w:rsidRPr="007A7CA4" w:rsidRDefault="00AF7AB6" w:rsidP="007249B9">
            <w:pPr>
              <w:rPr>
                <w:sz w:val="16"/>
                <w:szCs w:val="16"/>
              </w:rPr>
            </w:pPr>
            <w:r w:rsidRPr="007A7CA4">
              <w:rPr>
                <w:sz w:val="16"/>
                <w:szCs w:val="16"/>
              </w:rPr>
              <w:t>Пребывание в полости рта 3' 30''</w:t>
            </w:r>
          </w:p>
          <w:p w14:paraId="7D3FFBE0" w14:textId="77777777" w:rsidR="00AF7AB6" w:rsidRPr="007A7CA4" w:rsidRDefault="00AF7AB6" w:rsidP="007249B9">
            <w:pPr>
              <w:rPr>
                <w:sz w:val="16"/>
                <w:szCs w:val="16"/>
              </w:rPr>
            </w:pPr>
            <w:r w:rsidRPr="007A7CA4">
              <w:rPr>
                <w:sz w:val="16"/>
                <w:szCs w:val="16"/>
              </w:rPr>
              <w:t>Время схватывания (23°C/73°F) 5' 30''</w:t>
            </w:r>
          </w:p>
          <w:p w14:paraId="1AAEBA5C" w14:textId="77777777" w:rsidR="00AF7AB6" w:rsidRPr="007A7CA4" w:rsidRDefault="00AF7AB6" w:rsidP="007249B9">
            <w:pPr>
              <w:rPr>
                <w:sz w:val="16"/>
                <w:szCs w:val="16"/>
              </w:rPr>
            </w:pPr>
            <w:r w:rsidRPr="007A7CA4">
              <w:rPr>
                <w:sz w:val="16"/>
                <w:szCs w:val="16"/>
              </w:rPr>
              <w:t>Упругое восстановление &gt;99.5 %</w:t>
            </w:r>
          </w:p>
          <w:p w14:paraId="3C302A2C" w14:textId="77777777" w:rsidR="00AF7AB6" w:rsidRPr="007A7CA4" w:rsidRDefault="00AF7AB6" w:rsidP="007249B9">
            <w:pPr>
              <w:rPr>
                <w:sz w:val="16"/>
                <w:szCs w:val="16"/>
              </w:rPr>
            </w:pPr>
            <w:r w:rsidRPr="007A7CA4">
              <w:rPr>
                <w:sz w:val="16"/>
                <w:szCs w:val="16"/>
              </w:rPr>
              <w:t>Изменение линейных размеров в течение 24-х часов &lt;0.20 %</w:t>
            </w:r>
          </w:p>
          <w:p w14:paraId="1ECEB027" w14:textId="77777777" w:rsidR="00AF7AB6" w:rsidRPr="007A7CA4" w:rsidRDefault="00AF7AB6" w:rsidP="007249B9">
            <w:pPr>
              <w:rPr>
                <w:sz w:val="16"/>
                <w:szCs w:val="16"/>
              </w:rPr>
            </w:pPr>
            <w:r w:rsidRPr="007A7CA4">
              <w:rPr>
                <w:sz w:val="16"/>
                <w:szCs w:val="16"/>
              </w:rPr>
              <w:t>Твердость (По Шору А) 60</w:t>
            </w:r>
          </w:p>
          <w:p w14:paraId="4ED53FE6" w14:textId="24C453E3" w:rsidR="00AF7AB6" w:rsidRPr="007A7CA4" w:rsidRDefault="00AF7AB6" w:rsidP="00F61944">
            <w:pPr>
              <w:rPr>
                <w:sz w:val="16"/>
                <w:szCs w:val="16"/>
              </w:rPr>
            </w:pPr>
            <w:r w:rsidRPr="007A7CA4">
              <w:rPr>
                <w:sz w:val="16"/>
                <w:szCs w:val="16"/>
              </w:rPr>
              <w:t>Упаковка</w:t>
            </w:r>
            <w:r w:rsidR="00F61944">
              <w:rPr>
                <w:sz w:val="16"/>
                <w:szCs w:val="16"/>
              </w:rPr>
              <w:t xml:space="preserve">: </w:t>
            </w:r>
            <w:r w:rsidRPr="007A7CA4">
              <w:rPr>
                <w:sz w:val="16"/>
                <w:szCs w:val="16"/>
              </w:rPr>
              <w:t>2 x 250 мл банки (База + Катализатор)</w:t>
            </w:r>
          </w:p>
        </w:tc>
        <w:tc>
          <w:tcPr>
            <w:tcW w:w="709" w:type="dxa"/>
            <w:tcBorders>
              <w:top w:val="single" w:sz="4" w:space="0" w:color="000000"/>
              <w:left w:val="single" w:sz="4" w:space="0" w:color="000000"/>
              <w:bottom w:val="single" w:sz="4" w:space="0" w:color="000000"/>
            </w:tcBorders>
          </w:tcPr>
          <w:p w14:paraId="66013CC9" w14:textId="77777777" w:rsidR="00AF7AB6" w:rsidRPr="007A7CA4" w:rsidRDefault="00AF7AB6" w:rsidP="007249B9">
            <w:pPr>
              <w:jc w:val="center"/>
              <w:rPr>
                <w:sz w:val="16"/>
                <w:szCs w:val="16"/>
              </w:rPr>
            </w:pPr>
            <w:r w:rsidRPr="007A7CA4">
              <w:rPr>
                <w:sz w:val="16"/>
                <w:szCs w:val="16"/>
              </w:rPr>
              <w:lastRenderedPageBreak/>
              <w:t>5</w:t>
            </w:r>
          </w:p>
        </w:tc>
        <w:tc>
          <w:tcPr>
            <w:tcW w:w="992" w:type="dxa"/>
            <w:tcBorders>
              <w:top w:val="single" w:sz="4" w:space="0" w:color="000000"/>
              <w:left w:val="single" w:sz="4" w:space="0" w:color="000000"/>
              <w:bottom w:val="single" w:sz="4" w:space="0" w:color="000000"/>
              <w:right w:val="single" w:sz="4" w:space="0" w:color="000000"/>
            </w:tcBorders>
          </w:tcPr>
          <w:p w14:paraId="5885C9E1"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F028092" w14:textId="77777777" w:rsidTr="007249B9">
        <w:trPr>
          <w:trHeight w:val="742"/>
        </w:trPr>
        <w:tc>
          <w:tcPr>
            <w:tcW w:w="993" w:type="dxa"/>
            <w:tcBorders>
              <w:top w:val="single" w:sz="4" w:space="0" w:color="000000"/>
              <w:left w:val="single" w:sz="4" w:space="0" w:color="000000"/>
              <w:bottom w:val="single" w:sz="4" w:space="0" w:color="000000"/>
            </w:tcBorders>
          </w:tcPr>
          <w:p w14:paraId="21C4404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0E2F17D" w14:textId="77777777" w:rsidR="00AF7AB6" w:rsidRPr="007A7CA4" w:rsidRDefault="00AF7AB6" w:rsidP="007249B9">
            <w:pPr>
              <w:rPr>
                <w:sz w:val="16"/>
                <w:szCs w:val="16"/>
              </w:rPr>
            </w:pPr>
            <w:proofErr w:type="spellStart"/>
            <w:r w:rsidRPr="007A7CA4">
              <w:rPr>
                <w:sz w:val="16"/>
                <w:szCs w:val="16"/>
              </w:rPr>
              <w:t>Беллавест</w:t>
            </w:r>
            <w:proofErr w:type="spellEnd"/>
            <w:r w:rsidRPr="007A7CA4">
              <w:rPr>
                <w:sz w:val="16"/>
                <w:szCs w:val="16"/>
              </w:rPr>
              <w:t xml:space="preserve"> SH (80*160г)</w:t>
            </w:r>
          </w:p>
        </w:tc>
        <w:tc>
          <w:tcPr>
            <w:tcW w:w="5812" w:type="dxa"/>
            <w:tcBorders>
              <w:top w:val="single" w:sz="4" w:space="0" w:color="000000"/>
              <w:left w:val="single" w:sz="4" w:space="0" w:color="000000"/>
              <w:bottom w:val="single" w:sz="4" w:space="0" w:color="000000"/>
            </w:tcBorders>
          </w:tcPr>
          <w:p w14:paraId="1D56E808" w14:textId="77777777" w:rsidR="00AF7AB6" w:rsidRPr="007A7CA4" w:rsidRDefault="00AF7AB6" w:rsidP="007249B9">
            <w:pPr>
              <w:pStyle w:val="a3"/>
              <w:rPr>
                <w:sz w:val="16"/>
                <w:szCs w:val="16"/>
              </w:rPr>
            </w:pPr>
            <w:r w:rsidRPr="007A7CA4">
              <w:rPr>
                <w:sz w:val="16"/>
                <w:szCs w:val="16"/>
              </w:rPr>
              <w:t>Паковочный фосфатный материал для точного литья каркасов коронок и мостов с благородными и неблагородными сплавами. Термическая обработка: традиционный метод и метод теплового шока. Не должен содержать графита. Рабочее время 5 мин. Высокая стабильность и легкое извлечение из опоки.</w:t>
            </w:r>
          </w:p>
          <w:p w14:paraId="2A104769" w14:textId="77777777" w:rsidR="00AF7AB6" w:rsidRPr="007A7CA4" w:rsidRDefault="00AF7AB6" w:rsidP="007249B9">
            <w:pPr>
              <w:pStyle w:val="a3"/>
              <w:rPr>
                <w:sz w:val="16"/>
                <w:szCs w:val="16"/>
              </w:rPr>
            </w:pPr>
            <w:r w:rsidRPr="007A7CA4">
              <w:rPr>
                <w:sz w:val="16"/>
                <w:szCs w:val="16"/>
              </w:rPr>
              <w:t>Рабочее время при 20 градусах не менее 5 мин.</w:t>
            </w:r>
          </w:p>
          <w:p w14:paraId="4D905794" w14:textId="77777777" w:rsidR="00AF7AB6" w:rsidRPr="007A7CA4" w:rsidRDefault="00AF7AB6" w:rsidP="007249B9">
            <w:pPr>
              <w:pStyle w:val="a3"/>
              <w:rPr>
                <w:sz w:val="16"/>
                <w:szCs w:val="16"/>
              </w:rPr>
            </w:pPr>
            <w:r w:rsidRPr="007A7CA4">
              <w:rPr>
                <w:sz w:val="16"/>
                <w:szCs w:val="16"/>
              </w:rPr>
              <w:t>Общее расширение при концентрации 50% не более 1,7%</w:t>
            </w:r>
          </w:p>
          <w:p w14:paraId="357CB573" w14:textId="77777777" w:rsidR="00AF7AB6" w:rsidRPr="007A7CA4" w:rsidRDefault="00AF7AB6" w:rsidP="007249B9">
            <w:pPr>
              <w:rPr>
                <w:sz w:val="16"/>
                <w:szCs w:val="16"/>
              </w:rPr>
            </w:pPr>
            <w:r w:rsidRPr="007A7CA4">
              <w:rPr>
                <w:sz w:val="16"/>
                <w:szCs w:val="16"/>
              </w:rPr>
              <w:t>Форма выпуска: не менее 80 пакетов по не менее 160г</w:t>
            </w:r>
          </w:p>
        </w:tc>
        <w:tc>
          <w:tcPr>
            <w:tcW w:w="709" w:type="dxa"/>
            <w:tcBorders>
              <w:top w:val="single" w:sz="4" w:space="0" w:color="000000"/>
              <w:left w:val="single" w:sz="4" w:space="0" w:color="000000"/>
              <w:bottom w:val="single" w:sz="4" w:space="0" w:color="000000"/>
            </w:tcBorders>
          </w:tcPr>
          <w:p w14:paraId="0C49D57F"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07901F04"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55300B7" w14:textId="77777777" w:rsidTr="007249B9">
        <w:tc>
          <w:tcPr>
            <w:tcW w:w="993" w:type="dxa"/>
            <w:tcBorders>
              <w:top w:val="single" w:sz="4" w:space="0" w:color="000000"/>
              <w:left w:val="single" w:sz="4" w:space="0" w:color="000000"/>
              <w:bottom w:val="single" w:sz="4" w:space="0" w:color="000000"/>
            </w:tcBorders>
          </w:tcPr>
          <w:p w14:paraId="5E0B29A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D497927" w14:textId="77777777" w:rsidR="00AF7AB6" w:rsidRPr="007A7CA4" w:rsidRDefault="00AF7AB6" w:rsidP="007249B9">
            <w:pPr>
              <w:pStyle w:val="a3"/>
              <w:rPr>
                <w:sz w:val="16"/>
                <w:szCs w:val="16"/>
              </w:rPr>
            </w:pPr>
            <w:r w:rsidRPr="007A7CA4">
              <w:rPr>
                <w:sz w:val="16"/>
                <w:szCs w:val="16"/>
              </w:rPr>
              <w:t xml:space="preserve">Воск для </w:t>
            </w:r>
            <w:proofErr w:type="spellStart"/>
            <w:r w:rsidRPr="007A7CA4">
              <w:rPr>
                <w:sz w:val="16"/>
                <w:szCs w:val="16"/>
              </w:rPr>
              <w:t>поднутрений</w:t>
            </w:r>
            <w:proofErr w:type="spellEnd"/>
            <w:r w:rsidRPr="007A7CA4">
              <w:rPr>
                <w:sz w:val="16"/>
                <w:szCs w:val="16"/>
              </w:rPr>
              <w:t xml:space="preserve"> 45г</w:t>
            </w:r>
          </w:p>
        </w:tc>
        <w:tc>
          <w:tcPr>
            <w:tcW w:w="5812" w:type="dxa"/>
            <w:tcBorders>
              <w:top w:val="single" w:sz="4" w:space="0" w:color="000000"/>
              <w:left w:val="single" w:sz="4" w:space="0" w:color="000000"/>
              <w:bottom w:val="single" w:sz="4" w:space="0" w:color="000000"/>
            </w:tcBorders>
          </w:tcPr>
          <w:p w14:paraId="36B9C1AF" w14:textId="77777777" w:rsidR="00AF7AB6" w:rsidRPr="007A7CA4" w:rsidRDefault="00AF7AB6" w:rsidP="007249B9">
            <w:pPr>
              <w:rPr>
                <w:sz w:val="16"/>
                <w:szCs w:val="16"/>
              </w:rPr>
            </w:pPr>
            <w:r w:rsidRPr="007A7CA4">
              <w:rPr>
                <w:color w:val="222222"/>
                <w:sz w:val="16"/>
                <w:szCs w:val="16"/>
                <w:shd w:val="clear" w:color="auto" w:fill="FFFFFF"/>
              </w:rPr>
              <w:t xml:space="preserve">Воск для блокировки </w:t>
            </w:r>
            <w:proofErr w:type="spellStart"/>
            <w:r w:rsidRPr="007A7CA4">
              <w:rPr>
                <w:color w:val="222222"/>
                <w:sz w:val="16"/>
                <w:szCs w:val="16"/>
                <w:shd w:val="clear" w:color="auto" w:fill="FFFFFF"/>
              </w:rPr>
              <w:t>поднутрений</w:t>
            </w:r>
            <w:proofErr w:type="spellEnd"/>
            <w:r w:rsidRPr="007A7CA4">
              <w:rPr>
                <w:color w:val="222222"/>
                <w:sz w:val="16"/>
                <w:szCs w:val="16"/>
                <w:shd w:val="clear" w:color="auto" w:fill="FFFFFF"/>
              </w:rPr>
              <w:t>, компактный цилиндр 45 г, очень жёсткая консистенция, температура плавления 94°С. Лаки можно использовать до и после нанесения воска, в форме цилиндра с прозрачной бесцветной крышкой</w:t>
            </w:r>
            <w:r w:rsidRPr="007A7CA4">
              <w:rPr>
                <w:color w:val="222222"/>
                <w:sz w:val="16"/>
                <w:szCs w:val="16"/>
                <w:shd w:val="clear" w:color="auto" w:fill="FFFFFF"/>
              </w:rPr>
              <w:br/>
              <w:t>Вес:45 г</w:t>
            </w:r>
          </w:p>
        </w:tc>
        <w:tc>
          <w:tcPr>
            <w:tcW w:w="709" w:type="dxa"/>
            <w:tcBorders>
              <w:top w:val="single" w:sz="4" w:space="0" w:color="000000"/>
              <w:left w:val="single" w:sz="4" w:space="0" w:color="000000"/>
              <w:bottom w:val="single" w:sz="4" w:space="0" w:color="000000"/>
            </w:tcBorders>
          </w:tcPr>
          <w:p w14:paraId="0F481B70"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5C514864"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705C4472" w14:textId="77777777" w:rsidTr="007249B9">
        <w:tc>
          <w:tcPr>
            <w:tcW w:w="993" w:type="dxa"/>
            <w:tcBorders>
              <w:top w:val="single" w:sz="4" w:space="0" w:color="000000"/>
              <w:left w:val="single" w:sz="4" w:space="0" w:color="000000"/>
              <w:bottom w:val="single" w:sz="4" w:space="0" w:color="000000"/>
            </w:tcBorders>
          </w:tcPr>
          <w:p w14:paraId="4C4F44E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812EBEC" w14:textId="77777777" w:rsidR="00AF7AB6" w:rsidRPr="007A7CA4" w:rsidRDefault="00AF7AB6" w:rsidP="007249B9">
            <w:pPr>
              <w:pStyle w:val="a3"/>
              <w:rPr>
                <w:sz w:val="16"/>
                <w:szCs w:val="16"/>
              </w:rPr>
            </w:pPr>
            <w:r w:rsidRPr="007A7CA4">
              <w:rPr>
                <w:sz w:val="16"/>
                <w:szCs w:val="16"/>
              </w:rPr>
              <w:t xml:space="preserve">Воск </w:t>
            </w:r>
            <w:proofErr w:type="spellStart"/>
            <w:r w:rsidRPr="007A7CA4">
              <w:rPr>
                <w:sz w:val="16"/>
                <w:szCs w:val="16"/>
              </w:rPr>
              <w:t>моделировочный</w:t>
            </w:r>
            <w:proofErr w:type="spellEnd"/>
            <w:r w:rsidRPr="007A7CA4">
              <w:rPr>
                <w:sz w:val="16"/>
                <w:szCs w:val="16"/>
              </w:rPr>
              <w:t xml:space="preserve"> </w:t>
            </w:r>
            <w:r w:rsidRPr="007A7CA4">
              <w:rPr>
                <w:sz w:val="16"/>
                <w:szCs w:val="16"/>
                <w:lang w:val="en-US"/>
              </w:rPr>
              <w:t>GEO</w:t>
            </w:r>
            <w:r w:rsidRPr="007A7CA4">
              <w:rPr>
                <w:sz w:val="16"/>
                <w:szCs w:val="16"/>
              </w:rPr>
              <w:t>, 75г</w:t>
            </w:r>
          </w:p>
        </w:tc>
        <w:tc>
          <w:tcPr>
            <w:tcW w:w="5812" w:type="dxa"/>
            <w:tcBorders>
              <w:top w:val="single" w:sz="4" w:space="0" w:color="000000"/>
              <w:left w:val="single" w:sz="4" w:space="0" w:color="000000"/>
              <w:bottom w:val="single" w:sz="4" w:space="0" w:color="000000"/>
            </w:tcBorders>
          </w:tcPr>
          <w:p w14:paraId="28F17156" w14:textId="60597A9F" w:rsidR="00AF7AB6" w:rsidRPr="007A7CA4" w:rsidRDefault="00AF7AB6" w:rsidP="00624F54">
            <w:pPr>
              <w:shd w:val="clear" w:color="auto" w:fill="FFFFFF"/>
              <w:spacing w:before="100" w:beforeAutospacing="1"/>
              <w:rPr>
                <w:color w:val="333333"/>
                <w:sz w:val="16"/>
                <w:szCs w:val="16"/>
              </w:rPr>
            </w:pPr>
            <w:r w:rsidRPr="007A7CA4">
              <w:rPr>
                <w:color w:val="333333"/>
                <w:sz w:val="16"/>
                <w:szCs w:val="16"/>
              </w:rPr>
              <w:t xml:space="preserve">Твердый, органический воск с очень хорошими </w:t>
            </w:r>
            <w:proofErr w:type="spellStart"/>
            <w:r w:rsidRPr="007A7CA4">
              <w:rPr>
                <w:color w:val="333333"/>
                <w:sz w:val="16"/>
                <w:szCs w:val="16"/>
              </w:rPr>
              <w:t>моделировочными</w:t>
            </w:r>
            <w:proofErr w:type="spellEnd"/>
            <w:r w:rsidRPr="007A7CA4">
              <w:rPr>
                <w:color w:val="333333"/>
                <w:sz w:val="16"/>
                <w:szCs w:val="16"/>
              </w:rPr>
              <w:t xml:space="preserve"> свойствами и возможностью скобления, с очень низкой усадкой. Сгорает без </w:t>
            </w:r>
            <w:proofErr w:type="spellStart"/>
            <w:proofErr w:type="gramStart"/>
            <w:r w:rsidRPr="007A7CA4">
              <w:rPr>
                <w:color w:val="333333"/>
                <w:sz w:val="16"/>
                <w:szCs w:val="16"/>
              </w:rPr>
              <w:t>остатка.Очень</w:t>
            </w:r>
            <w:proofErr w:type="spellEnd"/>
            <w:proofErr w:type="gramEnd"/>
            <w:r w:rsidRPr="007A7CA4">
              <w:rPr>
                <w:color w:val="333333"/>
                <w:sz w:val="16"/>
                <w:szCs w:val="16"/>
              </w:rPr>
              <w:t xml:space="preserve"> хорошие текучие и </w:t>
            </w:r>
            <w:proofErr w:type="spellStart"/>
            <w:r w:rsidRPr="007A7CA4">
              <w:rPr>
                <w:color w:val="333333"/>
                <w:sz w:val="16"/>
                <w:szCs w:val="16"/>
              </w:rPr>
              <w:t>моделировочные</w:t>
            </w:r>
            <w:proofErr w:type="spellEnd"/>
            <w:r w:rsidRPr="007A7CA4">
              <w:rPr>
                <w:color w:val="333333"/>
                <w:sz w:val="16"/>
                <w:szCs w:val="16"/>
              </w:rPr>
              <w:t xml:space="preserve"> свойства благодаря широкому диапазону </w:t>
            </w:r>
            <w:proofErr w:type="spellStart"/>
            <w:proofErr w:type="gramStart"/>
            <w:r w:rsidRPr="007A7CA4">
              <w:rPr>
                <w:color w:val="333333"/>
                <w:sz w:val="16"/>
                <w:szCs w:val="16"/>
              </w:rPr>
              <w:t>плавления.Высокая</w:t>
            </w:r>
            <w:proofErr w:type="spellEnd"/>
            <w:proofErr w:type="gramEnd"/>
            <w:r w:rsidRPr="007A7CA4">
              <w:rPr>
                <w:color w:val="333333"/>
                <w:sz w:val="16"/>
                <w:szCs w:val="16"/>
              </w:rPr>
              <w:t xml:space="preserve"> точность и точность припасовки благодаря очень маленькой усадке.</w:t>
            </w:r>
            <w:r w:rsidR="00624F54">
              <w:rPr>
                <w:color w:val="333333"/>
                <w:sz w:val="16"/>
                <w:szCs w:val="16"/>
              </w:rPr>
              <w:t xml:space="preserve"> </w:t>
            </w:r>
            <w:r w:rsidRPr="007A7CA4">
              <w:rPr>
                <w:color w:val="333333"/>
                <w:sz w:val="16"/>
                <w:szCs w:val="16"/>
              </w:rPr>
              <w:t>Оптимально подходят для формирования жевательных поверхностей благодаря своим не эластичным и твердым свойствам.</w:t>
            </w:r>
          </w:p>
          <w:p w14:paraId="5195B759" w14:textId="77777777" w:rsidR="00AF7AB6" w:rsidRPr="007A7CA4" w:rsidRDefault="00AF7AB6" w:rsidP="00F61944">
            <w:pPr>
              <w:shd w:val="clear" w:color="auto" w:fill="FFFFFF"/>
              <w:rPr>
                <w:color w:val="2E2E2E"/>
                <w:sz w:val="16"/>
                <w:szCs w:val="16"/>
              </w:rPr>
            </w:pPr>
            <w:r w:rsidRPr="007A7CA4">
              <w:rPr>
                <w:color w:val="2E2E2E"/>
                <w:sz w:val="16"/>
                <w:szCs w:val="16"/>
              </w:rPr>
              <w:t>Характеристики</w:t>
            </w:r>
          </w:p>
          <w:p w14:paraId="77A7B9A1" w14:textId="77777777" w:rsidR="00AF7AB6" w:rsidRPr="007A7CA4" w:rsidRDefault="00AF7AB6" w:rsidP="007249B9">
            <w:pPr>
              <w:rPr>
                <w:color w:val="2E2E2E"/>
                <w:sz w:val="16"/>
                <w:szCs w:val="16"/>
              </w:rPr>
            </w:pPr>
            <w:r w:rsidRPr="007A7CA4">
              <w:rPr>
                <w:color w:val="2E2E2E"/>
                <w:sz w:val="16"/>
                <w:szCs w:val="16"/>
              </w:rPr>
              <w:t>Рекомендуемая температура: 125–140 °C;</w:t>
            </w:r>
          </w:p>
          <w:p w14:paraId="78894FB1" w14:textId="77777777" w:rsidR="00AF7AB6" w:rsidRPr="007A7CA4" w:rsidRDefault="00AF7AB6" w:rsidP="007249B9">
            <w:pPr>
              <w:rPr>
                <w:color w:val="2E2E2E"/>
                <w:sz w:val="16"/>
                <w:szCs w:val="16"/>
              </w:rPr>
            </w:pPr>
            <w:r w:rsidRPr="007A7CA4">
              <w:rPr>
                <w:color w:val="2E2E2E"/>
                <w:sz w:val="16"/>
                <w:szCs w:val="16"/>
              </w:rPr>
              <w:t>Область плавления: 58–63 °C;</w:t>
            </w:r>
          </w:p>
          <w:p w14:paraId="46C34365" w14:textId="77777777" w:rsidR="00AF7AB6" w:rsidRPr="007A7CA4" w:rsidRDefault="00AF7AB6" w:rsidP="007249B9">
            <w:pPr>
              <w:rPr>
                <w:color w:val="2E2E2E"/>
                <w:sz w:val="16"/>
                <w:szCs w:val="16"/>
              </w:rPr>
            </w:pPr>
            <w:r w:rsidRPr="007A7CA4">
              <w:rPr>
                <w:color w:val="2E2E2E"/>
                <w:sz w:val="16"/>
                <w:szCs w:val="16"/>
              </w:rPr>
              <w:t>Цвет: серый опак;</w:t>
            </w:r>
          </w:p>
          <w:p w14:paraId="4F216999" w14:textId="66F676B1" w:rsidR="00AF7AB6" w:rsidRPr="00624F54" w:rsidRDefault="00AF7AB6" w:rsidP="007249B9">
            <w:pPr>
              <w:rPr>
                <w:color w:val="2E2E2E"/>
                <w:sz w:val="16"/>
                <w:szCs w:val="16"/>
              </w:rPr>
            </w:pPr>
            <w:r w:rsidRPr="007A7CA4">
              <w:rPr>
                <w:color w:val="2E2E2E"/>
                <w:sz w:val="16"/>
                <w:szCs w:val="16"/>
              </w:rPr>
              <w:t>Твёрдость: средне-твёрдый;</w:t>
            </w:r>
            <w:r w:rsidR="00624F54">
              <w:rPr>
                <w:color w:val="2E2E2E"/>
                <w:sz w:val="16"/>
                <w:szCs w:val="16"/>
              </w:rPr>
              <w:t xml:space="preserve"> </w:t>
            </w:r>
            <w:r w:rsidRPr="007A7CA4">
              <w:rPr>
                <w:color w:val="2E2E2E"/>
                <w:sz w:val="16"/>
                <w:szCs w:val="16"/>
              </w:rPr>
              <w:t>Вес: 75 г</w:t>
            </w:r>
          </w:p>
        </w:tc>
        <w:tc>
          <w:tcPr>
            <w:tcW w:w="709" w:type="dxa"/>
            <w:tcBorders>
              <w:top w:val="single" w:sz="4" w:space="0" w:color="000000"/>
              <w:left w:val="single" w:sz="4" w:space="0" w:color="000000"/>
              <w:bottom w:val="single" w:sz="4" w:space="0" w:color="000000"/>
            </w:tcBorders>
          </w:tcPr>
          <w:p w14:paraId="4FDCE7C6" w14:textId="77777777" w:rsidR="00AF7AB6" w:rsidRPr="007A7CA4" w:rsidRDefault="00AF7AB6" w:rsidP="007249B9">
            <w:pPr>
              <w:jc w:val="center"/>
              <w:rPr>
                <w:sz w:val="16"/>
                <w:szCs w:val="16"/>
              </w:rPr>
            </w:pPr>
            <w:r w:rsidRPr="007A7CA4">
              <w:rPr>
                <w:sz w:val="16"/>
                <w:szCs w:val="16"/>
              </w:rPr>
              <w:t>6</w:t>
            </w:r>
          </w:p>
        </w:tc>
        <w:tc>
          <w:tcPr>
            <w:tcW w:w="992" w:type="dxa"/>
            <w:tcBorders>
              <w:top w:val="single" w:sz="4" w:space="0" w:color="000000"/>
              <w:left w:val="single" w:sz="4" w:space="0" w:color="000000"/>
              <w:bottom w:val="single" w:sz="4" w:space="0" w:color="000000"/>
              <w:right w:val="single" w:sz="4" w:space="0" w:color="000000"/>
            </w:tcBorders>
          </w:tcPr>
          <w:p w14:paraId="68B484EC"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23CF5AD7" w14:textId="77777777" w:rsidTr="007249B9">
        <w:tc>
          <w:tcPr>
            <w:tcW w:w="993" w:type="dxa"/>
            <w:tcBorders>
              <w:top w:val="single" w:sz="4" w:space="0" w:color="000000"/>
              <w:left w:val="single" w:sz="4" w:space="0" w:color="000000"/>
              <w:bottom w:val="single" w:sz="4" w:space="0" w:color="000000"/>
            </w:tcBorders>
          </w:tcPr>
          <w:p w14:paraId="1EBACD2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F5C9E23" w14:textId="77777777" w:rsidR="00AF7AB6" w:rsidRPr="007A7CA4" w:rsidRDefault="00AF7AB6" w:rsidP="007249B9">
            <w:pPr>
              <w:pStyle w:val="a3"/>
              <w:rPr>
                <w:sz w:val="16"/>
                <w:szCs w:val="16"/>
              </w:rPr>
            </w:pPr>
            <w:r w:rsidRPr="007A7CA4">
              <w:rPr>
                <w:sz w:val="16"/>
                <w:szCs w:val="16"/>
              </w:rPr>
              <w:t>Воск цервикальный GEO, 75г</w:t>
            </w:r>
          </w:p>
        </w:tc>
        <w:tc>
          <w:tcPr>
            <w:tcW w:w="5812" w:type="dxa"/>
            <w:tcBorders>
              <w:top w:val="single" w:sz="4" w:space="0" w:color="000000"/>
              <w:left w:val="single" w:sz="4" w:space="0" w:color="000000"/>
              <w:bottom w:val="single" w:sz="4" w:space="0" w:color="000000"/>
            </w:tcBorders>
          </w:tcPr>
          <w:p w14:paraId="1F2BB089" w14:textId="77777777" w:rsidR="00AF7AB6" w:rsidRPr="007A7CA4" w:rsidRDefault="00AF7AB6" w:rsidP="007249B9">
            <w:pPr>
              <w:jc w:val="both"/>
              <w:rPr>
                <w:color w:val="2D2E28"/>
                <w:sz w:val="16"/>
                <w:szCs w:val="16"/>
              </w:rPr>
            </w:pPr>
            <w:r w:rsidRPr="007A7CA4">
              <w:rPr>
                <w:color w:val="2D2E28"/>
                <w:sz w:val="16"/>
                <w:szCs w:val="16"/>
              </w:rPr>
              <w:t>Твердый органический воск для формирования края коронки, не подверженный деформации. Низкая усадка. Особенно стабильный. Точно и тонким слоем наносится на границу препарирования. Хорошо скоблится.  Сгорает без остатка.</w:t>
            </w:r>
          </w:p>
          <w:p w14:paraId="6A202925" w14:textId="77777777" w:rsidR="00AF7AB6" w:rsidRPr="007A7CA4" w:rsidRDefault="00AF7AB6" w:rsidP="007249B9">
            <w:pPr>
              <w:rPr>
                <w:color w:val="2E2E2E"/>
                <w:sz w:val="16"/>
                <w:szCs w:val="16"/>
              </w:rPr>
            </w:pPr>
            <w:r w:rsidRPr="007A7CA4">
              <w:rPr>
                <w:color w:val="2E2E2E"/>
                <w:sz w:val="16"/>
                <w:szCs w:val="16"/>
              </w:rPr>
              <w:t>Цвет: бордовый прозрачный</w:t>
            </w:r>
          </w:p>
          <w:p w14:paraId="58516F66" w14:textId="2D30FDA3" w:rsidR="00AF7AB6" w:rsidRPr="00624F54" w:rsidRDefault="00AF7AB6" w:rsidP="007249B9">
            <w:pPr>
              <w:rPr>
                <w:color w:val="2E2E2E"/>
                <w:sz w:val="16"/>
                <w:szCs w:val="16"/>
              </w:rPr>
            </w:pPr>
            <w:r w:rsidRPr="007A7CA4">
              <w:rPr>
                <w:color w:val="2E2E2E"/>
                <w:sz w:val="16"/>
                <w:szCs w:val="16"/>
              </w:rPr>
              <w:t>Твёрдость: средне-твёрдый;</w:t>
            </w:r>
            <w:r w:rsidR="00624F54">
              <w:rPr>
                <w:color w:val="2E2E2E"/>
                <w:sz w:val="16"/>
                <w:szCs w:val="16"/>
              </w:rPr>
              <w:t xml:space="preserve"> </w:t>
            </w:r>
            <w:r w:rsidRPr="007A7CA4">
              <w:rPr>
                <w:color w:val="2E2E2E"/>
                <w:sz w:val="16"/>
                <w:szCs w:val="16"/>
              </w:rPr>
              <w:t>Вес: 75 г</w:t>
            </w:r>
          </w:p>
        </w:tc>
        <w:tc>
          <w:tcPr>
            <w:tcW w:w="709" w:type="dxa"/>
            <w:tcBorders>
              <w:top w:val="single" w:sz="4" w:space="0" w:color="000000"/>
              <w:left w:val="single" w:sz="4" w:space="0" w:color="000000"/>
              <w:bottom w:val="single" w:sz="4" w:space="0" w:color="000000"/>
            </w:tcBorders>
          </w:tcPr>
          <w:p w14:paraId="472B863A"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6BC947A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3A319D28" w14:textId="77777777" w:rsidTr="007249B9">
        <w:tc>
          <w:tcPr>
            <w:tcW w:w="993" w:type="dxa"/>
            <w:tcBorders>
              <w:top w:val="single" w:sz="4" w:space="0" w:color="000000"/>
              <w:left w:val="single" w:sz="4" w:space="0" w:color="000000"/>
              <w:bottom w:val="single" w:sz="4" w:space="0" w:color="000000"/>
            </w:tcBorders>
          </w:tcPr>
          <w:p w14:paraId="64DCBD5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358F7F8" w14:textId="77777777" w:rsidR="00AF7AB6" w:rsidRPr="007A7CA4" w:rsidRDefault="00AF7AB6" w:rsidP="007249B9">
            <w:pPr>
              <w:pStyle w:val="a3"/>
              <w:rPr>
                <w:sz w:val="16"/>
                <w:szCs w:val="16"/>
              </w:rPr>
            </w:pPr>
            <w:r w:rsidRPr="007A7CA4">
              <w:rPr>
                <w:sz w:val="16"/>
                <w:szCs w:val="16"/>
              </w:rPr>
              <w:t xml:space="preserve">Воск литниковый </w:t>
            </w:r>
            <w:proofErr w:type="spellStart"/>
            <w:r w:rsidRPr="007A7CA4">
              <w:rPr>
                <w:sz w:val="16"/>
                <w:szCs w:val="16"/>
              </w:rPr>
              <w:t>Беловакс</w:t>
            </w:r>
            <w:proofErr w:type="spellEnd"/>
            <w:r w:rsidRPr="007A7CA4">
              <w:rPr>
                <w:sz w:val="16"/>
                <w:szCs w:val="16"/>
              </w:rPr>
              <w:t xml:space="preserve"> (250г)</w:t>
            </w:r>
          </w:p>
        </w:tc>
        <w:tc>
          <w:tcPr>
            <w:tcW w:w="5812" w:type="dxa"/>
            <w:tcBorders>
              <w:top w:val="single" w:sz="4" w:space="0" w:color="000000"/>
              <w:left w:val="single" w:sz="4" w:space="0" w:color="000000"/>
              <w:bottom w:val="single" w:sz="4" w:space="0" w:color="000000"/>
            </w:tcBorders>
          </w:tcPr>
          <w:p w14:paraId="072DA982" w14:textId="77777777" w:rsidR="00AF7AB6" w:rsidRPr="007A7CA4" w:rsidRDefault="00AF7AB6" w:rsidP="007249B9">
            <w:pPr>
              <w:rPr>
                <w:sz w:val="16"/>
                <w:szCs w:val="16"/>
              </w:rPr>
            </w:pPr>
            <w:r w:rsidRPr="007A7CA4">
              <w:rPr>
                <w:sz w:val="16"/>
                <w:szCs w:val="16"/>
              </w:rPr>
              <w:t>Восковая проволока средней твердости, не должна иметь внутреннего напряжения. Легко деформируется. Отсутствие сужения или образования трещин при индивидуальном формировании. Сгорает без остатка.</w:t>
            </w:r>
          </w:p>
          <w:p w14:paraId="7DCC8D7B" w14:textId="77777777" w:rsidR="00AF7AB6" w:rsidRPr="007A7CA4" w:rsidRDefault="00AF7AB6" w:rsidP="007249B9">
            <w:pPr>
              <w:rPr>
                <w:sz w:val="16"/>
                <w:szCs w:val="16"/>
              </w:rPr>
            </w:pPr>
            <w:r w:rsidRPr="007A7CA4">
              <w:rPr>
                <w:sz w:val="16"/>
                <w:szCs w:val="16"/>
              </w:rPr>
              <w:t>Форма выпуска: катушка с воском не менее 250г</w:t>
            </w:r>
            <w:r w:rsidRPr="007A7CA4">
              <w:rPr>
                <w:sz w:val="16"/>
                <w:szCs w:val="16"/>
              </w:rPr>
              <w:br/>
              <w:t xml:space="preserve">Диаметр восковой нити 5,0мм </w:t>
            </w:r>
          </w:p>
        </w:tc>
        <w:tc>
          <w:tcPr>
            <w:tcW w:w="709" w:type="dxa"/>
            <w:tcBorders>
              <w:top w:val="single" w:sz="4" w:space="0" w:color="000000"/>
              <w:left w:val="single" w:sz="4" w:space="0" w:color="000000"/>
              <w:bottom w:val="single" w:sz="4" w:space="0" w:color="000000"/>
            </w:tcBorders>
          </w:tcPr>
          <w:p w14:paraId="2B5C9CCC" w14:textId="77777777" w:rsidR="00AF7AB6" w:rsidRPr="007A7CA4" w:rsidRDefault="00AF7AB6" w:rsidP="007249B9">
            <w:pPr>
              <w:jc w:val="cente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1AF8145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BD401F4" w14:textId="77777777" w:rsidTr="00F61944">
        <w:trPr>
          <w:trHeight w:val="633"/>
        </w:trPr>
        <w:tc>
          <w:tcPr>
            <w:tcW w:w="993" w:type="dxa"/>
            <w:tcBorders>
              <w:top w:val="single" w:sz="4" w:space="0" w:color="000000"/>
              <w:left w:val="single" w:sz="4" w:space="0" w:color="000000"/>
              <w:bottom w:val="single" w:sz="4" w:space="0" w:color="000000"/>
            </w:tcBorders>
          </w:tcPr>
          <w:p w14:paraId="1C66E6E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2B5819D" w14:textId="77777777" w:rsidR="00AF7AB6" w:rsidRPr="007A7CA4" w:rsidRDefault="00AF7AB6" w:rsidP="007249B9">
            <w:pPr>
              <w:pStyle w:val="a3"/>
              <w:rPr>
                <w:sz w:val="16"/>
                <w:szCs w:val="16"/>
              </w:rPr>
            </w:pPr>
            <w:proofErr w:type="spellStart"/>
            <w:r w:rsidRPr="007A7CA4">
              <w:rPr>
                <w:sz w:val="16"/>
                <w:szCs w:val="16"/>
              </w:rPr>
              <w:t>Noritake</w:t>
            </w:r>
            <w:proofErr w:type="spellEnd"/>
            <w:r w:rsidRPr="007A7CA4">
              <w:rPr>
                <w:sz w:val="16"/>
                <w:szCs w:val="16"/>
              </w:rPr>
              <w:t xml:space="preserve"> жидкость для красителей 10г</w:t>
            </w:r>
          </w:p>
        </w:tc>
        <w:tc>
          <w:tcPr>
            <w:tcW w:w="5812" w:type="dxa"/>
            <w:tcBorders>
              <w:top w:val="single" w:sz="4" w:space="0" w:color="000000"/>
              <w:left w:val="single" w:sz="4" w:space="0" w:color="000000"/>
              <w:bottom w:val="single" w:sz="4" w:space="0" w:color="000000"/>
            </w:tcBorders>
          </w:tcPr>
          <w:p w14:paraId="783A3F5F" w14:textId="136F92C0" w:rsidR="00AF7AB6" w:rsidRPr="007A7CA4" w:rsidRDefault="00AF7AB6" w:rsidP="007249B9">
            <w:pPr>
              <w:rPr>
                <w:color w:val="2E2E2E"/>
                <w:sz w:val="16"/>
                <w:szCs w:val="16"/>
              </w:rPr>
            </w:pPr>
            <w:proofErr w:type="spellStart"/>
            <w:r w:rsidRPr="007A7CA4">
              <w:rPr>
                <w:color w:val="2E2E2E"/>
                <w:sz w:val="16"/>
                <w:szCs w:val="16"/>
              </w:rPr>
              <w:t>Internal</w:t>
            </w:r>
            <w:proofErr w:type="spellEnd"/>
            <w:r w:rsidRPr="007A7CA4">
              <w:rPr>
                <w:color w:val="2E2E2E"/>
                <w:sz w:val="16"/>
                <w:szCs w:val="16"/>
              </w:rPr>
              <w:t xml:space="preserve"> Liquid IS жидкость для керамических масс, применяется для разведения внутренних красителей </w:t>
            </w:r>
            <w:hyperlink r:id="rId6" w:history="1">
              <w:r w:rsidRPr="007A7CA4">
                <w:rPr>
                  <w:color w:val="216342"/>
                  <w:sz w:val="16"/>
                  <w:szCs w:val="16"/>
                  <w:u w:val="single"/>
                  <w:bdr w:val="none" w:sz="0" w:space="0" w:color="auto" w:frame="1"/>
                </w:rPr>
                <w:t>.</w:t>
              </w:r>
            </w:hyperlink>
          </w:p>
          <w:p w14:paraId="62DDC7B6" w14:textId="3BBA5AFF" w:rsidR="00AF7AB6" w:rsidRPr="00624F54" w:rsidRDefault="00AF7AB6" w:rsidP="00F61944">
            <w:pPr>
              <w:rPr>
                <w:color w:val="2E2E2E"/>
                <w:sz w:val="16"/>
                <w:szCs w:val="16"/>
              </w:rPr>
            </w:pPr>
            <w:r w:rsidRPr="007A7CA4">
              <w:rPr>
                <w:color w:val="2E2E2E"/>
                <w:sz w:val="16"/>
                <w:szCs w:val="16"/>
              </w:rPr>
              <w:t>Объем - 10 мл.</w:t>
            </w:r>
          </w:p>
        </w:tc>
        <w:tc>
          <w:tcPr>
            <w:tcW w:w="709" w:type="dxa"/>
            <w:tcBorders>
              <w:top w:val="single" w:sz="4" w:space="0" w:color="000000"/>
              <w:left w:val="single" w:sz="4" w:space="0" w:color="000000"/>
              <w:bottom w:val="single" w:sz="4" w:space="0" w:color="000000"/>
            </w:tcBorders>
          </w:tcPr>
          <w:p w14:paraId="714374D8" w14:textId="77777777" w:rsidR="00AF7AB6" w:rsidRPr="007A7CA4" w:rsidRDefault="00AF7AB6" w:rsidP="007249B9">
            <w:pPr>
              <w:jc w:val="center"/>
              <w:rPr>
                <w:sz w:val="16"/>
                <w:szCs w:val="16"/>
              </w:rPr>
            </w:pPr>
            <w:r w:rsidRPr="007A7CA4">
              <w:rPr>
                <w:sz w:val="16"/>
                <w:szCs w:val="16"/>
              </w:rPr>
              <w:t>4</w:t>
            </w:r>
          </w:p>
        </w:tc>
        <w:tc>
          <w:tcPr>
            <w:tcW w:w="992" w:type="dxa"/>
            <w:tcBorders>
              <w:top w:val="single" w:sz="4" w:space="0" w:color="000000"/>
              <w:left w:val="single" w:sz="4" w:space="0" w:color="000000"/>
              <w:bottom w:val="single" w:sz="4" w:space="0" w:color="000000"/>
              <w:right w:val="single" w:sz="4" w:space="0" w:color="000000"/>
            </w:tcBorders>
          </w:tcPr>
          <w:p w14:paraId="43E6799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9314CBC" w14:textId="77777777" w:rsidTr="007249B9">
        <w:tc>
          <w:tcPr>
            <w:tcW w:w="993" w:type="dxa"/>
            <w:tcBorders>
              <w:top w:val="single" w:sz="4" w:space="0" w:color="000000"/>
              <w:left w:val="single" w:sz="4" w:space="0" w:color="000000"/>
              <w:bottom w:val="single" w:sz="4" w:space="0" w:color="000000"/>
            </w:tcBorders>
          </w:tcPr>
          <w:p w14:paraId="0F5BD4E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103145B" w14:textId="77777777" w:rsidR="00AF7AB6" w:rsidRPr="007A7CA4" w:rsidRDefault="00AF7AB6" w:rsidP="007249B9">
            <w:pPr>
              <w:pStyle w:val="a3"/>
              <w:rPr>
                <w:sz w:val="16"/>
                <w:szCs w:val="16"/>
              </w:rPr>
            </w:pPr>
            <w:r w:rsidRPr="007A7CA4">
              <w:rPr>
                <w:sz w:val="16"/>
                <w:szCs w:val="16"/>
              </w:rPr>
              <w:t>Вита жидкость для опака 50мл</w:t>
            </w:r>
          </w:p>
        </w:tc>
        <w:tc>
          <w:tcPr>
            <w:tcW w:w="5812" w:type="dxa"/>
            <w:tcBorders>
              <w:top w:val="single" w:sz="4" w:space="0" w:color="000000"/>
              <w:left w:val="single" w:sz="4" w:space="0" w:color="000000"/>
              <w:bottom w:val="single" w:sz="4" w:space="0" w:color="000000"/>
            </w:tcBorders>
          </w:tcPr>
          <w:p w14:paraId="7E30C59D" w14:textId="77777777" w:rsidR="00AF7AB6" w:rsidRPr="007A7CA4" w:rsidRDefault="00AF7AB6" w:rsidP="007249B9">
            <w:pPr>
              <w:shd w:val="clear" w:color="auto" w:fill="FFFFFF"/>
              <w:spacing w:after="100" w:afterAutospacing="1"/>
              <w:rPr>
                <w:color w:val="222222"/>
                <w:sz w:val="16"/>
                <w:szCs w:val="16"/>
              </w:rPr>
            </w:pPr>
            <w:r w:rsidRPr="007A7CA4">
              <w:rPr>
                <w:sz w:val="16"/>
                <w:szCs w:val="16"/>
              </w:rPr>
              <w:t>Жидкость для замешивания порошкового опака, 50 мл</w:t>
            </w:r>
          </w:p>
        </w:tc>
        <w:tc>
          <w:tcPr>
            <w:tcW w:w="709" w:type="dxa"/>
            <w:tcBorders>
              <w:top w:val="single" w:sz="4" w:space="0" w:color="000000"/>
              <w:left w:val="single" w:sz="4" w:space="0" w:color="000000"/>
              <w:bottom w:val="single" w:sz="4" w:space="0" w:color="000000"/>
            </w:tcBorders>
          </w:tcPr>
          <w:p w14:paraId="301A2115"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7573DEA5"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1E0766A" w14:textId="77777777" w:rsidTr="007249B9">
        <w:tc>
          <w:tcPr>
            <w:tcW w:w="993" w:type="dxa"/>
            <w:tcBorders>
              <w:top w:val="single" w:sz="4" w:space="0" w:color="000000"/>
              <w:left w:val="single" w:sz="4" w:space="0" w:color="000000"/>
              <w:bottom w:val="single" w:sz="4" w:space="0" w:color="000000"/>
            </w:tcBorders>
          </w:tcPr>
          <w:p w14:paraId="7359BE9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4F23951" w14:textId="77777777" w:rsidR="00AF7AB6" w:rsidRPr="007A7CA4" w:rsidRDefault="00AF7AB6" w:rsidP="007249B9">
            <w:pPr>
              <w:pStyle w:val="a3"/>
              <w:rPr>
                <w:sz w:val="16"/>
                <w:szCs w:val="16"/>
              </w:rPr>
            </w:pPr>
            <w:proofErr w:type="spellStart"/>
            <w:r w:rsidRPr="007A7CA4">
              <w:rPr>
                <w:sz w:val="16"/>
                <w:szCs w:val="16"/>
              </w:rPr>
              <w:t>Моделировочная</w:t>
            </w:r>
            <w:proofErr w:type="spellEnd"/>
            <w:r w:rsidRPr="007A7CA4">
              <w:rPr>
                <w:sz w:val="16"/>
                <w:szCs w:val="16"/>
              </w:rPr>
              <w:t xml:space="preserve"> жидкость, 100г</w:t>
            </w:r>
          </w:p>
        </w:tc>
        <w:tc>
          <w:tcPr>
            <w:tcW w:w="5812" w:type="dxa"/>
            <w:tcBorders>
              <w:top w:val="single" w:sz="4" w:space="0" w:color="000000"/>
              <w:left w:val="single" w:sz="4" w:space="0" w:color="000000"/>
              <w:bottom w:val="single" w:sz="4" w:space="0" w:color="000000"/>
            </w:tcBorders>
          </w:tcPr>
          <w:p w14:paraId="38021519" w14:textId="6B6D959A" w:rsidR="00AF7AB6" w:rsidRPr="00F61944" w:rsidRDefault="00AF7AB6" w:rsidP="00F61944">
            <w:pPr>
              <w:rPr>
                <w:color w:val="2E2E2E"/>
                <w:sz w:val="16"/>
                <w:szCs w:val="16"/>
              </w:rPr>
            </w:pPr>
            <w:proofErr w:type="spellStart"/>
            <w:r w:rsidRPr="007A7CA4">
              <w:rPr>
                <w:color w:val="2E2E2E"/>
                <w:sz w:val="16"/>
                <w:szCs w:val="16"/>
              </w:rPr>
              <w:t>Моделировочная</w:t>
            </w:r>
            <w:proofErr w:type="spellEnd"/>
            <w:r w:rsidRPr="007A7CA4">
              <w:rPr>
                <w:color w:val="2E2E2E"/>
                <w:sz w:val="16"/>
                <w:szCs w:val="16"/>
              </w:rPr>
              <w:t xml:space="preserve"> жидкость представляет собой медленно высыхающую (пролонгированную) жидкость для замешивания базового фарфора</w:t>
            </w:r>
            <w:hyperlink r:id="rId7" w:history="1">
              <w:r w:rsidRPr="007A7CA4">
                <w:rPr>
                  <w:color w:val="216342"/>
                  <w:sz w:val="16"/>
                  <w:szCs w:val="16"/>
                  <w:u w:val="single"/>
                  <w:bdr w:val="none" w:sz="0" w:space="0" w:color="auto" w:frame="1"/>
                </w:rPr>
                <w:t>.</w:t>
              </w:r>
            </w:hyperlink>
            <w:r w:rsidRPr="007A7CA4">
              <w:rPr>
                <w:color w:val="2E2E2E"/>
                <w:sz w:val="16"/>
                <w:szCs w:val="16"/>
              </w:rPr>
              <w:t xml:space="preserve">  </w:t>
            </w:r>
            <w:proofErr w:type="spellStart"/>
            <w:r w:rsidRPr="007A7CA4">
              <w:rPr>
                <w:color w:val="2E2E2E"/>
                <w:sz w:val="16"/>
                <w:szCs w:val="16"/>
              </w:rPr>
              <w:t>Cохраняет</w:t>
            </w:r>
            <w:proofErr w:type="spellEnd"/>
            <w:r w:rsidRPr="007A7CA4">
              <w:rPr>
                <w:color w:val="2E2E2E"/>
                <w:sz w:val="16"/>
                <w:szCs w:val="16"/>
              </w:rPr>
              <w:t xml:space="preserve"> фарфоровую массу влажной, что позволяет легко наносить базовый фарфор выбранной расцветки.</w:t>
            </w:r>
            <w:r w:rsidR="00F61944">
              <w:rPr>
                <w:color w:val="2E2E2E"/>
                <w:sz w:val="16"/>
                <w:szCs w:val="16"/>
              </w:rPr>
              <w:t xml:space="preserve"> </w:t>
            </w:r>
            <w:r w:rsidRPr="007A7CA4">
              <w:rPr>
                <w:color w:val="2E2E2E"/>
                <w:sz w:val="16"/>
                <w:szCs w:val="16"/>
              </w:rPr>
              <w:t>Объем - 100 мл.</w:t>
            </w:r>
          </w:p>
        </w:tc>
        <w:tc>
          <w:tcPr>
            <w:tcW w:w="709" w:type="dxa"/>
            <w:tcBorders>
              <w:top w:val="single" w:sz="4" w:space="0" w:color="000000"/>
              <w:left w:val="single" w:sz="4" w:space="0" w:color="000000"/>
              <w:bottom w:val="single" w:sz="4" w:space="0" w:color="000000"/>
            </w:tcBorders>
          </w:tcPr>
          <w:p w14:paraId="42F02CBC"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12F0FB2C"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52D6293D" w14:textId="77777777" w:rsidTr="007249B9">
        <w:tc>
          <w:tcPr>
            <w:tcW w:w="993" w:type="dxa"/>
            <w:tcBorders>
              <w:top w:val="single" w:sz="4" w:space="0" w:color="000000"/>
              <w:left w:val="single" w:sz="4" w:space="0" w:color="000000"/>
              <w:bottom w:val="single" w:sz="4" w:space="0" w:color="000000"/>
            </w:tcBorders>
          </w:tcPr>
          <w:p w14:paraId="5B2B998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2AD7B6D" w14:textId="77777777" w:rsidR="00AF7AB6" w:rsidRPr="007A7CA4" w:rsidRDefault="00AF7AB6" w:rsidP="007249B9">
            <w:pPr>
              <w:pStyle w:val="a3"/>
              <w:rPr>
                <w:sz w:val="16"/>
                <w:szCs w:val="16"/>
              </w:rPr>
            </w:pPr>
            <w:r w:rsidRPr="007A7CA4">
              <w:rPr>
                <w:sz w:val="16"/>
                <w:szCs w:val="16"/>
              </w:rPr>
              <w:t>Изоляция воска "</w:t>
            </w:r>
            <w:proofErr w:type="spellStart"/>
            <w:r w:rsidRPr="007A7CA4">
              <w:rPr>
                <w:sz w:val="16"/>
                <w:szCs w:val="16"/>
              </w:rPr>
              <w:t>Пикосеп</w:t>
            </w:r>
            <w:proofErr w:type="spellEnd"/>
            <w:r w:rsidRPr="007A7CA4">
              <w:rPr>
                <w:sz w:val="16"/>
                <w:szCs w:val="16"/>
              </w:rPr>
              <w:t xml:space="preserve">"(от гипса, металла, </w:t>
            </w:r>
            <w:proofErr w:type="spellStart"/>
            <w:r w:rsidRPr="007A7CA4">
              <w:rPr>
                <w:sz w:val="16"/>
                <w:szCs w:val="16"/>
              </w:rPr>
              <w:t>покр</w:t>
            </w:r>
            <w:proofErr w:type="spellEnd"/>
            <w:r w:rsidRPr="007A7CA4">
              <w:rPr>
                <w:sz w:val="16"/>
                <w:szCs w:val="16"/>
              </w:rPr>
              <w:t>. пластмасс) 30 мл</w:t>
            </w:r>
          </w:p>
        </w:tc>
        <w:tc>
          <w:tcPr>
            <w:tcW w:w="5812" w:type="dxa"/>
            <w:tcBorders>
              <w:top w:val="single" w:sz="4" w:space="0" w:color="000000"/>
              <w:left w:val="single" w:sz="4" w:space="0" w:color="000000"/>
              <w:bottom w:val="single" w:sz="4" w:space="0" w:color="000000"/>
            </w:tcBorders>
          </w:tcPr>
          <w:p w14:paraId="6DB0551B" w14:textId="3A45662D" w:rsidR="00AF7AB6" w:rsidRPr="00F61944" w:rsidRDefault="00AF7AB6" w:rsidP="00F61944">
            <w:pPr>
              <w:rPr>
                <w:sz w:val="16"/>
                <w:szCs w:val="16"/>
              </w:rPr>
            </w:pPr>
            <w:r w:rsidRPr="007A7CA4">
              <w:rPr>
                <w:sz w:val="16"/>
                <w:szCs w:val="16"/>
              </w:rPr>
              <w:t>Изоляция гипса от воска и керамики. Жидкотекучее изолирующее средство на основе силикона - специально для работы с погружными восками. Не должен содержать растворителей, не повреждать лаки для штампиков и воска. Не должен испаряться.</w:t>
            </w:r>
            <w:r w:rsidR="00F61944">
              <w:rPr>
                <w:sz w:val="16"/>
                <w:szCs w:val="16"/>
              </w:rPr>
              <w:t xml:space="preserve"> </w:t>
            </w:r>
            <w:r w:rsidRPr="007A7CA4">
              <w:rPr>
                <w:sz w:val="16"/>
                <w:szCs w:val="16"/>
              </w:rPr>
              <w:t>Форма выпуска: флакон не менее 30 мл.</w:t>
            </w:r>
          </w:p>
        </w:tc>
        <w:tc>
          <w:tcPr>
            <w:tcW w:w="709" w:type="dxa"/>
            <w:tcBorders>
              <w:top w:val="single" w:sz="4" w:space="0" w:color="000000"/>
              <w:left w:val="single" w:sz="4" w:space="0" w:color="000000"/>
              <w:bottom w:val="single" w:sz="4" w:space="0" w:color="000000"/>
            </w:tcBorders>
          </w:tcPr>
          <w:p w14:paraId="20BDDF4D" w14:textId="77777777" w:rsidR="00AF7AB6" w:rsidRPr="007A7CA4" w:rsidRDefault="00AF7AB6" w:rsidP="007249B9">
            <w:pP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2F2C556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714E985" w14:textId="77777777" w:rsidTr="007249B9">
        <w:tc>
          <w:tcPr>
            <w:tcW w:w="993" w:type="dxa"/>
            <w:tcBorders>
              <w:top w:val="single" w:sz="4" w:space="0" w:color="000000"/>
              <w:left w:val="single" w:sz="4" w:space="0" w:color="000000"/>
              <w:bottom w:val="single" w:sz="4" w:space="0" w:color="000000"/>
            </w:tcBorders>
          </w:tcPr>
          <w:p w14:paraId="7CF8DF8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2A50E9E" w14:textId="77777777" w:rsidR="00AF7AB6" w:rsidRPr="007A7CA4" w:rsidRDefault="00AF7AB6" w:rsidP="007249B9">
            <w:pPr>
              <w:pStyle w:val="a3"/>
              <w:rPr>
                <w:sz w:val="16"/>
                <w:szCs w:val="16"/>
              </w:rPr>
            </w:pPr>
            <w:proofErr w:type="spellStart"/>
            <w:r w:rsidRPr="007A7CA4">
              <w:rPr>
                <w:sz w:val="16"/>
                <w:szCs w:val="16"/>
              </w:rPr>
              <w:t>КоллапАн</w:t>
            </w:r>
            <w:proofErr w:type="spellEnd"/>
          </w:p>
        </w:tc>
        <w:tc>
          <w:tcPr>
            <w:tcW w:w="5812" w:type="dxa"/>
            <w:tcBorders>
              <w:top w:val="single" w:sz="4" w:space="0" w:color="000000"/>
              <w:left w:val="single" w:sz="4" w:space="0" w:color="000000"/>
              <w:bottom w:val="single" w:sz="4" w:space="0" w:color="000000"/>
            </w:tcBorders>
          </w:tcPr>
          <w:p w14:paraId="412EC0E7" w14:textId="77777777" w:rsidR="00AF7AB6" w:rsidRPr="007A7CA4" w:rsidRDefault="00AF7AB6" w:rsidP="007249B9">
            <w:pPr>
              <w:rPr>
                <w:sz w:val="16"/>
                <w:szCs w:val="16"/>
              </w:rPr>
            </w:pPr>
            <w:r w:rsidRPr="007A7CA4">
              <w:rPr>
                <w:sz w:val="16"/>
                <w:szCs w:val="16"/>
              </w:rPr>
              <w:t>Препарат, применяемый для восстановления костной ткани, профилактики и лечения гнойных осложнений. Полностью замещается костной тканью, сохраняет антимикробную активность в ране до 20 суток, в течение которых происходит равномерное выделение антибиотика в костной полости.</w:t>
            </w:r>
          </w:p>
          <w:p w14:paraId="39AB4159" w14:textId="77777777" w:rsidR="00AF7AB6" w:rsidRPr="007A7CA4" w:rsidRDefault="00AF7AB6" w:rsidP="007249B9">
            <w:pPr>
              <w:rPr>
                <w:sz w:val="16"/>
                <w:szCs w:val="16"/>
              </w:rPr>
            </w:pPr>
            <w:r w:rsidRPr="007A7CA4">
              <w:rPr>
                <w:sz w:val="16"/>
                <w:szCs w:val="16"/>
              </w:rPr>
              <w:t>Состав препарата</w:t>
            </w:r>
          </w:p>
          <w:p w14:paraId="79F6CE97" w14:textId="77777777" w:rsidR="00AF7AB6" w:rsidRPr="007A7CA4" w:rsidRDefault="00AF7AB6" w:rsidP="007249B9">
            <w:pPr>
              <w:rPr>
                <w:sz w:val="16"/>
                <w:szCs w:val="16"/>
              </w:rPr>
            </w:pPr>
            <w:r w:rsidRPr="007A7CA4">
              <w:rPr>
                <w:sz w:val="16"/>
                <w:szCs w:val="16"/>
              </w:rPr>
              <w:t>Искусственный гидроксиапатит, коллаген, лекарственное вещество.</w:t>
            </w:r>
          </w:p>
          <w:p w14:paraId="0C608034" w14:textId="77777777" w:rsidR="00AF7AB6" w:rsidRPr="007A7CA4" w:rsidRDefault="00AF7AB6" w:rsidP="007249B9">
            <w:pPr>
              <w:shd w:val="clear" w:color="auto" w:fill="FFFFFF"/>
              <w:spacing w:after="100" w:afterAutospacing="1"/>
              <w:rPr>
                <w:color w:val="222222"/>
                <w:sz w:val="16"/>
                <w:szCs w:val="16"/>
              </w:rPr>
            </w:pPr>
            <w:r w:rsidRPr="007A7CA4">
              <w:rPr>
                <w:sz w:val="16"/>
                <w:szCs w:val="16"/>
              </w:rPr>
              <w:t xml:space="preserve">Выпускается в стерильных упаковках по не менее 0,5 </w:t>
            </w:r>
            <w:proofErr w:type="spellStart"/>
            <w:proofErr w:type="gramStart"/>
            <w:r w:rsidRPr="007A7CA4">
              <w:rPr>
                <w:sz w:val="16"/>
                <w:szCs w:val="16"/>
              </w:rPr>
              <w:t>куб.см</w:t>
            </w:r>
            <w:proofErr w:type="spellEnd"/>
            <w:proofErr w:type="gramEnd"/>
          </w:p>
        </w:tc>
        <w:tc>
          <w:tcPr>
            <w:tcW w:w="709" w:type="dxa"/>
            <w:tcBorders>
              <w:top w:val="single" w:sz="4" w:space="0" w:color="000000"/>
              <w:left w:val="single" w:sz="4" w:space="0" w:color="000000"/>
              <w:bottom w:val="single" w:sz="4" w:space="0" w:color="000000"/>
            </w:tcBorders>
          </w:tcPr>
          <w:p w14:paraId="6D22FC6A"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723A712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259A4378" w14:textId="77777777" w:rsidTr="007249B9">
        <w:tc>
          <w:tcPr>
            <w:tcW w:w="993" w:type="dxa"/>
            <w:tcBorders>
              <w:top w:val="single" w:sz="4" w:space="0" w:color="000000"/>
              <w:left w:val="single" w:sz="4" w:space="0" w:color="000000"/>
              <w:bottom w:val="single" w:sz="4" w:space="0" w:color="000000"/>
            </w:tcBorders>
          </w:tcPr>
          <w:p w14:paraId="084F7E3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CAACBB7" w14:textId="77777777" w:rsidR="00AF7AB6" w:rsidRPr="007A7CA4" w:rsidRDefault="00AF7AB6" w:rsidP="007249B9">
            <w:pPr>
              <w:pStyle w:val="a3"/>
              <w:rPr>
                <w:sz w:val="16"/>
                <w:szCs w:val="16"/>
              </w:rPr>
            </w:pPr>
            <w:proofErr w:type="spellStart"/>
            <w:r w:rsidRPr="007A7CA4">
              <w:rPr>
                <w:sz w:val="16"/>
                <w:szCs w:val="16"/>
              </w:rPr>
              <w:t>Колапол</w:t>
            </w:r>
            <w:proofErr w:type="spellEnd"/>
            <w:r w:rsidRPr="007A7CA4">
              <w:rPr>
                <w:sz w:val="16"/>
                <w:szCs w:val="16"/>
              </w:rPr>
              <w:t xml:space="preserve"> КП-3, 10шт </w:t>
            </w:r>
          </w:p>
        </w:tc>
        <w:tc>
          <w:tcPr>
            <w:tcW w:w="5812" w:type="dxa"/>
            <w:tcBorders>
              <w:top w:val="single" w:sz="4" w:space="0" w:color="000000"/>
              <w:left w:val="single" w:sz="4" w:space="0" w:color="000000"/>
              <w:bottom w:val="single" w:sz="4" w:space="0" w:color="000000"/>
            </w:tcBorders>
          </w:tcPr>
          <w:p w14:paraId="6F561859" w14:textId="77777777" w:rsidR="00AF7AB6" w:rsidRPr="007A7CA4" w:rsidRDefault="00AF7AB6" w:rsidP="007249B9">
            <w:pPr>
              <w:rPr>
                <w:sz w:val="16"/>
                <w:szCs w:val="16"/>
              </w:rPr>
            </w:pPr>
            <w:r w:rsidRPr="007A7CA4">
              <w:rPr>
                <w:sz w:val="16"/>
                <w:szCs w:val="16"/>
                <w:shd w:val="clear" w:color="auto" w:fill="FFFFFF"/>
              </w:rPr>
              <w:t xml:space="preserve">Пластины </w:t>
            </w:r>
            <w:proofErr w:type="spellStart"/>
            <w:proofErr w:type="gramStart"/>
            <w:r w:rsidRPr="007A7CA4">
              <w:rPr>
                <w:sz w:val="16"/>
                <w:szCs w:val="16"/>
                <w:shd w:val="clear" w:color="auto" w:fill="FFFFFF"/>
              </w:rPr>
              <w:t>коллаген.с</w:t>
            </w:r>
            <w:proofErr w:type="spellEnd"/>
            <w:proofErr w:type="gramEnd"/>
            <w:r w:rsidRPr="007A7CA4">
              <w:rPr>
                <w:sz w:val="16"/>
                <w:szCs w:val="16"/>
                <w:shd w:val="clear" w:color="auto" w:fill="FFFFFF"/>
              </w:rPr>
              <w:t xml:space="preserve"> гидроксиапатитом, используемые при повышенной кровоточивости (после сложного удаления зуба, дентальной имплантации и других хирургических манипуляций).</w:t>
            </w:r>
            <w:r w:rsidRPr="007A7CA4">
              <w:rPr>
                <w:color w:val="1E1E1E"/>
                <w:sz w:val="16"/>
                <w:szCs w:val="16"/>
                <w:shd w:val="clear" w:color="auto" w:fill="FFFFFF"/>
              </w:rPr>
              <w:t xml:space="preserve"> </w:t>
            </w:r>
            <w:r w:rsidRPr="007A7CA4">
              <w:rPr>
                <w:color w:val="1E1E1E"/>
                <w:sz w:val="16"/>
                <w:szCs w:val="16"/>
                <w:shd w:val="clear" w:color="auto" w:fill="FFFFFF"/>
              </w:rPr>
              <w:br/>
              <w:t>Форма выпуска: 10 фрагментов коллагеновых пластин с гидроксиапатитом размером 20х8х7 мм белого или почти белого цвета</w:t>
            </w:r>
          </w:p>
        </w:tc>
        <w:tc>
          <w:tcPr>
            <w:tcW w:w="709" w:type="dxa"/>
            <w:tcBorders>
              <w:top w:val="single" w:sz="4" w:space="0" w:color="000000"/>
              <w:left w:val="single" w:sz="4" w:space="0" w:color="000000"/>
              <w:bottom w:val="single" w:sz="4" w:space="0" w:color="000000"/>
            </w:tcBorders>
          </w:tcPr>
          <w:p w14:paraId="54F10BB0" w14:textId="77777777" w:rsidR="00AF7AB6" w:rsidRPr="007A7CA4" w:rsidRDefault="00AF7AB6" w:rsidP="007249B9">
            <w:pPr>
              <w:jc w:val="center"/>
              <w:rPr>
                <w:sz w:val="16"/>
                <w:szCs w:val="16"/>
              </w:rPr>
            </w:pPr>
            <w:r w:rsidRPr="007A7CA4">
              <w:rPr>
                <w:sz w:val="16"/>
                <w:szCs w:val="16"/>
              </w:rPr>
              <w:t>6</w:t>
            </w:r>
          </w:p>
        </w:tc>
        <w:tc>
          <w:tcPr>
            <w:tcW w:w="992" w:type="dxa"/>
            <w:tcBorders>
              <w:top w:val="single" w:sz="4" w:space="0" w:color="000000"/>
              <w:left w:val="single" w:sz="4" w:space="0" w:color="000000"/>
              <w:bottom w:val="single" w:sz="4" w:space="0" w:color="000000"/>
              <w:right w:val="single" w:sz="4" w:space="0" w:color="000000"/>
            </w:tcBorders>
          </w:tcPr>
          <w:p w14:paraId="3E5A346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C1A262F" w14:textId="77777777" w:rsidTr="00624F54">
        <w:trPr>
          <w:trHeight w:val="1823"/>
        </w:trPr>
        <w:tc>
          <w:tcPr>
            <w:tcW w:w="993" w:type="dxa"/>
            <w:tcBorders>
              <w:top w:val="single" w:sz="4" w:space="0" w:color="000000"/>
              <w:left w:val="single" w:sz="4" w:space="0" w:color="000000"/>
              <w:bottom w:val="single" w:sz="4" w:space="0" w:color="000000"/>
            </w:tcBorders>
          </w:tcPr>
          <w:p w14:paraId="2A1B0E7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B06A3B9" w14:textId="77777777" w:rsidR="00AF7AB6" w:rsidRPr="007A7CA4" w:rsidRDefault="00AF7AB6" w:rsidP="007249B9">
            <w:pPr>
              <w:pStyle w:val="a3"/>
              <w:rPr>
                <w:sz w:val="16"/>
                <w:szCs w:val="16"/>
              </w:rPr>
            </w:pPr>
            <w:r w:rsidRPr="007A7CA4">
              <w:rPr>
                <w:sz w:val="16"/>
                <w:szCs w:val="16"/>
              </w:rPr>
              <w:t>Световой подкладочный материал, 8г</w:t>
            </w:r>
          </w:p>
        </w:tc>
        <w:tc>
          <w:tcPr>
            <w:tcW w:w="5812" w:type="dxa"/>
            <w:tcBorders>
              <w:top w:val="single" w:sz="4" w:space="0" w:color="000000"/>
              <w:left w:val="single" w:sz="4" w:space="0" w:color="000000"/>
              <w:bottom w:val="single" w:sz="4" w:space="0" w:color="000000"/>
            </w:tcBorders>
          </w:tcPr>
          <w:p w14:paraId="0FAB80BD" w14:textId="6CE437BE" w:rsidR="00AF7AB6" w:rsidRPr="007A7CA4" w:rsidRDefault="00AF7AB6" w:rsidP="007249B9">
            <w:pPr>
              <w:rPr>
                <w:sz w:val="16"/>
                <w:szCs w:val="16"/>
                <w:shd w:val="clear" w:color="auto" w:fill="FFFFFF"/>
              </w:rPr>
            </w:pPr>
            <w:r w:rsidRPr="007A7CA4">
              <w:rPr>
                <w:sz w:val="16"/>
                <w:szCs w:val="16"/>
                <w:shd w:val="clear" w:color="auto" w:fill="FFFFFF"/>
              </w:rPr>
              <w:t xml:space="preserve">Прокладочный </w:t>
            </w:r>
            <w:proofErr w:type="spellStart"/>
            <w:r w:rsidRPr="007A7CA4">
              <w:rPr>
                <w:sz w:val="16"/>
                <w:szCs w:val="16"/>
                <w:shd w:val="clear" w:color="auto" w:fill="FFFFFF"/>
              </w:rPr>
              <w:t>светополимеризуемый</w:t>
            </w:r>
            <w:proofErr w:type="spellEnd"/>
            <w:r w:rsidRPr="007A7CA4">
              <w:rPr>
                <w:sz w:val="16"/>
                <w:szCs w:val="16"/>
                <w:shd w:val="clear" w:color="auto" w:fill="FFFFFF"/>
              </w:rPr>
              <w:t xml:space="preserve"> материал в шприце на основе гидроокиси кальция.</w:t>
            </w:r>
          </w:p>
          <w:p w14:paraId="7D1BDDCF" w14:textId="0EAA05C3" w:rsidR="00AF7AB6" w:rsidRPr="007A7CA4" w:rsidRDefault="00AF7AB6" w:rsidP="00624F54">
            <w:pPr>
              <w:rPr>
                <w:sz w:val="16"/>
                <w:szCs w:val="16"/>
              </w:rPr>
            </w:pPr>
            <w:r w:rsidRPr="007A7CA4">
              <w:rPr>
                <w:sz w:val="16"/>
                <w:szCs w:val="16"/>
              </w:rPr>
              <w:t>В составе имеется гидроокись кальция.</w:t>
            </w:r>
            <w:r w:rsidR="00624F54">
              <w:rPr>
                <w:sz w:val="16"/>
                <w:szCs w:val="16"/>
              </w:rPr>
              <w:t xml:space="preserve"> </w:t>
            </w:r>
            <w:r w:rsidRPr="007A7CA4">
              <w:rPr>
                <w:sz w:val="16"/>
                <w:szCs w:val="16"/>
              </w:rPr>
              <w:t>Показатель растворимости в воде 0,004 в течении 24 часов.</w:t>
            </w:r>
            <w:r w:rsidR="00624F54">
              <w:rPr>
                <w:sz w:val="16"/>
                <w:szCs w:val="16"/>
              </w:rPr>
              <w:t xml:space="preserve"> </w:t>
            </w:r>
            <w:r w:rsidRPr="007A7CA4">
              <w:rPr>
                <w:sz w:val="16"/>
                <w:szCs w:val="16"/>
              </w:rPr>
              <w:t>Прочный на сжатие и растяжение.</w:t>
            </w:r>
            <w:r w:rsidR="004A2CA9">
              <w:rPr>
                <w:sz w:val="16"/>
                <w:szCs w:val="16"/>
              </w:rPr>
              <w:t xml:space="preserve"> </w:t>
            </w:r>
            <w:r w:rsidRPr="007A7CA4">
              <w:rPr>
                <w:sz w:val="16"/>
                <w:szCs w:val="16"/>
              </w:rPr>
              <w:t>Радиопрозрачный, имеет хорошие адгезивные свойства как к дентину, так и композиту.</w:t>
            </w:r>
            <w:r w:rsidR="00624F54">
              <w:rPr>
                <w:sz w:val="16"/>
                <w:szCs w:val="16"/>
              </w:rPr>
              <w:t xml:space="preserve"> </w:t>
            </w:r>
            <w:r w:rsidRPr="007A7CA4">
              <w:rPr>
                <w:sz w:val="16"/>
                <w:szCs w:val="16"/>
              </w:rPr>
              <w:t>Препарат стойкий к растворению в кислотах.</w:t>
            </w:r>
            <w:r w:rsidR="00624F54">
              <w:rPr>
                <w:sz w:val="16"/>
                <w:szCs w:val="16"/>
              </w:rPr>
              <w:t xml:space="preserve"> </w:t>
            </w:r>
            <w:r w:rsidRPr="007A7CA4">
              <w:rPr>
                <w:sz w:val="16"/>
                <w:szCs w:val="16"/>
              </w:rPr>
              <w:t>Обеспечивает достаточное время для работы.</w:t>
            </w:r>
          </w:p>
          <w:p w14:paraId="32859B4E" w14:textId="49A1E05D" w:rsidR="00AF7AB6" w:rsidRPr="007A7CA4" w:rsidRDefault="00AF7AB6" w:rsidP="00624F54">
            <w:pPr>
              <w:shd w:val="clear" w:color="auto" w:fill="FFFFFF"/>
              <w:rPr>
                <w:sz w:val="16"/>
                <w:szCs w:val="16"/>
              </w:rPr>
            </w:pPr>
            <w:r w:rsidRPr="007A7CA4">
              <w:rPr>
                <w:color w:val="373939"/>
                <w:sz w:val="16"/>
                <w:szCs w:val="16"/>
                <w:shd w:val="clear" w:color="auto" w:fill="FFFFFF"/>
              </w:rPr>
              <w:t>Упаковка:</w:t>
            </w:r>
            <w:r w:rsidRPr="007A7CA4">
              <w:rPr>
                <w:color w:val="373939"/>
                <w:sz w:val="16"/>
                <w:szCs w:val="16"/>
              </w:rPr>
              <w:br/>
            </w:r>
            <w:r w:rsidRPr="007A7CA4">
              <w:rPr>
                <w:color w:val="373939"/>
                <w:sz w:val="16"/>
                <w:szCs w:val="16"/>
                <w:shd w:val="clear" w:color="auto" w:fill="FFFFFF"/>
              </w:rPr>
              <w:t>•    Шприц - 8 г.</w:t>
            </w:r>
            <w:r w:rsidRPr="007A7CA4">
              <w:rPr>
                <w:color w:val="373939"/>
                <w:sz w:val="16"/>
                <w:szCs w:val="16"/>
              </w:rPr>
              <w:br/>
            </w:r>
            <w:r w:rsidRPr="007A7CA4">
              <w:rPr>
                <w:color w:val="373939"/>
                <w:sz w:val="16"/>
                <w:szCs w:val="16"/>
                <w:shd w:val="clear" w:color="auto" w:fill="FFFFFF"/>
              </w:rPr>
              <w:t>•    Пуговчатый зонд</w:t>
            </w:r>
            <w:r w:rsidRPr="007A7CA4">
              <w:rPr>
                <w:color w:val="373939"/>
                <w:sz w:val="16"/>
                <w:szCs w:val="16"/>
              </w:rPr>
              <w:br/>
            </w:r>
            <w:r w:rsidRPr="007A7CA4">
              <w:rPr>
                <w:color w:val="373939"/>
                <w:sz w:val="16"/>
                <w:szCs w:val="16"/>
                <w:shd w:val="clear" w:color="auto" w:fill="FFFFFF"/>
              </w:rPr>
              <w:t>•    Палетка для замешивани</w:t>
            </w:r>
            <w:r w:rsidR="00624F54">
              <w:rPr>
                <w:color w:val="373939"/>
                <w:sz w:val="16"/>
                <w:szCs w:val="16"/>
                <w:shd w:val="clear" w:color="auto" w:fill="FFFFFF"/>
              </w:rPr>
              <w:t>я</w:t>
            </w:r>
          </w:p>
        </w:tc>
        <w:tc>
          <w:tcPr>
            <w:tcW w:w="709" w:type="dxa"/>
            <w:tcBorders>
              <w:top w:val="single" w:sz="4" w:space="0" w:color="000000"/>
              <w:left w:val="single" w:sz="4" w:space="0" w:color="000000"/>
              <w:bottom w:val="single" w:sz="4" w:space="0" w:color="000000"/>
            </w:tcBorders>
          </w:tcPr>
          <w:p w14:paraId="4AA3CA1D" w14:textId="77777777" w:rsidR="00AF7AB6" w:rsidRPr="007A7CA4" w:rsidRDefault="00AF7AB6" w:rsidP="007249B9">
            <w:pPr>
              <w:jc w:val="center"/>
              <w:rPr>
                <w:sz w:val="16"/>
                <w:szCs w:val="16"/>
              </w:rPr>
            </w:pPr>
            <w:r w:rsidRPr="007A7CA4">
              <w:rPr>
                <w:sz w:val="16"/>
                <w:szCs w:val="16"/>
              </w:rPr>
              <w:t>4</w:t>
            </w:r>
          </w:p>
        </w:tc>
        <w:tc>
          <w:tcPr>
            <w:tcW w:w="992" w:type="dxa"/>
            <w:tcBorders>
              <w:top w:val="single" w:sz="4" w:space="0" w:color="000000"/>
              <w:left w:val="single" w:sz="4" w:space="0" w:color="000000"/>
              <w:bottom w:val="single" w:sz="4" w:space="0" w:color="000000"/>
              <w:right w:val="single" w:sz="4" w:space="0" w:color="000000"/>
            </w:tcBorders>
          </w:tcPr>
          <w:p w14:paraId="088D9F05"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3A0A8508" w14:textId="77777777" w:rsidTr="00F61944">
        <w:trPr>
          <w:trHeight w:val="1833"/>
        </w:trPr>
        <w:tc>
          <w:tcPr>
            <w:tcW w:w="993" w:type="dxa"/>
            <w:tcBorders>
              <w:top w:val="single" w:sz="4" w:space="0" w:color="000000"/>
              <w:left w:val="single" w:sz="4" w:space="0" w:color="000000"/>
              <w:bottom w:val="single" w:sz="4" w:space="0" w:color="000000"/>
            </w:tcBorders>
          </w:tcPr>
          <w:p w14:paraId="5237A8B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C509E45" w14:textId="77777777" w:rsidR="00AF7AB6" w:rsidRPr="007A7CA4" w:rsidRDefault="00AF7AB6" w:rsidP="007249B9">
            <w:pPr>
              <w:rPr>
                <w:sz w:val="16"/>
                <w:szCs w:val="16"/>
              </w:rPr>
            </w:pPr>
            <w:proofErr w:type="spellStart"/>
            <w:r w:rsidRPr="007A7CA4">
              <w:rPr>
                <w:sz w:val="16"/>
                <w:szCs w:val="16"/>
              </w:rPr>
              <w:t>Noritake</w:t>
            </w:r>
            <w:proofErr w:type="spellEnd"/>
            <w:r w:rsidRPr="007A7CA4">
              <w:rPr>
                <w:sz w:val="16"/>
                <w:szCs w:val="16"/>
              </w:rPr>
              <w:t xml:space="preserve"> </w:t>
            </w:r>
            <w:proofErr w:type="gramStart"/>
            <w:r w:rsidRPr="007A7CA4">
              <w:rPr>
                <w:sz w:val="16"/>
                <w:szCs w:val="16"/>
              </w:rPr>
              <w:t>дентин ,</w:t>
            </w:r>
            <w:proofErr w:type="gramEnd"/>
            <w:r w:rsidRPr="007A7CA4">
              <w:rPr>
                <w:sz w:val="16"/>
                <w:szCs w:val="16"/>
              </w:rPr>
              <w:t xml:space="preserve"> 50г</w:t>
            </w:r>
          </w:p>
        </w:tc>
        <w:tc>
          <w:tcPr>
            <w:tcW w:w="5812" w:type="dxa"/>
            <w:tcBorders>
              <w:top w:val="single" w:sz="4" w:space="0" w:color="000000"/>
              <w:left w:val="single" w:sz="4" w:space="0" w:color="000000"/>
              <w:bottom w:val="single" w:sz="4" w:space="0" w:color="000000"/>
            </w:tcBorders>
          </w:tcPr>
          <w:p w14:paraId="7BD48778" w14:textId="77777777" w:rsidR="00AF7AB6" w:rsidRPr="007A7CA4" w:rsidRDefault="00AF7AB6" w:rsidP="007249B9">
            <w:pPr>
              <w:rPr>
                <w:color w:val="2E2E2E"/>
                <w:sz w:val="16"/>
                <w:szCs w:val="16"/>
              </w:rPr>
            </w:pPr>
            <w:r w:rsidRPr="007A7CA4">
              <w:rPr>
                <w:color w:val="2E2E2E"/>
                <w:sz w:val="16"/>
                <w:szCs w:val="16"/>
              </w:rPr>
              <w:t>Данный фарфор производит дополнительную маскировку недостатков слоя опака при нехватке места, а также устраняет затемнение коронок при превышенной прозрачности нанесенной керамической массы. Гарантирует равномерность цвета в выполненной работе</w:t>
            </w:r>
            <w:hyperlink r:id="rId8" w:history="1">
              <w:r w:rsidRPr="007A7CA4">
                <w:rPr>
                  <w:color w:val="216342"/>
                  <w:sz w:val="16"/>
                  <w:szCs w:val="16"/>
                  <w:u w:val="single"/>
                  <w:bdr w:val="none" w:sz="0" w:space="0" w:color="auto" w:frame="1"/>
                </w:rPr>
                <w:t>.</w:t>
              </w:r>
            </w:hyperlink>
          </w:p>
          <w:p w14:paraId="235DEE99" w14:textId="77777777" w:rsidR="00AF7AB6" w:rsidRPr="007A7CA4" w:rsidRDefault="00AF7AB6" w:rsidP="00F61944">
            <w:pPr>
              <w:rPr>
                <w:color w:val="2E2E2E"/>
                <w:sz w:val="16"/>
                <w:szCs w:val="16"/>
              </w:rPr>
            </w:pPr>
            <w:r w:rsidRPr="007A7CA4">
              <w:rPr>
                <w:color w:val="2E2E2E"/>
                <w:sz w:val="16"/>
                <w:szCs w:val="16"/>
              </w:rPr>
              <w:t>Фарфор для металл-керамических реставраций. Данная высококачественная керамическая система обеспечивает точность создания натурального цвета зубов.</w:t>
            </w:r>
          </w:p>
          <w:p w14:paraId="65971B8D" w14:textId="77777777" w:rsidR="00AF7AB6" w:rsidRPr="007A7CA4" w:rsidRDefault="00AF7AB6" w:rsidP="007249B9">
            <w:pPr>
              <w:rPr>
                <w:color w:val="2E2E2E"/>
                <w:sz w:val="16"/>
                <w:szCs w:val="16"/>
              </w:rPr>
            </w:pPr>
            <w:r w:rsidRPr="007A7CA4">
              <w:rPr>
                <w:color w:val="2E2E2E"/>
                <w:sz w:val="16"/>
                <w:szCs w:val="16"/>
              </w:rPr>
              <w:t>Характеристики: Дентин</w:t>
            </w:r>
            <w:r w:rsidRPr="007A7CA4">
              <w:rPr>
                <w:color w:val="2E2E2E"/>
                <w:sz w:val="16"/>
                <w:szCs w:val="16"/>
              </w:rPr>
              <w:br/>
              <w:t xml:space="preserve">Цвет А3В-1шт, А3,5В-1шт, </w:t>
            </w:r>
          </w:p>
          <w:p w14:paraId="7108E45C" w14:textId="77777777" w:rsidR="00AF7AB6" w:rsidRPr="007A7CA4" w:rsidRDefault="00AF7AB6" w:rsidP="007249B9">
            <w:pPr>
              <w:rPr>
                <w:sz w:val="16"/>
                <w:szCs w:val="16"/>
                <w:shd w:val="clear" w:color="auto" w:fill="FFFFFF"/>
              </w:rPr>
            </w:pPr>
            <w:r w:rsidRPr="007A7CA4">
              <w:rPr>
                <w:color w:val="2E2E2E"/>
                <w:sz w:val="16"/>
                <w:szCs w:val="16"/>
              </w:rPr>
              <w:t>Масса 50г</w:t>
            </w:r>
          </w:p>
        </w:tc>
        <w:tc>
          <w:tcPr>
            <w:tcW w:w="709" w:type="dxa"/>
            <w:tcBorders>
              <w:top w:val="single" w:sz="4" w:space="0" w:color="000000"/>
              <w:left w:val="single" w:sz="4" w:space="0" w:color="000000"/>
              <w:bottom w:val="single" w:sz="4" w:space="0" w:color="000000"/>
            </w:tcBorders>
          </w:tcPr>
          <w:p w14:paraId="7D2D8C16"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57643322"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5F41284C" w14:textId="77777777" w:rsidTr="007249B9">
        <w:tc>
          <w:tcPr>
            <w:tcW w:w="993" w:type="dxa"/>
            <w:tcBorders>
              <w:top w:val="single" w:sz="4" w:space="0" w:color="000000"/>
              <w:left w:val="single" w:sz="4" w:space="0" w:color="000000"/>
              <w:bottom w:val="single" w:sz="4" w:space="0" w:color="000000"/>
            </w:tcBorders>
          </w:tcPr>
          <w:p w14:paraId="409E4A0A"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38B3C13" w14:textId="77777777" w:rsidR="00AF7AB6" w:rsidRPr="007A7CA4" w:rsidRDefault="00AF7AB6" w:rsidP="007249B9">
            <w:pPr>
              <w:rPr>
                <w:sz w:val="16"/>
                <w:szCs w:val="16"/>
              </w:rPr>
            </w:pPr>
            <w:proofErr w:type="spellStart"/>
            <w:r w:rsidRPr="007A7CA4">
              <w:rPr>
                <w:sz w:val="16"/>
                <w:szCs w:val="16"/>
              </w:rPr>
              <w:t>Noritake</w:t>
            </w:r>
            <w:proofErr w:type="spellEnd"/>
            <w:r w:rsidRPr="007A7CA4">
              <w:rPr>
                <w:sz w:val="16"/>
                <w:szCs w:val="16"/>
              </w:rPr>
              <w:t xml:space="preserve"> эмаль, 10г</w:t>
            </w:r>
          </w:p>
        </w:tc>
        <w:tc>
          <w:tcPr>
            <w:tcW w:w="5812" w:type="dxa"/>
            <w:tcBorders>
              <w:top w:val="single" w:sz="4" w:space="0" w:color="000000"/>
              <w:left w:val="single" w:sz="4" w:space="0" w:color="000000"/>
              <w:bottom w:val="single" w:sz="4" w:space="0" w:color="000000"/>
            </w:tcBorders>
          </w:tcPr>
          <w:p w14:paraId="5F8C6198" w14:textId="77777777" w:rsidR="00AF7AB6" w:rsidRPr="007A7CA4" w:rsidRDefault="00AF7AB6" w:rsidP="007249B9">
            <w:pPr>
              <w:rPr>
                <w:color w:val="2E2E2E"/>
                <w:sz w:val="16"/>
                <w:szCs w:val="16"/>
              </w:rPr>
            </w:pPr>
            <w:r w:rsidRPr="007A7CA4">
              <w:rPr>
                <w:color w:val="2E2E2E"/>
                <w:sz w:val="16"/>
                <w:szCs w:val="16"/>
              </w:rPr>
              <w:t>Эмаль применяется при моделировании зубов совместно с дентином (Body)</w:t>
            </w:r>
            <w:hyperlink r:id="rId9" w:history="1">
              <w:r w:rsidRPr="007A7CA4">
                <w:rPr>
                  <w:color w:val="216342"/>
                  <w:sz w:val="16"/>
                  <w:szCs w:val="16"/>
                  <w:u w:val="single"/>
                  <w:bdr w:val="none" w:sz="0" w:space="0" w:color="auto" w:frame="1"/>
                </w:rPr>
                <w:t>.</w:t>
              </w:r>
            </w:hyperlink>
            <w:r w:rsidRPr="007A7CA4">
              <w:rPr>
                <w:color w:val="2E2E2E"/>
                <w:sz w:val="16"/>
                <w:szCs w:val="16"/>
              </w:rPr>
              <w:t> Эмаль подходит как для эстетический реставраций, так и для обычных работ</w:t>
            </w:r>
          </w:p>
          <w:p w14:paraId="2788E301" w14:textId="77777777" w:rsidR="00AF7AB6" w:rsidRPr="007A7CA4" w:rsidRDefault="00AF7AB6" w:rsidP="007249B9">
            <w:pPr>
              <w:rPr>
                <w:color w:val="2E2E2E"/>
                <w:sz w:val="16"/>
                <w:szCs w:val="16"/>
              </w:rPr>
            </w:pPr>
            <w:r w:rsidRPr="007A7CA4">
              <w:rPr>
                <w:color w:val="2E2E2E"/>
                <w:sz w:val="16"/>
                <w:szCs w:val="16"/>
              </w:rPr>
              <w:t>Характеристики:</w:t>
            </w:r>
            <w:r w:rsidRPr="007A7CA4">
              <w:rPr>
                <w:color w:val="2E2E2E"/>
                <w:sz w:val="16"/>
                <w:szCs w:val="16"/>
              </w:rPr>
              <w:br/>
              <w:t>Эмаль</w:t>
            </w:r>
            <w:r w:rsidRPr="007A7CA4">
              <w:rPr>
                <w:color w:val="2E2E2E"/>
                <w:sz w:val="16"/>
                <w:szCs w:val="16"/>
              </w:rPr>
              <w:br/>
              <w:t>Цвет Е2-3шт, Е3-3шт</w:t>
            </w:r>
          </w:p>
          <w:p w14:paraId="49796E96" w14:textId="77777777" w:rsidR="00AF7AB6" w:rsidRPr="007A7CA4" w:rsidRDefault="00AF7AB6" w:rsidP="007249B9">
            <w:pPr>
              <w:rPr>
                <w:sz w:val="16"/>
                <w:szCs w:val="16"/>
                <w:shd w:val="clear" w:color="auto" w:fill="FFFFFF"/>
              </w:rPr>
            </w:pPr>
            <w:r w:rsidRPr="007A7CA4">
              <w:rPr>
                <w:color w:val="2E2E2E"/>
                <w:sz w:val="16"/>
                <w:szCs w:val="16"/>
              </w:rPr>
              <w:t>Масса 10г</w:t>
            </w:r>
          </w:p>
        </w:tc>
        <w:tc>
          <w:tcPr>
            <w:tcW w:w="709" w:type="dxa"/>
            <w:tcBorders>
              <w:top w:val="single" w:sz="4" w:space="0" w:color="000000"/>
              <w:left w:val="single" w:sz="4" w:space="0" w:color="000000"/>
              <w:bottom w:val="single" w:sz="4" w:space="0" w:color="000000"/>
            </w:tcBorders>
          </w:tcPr>
          <w:p w14:paraId="5294466F" w14:textId="77777777" w:rsidR="00AF7AB6" w:rsidRPr="007A7CA4" w:rsidRDefault="00AF7AB6" w:rsidP="007249B9">
            <w:pPr>
              <w:jc w:val="center"/>
              <w:rPr>
                <w:sz w:val="16"/>
                <w:szCs w:val="16"/>
              </w:rPr>
            </w:pPr>
            <w:r w:rsidRPr="007A7CA4">
              <w:rPr>
                <w:sz w:val="16"/>
                <w:szCs w:val="16"/>
              </w:rPr>
              <w:t>6</w:t>
            </w:r>
          </w:p>
        </w:tc>
        <w:tc>
          <w:tcPr>
            <w:tcW w:w="992" w:type="dxa"/>
            <w:tcBorders>
              <w:top w:val="single" w:sz="4" w:space="0" w:color="000000"/>
              <w:left w:val="single" w:sz="4" w:space="0" w:color="000000"/>
              <w:bottom w:val="single" w:sz="4" w:space="0" w:color="000000"/>
              <w:right w:val="single" w:sz="4" w:space="0" w:color="000000"/>
            </w:tcBorders>
          </w:tcPr>
          <w:p w14:paraId="1D5EF747"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A277607" w14:textId="77777777" w:rsidTr="007249B9">
        <w:trPr>
          <w:trHeight w:val="1768"/>
        </w:trPr>
        <w:tc>
          <w:tcPr>
            <w:tcW w:w="993" w:type="dxa"/>
            <w:tcBorders>
              <w:top w:val="single" w:sz="4" w:space="0" w:color="000000"/>
              <w:left w:val="single" w:sz="4" w:space="0" w:color="000000"/>
              <w:bottom w:val="single" w:sz="4" w:space="0" w:color="000000"/>
            </w:tcBorders>
          </w:tcPr>
          <w:p w14:paraId="61B3CCB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9C171E8" w14:textId="77777777" w:rsidR="00AF7AB6" w:rsidRPr="007A7CA4" w:rsidRDefault="00AF7AB6" w:rsidP="007249B9">
            <w:pPr>
              <w:rPr>
                <w:sz w:val="16"/>
                <w:szCs w:val="16"/>
              </w:rPr>
            </w:pPr>
            <w:proofErr w:type="spellStart"/>
            <w:r w:rsidRPr="007A7CA4">
              <w:rPr>
                <w:sz w:val="16"/>
                <w:szCs w:val="16"/>
              </w:rPr>
              <w:t>Noritake</w:t>
            </w:r>
            <w:proofErr w:type="spellEnd"/>
            <w:r w:rsidRPr="007A7CA4">
              <w:rPr>
                <w:sz w:val="16"/>
                <w:szCs w:val="16"/>
              </w:rPr>
              <w:t xml:space="preserve"> дентин, 10г</w:t>
            </w:r>
          </w:p>
        </w:tc>
        <w:tc>
          <w:tcPr>
            <w:tcW w:w="5812" w:type="dxa"/>
            <w:tcBorders>
              <w:top w:val="single" w:sz="4" w:space="0" w:color="000000"/>
              <w:left w:val="single" w:sz="4" w:space="0" w:color="000000"/>
              <w:bottom w:val="single" w:sz="4" w:space="0" w:color="000000"/>
            </w:tcBorders>
          </w:tcPr>
          <w:p w14:paraId="1D3B9A90" w14:textId="77777777" w:rsidR="00AF7AB6" w:rsidRPr="007A7CA4" w:rsidRDefault="00AF7AB6" w:rsidP="007249B9">
            <w:pPr>
              <w:rPr>
                <w:color w:val="2E2E2E"/>
                <w:sz w:val="16"/>
                <w:szCs w:val="16"/>
              </w:rPr>
            </w:pPr>
            <w:r w:rsidRPr="007A7CA4">
              <w:rPr>
                <w:color w:val="2E2E2E"/>
                <w:sz w:val="16"/>
                <w:szCs w:val="16"/>
              </w:rPr>
              <w:t>Данный фарфор производит дополнительную маскировку недостатков слоя опака при нехватке места, а также устраняет затемнение коронок при превышенной прозрачности нанесенной керамической массы. Гарантирует равномерность цвета в выполненной работе</w:t>
            </w:r>
            <w:hyperlink r:id="rId10" w:history="1">
              <w:r w:rsidRPr="007A7CA4">
                <w:rPr>
                  <w:color w:val="216342"/>
                  <w:sz w:val="16"/>
                  <w:szCs w:val="16"/>
                  <w:u w:val="single"/>
                  <w:bdr w:val="none" w:sz="0" w:space="0" w:color="auto" w:frame="1"/>
                </w:rPr>
                <w:t>.</w:t>
              </w:r>
            </w:hyperlink>
          </w:p>
          <w:p w14:paraId="12A55285" w14:textId="77777777" w:rsidR="00AF7AB6" w:rsidRPr="007A7CA4" w:rsidRDefault="00AF7AB6" w:rsidP="00F61944">
            <w:pPr>
              <w:rPr>
                <w:color w:val="2E2E2E"/>
                <w:sz w:val="16"/>
                <w:szCs w:val="16"/>
              </w:rPr>
            </w:pPr>
            <w:r w:rsidRPr="007A7CA4">
              <w:rPr>
                <w:color w:val="2E2E2E"/>
                <w:sz w:val="16"/>
                <w:szCs w:val="16"/>
              </w:rPr>
              <w:t>Фарфор для металл-керамических реставраций. Данная высококачественная керамическая система обеспечивает точность создания натурального цвета зубов.</w:t>
            </w:r>
          </w:p>
          <w:p w14:paraId="6B5B6160" w14:textId="77777777" w:rsidR="00AF7AB6" w:rsidRPr="007A7CA4" w:rsidRDefault="00AF7AB6" w:rsidP="007249B9">
            <w:pPr>
              <w:rPr>
                <w:color w:val="2E2E2E"/>
                <w:sz w:val="16"/>
                <w:szCs w:val="16"/>
              </w:rPr>
            </w:pPr>
            <w:r w:rsidRPr="007A7CA4">
              <w:rPr>
                <w:color w:val="2E2E2E"/>
                <w:sz w:val="16"/>
                <w:szCs w:val="16"/>
              </w:rPr>
              <w:t>Характеристики: Дентин</w:t>
            </w:r>
            <w:r w:rsidRPr="007A7CA4">
              <w:rPr>
                <w:color w:val="2E2E2E"/>
                <w:sz w:val="16"/>
                <w:szCs w:val="16"/>
              </w:rPr>
              <w:br/>
              <w:t xml:space="preserve">Цвет С3В-1шт, </w:t>
            </w:r>
          </w:p>
          <w:p w14:paraId="2BB38E65" w14:textId="77777777" w:rsidR="00AF7AB6" w:rsidRPr="007A7CA4" w:rsidRDefault="00AF7AB6" w:rsidP="007249B9">
            <w:pPr>
              <w:rPr>
                <w:color w:val="2E2E2E"/>
                <w:sz w:val="16"/>
                <w:szCs w:val="16"/>
              </w:rPr>
            </w:pPr>
            <w:r w:rsidRPr="007A7CA4">
              <w:rPr>
                <w:color w:val="2E2E2E"/>
                <w:sz w:val="16"/>
                <w:szCs w:val="16"/>
              </w:rPr>
              <w:t>Масса 10г</w:t>
            </w:r>
          </w:p>
        </w:tc>
        <w:tc>
          <w:tcPr>
            <w:tcW w:w="709" w:type="dxa"/>
            <w:tcBorders>
              <w:top w:val="single" w:sz="4" w:space="0" w:color="000000"/>
              <w:left w:val="single" w:sz="4" w:space="0" w:color="000000"/>
              <w:bottom w:val="single" w:sz="4" w:space="0" w:color="000000"/>
            </w:tcBorders>
          </w:tcPr>
          <w:p w14:paraId="226A8F89"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6D114240"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1DE06F2" w14:textId="77777777" w:rsidTr="00624F54">
        <w:trPr>
          <w:trHeight w:val="1587"/>
        </w:trPr>
        <w:tc>
          <w:tcPr>
            <w:tcW w:w="993" w:type="dxa"/>
            <w:tcBorders>
              <w:top w:val="single" w:sz="4" w:space="0" w:color="000000"/>
              <w:left w:val="single" w:sz="4" w:space="0" w:color="000000"/>
              <w:bottom w:val="single" w:sz="4" w:space="0" w:color="000000"/>
            </w:tcBorders>
          </w:tcPr>
          <w:p w14:paraId="66E7D03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62BE0D7" w14:textId="77777777" w:rsidR="00AF7AB6" w:rsidRPr="007A7CA4" w:rsidRDefault="00AF7AB6" w:rsidP="007249B9">
            <w:pPr>
              <w:rPr>
                <w:sz w:val="16"/>
                <w:szCs w:val="16"/>
              </w:rPr>
            </w:pPr>
            <w:r w:rsidRPr="007A7CA4">
              <w:rPr>
                <w:sz w:val="16"/>
                <w:szCs w:val="16"/>
              </w:rPr>
              <w:t>Люстровый фарфор, 10г</w:t>
            </w:r>
          </w:p>
        </w:tc>
        <w:tc>
          <w:tcPr>
            <w:tcW w:w="5812" w:type="dxa"/>
            <w:tcBorders>
              <w:top w:val="single" w:sz="4" w:space="0" w:color="000000"/>
              <w:left w:val="single" w:sz="4" w:space="0" w:color="000000"/>
              <w:bottom w:val="single" w:sz="4" w:space="0" w:color="000000"/>
            </w:tcBorders>
          </w:tcPr>
          <w:p w14:paraId="3C5D728B" w14:textId="77777777" w:rsidR="00AF7AB6" w:rsidRPr="007A7CA4" w:rsidRDefault="00AF7AB6" w:rsidP="007249B9">
            <w:pPr>
              <w:rPr>
                <w:sz w:val="16"/>
                <w:szCs w:val="16"/>
                <w:shd w:val="clear" w:color="auto" w:fill="FFFFFF"/>
              </w:rPr>
            </w:pPr>
            <w:r w:rsidRPr="007A7CA4">
              <w:rPr>
                <w:color w:val="2E2E2E"/>
                <w:sz w:val="16"/>
                <w:szCs w:val="16"/>
              </w:rPr>
              <w:t>Представляет собой блестящую массу для изготовления коронок, имеющих большее сходство с натуральными зубами и при передаче индивидуальных особенностей зубов пациентов</w:t>
            </w:r>
            <w:hyperlink r:id="rId11" w:history="1">
              <w:r w:rsidRPr="007A7CA4">
                <w:rPr>
                  <w:color w:val="216342"/>
                  <w:sz w:val="16"/>
                  <w:szCs w:val="16"/>
                  <w:u w:val="single"/>
                  <w:bdr w:val="none" w:sz="0" w:space="0" w:color="auto" w:frame="1"/>
                </w:rPr>
                <w:t>.</w:t>
              </w:r>
            </w:hyperlink>
            <w:r w:rsidRPr="007A7CA4">
              <w:rPr>
                <w:color w:val="2E2E2E"/>
                <w:sz w:val="16"/>
                <w:szCs w:val="16"/>
              </w:rPr>
              <w:t xml:space="preserve"> Данный фарфор является </w:t>
            </w:r>
            <w:proofErr w:type="spellStart"/>
            <w:r w:rsidRPr="007A7CA4">
              <w:rPr>
                <w:color w:val="2E2E2E"/>
                <w:sz w:val="16"/>
                <w:szCs w:val="16"/>
              </w:rPr>
              <w:t>опалесцентным</w:t>
            </w:r>
            <w:proofErr w:type="spellEnd"/>
            <w:r w:rsidRPr="007A7CA4">
              <w:rPr>
                <w:color w:val="2E2E2E"/>
                <w:sz w:val="16"/>
                <w:szCs w:val="16"/>
              </w:rPr>
              <w:t xml:space="preserve">, а его поверхность, благодаря </w:t>
            </w:r>
            <w:proofErr w:type="spellStart"/>
            <w:r w:rsidRPr="007A7CA4">
              <w:rPr>
                <w:color w:val="2E2E2E"/>
                <w:sz w:val="16"/>
                <w:szCs w:val="16"/>
              </w:rPr>
              <w:t>сверх-тонкой</w:t>
            </w:r>
            <w:proofErr w:type="spellEnd"/>
            <w:r w:rsidRPr="007A7CA4">
              <w:rPr>
                <w:color w:val="2E2E2E"/>
                <w:sz w:val="16"/>
                <w:szCs w:val="16"/>
              </w:rPr>
              <w:t xml:space="preserve"> структуре частиц, по своему внешнему виду и окраске напоминает эмаль натурального зуба.</w:t>
            </w:r>
            <w:r w:rsidRPr="007A7CA4">
              <w:rPr>
                <w:color w:val="2E2E2E"/>
                <w:sz w:val="16"/>
                <w:szCs w:val="16"/>
              </w:rPr>
              <w:br/>
              <w:t>Характеристики:</w:t>
            </w:r>
            <w:r w:rsidRPr="007A7CA4">
              <w:rPr>
                <w:color w:val="2E2E2E"/>
                <w:sz w:val="16"/>
                <w:szCs w:val="16"/>
              </w:rPr>
              <w:br/>
            </w:r>
            <w:proofErr w:type="spellStart"/>
            <w:r w:rsidRPr="007A7CA4">
              <w:rPr>
                <w:color w:val="2E2E2E"/>
                <w:sz w:val="16"/>
                <w:szCs w:val="16"/>
              </w:rPr>
              <w:t>Люстер</w:t>
            </w:r>
            <w:proofErr w:type="spellEnd"/>
            <w:r w:rsidRPr="007A7CA4">
              <w:rPr>
                <w:color w:val="2E2E2E"/>
                <w:sz w:val="16"/>
                <w:szCs w:val="16"/>
              </w:rPr>
              <w:br/>
              <w:t>Цвет LT1-2шт, LTХ-2шт, AD-B-1шт, AD-T-1шт</w:t>
            </w:r>
            <w:r w:rsidRPr="007A7CA4">
              <w:rPr>
                <w:color w:val="2E2E2E"/>
                <w:sz w:val="16"/>
                <w:szCs w:val="16"/>
              </w:rPr>
              <w:br/>
              <w:t>Масса 10г</w:t>
            </w:r>
          </w:p>
        </w:tc>
        <w:tc>
          <w:tcPr>
            <w:tcW w:w="709" w:type="dxa"/>
            <w:tcBorders>
              <w:top w:val="single" w:sz="4" w:space="0" w:color="000000"/>
              <w:left w:val="single" w:sz="4" w:space="0" w:color="000000"/>
              <w:bottom w:val="single" w:sz="4" w:space="0" w:color="000000"/>
            </w:tcBorders>
          </w:tcPr>
          <w:p w14:paraId="6800218D" w14:textId="77777777" w:rsidR="00AF7AB6" w:rsidRPr="007A7CA4" w:rsidRDefault="00AF7AB6" w:rsidP="007249B9">
            <w:pPr>
              <w:jc w:val="center"/>
              <w:rPr>
                <w:sz w:val="16"/>
                <w:szCs w:val="16"/>
              </w:rPr>
            </w:pPr>
            <w:r w:rsidRPr="007A7CA4">
              <w:rPr>
                <w:sz w:val="16"/>
                <w:szCs w:val="16"/>
              </w:rPr>
              <w:t>6</w:t>
            </w:r>
          </w:p>
        </w:tc>
        <w:tc>
          <w:tcPr>
            <w:tcW w:w="992" w:type="dxa"/>
            <w:tcBorders>
              <w:top w:val="single" w:sz="4" w:space="0" w:color="000000"/>
              <w:left w:val="single" w:sz="4" w:space="0" w:color="000000"/>
              <w:bottom w:val="single" w:sz="4" w:space="0" w:color="000000"/>
              <w:right w:val="single" w:sz="4" w:space="0" w:color="000000"/>
            </w:tcBorders>
          </w:tcPr>
          <w:p w14:paraId="6813FD01"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F2B0BA4" w14:textId="77777777" w:rsidTr="007249B9">
        <w:tc>
          <w:tcPr>
            <w:tcW w:w="993" w:type="dxa"/>
            <w:tcBorders>
              <w:top w:val="single" w:sz="4" w:space="0" w:color="000000"/>
              <w:left w:val="single" w:sz="4" w:space="0" w:color="000000"/>
              <w:bottom w:val="single" w:sz="4" w:space="0" w:color="000000"/>
            </w:tcBorders>
          </w:tcPr>
          <w:p w14:paraId="1DBD6E3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73A414D" w14:textId="77777777" w:rsidR="00AF7AB6" w:rsidRPr="007A7CA4" w:rsidRDefault="00AF7AB6" w:rsidP="007249B9">
            <w:pPr>
              <w:rPr>
                <w:sz w:val="16"/>
                <w:szCs w:val="16"/>
              </w:rPr>
            </w:pPr>
            <w:proofErr w:type="spellStart"/>
            <w:r w:rsidRPr="007A7CA4">
              <w:rPr>
                <w:sz w:val="16"/>
                <w:szCs w:val="16"/>
              </w:rPr>
              <w:t>Noritake</w:t>
            </w:r>
            <w:proofErr w:type="spellEnd"/>
            <w:r w:rsidRPr="007A7CA4">
              <w:rPr>
                <w:sz w:val="16"/>
                <w:szCs w:val="16"/>
              </w:rPr>
              <w:t xml:space="preserve"> порошковый опак, 10г</w:t>
            </w:r>
          </w:p>
        </w:tc>
        <w:tc>
          <w:tcPr>
            <w:tcW w:w="5812" w:type="dxa"/>
            <w:tcBorders>
              <w:top w:val="single" w:sz="4" w:space="0" w:color="000000"/>
              <w:left w:val="single" w:sz="4" w:space="0" w:color="000000"/>
              <w:bottom w:val="single" w:sz="4" w:space="0" w:color="000000"/>
            </w:tcBorders>
          </w:tcPr>
          <w:p w14:paraId="60E7CA1D" w14:textId="7A5BABCA" w:rsidR="00AF7AB6" w:rsidRPr="007A7CA4" w:rsidRDefault="00AF7AB6" w:rsidP="00F61944">
            <w:pPr>
              <w:shd w:val="clear" w:color="auto" w:fill="FFFFFF"/>
              <w:spacing w:line="315" w:lineRule="atLeast"/>
              <w:rPr>
                <w:sz w:val="16"/>
                <w:szCs w:val="16"/>
                <w:shd w:val="clear" w:color="auto" w:fill="FFFFFF"/>
              </w:rPr>
            </w:pPr>
            <w:r w:rsidRPr="007A7CA4">
              <w:rPr>
                <w:color w:val="2E2E2E"/>
                <w:sz w:val="16"/>
                <w:szCs w:val="16"/>
              </w:rPr>
              <w:t>Порошковый опак наносится после первого обжига пастообразного опака.</w:t>
            </w:r>
            <w:r w:rsidR="00624F54">
              <w:rPr>
                <w:color w:val="2E2E2E"/>
                <w:sz w:val="16"/>
                <w:szCs w:val="16"/>
              </w:rPr>
              <w:t xml:space="preserve"> </w:t>
            </w:r>
            <w:r w:rsidRPr="007A7CA4">
              <w:rPr>
                <w:color w:val="2E2E2E"/>
                <w:sz w:val="16"/>
                <w:szCs w:val="16"/>
              </w:rPr>
              <w:t>Фарфор для металл-керамических реставраций. Данная высококачественная керамическая система обеспечивает точность создания натурального цвета зубов. Характеристики: Опак</w:t>
            </w:r>
            <w:r w:rsidR="00F61944">
              <w:rPr>
                <w:color w:val="2E2E2E"/>
                <w:sz w:val="16"/>
                <w:szCs w:val="16"/>
              </w:rPr>
              <w:t xml:space="preserve">. </w:t>
            </w:r>
            <w:r w:rsidRPr="007A7CA4">
              <w:rPr>
                <w:color w:val="2E2E2E"/>
                <w:sz w:val="16"/>
                <w:szCs w:val="16"/>
              </w:rPr>
              <w:t>Цвет: A2O-3шт, A3O-5шт, А3,5 – 2шт</w:t>
            </w:r>
            <w:r w:rsidR="00F61944">
              <w:rPr>
                <w:color w:val="2E2E2E"/>
                <w:sz w:val="16"/>
                <w:szCs w:val="16"/>
              </w:rPr>
              <w:t xml:space="preserve">. </w:t>
            </w:r>
            <w:r w:rsidRPr="007A7CA4">
              <w:rPr>
                <w:color w:val="2E2E2E"/>
                <w:sz w:val="16"/>
                <w:szCs w:val="16"/>
              </w:rPr>
              <w:t>Масса 10г</w:t>
            </w:r>
          </w:p>
        </w:tc>
        <w:tc>
          <w:tcPr>
            <w:tcW w:w="709" w:type="dxa"/>
            <w:tcBorders>
              <w:top w:val="single" w:sz="4" w:space="0" w:color="000000"/>
              <w:left w:val="single" w:sz="4" w:space="0" w:color="000000"/>
              <w:bottom w:val="single" w:sz="4" w:space="0" w:color="000000"/>
            </w:tcBorders>
          </w:tcPr>
          <w:p w14:paraId="37419BA5"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6AFCCC00"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B0919CE" w14:textId="77777777" w:rsidTr="007249B9">
        <w:tc>
          <w:tcPr>
            <w:tcW w:w="993" w:type="dxa"/>
            <w:tcBorders>
              <w:top w:val="single" w:sz="4" w:space="0" w:color="000000"/>
              <w:left w:val="single" w:sz="4" w:space="0" w:color="000000"/>
              <w:bottom w:val="single" w:sz="4" w:space="0" w:color="000000"/>
            </w:tcBorders>
          </w:tcPr>
          <w:p w14:paraId="316A854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E886BAE" w14:textId="77777777" w:rsidR="00AF7AB6" w:rsidRPr="007A7CA4" w:rsidRDefault="00AF7AB6" w:rsidP="007249B9">
            <w:pPr>
              <w:rPr>
                <w:sz w:val="16"/>
                <w:szCs w:val="16"/>
              </w:rPr>
            </w:pPr>
            <w:proofErr w:type="spellStart"/>
            <w:r w:rsidRPr="007A7CA4">
              <w:rPr>
                <w:sz w:val="16"/>
                <w:szCs w:val="16"/>
              </w:rPr>
              <w:t>Noritake</w:t>
            </w:r>
            <w:proofErr w:type="spellEnd"/>
            <w:r w:rsidRPr="007A7CA4">
              <w:rPr>
                <w:sz w:val="16"/>
                <w:szCs w:val="16"/>
              </w:rPr>
              <w:t xml:space="preserve"> опак-дентин, 10г</w:t>
            </w:r>
          </w:p>
        </w:tc>
        <w:tc>
          <w:tcPr>
            <w:tcW w:w="5812" w:type="dxa"/>
            <w:tcBorders>
              <w:top w:val="single" w:sz="4" w:space="0" w:color="000000"/>
              <w:left w:val="single" w:sz="4" w:space="0" w:color="000000"/>
              <w:bottom w:val="single" w:sz="4" w:space="0" w:color="000000"/>
            </w:tcBorders>
          </w:tcPr>
          <w:p w14:paraId="3297DF75" w14:textId="77777777" w:rsidR="00AF7AB6" w:rsidRPr="007A7CA4" w:rsidRDefault="00AF7AB6" w:rsidP="007249B9">
            <w:pPr>
              <w:rPr>
                <w:color w:val="2E2E2E"/>
                <w:sz w:val="16"/>
                <w:szCs w:val="16"/>
              </w:rPr>
            </w:pPr>
            <w:r w:rsidRPr="007A7CA4">
              <w:rPr>
                <w:color w:val="2E2E2E"/>
                <w:sz w:val="16"/>
                <w:szCs w:val="16"/>
              </w:rPr>
              <w:t>Опак-дентин позволяет избавится от лишних отражений света от слоя опака, когда не хватает пространства между металлом коронки и режущим краем из фарфора. Также используется при насыщении цвета, прозрачности и реставрациях</w:t>
            </w:r>
            <w:hyperlink r:id="rId12" w:history="1">
              <w:r w:rsidRPr="007A7CA4">
                <w:rPr>
                  <w:color w:val="216342"/>
                  <w:sz w:val="16"/>
                  <w:szCs w:val="16"/>
                  <w:u w:val="single"/>
                  <w:bdr w:val="none" w:sz="0" w:space="0" w:color="auto" w:frame="1"/>
                </w:rPr>
                <w:t>.</w:t>
              </w:r>
            </w:hyperlink>
          </w:p>
          <w:p w14:paraId="07645EE7" w14:textId="77777777" w:rsidR="00AF7AB6" w:rsidRPr="007A7CA4" w:rsidRDefault="00AF7AB6" w:rsidP="00F61944">
            <w:pPr>
              <w:rPr>
                <w:color w:val="2E2E2E"/>
                <w:sz w:val="16"/>
                <w:szCs w:val="16"/>
              </w:rPr>
            </w:pPr>
            <w:r w:rsidRPr="007A7CA4">
              <w:rPr>
                <w:color w:val="2E2E2E"/>
                <w:sz w:val="16"/>
                <w:szCs w:val="16"/>
              </w:rPr>
              <w:t xml:space="preserve">Фарфор для металл-керамических реставраций. Данная высококачественная керамическая система обеспечивает точность создания натурального цвета зубов. </w:t>
            </w:r>
          </w:p>
          <w:p w14:paraId="30997DC4" w14:textId="76E2D0AA" w:rsidR="00AF7AB6" w:rsidRPr="007A7CA4" w:rsidRDefault="00AF7AB6" w:rsidP="007249B9">
            <w:pPr>
              <w:rPr>
                <w:sz w:val="16"/>
                <w:szCs w:val="16"/>
              </w:rPr>
            </w:pPr>
            <w:r w:rsidRPr="007A7CA4">
              <w:rPr>
                <w:color w:val="2E2E2E"/>
                <w:sz w:val="16"/>
                <w:szCs w:val="16"/>
              </w:rPr>
              <w:t>Характеристики: Опак-дентин</w:t>
            </w:r>
            <w:r w:rsidRPr="007A7CA4">
              <w:rPr>
                <w:color w:val="2E2E2E"/>
                <w:sz w:val="16"/>
                <w:szCs w:val="16"/>
              </w:rPr>
              <w:br/>
              <w:t>Цвет ОBА2-2шт, ОВА3,5-2шт</w:t>
            </w:r>
            <w:r w:rsidR="00F61944">
              <w:rPr>
                <w:color w:val="2E2E2E"/>
                <w:sz w:val="16"/>
                <w:szCs w:val="16"/>
              </w:rPr>
              <w:t xml:space="preserve">. </w:t>
            </w:r>
            <w:r w:rsidRPr="007A7CA4">
              <w:rPr>
                <w:color w:val="2E2E2E"/>
                <w:sz w:val="16"/>
                <w:szCs w:val="16"/>
              </w:rPr>
              <w:t>Масса 10г</w:t>
            </w:r>
          </w:p>
        </w:tc>
        <w:tc>
          <w:tcPr>
            <w:tcW w:w="709" w:type="dxa"/>
            <w:tcBorders>
              <w:top w:val="single" w:sz="4" w:space="0" w:color="000000"/>
              <w:left w:val="single" w:sz="4" w:space="0" w:color="000000"/>
              <w:bottom w:val="single" w:sz="4" w:space="0" w:color="000000"/>
            </w:tcBorders>
          </w:tcPr>
          <w:p w14:paraId="0B7A8460" w14:textId="77777777" w:rsidR="00AF7AB6" w:rsidRPr="007A7CA4" w:rsidRDefault="00AF7AB6" w:rsidP="007249B9">
            <w:pPr>
              <w:jc w:val="center"/>
              <w:rPr>
                <w:sz w:val="16"/>
                <w:szCs w:val="16"/>
              </w:rPr>
            </w:pPr>
            <w:r w:rsidRPr="007A7CA4">
              <w:rPr>
                <w:sz w:val="16"/>
                <w:szCs w:val="16"/>
              </w:rPr>
              <w:t>4</w:t>
            </w:r>
          </w:p>
        </w:tc>
        <w:tc>
          <w:tcPr>
            <w:tcW w:w="992" w:type="dxa"/>
            <w:tcBorders>
              <w:top w:val="single" w:sz="4" w:space="0" w:color="000000"/>
              <w:left w:val="single" w:sz="4" w:space="0" w:color="000000"/>
              <w:bottom w:val="single" w:sz="4" w:space="0" w:color="000000"/>
              <w:right w:val="single" w:sz="4" w:space="0" w:color="000000"/>
            </w:tcBorders>
          </w:tcPr>
          <w:p w14:paraId="763504E1"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90D779F" w14:textId="77777777" w:rsidTr="007249B9">
        <w:tc>
          <w:tcPr>
            <w:tcW w:w="993" w:type="dxa"/>
            <w:tcBorders>
              <w:top w:val="single" w:sz="4" w:space="0" w:color="000000"/>
              <w:left w:val="single" w:sz="4" w:space="0" w:color="000000"/>
              <w:bottom w:val="single" w:sz="4" w:space="0" w:color="000000"/>
            </w:tcBorders>
          </w:tcPr>
          <w:p w14:paraId="572FED9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4BAC080" w14:textId="77777777" w:rsidR="00AF7AB6" w:rsidRPr="007A7CA4" w:rsidRDefault="00AF7AB6" w:rsidP="007249B9">
            <w:pPr>
              <w:rPr>
                <w:sz w:val="16"/>
                <w:szCs w:val="16"/>
              </w:rPr>
            </w:pPr>
            <w:proofErr w:type="spellStart"/>
            <w:r w:rsidRPr="007A7CA4">
              <w:rPr>
                <w:sz w:val="16"/>
                <w:szCs w:val="16"/>
              </w:rPr>
              <w:t>Noritake</w:t>
            </w:r>
            <w:proofErr w:type="spellEnd"/>
            <w:r w:rsidRPr="007A7CA4">
              <w:rPr>
                <w:sz w:val="16"/>
                <w:szCs w:val="16"/>
              </w:rPr>
              <w:t xml:space="preserve"> CZR </w:t>
            </w:r>
            <w:proofErr w:type="gramStart"/>
            <w:r w:rsidRPr="007A7CA4">
              <w:rPr>
                <w:sz w:val="16"/>
                <w:szCs w:val="16"/>
              </w:rPr>
              <w:t>дентин ,</w:t>
            </w:r>
            <w:proofErr w:type="gramEnd"/>
            <w:r w:rsidRPr="007A7CA4">
              <w:rPr>
                <w:sz w:val="16"/>
                <w:szCs w:val="16"/>
              </w:rPr>
              <w:t xml:space="preserve"> 10г</w:t>
            </w:r>
          </w:p>
        </w:tc>
        <w:tc>
          <w:tcPr>
            <w:tcW w:w="5812" w:type="dxa"/>
            <w:tcBorders>
              <w:top w:val="single" w:sz="4" w:space="0" w:color="000000"/>
              <w:left w:val="single" w:sz="4" w:space="0" w:color="000000"/>
              <w:bottom w:val="single" w:sz="4" w:space="0" w:color="000000"/>
            </w:tcBorders>
          </w:tcPr>
          <w:p w14:paraId="6B77D7FF" w14:textId="03FB07CC" w:rsidR="00AF7AB6" w:rsidRPr="007A7CA4" w:rsidRDefault="00AF7AB6" w:rsidP="007249B9">
            <w:pPr>
              <w:rPr>
                <w:sz w:val="16"/>
                <w:szCs w:val="16"/>
              </w:rPr>
            </w:pPr>
            <w:r w:rsidRPr="007A7CA4">
              <w:rPr>
                <w:color w:val="333333"/>
                <w:sz w:val="16"/>
                <w:szCs w:val="16"/>
              </w:rPr>
              <w:t>Дентин CZR Body наносится</w:t>
            </w:r>
            <w:r w:rsidRPr="007A7CA4">
              <w:rPr>
                <w:sz w:val="16"/>
                <w:szCs w:val="16"/>
                <w:shd w:val="clear" w:color="auto" w:fill="FFFFFF"/>
              </w:rPr>
              <w:t xml:space="preserve"> на циркониевый каркас после опак-дентина и </w:t>
            </w:r>
            <w:proofErr w:type="spellStart"/>
            <w:r w:rsidRPr="007A7CA4">
              <w:rPr>
                <w:sz w:val="16"/>
                <w:szCs w:val="16"/>
                <w:shd w:val="clear" w:color="auto" w:fill="FFFFFF"/>
              </w:rPr>
              <w:t>Shade</w:t>
            </w:r>
            <w:proofErr w:type="spellEnd"/>
            <w:r w:rsidRPr="007A7CA4">
              <w:rPr>
                <w:sz w:val="16"/>
                <w:szCs w:val="16"/>
                <w:shd w:val="clear" w:color="auto" w:fill="FFFFFF"/>
              </w:rPr>
              <w:t xml:space="preserve"> Base, которые необходимы для увеличения прочности сцепления каркаса с керамикой.</w:t>
            </w:r>
            <w:r w:rsidRPr="007A7CA4">
              <w:rPr>
                <w:sz w:val="16"/>
                <w:szCs w:val="16"/>
              </w:rPr>
              <w:br/>
            </w:r>
            <w:r w:rsidRPr="007A7CA4">
              <w:rPr>
                <w:sz w:val="16"/>
                <w:szCs w:val="16"/>
                <w:shd w:val="clear" w:color="auto" w:fill="FFFFFF"/>
              </w:rPr>
              <w:t>Характеристики:</w:t>
            </w:r>
            <w:r w:rsidRPr="007A7CA4">
              <w:rPr>
                <w:sz w:val="16"/>
                <w:szCs w:val="16"/>
              </w:rPr>
              <w:br/>
            </w:r>
            <w:r w:rsidRPr="007A7CA4">
              <w:rPr>
                <w:sz w:val="16"/>
                <w:szCs w:val="16"/>
                <w:shd w:val="clear" w:color="auto" w:fill="FFFFFF"/>
              </w:rPr>
              <w:t>Дентин</w:t>
            </w:r>
            <w:r w:rsidRPr="007A7CA4">
              <w:rPr>
                <w:sz w:val="16"/>
                <w:szCs w:val="16"/>
              </w:rPr>
              <w:br/>
            </w:r>
            <w:r w:rsidRPr="007A7CA4">
              <w:rPr>
                <w:sz w:val="16"/>
                <w:szCs w:val="16"/>
                <w:shd w:val="clear" w:color="auto" w:fill="FFFFFF"/>
              </w:rPr>
              <w:t>Цвет: A2В-1шт, A3B-1шт</w:t>
            </w:r>
            <w:r w:rsidR="00F61944">
              <w:rPr>
                <w:sz w:val="16"/>
                <w:szCs w:val="16"/>
                <w:shd w:val="clear" w:color="auto" w:fill="FFFFFF"/>
              </w:rPr>
              <w:t xml:space="preserve">. </w:t>
            </w:r>
            <w:r w:rsidRPr="007A7CA4">
              <w:rPr>
                <w:sz w:val="16"/>
                <w:szCs w:val="16"/>
                <w:shd w:val="clear" w:color="auto" w:fill="FFFFFF"/>
              </w:rPr>
              <w:t>Масса: 10г</w:t>
            </w:r>
          </w:p>
        </w:tc>
        <w:tc>
          <w:tcPr>
            <w:tcW w:w="709" w:type="dxa"/>
            <w:tcBorders>
              <w:top w:val="single" w:sz="4" w:space="0" w:color="000000"/>
              <w:left w:val="single" w:sz="4" w:space="0" w:color="000000"/>
              <w:bottom w:val="single" w:sz="4" w:space="0" w:color="000000"/>
            </w:tcBorders>
          </w:tcPr>
          <w:p w14:paraId="6FA6483F"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592E8768"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25D6BF2" w14:textId="77777777" w:rsidTr="007249B9">
        <w:tc>
          <w:tcPr>
            <w:tcW w:w="993" w:type="dxa"/>
            <w:tcBorders>
              <w:top w:val="single" w:sz="4" w:space="0" w:color="000000"/>
              <w:left w:val="single" w:sz="4" w:space="0" w:color="000000"/>
              <w:bottom w:val="single" w:sz="4" w:space="0" w:color="000000"/>
            </w:tcBorders>
          </w:tcPr>
          <w:p w14:paraId="44B2FC9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191AB17" w14:textId="77777777" w:rsidR="00AF7AB6" w:rsidRPr="007A7CA4" w:rsidRDefault="00AF7AB6" w:rsidP="007249B9">
            <w:pPr>
              <w:rPr>
                <w:sz w:val="16"/>
                <w:szCs w:val="16"/>
              </w:rPr>
            </w:pPr>
            <w:proofErr w:type="spellStart"/>
            <w:r w:rsidRPr="007A7CA4">
              <w:rPr>
                <w:sz w:val="16"/>
                <w:szCs w:val="16"/>
              </w:rPr>
              <w:t>Noritake</w:t>
            </w:r>
            <w:proofErr w:type="spellEnd"/>
            <w:r w:rsidRPr="007A7CA4">
              <w:rPr>
                <w:sz w:val="16"/>
                <w:szCs w:val="16"/>
              </w:rPr>
              <w:t xml:space="preserve"> CZR </w:t>
            </w:r>
            <w:proofErr w:type="gramStart"/>
            <w:r w:rsidRPr="007A7CA4">
              <w:rPr>
                <w:sz w:val="16"/>
                <w:szCs w:val="16"/>
              </w:rPr>
              <w:t>эмаль ,</w:t>
            </w:r>
            <w:proofErr w:type="gramEnd"/>
            <w:r w:rsidRPr="007A7CA4">
              <w:rPr>
                <w:sz w:val="16"/>
                <w:szCs w:val="16"/>
              </w:rPr>
              <w:t xml:space="preserve"> 10г</w:t>
            </w:r>
          </w:p>
        </w:tc>
        <w:tc>
          <w:tcPr>
            <w:tcW w:w="5812" w:type="dxa"/>
            <w:tcBorders>
              <w:top w:val="single" w:sz="4" w:space="0" w:color="000000"/>
              <w:left w:val="single" w:sz="4" w:space="0" w:color="000000"/>
              <w:bottom w:val="single" w:sz="4" w:space="0" w:color="000000"/>
            </w:tcBorders>
          </w:tcPr>
          <w:p w14:paraId="6C5D5098" w14:textId="77777777" w:rsidR="00AF7AB6" w:rsidRPr="007A7CA4" w:rsidRDefault="00AF7AB6" w:rsidP="007249B9">
            <w:pPr>
              <w:rPr>
                <w:color w:val="2E2E2E"/>
                <w:sz w:val="16"/>
                <w:szCs w:val="16"/>
              </w:rPr>
            </w:pPr>
            <w:r w:rsidRPr="007A7CA4">
              <w:rPr>
                <w:color w:val="2E2E2E"/>
                <w:sz w:val="16"/>
                <w:szCs w:val="16"/>
              </w:rPr>
              <w:t xml:space="preserve">CZR </w:t>
            </w:r>
            <w:proofErr w:type="spellStart"/>
            <w:r w:rsidRPr="007A7CA4">
              <w:rPr>
                <w:color w:val="2E2E2E"/>
                <w:sz w:val="16"/>
                <w:szCs w:val="16"/>
              </w:rPr>
              <w:t>Enamel</w:t>
            </w:r>
            <w:proofErr w:type="spellEnd"/>
            <w:r w:rsidRPr="007A7CA4">
              <w:rPr>
                <w:color w:val="2E2E2E"/>
                <w:sz w:val="16"/>
                <w:szCs w:val="16"/>
              </w:rPr>
              <w:t xml:space="preserve"> эмаль применяется при моделировании зубов совместно с дентином (Body)</w:t>
            </w:r>
            <w:hyperlink r:id="rId13" w:history="1">
              <w:r w:rsidRPr="007A7CA4">
                <w:rPr>
                  <w:color w:val="216342"/>
                  <w:sz w:val="16"/>
                  <w:szCs w:val="16"/>
                  <w:u w:val="single"/>
                  <w:bdr w:val="none" w:sz="0" w:space="0" w:color="auto" w:frame="1"/>
                </w:rPr>
                <w:t>.</w:t>
              </w:r>
            </w:hyperlink>
            <w:r w:rsidRPr="007A7CA4">
              <w:rPr>
                <w:color w:val="2E2E2E"/>
                <w:sz w:val="16"/>
                <w:szCs w:val="16"/>
              </w:rPr>
              <w:t> Эмаль подходит как для эстетический реставраций, так и для обычных работ</w:t>
            </w:r>
            <w:hyperlink r:id="rId14" w:history="1">
              <w:r w:rsidRPr="007A7CA4">
                <w:rPr>
                  <w:color w:val="216342"/>
                  <w:sz w:val="16"/>
                  <w:szCs w:val="16"/>
                  <w:u w:val="single"/>
                  <w:bdr w:val="none" w:sz="0" w:space="0" w:color="auto" w:frame="1"/>
                </w:rPr>
                <w:t>.</w:t>
              </w:r>
            </w:hyperlink>
          </w:p>
          <w:p w14:paraId="52E9BCBF" w14:textId="77777777" w:rsidR="00AF7AB6" w:rsidRPr="007A7CA4" w:rsidRDefault="00AF7AB6" w:rsidP="00F61944">
            <w:pPr>
              <w:rPr>
                <w:color w:val="2E2E2E"/>
                <w:sz w:val="16"/>
                <w:szCs w:val="16"/>
              </w:rPr>
            </w:pPr>
            <w:r w:rsidRPr="007A7CA4">
              <w:rPr>
                <w:color w:val="2E2E2E"/>
                <w:sz w:val="16"/>
                <w:szCs w:val="16"/>
              </w:rPr>
              <w:t xml:space="preserve">Представляет собой систему керамических масс, которые были специально разработаны для использования на циркониевых каркасах. Благодаря исключительной прочности и устойчивости к появлению сколов и трещин, керамика CZR может применяться для реставраций и на фронтальных, и на жевательных зубах. </w:t>
            </w:r>
          </w:p>
          <w:p w14:paraId="6BFACA05" w14:textId="77777777" w:rsidR="00AF7AB6" w:rsidRPr="007A7CA4" w:rsidRDefault="00AF7AB6" w:rsidP="00F61944">
            <w:pPr>
              <w:rPr>
                <w:color w:val="2E2E2E"/>
                <w:sz w:val="16"/>
                <w:szCs w:val="16"/>
              </w:rPr>
            </w:pPr>
            <w:r w:rsidRPr="007A7CA4">
              <w:rPr>
                <w:color w:val="2E2E2E"/>
                <w:sz w:val="16"/>
                <w:szCs w:val="16"/>
              </w:rPr>
              <w:t>Характеристики</w:t>
            </w:r>
          </w:p>
          <w:p w14:paraId="0F250B78" w14:textId="77777777" w:rsidR="00AF7AB6" w:rsidRPr="007A7CA4" w:rsidRDefault="00AF7AB6" w:rsidP="007249B9">
            <w:pPr>
              <w:rPr>
                <w:color w:val="2E2E2E"/>
                <w:sz w:val="16"/>
                <w:szCs w:val="16"/>
              </w:rPr>
            </w:pPr>
            <w:r w:rsidRPr="007A7CA4">
              <w:rPr>
                <w:color w:val="2E2E2E"/>
                <w:sz w:val="16"/>
                <w:szCs w:val="16"/>
              </w:rPr>
              <w:t>Эмаль</w:t>
            </w:r>
          </w:p>
          <w:p w14:paraId="666C5472" w14:textId="3D7E0F8A" w:rsidR="00AF7AB6" w:rsidRPr="00624F54" w:rsidRDefault="00AF7AB6" w:rsidP="007249B9">
            <w:pPr>
              <w:rPr>
                <w:color w:val="2E2E2E"/>
                <w:sz w:val="16"/>
                <w:szCs w:val="16"/>
              </w:rPr>
            </w:pPr>
            <w:r w:rsidRPr="007A7CA4">
              <w:rPr>
                <w:color w:val="2E2E2E"/>
                <w:sz w:val="16"/>
                <w:szCs w:val="16"/>
              </w:rPr>
              <w:t>Цвет: E2-1шт, E3-1шт</w:t>
            </w:r>
            <w:r w:rsidR="00F61944">
              <w:rPr>
                <w:color w:val="2E2E2E"/>
                <w:sz w:val="16"/>
                <w:szCs w:val="16"/>
              </w:rPr>
              <w:t xml:space="preserve">. </w:t>
            </w:r>
            <w:r w:rsidRPr="007A7CA4">
              <w:rPr>
                <w:color w:val="2E2E2E"/>
                <w:sz w:val="16"/>
                <w:szCs w:val="16"/>
              </w:rPr>
              <w:t>Масса: 10 г</w:t>
            </w:r>
          </w:p>
        </w:tc>
        <w:tc>
          <w:tcPr>
            <w:tcW w:w="709" w:type="dxa"/>
            <w:tcBorders>
              <w:top w:val="single" w:sz="4" w:space="0" w:color="000000"/>
              <w:left w:val="single" w:sz="4" w:space="0" w:color="000000"/>
              <w:bottom w:val="single" w:sz="4" w:space="0" w:color="000000"/>
            </w:tcBorders>
          </w:tcPr>
          <w:p w14:paraId="64F07E31" w14:textId="77777777" w:rsidR="00AF7AB6" w:rsidRPr="007A7CA4" w:rsidRDefault="00AF7AB6" w:rsidP="007249B9">
            <w:pPr>
              <w:jc w:val="center"/>
              <w:rPr>
                <w:sz w:val="16"/>
                <w:szCs w:val="16"/>
              </w:rPr>
            </w:pPr>
            <w:r w:rsidRPr="007A7CA4">
              <w:rPr>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79260366"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F8104DC" w14:textId="77777777" w:rsidTr="007249B9">
        <w:tc>
          <w:tcPr>
            <w:tcW w:w="993" w:type="dxa"/>
            <w:tcBorders>
              <w:top w:val="single" w:sz="4" w:space="0" w:color="000000"/>
              <w:left w:val="single" w:sz="4" w:space="0" w:color="000000"/>
              <w:bottom w:val="single" w:sz="4" w:space="0" w:color="000000"/>
            </w:tcBorders>
          </w:tcPr>
          <w:p w14:paraId="1503018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F5F4182" w14:textId="77777777" w:rsidR="00AF7AB6" w:rsidRPr="007A7CA4" w:rsidRDefault="00AF7AB6" w:rsidP="007249B9">
            <w:pPr>
              <w:rPr>
                <w:sz w:val="16"/>
                <w:szCs w:val="16"/>
              </w:rPr>
            </w:pPr>
            <w:r w:rsidRPr="007A7CA4">
              <w:rPr>
                <w:sz w:val="16"/>
                <w:szCs w:val="16"/>
              </w:rPr>
              <w:t>Паста полировочная для акриловых пластмасс и металлов "</w:t>
            </w:r>
            <w:proofErr w:type="spellStart"/>
            <w:r w:rsidRPr="007A7CA4">
              <w:rPr>
                <w:sz w:val="16"/>
                <w:szCs w:val="16"/>
              </w:rPr>
              <w:t>Pasta</w:t>
            </w:r>
            <w:proofErr w:type="spellEnd"/>
            <w:r w:rsidRPr="007A7CA4">
              <w:rPr>
                <w:sz w:val="16"/>
                <w:szCs w:val="16"/>
              </w:rPr>
              <w:t xml:space="preserve"> </w:t>
            </w:r>
            <w:proofErr w:type="spellStart"/>
            <w:r w:rsidRPr="007A7CA4">
              <w:rPr>
                <w:sz w:val="16"/>
                <w:szCs w:val="16"/>
              </w:rPr>
              <w:t>Polerska</w:t>
            </w:r>
            <w:proofErr w:type="spellEnd"/>
            <w:r w:rsidRPr="007A7CA4">
              <w:rPr>
                <w:sz w:val="16"/>
                <w:szCs w:val="16"/>
              </w:rPr>
              <w:t>" 150 г</w:t>
            </w:r>
          </w:p>
        </w:tc>
        <w:tc>
          <w:tcPr>
            <w:tcW w:w="5812" w:type="dxa"/>
            <w:tcBorders>
              <w:top w:val="single" w:sz="4" w:space="0" w:color="000000"/>
              <w:left w:val="single" w:sz="4" w:space="0" w:color="000000"/>
              <w:bottom w:val="single" w:sz="4" w:space="0" w:color="000000"/>
            </w:tcBorders>
          </w:tcPr>
          <w:p w14:paraId="7460F669" w14:textId="77777777" w:rsidR="00AF7AB6" w:rsidRPr="007A7CA4" w:rsidRDefault="00AF7AB6" w:rsidP="007249B9">
            <w:pPr>
              <w:rPr>
                <w:sz w:val="16"/>
                <w:szCs w:val="16"/>
              </w:rPr>
            </w:pPr>
            <w:r w:rsidRPr="007A7CA4">
              <w:rPr>
                <w:sz w:val="16"/>
                <w:szCs w:val="16"/>
              </w:rPr>
              <w:t>Универсальная полировальная паста для всех дентальных материалов (акрилов, сплавов).</w:t>
            </w:r>
          </w:p>
          <w:p w14:paraId="46DA0059" w14:textId="77777777" w:rsidR="00AF7AB6" w:rsidRPr="007A7CA4" w:rsidRDefault="00AF7AB6" w:rsidP="007249B9">
            <w:pPr>
              <w:rPr>
                <w:sz w:val="16"/>
                <w:szCs w:val="16"/>
              </w:rPr>
            </w:pPr>
            <w:r w:rsidRPr="007A7CA4">
              <w:rPr>
                <w:sz w:val="16"/>
                <w:szCs w:val="16"/>
              </w:rPr>
              <w:t xml:space="preserve">Гарантирует эффективное полирование, дает гладкую и блестящую поверхность. </w:t>
            </w:r>
          </w:p>
          <w:p w14:paraId="344C26E2" w14:textId="77777777" w:rsidR="00AF7AB6" w:rsidRPr="007A7CA4" w:rsidRDefault="00AF7AB6" w:rsidP="007249B9">
            <w:pPr>
              <w:rPr>
                <w:sz w:val="16"/>
                <w:szCs w:val="16"/>
              </w:rPr>
            </w:pPr>
            <w:r w:rsidRPr="007A7CA4">
              <w:rPr>
                <w:sz w:val="16"/>
                <w:szCs w:val="16"/>
              </w:rPr>
              <w:t xml:space="preserve">После полировки легко смывается водой. </w:t>
            </w:r>
          </w:p>
          <w:p w14:paraId="687C69B1" w14:textId="77777777" w:rsidR="00AF7AB6" w:rsidRPr="007A7CA4" w:rsidRDefault="00AF7AB6" w:rsidP="007249B9">
            <w:pPr>
              <w:rPr>
                <w:sz w:val="16"/>
                <w:szCs w:val="16"/>
              </w:rPr>
            </w:pPr>
            <w:r w:rsidRPr="007A7CA4">
              <w:rPr>
                <w:sz w:val="16"/>
                <w:szCs w:val="16"/>
              </w:rPr>
              <w:t>Упаковка: не менее 150 г</w:t>
            </w:r>
          </w:p>
        </w:tc>
        <w:tc>
          <w:tcPr>
            <w:tcW w:w="709" w:type="dxa"/>
            <w:tcBorders>
              <w:top w:val="single" w:sz="4" w:space="0" w:color="000000"/>
              <w:left w:val="single" w:sz="4" w:space="0" w:color="000000"/>
              <w:bottom w:val="single" w:sz="4" w:space="0" w:color="000000"/>
            </w:tcBorders>
          </w:tcPr>
          <w:p w14:paraId="07EF90FB"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0C99B352"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5BDD47A" w14:textId="77777777" w:rsidTr="007249B9">
        <w:tc>
          <w:tcPr>
            <w:tcW w:w="993" w:type="dxa"/>
            <w:tcBorders>
              <w:top w:val="single" w:sz="4" w:space="0" w:color="000000"/>
              <w:left w:val="single" w:sz="4" w:space="0" w:color="000000"/>
              <w:bottom w:val="single" w:sz="4" w:space="0" w:color="000000"/>
            </w:tcBorders>
          </w:tcPr>
          <w:p w14:paraId="13A4755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736698B" w14:textId="77777777" w:rsidR="00AF7AB6" w:rsidRPr="007A7CA4" w:rsidRDefault="00AF7AB6" w:rsidP="007249B9">
            <w:pPr>
              <w:rPr>
                <w:sz w:val="16"/>
                <w:szCs w:val="16"/>
              </w:rPr>
            </w:pPr>
            <w:r w:rsidRPr="007A7CA4">
              <w:rPr>
                <w:sz w:val="16"/>
                <w:szCs w:val="16"/>
              </w:rPr>
              <w:t>Протравочный гель для травления эмали 3,5 мл</w:t>
            </w:r>
          </w:p>
        </w:tc>
        <w:tc>
          <w:tcPr>
            <w:tcW w:w="5812" w:type="dxa"/>
            <w:tcBorders>
              <w:top w:val="single" w:sz="4" w:space="0" w:color="000000"/>
              <w:left w:val="single" w:sz="4" w:space="0" w:color="000000"/>
              <w:bottom w:val="single" w:sz="4" w:space="0" w:color="000000"/>
            </w:tcBorders>
          </w:tcPr>
          <w:p w14:paraId="6D7BB24A" w14:textId="77777777" w:rsidR="00AF7AB6" w:rsidRPr="007A7CA4" w:rsidRDefault="00AF7AB6" w:rsidP="007249B9">
            <w:pPr>
              <w:rPr>
                <w:sz w:val="16"/>
                <w:szCs w:val="16"/>
              </w:rPr>
            </w:pPr>
            <w:r w:rsidRPr="007A7CA4">
              <w:rPr>
                <w:sz w:val="16"/>
                <w:szCs w:val="16"/>
              </w:rPr>
              <w:t xml:space="preserve">Материал с оптимальным содержанием фосфорной кислоты высшей квалификации - 37% </w:t>
            </w:r>
          </w:p>
          <w:p w14:paraId="3D73B4F2" w14:textId="77777777" w:rsidR="00AF7AB6" w:rsidRPr="007A7CA4" w:rsidRDefault="00AF7AB6" w:rsidP="007249B9">
            <w:pPr>
              <w:rPr>
                <w:sz w:val="16"/>
                <w:szCs w:val="16"/>
              </w:rPr>
            </w:pPr>
            <w:r w:rsidRPr="007A7CA4">
              <w:rPr>
                <w:sz w:val="16"/>
                <w:szCs w:val="16"/>
              </w:rPr>
              <w:t>- Содержит биосовместимые полимерные материалы;</w:t>
            </w:r>
          </w:p>
          <w:p w14:paraId="1AF18FB1" w14:textId="77777777" w:rsidR="00AF7AB6" w:rsidRPr="007A7CA4" w:rsidRDefault="00AF7AB6" w:rsidP="007249B9">
            <w:pPr>
              <w:rPr>
                <w:sz w:val="16"/>
                <w:szCs w:val="16"/>
              </w:rPr>
            </w:pPr>
            <w:r w:rsidRPr="007A7CA4">
              <w:rPr>
                <w:sz w:val="16"/>
                <w:szCs w:val="16"/>
              </w:rPr>
              <w:t>- Полностью смывается водой;</w:t>
            </w:r>
          </w:p>
          <w:p w14:paraId="402242BB" w14:textId="77777777" w:rsidR="00AF7AB6" w:rsidRPr="007A7CA4" w:rsidRDefault="00AF7AB6" w:rsidP="007249B9">
            <w:pPr>
              <w:rPr>
                <w:sz w:val="16"/>
                <w:szCs w:val="16"/>
              </w:rPr>
            </w:pPr>
            <w:r w:rsidRPr="007A7CA4">
              <w:rPr>
                <w:sz w:val="16"/>
                <w:szCs w:val="16"/>
              </w:rPr>
              <w:t>- Точность наложения благодаря прекрасной вязкости;</w:t>
            </w:r>
          </w:p>
          <w:p w14:paraId="6DC8D215" w14:textId="4166E968" w:rsidR="00AF7AB6" w:rsidRPr="007A7CA4" w:rsidRDefault="00AF7AB6" w:rsidP="007249B9">
            <w:pPr>
              <w:rPr>
                <w:sz w:val="16"/>
                <w:szCs w:val="16"/>
              </w:rPr>
            </w:pPr>
            <w:r w:rsidRPr="007A7CA4">
              <w:rPr>
                <w:sz w:val="16"/>
                <w:szCs w:val="16"/>
              </w:rPr>
              <w:t>- Эффективно удаляет смазанный слой, создавая условия для успешного</w:t>
            </w:r>
            <w:r w:rsidR="00624F54">
              <w:rPr>
                <w:sz w:val="16"/>
                <w:szCs w:val="16"/>
              </w:rPr>
              <w:t xml:space="preserve"> </w:t>
            </w:r>
            <w:proofErr w:type="spellStart"/>
            <w:r w:rsidRPr="007A7CA4">
              <w:rPr>
                <w:sz w:val="16"/>
                <w:szCs w:val="16"/>
              </w:rPr>
              <w:t>бондинга</w:t>
            </w:r>
            <w:proofErr w:type="spellEnd"/>
            <w:r w:rsidRPr="007A7CA4">
              <w:rPr>
                <w:sz w:val="16"/>
                <w:szCs w:val="16"/>
              </w:rPr>
              <w:t>.</w:t>
            </w:r>
            <w:r w:rsidR="00624F54">
              <w:rPr>
                <w:sz w:val="16"/>
                <w:szCs w:val="16"/>
              </w:rPr>
              <w:t xml:space="preserve"> </w:t>
            </w:r>
            <w:r w:rsidRPr="007A7CA4">
              <w:rPr>
                <w:sz w:val="16"/>
                <w:szCs w:val="16"/>
              </w:rPr>
              <w:t>Форма выпуска: шприц не менее 3,5 мл</w:t>
            </w:r>
          </w:p>
        </w:tc>
        <w:tc>
          <w:tcPr>
            <w:tcW w:w="709" w:type="dxa"/>
            <w:tcBorders>
              <w:top w:val="single" w:sz="4" w:space="0" w:color="000000"/>
              <w:left w:val="single" w:sz="4" w:space="0" w:color="000000"/>
              <w:bottom w:val="single" w:sz="4" w:space="0" w:color="000000"/>
            </w:tcBorders>
          </w:tcPr>
          <w:p w14:paraId="4C305F0C" w14:textId="77777777" w:rsidR="00AF7AB6" w:rsidRPr="007A7CA4" w:rsidRDefault="00AF7AB6" w:rsidP="007249B9">
            <w:pPr>
              <w:jc w:val="center"/>
              <w:rPr>
                <w:sz w:val="16"/>
                <w:szCs w:val="16"/>
              </w:rPr>
            </w:pPr>
            <w:r w:rsidRPr="007A7CA4">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Pr>
          <w:p w14:paraId="76BB2D17"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26822D66" w14:textId="77777777" w:rsidTr="007249B9">
        <w:tc>
          <w:tcPr>
            <w:tcW w:w="993" w:type="dxa"/>
            <w:tcBorders>
              <w:top w:val="single" w:sz="4" w:space="0" w:color="000000"/>
              <w:left w:val="single" w:sz="4" w:space="0" w:color="000000"/>
              <w:bottom w:val="single" w:sz="4" w:space="0" w:color="000000"/>
            </w:tcBorders>
          </w:tcPr>
          <w:p w14:paraId="5E8D0F61"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493EBE1" w14:textId="77777777" w:rsidR="00AF7AB6" w:rsidRPr="007A7CA4" w:rsidRDefault="00AF7AB6" w:rsidP="007249B9">
            <w:pPr>
              <w:rPr>
                <w:sz w:val="16"/>
                <w:szCs w:val="16"/>
              </w:rPr>
            </w:pPr>
            <w:r w:rsidRPr="007A7CA4">
              <w:rPr>
                <w:sz w:val="16"/>
                <w:szCs w:val="16"/>
              </w:rPr>
              <w:t>Паста ГОИ 100 г</w:t>
            </w:r>
          </w:p>
        </w:tc>
        <w:tc>
          <w:tcPr>
            <w:tcW w:w="5812" w:type="dxa"/>
            <w:tcBorders>
              <w:top w:val="single" w:sz="4" w:space="0" w:color="000000"/>
              <w:left w:val="single" w:sz="4" w:space="0" w:color="000000"/>
              <w:bottom w:val="single" w:sz="4" w:space="0" w:color="000000"/>
            </w:tcBorders>
          </w:tcPr>
          <w:p w14:paraId="19CD094E" w14:textId="77777777" w:rsidR="00AF7AB6" w:rsidRPr="007A7CA4" w:rsidRDefault="00AF7AB6" w:rsidP="007249B9">
            <w:pPr>
              <w:rPr>
                <w:sz w:val="16"/>
                <w:szCs w:val="16"/>
              </w:rPr>
            </w:pPr>
            <w:r w:rsidRPr="007A7CA4">
              <w:rPr>
                <w:sz w:val="16"/>
                <w:szCs w:val="16"/>
              </w:rPr>
              <w:t>Паста для зеркальной полировки металлических зубных протезов.</w:t>
            </w:r>
          </w:p>
          <w:p w14:paraId="69EAC4C2" w14:textId="77777777" w:rsidR="00AF7AB6" w:rsidRPr="007A7CA4" w:rsidRDefault="00AF7AB6" w:rsidP="007249B9">
            <w:pPr>
              <w:rPr>
                <w:sz w:val="16"/>
                <w:szCs w:val="16"/>
              </w:rPr>
            </w:pPr>
            <w:r w:rsidRPr="007A7CA4">
              <w:rPr>
                <w:sz w:val="16"/>
                <w:szCs w:val="16"/>
              </w:rPr>
              <w:t>Состав и свойства</w:t>
            </w:r>
          </w:p>
          <w:p w14:paraId="6E8B34FE" w14:textId="77777777" w:rsidR="00AF7AB6" w:rsidRPr="007A7CA4" w:rsidRDefault="00AF7AB6" w:rsidP="007249B9">
            <w:pPr>
              <w:rPr>
                <w:sz w:val="16"/>
                <w:szCs w:val="16"/>
              </w:rPr>
            </w:pPr>
            <w:r w:rsidRPr="007A7CA4">
              <w:rPr>
                <w:sz w:val="16"/>
                <w:szCs w:val="16"/>
              </w:rPr>
              <w:t xml:space="preserve">Полировочные паста состоит из абразивного мелкодисперсного порошка, связующих веществ и специальных добавок, улучшающих полировочные </w:t>
            </w:r>
            <w:r w:rsidRPr="007A7CA4">
              <w:rPr>
                <w:sz w:val="16"/>
                <w:szCs w:val="16"/>
              </w:rPr>
              <w:lastRenderedPageBreak/>
              <w:t>свойства. Паста имеет консистенцию, удобную для нанесения на полировочные дисковые щетки, не содержит вредных веществ и не оказывает раздражающего действия на кожу рук.</w:t>
            </w:r>
          </w:p>
          <w:p w14:paraId="6D7CF167" w14:textId="77777777" w:rsidR="00AF7AB6" w:rsidRPr="007A7CA4" w:rsidRDefault="00AF7AB6" w:rsidP="007249B9">
            <w:pPr>
              <w:rPr>
                <w:sz w:val="16"/>
                <w:szCs w:val="16"/>
              </w:rPr>
            </w:pPr>
            <w:r w:rsidRPr="007A7CA4">
              <w:rPr>
                <w:sz w:val="16"/>
                <w:szCs w:val="16"/>
              </w:rPr>
              <w:t>Форма выпуска: не менее 100г</w:t>
            </w:r>
          </w:p>
        </w:tc>
        <w:tc>
          <w:tcPr>
            <w:tcW w:w="709" w:type="dxa"/>
            <w:tcBorders>
              <w:top w:val="single" w:sz="4" w:space="0" w:color="000000"/>
              <w:left w:val="single" w:sz="4" w:space="0" w:color="000000"/>
              <w:bottom w:val="single" w:sz="4" w:space="0" w:color="000000"/>
            </w:tcBorders>
          </w:tcPr>
          <w:p w14:paraId="6D45E371" w14:textId="77777777" w:rsidR="00AF7AB6" w:rsidRPr="007A7CA4" w:rsidRDefault="00AF7AB6" w:rsidP="007249B9">
            <w:pPr>
              <w:jc w:val="center"/>
              <w:rPr>
                <w:sz w:val="16"/>
                <w:szCs w:val="16"/>
              </w:rPr>
            </w:pPr>
            <w:r w:rsidRPr="007A7CA4">
              <w:rPr>
                <w:sz w:val="16"/>
                <w:szCs w:val="16"/>
              </w:rPr>
              <w:lastRenderedPageBreak/>
              <w:t>3</w:t>
            </w:r>
          </w:p>
        </w:tc>
        <w:tc>
          <w:tcPr>
            <w:tcW w:w="992" w:type="dxa"/>
            <w:tcBorders>
              <w:top w:val="single" w:sz="4" w:space="0" w:color="000000"/>
              <w:left w:val="single" w:sz="4" w:space="0" w:color="000000"/>
              <w:bottom w:val="single" w:sz="4" w:space="0" w:color="000000"/>
              <w:right w:val="single" w:sz="4" w:space="0" w:color="000000"/>
            </w:tcBorders>
          </w:tcPr>
          <w:p w14:paraId="2D335CF7"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29F20089" w14:textId="77777777" w:rsidTr="007249B9">
        <w:tc>
          <w:tcPr>
            <w:tcW w:w="993" w:type="dxa"/>
            <w:tcBorders>
              <w:top w:val="single" w:sz="4" w:space="0" w:color="000000"/>
              <w:left w:val="single" w:sz="4" w:space="0" w:color="000000"/>
              <w:bottom w:val="single" w:sz="4" w:space="0" w:color="000000"/>
            </w:tcBorders>
          </w:tcPr>
          <w:p w14:paraId="6B146856"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8F3939F" w14:textId="77777777" w:rsidR="00AF7AB6" w:rsidRPr="007A7CA4" w:rsidRDefault="00AF7AB6" w:rsidP="007249B9">
            <w:pPr>
              <w:rPr>
                <w:sz w:val="16"/>
                <w:szCs w:val="16"/>
              </w:rPr>
            </w:pPr>
            <w:r w:rsidRPr="007A7CA4">
              <w:rPr>
                <w:sz w:val="16"/>
                <w:szCs w:val="16"/>
              </w:rPr>
              <w:t>Материал для ложек светоотверждаемый (50шт)</w:t>
            </w:r>
          </w:p>
        </w:tc>
        <w:tc>
          <w:tcPr>
            <w:tcW w:w="5812" w:type="dxa"/>
            <w:tcBorders>
              <w:top w:val="single" w:sz="4" w:space="0" w:color="000000"/>
              <w:left w:val="single" w:sz="4" w:space="0" w:color="000000"/>
              <w:bottom w:val="single" w:sz="4" w:space="0" w:color="000000"/>
            </w:tcBorders>
          </w:tcPr>
          <w:p w14:paraId="0372EF4A" w14:textId="77777777" w:rsidR="00AF7AB6" w:rsidRPr="007A7CA4" w:rsidRDefault="00AF7AB6" w:rsidP="007249B9">
            <w:pPr>
              <w:rPr>
                <w:sz w:val="16"/>
                <w:szCs w:val="16"/>
              </w:rPr>
            </w:pPr>
            <w:r w:rsidRPr="007A7CA4">
              <w:rPr>
                <w:sz w:val="16"/>
                <w:szCs w:val="16"/>
              </w:rPr>
              <w:t xml:space="preserve">Светоотверждаемый материал для изготовления индивидуальных слепочных ложек с высокой стабильностью формы. Предлагается в виде заранее изготовленных шаблонов в розовом, синем и прозрачном (естественном) цвете. </w:t>
            </w:r>
            <w:proofErr w:type="spellStart"/>
            <w:r w:rsidRPr="007A7CA4">
              <w:rPr>
                <w:sz w:val="16"/>
                <w:szCs w:val="16"/>
              </w:rPr>
              <w:t>Полимеризуется</w:t>
            </w:r>
            <w:proofErr w:type="spellEnd"/>
            <w:r w:rsidRPr="007A7CA4">
              <w:rPr>
                <w:sz w:val="16"/>
                <w:szCs w:val="16"/>
              </w:rPr>
              <w:t xml:space="preserve"> в светоотверждаемом приборе в течение 5 минут. </w:t>
            </w:r>
          </w:p>
          <w:p w14:paraId="6B52AA05" w14:textId="77777777" w:rsidR="00AF7AB6" w:rsidRPr="007A7CA4" w:rsidRDefault="00AF7AB6" w:rsidP="007249B9">
            <w:pPr>
              <w:rPr>
                <w:sz w:val="16"/>
                <w:szCs w:val="16"/>
              </w:rPr>
            </w:pPr>
            <w:r w:rsidRPr="007A7CA4">
              <w:rPr>
                <w:sz w:val="16"/>
                <w:szCs w:val="16"/>
              </w:rPr>
              <w:t>Упаковка: Лоток не менее 50 пластин</w:t>
            </w:r>
          </w:p>
        </w:tc>
        <w:tc>
          <w:tcPr>
            <w:tcW w:w="709" w:type="dxa"/>
            <w:tcBorders>
              <w:top w:val="single" w:sz="4" w:space="0" w:color="000000"/>
              <w:left w:val="single" w:sz="4" w:space="0" w:color="000000"/>
              <w:bottom w:val="single" w:sz="4" w:space="0" w:color="000000"/>
            </w:tcBorders>
          </w:tcPr>
          <w:p w14:paraId="5D516E3C"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17FEEDB5"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8F82A79" w14:textId="77777777" w:rsidTr="007249B9">
        <w:tc>
          <w:tcPr>
            <w:tcW w:w="993" w:type="dxa"/>
            <w:tcBorders>
              <w:top w:val="single" w:sz="4" w:space="0" w:color="000000"/>
              <w:left w:val="single" w:sz="4" w:space="0" w:color="000000"/>
              <w:bottom w:val="single" w:sz="4" w:space="0" w:color="000000"/>
            </w:tcBorders>
          </w:tcPr>
          <w:p w14:paraId="440B620F"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3BDAE92" w14:textId="77777777" w:rsidR="00AF7AB6" w:rsidRPr="007A7CA4" w:rsidRDefault="00AF7AB6" w:rsidP="007249B9">
            <w:pPr>
              <w:rPr>
                <w:sz w:val="16"/>
                <w:szCs w:val="16"/>
              </w:rPr>
            </w:pPr>
            <w:r w:rsidRPr="007A7CA4">
              <w:rPr>
                <w:sz w:val="16"/>
                <w:szCs w:val="16"/>
              </w:rPr>
              <w:t>Порошок полировальный зуботехнический</w:t>
            </w:r>
          </w:p>
        </w:tc>
        <w:tc>
          <w:tcPr>
            <w:tcW w:w="5812" w:type="dxa"/>
            <w:tcBorders>
              <w:top w:val="single" w:sz="4" w:space="0" w:color="000000"/>
              <w:left w:val="single" w:sz="4" w:space="0" w:color="000000"/>
              <w:bottom w:val="single" w:sz="4" w:space="0" w:color="000000"/>
            </w:tcBorders>
          </w:tcPr>
          <w:p w14:paraId="1EDED7B4" w14:textId="77777777" w:rsidR="00AF7AB6" w:rsidRPr="007A7CA4" w:rsidRDefault="00AF7AB6" w:rsidP="007249B9">
            <w:pPr>
              <w:rPr>
                <w:sz w:val="16"/>
                <w:szCs w:val="16"/>
                <w:shd w:val="clear" w:color="auto" w:fill="FFFFFF"/>
              </w:rPr>
            </w:pPr>
            <w:r w:rsidRPr="007A7CA4">
              <w:rPr>
                <w:sz w:val="16"/>
                <w:szCs w:val="16"/>
                <w:shd w:val="clear" w:color="auto" w:fill="FFFFFF"/>
              </w:rPr>
              <w:t>Порошок полировальный для обработки пластмассовых и металлических съемных зубных протезов. Представляет собой смесь из абразивных материалов различной степени помола.</w:t>
            </w:r>
          </w:p>
          <w:p w14:paraId="6605E4DD" w14:textId="77777777" w:rsidR="00AF7AB6" w:rsidRPr="007A7CA4" w:rsidRDefault="00AF7AB6" w:rsidP="00624F54">
            <w:pPr>
              <w:shd w:val="clear" w:color="auto" w:fill="FFFFFF"/>
              <w:rPr>
                <w:sz w:val="16"/>
                <w:szCs w:val="16"/>
              </w:rPr>
            </w:pPr>
            <w:r w:rsidRPr="007A7CA4">
              <w:rPr>
                <w:sz w:val="16"/>
                <w:szCs w:val="16"/>
              </w:rPr>
              <w:t>Состав и свойства:</w:t>
            </w:r>
            <w:r w:rsidRPr="007A7CA4">
              <w:rPr>
                <w:sz w:val="16"/>
                <w:szCs w:val="16"/>
              </w:rPr>
              <w:br/>
              <w:t>Физико-механические свойства материала определены подбором гранулометрического состава и свойств исходных компонентов.</w:t>
            </w:r>
            <w:r w:rsidRPr="007A7CA4">
              <w:rPr>
                <w:sz w:val="16"/>
                <w:szCs w:val="16"/>
              </w:rPr>
              <w:br/>
              <w:t>Сочетание молотого кварцевого песка с пылевидным кварцем и смягчающей добавкой каолина обеспечивает универсальность применения</w:t>
            </w:r>
            <w:r w:rsidRPr="007A7CA4">
              <w:rPr>
                <w:sz w:val="16"/>
                <w:szCs w:val="16"/>
              </w:rPr>
              <w:br/>
              <w:t>порошка для обработки как пластмассовых, так и металлических съемных зубных протезов.</w:t>
            </w:r>
          </w:p>
          <w:p w14:paraId="0B29CF46" w14:textId="77777777" w:rsidR="00AF7AB6" w:rsidRPr="007A7CA4" w:rsidRDefault="00AF7AB6" w:rsidP="007249B9">
            <w:pPr>
              <w:shd w:val="clear" w:color="auto" w:fill="FFFFFF"/>
              <w:rPr>
                <w:color w:val="222222"/>
                <w:sz w:val="16"/>
                <w:szCs w:val="16"/>
              </w:rPr>
            </w:pPr>
            <w:r w:rsidRPr="007A7CA4">
              <w:rPr>
                <w:sz w:val="16"/>
                <w:szCs w:val="16"/>
              </w:rPr>
              <w:t>Преимущества:</w:t>
            </w:r>
            <w:r w:rsidRPr="007A7CA4">
              <w:rPr>
                <w:sz w:val="16"/>
                <w:szCs w:val="16"/>
              </w:rPr>
              <w:br/>
            </w:r>
            <w:r w:rsidRPr="007A7CA4">
              <w:rPr>
                <w:color w:val="222222"/>
                <w:sz w:val="16"/>
                <w:szCs w:val="16"/>
              </w:rPr>
              <w:t>Высокая скорость полировки</w:t>
            </w:r>
            <w:r w:rsidRPr="007A7CA4">
              <w:rPr>
                <w:color w:val="222222"/>
                <w:sz w:val="16"/>
                <w:szCs w:val="16"/>
              </w:rPr>
              <w:br/>
              <w:t>Создает зеркальный блеск обрабатываемой поверхности</w:t>
            </w:r>
            <w:r w:rsidRPr="007A7CA4">
              <w:rPr>
                <w:color w:val="222222"/>
                <w:sz w:val="16"/>
                <w:szCs w:val="16"/>
              </w:rPr>
              <w:br/>
              <w:t>Убирает небольшие риски и царапины одновременно с полировкой</w:t>
            </w:r>
            <w:r w:rsidRPr="007A7CA4">
              <w:rPr>
                <w:color w:val="222222"/>
                <w:sz w:val="16"/>
                <w:szCs w:val="16"/>
              </w:rPr>
              <w:br/>
              <w:t>Образование стойкой суспензии с водой.</w:t>
            </w:r>
          </w:p>
          <w:p w14:paraId="5E0173DD" w14:textId="77777777" w:rsidR="00AF7AB6" w:rsidRPr="007A7CA4" w:rsidRDefault="00AF7AB6" w:rsidP="007249B9">
            <w:pPr>
              <w:shd w:val="clear" w:color="auto" w:fill="FFFFFF"/>
              <w:spacing w:after="150"/>
              <w:rPr>
                <w:color w:val="333333"/>
                <w:sz w:val="16"/>
                <w:szCs w:val="16"/>
              </w:rPr>
            </w:pPr>
            <w:r w:rsidRPr="007A7CA4">
              <w:rPr>
                <w:sz w:val="16"/>
                <w:szCs w:val="16"/>
              </w:rPr>
              <w:t xml:space="preserve">Форма </w:t>
            </w:r>
            <w:proofErr w:type="gramStart"/>
            <w:r w:rsidRPr="007A7CA4">
              <w:rPr>
                <w:sz w:val="16"/>
                <w:szCs w:val="16"/>
              </w:rPr>
              <w:t>выпуска :</w:t>
            </w:r>
            <w:proofErr w:type="gramEnd"/>
            <w:r w:rsidRPr="007A7CA4">
              <w:rPr>
                <w:sz w:val="16"/>
                <w:szCs w:val="16"/>
              </w:rPr>
              <w:t xml:space="preserve"> 4кг</w:t>
            </w:r>
          </w:p>
        </w:tc>
        <w:tc>
          <w:tcPr>
            <w:tcW w:w="709" w:type="dxa"/>
            <w:tcBorders>
              <w:top w:val="single" w:sz="4" w:space="0" w:color="000000"/>
              <w:left w:val="single" w:sz="4" w:space="0" w:color="000000"/>
              <w:bottom w:val="single" w:sz="4" w:space="0" w:color="000000"/>
            </w:tcBorders>
          </w:tcPr>
          <w:p w14:paraId="78C6D167"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7E5C60BD"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5B7A54E" w14:textId="77777777" w:rsidTr="007249B9">
        <w:tc>
          <w:tcPr>
            <w:tcW w:w="993" w:type="dxa"/>
            <w:tcBorders>
              <w:top w:val="single" w:sz="4" w:space="0" w:color="000000"/>
              <w:left w:val="single" w:sz="4" w:space="0" w:color="000000"/>
              <w:bottom w:val="single" w:sz="4" w:space="0" w:color="000000"/>
            </w:tcBorders>
          </w:tcPr>
          <w:p w14:paraId="2382288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3593182" w14:textId="77777777" w:rsidR="00AF7AB6" w:rsidRPr="007A7CA4" w:rsidRDefault="00AF7AB6" w:rsidP="007249B9">
            <w:pPr>
              <w:rPr>
                <w:sz w:val="16"/>
                <w:szCs w:val="16"/>
              </w:rPr>
            </w:pPr>
            <w:r w:rsidRPr="007A7CA4">
              <w:rPr>
                <w:sz w:val="16"/>
                <w:szCs w:val="16"/>
              </w:rPr>
              <w:t>Разбавитель для лака штампиков, 30мл</w:t>
            </w:r>
          </w:p>
        </w:tc>
        <w:tc>
          <w:tcPr>
            <w:tcW w:w="5812" w:type="dxa"/>
            <w:tcBorders>
              <w:top w:val="single" w:sz="4" w:space="0" w:color="000000"/>
              <w:left w:val="single" w:sz="4" w:space="0" w:color="000000"/>
              <w:bottom w:val="single" w:sz="4" w:space="0" w:color="000000"/>
            </w:tcBorders>
          </w:tcPr>
          <w:p w14:paraId="1FCD351A" w14:textId="77777777" w:rsidR="00AF7AB6" w:rsidRPr="007A7CA4" w:rsidRDefault="00AF7AB6" w:rsidP="007249B9">
            <w:pPr>
              <w:rPr>
                <w:sz w:val="16"/>
                <w:szCs w:val="16"/>
                <w:shd w:val="clear" w:color="auto" w:fill="FFFFFF"/>
              </w:rPr>
            </w:pPr>
            <w:r w:rsidRPr="007A7CA4">
              <w:rPr>
                <w:sz w:val="16"/>
                <w:szCs w:val="16"/>
                <w:shd w:val="clear" w:color="auto" w:fill="FFFFFF"/>
              </w:rPr>
              <w:t xml:space="preserve">Применяется для разбавления и модифицирования лаков. Служит для долговременного сохранения толщины слоя и качества лака. Контролируемое регулирование вязкости за счет точного капельного дозирования. </w:t>
            </w:r>
            <w:r w:rsidRPr="007A7CA4">
              <w:rPr>
                <w:sz w:val="16"/>
                <w:szCs w:val="16"/>
                <w:shd w:val="clear" w:color="auto" w:fill="FFFFFF"/>
              </w:rPr>
              <w:br/>
              <w:t>Характеристика:</w:t>
            </w:r>
          </w:p>
          <w:p w14:paraId="1E7AD700" w14:textId="77777777" w:rsidR="00AF7AB6" w:rsidRPr="007A7CA4" w:rsidRDefault="00AF7AB6" w:rsidP="007249B9">
            <w:pPr>
              <w:shd w:val="clear" w:color="auto" w:fill="FFFFFF"/>
              <w:spacing w:after="150"/>
              <w:rPr>
                <w:color w:val="333333"/>
                <w:sz w:val="16"/>
                <w:szCs w:val="16"/>
              </w:rPr>
            </w:pPr>
            <w:r w:rsidRPr="007A7CA4">
              <w:rPr>
                <w:sz w:val="16"/>
                <w:szCs w:val="16"/>
                <w:shd w:val="clear" w:color="auto" w:fill="FFFFFF"/>
              </w:rPr>
              <w:t xml:space="preserve">Цвет: </w:t>
            </w:r>
            <w:proofErr w:type="spellStart"/>
            <w:r w:rsidRPr="007A7CA4">
              <w:rPr>
                <w:sz w:val="16"/>
                <w:szCs w:val="16"/>
                <w:shd w:val="clear" w:color="auto" w:fill="FFFFFF"/>
              </w:rPr>
              <w:t>прозразный</w:t>
            </w:r>
            <w:proofErr w:type="spellEnd"/>
            <w:r w:rsidRPr="007A7CA4">
              <w:rPr>
                <w:sz w:val="16"/>
                <w:szCs w:val="16"/>
                <w:shd w:val="clear" w:color="auto" w:fill="FFFFFF"/>
              </w:rPr>
              <w:br/>
            </w:r>
            <w:proofErr w:type="spellStart"/>
            <w:proofErr w:type="gramStart"/>
            <w:r w:rsidRPr="007A7CA4">
              <w:rPr>
                <w:sz w:val="16"/>
                <w:szCs w:val="16"/>
                <w:shd w:val="clear" w:color="auto" w:fill="FFFFFF"/>
              </w:rPr>
              <w:t>Водорастворимость:нет</w:t>
            </w:r>
            <w:proofErr w:type="spellEnd"/>
            <w:proofErr w:type="gramEnd"/>
            <w:r w:rsidRPr="007A7CA4">
              <w:rPr>
                <w:sz w:val="16"/>
                <w:szCs w:val="16"/>
                <w:shd w:val="clear" w:color="auto" w:fill="FFFFFF"/>
              </w:rPr>
              <w:br/>
              <w:t>Объем: не менее 30мл</w:t>
            </w:r>
          </w:p>
        </w:tc>
        <w:tc>
          <w:tcPr>
            <w:tcW w:w="709" w:type="dxa"/>
            <w:tcBorders>
              <w:top w:val="single" w:sz="4" w:space="0" w:color="000000"/>
              <w:left w:val="single" w:sz="4" w:space="0" w:color="000000"/>
              <w:bottom w:val="single" w:sz="4" w:space="0" w:color="000000"/>
            </w:tcBorders>
          </w:tcPr>
          <w:p w14:paraId="6996E973"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5D86C16F"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5B9543C1" w14:textId="77777777" w:rsidTr="007249B9">
        <w:tc>
          <w:tcPr>
            <w:tcW w:w="993" w:type="dxa"/>
            <w:tcBorders>
              <w:top w:val="single" w:sz="4" w:space="0" w:color="000000"/>
              <w:left w:val="single" w:sz="4" w:space="0" w:color="000000"/>
              <w:bottom w:val="single" w:sz="4" w:space="0" w:color="000000"/>
            </w:tcBorders>
          </w:tcPr>
          <w:p w14:paraId="414D5CF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FF4D323" w14:textId="77777777" w:rsidR="00AF7AB6" w:rsidRPr="007A7CA4" w:rsidRDefault="00AF7AB6" w:rsidP="007249B9">
            <w:pPr>
              <w:rPr>
                <w:sz w:val="16"/>
                <w:szCs w:val="16"/>
              </w:rPr>
            </w:pPr>
            <w:r w:rsidRPr="007A7CA4">
              <w:rPr>
                <w:sz w:val="16"/>
                <w:szCs w:val="16"/>
              </w:rPr>
              <w:t>Изо-</w:t>
            </w:r>
            <w:proofErr w:type="spellStart"/>
            <w:r w:rsidRPr="007A7CA4">
              <w:rPr>
                <w:sz w:val="16"/>
                <w:szCs w:val="16"/>
              </w:rPr>
              <w:t>сол</w:t>
            </w:r>
            <w:proofErr w:type="spellEnd"/>
            <w:r w:rsidRPr="007A7CA4">
              <w:rPr>
                <w:sz w:val="16"/>
                <w:szCs w:val="16"/>
              </w:rPr>
              <w:t xml:space="preserve"> 250 мл</w:t>
            </w:r>
          </w:p>
        </w:tc>
        <w:tc>
          <w:tcPr>
            <w:tcW w:w="5812" w:type="dxa"/>
            <w:tcBorders>
              <w:top w:val="single" w:sz="4" w:space="0" w:color="000000"/>
              <w:left w:val="single" w:sz="4" w:space="0" w:color="000000"/>
              <w:bottom w:val="single" w:sz="4" w:space="0" w:color="000000"/>
            </w:tcBorders>
          </w:tcPr>
          <w:p w14:paraId="7E54CA44" w14:textId="77777777" w:rsidR="00AF7AB6" w:rsidRPr="007A7CA4" w:rsidRDefault="00AF7AB6" w:rsidP="007249B9">
            <w:pPr>
              <w:rPr>
                <w:sz w:val="16"/>
                <w:szCs w:val="16"/>
              </w:rPr>
            </w:pPr>
            <w:r w:rsidRPr="007A7CA4">
              <w:rPr>
                <w:sz w:val="16"/>
                <w:szCs w:val="16"/>
              </w:rPr>
              <w:t>Материал для изоляции гипсовых форм от акриловой пластма8ссы перед полимеризацией. Не содержит формальдегида. Обладает бактериостатическим действием.</w:t>
            </w:r>
          </w:p>
          <w:p w14:paraId="15E089C4" w14:textId="77777777" w:rsidR="00AF7AB6" w:rsidRPr="007A7CA4" w:rsidRDefault="00AF7AB6" w:rsidP="007249B9">
            <w:pPr>
              <w:rPr>
                <w:sz w:val="16"/>
                <w:szCs w:val="16"/>
              </w:rPr>
            </w:pPr>
            <w:r w:rsidRPr="007A7CA4">
              <w:rPr>
                <w:sz w:val="16"/>
                <w:szCs w:val="16"/>
              </w:rPr>
              <w:t>Преимущества:</w:t>
            </w:r>
          </w:p>
          <w:p w14:paraId="6211EFCE" w14:textId="77777777" w:rsidR="00AF7AB6" w:rsidRPr="007A7CA4" w:rsidRDefault="00AF7AB6" w:rsidP="007249B9">
            <w:pPr>
              <w:rPr>
                <w:sz w:val="16"/>
                <w:szCs w:val="16"/>
              </w:rPr>
            </w:pPr>
            <w:r w:rsidRPr="007A7CA4">
              <w:rPr>
                <w:sz w:val="16"/>
                <w:szCs w:val="16"/>
              </w:rPr>
              <w:t>• облегчает разделение гипсовых форм после полимеризации</w:t>
            </w:r>
          </w:p>
          <w:p w14:paraId="6529963D" w14:textId="77777777" w:rsidR="00AF7AB6" w:rsidRPr="007A7CA4" w:rsidRDefault="00AF7AB6" w:rsidP="007249B9">
            <w:pPr>
              <w:rPr>
                <w:sz w:val="16"/>
                <w:szCs w:val="16"/>
              </w:rPr>
            </w:pPr>
            <w:r w:rsidRPr="007A7CA4">
              <w:rPr>
                <w:sz w:val="16"/>
                <w:szCs w:val="16"/>
              </w:rPr>
              <w:t>• образует очень тонкую и гладкую плёнку, что гарантирует максимальную точность отражения</w:t>
            </w:r>
          </w:p>
          <w:p w14:paraId="07758B4A" w14:textId="77777777" w:rsidR="00AF7AB6" w:rsidRPr="007A7CA4" w:rsidRDefault="00AF7AB6" w:rsidP="007249B9">
            <w:pPr>
              <w:rPr>
                <w:sz w:val="16"/>
                <w:szCs w:val="16"/>
              </w:rPr>
            </w:pPr>
            <w:r w:rsidRPr="007A7CA4">
              <w:rPr>
                <w:sz w:val="16"/>
                <w:szCs w:val="16"/>
              </w:rPr>
              <w:t>• можно применять для изоляции гипса от акрилатов и гипса от гипса</w:t>
            </w:r>
          </w:p>
          <w:p w14:paraId="436D434A" w14:textId="77777777" w:rsidR="00AF7AB6" w:rsidRPr="007A7CA4" w:rsidRDefault="00AF7AB6" w:rsidP="007249B9">
            <w:pPr>
              <w:rPr>
                <w:sz w:val="16"/>
                <w:szCs w:val="16"/>
              </w:rPr>
            </w:pPr>
            <w:r w:rsidRPr="007A7CA4">
              <w:rPr>
                <w:sz w:val="16"/>
                <w:szCs w:val="16"/>
              </w:rPr>
              <w:t>• очень хорошая адгезия к гипсу</w:t>
            </w:r>
          </w:p>
          <w:p w14:paraId="51BB4A91" w14:textId="77777777" w:rsidR="00AF7AB6" w:rsidRPr="007A7CA4" w:rsidRDefault="00AF7AB6" w:rsidP="007249B9">
            <w:pPr>
              <w:rPr>
                <w:sz w:val="16"/>
                <w:szCs w:val="16"/>
              </w:rPr>
            </w:pPr>
            <w:r w:rsidRPr="007A7CA4">
              <w:rPr>
                <w:sz w:val="16"/>
                <w:szCs w:val="16"/>
              </w:rPr>
              <w:t>• экономичен – небольшое количество гарантирует эффективную изоляцию</w:t>
            </w:r>
          </w:p>
          <w:p w14:paraId="192890F8" w14:textId="77777777" w:rsidR="00AF7AB6" w:rsidRPr="007A7CA4" w:rsidRDefault="00AF7AB6" w:rsidP="007249B9">
            <w:pPr>
              <w:shd w:val="clear" w:color="auto" w:fill="FFFFFF"/>
              <w:spacing w:after="150"/>
              <w:rPr>
                <w:color w:val="333333"/>
                <w:sz w:val="16"/>
                <w:szCs w:val="16"/>
              </w:rPr>
            </w:pPr>
            <w:r w:rsidRPr="007A7CA4">
              <w:rPr>
                <w:sz w:val="16"/>
                <w:szCs w:val="16"/>
              </w:rPr>
              <w:t xml:space="preserve">Форма выпуска: </w:t>
            </w:r>
            <w:proofErr w:type="gramStart"/>
            <w:r w:rsidRPr="007A7CA4">
              <w:rPr>
                <w:sz w:val="16"/>
                <w:szCs w:val="16"/>
              </w:rPr>
              <w:t>флакон  250</w:t>
            </w:r>
            <w:proofErr w:type="gramEnd"/>
            <w:r w:rsidRPr="007A7CA4">
              <w:rPr>
                <w:sz w:val="16"/>
                <w:szCs w:val="16"/>
              </w:rPr>
              <w:t xml:space="preserve"> мл</w:t>
            </w:r>
          </w:p>
        </w:tc>
        <w:tc>
          <w:tcPr>
            <w:tcW w:w="709" w:type="dxa"/>
            <w:tcBorders>
              <w:top w:val="single" w:sz="4" w:space="0" w:color="000000"/>
              <w:left w:val="single" w:sz="4" w:space="0" w:color="000000"/>
              <w:bottom w:val="single" w:sz="4" w:space="0" w:color="000000"/>
            </w:tcBorders>
          </w:tcPr>
          <w:p w14:paraId="444E29F9" w14:textId="77777777" w:rsidR="00AF7AB6" w:rsidRPr="007A7CA4" w:rsidRDefault="00AF7AB6" w:rsidP="007249B9">
            <w:pPr>
              <w:jc w:val="center"/>
              <w:rPr>
                <w:sz w:val="16"/>
                <w:szCs w:val="16"/>
              </w:rPr>
            </w:pPr>
            <w:r w:rsidRPr="007A7CA4">
              <w:rPr>
                <w:sz w:val="16"/>
                <w:szCs w:val="16"/>
              </w:rPr>
              <w:t>4</w:t>
            </w:r>
          </w:p>
        </w:tc>
        <w:tc>
          <w:tcPr>
            <w:tcW w:w="992" w:type="dxa"/>
            <w:tcBorders>
              <w:top w:val="single" w:sz="4" w:space="0" w:color="000000"/>
              <w:left w:val="single" w:sz="4" w:space="0" w:color="000000"/>
              <w:bottom w:val="single" w:sz="4" w:space="0" w:color="000000"/>
              <w:right w:val="single" w:sz="4" w:space="0" w:color="000000"/>
            </w:tcBorders>
          </w:tcPr>
          <w:p w14:paraId="05AD11EC"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E0266D2" w14:textId="77777777" w:rsidTr="007249B9">
        <w:tc>
          <w:tcPr>
            <w:tcW w:w="993" w:type="dxa"/>
            <w:tcBorders>
              <w:top w:val="single" w:sz="4" w:space="0" w:color="000000"/>
              <w:left w:val="single" w:sz="4" w:space="0" w:color="000000"/>
              <w:bottom w:val="single" w:sz="4" w:space="0" w:color="000000"/>
            </w:tcBorders>
          </w:tcPr>
          <w:p w14:paraId="085525B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594DF2E" w14:textId="77777777" w:rsidR="00AF7AB6" w:rsidRPr="007A7CA4" w:rsidRDefault="00AF7AB6" w:rsidP="007249B9">
            <w:pPr>
              <w:rPr>
                <w:sz w:val="16"/>
                <w:szCs w:val="16"/>
              </w:rPr>
            </w:pPr>
            <w:r w:rsidRPr="007A7CA4">
              <w:rPr>
                <w:sz w:val="16"/>
                <w:szCs w:val="16"/>
              </w:rPr>
              <w:t>Силикон 2кг (зеленый) -масса дублировочная</w:t>
            </w:r>
          </w:p>
        </w:tc>
        <w:tc>
          <w:tcPr>
            <w:tcW w:w="5812" w:type="dxa"/>
            <w:tcBorders>
              <w:top w:val="single" w:sz="4" w:space="0" w:color="000000"/>
              <w:left w:val="single" w:sz="4" w:space="0" w:color="000000"/>
              <w:bottom w:val="single" w:sz="4" w:space="0" w:color="000000"/>
            </w:tcBorders>
          </w:tcPr>
          <w:p w14:paraId="7B42D1A8" w14:textId="77777777" w:rsidR="00AF7AB6" w:rsidRPr="007A7CA4" w:rsidRDefault="00AF7AB6" w:rsidP="007249B9">
            <w:pPr>
              <w:rPr>
                <w:sz w:val="16"/>
                <w:szCs w:val="16"/>
              </w:rPr>
            </w:pPr>
            <w:r w:rsidRPr="007A7CA4">
              <w:rPr>
                <w:sz w:val="16"/>
                <w:szCs w:val="16"/>
              </w:rPr>
              <w:t xml:space="preserve">Зуботехнический А-силикон для дублирований моделей незначительными </w:t>
            </w:r>
            <w:proofErr w:type="spellStart"/>
            <w:r w:rsidRPr="007A7CA4">
              <w:rPr>
                <w:sz w:val="16"/>
                <w:szCs w:val="16"/>
              </w:rPr>
              <w:t>поднутрениями</w:t>
            </w:r>
            <w:proofErr w:type="spellEnd"/>
            <w:r w:rsidRPr="007A7CA4">
              <w:rPr>
                <w:sz w:val="16"/>
                <w:szCs w:val="16"/>
              </w:rPr>
              <w:t xml:space="preserve"> и прочными паковочными массами. Цвет: Зеленая вода, твердость 22 по Шору А. Упаковка 2 кг:(1кг база+ 1 кг катализатор).</w:t>
            </w:r>
          </w:p>
        </w:tc>
        <w:tc>
          <w:tcPr>
            <w:tcW w:w="709" w:type="dxa"/>
            <w:tcBorders>
              <w:top w:val="single" w:sz="4" w:space="0" w:color="000000"/>
              <w:left w:val="single" w:sz="4" w:space="0" w:color="000000"/>
              <w:bottom w:val="single" w:sz="4" w:space="0" w:color="000000"/>
            </w:tcBorders>
          </w:tcPr>
          <w:p w14:paraId="4D721417"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2C798C26"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1C49984" w14:textId="77777777" w:rsidTr="007249B9">
        <w:tc>
          <w:tcPr>
            <w:tcW w:w="993" w:type="dxa"/>
            <w:tcBorders>
              <w:top w:val="single" w:sz="4" w:space="0" w:color="000000"/>
              <w:left w:val="single" w:sz="4" w:space="0" w:color="000000"/>
              <w:bottom w:val="single" w:sz="4" w:space="0" w:color="000000"/>
            </w:tcBorders>
          </w:tcPr>
          <w:p w14:paraId="4D2F580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C5131A1" w14:textId="77777777" w:rsidR="00AF7AB6" w:rsidRPr="007A7CA4" w:rsidRDefault="00AF7AB6" w:rsidP="007249B9">
            <w:pPr>
              <w:rPr>
                <w:sz w:val="16"/>
                <w:szCs w:val="16"/>
              </w:rPr>
            </w:pPr>
            <w:proofErr w:type="spellStart"/>
            <w:r w:rsidRPr="007A7CA4">
              <w:rPr>
                <w:sz w:val="16"/>
                <w:szCs w:val="16"/>
              </w:rPr>
              <w:t>Супергипс</w:t>
            </w:r>
            <w:proofErr w:type="spellEnd"/>
            <w:r w:rsidRPr="007A7CA4">
              <w:rPr>
                <w:sz w:val="16"/>
                <w:szCs w:val="16"/>
              </w:rPr>
              <w:t xml:space="preserve"> 5 кг альфа </w:t>
            </w:r>
            <w:proofErr w:type="spellStart"/>
            <w:r w:rsidRPr="007A7CA4">
              <w:rPr>
                <w:sz w:val="16"/>
                <w:szCs w:val="16"/>
              </w:rPr>
              <w:t>rock</w:t>
            </w:r>
            <w:proofErr w:type="spellEnd"/>
            <w:r w:rsidRPr="007A7CA4">
              <w:rPr>
                <w:sz w:val="16"/>
                <w:szCs w:val="16"/>
              </w:rPr>
              <w:t>, голубой 3 класс</w:t>
            </w:r>
          </w:p>
        </w:tc>
        <w:tc>
          <w:tcPr>
            <w:tcW w:w="5812" w:type="dxa"/>
            <w:tcBorders>
              <w:top w:val="single" w:sz="4" w:space="0" w:color="000000"/>
              <w:left w:val="single" w:sz="4" w:space="0" w:color="000000"/>
              <w:bottom w:val="single" w:sz="4" w:space="0" w:color="000000"/>
            </w:tcBorders>
          </w:tcPr>
          <w:p w14:paraId="41E9B798" w14:textId="77777777" w:rsidR="00AF7AB6" w:rsidRPr="007A7CA4" w:rsidRDefault="00AF7AB6" w:rsidP="007249B9">
            <w:pPr>
              <w:rPr>
                <w:sz w:val="16"/>
                <w:szCs w:val="16"/>
              </w:rPr>
            </w:pPr>
            <w:r w:rsidRPr="007A7CA4">
              <w:rPr>
                <w:sz w:val="16"/>
                <w:szCs w:val="16"/>
              </w:rPr>
              <w:t>Для изготовления цоколей разборных и не разборных моделей.</w:t>
            </w:r>
          </w:p>
          <w:p w14:paraId="3E350E59" w14:textId="77777777" w:rsidR="00AF7AB6" w:rsidRPr="007A7CA4" w:rsidRDefault="00AF7AB6" w:rsidP="007249B9">
            <w:pPr>
              <w:rPr>
                <w:sz w:val="16"/>
                <w:szCs w:val="16"/>
              </w:rPr>
            </w:pPr>
            <w:r w:rsidRPr="007A7CA4">
              <w:rPr>
                <w:sz w:val="16"/>
                <w:szCs w:val="16"/>
              </w:rPr>
              <w:t>идеальное воспроизведение мельчайших деталей, за счет высокой степени измельчения гипса и отсутствия пузырьков воздуха;</w:t>
            </w:r>
          </w:p>
          <w:p w14:paraId="147434CA" w14:textId="77777777" w:rsidR="00AF7AB6" w:rsidRPr="007A7CA4" w:rsidRDefault="00AF7AB6" w:rsidP="007249B9">
            <w:pPr>
              <w:rPr>
                <w:sz w:val="16"/>
                <w:szCs w:val="16"/>
              </w:rPr>
            </w:pPr>
            <w:r w:rsidRPr="007A7CA4">
              <w:rPr>
                <w:sz w:val="16"/>
                <w:szCs w:val="16"/>
              </w:rPr>
              <w:t>оптимальное время твердения и высокие прочностные показатели позволяют вынимать отливку из слепка через 45 минут;</w:t>
            </w:r>
          </w:p>
          <w:p w14:paraId="03F22ACA" w14:textId="6C2ABD62" w:rsidR="00AF7AB6" w:rsidRPr="007A7CA4" w:rsidRDefault="00AF7AB6" w:rsidP="007249B9">
            <w:pPr>
              <w:rPr>
                <w:sz w:val="16"/>
                <w:szCs w:val="16"/>
              </w:rPr>
            </w:pPr>
            <w:r w:rsidRPr="007A7CA4">
              <w:rPr>
                <w:sz w:val="16"/>
                <w:szCs w:val="16"/>
              </w:rPr>
              <w:t>равномерно окрашен в розовый цвет неорганическим стабильным, светостойким красителем</w:t>
            </w:r>
            <w:r w:rsidR="00F61944">
              <w:rPr>
                <w:sz w:val="16"/>
                <w:szCs w:val="16"/>
              </w:rPr>
              <w:t xml:space="preserve">. </w:t>
            </w:r>
            <w:r w:rsidRPr="007A7CA4">
              <w:rPr>
                <w:sz w:val="16"/>
                <w:szCs w:val="16"/>
              </w:rPr>
              <w:t>Форма выпуска: ведро не менее 5 кг</w:t>
            </w:r>
          </w:p>
        </w:tc>
        <w:tc>
          <w:tcPr>
            <w:tcW w:w="709" w:type="dxa"/>
            <w:tcBorders>
              <w:top w:val="single" w:sz="4" w:space="0" w:color="000000"/>
              <w:left w:val="single" w:sz="4" w:space="0" w:color="000000"/>
              <w:bottom w:val="single" w:sz="4" w:space="0" w:color="000000"/>
            </w:tcBorders>
          </w:tcPr>
          <w:p w14:paraId="7C604B6A" w14:textId="77777777" w:rsidR="00AF7AB6" w:rsidRPr="007A7CA4" w:rsidRDefault="00AF7AB6" w:rsidP="007249B9">
            <w:pPr>
              <w:jc w:val="center"/>
              <w:rPr>
                <w:sz w:val="16"/>
                <w:szCs w:val="16"/>
              </w:rPr>
            </w:pPr>
            <w:r w:rsidRPr="007A7CA4">
              <w:rPr>
                <w:sz w:val="16"/>
                <w:szCs w:val="16"/>
              </w:rPr>
              <w:t>15</w:t>
            </w:r>
          </w:p>
        </w:tc>
        <w:tc>
          <w:tcPr>
            <w:tcW w:w="992" w:type="dxa"/>
            <w:tcBorders>
              <w:top w:val="single" w:sz="4" w:space="0" w:color="000000"/>
              <w:left w:val="single" w:sz="4" w:space="0" w:color="000000"/>
              <w:bottom w:val="single" w:sz="4" w:space="0" w:color="000000"/>
              <w:right w:val="single" w:sz="4" w:space="0" w:color="000000"/>
            </w:tcBorders>
          </w:tcPr>
          <w:p w14:paraId="153A1F04"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F8C08C5" w14:textId="77777777" w:rsidTr="007249B9">
        <w:tc>
          <w:tcPr>
            <w:tcW w:w="993" w:type="dxa"/>
            <w:tcBorders>
              <w:top w:val="single" w:sz="4" w:space="0" w:color="000000"/>
              <w:left w:val="single" w:sz="4" w:space="0" w:color="000000"/>
              <w:bottom w:val="single" w:sz="4" w:space="0" w:color="000000"/>
            </w:tcBorders>
          </w:tcPr>
          <w:p w14:paraId="1E425E9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33336E5" w14:textId="77777777" w:rsidR="00AF7AB6" w:rsidRPr="007A7CA4" w:rsidRDefault="00AF7AB6" w:rsidP="007249B9">
            <w:pPr>
              <w:rPr>
                <w:sz w:val="16"/>
                <w:szCs w:val="16"/>
              </w:rPr>
            </w:pPr>
            <w:proofErr w:type="spellStart"/>
            <w:r w:rsidRPr="007A7CA4">
              <w:rPr>
                <w:sz w:val="16"/>
                <w:szCs w:val="16"/>
              </w:rPr>
              <w:t>Супергипс</w:t>
            </w:r>
            <w:proofErr w:type="spellEnd"/>
            <w:r w:rsidRPr="007A7CA4">
              <w:rPr>
                <w:sz w:val="16"/>
                <w:szCs w:val="16"/>
              </w:rPr>
              <w:t xml:space="preserve"> 5 кг "</w:t>
            </w:r>
            <w:proofErr w:type="spellStart"/>
            <w:r w:rsidRPr="007A7CA4">
              <w:rPr>
                <w:sz w:val="16"/>
                <w:szCs w:val="16"/>
              </w:rPr>
              <w:t>Тиксодент</w:t>
            </w:r>
            <w:proofErr w:type="spellEnd"/>
            <w:r w:rsidRPr="007A7CA4">
              <w:rPr>
                <w:sz w:val="16"/>
                <w:szCs w:val="16"/>
              </w:rPr>
              <w:t>", 4кл.</w:t>
            </w:r>
          </w:p>
        </w:tc>
        <w:tc>
          <w:tcPr>
            <w:tcW w:w="5812" w:type="dxa"/>
            <w:tcBorders>
              <w:top w:val="single" w:sz="4" w:space="0" w:color="000000"/>
              <w:left w:val="single" w:sz="4" w:space="0" w:color="000000"/>
              <w:bottom w:val="single" w:sz="4" w:space="0" w:color="000000"/>
            </w:tcBorders>
          </w:tcPr>
          <w:p w14:paraId="0ECDD4F3" w14:textId="77777777" w:rsidR="00AF7AB6" w:rsidRPr="007A7CA4" w:rsidRDefault="00AF7AB6" w:rsidP="007249B9">
            <w:pPr>
              <w:rPr>
                <w:sz w:val="16"/>
                <w:szCs w:val="16"/>
              </w:rPr>
            </w:pPr>
            <w:r w:rsidRPr="007A7CA4">
              <w:rPr>
                <w:sz w:val="16"/>
                <w:szCs w:val="16"/>
              </w:rPr>
              <w:t xml:space="preserve">Синтетический </w:t>
            </w:r>
            <w:proofErr w:type="spellStart"/>
            <w:r w:rsidRPr="007A7CA4">
              <w:rPr>
                <w:sz w:val="16"/>
                <w:szCs w:val="16"/>
              </w:rPr>
              <w:t>суперточный</w:t>
            </w:r>
            <w:proofErr w:type="spellEnd"/>
            <w:r w:rsidRPr="007A7CA4">
              <w:rPr>
                <w:sz w:val="16"/>
                <w:szCs w:val="16"/>
              </w:rPr>
              <w:t xml:space="preserve"> гипс, 4 класс. Область применения: для изготовления зуботехнических моделей высокой точности и твердости. В работе он может быть использован с такими материалами для изготовления слепков, как А-силикон, C-силикон, простой полиэфир, </w:t>
            </w:r>
            <w:proofErr w:type="spellStart"/>
            <w:r w:rsidRPr="007A7CA4">
              <w:rPr>
                <w:sz w:val="16"/>
                <w:szCs w:val="16"/>
              </w:rPr>
              <w:t>гидроколлоид</w:t>
            </w:r>
            <w:proofErr w:type="spellEnd"/>
            <w:r w:rsidRPr="007A7CA4">
              <w:rPr>
                <w:sz w:val="16"/>
                <w:szCs w:val="16"/>
              </w:rPr>
              <w:t xml:space="preserve"> и альгинат.</w:t>
            </w:r>
          </w:p>
          <w:p w14:paraId="096F152B" w14:textId="77777777" w:rsidR="00AF7AB6" w:rsidRPr="007A7CA4" w:rsidRDefault="00AF7AB6" w:rsidP="007249B9">
            <w:pPr>
              <w:rPr>
                <w:sz w:val="16"/>
                <w:szCs w:val="16"/>
              </w:rPr>
            </w:pPr>
            <w:r w:rsidRPr="007A7CA4">
              <w:rPr>
                <w:sz w:val="16"/>
                <w:szCs w:val="16"/>
              </w:rPr>
              <w:t xml:space="preserve">Физические характеристики: </w:t>
            </w:r>
          </w:p>
          <w:p w14:paraId="058BD084" w14:textId="77777777" w:rsidR="00AF7AB6" w:rsidRPr="007A7CA4" w:rsidRDefault="00AF7AB6" w:rsidP="007249B9">
            <w:pPr>
              <w:rPr>
                <w:sz w:val="16"/>
                <w:szCs w:val="16"/>
              </w:rPr>
            </w:pPr>
            <w:r w:rsidRPr="007A7CA4">
              <w:rPr>
                <w:sz w:val="16"/>
                <w:szCs w:val="16"/>
              </w:rPr>
              <w:t xml:space="preserve">Время застывания – не более 12 мин. </w:t>
            </w:r>
          </w:p>
          <w:p w14:paraId="5FCB0CC7" w14:textId="77777777" w:rsidR="00AF7AB6" w:rsidRPr="007A7CA4" w:rsidRDefault="00AF7AB6" w:rsidP="007249B9">
            <w:pPr>
              <w:rPr>
                <w:sz w:val="16"/>
                <w:szCs w:val="16"/>
              </w:rPr>
            </w:pPr>
            <w:r w:rsidRPr="007A7CA4">
              <w:rPr>
                <w:sz w:val="16"/>
                <w:szCs w:val="16"/>
              </w:rPr>
              <w:t xml:space="preserve">Компрессионная прочность через 24 часа - мин. 60 Н/мм2 </w:t>
            </w:r>
          </w:p>
          <w:p w14:paraId="0BB60A4F" w14:textId="77777777" w:rsidR="00AF7AB6" w:rsidRPr="007A7CA4" w:rsidRDefault="00AF7AB6" w:rsidP="007249B9">
            <w:pPr>
              <w:rPr>
                <w:sz w:val="16"/>
                <w:szCs w:val="16"/>
              </w:rPr>
            </w:pPr>
            <w:r w:rsidRPr="007A7CA4">
              <w:rPr>
                <w:sz w:val="16"/>
                <w:szCs w:val="16"/>
              </w:rPr>
              <w:t xml:space="preserve">Твердость через 24 часа - мин. </w:t>
            </w:r>
            <w:proofErr w:type="gramStart"/>
            <w:r w:rsidRPr="007A7CA4">
              <w:rPr>
                <w:sz w:val="16"/>
                <w:szCs w:val="16"/>
              </w:rPr>
              <w:t>250  Н</w:t>
            </w:r>
            <w:proofErr w:type="gramEnd"/>
            <w:r w:rsidRPr="007A7CA4">
              <w:rPr>
                <w:sz w:val="16"/>
                <w:szCs w:val="16"/>
              </w:rPr>
              <w:t xml:space="preserve">/мм2 Расширение через 2 часа - 0.08% </w:t>
            </w:r>
          </w:p>
          <w:p w14:paraId="251A0866" w14:textId="3EB05582" w:rsidR="00AF7AB6" w:rsidRPr="007A7CA4" w:rsidRDefault="00AF7AB6" w:rsidP="007249B9">
            <w:pPr>
              <w:rPr>
                <w:sz w:val="16"/>
                <w:szCs w:val="16"/>
              </w:rPr>
            </w:pPr>
            <w:r w:rsidRPr="007A7CA4">
              <w:rPr>
                <w:sz w:val="16"/>
                <w:szCs w:val="16"/>
              </w:rPr>
              <w:t>Рабочее время не более 6 мин. Форма выпуска: пакет не менее 5 кг.</w:t>
            </w:r>
          </w:p>
        </w:tc>
        <w:tc>
          <w:tcPr>
            <w:tcW w:w="709" w:type="dxa"/>
            <w:tcBorders>
              <w:top w:val="single" w:sz="4" w:space="0" w:color="000000"/>
              <w:left w:val="single" w:sz="4" w:space="0" w:color="000000"/>
              <w:bottom w:val="single" w:sz="4" w:space="0" w:color="000000"/>
            </w:tcBorders>
          </w:tcPr>
          <w:p w14:paraId="72C10A24" w14:textId="77777777" w:rsidR="00AF7AB6" w:rsidRPr="007A7CA4" w:rsidRDefault="00AF7AB6" w:rsidP="007249B9">
            <w:pPr>
              <w:jc w:val="center"/>
              <w:rPr>
                <w:sz w:val="16"/>
                <w:szCs w:val="16"/>
              </w:rPr>
            </w:pPr>
            <w:r w:rsidRPr="007A7CA4">
              <w:rPr>
                <w:sz w:val="16"/>
                <w:szCs w:val="16"/>
              </w:rPr>
              <w:t>9</w:t>
            </w:r>
          </w:p>
        </w:tc>
        <w:tc>
          <w:tcPr>
            <w:tcW w:w="992" w:type="dxa"/>
            <w:tcBorders>
              <w:top w:val="single" w:sz="4" w:space="0" w:color="000000"/>
              <w:left w:val="single" w:sz="4" w:space="0" w:color="000000"/>
              <w:bottom w:val="single" w:sz="4" w:space="0" w:color="000000"/>
              <w:right w:val="single" w:sz="4" w:space="0" w:color="000000"/>
            </w:tcBorders>
          </w:tcPr>
          <w:p w14:paraId="72AF0627"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395400E" w14:textId="77777777" w:rsidTr="007249B9">
        <w:tc>
          <w:tcPr>
            <w:tcW w:w="993" w:type="dxa"/>
            <w:tcBorders>
              <w:top w:val="single" w:sz="4" w:space="0" w:color="000000"/>
              <w:left w:val="single" w:sz="4" w:space="0" w:color="000000"/>
              <w:bottom w:val="single" w:sz="4" w:space="0" w:color="000000"/>
            </w:tcBorders>
          </w:tcPr>
          <w:p w14:paraId="7A39381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02ACCD7" w14:textId="77777777" w:rsidR="00AF7AB6" w:rsidRPr="007A7CA4" w:rsidRDefault="00AF7AB6" w:rsidP="007249B9">
            <w:pPr>
              <w:rPr>
                <w:sz w:val="16"/>
                <w:szCs w:val="16"/>
              </w:rPr>
            </w:pPr>
            <w:proofErr w:type="spellStart"/>
            <w:r w:rsidRPr="007A7CA4">
              <w:rPr>
                <w:sz w:val="16"/>
                <w:szCs w:val="16"/>
              </w:rPr>
              <w:t>Спидекс</w:t>
            </w:r>
            <w:proofErr w:type="spellEnd"/>
            <w:r w:rsidRPr="007A7CA4">
              <w:rPr>
                <w:sz w:val="16"/>
                <w:szCs w:val="16"/>
              </w:rPr>
              <w:t xml:space="preserve"> основная масса, 910 мл (</w:t>
            </w:r>
            <w:proofErr w:type="spellStart"/>
            <w:r w:rsidRPr="007A7CA4">
              <w:rPr>
                <w:sz w:val="16"/>
                <w:szCs w:val="16"/>
              </w:rPr>
              <w:t>Speedex</w:t>
            </w:r>
            <w:proofErr w:type="spellEnd"/>
            <w:r w:rsidRPr="007A7CA4">
              <w:rPr>
                <w:sz w:val="16"/>
                <w:szCs w:val="16"/>
              </w:rPr>
              <w:t xml:space="preserve"> </w:t>
            </w:r>
            <w:proofErr w:type="spellStart"/>
            <w:r w:rsidRPr="007A7CA4">
              <w:rPr>
                <w:sz w:val="16"/>
                <w:szCs w:val="16"/>
              </w:rPr>
              <w:t>Putty</w:t>
            </w:r>
            <w:proofErr w:type="spellEnd"/>
            <w:r w:rsidRPr="007A7CA4">
              <w:rPr>
                <w:sz w:val="16"/>
                <w:szCs w:val="16"/>
              </w:rPr>
              <w:t xml:space="preserve">) </w:t>
            </w:r>
          </w:p>
        </w:tc>
        <w:tc>
          <w:tcPr>
            <w:tcW w:w="5812" w:type="dxa"/>
            <w:tcBorders>
              <w:top w:val="single" w:sz="4" w:space="0" w:color="000000"/>
              <w:left w:val="single" w:sz="4" w:space="0" w:color="000000"/>
              <w:bottom w:val="single" w:sz="4" w:space="0" w:color="000000"/>
            </w:tcBorders>
          </w:tcPr>
          <w:p w14:paraId="050103FD" w14:textId="77777777" w:rsidR="00AF7AB6" w:rsidRPr="007A7CA4" w:rsidRDefault="00AF7AB6" w:rsidP="007249B9">
            <w:pPr>
              <w:rPr>
                <w:sz w:val="16"/>
                <w:szCs w:val="16"/>
              </w:rPr>
            </w:pPr>
            <w:proofErr w:type="spellStart"/>
            <w:r w:rsidRPr="007A7CA4">
              <w:rPr>
                <w:sz w:val="16"/>
                <w:szCs w:val="16"/>
              </w:rPr>
              <w:t>Полисилоксан</w:t>
            </w:r>
            <w:proofErr w:type="spellEnd"/>
            <w:r w:rsidRPr="007A7CA4">
              <w:rPr>
                <w:sz w:val="16"/>
                <w:szCs w:val="16"/>
              </w:rPr>
              <w:t xml:space="preserve">, конденсирующий </w:t>
            </w:r>
            <w:proofErr w:type="spellStart"/>
            <w:r w:rsidRPr="007A7CA4">
              <w:rPr>
                <w:sz w:val="16"/>
                <w:szCs w:val="16"/>
              </w:rPr>
              <w:t>силиконэластомер</w:t>
            </w:r>
            <w:proofErr w:type="spellEnd"/>
            <w:r w:rsidRPr="007A7CA4">
              <w:rPr>
                <w:sz w:val="16"/>
                <w:szCs w:val="16"/>
              </w:rPr>
              <w:t xml:space="preserve"> </w:t>
            </w:r>
          </w:p>
          <w:p w14:paraId="1302B703" w14:textId="77777777" w:rsidR="00AF7AB6" w:rsidRPr="007A7CA4" w:rsidRDefault="00AF7AB6" w:rsidP="007249B9">
            <w:pPr>
              <w:rPr>
                <w:sz w:val="16"/>
                <w:szCs w:val="16"/>
              </w:rPr>
            </w:pPr>
            <w:r w:rsidRPr="007A7CA4">
              <w:rPr>
                <w:sz w:val="16"/>
                <w:szCs w:val="16"/>
              </w:rPr>
              <w:t>Низкая вязкость</w:t>
            </w:r>
          </w:p>
          <w:p w14:paraId="6A33B57B" w14:textId="77777777" w:rsidR="00AF7AB6" w:rsidRPr="007A7CA4" w:rsidRDefault="00AF7AB6" w:rsidP="007249B9">
            <w:pPr>
              <w:rPr>
                <w:sz w:val="16"/>
                <w:szCs w:val="16"/>
              </w:rPr>
            </w:pPr>
            <w:r w:rsidRPr="007A7CA4">
              <w:rPr>
                <w:sz w:val="16"/>
                <w:szCs w:val="16"/>
              </w:rPr>
              <w:t>Цвет: темно-голубой, не менее 910 мл</w:t>
            </w:r>
          </w:p>
          <w:p w14:paraId="5CC61CF7" w14:textId="77777777" w:rsidR="00AF7AB6" w:rsidRPr="007A7CA4" w:rsidRDefault="00AF7AB6" w:rsidP="007249B9">
            <w:pPr>
              <w:rPr>
                <w:sz w:val="16"/>
                <w:szCs w:val="16"/>
              </w:rPr>
            </w:pPr>
            <w:r w:rsidRPr="007A7CA4">
              <w:rPr>
                <w:sz w:val="16"/>
                <w:szCs w:val="16"/>
              </w:rPr>
              <w:t>Время замешивания ISO: 30 сек.</w:t>
            </w:r>
          </w:p>
          <w:p w14:paraId="375219D4" w14:textId="77777777" w:rsidR="00AF7AB6" w:rsidRPr="007A7CA4" w:rsidRDefault="00AF7AB6" w:rsidP="007249B9">
            <w:pPr>
              <w:rPr>
                <w:sz w:val="16"/>
                <w:szCs w:val="16"/>
              </w:rPr>
            </w:pPr>
            <w:r w:rsidRPr="007A7CA4">
              <w:rPr>
                <w:sz w:val="16"/>
                <w:szCs w:val="16"/>
              </w:rPr>
              <w:t>Общее время обработки ISO: макс.1 мин. 30 сек.</w:t>
            </w:r>
          </w:p>
          <w:p w14:paraId="63B5BBA5" w14:textId="77777777" w:rsidR="00AF7AB6" w:rsidRPr="007A7CA4" w:rsidRDefault="00AF7AB6" w:rsidP="007249B9">
            <w:pPr>
              <w:rPr>
                <w:sz w:val="16"/>
                <w:szCs w:val="16"/>
              </w:rPr>
            </w:pPr>
            <w:r w:rsidRPr="007A7CA4">
              <w:rPr>
                <w:sz w:val="16"/>
                <w:szCs w:val="16"/>
              </w:rPr>
              <w:t>Время схватывания ISO: 3 мин.</w:t>
            </w:r>
          </w:p>
          <w:p w14:paraId="4DEC9CC8" w14:textId="77777777" w:rsidR="00AF7AB6" w:rsidRPr="007A7CA4" w:rsidRDefault="00AF7AB6" w:rsidP="007249B9">
            <w:pPr>
              <w:rPr>
                <w:sz w:val="16"/>
                <w:szCs w:val="16"/>
              </w:rPr>
            </w:pPr>
            <w:r w:rsidRPr="007A7CA4">
              <w:rPr>
                <w:sz w:val="16"/>
                <w:szCs w:val="16"/>
              </w:rPr>
              <w:t>Восстановление после повреждения: &gt;98.0%</w:t>
            </w:r>
          </w:p>
          <w:p w14:paraId="09477775" w14:textId="77777777" w:rsidR="00AF7AB6" w:rsidRPr="007A7CA4" w:rsidRDefault="00AF7AB6" w:rsidP="007249B9">
            <w:pPr>
              <w:rPr>
                <w:sz w:val="16"/>
                <w:szCs w:val="16"/>
              </w:rPr>
            </w:pPr>
            <w:r w:rsidRPr="007A7CA4">
              <w:rPr>
                <w:sz w:val="16"/>
                <w:szCs w:val="16"/>
              </w:rPr>
              <w:t>Повреждение под давлением: 4%-6%</w:t>
            </w:r>
          </w:p>
          <w:p w14:paraId="15BE6BF8" w14:textId="77777777" w:rsidR="00AF7AB6" w:rsidRPr="007A7CA4" w:rsidRDefault="00AF7AB6" w:rsidP="007249B9">
            <w:pPr>
              <w:rPr>
                <w:sz w:val="16"/>
                <w:szCs w:val="16"/>
              </w:rPr>
            </w:pPr>
            <w:r w:rsidRPr="007A7CA4">
              <w:rPr>
                <w:sz w:val="16"/>
                <w:szCs w:val="16"/>
              </w:rPr>
              <w:t xml:space="preserve">Изменения повреждений &lt; -0.50% </w:t>
            </w:r>
          </w:p>
          <w:p w14:paraId="4540BFDE" w14:textId="77777777" w:rsidR="00AF7AB6" w:rsidRPr="007A7CA4" w:rsidRDefault="00AF7AB6" w:rsidP="007249B9">
            <w:pPr>
              <w:rPr>
                <w:sz w:val="16"/>
                <w:szCs w:val="16"/>
              </w:rPr>
            </w:pPr>
            <w:r w:rsidRPr="007A7CA4">
              <w:rPr>
                <w:sz w:val="16"/>
                <w:szCs w:val="16"/>
              </w:rPr>
              <w:t xml:space="preserve">Назначение: </w:t>
            </w:r>
          </w:p>
          <w:p w14:paraId="600D7905" w14:textId="77777777" w:rsidR="00AF7AB6" w:rsidRPr="007A7CA4" w:rsidRDefault="00AF7AB6" w:rsidP="007249B9">
            <w:pPr>
              <w:rPr>
                <w:sz w:val="16"/>
                <w:szCs w:val="16"/>
              </w:rPr>
            </w:pPr>
            <w:r w:rsidRPr="007A7CA4">
              <w:rPr>
                <w:sz w:val="16"/>
                <w:szCs w:val="16"/>
              </w:rPr>
              <w:t>- двухфазовая техника слепка</w:t>
            </w:r>
          </w:p>
          <w:p w14:paraId="7FE898B1" w14:textId="77777777" w:rsidR="00AF7AB6" w:rsidRPr="007A7CA4" w:rsidRDefault="00AF7AB6" w:rsidP="007249B9">
            <w:pPr>
              <w:rPr>
                <w:sz w:val="16"/>
                <w:szCs w:val="16"/>
              </w:rPr>
            </w:pPr>
            <w:r w:rsidRPr="007A7CA4">
              <w:rPr>
                <w:sz w:val="16"/>
                <w:szCs w:val="16"/>
              </w:rPr>
              <w:t>- одномоментная техника с материалами разной степени вязкости</w:t>
            </w:r>
          </w:p>
        </w:tc>
        <w:tc>
          <w:tcPr>
            <w:tcW w:w="709" w:type="dxa"/>
            <w:tcBorders>
              <w:top w:val="single" w:sz="4" w:space="0" w:color="000000"/>
              <w:left w:val="single" w:sz="4" w:space="0" w:color="000000"/>
              <w:bottom w:val="single" w:sz="4" w:space="0" w:color="000000"/>
            </w:tcBorders>
          </w:tcPr>
          <w:p w14:paraId="1936C360" w14:textId="77777777" w:rsidR="00AF7AB6" w:rsidRPr="007A7CA4" w:rsidRDefault="00AF7AB6" w:rsidP="007249B9">
            <w:pPr>
              <w:jc w:val="center"/>
              <w:rPr>
                <w:sz w:val="16"/>
                <w:szCs w:val="16"/>
              </w:rPr>
            </w:pPr>
            <w:r w:rsidRPr="007A7CA4">
              <w:rPr>
                <w:sz w:val="16"/>
                <w:szCs w:val="16"/>
              </w:rPr>
              <w:t>5</w:t>
            </w:r>
          </w:p>
        </w:tc>
        <w:tc>
          <w:tcPr>
            <w:tcW w:w="992" w:type="dxa"/>
            <w:tcBorders>
              <w:top w:val="single" w:sz="4" w:space="0" w:color="000000"/>
              <w:left w:val="single" w:sz="4" w:space="0" w:color="000000"/>
              <w:bottom w:val="single" w:sz="4" w:space="0" w:color="000000"/>
              <w:right w:val="single" w:sz="4" w:space="0" w:color="000000"/>
            </w:tcBorders>
          </w:tcPr>
          <w:p w14:paraId="64F20421"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728D7A25" w14:textId="77777777" w:rsidTr="007249B9">
        <w:tc>
          <w:tcPr>
            <w:tcW w:w="993" w:type="dxa"/>
            <w:tcBorders>
              <w:top w:val="single" w:sz="4" w:space="0" w:color="000000"/>
              <w:left w:val="single" w:sz="4" w:space="0" w:color="000000"/>
              <w:bottom w:val="single" w:sz="4" w:space="0" w:color="000000"/>
            </w:tcBorders>
          </w:tcPr>
          <w:p w14:paraId="7FC7194C"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4226C00" w14:textId="77777777" w:rsidR="00AF7AB6" w:rsidRPr="00AF7AB6" w:rsidRDefault="00AF7AB6" w:rsidP="007249B9">
            <w:pPr>
              <w:rPr>
                <w:sz w:val="16"/>
                <w:szCs w:val="16"/>
                <w:lang w:val="en-US"/>
              </w:rPr>
            </w:pPr>
            <w:proofErr w:type="spellStart"/>
            <w:r w:rsidRPr="007A7CA4">
              <w:rPr>
                <w:sz w:val="16"/>
                <w:szCs w:val="16"/>
              </w:rPr>
              <w:t>Спидекс</w:t>
            </w:r>
            <w:proofErr w:type="spellEnd"/>
            <w:r w:rsidRPr="00AF7AB6">
              <w:rPr>
                <w:sz w:val="16"/>
                <w:szCs w:val="16"/>
                <w:lang w:val="en-US"/>
              </w:rPr>
              <w:t xml:space="preserve"> </w:t>
            </w:r>
            <w:r w:rsidRPr="007A7CA4">
              <w:rPr>
                <w:sz w:val="16"/>
                <w:szCs w:val="16"/>
              </w:rPr>
              <w:t>активатор</w:t>
            </w:r>
            <w:r w:rsidRPr="00AF7AB6">
              <w:rPr>
                <w:sz w:val="16"/>
                <w:szCs w:val="16"/>
                <w:lang w:val="en-US"/>
              </w:rPr>
              <w:t>,60</w:t>
            </w:r>
            <w:r w:rsidRPr="007A7CA4">
              <w:rPr>
                <w:sz w:val="16"/>
                <w:szCs w:val="16"/>
              </w:rPr>
              <w:t>мл</w:t>
            </w:r>
            <w:r w:rsidRPr="00AF7AB6">
              <w:rPr>
                <w:sz w:val="16"/>
                <w:szCs w:val="16"/>
                <w:lang w:val="en-US"/>
              </w:rPr>
              <w:t xml:space="preserve"> (</w:t>
            </w:r>
            <w:proofErr w:type="spellStart"/>
            <w:r w:rsidRPr="00AF7AB6">
              <w:rPr>
                <w:sz w:val="16"/>
                <w:szCs w:val="16"/>
                <w:lang w:val="en-US"/>
              </w:rPr>
              <w:t>Speedex</w:t>
            </w:r>
            <w:proofErr w:type="spellEnd"/>
            <w:r w:rsidRPr="00AF7AB6">
              <w:rPr>
                <w:sz w:val="16"/>
                <w:szCs w:val="16"/>
                <w:lang w:val="en-US"/>
              </w:rPr>
              <w:t xml:space="preserve"> Universal Activator) </w:t>
            </w:r>
          </w:p>
        </w:tc>
        <w:tc>
          <w:tcPr>
            <w:tcW w:w="5812" w:type="dxa"/>
            <w:tcBorders>
              <w:top w:val="single" w:sz="4" w:space="0" w:color="000000"/>
              <w:left w:val="single" w:sz="4" w:space="0" w:color="000000"/>
              <w:bottom w:val="single" w:sz="4" w:space="0" w:color="000000"/>
            </w:tcBorders>
          </w:tcPr>
          <w:p w14:paraId="07960B5A" w14:textId="77777777" w:rsidR="00AF7AB6" w:rsidRPr="007A7CA4" w:rsidRDefault="00AF7AB6" w:rsidP="007249B9">
            <w:pPr>
              <w:shd w:val="clear" w:color="auto" w:fill="FFFFFF"/>
              <w:rPr>
                <w:color w:val="222222"/>
                <w:sz w:val="16"/>
                <w:szCs w:val="16"/>
              </w:rPr>
            </w:pPr>
            <w:proofErr w:type="spellStart"/>
            <w:r w:rsidRPr="007A7CA4">
              <w:rPr>
                <w:color w:val="222222"/>
                <w:sz w:val="16"/>
                <w:szCs w:val="16"/>
              </w:rPr>
              <w:t>Поливинилсилоксан</w:t>
            </w:r>
            <w:proofErr w:type="spellEnd"/>
            <w:r w:rsidRPr="007A7CA4">
              <w:rPr>
                <w:color w:val="222222"/>
                <w:sz w:val="16"/>
                <w:szCs w:val="16"/>
              </w:rPr>
              <w:t xml:space="preserve">, силикон эластомер. </w:t>
            </w:r>
          </w:p>
          <w:p w14:paraId="223E3CE3" w14:textId="77777777" w:rsidR="00AF7AB6" w:rsidRPr="007A7CA4" w:rsidRDefault="00AF7AB6" w:rsidP="007249B9">
            <w:pPr>
              <w:shd w:val="clear" w:color="auto" w:fill="FFFFFF"/>
              <w:rPr>
                <w:color w:val="222222"/>
                <w:sz w:val="16"/>
                <w:szCs w:val="16"/>
              </w:rPr>
            </w:pPr>
            <w:r w:rsidRPr="007A7CA4">
              <w:rPr>
                <w:color w:val="222222"/>
                <w:sz w:val="16"/>
                <w:szCs w:val="16"/>
              </w:rPr>
              <w:t>Универсальный активатор: зеленый</w:t>
            </w:r>
          </w:p>
          <w:p w14:paraId="48B284FD" w14:textId="77777777" w:rsidR="00AF7AB6" w:rsidRPr="007A7CA4" w:rsidRDefault="00AF7AB6" w:rsidP="007249B9">
            <w:pPr>
              <w:rPr>
                <w:sz w:val="16"/>
                <w:szCs w:val="16"/>
              </w:rPr>
            </w:pPr>
            <w:r w:rsidRPr="007A7CA4">
              <w:rPr>
                <w:color w:val="222222"/>
                <w:sz w:val="16"/>
                <w:szCs w:val="16"/>
              </w:rPr>
              <w:t>Не менее 60 мл</w:t>
            </w:r>
          </w:p>
        </w:tc>
        <w:tc>
          <w:tcPr>
            <w:tcW w:w="709" w:type="dxa"/>
            <w:tcBorders>
              <w:top w:val="single" w:sz="4" w:space="0" w:color="000000"/>
              <w:left w:val="single" w:sz="4" w:space="0" w:color="000000"/>
              <w:bottom w:val="single" w:sz="4" w:space="0" w:color="000000"/>
            </w:tcBorders>
          </w:tcPr>
          <w:p w14:paraId="03A4C46B"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630FDC90"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B253D8B" w14:textId="77777777" w:rsidTr="007249B9">
        <w:tc>
          <w:tcPr>
            <w:tcW w:w="993" w:type="dxa"/>
            <w:tcBorders>
              <w:top w:val="single" w:sz="4" w:space="0" w:color="000000"/>
              <w:left w:val="single" w:sz="4" w:space="0" w:color="000000"/>
              <w:bottom w:val="single" w:sz="4" w:space="0" w:color="000000"/>
            </w:tcBorders>
          </w:tcPr>
          <w:p w14:paraId="3893C49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7EABFE3" w14:textId="77777777" w:rsidR="00AF7AB6" w:rsidRPr="007A7CA4" w:rsidRDefault="00AF7AB6" w:rsidP="007249B9">
            <w:pPr>
              <w:rPr>
                <w:sz w:val="16"/>
                <w:szCs w:val="16"/>
              </w:rPr>
            </w:pPr>
            <w:proofErr w:type="spellStart"/>
            <w:r w:rsidRPr="007A7CA4">
              <w:rPr>
                <w:sz w:val="16"/>
                <w:szCs w:val="16"/>
              </w:rPr>
              <w:t>Спидекс</w:t>
            </w:r>
            <w:proofErr w:type="spellEnd"/>
            <w:r w:rsidRPr="007A7CA4">
              <w:rPr>
                <w:sz w:val="16"/>
                <w:szCs w:val="16"/>
              </w:rPr>
              <w:t xml:space="preserve"> </w:t>
            </w:r>
            <w:proofErr w:type="spellStart"/>
            <w:r w:rsidRPr="007A7CA4">
              <w:rPr>
                <w:sz w:val="16"/>
                <w:szCs w:val="16"/>
              </w:rPr>
              <w:t>коррегирующая</w:t>
            </w:r>
            <w:proofErr w:type="spellEnd"/>
            <w:r w:rsidRPr="007A7CA4">
              <w:rPr>
                <w:sz w:val="16"/>
                <w:szCs w:val="16"/>
              </w:rPr>
              <w:t xml:space="preserve"> масса,140 мл (</w:t>
            </w:r>
            <w:proofErr w:type="spellStart"/>
            <w:r w:rsidRPr="007A7CA4">
              <w:rPr>
                <w:sz w:val="16"/>
                <w:szCs w:val="16"/>
              </w:rPr>
              <w:t>Speedex</w:t>
            </w:r>
            <w:proofErr w:type="spellEnd"/>
            <w:r w:rsidRPr="007A7CA4">
              <w:rPr>
                <w:sz w:val="16"/>
                <w:szCs w:val="16"/>
              </w:rPr>
              <w:t xml:space="preserve"> </w:t>
            </w:r>
            <w:proofErr w:type="spellStart"/>
            <w:r w:rsidRPr="007A7CA4">
              <w:rPr>
                <w:sz w:val="16"/>
                <w:szCs w:val="16"/>
              </w:rPr>
              <w:t>light</w:t>
            </w:r>
            <w:proofErr w:type="spellEnd"/>
            <w:r w:rsidRPr="007A7CA4">
              <w:rPr>
                <w:sz w:val="16"/>
                <w:szCs w:val="16"/>
              </w:rPr>
              <w:t xml:space="preserve"> </w:t>
            </w:r>
            <w:proofErr w:type="spellStart"/>
            <w:r w:rsidRPr="007A7CA4">
              <w:rPr>
                <w:sz w:val="16"/>
                <w:szCs w:val="16"/>
              </w:rPr>
              <w:t>body</w:t>
            </w:r>
            <w:proofErr w:type="spellEnd"/>
            <w:r w:rsidRPr="007A7CA4">
              <w:rPr>
                <w:sz w:val="16"/>
                <w:szCs w:val="16"/>
              </w:rPr>
              <w:t xml:space="preserve">) </w:t>
            </w:r>
          </w:p>
        </w:tc>
        <w:tc>
          <w:tcPr>
            <w:tcW w:w="5812" w:type="dxa"/>
            <w:tcBorders>
              <w:top w:val="single" w:sz="4" w:space="0" w:color="000000"/>
              <w:left w:val="single" w:sz="4" w:space="0" w:color="000000"/>
              <w:bottom w:val="single" w:sz="4" w:space="0" w:color="000000"/>
            </w:tcBorders>
          </w:tcPr>
          <w:p w14:paraId="23D01CD1" w14:textId="77777777" w:rsidR="00AF7AB6" w:rsidRPr="007A7CA4" w:rsidRDefault="00AF7AB6" w:rsidP="007249B9">
            <w:pPr>
              <w:rPr>
                <w:sz w:val="16"/>
                <w:szCs w:val="16"/>
              </w:rPr>
            </w:pPr>
            <w:r w:rsidRPr="007A7CA4">
              <w:rPr>
                <w:sz w:val="16"/>
                <w:szCs w:val="16"/>
              </w:rPr>
              <w:t xml:space="preserve">Поливинилсилоксановый материал для двойных оттисков. Показания к применению: </w:t>
            </w:r>
          </w:p>
          <w:p w14:paraId="01EE3DFE" w14:textId="77777777" w:rsidR="00AF7AB6" w:rsidRPr="007A7CA4" w:rsidRDefault="00AF7AB6" w:rsidP="007249B9">
            <w:pPr>
              <w:rPr>
                <w:sz w:val="16"/>
                <w:szCs w:val="16"/>
              </w:rPr>
            </w:pPr>
            <w:r w:rsidRPr="007A7CA4">
              <w:rPr>
                <w:sz w:val="16"/>
                <w:szCs w:val="16"/>
              </w:rPr>
              <w:t xml:space="preserve">Первоначальные слепки в технике </w:t>
            </w:r>
            <w:proofErr w:type="spellStart"/>
            <w:r w:rsidRPr="007A7CA4">
              <w:rPr>
                <w:sz w:val="16"/>
                <w:szCs w:val="16"/>
              </w:rPr>
              <w:t>putty-wash</w:t>
            </w:r>
            <w:proofErr w:type="spellEnd"/>
          </w:p>
          <w:p w14:paraId="2BCCF85D" w14:textId="77777777" w:rsidR="00AF7AB6" w:rsidRPr="007A7CA4" w:rsidRDefault="00AF7AB6" w:rsidP="007249B9">
            <w:pPr>
              <w:rPr>
                <w:sz w:val="16"/>
                <w:szCs w:val="16"/>
              </w:rPr>
            </w:pPr>
            <w:r w:rsidRPr="007A7CA4">
              <w:rPr>
                <w:sz w:val="16"/>
                <w:szCs w:val="16"/>
              </w:rPr>
              <w:t>Оттискной материал для техники одновременного замешивания</w:t>
            </w:r>
          </w:p>
          <w:p w14:paraId="7160DF60" w14:textId="77777777" w:rsidR="00AF7AB6" w:rsidRPr="007A7CA4" w:rsidRDefault="00AF7AB6" w:rsidP="007249B9">
            <w:pPr>
              <w:rPr>
                <w:sz w:val="16"/>
                <w:szCs w:val="16"/>
              </w:rPr>
            </w:pPr>
            <w:proofErr w:type="spellStart"/>
            <w:r w:rsidRPr="007A7CA4">
              <w:rPr>
                <w:sz w:val="16"/>
                <w:szCs w:val="16"/>
              </w:rPr>
              <w:t>Отискной</w:t>
            </w:r>
            <w:proofErr w:type="spellEnd"/>
            <w:r w:rsidRPr="007A7CA4">
              <w:rPr>
                <w:sz w:val="16"/>
                <w:szCs w:val="16"/>
              </w:rPr>
              <w:t xml:space="preserve"> материал для </w:t>
            </w:r>
            <w:proofErr w:type="spellStart"/>
            <w:r w:rsidRPr="007A7CA4">
              <w:rPr>
                <w:sz w:val="16"/>
                <w:szCs w:val="16"/>
              </w:rPr>
              <w:t>copperband</w:t>
            </w:r>
            <w:proofErr w:type="spellEnd"/>
            <w:r w:rsidRPr="007A7CA4">
              <w:rPr>
                <w:sz w:val="16"/>
                <w:szCs w:val="16"/>
              </w:rPr>
              <w:t xml:space="preserve"> техники снятия слепков</w:t>
            </w:r>
          </w:p>
          <w:p w14:paraId="2C6663AE" w14:textId="77777777" w:rsidR="00AF7AB6" w:rsidRPr="007A7CA4" w:rsidRDefault="00AF7AB6" w:rsidP="007249B9">
            <w:pPr>
              <w:rPr>
                <w:sz w:val="16"/>
                <w:szCs w:val="16"/>
              </w:rPr>
            </w:pPr>
            <w:r w:rsidRPr="007A7CA4">
              <w:rPr>
                <w:sz w:val="16"/>
                <w:szCs w:val="16"/>
              </w:rPr>
              <w:lastRenderedPageBreak/>
              <w:t xml:space="preserve">Слепки для учебных моделей, ортодонтических моделей, матриц, защитной изоляции зубов во время </w:t>
            </w:r>
            <w:proofErr w:type="spellStart"/>
            <w:r w:rsidRPr="007A7CA4">
              <w:rPr>
                <w:sz w:val="16"/>
                <w:szCs w:val="16"/>
              </w:rPr>
              <w:t>flasking</w:t>
            </w:r>
            <w:proofErr w:type="spellEnd"/>
            <w:r w:rsidRPr="007A7CA4">
              <w:rPr>
                <w:sz w:val="16"/>
                <w:szCs w:val="16"/>
              </w:rPr>
              <w:t xml:space="preserve"> зубных протезов, не менее 140 мл</w:t>
            </w:r>
          </w:p>
        </w:tc>
        <w:tc>
          <w:tcPr>
            <w:tcW w:w="709" w:type="dxa"/>
            <w:tcBorders>
              <w:top w:val="single" w:sz="4" w:space="0" w:color="000000"/>
              <w:left w:val="single" w:sz="4" w:space="0" w:color="000000"/>
              <w:bottom w:val="single" w:sz="4" w:space="0" w:color="000000"/>
            </w:tcBorders>
          </w:tcPr>
          <w:p w14:paraId="6F0AE326" w14:textId="77777777" w:rsidR="00AF7AB6" w:rsidRPr="007A7CA4" w:rsidRDefault="00AF7AB6" w:rsidP="007249B9">
            <w:pPr>
              <w:jc w:val="center"/>
              <w:rPr>
                <w:sz w:val="16"/>
                <w:szCs w:val="16"/>
              </w:rPr>
            </w:pPr>
            <w:r w:rsidRPr="007A7CA4">
              <w:rPr>
                <w:sz w:val="16"/>
                <w:szCs w:val="16"/>
              </w:rPr>
              <w:lastRenderedPageBreak/>
              <w:t>40</w:t>
            </w:r>
          </w:p>
        </w:tc>
        <w:tc>
          <w:tcPr>
            <w:tcW w:w="992" w:type="dxa"/>
            <w:tcBorders>
              <w:top w:val="single" w:sz="4" w:space="0" w:color="000000"/>
              <w:left w:val="single" w:sz="4" w:space="0" w:color="000000"/>
              <w:bottom w:val="single" w:sz="4" w:space="0" w:color="000000"/>
              <w:right w:val="single" w:sz="4" w:space="0" w:color="000000"/>
            </w:tcBorders>
          </w:tcPr>
          <w:p w14:paraId="0FB919F3"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1C93BC70" w14:textId="77777777" w:rsidTr="007249B9">
        <w:tc>
          <w:tcPr>
            <w:tcW w:w="993" w:type="dxa"/>
            <w:tcBorders>
              <w:top w:val="single" w:sz="4" w:space="0" w:color="000000"/>
              <w:left w:val="single" w:sz="4" w:space="0" w:color="000000"/>
              <w:bottom w:val="single" w:sz="4" w:space="0" w:color="000000"/>
            </w:tcBorders>
          </w:tcPr>
          <w:p w14:paraId="6EB6D52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71C73A9" w14:textId="77777777" w:rsidR="00AF7AB6" w:rsidRPr="007A7CA4" w:rsidRDefault="00AF7AB6" w:rsidP="007249B9">
            <w:pPr>
              <w:rPr>
                <w:sz w:val="16"/>
                <w:szCs w:val="16"/>
              </w:rPr>
            </w:pPr>
            <w:r w:rsidRPr="007A7CA4">
              <w:rPr>
                <w:sz w:val="16"/>
                <w:szCs w:val="16"/>
              </w:rPr>
              <w:t>Сплав КХС "</w:t>
            </w:r>
            <w:proofErr w:type="spellStart"/>
            <w:r w:rsidRPr="007A7CA4">
              <w:rPr>
                <w:sz w:val="16"/>
                <w:szCs w:val="16"/>
              </w:rPr>
              <w:t>Старбонд</w:t>
            </w:r>
            <w:proofErr w:type="spellEnd"/>
            <w:r w:rsidRPr="007A7CA4">
              <w:rPr>
                <w:sz w:val="16"/>
                <w:szCs w:val="16"/>
              </w:rPr>
              <w:t>" 1 кг</w:t>
            </w:r>
          </w:p>
        </w:tc>
        <w:tc>
          <w:tcPr>
            <w:tcW w:w="5812" w:type="dxa"/>
            <w:tcBorders>
              <w:top w:val="single" w:sz="4" w:space="0" w:color="000000"/>
              <w:left w:val="single" w:sz="4" w:space="0" w:color="000000"/>
              <w:bottom w:val="single" w:sz="4" w:space="0" w:color="000000"/>
            </w:tcBorders>
          </w:tcPr>
          <w:p w14:paraId="198E1EA5" w14:textId="77777777" w:rsidR="00AF7AB6" w:rsidRPr="007A7CA4" w:rsidRDefault="00AF7AB6" w:rsidP="007249B9">
            <w:pPr>
              <w:rPr>
                <w:sz w:val="16"/>
                <w:szCs w:val="16"/>
              </w:rPr>
            </w:pPr>
            <w:r w:rsidRPr="007A7CA4">
              <w:rPr>
                <w:sz w:val="16"/>
                <w:szCs w:val="16"/>
              </w:rPr>
              <w:t xml:space="preserve">Кобальтохромовый сплав для металлокерамики. Биосовместим и </w:t>
            </w:r>
            <w:proofErr w:type="spellStart"/>
            <w:r w:rsidRPr="007A7CA4">
              <w:rPr>
                <w:sz w:val="16"/>
                <w:szCs w:val="16"/>
              </w:rPr>
              <w:t>высокостоек</w:t>
            </w:r>
            <w:proofErr w:type="spellEnd"/>
            <w:r w:rsidRPr="007A7CA4">
              <w:rPr>
                <w:sz w:val="16"/>
                <w:szCs w:val="16"/>
              </w:rPr>
              <w:t xml:space="preserve"> к коррозии. Не имеет </w:t>
            </w:r>
            <w:proofErr w:type="spellStart"/>
            <w:r w:rsidRPr="007A7CA4">
              <w:rPr>
                <w:sz w:val="16"/>
                <w:szCs w:val="16"/>
              </w:rPr>
              <w:t>цитотоксичного</w:t>
            </w:r>
            <w:proofErr w:type="spellEnd"/>
            <w:r w:rsidRPr="007A7CA4">
              <w:rPr>
                <w:sz w:val="16"/>
                <w:szCs w:val="16"/>
              </w:rPr>
              <w:t xml:space="preserve"> потенциала и не вызывает раздражения кожного покрова. Эластичность превосходит показатель многих благородных сплавов. Не должен содержать никель и бериллий. Содержит преобразователь оксида для получения наиболее оптимальной метало керамической связки.</w:t>
            </w:r>
          </w:p>
          <w:p w14:paraId="7C3A6A58" w14:textId="77777777" w:rsidR="00AF7AB6" w:rsidRPr="007A7CA4" w:rsidRDefault="00AF7AB6" w:rsidP="007249B9">
            <w:pPr>
              <w:rPr>
                <w:sz w:val="16"/>
                <w:szCs w:val="16"/>
              </w:rPr>
            </w:pPr>
            <w:r w:rsidRPr="007A7CA4">
              <w:rPr>
                <w:sz w:val="16"/>
                <w:szCs w:val="16"/>
              </w:rPr>
              <w:t>Co~59%; Cr~25%; W~9.5%; Mo~3,5%; Si~1%.</w:t>
            </w:r>
          </w:p>
          <w:p w14:paraId="680E99F8" w14:textId="77777777" w:rsidR="00AF7AB6" w:rsidRPr="007A7CA4" w:rsidRDefault="00AF7AB6" w:rsidP="007249B9">
            <w:pPr>
              <w:rPr>
                <w:sz w:val="16"/>
                <w:szCs w:val="16"/>
              </w:rPr>
            </w:pPr>
            <w:r w:rsidRPr="007A7CA4">
              <w:rPr>
                <w:sz w:val="16"/>
                <w:szCs w:val="16"/>
              </w:rPr>
              <w:t xml:space="preserve">WAK -14,0. </w:t>
            </w:r>
            <w:proofErr w:type="spellStart"/>
            <w:r w:rsidRPr="007A7CA4">
              <w:rPr>
                <w:sz w:val="16"/>
                <w:szCs w:val="16"/>
              </w:rPr>
              <w:t>Тведость</w:t>
            </w:r>
            <w:proofErr w:type="spellEnd"/>
            <w:r w:rsidRPr="007A7CA4">
              <w:rPr>
                <w:sz w:val="16"/>
                <w:szCs w:val="16"/>
              </w:rPr>
              <w:t xml:space="preserve"> по Викерсу~280 HV10</w:t>
            </w:r>
          </w:p>
          <w:p w14:paraId="13359D6E" w14:textId="77777777" w:rsidR="00AF7AB6" w:rsidRPr="007A7CA4" w:rsidRDefault="00AF7AB6" w:rsidP="007249B9">
            <w:pPr>
              <w:rPr>
                <w:sz w:val="16"/>
                <w:szCs w:val="16"/>
              </w:rPr>
            </w:pPr>
            <w:r w:rsidRPr="007A7CA4">
              <w:rPr>
                <w:sz w:val="16"/>
                <w:szCs w:val="16"/>
              </w:rPr>
              <w:t>Форма выпуска: не менее 1 кг</w:t>
            </w:r>
          </w:p>
        </w:tc>
        <w:tc>
          <w:tcPr>
            <w:tcW w:w="709" w:type="dxa"/>
            <w:tcBorders>
              <w:top w:val="single" w:sz="4" w:space="0" w:color="000000"/>
              <w:left w:val="single" w:sz="4" w:space="0" w:color="000000"/>
              <w:bottom w:val="single" w:sz="4" w:space="0" w:color="000000"/>
            </w:tcBorders>
          </w:tcPr>
          <w:p w14:paraId="0AE552BD" w14:textId="77777777" w:rsidR="00AF7AB6" w:rsidRPr="007A7CA4" w:rsidRDefault="00AF7AB6" w:rsidP="007249B9">
            <w:pP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1AA3E4F8"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4AEB0BD" w14:textId="77777777" w:rsidTr="007249B9">
        <w:tc>
          <w:tcPr>
            <w:tcW w:w="993" w:type="dxa"/>
            <w:tcBorders>
              <w:top w:val="single" w:sz="4" w:space="0" w:color="000000"/>
              <w:left w:val="single" w:sz="4" w:space="0" w:color="000000"/>
              <w:bottom w:val="single" w:sz="4" w:space="0" w:color="000000"/>
            </w:tcBorders>
          </w:tcPr>
          <w:p w14:paraId="6AB0CCF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BB3BCA8" w14:textId="77777777" w:rsidR="00AF7AB6" w:rsidRPr="007A7CA4" w:rsidRDefault="00AF7AB6" w:rsidP="007249B9">
            <w:pPr>
              <w:rPr>
                <w:sz w:val="16"/>
                <w:szCs w:val="16"/>
              </w:rPr>
            </w:pPr>
            <w:proofErr w:type="spellStart"/>
            <w:r w:rsidRPr="007A7CA4">
              <w:rPr>
                <w:sz w:val="16"/>
                <w:szCs w:val="16"/>
              </w:rPr>
              <w:t>Эндометазон</w:t>
            </w:r>
            <w:proofErr w:type="spellEnd"/>
            <w:r w:rsidRPr="007A7CA4">
              <w:rPr>
                <w:sz w:val="16"/>
                <w:szCs w:val="16"/>
              </w:rPr>
              <w:t xml:space="preserve"> N комплект, 14г+10мл</w:t>
            </w:r>
          </w:p>
        </w:tc>
        <w:tc>
          <w:tcPr>
            <w:tcW w:w="5812" w:type="dxa"/>
            <w:tcBorders>
              <w:top w:val="single" w:sz="4" w:space="0" w:color="000000"/>
              <w:left w:val="single" w:sz="4" w:space="0" w:color="000000"/>
              <w:bottom w:val="single" w:sz="4" w:space="0" w:color="000000"/>
            </w:tcBorders>
          </w:tcPr>
          <w:p w14:paraId="595930DA" w14:textId="77777777" w:rsidR="00AF7AB6" w:rsidRPr="007A7CA4" w:rsidRDefault="00AF7AB6" w:rsidP="00624F54">
            <w:pPr>
              <w:pStyle w:val="msonormalmrcssattr"/>
              <w:shd w:val="clear" w:color="auto" w:fill="FFFFFF"/>
              <w:spacing w:before="0" w:beforeAutospacing="0" w:after="0" w:afterAutospacing="0"/>
              <w:rPr>
                <w:color w:val="2C2D2E"/>
                <w:sz w:val="16"/>
                <w:szCs w:val="16"/>
              </w:rPr>
            </w:pPr>
            <w:r w:rsidRPr="007A7CA4">
              <w:rPr>
                <w:color w:val="2C2D2E"/>
                <w:sz w:val="16"/>
                <w:szCs w:val="16"/>
              </w:rPr>
              <w:t xml:space="preserve">Цемент </w:t>
            </w:r>
            <w:proofErr w:type="spellStart"/>
            <w:r w:rsidRPr="007A7CA4">
              <w:rPr>
                <w:color w:val="2C2D2E"/>
                <w:sz w:val="16"/>
                <w:szCs w:val="16"/>
              </w:rPr>
              <w:t>цинкооксидэвгенольный</w:t>
            </w:r>
            <w:proofErr w:type="spellEnd"/>
            <w:r w:rsidRPr="007A7CA4">
              <w:rPr>
                <w:color w:val="2C2D2E"/>
                <w:sz w:val="16"/>
                <w:szCs w:val="16"/>
              </w:rPr>
              <w:t xml:space="preserve">, </w:t>
            </w:r>
            <w:proofErr w:type="spellStart"/>
            <w:r w:rsidRPr="007A7CA4">
              <w:rPr>
                <w:color w:val="2C2D2E"/>
                <w:sz w:val="16"/>
                <w:szCs w:val="16"/>
              </w:rPr>
              <w:t>неокрашивающий</w:t>
            </w:r>
            <w:proofErr w:type="spellEnd"/>
            <w:r w:rsidRPr="007A7CA4">
              <w:rPr>
                <w:color w:val="2C2D2E"/>
                <w:sz w:val="16"/>
                <w:szCs w:val="16"/>
              </w:rPr>
              <w:t xml:space="preserve"> зуб, для заполнения корневых каналов. Применяется для окончательного пломбирования корневых каналов с использованием гуттаперчевых штифтов. Содержит ацетат гидрокортизона и </w:t>
            </w:r>
            <w:proofErr w:type="spellStart"/>
            <w:r w:rsidRPr="007A7CA4">
              <w:rPr>
                <w:color w:val="2C2D2E"/>
                <w:sz w:val="16"/>
                <w:szCs w:val="16"/>
              </w:rPr>
              <w:t>дийодтимол</w:t>
            </w:r>
            <w:proofErr w:type="spellEnd"/>
            <w:r w:rsidRPr="007A7CA4">
              <w:rPr>
                <w:color w:val="2C2D2E"/>
                <w:sz w:val="16"/>
                <w:szCs w:val="16"/>
              </w:rPr>
              <w:t xml:space="preserve">. Уникальный </w:t>
            </w:r>
            <w:proofErr w:type="spellStart"/>
            <w:r w:rsidRPr="007A7CA4">
              <w:rPr>
                <w:color w:val="2C2D2E"/>
                <w:sz w:val="16"/>
                <w:szCs w:val="16"/>
              </w:rPr>
              <w:t>силер</w:t>
            </w:r>
            <w:proofErr w:type="spellEnd"/>
            <w:r w:rsidRPr="007A7CA4">
              <w:rPr>
                <w:color w:val="2C2D2E"/>
                <w:sz w:val="16"/>
                <w:szCs w:val="16"/>
              </w:rPr>
              <w:t xml:space="preserve">, обладающий противовоспалительными свойствами. </w:t>
            </w:r>
          </w:p>
          <w:p w14:paraId="4DB40166" w14:textId="77777777" w:rsidR="00AF7AB6" w:rsidRPr="007A7CA4" w:rsidRDefault="00AF7AB6" w:rsidP="007249B9">
            <w:pPr>
              <w:rPr>
                <w:sz w:val="16"/>
                <w:szCs w:val="16"/>
                <w:shd w:val="clear" w:color="auto" w:fill="FFFFFF"/>
              </w:rPr>
            </w:pPr>
            <w:r w:rsidRPr="007A7CA4">
              <w:rPr>
                <w:sz w:val="16"/>
                <w:szCs w:val="16"/>
                <w:shd w:val="clear" w:color="auto" w:fill="FFFFFF"/>
              </w:rPr>
              <w:t>Состав:</w:t>
            </w:r>
          </w:p>
          <w:p w14:paraId="0DA6769B" w14:textId="77777777" w:rsidR="00AF7AB6" w:rsidRPr="007A7CA4" w:rsidRDefault="00AF7AB6" w:rsidP="007249B9">
            <w:pPr>
              <w:rPr>
                <w:sz w:val="16"/>
                <w:szCs w:val="16"/>
              </w:rPr>
            </w:pPr>
            <w:r w:rsidRPr="007A7CA4">
              <w:rPr>
                <w:sz w:val="16"/>
                <w:szCs w:val="16"/>
                <w:shd w:val="clear" w:color="auto" w:fill="FFFFFF"/>
              </w:rPr>
              <w:t xml:space="preserve">Порошок: </w:t>
            </w:r>
            <w:r w:rsidRPr="007A7CA4">
              <w:rPr>
                <w:sz w:val="16"/>
                <w:szCs w:val="16"/>
                <w:shd w:val="clear" w:color="auto" w:fill="FFFFFF"/>
              </w:rPr>
              <w:br/>
            </w:r>
            <w:r w:rsidRPr="007A7CA4">
              <w:rPr>
                <w:color w:val="2C2D2E"/>
                <w:sz w:val="16"/>
                <w:szCs w:val="16"/>
              </w:rPr>
              <w:t xml:space="preserve">ацетат </w:t>
            </w:r>
            <w:proofErr w:type="spellStart"/>
            <w:r w:rsidRPr="007A7CA4">
              <w:rPr>
                <w:color w:val="2C2D2E"/>
                <w:sz w:val="16"/>
                <w:szCs w:val="16"/>
              </w:rPr>
              <w:t>гидрокортизана</w:t>
            </w:r>
            <w:proofErr w:type="spellEnd"/>
            <w:r w:rsidRPr="007A7CA4">
              <w:rPr>
                <w:color w:val="2C2D2E"/>
                <w:sz w:val="16"/>
                <w:szCs w:val="16"/>
              </w:rPr>
              <w:t xml:space="preserve"> 1%, </w:t>
            </w:r>
            <w:proofErr w:type="spellStart"/>
            <w:r w:rsidRPr="007A7CA4">
              <w:rPr>
                <w:color w:val="2C2D2E"/>
                <w:sz w:val="16"/>
                <w:szCs w:val="16"/>
              </w:rPr>
              <w:t>дийодтимол</w:t>
            </w:r>
            <w:proofErr w:type="spellEnd"/>
            <w:r w:rsidRPr="007A7CA4">
              <w:rPr>
                <w:color w:val="2C2D2E"/>
                <w:sz w:val="16"/>
                <w:szCs w:val="16"/>
              </w:rPr>
              <w:t xml:space="preserve">, сульфат бария, оксид цинка, </w:t>
            </w:r>
            <w:proofErr w:type="spellStart"/>
            <w:r w:rsidRPr="007A7CA4">
              <w:rPr>
                <w:color w:val="2C2D2E"/>
                <w:sz w:val="16"/>
                <w:szCs w:val="16"/>
              </w:rPr>
              <w:t>стеарат</w:t>
            </w:r>
            <w:proofErr w:type="spellEnd"/>
            <w:r w:rsidRPr="007A7CA4">
              <w:rPr>
                <w:color w:val="2C2D2E"/>
                <w:sz w:val="16"/>
                <w:szCs w:val="16"/>
              </w:rPr>
              <w:t xml:space="preserve"> магния</w:t>
            </w:r>
            <w:r w:rsidRPr="007A7CA4">
              <w:rPr>
                <w:sz w:val="16"/>
                <w:szCs w:val="16"/>
              </w:rPr>
              <w:t>, количество достаточное для 100г</w:t>
            </w:r>
          </w:p>
          <w:p w14:paraId="4620D5E6" w14:textId="77777777" w:rsidR="00AF7AB6" w:rsidRPr="007A7CA4" w:rsidRDefault="00AF7AB6" w:rsidP="007249B9">
            <w:pPr>
              <w:rPr>
                <w:sz w:val="16"/>
                <w:szCs w:val="16"/>
              </w:rPr>
            </w:pPr>
            <w:r w:rsidRPr="007A7CA4">
              <w:rPr>
                <w:sz w:val="16"/>
                <w:szCs w:val="16"/>
              </w:rPr>
              <w:t>Жидкость</w:t>
            </w:r>
          </w:p>
          <w:p w14:paraId="74BABE3B" w14:textId="77777777" w:rsidR="00AF7AB6" w:rsidRPr="007A7CA4" w:rsidRDefault="00AF7AB6" w:rsidP="007249B9">
            <w:pPr>
              <w:rPr>
                <w:sz w:val="16"/>
                <w:szCs w:val="16"/>
              </w:rPr>
            </w:pPr>
            <w:r w:rsidRPr="007A7CA4">
              <w:rPr>
                <w:sz w:val="16"/>
                <w:szCs w:val="16"/>
              </w:rPr>
              <w:t xml:space="preserve">    —  Эвгенол 91,0мл</w:t>
            </w:r>
          </w:p>
          <w:p w14:paraId="3B20C9EE" w14:textId="77777777" w:rsidR="00AF7AB6" w:rsidRPr="007A7CA4" w:rsidRDefault="00AF7AB6" w:rsidP="007249B9">
            <w:pPr>
              <w:rPr>
                <w:sz w:val="16"/>
                <w:szCs w:val="16"/>
              </w:rPr>
            </w:pPr>
            <w:r w:rsidRPr="007A7CA4">
              <w:rPr>
                <w:sz w:val="16"/>
                <w:szCs w:val="16"/>
              </w:rPr>
              <w:t xml:space="preserve">    —  Масло перечной мяты 4,5 мл</w:t>
            </w:r>
          </w:p>
          <w:p w14:paraId="73EF89E6" w14:textId="77777777" w:rsidR="00AF7AB6" w:rsidRPr="007A7CA4" w:rsidRDefault="00AF7AB6" w:rsidP="007249B9">
            <w:pPr>
              <w:rPr>
                <w:sz w:val="16"/>
                <w:szCs w:val="16"/>
              </w:rPr>
            </w:pPr>
            <w:r w:rsidRPr="007A7CA4">
              <w:rPr>
                <w:sz w:val="16"/>
                <w:szCs w:val="16"/>
              </w:rPr>
              <w:t xml:space="preserve">    —  Анисовое масло 4,5 мл </w:t>
            </w:r>
          </w:p>
          <w:p w14:paraId="1DFE5378" w14:textId="04592306" w:rsidR="00AF7AB6" w:rsidRPr="00624F54" w:rsidRDefault="00AF7AB6" w:rsidP="00624F54">
            <w:pPr>
              <w:pStyle w:val="msonormalmrcssattr"/>
              <w:shd w:val="clear" w:color="auto" w:fill="FFFFFF"/>
              <w:spacing w:before="0" w:beforeAutospacing="0"/>
              <w:rPr>
                <w:color w:val="2C2D2E"/>
                <w:sz w:val="16"/>
                <w:szCs w:val="16"/>
              </w:rPr>
            </w:pPr>
            <w:r w:rsidRPr="007A7CA4">
              <w:rPr>
                <w:color w:val="2C2D2E"/>
                <w:sz w:val="16"/>
                <w:szCs w:val="16"/>
              </w:rPr>
              <w:t xml:space="preserve">Форма </w:t>
            </w:r>
            <w:proofErr w:type="spellStart"/>
            <w:proofErr w:type="gramStart"/>
            <w:r w:rsidRPr="007A7CA4">
              <w:rPr>
                <w:color w:val="2C2D2E"/>
                <w:sz w:val="16"/>
                <w:szCs w:val="16"/>
              </w:rPr>
              <w:t>выпуска:Порошок</w:t>
            </w:r>
            <w:proofErr w:type="spellEnd"/>
            <w:proofErr w:type="gramEnd"/>
            <w:r w:rsidRPr="007A7CA4">
              <w:rPr>
                <w:color w:val="2C2D2E"/>
                <w:sz w:val="16"/>
                <w:szCs w:val="16"/>
              </w:rPr>
              <w:t>: банка 14 г., мерная ложечка</w:t>
            </w:r>
            <w:r w:rsidR="00624F54">
              <w:rPr>
                <w:color w:val="2C2D2E"/>
                <w:sz w:val="16"/>
                <w:szCs w:val="16"/>
              </w:rPr>
              <w:t xml:space="preserve">. </w:t>
            </w:r>
            <w:r w:rsidRPr="007A7CA4">
              <w:rPr>
                <w:color w:val="2C2D2E"/>
                <w:sz w:val="16"/>
                <w:szCs w:val="16"/>
              </w:rPr>
              <w:t>Жидкость: флакон 10 мл </w:t>
            </w:r>
          </w:p>
        </w:tc>
        <w:tc>
          <w:tcPr>
            <w:tcW w:w="709" w:type="dxa"/>
            <w:tcBorders>
              <w:top w:val="single" w:sz="4" w:space="0" w:color="000000"/>
              <w:left w:val="single" w:sz="4" w:space="0" w:color="000000"/>
              <w:bottom w:val="single" w:sz="4" w:space="0" w:color="000000"/>
            </w:tcBorders>
          </w:tcPr>
          <w:p w14:paraId="40D4F04B" w14:textId="77777777" w:rsidR="00AF7AB6" w:rsidRPr="007A7CA4" w:rsidRDefault="00AF7AB6" w:rsidP="007249B9">
            <w:pPr>
              <w:jc w:val="cente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441354F2"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258BA5D0" w14:textId="77777777" w:rsidTr="007249B9">
        <w:trPr>
          <w:trHeight w:val="415"/>
        </w:trPr>
        <w:tc>
          <w:tcPr>
            <w:tcW w:w="993" w:type="dxa"/>
            <w:tcBorders>
              <w:top w:val="single" w:sz="4" w:space="0" w:color="000000"/>
              <w:left w:val="single" w:sz="4" w:space="0" w:color="000000"/>
              <w:bottom w:val="single" w:sz="4" w:space="0" w:color="000000"/>
            </w:tcBorders>
          </w:tcPr>
          <w:p w14:paraId="2CBF20EC"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B5EC48B" w14:textId="77777777" w:rsidR="00AF7AB6" w:rsidRPr="007A7CA4" w:rsidRDefault="00AF7AB6" w:rsidP="007249B9">
            <w:pPr>
              <w:rPr>
                <w:sz w:val="16"/>
                <w:szCs w:val="16"/>
              </w:rPr>
            </w:pPr>
            <w:r w:rsidRPr="007A7CA4">
              <w:rPr>
                <w:sz w:val="16"/>
                <w:szCs w:val="16"/>
              </w:rPr>
              <w:t xml:space="preserve">Цемент </w:t>
            </w:r>
            <w:proofErr w:type="spellStart"/>
            <w:r w:rsidRPr="007A7CA4">
              <w:rPr>
                <w:sz w:val="16"/>
                <w:szCs w:val="16"/>
              </w:rPr>
              <w:t>стеклоин</w:t>
            </w:r>
            <w:proofErr w:type="spellEnd"/>
            <w:r w:rsidRPr="007A7CA4">
              <w:rPr>
                <w:sz w:val="16"/>
                <w:szCs w:val="16"/>
              </w:rPr>
              <w:t xml:space="preserve"> </w:t>
            </w:r>
            <w:proofErr w:type="spellStart"/>
            <w:r w:rsidRPr="007A7CA4">
              <w:rPr>
                <w:sz w:val="16"/>
                <w:szCs w:val="16"/>
              </w:rPr>
              <w:t>хим</w:t>
            </w:r>
            <w:proofErr w:type="spellEnd"/>
            <w:r w:rsidRPr="007A7CA4">
              <w:rPr>
                <w:sz w:val="16"/>
                <w:szCs w:val="16"/>
              </w:rPr>
              <w:t xml:space="preserve"> </w:t>
            </w:r>
            <w:proofErr w:type="spellStart"/>
            <w:r w:rsidRPr="007A7CA4">
              <w:rPr>
                <w:sz w:val="16"/>
                <w:szCs w:val="16"/>
              </w:rPr>
              <w:t>отв</w:t>
            </w:r>
            <w:proofErr w:type="spellEnd"/>
            <w:r w:rsidRPr="007A7CA4">
              <w:rPr>
                <w:sz w:val="16"/>
                <w:szCs w:val="16"/>
              </w:rPr>
              <w:t xml:space="preserve"> </w:t>
            </w:r>
            <w:proofErr w:type="spellStart"/>
            <w:r w:rsidRPr="007A7CA4">
              <w:rPr>
                <w:sz w:val="16"/>
                <w:szCs w:val="16"/>
              </w:rPr>
              <w:t>постоян</w:t>
            </w:r>
            <w:proofErr w:type="spellEnd"/>
            <w:r w:rsidRPr="007A7CA4">
              <w:rPr>
                <w:sz w:val="16"/>
                <w:szCs w:val="16"/>
              </w:rPr>
              <w:t xml:space="preserve"> </w:t>
            </w:r>
            <w:proofErr w:type="gramStart"/>
            <w:r w:rsidRPr="007A7CA4">
              <w:rPr>
                <w:sz w:val="16"/>
                <w:szCs w:val="16"/>
              </w:rPr>
              <w:t>фикс  (</w:t>
            </w:r>
            <w:proofErr w:type="gramEnd"/>
            <w:r w:rsidRPr="007A7CA4">
              <w:rPr>
                <w:sz w:val="16"/>
                <w:szCs w:val="16"/>
              </w:rPr>
              <w:t>35г+17мл)</w:t>
            </w:r>
          </w:p>
        </w:tc>
        <w:tc>
          <w:tcPr>
            <w:tcW w:w="5812" w:type="dxa"/>
            <w:tcBorders>
              <w:top w:val="single" w:sz="4" w:space="0" w:color="000000"/>
              <w:left w:val="single" w:sz="4" w:space="0" w:color="000000"/>
              <w:bottom w:val="single" w:sz="4" w:space="0" w:color="000000"/>
            </w:tcBorders>
          </w:tcPr>
          <w:p w14:paraId="3DA6D4EC" w14:textId="77777777" w:rsidR="00AF7AB6" w:rsidRPr="007A7CA4" w:rsidRDefault="00AF7AB6" w:rsidP="007249B9">
            <w:pPr>
              <w:rPr>
                <w:sz w:val="16"/>
                <w:szCs w:val="16"/>
              </w:rPr>
            </w:pPr>
            <w:proofErr w:type="spellStart"/>
            <w:r w:rsidRPr="007A7CA4">
              <w:rPr>
                <w:sz w:val="16"/>
                <w:szCs w:val="16"/>
              </w:rPr>
              <w:t>Стеклоиономерный</w:t>
            </w:r>
            <w:proofErr w:type="spellEnd"/>
            <w:r w:rsidRPr="007A7CA4">
              <w:rPr>
                <w:sz w:val="16"/>
                <w:szCs w:val="16"/>
              </w:rPr>
              <w:t xml:space="preserve"> цемент химического отверждения для постоянного цементирования</w:t>
            </w:r>
          </w:p>
          <w:p w14:paraId="44434610" w14:textId="77777777" w:rsidR="00AF7AB6" w:rsidRPr="007A7CA4" w:rsidRDefault="00AF7AB6" w:rsidP="007249B9">
            <w:pPr>
              <w:rPr>
                <w:sz w:val="16"/>
                <w:szCs w:val="16"/>
              </w:rPr>
            </w:pPr>
            <w:r w:rsidRPr="007A7CA4">
              <w:rPr>
                <w:sz w:val="16"/>
                <w:szCs w:val="16"/>
              </w:rPr>
              <w:t>Свойства:</w:t>
            </w:r>
          </w:p>
          <w:p w14:paraId="63E3B5F7" w14:textId="77777777" w:rsidR="00AF7AB6" w:rsidRPr="007A7CA4" w:rsidRDefault="00AF7AB6" w:rsidP="007249B9">
            <w:pPr>
              <w:rPr>
                <w:sz w:val="16"/>
                <w:szCs w:val="16"/>
              </w:rPr>
            </w:pPr>
            <w:r w:rsidRPr="007A7CA4">
              <w:rPr>
                <w:sz w:val="16"/>
                <w:szCs w:val="16"/>
              </w:rPr>
              <w:t>• Совместим с пульпой и мягкими тканями, риск послеоперационной гиперчувствительности минимален</w:t>
            </w:r>
          </w:p>
          <w:p w14:paraId="31C8C2FC" w14:textId="77777777" w:rsidR="00AF7AB6" w:rsidRPr="007A7CA4" w:rsidRDefault="00AF7AB6" w:rsidP="007249B9">
            <w:pPr>
              <w:rPr>
                <w:sz w:val="16"/>
                <w:szCs w:val="16"/>
              </w:rPr>
            </w:pPr>
            <w:r w:rsidRPr="007A7CA4">
              <w:rPr>
                <w:sz w:val="16"/>
                <w:szCs w:val="16"/>
              </w:rPr>
              <w:t>• Прекрасная адгезия, надежное краевое прилегание</w:t>
            </w:r>
          </w:p>
          <w:p w14:paraId="7DED19DB" w14:textId="77777777" w:rsidR="00AF7AB6" w:rsidRPr="007A7CA4" w:rsidRDefault="00AF7AB6" w:rsidP="007249B9">
            <w:pPr>
              <w:rPr>
                <w:sz w:val="16"/>
                <w:szCs w:val="16"/>
              </w:rPr>
            </w:pPr>
            <w:r w:rsidRPr="007A7CA4">
              <w:rPr>
                <w:sz w:val="16"/>
                <w:szCs w:val="16"/>
              </w:rPr>
              <w:t>• Пролонгированное рабочее время, оптимальная консистенция замешанного материала, простота в работе</w:t>
            </w:r>
          </w:p>
          <w:p w14:paraId="0C05DE5F" w14:textId="77777777" w:rsidR="00AF7AB6" w:rsidRPr="007A7CA4" w:rsidRDefault="00AF7AB6" w:rsidP="007249B9">
            <w:pPr>
              <w:rPr>
                <w:sz w:val="16"/>
                <w:szCs w:val="16"/>
              </w:rPr>
            </w:pPr>
            <w:r w:rsidRPr="007A7CA4">
              <w:rPr>
                <w:sz w:val="16"/>
                <w:szCs w:val="16"/>
              </w:rPr>
              <w:t>• Маленький размер частиц</w:t>
            </w:r>
          </w:p>
          <w:p w14:paraId="5830A712" w14:textId="77777777" w:rsidR="00AF7AB6" w:rsidRPr="007A7CA4" w:rsidRDefault="00AF7AB6" w:rsidP="007249B9">
            <w:pPr>
              <w:rPr>
                <w:sz w:val="16"/>
                <w:szCs w:val="16"/>
              </w:rPr>
            </w:pPr>
            <w:r w:rsidRPr="007A7CA4">
              <w:rPr>
                <w:sz w:val="16"/>
                <w:szCs w:val="16"/>
              </w:rPr>
              <w:t>• Удобная припасовка конструкции</w:t>
            </w:r>
          </w:p>
          <w:p w14:paraId="5D863F18" w14:textId="77777777" w:rsidR="00AF7AB6" w:rsidRPr="007A7CA4" w:rsidRDefault="00AF7AB6" w:rsidP="007249B9">
            <w:pPr>
              <w:rPr>
                <w:sz w:val="16"/>
                <w:szCs w:val="16"/>
              </w:rPr>
            </w:pPr>
            <w:r w:rsidRPr="007A7CA4">
              <w:rPr>
                <w:sz w:val="16"/>
                <w:szCs w:val="16"/>
              </w:rPr>
              <w:t>• Быстрое отверждение</w:t>
            </w:r>
          </w:p>
          <w:p w14:paraId="022F6898" w14:textId="77777777" w:rsidR="00AF7AB6" w:rsidRPr="007A7CA4" w:rsidRDefault="00AF7AB6" w:rsidP="007249B9">
            <w:pPr>
              <w:rPr>
                <w:sz w:val="16"/>
                <w:szCs w:val="16"/>
              </w:rPr>
            </w:pPr>
            <w:r w:rsidRPr="007A7CA4">
              <w:rPr>
                <w:sz w:val="16"/>
                <w:szCs w:val="16"/>
              </w:rPr>
              <w:t xml:space="preserve">• Выраженная </w:t>
            </w:r>
            <w:proofErr w:type="spellStart"/>
            <w:r w:rsidRPr="007A7CA4">
              <w:rPr>
                <w:sz w:val="16"/>
                <w:szCs w:val="16"/>
              </w:rPr>
              <w:t>рентгеноконтрастность</w:t>
            </w:r>
            <w:proofErr w:type="spellEnd"/>
          </w:p>
          <w:p w14:paraId="6FCC3FC5" w14:textId="77777777" w:rsidR="00AF7AB6" w:rsidRPr="007A7CA4" w:rsidRDefault="00AF7AB6" w:rsidP="007249B9">
            <w:pPr>
              <w:rPr>
                <w:sz w:val="16"/>
                <w:szCs w:val="16"/>
              </w:rPr>
            </w:pPr>
            <w:r w:rsidRPr="007A7CA4">
              <w:rPr>
                <w:sz w:val="16"/>
                <w:szCs w:val="16"/>
              </w:rPr>
              <w:t xml:space="preserve">• Пролонгированное </w:t>
            </w:r>
            <w:proofErr w:type="spellStart"/>
            <w:r w:rsidRPr="007A7CA4">
              <w:rPr>
                <w:sz w:val="16"/>
                <w:szCs w:val="16"/>
              </w:rPr>
              <w:t>фторовыделение</w:t>
            </w:r>
            <w:proofErr w:type="spellEnd"/>
          </w:p>
          <w:p w14:paraId="09B75D63" w14:textId="77777777" w:rsidR="00AF7AB6" w:rsidRPr="007A7CA4" w:rsidRDefault="00AF7AB6" w:rsidP="007249B9">
            <w:pPr>
              <w:rPr>
                <w:sz w:val="16"/>
                <w:szCs w:val="16"/>
              </w:rPr>
            </w:pPr>
            <w:r w:rsidRPr="007A7CA4">
              <w:rPr>
                <w:sz w:val="16"/>
                <w:szCs w:val="16"/>
              </w:rPr>
              <w:t xml:space="preserve">Показания </w:t>
            </w:r>
          </w:p>
          <w:p w14:paraId="5A8649E6" w14:textId="77777777" w:rsidR="00AF7AB6" w:rsidRPr="007A7CA4" w:rsidRDefault="00AF7AB6" w:rsidP="007249B9">
            <w:pPr>
              <w:rPr>
                <w:sz w:val="16"/>
                <w:szCs w:val="16"/>
              </w:rPr>
            </w:pPr>
            <w:r w:rsidRPr="007A7CA4">
              <w:rPr>
                <w:sz w:val="16"/>
                <w:szCs w:val="16"/>
              </w:rPr>
              <w:t>1. Фиксация вкладок, коронок, мостовидных протезов и ортодонтических</w:t>
            </w:r>
          </w:p>
          <w:p w14:paraId="6CCDD977" w14:textId="77777777" w:rsidR="00AF7AB6" w:rsidRPr="007A7CA4" w:rsidRDefault="00AF7AB6" w:rsidP="007249B9">
            <w:pPr>
              <w:rPr>
                <w:sz w:val="16"/>
                <w:szCs w:val="16"/>
              </w:rPr>
            </w:pPr>
            <w:r w:rsidRPr="007A7CA4">
              <w:rPr>
                <w:sz w:val="16"/>
                <w:szCs w:val="16"/>
              </w:rPr>
              <w:t>аппаратов.</w:t>
            </w:r>
          </w:p>
          <w:p w14:paraId="301C8D10" w14:textId="77777777" w:rsidR="00AF7AB6" w:rsidRPr="007A7CA4" w:rsidRDefault="00AF7AB6" w:rsidP="007249B9">
            <w:pPr>
              <w:rPr>
                <w:sz w:val="16"/>
                <w:szCs w:val="16"/>
              </w:rPr>
            </w:pPr>
            <w:r w:rsidRPr="007A7CA4">
              <w:rPr>
                <w:sz w:val="16"/>
                <w:szCs w:val="16"/>
              </w:rPr>
              <w:t>2. Используется в качестве базы или подкладочного материала под</w:t>
            </w:r>
          </w:p>
          <w:p w14:paraId="3E2C0BC2" w14:textId="65C20855" w:rsidR="00AF7AB6" w:rsidRPr="007A7CA4" w:rsidRDefault="00AF7AB6" w:rsidP="007249B9">
            <w:pPr>
              <w:rPr>
                <w:sz w:val="16"/>
                <w:szCs w:val="16"/>
              </w:rPr>
            </w:pPr>
            <w:r w:rsidRPr="007A7CA4">
              <w:rPr>
                <w:sz w:val="16"/>
                <w:szCs w:val="16"/>
              </w:rPr>
              <w:t>реставрации.</w:t>
            </w:r>
            <w:r w:rsidR="00624F54">
              <w:rPr>
                <w:sz w:val="16"/>
                <w:szCs w:val="16"/>
              </w:rPr>
              <w:t xml:space="preserve"> </w:t>
            </w:r>
            <w:proofErr w:type="spellStart"/>
            <w:r w:rsidRPr="007A7CA4">
              <w:rPr>
                <w:sz w:val="16"/>
                <w:szCs w:val="16"/>
              </w:rPr>
              <w:t>Упак</w:t>
            </w:r>
            <w:proofErr w:type="spellEnd"/>
            <w:r w:rsidRPr="007A7CA4">
              <w:rPr>
                <w:sz w:val="16"/>
                <w:szCs w:val="16"/>
              </w:rPr>
              <w:t>. не менее 35 г порошка, не менее 17 г жидкости</w:t>
            </w:r>
          </w:p>
        </w:tc>
        <w:tc>
          <w:tcPr>
            <w:tcW w:w="709" w:type="dxa"/>
            <w:tcBorders>
              <w:top w:val="single" w:sz="4" w:space="0" w:color="000000"/>
              <w:left w:val="single" w:sz="4" w:space="0" w:color="000000"/>
              <w:bottom w:val="single" w:sz="4" w:space="0" w:color="000000"/>
            </w:tcBorders>
          </w:tcPr>
          <w:p w14:paraId="3ACBE22D"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3AB0A3E0"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3AA8A4B" w14:textId="77777777" w:rsidTr="007249B9">
        <w:trPr>
          <w:trHeight w:val="415"/>
        </w:trPr>
        <w:tc>
          <w:tcPr>
            <w:tcW w:w="993" w:type="dxa"/>
            <w:tcBorders>
              <w:top w:val="single" w:sz="4" w:space="0" w:color="000000"/>
              <w:left w:val="single" w:sz="4" w:space="0" w:color="000000"/>
              <w:bottom w:val="single" w:sz="4" w:space="0" w:color="000000"/>
            </w:tcBorders>
          </w:tcPr>
          <w:p w14:paraId="7964E371"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E765FD0" w14:textId="77777777" w:rsidR="00AF7AB6" w:rsidRPr="007A7CA4" w:rsidRDefault="00AF7AB6" w:rsidP="007249B9">
            <w:pPr>
              <w:rPr>
                <w:sz w:val="16"/>
                <w:szCs w:val="16"/>
              </w:rPr>
            </w:pPr>
            <w:r w:rsidRPr="007A7CA4">
              <w:rPr>
                <w:sz w:val="16"/>
                <w:szCs w:val="16"/>
              </w:rPr>
              <w:t>Темп бонд, (50г+ 15г)</w:t>
            </w:r>
          </w:p>
        </w:tc>
        <w:tc>
          <w:tcPr>
            <w:tcW w:w="5812" w:type="dxa"/>
            <w:tcBorders>
              <w:top w:val="single" w:sz="4" w:space="0" w:color="000000"/>
              <w:left w:val="single" w:sz="4" w:space="0" w:color="000000"/>
              <w:bottom w:val="single" w:sz="4" w:space="0" w:color="000000"/>
            </w:tcBorders>
          </w:tcPr>
          <w:p w14:paraId="0E46687C" w14:textId="77777777" w:rsidR="00AF7AB6" w:rsidRPr="007A7CA4" w:rsidRDefault="00AF7AB6" w:rsidP="007249B9">
            <w:pPr>
              <w:rPr>
                <w:sz w:val="16"/>
                <w:szCs w:val="16"/>
              </w:rPr>
            </w:pPr>
            <w:r w:rsidRPr="007A7CA4">
              <w:rPr>
                <w:sz w:val="16"/>
                <w:szCs w:val="16"/>
              </w:rPr>
              <w:t>Цемент для временной фиксации коронок, не содержащий эвгенол.</w:t>
            </w:r>
          </w:p>
          <w:p w14:paraId="64967B52" w14:textId="0BF28899" w:rsidR="00AF7AB6" w:rsidRPr="007A7CA4" w:rsidRDefault="00AF7AB6" w:rsidP="007249B9">
            <w:pPr>
              <w:rPr>
                <w:sz w:val="16"/>
                <w:szCs w:val="16"/>
              </w:rPr>
            </w:pPr>
            <w:r w:rsidRPr="007A7CA4">
              <w:rPr>
                <w:sz w:val="16"/>
                <w:szCs w:val="16"/>
              </w:rPr>
              <w:t>Не препятствует полимеризации постоянных композитных цементов и не вызывает размягчения временных реставраций из самотвердеющих акриловых смол. Особенно рекомендуется для пациентов, страдающих аллергией на эвгенол.</w:t>
            </w:r>
            <w:r w:rsidR="00F61944">
              <w:rPr>
                <w:sz w:val="16"/>
                <w:szCs w:val="16"/>
              </w:rPr>
              <w:t xml:space="preserve"> </w:t>
            </w:r>
            <w:r w:rsidRPr="007A7CA4">
              <w:rPr>
                <w:sz w:val="16"/>
                <w:szCs w:val="16"/>
              </w:rPr>
              <w:t>(50г базы, 15г активатора)</w:t>
            </w:r>
          </w:p>
        </w:tc>
        <w:tc>
          <w:tcPr>
            <w:tcW w:w="709" w:type="dxa"/>
            <w:tcBorders>
              <w:top w:val="single" w:sz="4" w:space="0" w:color="000000"/>
              <w:left w:val="single" w:sz="4" w:space="0" w:color="000000"/>
              <w:bottom w:val="single" w:sz="4" w:space="0" w:color="000000"/>
            </w:tcBorders>
          </w:tcPr>
          <w:p w14:paraId="7C05E73B"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0984B899"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0B136C3" w14:textId="77777777" w:rsidTr="007249B9">
        <w:tc>
          <w:tcPr>
            <w:tcW w:w="993" w:type="dxa"/>
            <w:tcBorders>
              <w:top w:val="single" w:sz="4" w:space="0" w:color="000000"/>
              <w:left w:val="single" w:sz="4" w:space="0" w:color="000000"/>
              <w:bottom w:val="single" w:sz="4" w:space="0" w:color="000000"/>
            </w:tcBorders>
          </w:tcPr>
          <w:p w14:paraId="00882861"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281CF82" w14:textId="77777777" w:rsidR="00AF7AB6" w:rsidRPr="007A7CA4" w:rsidRDefault="00AF7AB6" w:rsidP="007249B9">
            <w:pPr>
              <w:rPr>
                <w:sz w:val="16"/>
                <w:szCs w:val="16"/>
              </w:rPr>
            </w:pPr>
            <w:proofErr w:type="spellStart"/>
            <w:r w:rsidRPr="007A7CA4">
              <w:rPr>
                <w:sz w:val="16"/>
                <w:szCs w:val="16"/>
              </w:rPr>
              <w:t>Эстелайт</w:t>
            </w:r>
            <w:proofErr w:type="spellEnd"/>
            <w:r w:rsidRPr="007A7CA4">
              <w:rPr>
                <w:sz w:val="16"/>
                <w:szCs w:val="16"/>
              </w:rPr>
              <w:t xml:space="preserve"> Сигма Квик</w:t>
            </w:r>
          </w:p>
          <w:p w14:paraId="49025F88" w14:textId="77777777" w:rsidR="00AF7AB6" w:rsidRPr="007A7CA4" w:rsidRDefault="00AF7AB6" w:rsidP="007249B9">
            <w:pPr>
              <w:rPr>
                <w:sz w:val="16"/>
                <w:szCs w:val="16"/>
              </w:rPr>
            </w:pPr>
            <w:r w:rsidRPr="007A7CA4">
              <w:rPr>
                <w:sz w:val="16"/>
                <w:szCs w:val="16"/>
              </w:rPr>
              <w:t xml:space="preserve">9 </w:t>
            </w:r>
            <w:proofErr w:type="spellStart"/>
            <w:r w:rsidRPr="007A7CA4">
              <w:rPr>
                <w:sz w:val="16"/>
                <w:szCs w:val="16"/>
              </w:rPr>
              <w:t>шпр</w:t>
            </w:r>
            <w:proofErr w:type="spellEnd"/>
            <w:r w:rsidRPr="007A7CA4">
              <w:rPr>
                <w:sz w:val="16"/>
                <w:szCs w:val="16"/>
              </w:rPr>
              <w:t xml:space="preserve">. (6шпр*3,8 </w:t>
            </w:r>
            <w:proofErr w:type="spellStart"/>
            <w:r w:rsidRPr="007A7CA4">
              <w:rPr>
                <w:sz w:val="16"/>
                <w:szCs w:val="16"/>
              </w:rPr>
              <w:t>гр</w:t>
            </w:r>
            <w:proofErr w:type="spellEnd"/>
            <w:r w:rsidRPr="007A7CA4">
              <w:rPr>
                <w:sz w:val="16"/>
                <w:szCs w:val="16"/>
              </w:rPr>
              <w:t xml:space="preserve">, 3 </w:t>
            </w:r>
            <w:proofErr w:type="spellStart"/>
            <w:r w:rsidRPr="007A7CA4">
              <w:rPr>
                <w:sz w:val="16"/>
                <w:szCs w:val="16"/>
              </w:rPr>
              <w:t>шпр</w:t>
            </w:r>
            <w:proofErr w:type="spellEnd"/>
            <w:r w:rsidRPr="007A7CA4">
              <w:rPr>
                <w:sz w:val="16"/>
                <w:szCs w:val="16"/>
              </w:rPr>
              <w:t>*1,8гр)</w:t>
            </w:r>
          </w:p>
        </w:tc>
        <w:tc>
          <w:tcPr>
            <w:tcW w:w="5812" w:type="dxa"/>
            <w:tcBorders>
              <w:top w:val="single" w:sz="4" w:space="0" w:color="000000"/>
              <w:left w:val="single" w:sz="4" w:space="0" w:color="000000"/>
              <w:bottom w:val="single" w:sz="4" w:space="0" w:color="000000"/>
            </w:tcBorders>
          </w:tcPr>
          <w:p w14:paraId="7B17B74F" w14:textId="77777777" w:rsidR="00AF7AB6" w:rsidRPr="007A7CA4" w:rsidRDefault="00AF7AB6" w:rsidP="007249B9">
            <w:pPr>
              <w:ind w:left="165" w:right="425"/>
              <w:rPr>
                <w:rFonts w:eastAsia="Calibri"/>
                <w:sz w:val="16"/>
                <w:szCs w:val="16"/>
              </w:rPr>
            </w:pPr>
            <w:r w:rsidRPr="007A7CA4">
              <w:rPr>
                <w:sz w:val="16"/>
                <w:szCs w:val="16"/>
              </w:rPr>
              <w:t xml:space="preserve">Светоотверждаемый пломбировочный композитный пакуемый материал. Частицы неорганического наполнителя имеют сферическую форму. Так как формы частиц имеют сферическую форму, реставрация не теряет блеск со временем, быстрее полируется и сливается с тканями зуба, за счет сферической формы частиц при </w:t>
            </w:r>
            <w:proofErr w:type="spellStart"/>
            <w:r w:rsidRPr="007A7CA4">
              <w:rPr>
                <w:sz w:val="16"/>
                <w:szCs w:val="16"/>
              </w:rPr>
              <w:t>микросколе</w:t>
            </w:r>
            <w:proofErr w:type="spellEnd"/>
            <w:r w:rsidRPr="007A7CA4">
              <w:rPr>
                <w:sz w:val="16"/>
                <w:szCs w:val="16"/>
              </w:rPr>
              <w:t xml:space="preserve"> у реставрации нет затемнений по сравнению с кластерным наполнителем.  Форма и размер частиц наполнителя обеспечивает высочайшую эстетичность реставраций. Материал должен иметь выраженный «эффект хамелеона», позволяющий реставрации подстроиться по цвету под ближайшие ткани зуба.  Материал не липнет ни к металлическому, ни к пластиковому инструменту. </w:t>
            </w:r>
            <w:proofErr w:type="spellStart"/>
            <w:r w:rsidRPr="007A7CA4">
              <w:rPr>
                <w:sz w:val="16"/>
                <w:szCs w:val="16"/>
              </w:rPr>
              <w:t>Ренгеноконтрастен</w:t>
            </w:r>
            <w:proofErr w:type="spellEnd"/>
            <w:r w:rsidRPr="007A7CA4">
              <w:rPr>
                <w:sz w:val="16"/>
                <w:szCs w:val="16"/>
              </w:rPr>
              <w:t xml:space="preserve"> и флюоресцентен. Благодаря сферической форме частиц снижается износ зубов антагонистов. Высокая устойчивость к истиранию.</w:t>
            </w:r>
          </w:p>
          <w:p w14:paraId="57E04D8E" w14:textId="77777777" w:rsidR="00AF7AB6" w:rsidRPr="007A7CA4" w:rsidRDefault="00AF7AB6" w:rsidP="007249B9">
            <w:pPr>
              <w:ind w:left="165" w:right="425"/>
              <w:rPr>
                <w:sz w:val="16"/>
                <w:szCs w:val="16"/>
              </w:rPr>
            </w:pPr>
            <w:r w:rsidRPr="007A7CA4">
              <w:rPr>
                <w:sz w:val="16"/>
                <w:szCs w:val="16"/>
              </w:rPr>
              <w:t xml:space="preserve"> ПОКАЗАНИЯ</w:t>
            </w:r>
          </w:p>
          <w:p w14:paraId="530C242A" w14:textId="77777777" w:rsidR="00AF7AB6" w:rsidRPr="007A7CA4" w:rsidRDefault="00AF7AB6" w:rsidP="007249B9">
            <w:pPr>
              <w:ind w:left="165" w:right="425"/>
              <w:rPr>
                <w:sz w:val="16"/>
                <w:szCs w:val="16"/>
              </w:rPr>
            </w:pPr>
            <w:r w:rsidRPr="007A7CA4">
              <w:rPr>
                <w:sz w:val="16"/>
                <w:szCs w:val="16"/>
              </w:rPr>
              <w:t>• Прямое восстановление передних и боковых зубов, включая окклюзионную поверхность зубов</w:t>
            </w:r>
          </w:p>
          <w:p w14:paraId="13D44876" w14:textId="77777777" w:rsidR="00AF7AB6" w:rsidRPr="007A7CA4" w:rsidRDefault="00AF7AB6" w:rsidP="007249B9">
            <w:pPr>
              <w:ind w:left="165" w:right="425"/>
              <w:rPr>
                <w:sz w:val="16"/>
                <w:szCs w:val="16"/>
              </w:rPr>
            </w:pPr>
            <w:r w:rsidRPr="007A7CA4">
              <w:rPr>
                <w:sz w:val="16"/>
                <w:szCs w:val="16"/>
              </w:rPr>
              <w:t>и кариозные полости всех классов.</w:t>
            </w:r>
          </w:p>
          <w:p w14:paraId="51EC8B3E" w14:textId="77777777" w:rsidR="00AF7AB6" w:rsidRPr="007A7CA4" w:rsidRDefault="00AF7AB6" w:rsidP="007249B9">
            <w:pPr>
              <w:ind w:left="165" w:right="425"/>
              <w:rPr>
                <w:sz w:val="16"/>
                <w:szCs w:val="16"/>
              </w:rPr>
            </w:pPr>
            <w:r w:rsidRPr="007A7CA4">
              <w:rPr>
                <w:sz w:val="16"/>
                <w:szCs w:val="16"/>
              </w:rPr>
              <w:t>• Восстановление зубов прямыми композитными винирами</w:t>
            </w:r>
          </w:p>
          <w:p w14:paraId="7AA6A216" w14:textId="77777777" w:rsidR="00AF7AB6" w:rsidRPr="007A7CA4" w:rsidRDefault="00AF7AB6" w:rsidP="007249B9">
            <w:pPr>
              <w:ind w:left="165" w:right="425"/>
              <w:rPr>
                <w:sz w:val="16"/>
                <w:szCs w:val="16"/>
              </w:rPr>
            </w:pPr>
            <w:r w:rsidRPr="007A7CA4">
              <w:rPr>
                <w:sz w:val="16"/>
                <w:szCs w:val="16"/>
              </w:rPr>
              <w:t>• Закрытие диастемы</w:t>
            </w:r>
          </w:p>
          <w:p w14:paraId="65A51AA7" w14:textId="77777777" w:rsidR="00AF7AB6" w:rsidRPr="007A7CA4" w:rsidRDefault="00AF7AB6" w:rsidP="007249B9">
            <w:pPr>
              <w:ind w:left="165" w:right="425"/>
              <w:rPr>
                <w:sz w:val="16"/>
                <w:szCs w:val="16"/>
              </w:rPr>
            </w:pPr>
            <w:r w:rsidRPr="007A7CA4">
              <w:rPr>
                <w:sz w:val="16"/>
                <w:szCs w:val="16"/>
              </w:rPr>
              <w:t>• Восстановление керамических и композитных реставраций</w:t>
            </w:r>
          </w:p>
          <w:p w14:paraId="09FC71D5" w14:textId="77777777" w:rsidR="00AF7AB6" w:rsidRPr="007A7CA4" w:rsidRDefault="00AF7AB6" w:rsidP="007249B9">
            <w:pPr>
              <w:ind w:left="165" w:right="425"/>
              <w:rPr>
                <w:sz w:val="16"/>
                <w:szCs w:val="16"/>
              </w:rPr>
            </w:pPr>
            <w:proofErr w:type="gramStart"/>
            <w:r w:rsidRPr="007A7CA4">
              <w:rPr>
                <w:sz w:val="16"/>
                <w:szCs w:val="16"/>
              </w:rPr>
              <w:t>ТЕХНИЧЕСКИЕ  ХАРАКТЕРИСТИКИ</w:t>
            </w:r>
            <w:proofErr w:type="gramEnd"/>
          </w:p>
          <w:p w14:paraId="34A7A0D7" w14:textId="77777777" w:rsidR="00AF7AB6" w:rsidRPr="007A7CA4" w:rsidRDefault="00AF7AB6" w:rsidP="007249B9">
            <w:pPr>
              <w:ind w:left="165" w:right="425"/>
              <w:rPr>
                <w:sz w:val="16"/>
                <w:szCs w:val="16"/>
              </w:rPr>
            </w:pPr>
            <w:r w:rsidRPr="007A7CA4">
              <w:rPr>
                <w:sz w:val="16"/>
                <w:szCs w:val="16"/>
              </w:rPr>
              <w:t xml:space="preserve">• Полимеризация на слой 2 мм </w:t>
            </w:r>
            <w:proofErr w:type="gramStart"/>
            <w:r w:rsidRPr="007A7CA4">
              <w:rPr>
                <w:sz w:val="16"/>
                <w:szCs w:val="16"/>
              </w:rPr>
              <w:t>-  не</w:t>
            </w:r>
            <w:proofErr w:type="gramEnd"/>
            <w:r w:rsidRPr="007A7CA4">
              <w:rPr>
                <w:sz w:val="16"/>
                <w:szCs w:val="16"/>
              </w:rPr>
              <w:t xml:space="preserve"> менее 10 с</w:t>
            </w:r>
          </w:p>
          <w:p w14:paraId="1DD2353E" w14:textId="77777777" w:rsidR="00AF7AB6" w:rsidRPr="007A7CA4" w:rsidRDefault="00AF7AB6" w:rsidP="007249B9">
            <w:pPr>
              <w:ind w:left="165" w:right="425"/>
              <w:rPr>
                <w:sz w:val="16"/>
                <w:szCs w:val="16"/>
              </w:rPr>
            </w:pPr>
            <w:r w:rsidRPr="007A7CA4">
              <w:rPr>
                <w:sz w:val="16"/>
                <w:szCs w:val="16"/>
              </w:rPr>
              <w:t xml:space="preserve">• </w:t>
            </w:r>
            <w:proofErr w:type="gramStart"/>
            <w:r w:rsidRPr="007A7CA4">
              <w:rPr>
                <w:sz w:val="16"/>
                <w:szCs w:val="16"/>
              </w:rPr>
              <w:t>Усадка  -</w:t>
            </w:r>
            <w:proofErr w:type="gramEnd"/>
            <w:r w:rsidRPr="007A7CA4">
              <w:rPr>
                <w:sz w:val="16"/>
                <w:szCs w:val="16"/>
              </w:rPr>
              <w:t xml:space="preserve"> не более 1,9%</w:t>
            </w:r>
          </w:p>
          <w:p w14:paraId="24515CE6" w14:textId="77777777" w:rsidR="00AF7AB6" w:rsidRPr="007A7CA4" w:rsidRDefault="00AF7AB6" w:rsidP="007249B9">
            <w:pPr>
              <w:ind w:left="165" w:right="425"/>
              <w:rPr>
                <w:sz w:val="16"/>
                <w:szCs w:val="16"/>
              </w:rPr>
            </w:pPr>
            <w:r w:rsidRPr="007A7CA4">
              <w:rPr>
                <w:sz w:val="16"/>
                <w:szCs w:val="16"/>
              </w:rPr>
              <w:t>• Компрессионная прочность (прочность на сжатие) – не менее 366 МПа</w:t>
            </w:r>
          </w:p>
          <w:p w14:paraId="6065A112" w14:textId="77777777" w:rsidR="00AF7AB6" w:rsidRPr="007A7CA4" w:rsidRDefault="00AF7AB6" w:rsidP="007249B9">
            <w:pPr>
              <w:ind w:left="165" w:right="425"/>
              <w:rPr>
                <w:sz w:val="16"/>
                <w:szCs w:val="16"/>
              </w:rPr>
            </w:pPr>
            <w:r w:rsidRPr="007A7CA4">
              <w:rPr>
                <w:sz w:val="16"/>
                <w:szCs w:val="16"/>
              </w:rPr>
              <w:t xml:space="preserve">• Прочность на изгиб </w:t>
            </w:r>
            <w:proofErr w:type="gramStart"/>
            <w:r w:rsidRPr="007A7CA4">
              <w:rPr>
                <w:sz w:val="16"/>
                <w:szCs w:val="16"/>
              </w:rPr>
              <w:t>-  не</w:t>
            </w:r>
            <w:proofErr w:type="gramEnd"/>
            <w:r w:rsidRPr="007A7CA4">
              <w:rPr>
                <w:sz w:val="16"/>
                <w:szCs w:val="16"/>
              </w:rPr>
              <w:t xml:space="preserve"> менее 115 МПа</w:t>
            </w:r>
          </w:p>
          <w:p w14:paraId="35E10E40" w14:textId="77777777" w:rsidR="00AF7AB6" w:rsidRPr="007A7CA4" w:rsidRDefault="00AF7AB6" w:rsidP="007249B9">
            <w:pPr>
              <w:ind w:left="165" w:right="425"/>
              <w:rPr>
                <w:sz w:val="16"/>
                <w:szCs w:val="16"/>
              </w:rPr>
            </w:pPr>
            <w:r w:rsidRPr="007A7CA4">
              <w:rPr>
                <w:sz w:val="16"/>
                <w:szCs w:val="16"/>
              </w:rPr>
              <w:t>• Рабочее время – не менее 90 с</w:t>
            </w:r>
          </w:p>
          <w:p w14:paraId="15EC7782" w14:textId="77777777" w:rsidR="00AF7AB6" w:rsidRPr="007A7CA4" w:rsidRDefault="00AF7AB6" w:rsidP="007249B9">
            <w:pPr>
              <w:ind w:left="165" w:right="425"/>
              <w:rPr>
                <w:sz w:val="16"/>
                <w:szCs w:val="16"/>
              </w:rPr>
            </w:pPr>
            <w:r w:rsidRPr="007A7CA4">
              <w:rPr>
                <w:sz w:val="16"/>
                <w:szCs w:val="16"/>
              </w:rPr>
              <w:t xml:space="preserve">• </w:t>
            </w:r>
            <w:proofErr w:type="spellStart"/>
            <w:r w:rsidRPr="007A7CA4">
              <w:rPr>
                <w:sz w:val="16"/>
                <w:szCs w:val="16"/>
              </w:rPr>
              <w:t>Рентгеноконтрастность</w:t>
            </w:r>
            <w:proofErr w:type="spellEnd"/>
            <w:r w:rsidRPr="007A7CA4">
              <w:rPr>
                <w:sz w:val="16"/>
                <w:szCs w:val="16"/>
              </w:rPr>
              <w:t xml:space="preserve"> наличие</w:t>
            </w:r>
          </w:p>
          <w:p w14:paraId="2BB169EE" w14:textId="77777777" w:rsidR="00AF7AB6" w:rsidRPr="007A7CA4" w:rsidRDefault="00AF7AB6" w:rsidP="007249B9">
            <w:pPr>
              <w:ind w:left="165" w:right="425"/>
              <w:rPr>
                <w:sz w:val="16"/>
                <w:szCs w:val="16"/>
              </w:rPr>
            </w:pPr>
            <w:r w:rsidRPr="007A7CA4">
              <w:rPr>
                <w:sz w:val="16"/>
                <w:szCs w:val="16"/>
              </w:rPr>
              <w:t>• Флюоресценция наличие</w:t>
            </w:r>
          </w:p>
          <w:p w14:paraId="50398FAC" w14:textId="77777777" w:rsidR="00AF7AB6" w:rsidRPr="007A7CA4" w:rsidRDefault="00AF7AB6" w:rsidP="007249B9">
            <w:pPr>
              <w:ind w:left="165" w:right="425"/>
              <w:rPr>
                <w:sz w:val="16"/>
                <w:szCs w:val="16"/>
              </w:rPr>
            </w:pPr>
            <w:r w:rsidRPr="007A7CA4">
              <w:rPr>
                <w:sz w:val="16"/>
                <w:szCs w:val="16"/>
              </w:rPr>
              <w:t xml:space="preserve">Состав набора: Шприцы с пакуемым </w:t>
            </w:r>
            <w:proofErr w:type="gramStart"/>
            <w:r w:rsidRPr="007A7CA4">
              <w:rPr>
                <w:sz w:val="16"/>
                <w:szCs w:val="16"/>
              </w:rPr>
              <w:t>материалом:  6</w:t>
            </w:r>
            <w:proofErr w:type="gramEnd"/>
            <w:r w:rsidRPr="007A7CA4">
              <w:rPr>
                <w:sz w:val="16"/>
                <w:szCs w:val="16"/>
              </w:rPr>
              <w:t xml:space="preserve"> шт. по 3,8 </w:t>
            </w:r>
            <w:proofErr w:type="spellStart"/>
            <w:r w:rsidRPr="007A7CA4">
              <w:rPr>
                <w:sz w:val="16"/>
                <w:szCs w:val="16"/>
              </w:rPr>
              <w:t>гр</w:t>
            </w:r>
            <w:proofErr w:type="spellEnd"/>
            <w:r w:rsidRPr="007A7CA4">
              <w:rPr>
                <w:sz w:val="16"/>
                <w:szCs w:val="16"/>
              </w:rPr>
              <w:t xml:space="preserve"> </w:t>
            </w:r>
          </w:p>
          <w:p w14:paraId="4B49ACE0" w14:textId="77777777" w:rsidR="00AF7AB6" w:rsidRPr="007A7CA4" w:rsidRDefault="00AF7AB6" w:rsidP="007249B9">
            <w:pPr>
              <w:ind w:left="165" w:right="425"/>
              <w:rPr>
                <w:sz w:val="16"/>
                <w:szCs w:val="16"/>
              </w:rPr>
            </w:pPr>
            <w:r w:rsidRPr="007A7CA4">
              <w:rPr>
                <w:sz w:val="16"/>
                <w:szCs w:val="16"/>
              </w:rPr>
              <w:t xml:space="preserve">Оттенки А1, А2, А3, А3,5 эмалевые. </w:t>
            </w:r>
          </w:p>
          <w:p w14:paraId="6479DCB9" w14:textId="77777777" w:rsidR="00AF7AB6" w:rsidRPr="007A7CA4" w:rsidRDefault="00AF7AB6" w:rsidP="007249B9">
            <w:pPr>
              <w:ind w:left="165" w:right="425"/>
              <w:rPr>
                <w:sz w:val="16"/>
                <w:szCs w:val="16"/>
              </w:rPr>
            </w:pPr>
            <w:r w:rsidRPr="007A7CA4">
              <w:rPr>
                <w:sz w:val="16"/>
                <w:szCs w:val="16"/>
              </w:rPr>
              <w:t>Эмалевые оттенки: используются там, где нужно выделить зоны прозрачности (режущий край зуба, вершины бугров и эмалевых гребней) и для восстановления неглубоких дефектов</w:t>
            </w:r>
          </w:p>
          <w:p w14:paraId="32158CC2" w14:textId="77777777" w:rsidR="00AF7AB6" w:rsidRPr="007A7CA4" w:rsidRDefault="00AF7AB6" w:rsidP="007249B9">
            <w:pPr>
              <w:ind w:left="165" w:right="425"/>
              <w:rPr>
                <w:sz w:val="16"/>
                <w:szCs w:val="16"/>
              </w:rPr>
            </w:pPr>
            <w:r w:rsidRPr="007A7CA4">
              <w:rPr>
                <w:sz w:val="16"/>
                <w:szCs w:val="16"/>
              </w:rPr>
              <w:t xml:space="preserve">Оттенок </w:t>
            </w:r>
            <w:proofErr w:type="gramStart"/>
            <w:r w:rsidRPr="007A7CA4">
              <w:rPr>
                <w:sz w:val="16"/>
                <w:szCs w:val="16"/>
              </w:rPr>
              <w:t>основной  ОА</w:t>
            </w:r>
            <w:proofErr w:type="gramEnd"/>
            <w:r w:rsidRPr="007A7CA4">
              <w:rPr>
                <w:sz w:val="16"/>
                <w:szCs w:val="16"/>
              </w:rPr>
              <w:t xml:space="preserve">3 </w:t>
            </w:r>
          </w:p>
          <w:p w14:paraId="7FC5C95C" w14:textId="77777777" w:rsidR="00AF7AB6" w:rsidRPr="007A7CA4" w:rsidRDefault="00AF7AB6" w:rsidP="007249B9">
            <w:pPr>
              <w:ind w:left="165" w:right="425"/>
              <w:rPr>
                <w:sz w:val="16"/>
                <w:szCs w:val="16"/>
              </w:rPr>
            </w:pPr>
            <w:r w:rsidRPr="007A7CA4">
              <w:rPr>
                <w:sz w:val="16"/>
                <w:szCs w:val="16"/>
              </w:rPr>
              <w:t xml:space="preserve">Основной оттенок: воспроизводит в целом оптику естественного зуба. </w:t>
            </w:r>
          </w:p>
          <w:p w14:paraId="61CADB49" w14:textId="77777777" w:rsidR="00AF7AB6" w:rsidRPr="007A7CA4" w:rsidRDefault="00AF7AB6" w:rsidP="007249B9">
            <w:pPr>
              <w:ind w:left="165" w:right="425"/>
              <w:rPr>
                <w:sz w:val="16"/>
                <w:szCs w:val="16"/>
              </w:rPr>
            </w:pPr>
            <w:r w:rsidRPr="007A7CA4">
              <w:rPr>
                <w:sz w:val="16"/>
                <w:szCs w:val="16"/>
              </w:rPr>
              <w:t>Применение: Восстановление глубокого или сквозного дефекта в области шейки и тела зуба производится одним основным оттенком, без перекрытия сверху эмалевыми слоями.</w:t>
            </w:r>
          </w:p>
          <w:p w14:paraId="3E4B6BF1" w14:textId="77777777" w:rsidR="00AF7AB6" w:rsidRPr="007A7CA4" w:rsidRDefault="00AF7AB6" w:rsidP="007249B9">
            <w:pPr>
              <w:ind w:left="165" w:right="425"/>
              <w:rPr>
                <w:sz w:val="16"/>
                <w:szCs w:val="16"/>
              </w:rPr>
            </w:pPr>
            <w:r w:rsidRPr="007A7CA4">
              <w:rPr>
                <w:sz w:val="16"/>
                <w:szCs w:val="16"/>
              </w:rPr>
              <w:lastRenderedPageBreak/>
              <w:t xml:space="preserve">Опаковый оттенок: ОРА2 </w:t>
            </w:r>
          </w:p>
          <w:p w14:paraId="6E78D005" w14:textId="77777777" w:rsidR="00AF7AB6" w:rsidRPr="007A7CA4" w:rsidRDefault="00AF7AB6" w:rsidP="007249B9">
            <w:pPr>
              <w:ind w:left="165" w:right="425"/>
              <w:rPr>
                <w:sz w:val="16"/>
                <w:szCs w:val="16"/>
              </w:rPr>
            </w:pPr>
            <w:r w:rsidRPr="007A7CA4">
              <w:rPr>
                <w:sz w:val="16"/>
                <w:szCs w:val="16"/>
              </w:rPr>
              <w:t>Воспроизводит в целом оптику естественного зуба. Применение: Восстановление глубокого или сквозного дефекта в области шейки и тела зуба производится одним основным оттенком, без перекрытия сверху эмалевыми слоями</w:t>
            </w:r>
          </w:p>
          <w:p w14:paraId="2BD136FF" w14:textId="77777777" w:rsidR="00AF7AB6" w:rsidRPr="007A7CA4" w:rsidRDefault="00AF7AB6" w:rsidP="007249B9">
            <w:pPr>
              <w:ind w:left="165" w:right="425"/>
              <w:rPr>
                <w:sz w:val="16"/>
                <w:szCs w:val="16"/>
              </w:rPr>
            </w:pPr>
            <w:proofErr w:type="spellStart"/>
            <w:r w:rsidRPr="007A7CA4">
              <w:rPr>
                <w:sz w:val="16"/>
                <w:szCs w:val="16"/>
              </w:rPr>
              <w:t>Щприц</w:t>
            </w:r>
            <w:proofErr w:type="spellEnd"/>
            <w:r w:rsidRPr="007A7CA4">
              <w:rPr>
                <w:sz w:val="16"/>
                <w:szCs w:val="16"/>
              </w:rPr>
              <w:t xml:space="preserve"> с жидкотекучим </w:t>
            </w:r>
            <w:proofErr w:type="gramStart"/>
            <w:r w:rsidRPr="007A7CA4">
              <w:rPr>
                <w:sz w:val="16"/>
                <w:szCs w:val="16"/>
              </w:rPr>
              <w:t>материалом:  3</w:t>
            </w:r>
            <w:proofErr w:type="gramEnd"/>
            <w:r w:rsidRPr="007A7CA4">
              <w:rPr>
                <w:sz w:val="16"/>
                <w:szCs w:val="16"/>
              </w:rPr>
              <w:t xml:space="preserve"> </w:t>
            </w:r>
            <w:proofErr w:type="spellStart"/>
            <w:r w:rsidRPr="007A7CA4">
              <w:rPr>
                <w:sz w:val="16"/>
                <w:szCs w:val="16"/>
              </w:rPr>
              <w:t>шт</w:t>
            </w:r>
            <w:proofErr w:type="spellEnd"/>
            <w:r w:rsidRPr="007A7CA4">
              <w:rPr>
                <w:sz w:val="16"/>
                <w:szCs w:val="16"/>
              </w:rPr>
              <w:t xml:space="preserve"> по 1,8 </w:t>
            </w:r>
            <w:proofErr w:type="spellStart"/>
            <w:r w:rsidRPr="007A7CA4">
              <w:rPr>
                <w:sz w:val="16"/>
                <w:szCs w:val="16"/>
              </w:rPr>
              <w:t>гр</w:t>
            </w:r>
            <w:proofErr w:type="spellEnd"/>
            <w:r w:rsidRPr="007A7CA4">
              <w:rPr>
                <w:sz w:val="16"/>
                <w:szCs w:val="16"/>
              </w:rPr>
              <w:t xml:space="preserve"> </w:t>
            </w:r>
          </w:p>
          <w:p w14:paraId="14378CC3" w14:textId="77777777" w:rsidR="00AF7AB6" w:rsidRPr="007A7CA4" w:rsidRDefault="00AF7AB6" w:rsidP="007249B9">
            <w:pPr>
              <w:ind w:left="165" w:right="425"/>
              <w:rPr>
                <w:sz w:val="16"/>
                <w:szCs w:val="16"/>
              </w:rPr>
            </w:pPr>
            <w:r w:rsidRPr="007A7CA4">
              <w:rPr>
                <w:sz w:val="16"/>
                <w:szCs w:val="16"/>
              </w:rPr>
              <w:t xml:space="preserve"> Эмалевые оттенки А2, А3</w:t>
            </w:r>
          </w:p>
          <w:p w14:paraId="321FCA31" w14:textId="77777777" w:rsidR="00AF7AB6" w:rsidRPr="007A7CA4" w:rsidRDefault="00AF7AB6" w:rsidP="007249B9">
            <w:pPr>
              <w:ind w:left="165" w:right="425"/>
              <w:rPr>
                <w:sz w:val="16"/>
                <w:szCs w:val="16"/>
              </w:rPr>
            </w:pPr>
            <w:r w:rsidRPr="007A7CA4">
              <w:rPr>
                <w:sz w:val="16"/>
                <w:szCs w:val="16"/>
              </w:rPr>
              <w:t>Эмалевые оттенки: используются там, где нужно выделить зоны прозрачности (режущий край зуба, вершины бугров и эмалевых гребней) и для восстановления неглубоких дефектов.</w:t>
            </w:r>
          </w:p>
          <w:p w14:paraId="089C79DE" w14:textId="77777777" w:rsidR="00AF7AB6" w:rsidRPr="007A7CA4" w:rsidRDefault="00AF7AB6" w:rsidP="007249B9">
            <w:pPr>
              <w:ind w:left="165" w:right="425"/>
              <w:rPr>
                <w:sz w:val="16"/>
                <w:szCs w:val="16"/>
              </w:rPr>
            </w:pPr>
            <w:r w:rsidRPr="007A7CA4">
              <w:rPr>
                <w:sz w:val="16"/>
                <w:szCs w:val="16"/>
              </w:rPr>
              <w:t>Основной оттенок: ОА3</w:t>
            </w:r>
          </w:p>
          <w:p w14:paraId="75FBF8BC" w14:textId="77777777" w:rsidR="00AF7AB6" w:rsidRPr="007A7CA4" w:rsidRDefault="00AF7AB6" w:rsidP="007249B9">
            <w:pPr>
              <w:ind w:left="165" w:right="425"/>
              <w:rPr>
                <w:sz w:val="16"/>
                <w:szCs w:val="16"/>
              </w:rPr>
            </w:pPr>
            <w:r w:rsidRPr="007A7CA4">
              <w:rPr>
                <w:sz w:val="16"/>
                <w:szCs w:val="16"/>
              </w:rPr>
              <w:t xml:space="preserve">Основной оттенок: воспроизводит в целом оптику естественного зуба. </w:t>
            </w:r>
          </w:p>
          <w:p w14:paraId="5E824240" w14:textId="77777777" w:rsidR="00AF7AB6" w:rsidRPr="007A7CA4" w:rsidRDefault="00AF7AB6" w:rsidP="007249B9">
            <w:pPr>
              <w:ind w:left="165" w:right="425"/>
              <w:rPr>
                <w:sz w:val="16"/>
                <w:szCs w:val="16"/>
              </w:rPr>
            </w:pPr>
            <w:r w:rsidRPr="007A7CA4">
              <w:rPr>
                <w:sz w:val="16"/>
                <w:szCs w:val="16"/>
              </w:rPr>
              <w:t>Применение: Восстановление глубокого или сквозного дефекта в области шейки и тела зуба производится одним основным оттенком, без перекрытия сверху эмалевыми слоями.</w:t>
            </w:r>
          </w:p>
          <w:p w14:paraId="46347820" w14:textId="77777777" w:rsidR="00AF7AB6" w:rsidRPr="007A7CA4" w:rsidRDefault="00AF7AB6" w:rsidP="007249B9">
            <w:pPr>
              <w:ind w:left="165" w:right="425"/>
              <w:rPr>
                <w:sz w:val="16"/>
                <w:szCs w:val="16"/>
              </w:rPr>
            </w:pPr>
            <w:proofErr w:type="spellStart"/>
            <w:r w:rsidRPr="007A7CA4">
              <w:rPr>
                <w:sz w:val="16"/>
                <w:szCs w:val="16"/>
              </w:rPr>
              <w:t>Самопротравливающий</w:t>
            </w:r>
            <w:proofErr w:type="spellEnd"/>
            <w:r w:rsidRPr="007A7CA4">
              <w:rPr>
                <w:sz w:val="16"/>
                <w:szCs w:val="16"/>
              </w:rPr>
              <w:t xml:space="preserve"> </w:t>
            </w:r>
            <w:proofErr w:type="spellStart"/>
            <w:r w:rsidRPr="007A7CA4">
              <w:rPr>
                <w:sz w:val="16"/>
                <w:szCs w:val="16"/>
              </w:rPr>
              <w:t>адгезив</w:t>
            </w:r>
            <w:proofErr w:type="spellEnd"/>
            <w:r w:rsidRPr="007A7CA4">
              <w:rPr>
                <w:sz w:val="16"/>
                <w:szCs w:val="16"/>
              </w:rPr>
              <w:tab/>
              <w:t>флакон - 5 мл</w:t>
            </w:r>
          </w:p>
          <w:p w14:paraId="65F14C86" w14:textId="77777777" w:rsidR="00AF7AB6" w:rsidRPr="007A7CA4" w:rsidRDefault="00AF7AB6" w:rsidP="007249B9">
            <w:pPr>
              <w:ind w:left="165" w:right="425"/>
              <w:rPr>
                <w:sz w:val="16"/>
                <w:szCs w:val="16"/>
              </w:rPr>
            </w:pPr>
            <w:proofErr w:type="gramStart"/>
            <w:r w:rsidRPr="007A7CA4">
              <w:rPr>
                <w:sz w:val="16"/>
                <w:szCs w:val="16"/>
              </w:rPr>
              <w:t>Аксессуары:  палетка</w:t>
            </w:r>
            <w:proofErr w:type="gramEnd"/>
            <w:r w:rsidRPr="007A7CA4">
              <w:rPr>
                <w:sz w:val="16"/>
                <w:szCs w:val="16"/>
              </w:rPr>
              <w:t xml:space="preserve"> для </w:t>
            </w:r>
            <w:proofErr w:type="spellStart"/>
            <w:r w:rsidRPr="007A7CA4">
              <w:rPr>
                <w:sz w:val="16"/>
                <w:szCs w:val="16"/>
              </w:rPr>
              <w:t>адгезива</w:t>
            </w:r>
            <w:proofErr w:type="spellEnd"/>
            <w:r w:rsidRPr="007A7CA4">
              <w:rPr>
                <w:sz w:val="16"/>
                <w:szCs w:val="16"/>
              </w:rPr>
              <w:t xml:space="preserve">, палитра цветовая пластиковая, </w:t>
            </w:r>
            <w:proofErr w:type="spellStart"/>
            <w:proofErr w:type="gramStart"/>
            <w:r w:rsidRPr="007A7CA4">
              <w:rPr>
                <w:sz w:val="16"/>
                <w:szCs w:val="16"/>
              </w:rPr>
              <w:t>микроаппликаторы</w:t>
            </w:r>
            <w:proofErr w:type="spellEnd"/>
            <w:r w:rsidRPr="007A7CA4">
              <w:rPr>
                <w:sz w:val="16"/>
                <w:szCs w:val="16"/>
              </w:rPr>
              <w:t>,  наконечники</w:t>
            </w:r>
            <w:proofErr w:type="gramEnd"/>
            <w:r w:rsidRPr="007A7CA4">
              <w:rPr>
                <w:sz w:val="16"/>
                <w:szCs w:val="16"/>
              </w:rPr>
              <w:t xml:space="preserve"> для шприцев)</w:t>
            </w:r>
          </w:p>
          <w:p w14:paraId="751195E8" w14:textId="77777777" w:rsidR="00AF7AB6" w:rsidRPr="007A7CA4" w:rsidRDefault="00AF7AB6" w:rsidP="007249B9">
            <w:pPr>
              <w:rPr>
                <w:sz w:val="16"/>
                <w:szCs w:val="16"/>
              </w:rPr>
            </w:pPr>
            <w:r w:rsidRPr="007A7CA4">
              <w:rPr>
                <w:sz w:val="16"/>
                <w:szCs w:val="16"/>
              </w:rPr>
              <w:t xml:space="preserve"> Набор упакован в заводскую коробку с фирменным наименованием, на коробке должен быть контроль вскрытия и дата годности</w:t>
            </w:r>
          </w:p>
        </w:tc>
        <w:tc>
          <w:tcPr>
            <w:tcW w:w="709" w:type="dxa"/>
            <w:tcBorders>
              <w:top w:val="single" w:sz="4" w:space="0" w:color="000000"/>
              <w:left w:val="single" w:sz="4" w:space="0" w:color="000000"/>
              <w:bottom w:val="single" w:sz="4" w:space="0" w:color="000000"/>
            </w:tcBorders>
          </w:tcPr>
          <w:p w14:paraId="3EB0CE55" w14:textId="77777777" w:rsidR="00AF7AB6" w:rsidRPr="007A7CA4" w:rsidRDefault="00AF7AB6" w:rsidP="007249B9">
            <w:pPr>
              <w:jc w:val="center"/>
              <w:rPr>
                <w:sz w:val="16"/>
                <w:szCs w:val="16"/>
              </w:rPr>
            </w:pPr>
            <w:r w:rsidRPr="007A7CA4">
              <w:rPr>
                <w:sz w:val="16"/>
                <w:szCs w:val="16"/>
              </w:rPr>
              <w:lastRenderedPageBreak/>
              <w:t>15</w:t>
            </w:r>
          </w:p>
        </w:tc>
        <w:tc>
          <w:tcPr>
            <w:tcW w:w="992" w:type="dxa"/>
            <w:tcBorders>
              <w:top w:val="single" w:sz="4" w:space="0" w:color="000000"/>
              <w:left w:val="single" w:sz="4" w:space="0" w:color="000000"/>
              <w:bottom w:val="single" w:sz="4" w:space="0" w:color="000000"/>
              <w:right w:val="single" w:sz="4" w:space="0" w:color="000000"/>
            </w:tcBorders>
          </w:tcPr>
          <w:p w14:paraId="1FE85FD5"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2D0CD2B3" w14:textId="77777777" w:rsidTr="007249B9">
        <w:tc>
          <w:tcPr>
            <w:tcW w:w="993" w:type="dxa"/>
            <w:tcBorders>
              <w:top w:val="single" w:sz="4" w:space="0" w:color="000000"/>
              <w:left w:val="single" w:sz="4" w:space="0" w:color="000000"/>
              <w:bottom w:val="single" w:sz="4" w:space="0" w:color="000000"/>
            </w:tcBorders>
          </w:tcPr>
          <w:p w14:paraId="198E9C2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F093852" w14:textId="77777777" w:rsidR="00AF7AB6" w:rsidRPr="007A7CA4" w:rsidRDefault="00AF7AB6" w:rsidP="007249B9">
            <w:pPr>
              <w:rPr>
                <w:sz w:val="16"/>
                <w:szCs w:val="16"/>
              </w:rPr>
            </w:pPr>
            <w:r w:rsidRPr="007A7CA4">
              <w:rPr>
                <w:sz w:val="16"/>
                <w:szCs w:val="16"/>
              </w:rPr>
              <w:t>Шовный материал «</w:t>
            </w:r>
            <w:proofErr w:type="spellStart"/>
            <w:r w:rsidRPr="007A7CA4">
              <w:rPr>
                <w:sz w:val="16"/>
                <w:szCs w:val="16"/>
              </w:rPr>
              <w:t>Еврокрил</w:t>
            </w:r>
            <w:proofErr w:type="spellEnd"/>
            <w:r w:rsidRPr="007A7CA4">
              <w:rPr>
                <w:sz w:val="16"/>
                <w:szCs w:val="16"/>
              </w:rPr>
              <w:t>»</w:t>
            </w:r>
          </w:p>
        </w:tc>
        <w:tc>
          <w:tcPr>
            <w:tcW w:w="5812" w:type="dxa"/>
            <w:tcBorders>
              <w:top w:val="single" w:sz="4" w:space="0" w:color="000000"/>
              <w:left w:val="single" w:sz="4" w:space="0" w:color="000000"/>
              <w:bottom w:val="single" w:sz="4" w:space="0" w:color="000000"/>
            </w:tcBorders>
          </w:tcPr>
          <w:p w14:paraId="6FC26572" w14:textId="77777777" w:rsidR="00AF7AB6" w:rsidRPr="007A7CA4" w:rsidRDefault="00AF7AB6" w:rsidP="007249B9">
            <w:pPr>
              <w:rPr>
                <w:sz w:val="16"/>
                <w:szCs w:val="16"/>
              </w:rPr>
            </w:pPr>
            <w:r w:rsidRPr="007A7CA4">
              <w:rPr>
                <w:sz w:val="16"/>
                <w:szCs w:val="16"/>
              </w:rPr>
              <w:t xml:space="preserve">Рассасывающийся стерильный хирургический шовный материал ПГА. Нить </w:t>
            </w:r>
            <w:proofErr w:type="spellStart"/>
            <w:r w:rsidRPr="007A7CA4">
              <w:rPr>
                <w:sz w:val="16"/>
                <w:szCs w:val="16"/>
              </w:rPr>
              <w:t>полифиламентная</w:t>
            </w:r>
            <w:proofErr w:type="spellEnd"/>
            <w:r w:rsidRPr="007A7CA4">
              <w:rPr>
                <w:sz w:val="16"/>
                <w:szCs w:val="16"/>
              </w:rPr>
              <w:t xml:space="preserve"> комплексная (плетеная с покрытием) из </w:t>
            </w:r>
            <w:proofErr w:type="spellStart"/>
            <w:r w:rsidRPr="007A7CA4">
              <w:rPr>
                <w:sz w:val="16"/>
                <w:szCs w:val="16"/>
              </w:rPr>
              <w:t>полиглактина</w:t>
            </w:r>
            <w:proofErr w:type="spellEnd"/>
            <w:r w:rsidRPr="007A7CA4">
              <w:rPr>
                <w:sz w:val="16"/>
                <w:szCs w:val="16"/>
              </w:rPr>
              <w:t xml:space="preserve"> 910 (</w:t>
            </w:r>
            <w:proofErr w:type="spellStart"/>
            <w:r w:rsidRPr="007A7CA4">
              <w:rPr>
                <w:sz w:val="16"/>
                <w:szCs w:val="16"/>
              </w:rPr>
              <w:t>гликолид</w:t>
            </w:r>
            <w:proofErr w:type="spellEnd"/>
            <w:r w:rsidRPr="007A7CA4">
              <w:rPr>
                <w:sz w:val="16"/>
                <w:szCs w:val="16"/>
              </w:rPr>
              <w:t xml:space="preserve"> 90%, </w:t>
            </w:r>
            <w:proofErr w:type="spellStart"/>
            <w:r w:rsidRPr="007A7CA4">
              <w:rPr>
                <w:sz w:val="16"/>
                <w:szCs w:val="16"/>
              </w:rPr>
              <w:t>лактид</w:t>
            </w:r>
            <w:proofErr w:type="spellEnd"/>
            <w:r w:rsidRPr="007A7CA4">
              <w:rPr>
                <w:sz w:val="16"/>
                <w:szCs w:val="16"/>
              </w:rPr>
              <w:t xml:space="preserve"> 10%), покрытие из сополимера </w:t>
            </w:r>
            <w:proofErr w:type="spellStart"/>
            <w:r w:rsidRPr="007A7CA4">
              <w:rPr>
                <w:sz w:val="16"/>
                <w:szCs w:val="16"/>
              </w:rPr>
              <w:t>гликолида</w:t>
            </w:r>
            <w:proofErr w:type="spellEnd"/>
            <w:r w:rsidRPr="007A7CA4">
              <w:rPr>
                <w:sz w:val="16"/>
                <w:szCs w:val="16"/>
              </w:rPr>
              <w:t xml:space="preserve"> (30%), </w:t>
            </w:r>
            <w:proofErr w:type="spellStart"/>
            <w:proofErr w:type="gramStart"/>
            <w:r w:rsidRPr="007A7CA4">
              <w:rPr>
                <w:sz w:val="16"/>
                <w:szCs w:val="16"/>
              </w:rPr>
              <w:t>лактида</w:t>
            </w:r>
            <w:proofErr w:type="spellEnd"/>
            <w:r w:rsidRPr="007A7CA4">
              <w:rPr>
                <w:sz w:val="16"/>
                <w:szCs w:val="16"/>
              </w:rPr>
              <w:t>(</w:t>
            </w:r>
            <w:proofErr w:type="gramEnd"/>
            <w:r w:rsidRPr="007A7CA4">
              <w:rPr>
                <w:sz w:val="16"/>
                <w:szCs w:val="16"/>
              </w:rPr>
              <w:t xml:space="preserve">70%) и </w:t>
            </w:r>
            <w:proofErr w:type="spellStart"/>
            <w:r w:rsidRPr="007A7CA4">
              <w:rPr>
                <w:sz w:val="16"/>
                <w:szCs w:val="16"/>
              </w:rPr>
              <w:t>стеарата</w:t>
            </w:r>
            <w:proofErr w:type="spellEnd"/>
            <w:r w:rsidRPr="007A7CA4">
              <w:rPr>
                <w:sz w:val="16"/>
                <w:szCs w:val="16"/>
              </w:rPr>
              <w:t xml:space="preserve"> кальция (0,99%)). Рассасывание материала происходит посредством гидролиза. Срок рассасывания средний. Полностью материал рассасывается между 56-80 сутками. Для лучшей идентификации нить окрашена в фиолетовый цвет. Игла атравматическая из нержавеющей стали, колющая, 1/2 окружности, нить 4/0, 5/0. Высокое качество полировки и специальное соединение нити снижает вероятность травмирования сшиваемых тканей.</w:t>
            </w:r>
          </w:p>
          <w:p w14:paraId="0FBAC772" w14:textId="77777777" w:rsidR="00AF7AB6" w:rsidRPr="007A7CA4" w:rsidRDefault="00AF7AB6" w:rsidP="007249B9">
            <w:pPr>
              <w:spacing w:line="256" w:lineRule="auto"/>
              <w:rPr>
                <w:kern w:val="2"/>
                <w:sz w:val="16"/>
                <w:szCs w:val="16"/>
                <w:shd w:val="clear" w:color="auto" w:fill="FFFFFF"/>
              </w:rPr>
            </w:pPr>
            <w:r w:rsidRPr="007A7CA4">
              <w:rPr>
                <w:sz w:val="16"/>
                <w:szCs w:val="16"/>
              </w:rPr>
              <w:t xml:space="preserve">Упаковка:12шт </w:t>
            </w:r>
          </w:p>
        </w:tc>
        <w:tc>
          <w:tcPr>
            <w:tcW w:w="709" w:type="dxa"/>
            <w:tcBorders>
              <w:top w:val="single" w:sz="4" w:space="0" w:color="000000"/>
              <w:left w:val="single" w:sz="4" w:space="0" w:color="000000"/>
              <w:bottom w:val="single" w:sz="4" w:space="0" w:color="000000"/>
            </w:tcBorders>
          </w:tcPr>
          <w:p w14:paraId="0B820BCD"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170B7178"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2AB4B4A7" w14:textId="77777777" w:rsidTr="007249B9">
        <w:tc>
          <w:tcPr>
            <w:tcW w:w="993" w:type="dxa"/>
            <w:tcBorders>
              <w:top w:val="single" w:sz="4" w:space="0" w:color="000000"/>
              <w:left w:val="single" w:sz="4" w:space="0" w:color="000000"/>
              <w:bottom w:val="single" w:sz="4" w:space="0" w:color="000000"/>
            </w:tcBorders>
          </w:tcPr>
          <w:p w14:paraId="5FFBE92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E2C6BFC" w14:textId="77777777" w:rsidR="00AF7AB6" w:rsidRPr="007A7CA4" w:rsidRDefault="00AF7AB6" w:rsidP="007249B9">
            <w:pPr>
              <w:rPr>
                <w:sz w:val="16"/>
                <w:szCs w:val="16"/>
              </w:rPr>
            </w:pPr>
            <w:r w:rsidRPr="007A7CA4">
              <w:rPr>
                <w:sz w:val="16"/>
                <w:szCs w:val="16"/>
              </w:rPr>
              <w:t xml:space="preserve">Ирригационная система </w:t>
            </w:r>
          </w:p>
        </w:tc>
        <w:tc>
          <w:tcPr>
            <w:tcW w:w="5812" w:type="dxa"/>
            <w:tcBorders>
              <w:top w:val="single" w:sz="4" w:space="0" w:color="000000"/>
              <w:left w:val="single" w:sz="4" w:space="0" w:color="000000"/>
              <w:bottom w:val="single" w:sz="4" w:space="0" w:color="000000"/>
            </w:tcBorders>
          </w:tcPr>
          <w:p w14:paraId="6937952F" w14:textId="42570222" w:rsidR="00F61944" w:rsidRPr="00F61944" w:rsidRDefault="00AF7AB6" w:rsidP="007249B9">
            <w:pPr>
              <w:pStyle w:val="a3"/>
              <w:rPr>
                <w:sz w:val="16"/>
                <w:szCs w:val="16"/>
                <w:shd w:val="clear" w:color="auto" w:fill="FFFFFF"/>
              </w:rPr>
            </w:pPr>
            <w:r w:rsidRPr="007A7CA4">
              <w:rPr>
                <w:sz w:val="16"/>
                <w:szCs w:val="16"/>
                <w:shd w:val="clear" w:color="auto" w:fill="FFFFFF"/>
              </w:rPr>
              <w:t xml:space="preserve">Оригинальные ирригационные шланги предназначены для использования с </w:t>
            </w:r>
            <w:proofErr w:type="spellStart"/>
            <w:r w:rsidRPr="007A7CA4">
              <w:rPr>
                <w:sz w:val="16"/>
                <w:szCs w:val="16"/>
                <w:shd w:val="clear" w:color="auto" w:fill="FFFFFF"/>
              </w:rPr>
              <w:t>физиодиспенсерами</w:t>
            </w:r>
            <w:proofErr w:type="spellEnd"/>
            <w:r w:rsidRPr="007A7CA4">
              <w:rPr>
                <w:sz w:val="16"/>
                <w:szCs w:val="16"/>
                <w:shd w:val="clear" w:color="auto" w:fill="FFFFFF"/>
              </w:rPr>
              <w:t xml:space="preserve"> таких моделей, как </w:t>
            </w:r>
            <w:proofErr w:type="spellStart"/>
            <w:r w:rsidRPr="007A7CA4">
              <w:rPr>
                <w:sz w:val="16"/>
                <w:szCs w:val="16"/>
                <w:shd w:val="clear" w:color="auto" w:fill="FFFFFF"/>
              </w:rPr>
              <w:t>Surgic</w:t>
            </w:r>
            <w:proofErr w:type="spellEnd"/>
            <w:r w:rsidRPr="007A7CA4">
              <w:rPr>
                <w:sz w:val="16"/>
                <w:szCs w:val="16"/>
                <w:shd w:val="clear" w:color="auto" w:fill="FFFFFF"/>
              </w:rPr>
              <w:t xml:space="preserve"> XT, </w:t>
            </w:r>
            <w:proofErr w:type="spellStart"/>
            <w:r w:rsidRPr="007A7CA4">
              <w:rPr>
                <w:sz w:val="16"/>
                <w:szCs w:val="16"/>
                <w:shd w:val="clear" w:color="auto" w:fill="FFFFFF"/>
              </w:rPr>
              <w:t>Surgic</w:t>
            </w:r>
            <w:proofErr w:type="spellEnd"/>
            <w:r w:rsidRPr="007A7CA4">
              <w:rPr>
                <w:sz w:val="16"/>
                <w:szCs w:val="16"/>
                <w:shd w:val="clear" w:color="auto" w:fill="FFFFFF"/>
              </w:rPr>
              <w:t xml:space="preserve"> Pro, Pro+ и </w:t>
            </w:r>
            <w:proofErr w:type="spellStart"/>
            <w:r w:rsidRPr="007A7CA4">
              <w:rPr>
                <w:sz w:val="16"/>
                <w:szCs w:val="16"/>
                <w:shd w:val="clear" w:color="auto" w:fill="FFFFFF"/>
              </w:rPr>
              <w:t>VarioSurg</w:t>
            </w:r>
            <w:proofErr w:type="spellEnd"/>
            <w:r w:rsidR="00F61944">
              <w:rPr>
                <w:sz w:val="16"/>
                <w:szCs w:val="16"/>
                <w:shd w:val="clear" w:color="auto" w:fill="FFFFFF"/>
              </w:rPr>
              <w:t>.</w:t>
            </w:r>
          </w:p>
        </w:tc>
        <w:tc>
          <w:tcPr>
            <w:tcW w:w="709" w:type="dxa"/>
            <w:tcBorders>
              <w:top w:val="single" w:sz="4" w:space="0" w:color="000000"/>
              <w:left w:val="single" w:sz="4" w:space="0" w:color="000000"/>
              <w:bottom w:val="single" w:sz="4" w:space="0" w:color="000000"/>
            </w:tcBorders>
          </w:tcPr>
          <w:p w14:paraId="146328D5" w14:textId="77777777" w:rsidR="00AF7AB6" w:rsidRPr="007A7CA4" w:rsidRDefault="00AF7AB6" w:rsidP="007249B9">
            <w:pPr>
              <w:jc w:val="center"/>
              <w:rPr>
                <w:sz w:val="16"/>
                <w:szCs w:val="16"/>
              </w:rPr>
            </w:pPr>
            <w:r w:rsidRPr="007A7CA4">
              <w:rPr>
                <w:sz w:val="16"/>
                <w:szCs w:val="16"/>
              </w:rPr>
              <w:t>45</w:t>
            </w:r>
          </w:p>
        </w:tc>
        <w:tc>
          <w:tcPr>
            <w:tcW w:w="992" w:type="dxa"/>
            <w:tcBorders>
              <w:top w:val="single" w:sz="4" w:space="0" w:color="000000"/>
              <w:left w:val="single" w:sz="4" w:space="0" w:color="000000"/>
              <w:bottom w:val="single" w:sz="4" w:space="0" w:color="000000"/>
              <w:right w:val="single" w:sz="4" w:space="0" w:color="000000"/>
            </w:tcBorders>
          </w:tcPr>
          <w:p w14:paraId="3B22376A"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4D5D4BD" w14:textId="77777777" w:rsidTr="007249B9">
        <w:tc>
          <w:tcPr>
            <w:tcW w:w="993" w:type="dxa"/>
            <w:tcBorders>
              <w:top w:val="single" w:sz="4" w:space="0" w:color="000000"/>
              <w:left w:val="single" w:sz="4" w:space="0" w:color="000000"/>
              <w:bottom w:val="single" w:sz="4" w:space="0" w:color="000000"/>
            </w:tcBorders>
          </w:tcPr>
          <w:p w14:paraId="718327A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F9552B0" w14:textId="77777777" w:rsidR="00AF7AB6" w:rsidRPr="007A7CA4" w:rsidRDefault="00AF7AB6" w:rsidP="007249B9">
            <w:pPr>
              <w:rPr>
                <w:sz w:val="16"/>
                <w:szCs w:val="16"/>
              </w:rPr>
            </w:pPr>
            <w:r w:rsidRPr="007A7CA4">
              <w:rPr>
                <w:sz w:val="16"/>
                <w:szCs w:val="16"/>
              </w:rPr>
              <w:t>Бор алмазный MANI</w:t>
            </w:r>
          </w:p>
        </w:tc>
        <w:tc>
          <w:tcPr>
            <w:tcW w:w="5812" w:type="dxa"/>
            <w:tcBorders>
              <w:top w:val="single" w:sz="4" w:space="0" w:color="000000"/>
              <w:left w:val="single" w:sz="4" w:space="0" w:color="000000"/>
              <w:bottom w:val="single" w:sz="4" w:space="0" w:color="000000"/>
            </w:tcBorders>
          </w:tcPr>
          <w:p w14:paraId="2E92111D" w14:textId="77777777" w:rsidR="00AF7AB6" w:rsidRPr="007A7CA4" w:rsidRDefault="00AF7AB6" w:rsidP="007249B9">
            <w:pPr>
              <w:pStyle w:val="a3"/>
              <w:rPr>
                <w:sz w:val="16"/>
                <w:szCs w:val="16"/>
                <w:lang w:eastAsia="ru-RU"/>
              </w:rPr>
            </w:pPr>
            <w:r w:rsidRPr="007A7CA4">
              <w:rPr>
                <w:sz w:val="16"/>
                <w:szCs w:val="16"/>
                <w:lang w:eastAsia="ru-RU"/>
              </w:rPr>
              <w:t>Машинный режущий стоматологический инструмент для турбинного наконечника с рабочей частью различной геометрической формы с алмазным покрытием. Хвостовики изготовлены из высоколегированной стали повышенной прочности и коррозионной стойкости, что позволяет выдерживать все виды стерилизации.</w:t>
            </w:r>
          </w:p>
          <w:p w14:paraId="34A763F2" w14:textId="77777777" w:rsidR="00AF7AB6" w:rsidRPr="007A7CA4" w:rsidRDefault="00AF7AB6" w:rsidP="007249B9">
            <w:pPr>
              <w:pStyle w:val="a3"/>
              <w:rPr>
                <w:sz w:val="16"/>
                <w:szCs w:val="16"/>
                <w:lang w:eastAsia="ru-RU"/>
              </w:rPr>
            </w:pPr>
            <w:r w:rsidRPr="007A7CA4">
              <w:rPr>
                <w:sz w:val="16"/>
                <w:szCs w:val="16"/>
                <w:lang w:eastAsia="ru-RU"/>
              </w:rPr>
              <w:t xml:space="preserve">Тип хвостовика </w:t>
            </w:r>
            <w:proofErr w:type="gramStart"/>
            <w:r w:rsidRPr="007A7CA4">
              <w:rPr>
                <w:sz w:val="16"/>
                <w:szCs w:val="16"/>
                <w:lang w:eastAsia="ru-RU"/>
              </w:rPr>
              <w:t>315,  длина</w:t>
            </w:r>
            <w:proofErr w:type="gramEnd"/>
            <w:r w:rsidRPr="007A7CA4">
              <w:rPr>
                <w:sz w:val="16"/>
                <w:szCs w:val="16"/>
                <w:lang w:eastAsia="ru-RU"/>
              </w:rPr>
              <w:t xml:space="preserve"> 21мм</w:t>
            </w:r>
          </w:p>
          <w:p w14:paraId="14B20FA9" w14:textId="77777777" w:rsidR="00AF7AB6" w:rsidRPr="007A7CA4" w:rsidRDefault="00AF7AB6" w:rsidP="007249B9">
            <w:pPr>
              <w:pStyle w:val="a3"/>
              <w:rPr>
                <w:sz w:val="16"/>
                <w:szCs w:val="16"/>
                <w:lang w:eastAsia="ru-RU"/>
              </w:rPr>
            </w:pPr>
            <w:r w:rsidRPr="007A7CA4">
              <w:rPr>
                <w:sz w:val="16"/>
                <w:szCs w:val="16"/>
                <w:lang w:eastAsia="ru-RU"/>
              </w:rPr>
              <w:t xml:space="preserve">Тип хвостовика </w:t>
            </w:r>
            <w:proofErr w:type="gramStart"/>
            <w:r w:rsidRPr="007A7CA4">
              <w:rPr>
                <w:sz w:val="16"/>
                <w:szCs w:val="16"/>
                <w:lang w:eastAsia="ru-RU"/>
              </w:rPr>
              <w:t>316,  длина</w:t>
            </w:r>
            <w:proofErr w:type="gramEnd"/>
            <w:r w:rsidRPr="007A7CA4">
              <w:rPr>
                <w:sz w:val="16"/>
                <w:szCs w:val="16"/>
                <w:lang w:eastAsia="ru-RU"/>
              </w:rPr>
              <w:t xml:space="preserve"> 23,5мм</w:t>
            </w:r>
          </w:p>
          <w:p w14:paraId="0E0F8A95" w14:textId="77777777" w:rsidR="00AF7AB6" w:rsidRPr="007A7CA4" w:rsidRDefault="00AF7AB6" w:rsidP="007249B9">
            <w:pPr>
              <w:pStyle w:val="a3"/>
              <w:rPr>
                <w:sz w:val="16"/>
                <w:szCs w:val="16"/>
                <w:lang w:eastAsia="ru-RU"/>
              </w:rPr>
            </w:pPr>
            <w:r w:rsidRPr="007A7CA4">
              <w:rPr>
                <w:sz w:val="16"/>
                <w:szCs w:val="16"/>
                <w:lang w:eastAsia="ru-RU"/>
              </w:rPr>
              <w:t xml:space="preserve">Диаметр </w:t>
            </w:r>
            <w:proofErr w:type="gramStart"/>
            <w:r w:rsidRPr="007A7CA4">
              <w:rPr>
                <w:sz w:val="16"/>
                <w:szCs w:val="16"/>
                <w:lang w:eastAsia="ru-RU"/>
              </w:rPr>
              <w:t>хвостовика  1</w:t>
            </w:r>
            <w:proofErr w:type="gramEnd"/>
            <w:r w:rsidRPr="007A7CA4">
              <w:rPr>
                <w:sz w:val="16"/>
                <w:szCs w:val="16"/>
                <w:lang w:eastAsia="ru-RU"/>
              </w:rPr>
              <w:t xml:space="preserve">,60мм. </w:t>
            </w:r>
          </w:p>
          <w:p w14:paraId="054434D9" w14:textId="77777777" w:rsidR="00AF7AB6" w:rsidRPr="007A7CA4" w:rsidRDefault="00AF7AB6" w:rsidP="007249B9">
            <w:pPr>
              <w:pStyle w:val="a3"/>
              <w:rPr>
                <w:sz w:val="16"/>
                <w:szCs w:val="16"/>
                <w:lang w:eastAsia="ru-RU"/>
              </w:rPr>
            </w:pPr>
            <w:r w:rsidRPr="007A7CA4">
              <w:rPr>
                <w:sz w:val="16"/>
                <w:szCs w:val="16"/>
                <w:lang w:eastAsia="ru-RU"/>
              </w:rPr>
              <w:t xml:space="preserve">Форма выпуска: упаковка – бумажно-пленочный блистер по 1шт с делениями в виде перфораций между каждым бором. </w:t>
            </w:r>
          </w:p>
          <w:p w14:paraId="24AC1D95" w14:textId="77777777" w:rsidR="00AF7AB6" w:rsidRPr="007A7CA4" w:rsidRDefault="00AF7AB6" w:rsidP="007249B9">
            <w:pPr>
              <w:rPr>
                <w:sz w:val="16"/>
                <w:szCs w:val="16"/>
              </w:rPr>
            </w:pPr>
            <w:r w:rsidRPr="007A7CA4">
              <w:rPr>
                <w:sz w:val="16"/>
                <w:szCs w:val="16"/>
              </w:rPr>
              <w:t>Форма бора: зернистость стандартная (106-125 мкм)</w:t>
            </w:r>
          </w:p>
        </w:tc>
        <w:tc>
          <w:tcPr>
            <w:tcW w:w="709" w:type="dxa"/>
            <w:tcBorders>
              <w:top w:val="single" w:sz="4" w:space="0" w:color="000000"/>
              <w:left w:val="single" w:sz="4" w:space="0" w:color="000000"/>
              <w:bottom w:val="single" w:sz="4" w:space="0" w:color="000000"/>
            </w:tcBorders>
          </w:tcPr>
          <w:p w14:paraId="79F7B22B" w14:textId="77777777" w:rsidR="00AF7AB6" w:rsidRPr="007A7CA4" w:rsidRDefault="00AF7AB6" w:rsidP="007249B9">
            <w:pPr>
              <w:jc w:val="center"/>
              <w:rPr>
                <w:sz w:val="16"/>
                <w:szCs w:val="16"/>
              </w:rPr>
            </w:pPr>
            <w:r w:rsidRPr="007A7CA4">
              <w:rPr>
                <w:sz w:val="16"/>
                <w:szCs w:val="16"/>
              </w:rPr>
              <w:t>300</w:t>
            </w:r>
          </w:p>
        </w:tc>
        <w:tc>
          <w:tcPr>
            <w:tcW w:w="992" w:type="dxa"/>
            <w:tcBorders>
              <w:top w:val="single" w:sz="4" w:space="0" w:color="000000"/>
              <w:left w:val="single" w:sz="4" w:space="0" w:color="000000"/>
              <w:bottom w:val="single" w:sz="4" w:space="0" w:color="000000"/>
              <w:right w:val="single" w:sz="4" w:space="0" w:color="000000"/>
            </w:tcBorders>
          </w:tcPr>
          <w:p w14:paraId="2E7B220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28610383" w14:textId="77777777" w:rsidTr="007249B9">
        <w:tc>
          <w:tcPr>
            <w:tcW w:w="993" w:type="dxa"/>
            <w:tcBorders>
              <w:top w:val="single" w:sz="4" w:space="0" w:color="000000"/>
              <w:left w:val="single" w:sz="4" w:space="0" w:color="000000"/>
              <w:bottom w:val="single" w:sz="4" w:space="0" w:color="000000"/>
            </w:tcBorders>
          </w:tcPr>
          <w:p w14:paraId="5A4F413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D857355" w14:textId="77777777" w:rsidR="00AF7AB6" w:rsidRPr="007A7CA4" w:rsidRDefault="00AF7AB6" w:rsidP="007249B9">
            <w:pPr>
              <w:rPr>
                <w:sz w:val="16"/>
                <w:szCs w:val="16"/>
              </w:rPr>
            </w:pPr>
            <w:r w:rsidRPr="007A7CA4">
              <w:rPr>
                <w:sz w:val="16"/>
                <w:szCs w:val="16"/>
              </w:rPr>
              <w:t xml:space="preserve">Бор для разрезания коронок </w:t>
            </w:r>
            <w:proofErr w:type="spellStart"/>
            <w:r w:rsidRPr="007A7CA4">
              <w:rPr>
                <w:sz w:val="16"/>
                <w:szCs w:val="16"/>
              </w:rPr>
              <w:t>Predator</w:t>
            </w:r>
            <w:proofErr w:type="spellEnd"/>
            <w:r w:rsidRPr="007A7CA4">
              <w:rPr>
                <w:sz w:val="16"/>
                <w:szCs w:val="16"/>
              </w:rPr>
              <w:t xml:space="preserve"> PR-2 TURBO</w:t>
            </w:r>
          </w:p>
        </w:tc>
        <w:tc>
          <w:tcPr>
            <w:tcW w:w="5812" w:type="dxa"/>
            <w:tcBorders>
              <w:top w:val="single" w:sz="4" w:space="0" w:color="000000"/>
              <w:left w:val="single" w:sz="4" w:space="0" w:color="000000"/>
              <w:bottom w:val="single" w:sz="4" w:space="0" w:color="000000"/>
            </w:tcBorders>
          </w:tcPr>
          <w:p w14:paraId="73A65EFD" w14:textId="77777777" w:rsidR="00AF7AB6" w:rsidRPr="007A7CA4" w:rsidRDefault="00AF7AB6" w:rsidP="007249B9">
            <w:pPr>
              <w:rPr>
                <w:sz w:val="16"/>
                <w:szCs w:val="16"/>
              </w:rPr>
            </w:pPr>
            <w:proofErr w:type="spellStart"/>
            <w:r w:rsidRPr="007A7CA4">
              <w:rPr>
                <w:sz w:val="16"/>
                <w:szCs w:val="16"/>
              </w:rPr>
              <w:t>Шестилезвийный</w:t>
            </w:r>
            <w:proofErr w:type="spellEnd"/>
            <w:r w:rsidRPr="007A7CA4">
              <w:rPr>
                <w:sz w:val="16"/>
                <w:szCs w:val="16"/>
              </w:rPr>
              <w:t xml:space="preserve">, </w:t>
            </w:r>
            <w:proofErr w:type="spellStart"/>
            <w:r w:rsidRPr="007A7CA4">
              <w:rPr>
                <w:sz w:val="16"/>
                <w:szCs w:val="16"/>
              </w:rPr>
              <w:t>прямосторонний</w:t>
            </w:r>
            <w:proofErr w:type="spellEnd"/>
            <w:r w:rsidRPr="007A7CA4">
              <w:rPr>
                <w:sz w:val="16"/>
                <w:szCs w:val="16"/>
              </w:rPr>
              <w:t xml:space="preserve">, имеющий поперечные зубчатые насечки, твердосплавный бор куполовидной формы, выполненный из карбида вольфрама для разрезания, распиливания и снятия старых стоматологических коронок и мостовидных протезов. Форма выпуска: упаковка – бумажно-пленочный блистер по 1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50970B51" w14:textId="77777777" w:rsidR="00AF7AB6" w:rsidRPr="007A7CA4" w:rsidRDefault="00AF7AB6" w:rsidP="007249B9">
            <w:pPr>
              <w:jc w:val="center"/>
              <w:rPr>
                <w:sz w:val="16"/>
                <w:szCs w:val="16"/>
              </w:rPr>
            </w:pPr>
            <w:r w:rsidRPr="007A7CA4">
              <w:rPr>
                <w:sz w:val="16"/>
                <w:szCs w:val="16"/>
              </w:rPr>
              <w:t>300</w:t>
            </w:r>
          </w:p>
        </w:tc>
        <w:tc>
          <w:tcPr>
            <w:tcW w:w="992" w:type="dxa"/>
            <w:tcBorders>
              <w:top w:val="single" w:sz="4" w:space="0" w:color="000000"/>
              <w:left w:val="single" w:sz="4" w:space="0" w:color="000000"/>
              <w:bottom w:val="single" w:sz="4" w:space="0" w:color="000000"/>
              <w:right w:val="single" w:sz="4" w:space="0" w:color="000000"/>
            </w:tcBorders>
          </w:tcPr>
          <w:p w14:paraId="4D9A028F"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16DB3236" w14:textId="77777777" w:rsidTr="007249B9">
        <w:tc>
          <w:tcPr>
            <w:tcW w:w="993" w:type="dxa"/>
            <w:tcBorders>
              <w:top w:val="single" w:sz="4" w:space="0" w:color="000000"/>
              <w:left w:val="single" w:sz="4" w:space="0" w:color="000000"/>
              <w:bottom w:val="single" w:sz="4" w:space="0" w:color="000000"/>
            </w:tcBorders>
          </w:tcPr>
          <w:p w14:paraId="2CD0911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85A99F6" w14:textId="77777777" w:rsidR="00AF7AB6" w:rsidRPr="007A7CA4" w:rsidRDefault="00AF7AB6" w:rsidP="007249B9">
            <w:pPr>
              <w:rPr>
                <w:sz w:val="16"/>
                <w:szCs w:val="16"/>
              </w:rPr>
            </w:pPr>
            <w:proofErr w:type="spellStart"/>
            <w:r w:rsidRPr="007A7CA4">
              <w:rPr>
                <w:sz w:val="16"/>
                <w:szCs w:val="16"/>
              </w:rPr>
              <w:t>Гуттаперчивый</w:t>
            </w:r>
            <w:proofErr w:type="spellEnd"/>
            <w:r w:rsidRPr="007A7CA4">
              <w:rPr>
                <w:sz w:val="16"/>
                <w:szCs w:val="16"/>
              </w:rPr>
              <w:t xml:space="preserve"> штифт (120шт)</w:t>
            </w:r>
          </w:p>
        </w:tc>
        <w:tc>
          <w:tcPr>
            <w:tcW w:w="5812" w:type="dxa"/>
            <w:tcBorders>
              <w:top w:val="single" w:sz="4" w:space="0" w:color="000000"/>
              <w:left w:val="single" w:sz="4" w:space="0" w:color="000000"/>
              <w:bottom w:val="single" w:sz="4" w:space="0" w:color="000000"/>
            </w:tcBorders>
          </w:tcPr>
          <w:p w14:paraId="26D14936" w14:textId="77777777" w:rsidR="00AF7AB6" w:rsidRPr="007A7CA4" w:rsidRDefault="00AF7AB6" w:rsidP="007249B9">
            <w:pPr>
              <w:rPr>
                <w:sz w:val="16"/>
                <w:szCs w:val="16"/>
              </w:rPr>
            </w:pPr>
            <w:r w:rsidRPr="007A7CA4">
              <w:rPr>
                <w:sz w:val="16"/>
                <w:szCs w:val="16"/>
              </w:rPr>
              <w:t xml:space="preserve">Гуттаперчевые конусные штифты предназначены для пломбирования корневых каналов. Плотные штифты сделаны из гомогенной, биосовместимой, натуральной гуттаперчи, имеют отличную пластичность для латеральной, вертикальной и горячей конденсации, </w:t>
            </w:r>
            <w:proofErr w:type="gramStart"/>
            <w:r w:rsidRPr="007A7CA4">
              <w:rPr>
                <w:sz w:val="16"/>
                <w:szCs w:val="16"/>
              </w:rPr>
              <w:t>обладают  высокой</w:t>
            </w:r>
            <w:proofErr w:type="gramEnd"/>
            <w:r w:rsidRPr="007A7CA4">
              <w:rPr>
                <w:sz w:val="16"/>
                <w:szCs w:val="16"/>
              </w:rPr>
              <w:t xml:space="preserve"> стабильностью и гладкой поверхностью для легкого введения в канал, обладают </w:t>
            </w:r>
            <w:proofErr w:type="spellStart"/>
            <w:r w:rsidRPr="007A7CA4">
              <w:rPr>
                <w:sz w:val="16"/>
                <w:szCs w:val="16"/>
              </w:rPr>
              <w:t>цветокодированием</w:t>
            </w:r>
            <w:proofErr w:type="spellEnd"/>
            <w:r w:rsidRPr="007A7CA4">
              <w:rPr>
                <w:sz w:val="16"/>
                <w:szCs w:val="16"/>
              </w:rPr>
              <w:t xml:space="preserve"> по системе ISO, высокой </w:t>
            </w:r>
            <w:proofErr w:type="spellStart"/>
            <w:r w:rsidRPr="007A7CA4">
              <w:rPr>
                <w:sz w:val="16"/>
                <w:szCs w:val="16"/>
              </w:rPr>
              <w:t>рентгеноконтрастностью</w:t>
            </w:r>
            <w:proofErr w:type="spellEnd"/>
            <w:r w:rsidRPr="007A7CA4">
              <w:rPr>
                <w:sz w:val="16"/>
                <w:szCs w:val="16"/>
              </w:rPr>
              <w:t xml:space="preserve">, высокой точностью размеров. Конусность 0,2 №№; 10,15; 20; </w:t>
            </w:r>
            <w:proofErr w:type="gramStart"/>
            <w:r w:rsidRPr="007A7CA4">
              <w:rPr>
                <w:sz w:val="16"/>
                <w:szCs w:val="16"/>
              </w:rPr>
              <w:t>25;.</w:t>
            </w:r>
            <w:proofErr w:type="gramEnd"/>
            <w:r w:rsidRPr="007A7CA4">
              <w:rPr>
                <w:sz w:val="16"/>
                <w:szCs w:val="16"/>
              </w:rPr>
              <w:t xml:space="preserve"> </w:t>
            </w:r>
            <w:proofErr w:type="spellStart"/>
            <w:r w:rsidRPr="007A7CA4">
              <w:rPr>
                <w:sz w:val="16"/>
                <w:szCs w:val="16"/>
              </w:rPr>
              <w:t>Упак</w:t>
            </w:r>
            <w:proofErr w:type="spellEnd"/>
            <w:r w:rsidRPr="007A7CA4">
              <w:rPr>
                <w:sz w:val="16"/>
                <w:szCs w:val="16"/>
              </w:rPr>
              <w:t xml:space="preserve">. не менее 120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45F26419" w14:textId="77777777" w:rsidR="00AF7AB6" w:rsidRPr="007A7CA4" w:rsidRDefault="00AF7AB6" w:rsidP="007249B9">
            <w:pPr>
              <w:jc w:val="center"/>
              <w:rPr>
                <w:sz w:val="16"/>
                <w:szCs w:val="16"/>
              </w:rPr>
            </w:pPr>
            <w:r w:rsidRPr="007A7CA4">
              <w:rPr>
                <w:sz w:val="16"/>
                <w:szCs w:val="16"/>
              </w:rPr>
              <w:t>30</w:t>
            </w:r>
          </w:p>
          <w:p w14:paraId="7EF6F7DB" w14:textId="77777777" w:rsidR="00AF7AB6" w:rsidRPr="007A7CA4" w:rsidRDefault="00AF7AB6" w:rsidP="007249B9">
            <w:pPr>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38F9886"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79904387" w14:textId="77777777" w:rsidTr="00624F54">
        <w:trPr>
          <w:trHeight w:val="1161"/>
        </w:trPr>
        <w:tc>
          <w:tcPr>
            <w:tcW w:w="993" w:type="dxa"/>
            <w:tcBorders>
              <w:top w:val="single" w:sz="4" w:space="0" w:color="000000"/>
              <w:left w:val="single" w:sz="4" w:space="0" w:color="000000"/>
              <w:bottom w:val="single" w:sz="4" w:space="0" w:color="000000"/>
            </w:tcBorders>
          </w:tcPr>
          <w:p w14:paraId="7221F9D0"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C79833F" w14:textId="77777777" w:rsidR="00AF7AB6" w:rsidRPr="007A7CA4" w:rsidRDefault="00AF7AB6" w:rsidP="007249B9">
            <w:pPr>
              <w:rPr>
                <w:sz w:val="16"/>
                <w:szCs w:val="16"/>
              </w:rPr>
            </w:pPr>
            <w:proofErr w:type="spellStart"/>
            <w:r w:rsidRPr="007A7CA4">
              <w:rPr>
                <w:sz w:val="16"/>
                <w:szCs w:val="16"/>
              </w:rPr>
              <w:t>Гуттаперчивый</w:t>
            </w:r>
            <w:proofErr w:type="spellEnd"/>
            <w:r w:rsidRPr="007A7CA4">
              <w:rPr>
                <w:sz w:val="16"/>
                <w:szCs w:val="16"/>
              </w:rPr>
              <w:t xml:space="preserve"> штифт (60шт)</w:t>
            </w:r>
          </w:p>
        </w:tc>
        <w:tc>
          <w:tcPr>
            <w:tcW w:w="5812" w:type="dxa"/>
            <w:tcBorders>
              <w:top w:val="single" w:sz="4" w:space="0" w:color="000000"/>
              <w:left w:val="single" w:sz="4" w:space="0" w:color="000000"/>
              <w:bottom w:val="single" w:sz="4" w:space="0" w:color="000000"/>
            </w:tcBorders>
          </w:tcPr>
          <w:p w14:paraId="7CACC3E7" w14:textId="77777777" w:rsidR="00AF7AB6" w:rsidRPr="007A7CA4" w:rsidRDefault="00AF7AB6" w:rsidP="007249B9">
            <w:pPr>
              <w:rPr>
                <w:sz w:val="16"/>
                <w:szCs w:val="16"/>
              </w:rPr>
            </w:pPr>
            <w:r w:rsidRPr="007A7CA4">
              <w:rPr>
                <w:sz w:val="16"/>
                <w:szCs w:val="16"/>
              </w:rPr>
              <w:t xml:space="preserve">Гуттаперчевые конусные штифты предназначены для пломбирования корневых каналов. Плотные штифты сделаны из гомогенной, биосовместимой, натуральной гуттаперчи, имеют отличную пластичность для латеральной, вертикальной и горячей конденсации, </w:t>
            </w:r>
            <w:proofErr w:type="gramStart"/>
            <w:r w:rsidRPr="007A7CA4">
              <w:rPr>
                <w:sz w:val="16"/>
                <w:szCs w:val="16"/>
              </w:rPr>
              <w:t>обладают  высокой</w:t>
            </w:r>
            <w:proofErr w:type="gramEnd"/>
            <w:r w:rsidRPr="007A7CA4">
              <w:rPr>
                <w:sz w:val="16"/>
                <w:szCs w:val="16"/>
              </w:rPr>
              <w:t xml:space="preserve"> стабильностью и гладкой поверхностью для легкого введения в канал, обладают </w:t>
            </w:r>
            <w:proofErr w:type="spellStart"/>
            <w:r w:rsidRPr="007A7CA4">
              <w:rPr>
                <w:sz w:val="16"/>
                <w:szCs w:val="16"/>
              </w:rPr>
              <w:t>цветокодированием</w:t>
            </w:r>
            <w:proofErr w:type="spellEnd"/>
            <w:r w:rsidRPr="007A7CA4">
              <w:rPr>
                <w:sz w:val="16"/>
                <w:szCs w:val="16"/>
              </w:rPr>
              <w:t xml:space="preserve"> по системе ISO, высокой </w:t>
            </w:r>
            <w:proofErr w:type="spellStart"/>
            <w:r w:rsidRPr="007A7CA4">
              <w:rPr>
                <w:sz w:val="16"/>
                <w:szCs w:val="16"/>
              </w:rPr>
              <w:t>рентгеноконтрастностью</w:t>
            </w:r>
            <w:proofErr w:type="spellEnd"/>
            <w:r w:rsidRPr="007A7CA4">
              <w:rPr>
                <w:sz w:val="16"/>
                <w:szCs w:val="16"/>
              </w:rPr>
              <w:t xml:space="preserve">, высокой точностью размеров. Конусность 0,4 №№ 15; 20; 25. </w:t>
            </w:r>
            <w:proofErr w:type="spellStart"/>
            <w:r w:rsidRPr="007A7CA4">
              <w:rPr>
                <w:sz w:val="16"/>
                <w:szCs w:val="16"/>
              </w:rPr>
              <w:t>Упак</w:t>
            </w:r>
            <w:proofErr w:type="spellEnd"/>
            <w:r w:rsidRPr="007A7CA4">
              <w:rPr>
                <w:sz w:val="16"/>
                <w:szCs w:val="16"/>
              </w:rPr>
              <w:t xml:space="preserve">. не менее 60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0AE461B8"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7685796D"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74C27476" w14:textId="77777777" w:rsidTr="007249B9">
        <w:tc>
          <w:tcPr>
            <w:tcW w:w="993" w:type="dxa"/>
            <w:tcBorders>
              <w:top w:val="single" w:sz="4" w:space="0" w:color="000000"/>
              <w:left w:val="single" w:sz="4" w:space="0" w:color="000000"/>
              <w:bottom w:val="single" w:sz="4" w:space="0" w:color="000000"/>
            </w:tcBorders>
          </w:tcPr>
          <w:p w14:paraId="2E7B98D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6A34140" w14:textId="77777777" w:rsidR="00AF7AB6" w:rsidRPr="007A7CA4" w:rsidRDefault="00AF7AB6" w:rsidP="007249B9">
            <w:pPr>
              <w:rPr>
                <w:sz w:val="16"/>
                <w:szCs w:val="16"/>
              </w:rPr>
            </w:pPr>
            <w:r w:rsidRPr="007A7CA4">
              <w:rPr>
                <w:sz w:val="16"/>
                <w:szCs w:val="16"/>
              </w:rPr>
              <w:t>Штифты стекловолоконные, 6шт</w:t>
            </w:r>
          </w:p>
        </w:tc>
        <w:tc>
          <w:tcPr>
            <w:tcW w:w="5812" w:type="dxa"/>
            <w:tcBorders>
              <w:top w:val="single" w:sz="4" w:space="0" w:color="000000"/>
              <w:left w:val="single" w:sz="4" w:space="0" w:color="000000"/>
              <w:bottom w:val="single" w:sz="4" w:space="0" w:color="000000"/>
            </w:tcBorders>
          </w:tcPr>
          <w:p w14:paraId="500B2996" w14:textId="6B556536" w:rsidR="00AF7AB6" w:rsidRPr="007A7CA4" w:rsidRDefault="00AF7AB6" w:rsidP="007249B9">
            <w:pPr>
              <w:pStyle w:val="a3"/>
              <w:rPr>
                <w:sz w:val="16"/>
                <w:szCs w:val="16"/>
              </w:rPr>
            </w:pPr>
            <w:r w:rsidRPr="007A7CA4">
              <w:rPr>
                <w:sz w:val="16"/>
                <w:szCs w:val="16"/>
                <w:shd w:val="clear" w:color="auto" w:fill="FFFFFF"/>
              </w:rPr>
              <w:t xml:space="preserve">Стекловолоконные штифты отличаются особой прочностью, долговечностью, упругостью, а также </w:t>
            </w:r>
            <w:proofErr w:type="spellStart"/>
            <w:r w:rsidRPr="007A7CA4">
              <w:rPr>
                <w:sz w:val="16"/>
                <w:szCs w:val="16"/>
                <w:shd w:val="clear" w:color="auto" w:fill="FFFFFF"/>
              </w:rPr>
              <w:t>светопроводимостью</w:t>
            </w:r>
            <w:proofErr w:type="spellEnd"/>
            <w:r w:rsidRPr="007A7CA4">
              <w:rPr>
                <w:sz w:val="16"/>
                <w:szCs w:val="16"/>
                <w:shd w:val="clear" w:color="auto" w:fill="FFFFFF"/>
              </w:rPr>
              <w:t xml:space="preserve"> и</w:t>
            </w:r>
            <w:r w:rsidR="00F61944">
              <w:rPr>
                <w:sz w:val="16"/>
                <w:szCs w:val="16"/>
                <w:shd w:val="clear" w:color="auto" w:fill="FFFFFF"/>
              </w:rPr>
              <w:t xml:space="preserve"> </w:t>
            </w:r>
            <w:proofErr w:type="spellStart"/>
            <w:r w:rsidRPr="007A7CA4">
              <w:rPr>
                <w:sz w:val="16"/>
                <w:szCs w:val="16"/>
                <w:shd w:val="clear" w:color="auto" w:fill="FFFFFF"/>
              </w:rPr>
              <w:t>рентгеноконтрастностью</w:t>
            </w:r>
            <w:proofErr w:type="spellEnd"/>
            <w:r w:rsidRPr="007A7CA4">
              <w:rPr>
                <w:sz w:val="16"/>
                <w:szCs w:val="16"/>
                <w:shd w:val="clear" w:color="auto" w:fill="FFFFFF"/>
              </w:rPr>
              <w:t>. Эти характеристики стекловолоконных штифтов обусловили их широкое применение при эстетической реставрации зубов.</w:t>
            </w:r>
            <w:r w:rsidRPr="007A7CA4">
              <w:rPr>
                <w:sz w:val="16"/>
                <w:szCs w:val="16"/>
                <w:shd w:val="clear" w:color="auto" w:fill="FFFFFF"/>
              </w:rPr>
              <w:br/>
              <w:t>Для изготовления стекловолоконных штифтов используются расположенные горизонтально плетенные стеклянные волокна, которые затем погружаются в эпоксидную матрицу. Штифты характеризуются прочностью и долговечностью. Они легкие, гибкие, эластичные. Полностью прозрачны, поэтому часто используются для восстановления коронковой части единицы.</w:t>
            </w:r>
            <w:r w:rsidRPr="007A7CA4">
              <w:rPr>
                <w:sz w:val="16"/>
                <w:szCs w:val="16"/>
                <w:shd w:val="clear" w:color="auto" w:fill="FFFFFF"/>
              </w:rPr>
              <w:br/>
            </w:r>
            <w:r w:rsidRPr="007A7CA4">
              <w:rPr>
                <w:sz w:val="16"/>
                <w:szCs w:val="16"/>
              </w:rPr>
              <w:t>Комплектность товара:</w:t>
            </w:r>
            <w:r w:rsidRPr="007A7CA4">
              <w:rPr>
                <w:sz w:val="16"/>
                <w:szCs w:val="16"/>
              </w:rPr>
              <w:br/>
              <w:t>Стекловолоконные штифты цилиндрической формы длина 18мм, диаметр 1,2мм – 6шт</w:t>
            </w:r>
          </w:p>
        </w:tc>
        <w:tc>
          <w:tcPr>
            <w:tcW w:w="709" w:type="dxa"/>
            <w:tcBorders>
              <w:top w:val="single" w:sz="4" w:space="0" w:color="000000"/>
              <w:left w:val="single" w:sz="4" w:space="0" w:color="000000"/>
              <w:bottom w:val="single" w:sz="4" w:space="0" w:color="000000"/>
            </w:tcBorders>
          </w:tcPr>
          <w:p w14:paraId="57474A90"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650465C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7605C6E9" w14:textId="77777777" w:rsidTr="007249B9">
        <w:tc>
          <w:tcPr>
            <w:tcW w:w="993" w:type="dxa"/>
            <w:tcBorders>
              <w:top w:val="single" w:sz="4" w:space="0" w:color="000000"/>
              <w:left w:val="single" w:sz="4" w:space="0" w:color="000000"/>
              <w:bottom w:val="single" w:sz="4" w:space="0" w:color="000000"/>
            </w:tcBorders>
          </w:tcPr>
          <w:p w14:paraId="62FAD0E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B2CCF1C" w14:textId="77777777" w:rsidR="00AF7AB6" w:rsidRPr="007A7CA4" w:rsidRDefault="00AF7AB6" w:rsidP="007249B9">
            <w:pPr>
              <w:rPr>
                <w:sz w:val="16"/>
                <w:szCs w:val="16"/>
              </w:rPr>
            </w:pPr>
            <w:r w:rsidRPr="007A7CA4">
              <w:rPr>
                <w:sz w:val="16"/>
                <w:szCs w:val="16"/>
              </w:rPr>
              <w:t xml:space="preserve">Иглы </w:t>
            </w:r>
            <w:proofErr w:type="spellStart"/>
            <w:r w:rsidRPr="007A7CA4">
              <w:rPr>
                <w:sz w:val="16"/>
                <w:szCs w:val="16"/>
              </w:rPr>
              <w:t>карпульные</w:t>
            </w:r>
            <w:proofErr w:type="spellEnd"/>
          </w:p>
        </w:tc>
        <w:tc>
          <w:tcPr>
            <w:tcW w:w="5812" w:type="dxa"/>
            <w:tcBorders>
              <w:top w:val="single" w:sz="4" w:space="0" w:color="000000"/>
              <w:left w:val="single" w:sz="4" w:space="0" w:color="000000"/>
              <w:bottom w:val="single" w:sz="4" w:space="0" w:color="000000"/>
            </w:tcBorders>
          </w:tcPr>
          <w:p w14:paraId="111250EC" w14:textId="77777777" w:rsidR="00AF7AB6" w:rsidRPr="007A7CA4" w:rsidRDefault="00AF7AB6" w:rsidP="007249B9">
            <w:pPr>
              <w:rPr>
                <w:sz w:val="16"/>
                <w:szCs w:val="16"/>
              </w:rPr>
            </w:pPr>
            <w:r w:rsidRPr="007A7CA4">
              <w:rPr>
                <w:sz w:val="16"/>
                <w:szCs w:val="16"/>
              </w:rPr>
              <w:t>Стерильные иглы с широким диаметром и отметкой местонахождения скоса кончика иглы, для инъекций.</w:t>
            </w:r>
          </w:p>
          <w:p w14:paraId="06B728DB" w14:textId="77777777" w:rsidR="00AF7AB6" w:rsidRPr="007A7CA4" w:rsidRDefault="00AF7AB6" w:rsidP="007249B9">
            <w:pPr>
              <w:rPr>
                <w:sz w:val="16"/>
                <w:szCs w:val="16"/>
              </w:rPr>
            </w:pPr>
            <w:r w:rsidRPr="007A7CA4">
              <w:rPr>
                <w:sz w:val="16"/>
                <w:szCs w:val="16"/>
              </w:rPr>
              <w:t>- Дюймовая и метрическая резьба</w:t>
            </w:r>
          </w:p>
          <w:p w14:paraId="3BA71919" w14:textId="77777777" w:rsidR="00AF7AB6" w:rsidRPr="007A7CA4" w:rsidRDefault="00AF7AB6" w:rsidP="007249B9">
            <w:pPr>
              <w:rPr>
                <w:sz w:val="16"/>
                <w:szCs w:val="16"/>
              </w:rPr>
            </w:pPr>
            <w:r w:rsidRPr="007A7CA4">
              <w:rPr>
                <w:sz w:val="16"/>
                <w:szCs w:val="16"/>
              </w:rPr>
              <w:t>- Изготовлены с применением лазерной заточки</w:t>
            </w:r>
          </w:p>
          <w:p w14:paraId="147AAF1F" w14:textId="77777777" w:rsidR="00AF7AB6" w:rsidRPr="007A7CA4" w:rsidRDefault="00AF7AB6" w:rsidP="007249B9">
            <w:pPr>
              <w:rPr>
                <w:sz w:val="16"/>
                <w:szCs w:val="16"/>
              </w:rPr>
            </w:pPr>
            <w:r w:rsidRPr="007A7CA4">
              <w:rPr>
                <w:sz w:val="16"/>
                <w:szCs w:val="16"/>
              </w:rPr>
              <w:t>- Обоюдоострая игла ланцетного типа</w:t>
            </w:r>
          </w:p>
          <w:p w14:paraId="419D0656" w14:textId="77777777" w:rsidR="00AF7AB6" w:rsidRPr="007A7CA4" w:rsidRDefault="00AF7AB6" w:rsidP="007249B9">
            <w:pPr>
              <w:rPr>
                <w:sz w:val="16"/>
                <w:szCs w:val="16"/>
              </w:rPr>
            </w:pPr>
            <w:r w:rsidRPr="007A7CA4">
              <w:rPr>
                <w:sz w:val="16"/>
                <w:szCs w:val="16"/>
              </w:rPr>
              <w:t>- Специальная метка, указывающая направление среза</w:t>
            </w:r>
          </w:p>
          <w:p w14:paraId="32BC0474" w14:textId="3E8F810A" w:rsidR="00AF7AB6" w:rsidRPr="007A7CA4" w:rsidRDefault="00AF7AB6" w:rsidP="007249B9">
            <w:pPr>
              <w:rPr>
                <w:sz w:val="16"/>
                <w:szCs w:val="16"/>
              </w:rPr>
            </w:pPr>
            <w:r w:rsidRPr="007A7CA4">
              <w:rPr>
                <w:sz w:val="16"/>
                <w:szCs w:val="16"/>
              </w:rPr>
              <w:t>Упаковка: не менее 100 игл в стерильной упаковке.</w:t>
            </w:r>
            <w:r w:rsidR="00F61944">
              <w:rPr>
                <w:sz w:val="16"/>
                <w:szCs w:val="16"/>
              </w:rPr>
              <w:t xml:space="preserve"> </w:t>
            </w:r>
            <w:r w:rsidRPr="007A7CA4">
              <w:rPr>
                <w:sz w:val="16"/>
                <w:szCs w:val="16"/>
              </w:rPr>
              <w:t>Евростандарт</w:t>
            </w:r>
          </w:p>
        </w:tc>
        <w:tc>
          <w:tcPr>
            <w:tcW w:w="709" w:type="dxa"/>
            <w:tcBorders>
              <w:top w:val="single" w:sz="4" w:space="0" w:color="000000"/>
              <w:left w:val="single" w:sz="4" w:space="0" w:color="000000"/>
              <w:bottom w:val="single" w:sz="4" w:space="0" w:color="000000"/>
            </w:tcBorders>
          </w:tcPr>
          <w:p w14:paraId="7203B645" w14:textId="77777777" w:rsidR="00AF7AB6" w:rsidRPr="007A7CA4" w:rsidRDefault="00AF7AB6" w:rsidP="007249B9">
            <w:pPr>
              <w:jc w:val="center"/>
              <w:rPr>
                <w:sz w:val="16"/>
                <w:szCs w:val="16"/>
              </w:rPr>
            </w:pPr>
            <w:r w:rsidRPr="007A7CA4">
              <w:rPr>
                <w:sz w:val="16"/>
                <w:szCs w:val="16"/>
              </w:rPr>
              <w:t>80</w:t>
            </w:r>
          </w:p>
        </w:tc>
        <w:tc>
          <w:tcPr>
            <w:tcW w:w="992" w:type="dxa"/>
            <w:tcBorders>
              <w:top w:val="single" w:sz="4" w:space="0" w:color="000000"/>
              <w:left w:val="single" w:sz="4" w:space="0" w:color="000000"/>
              <w:bottom w:val="single" w:sz="4" w:space="0" w:color="000000"/>
              <w:right w:val="single" w:sz="4" w:space="0" w:color="000000"/>
            </w:tcBorders>
          </w:tcPr>
          <w:p w14:paraId="137476FF"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5401CF58" w14:textId="77777777" w:rsidTr="007249B9">
        <w:tc>
          <w:tcPr>
            <w:tcW w:w="993" w:type="dxa"/>
            <w:tcBorders>
              <w:top w:val="single" w:sz="4" w:space="0" w:color="000000"/>
              <w:left w:val="single" w:sz="4" w:space="0" w:color="000000"/>
              <w:bottom w:val="single" w:sz="4" w:space="0" w:color="000000"/>
            </w:tcBorders>
          </w:tcPr>
          <w:p w14:paraId="56ACD446"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F58768B" w14:textId="77777777" w:rsidR="00AF7AB6" w:rsidRPr="007A7CA4" w:rsidRDefault="00AF7AB6" w:rsidP="007249B9">
            <w:pPr>
              <w:rPr>
                <w:sz w:val="16"/>
                <w:szCs w:val="16"/>
              </w:rPr>
            </w:pPr>
            <w:r w:rsidRPr="007A7CA4">
              <w:rPr>
                <w:sz w:val="16"/>
                <w:szCs w:val="16"/>
              </w:rPr>
              <w:t>Титановое основание для CAD/CAM MD-TBC15 MIS</w:t>
            </w:r>
          </w:p>
        </w:tc>
        <w:tc>
          <w:tcPr>
            <w:tcW w:w="5812" w:type="dxa"/>
            <w:tcBorders>
              <w:top w:val="single" w:sz="4" w:space="0" w:color="000000"/>
              <w:left w:val="single" w:sz="4" w:space="0" w:color="000000"/>
              <w:bottom w:val="single" w:sz="4" w:space="0" w:color="000000"/>
            </w:tcBorders>
          </w:tcPr>
          <w:p w14:paraId="3FC888AA" w14:textId="77777777" w:rsidR="00AF7AB6" w:rsidRPr="007A7CA4" w:rsidRDefault="00AF7AB6" w:rsidP="007249B9">
            <w:pPr>
              <w:rPr>
                <w:sz w:val="16"/>
                <w:szCs w:val="16"/>
              </w:rPr>
            </w:pPr>
            <w:r w:rsidRPr="007A7CA4">
              <w:rPr>
                <w:sz w:val="16"/>
                <w:szCs w:val="16"/>
              </w:rPr>
              <w:t xml:space="preserve">Титановое основание для CAD/CAM с </w:t>
            </w:r>
            <w:proofErr w:type="spellStart"/>
            <w:r w:rsidRPr="007A7CA4">
              <w:rPr>
                <w:sz w:val="16"/>
                <w:szCs w:val="16"/>
              </w:rPr>
              <w:t>антиротационным</w:t>
            </w:r>
            <w:proofErr w:type="spellEnd"/>
            <w:r w:rsidRPr="007A7CA4">
              <w:rPr>
                <w:sz w:val="16"/>
                <w:szCs w:val="16"/>
              </w:rPr>
              <w:t xml:space="preserve"> компонентом </w:t>
            </w:r>
            <w:proofErr w:type="spellStart"/>
            <w:r w:rsidRPr="007A7CA4">
              <w:rPr>
                <w:sz w:val="16"/>
                <w:szCs w:val="16"/>
              </w:rPr>
              <w:t>Ti</w:t>
            </w:r>
            <w:proofErr w:type="spellEnd"/>
            <w:r w:rsidRPr="007A7CA4">
              <w:rPr>
                <w:sz w:val="16"/>
                <w:szCs w:val="16"/>
              </w:rPr>
              <w:t xml:space="preserve"> Base H1.5 C4, SP. Высота уступа — 1,5 мм. Титановые основания для </w:t>
            </w:r>
            <w:proofErr w:type="spellStart"/>
            <w:r w:rsidRPr="007A7CA4">
              <w:rPr>
                <w:sz w:val="16"/>
                <w:szCs w:val="16"/>
              </w:rPr>
              <w:t>абатментов</w:t>
            </w:r>
            <w:proofErr w:type="spellEnd"/>
            <w:r w:rsidRPr="007A7CA4">
              <w:rPr>
                <w:sz w:val="16"/>
                <w:szCs w:val="16"/>
              </w:rPr>
              <w:t xml:space="preserve"> представляют собой металлические детали в виде колпачка, которые фиксируются в ротовой полости. Используются они при протезировании зубов в </w:t>
            </w:r>
            <w:r w:rsidRPr="007A7CA4">
              <w:rPr>
                <w:sz w:val="16"/>
                <w:szCs w:val="16"/>
              </w:rPr>
              <w:lastRenderedPageBreak/>
              <w:t>случае необходимости установки имплантата. Основания из титана являются обязательной частью комбинированных вкручиваемых систем имплантации зубов. Они являются соединительным элементом между имплантатом и опорой для коронки</w:t>
            </w:r>
          </w:p>
        </w:tc>
        <w:tc>
          <w:tcPr>
            <w:tcW w:w="709" w:type="dxa"/>
            <w:tcBorders>
              <w:top w:val="single" w:sz="4" w:space="0" w:color="000000"/>
              <w:left w:val="single" w:sz="4" w:space="0" w:color="000000"/>
              <w:bottom w:val="single" w:sz="4" w:space="0" w:color="000000"/>
            </w:tcBorders>
          </w:tcPr>
          <w:p w14:paraId="0B2FB741" w14:textId="77777777" w:rsidR="00AF7AB6" w:rsidRPr="007A7CA4" w:rsidRDefault="00AF7AB6" w:rsidP="007249B9">
            <w:pPr>
              <w:jc w:val="center"/>
              <w:rPr>
                <w:sz w:val="16"/>
                <w:szCs w:val="16"/>
              </w:rPr>
            </w:pPr>
            <w:r w:rsidRPr="007A7CA4">
              <w:rPr>
                <w:sz w:val="16"/>
                <w:szCs w:val="16"/>
              </w:rPr>
              <w:lastRenderedPageBreak/>
              <w:t>5</w:t>
            </w:r>
          </w:p>
        </w:tc>
        <w:tc>
          <w:tcPr>
            <w:tcW w:w="992" w:type="dxa"/>
            <w:tcBorders>
              <w:top w:val="single" w:sz="4" w:space="0" w:color="000000"/>
              <w:left w:val="single" w:sz="4" w:space="0" w:color="000000"/>
              <w:bottom w:val="single" w:sz="4" w:space="0" w:color="000000"/>
              <w:right w:val="single" w:sz="4" w:space="0" w:color="000000"/>
            </w:tcBorders>
          </w:tcPr>
          <w:p w14:paraId="4095F5C1"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77DC75F" w14:textId="77777777" w:rsidTr="007249B9">
        <w:tc>
          <w:tcPr>
            <w:tcW w:w="993" w:type="dxa"/>
            <w:tcBorders>
              <w:top w:val="single" w:sz="4" w:space="0" w:color="000000"/>
              <w:left w:val="single" w:sz="4" w:space="0" w:color="000000"/>
              <w:bottom w:val="single" w:sz="4" w:space="0" w:color="000000"/>
            </w:tcBorders>
          </w:tcPr>
          <w:p w14:paraId="647C41D3"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DF63A36" w14:textId="77777777" w:rsidR="00AF7AB6" w:rsidRPr="007A7CA4" w:rsidRDefault="00AF7AB6" w:rsidP="007249B9">
            <w:pPr>
              <w:rPr>
                <w:sz w:val="16"/>
                <w:szCs w:val="16"/>
              </w:rPr>
            </w:pPr>
            <w:r w:rsidRPr="007A7CA4">
              <w:rPr>
                <w:sz w:val="16"/>
                <w:szCs w:val="16"/>
              </w:rPr>
              <w:t>Титановое основание для CAD/CAM MIS CS-TB015</w:t>
            </w:r>
          </w:p>
        </w:tc>
        <w:tc>
          <w:tcPr>
            <w:tcW w:w="5812" w:type="dxa"/>
            <w:tcBorders>
              <w:top w:val="single" w:sz="4" w:space="0" w:color="000000"/>
              <w:left w:val="single" w:sz="4" w:space="0" w:color="000000"/>
              <w:bottom w:val="single" w:sz="4" w:space="0" w:color="000000"/>
            </w:tcBorders>
          </w:tcPr>
          <w:p w14:paraId="3A23D514" w14:textId="77777777" w:rsidR="00AF7AB6" w:rsidRPr="007A7CA4" w:rsidRDefault="00AF7AB6" w:rsidP="007249B9">
            <w:pPr>
              <w:rPr>
                <w:sz w:val="16"/>
                <w:szCs w:val="16"/>
              </w:rPr>
            </w:pPr>
            <w:r w:rsidRPr="007A7CA4">
              <w:rPr>
                <w:sz w:val="16"/>
                <w:szCs w:val="16"/>
              </w:rPr>
              <w:t xml:space="preserve">Титановое основание для CAD/CAM с </w:t>
            </w:r>
            <w:proofErr w:type="spellStart"/>
            <w:r w:rsidRPr="007A7CA4">
              <w:rPr>
                <w:sz w:val="16"/>
                <w:szCs w:val="16"/>
              </w:rPr>
              <w:t>антиротационным</w:t>
            </w:r>
            <w:proofErr w:type="spellEnd"/>
            <w:r w:rsidRPr="007A7CA4">
              <w:rPr>
                <w:sz w:val="16"/>
                <w:szCs w:val="16"/>
              </w:rPr>
              <w:t xml:space="preserve"> компонентом </w:t>
            </w:r>
            <w:proofErr w:type="spellStart"/>
            <w:r w:rsidRPr="007A7CA4">
              <w:rPr>
                <w:sz w:val="16"/>
                <w:szCs w:val="16"/>
              </w:rPr>
              <w:t>Ti</w:t>
            </w:r>
            <w:proofErr w:type="spellEnd"/>
            <w:r w:rsidRPr="007A7CA4">
              <w:rPr>
                <w:sz w:val="16"/>
                <w:szCs w:val="16"/>
              </w:rPr>
              <w:t xml:space="preserve"> Base H1.5 </w:t>
            </w:r>
            <w:proofErr w:type="spellStart"/>
            <w:r w:rsidRPr="007A7CA4">
              <w:rPr>
                <w:sz w:val="16"/>
                <w:szCs w:val="16"/>
              </w:rPr>
              <w:t>conicon</w:t>
            </w:r>
            <w:proofErr w:type="spellEnd"/>
            <w:r w:rsidRPr="007A7CA4">
              <w:rPr>
                <w:sz w:val="16"/>
                <w:szCs w:val="16"/>
              </w:rPr>
              <w:t xml:space="preserve">. Высота уступа — 1,5 мм. Титановые основания для </w:t>
            </w:r>
            <w:proofErr w:type="spellStart"/>
            <w:r w:rsidRPr="007A7CA4">
              <w:rPr>
                <w:sz w:val="16"/>
                <w:szCs w:val="16"/>
              </w:rPr>
              <w:t>абатментов</w:t>
            </w:r>
            <w:proofErr w:type="spellEnd"/>
            <w:r w:rsidRPr="007A7CA4">
              <w:rPr>
                <w:sz w:val="16"/>
                <w:szCs w:val="16"/>
              </w:rPr>
              <w:t xml:space="preserve"> представляют собой металлические детали в виде колпачка, которые фиксируются в ротовой полости. Используются они при протезировании зубов в случае необходимости установки имплантата. Основания из титана являются обязательной частью комбинированных вкручиваемых систем имплантации зубов. Они являются соединительным элементом между имплантатом и опорой для коронки</w:t>
            </w:r>
          </w:p>
        </w:tc>
        <w:tc>
          <w:tcPr>
            <w:tcW w:w="709" w:type="dxa"/>
            <w:tcBorders>
              <w:top w:val="single" w:sz="4" w:space="0" w:color="000000"/>
              <w:left w:val="single" w:sz="4" w:space="0" w:color="000000"/>
              <w:bottom w:val="single" w:sz="4" w:space="0" w:color="000000"/>
            </w:tcBorders>
          </w:tcPr>
          <w:p w14:paraId="0BB2213B" w14:textId="77777777" w:rsidR="00AF7AB6" w:rsidRPr="007A7CA4" w:rsidRDefault="00AF7AB6" w:rsidP="007249B9">
            <w:pPr>
              <w:jc w:val="center"/>
              <w:rPr>
                <w:sz w:val="16"/>
                <w:szCs w:val="16"/>
              </w:rPr>
            </w:pPr>
            <w:r w:rsidRPr="007A7CA4">
              <w:rPr>
                <w:sz w:val="16"/>
                <w:szCs w:val="16"/>
              </w:rPr>
              <w:t>5</w:t>
            </w:r>
          </w:p>
        </w:tc>
        <w:tc>
          <w:tcPr>
            <w:tcW w:w="992" w:type="dxa"/>
            <w:tcBorders>
              <w:top w:val="single" w:sz="4" w:space="0" w:color="000000"/>
              <w:left w:val="single" w:sz="4" w:space="0" w:color="000000"/>
              <w:bottom w:val="single" w:sz="4" w:space="0" w:color="000000"/>
              <w:right w:val="single" w:sz="4" w:space="0" w:color="000000"/>
            </w:tcBorders>
          </w:tcPr>
          <w:p w14:paraId="4BB19A6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3365D549" w14:textId="77777777" w:rsidTr="00624F54">
        <w:trPr>
          <w:trHeight w:val="1118"/>
        </w:trPr>
        <w:tc>
          <w:tcPr>
            <w:tcW w:w="993" w:type="dxa"/>
            <w:tcBorders>
              <w:top w:val="single" w:sz="4" w:space="0" w:color="000000"/>
              <w:left w:val="single" w:sz="4" w:space="0" w:color="000000"/>
              <w:bottom w:val="single" w:sz="4" w:space="0" w:color="000000"/>
            </w:tcBorders>
          </w:tcPr>
          <w:p w14:paraId="2F5672CF"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27F4D3D" w14:textId="77777777" w:rsidR="00AF7AB6" w:rsidRPr="007A7CA4" w:rsidRDefault="00AF7AB6" w:rsidP="007249B9">
            <w:pPr>
              <w:rPr>
                <w:sz w:val="16"/>
                <w:szCs w:val="16"/>
                <w:shd w:val="clear" w:color="auto" w:fill="EBEDF0"/>
              </w:rPr>
            </w:pPr>
            <w:r w:rsidRPr="007A7CA4">
              <w:rPr>
                <w:sz w:val="16"/>
                <w:szCs w:val="16"/>
              </w:rPr>
              <w:t>Блок-заготовка PMMA</w:t>
            </w:r>
          </w:p>
        </w:tc>
        <w:tc>
          <w:tcPr>
            <w:tcW w:w="5812" w:type="dxa"/>
            <w:tcBorders>
              <w:top w:val="single" w:sz="4" w:space="0" w:color="000000"/>
              <w:left w:val="single" w:sz="4" w:space="0" w:color="000000"/>
              <w:bottom w:val="single" w:sz="4" w:space="0" w:color="000000"/>
            </w:tcBorders>
          </w:tcPr>
          <w:p w14:paraId="08C2CF11" w14:textId="77777777" w:rsidR="00AF7AB6" w:rsidRPr="007A7CA4" w:rsidRDefault="00AF7AB6" w:rsidP="00624F54">
            <w:pPr>
              <w:shd w:val="clear" w:color="auto" w:fill="FFFFFF"/>
              <w:rPr>
                <w:sz w:val="16"/>
                <w:szCs w:val="16"/>
                <w:shd w:val="clear" w:color="auto" w:fill="FFFFFF"/>
              </w:rPr>
            </w:pPr>
            <w:r w:rsidRPr="007A7CA4">
              <w:rPr>
                <w:sz w:val="16"/>
                <w:szCs w:val="16"/>
                <w:shd w:val="clear" w:color="auto" w:fill="FFFFFF"/>
              </w:rPr>
              <w:t>Пластмассы стоматологические акриловые холодной полимеризации для изготовления функциональных и эстетических временных протезов (временных коронок и мостов), рассчитанных для использования на длительный срок.</w:t>
            </w:r>
          </w:p>
          <w:p w14:paraId="348E719B" w14:textId="77777777" w:rsidR="00AF7AB6" w:rsidRPr="007A7CA4" w:rsidRDefault="00AF7AB6" w:rsidP="00624F54">
            <w:pPr>
              <w:shd w:val="clear" w:color="auto" w:fill="FFFFFF"/>
              <w:rPr>
                <w:sz w:val="16"/>
                <w:szCs w:val="16"/>
              </w:rPr>
            </w:pPr>
            <w:r w:rsidRPr="007A7CA4">
              <w:rPr>
                <w:sz w:val="16"/>
                <w:szCs w:val="16"/>
              </w:rPr>
              <w:t>Особенности:</w:t>
            </w:r>
          </w:p>
          <w:p w14:paraId="0A111287" w14:textId="3DDAB181" w:rsidR="00AF7AB6" w:rsidRPr="007A7CA4" w:rsidRDefault="00AF7AB6" w:rsidP="00624F54">
            <w:pPr>
              <w:shd w:val="clear" w:color="auto" w:fill="FFFFFF"/>
              <w:rPr>
                <w:sz w:val="16"/>
                <w:szCs w:val="16"/>
              </w:rPr>
            </w:pPr>
            <w:r w:rsidRPr="007A7CA4">
              <w:rPr>
                <w:sz w:val="16"/>
                <w:szCs w:val="16"/>
              </w:rPr>
              <w:t xml:space="preserve">позволяет создать </w:t>
            </w:r>
            <w:proofErr w:type="spellStart"/>
            <w:r w:rsidRPr="007A7CA4">
              <w:rPr>
                <w:sz w:val="16"/>
                <w:szCs w:val="16"/>
              </w:rPr>
              <w:t>высокоэстетичный</w:t>
            </w:r>
            <w:proofErr w:type="spellEnd"/>
            <w:r w:rsidRPr="007A7CA4">
              <w:rPr>
                <w:sz w:val="16"/>
                <w:szCs w:val="16"/>
              </w:rPr>
              <w:t xml:space="preserve"> протез</w:t>
            </w:r>
            <w:r w:rsidR="00624F54">
              <w:rPr>
                <w:sz w:val="16"/>
                <w:szCs w:val="16"/>
              </w:rPr>
              <w:t xml:space="preserve">, </w:t>
            </w:r>
            <w:r w:rsidRPr="007A7CA4">
              <w:rPr>
                <w:sz w:val="16"/>
                <w:szCs w:val="16"/>
              </w:rPr>
              <w:t>легко обрабатывается</w:t>
            </w:r>
            <w:r w:rsidR="00624F54">
              <w:rPr>
                <w:sz w:val="16"/>
                <w:szCs w:val="16"/>
              </w:rPr>
              <w:t>.</w:t>
            </w:r>
          </w:p>
          <w:p w14:paraId="6AA58EF9" w14:textId="11921B0A" w:rsidR="00AF7AB6" w:rsidRPr="00624F54" w:rsidRDefault="00AF7AB6" w:rsidP="00624F54">
            <w:pPr>
              <w:shd w:val="clear" w:color="auto" w:fill="FFFFFF"/>
              <w:rPr>
                <w:rFonts w:ascii="Arial" w:hAnsi="Arial" w:cs="Arial"/>
                <w:sz w:val="16"/>
                <w:szCs w:val="16"/>
              </w:rPr>
            </w:pPr>
            <w:r w:rsidRPr="007A7CA4">
              <w:rPr>
                <w:sz w:val="16"/>
                <w:szCs w:val="16"/>
              </w:rPr>
              <w:t>Экономич</w:t>
            </w:r>
            <w:r w:rsidR="00624F54">
              <w:rPr>
                <w:sz w:val="16"/>
                <w:szCs w:val="16"/>
              </w:rPr>
              <w:t>на</w:t>
            </w:r>
            <w:r w:rsidRPr="007A7CA4">
              <w:rPr>
                <w:sz w:val="16"/>
                <w:szCs w:val="16"/>
              </w:rPr>
              <w:t xml:space="preserve">я альтернатива при </w:t>
            </w:r>
            <w:proofErr w:type="gramStart"/>
            <w:r w:rsidRPr="007A7CA4">
              <w:rPr>
                <w:sz w:val="16"/>
                <w:szCs w:val="16"/>
              </w:rPr>
              <w:t>изготовлении  для</w:t>
            </w:r>
            <w:proofErr w:type="gramEnd"/>
            <w:r w:rsidRPr="007A7CA4">
              <w:rPr>
                <w:sz w:val="16"/>
                <w:szCs w:val="16"/>
              </w:rPr>
              <w:t xml:space="preserve"> </w:t>
            </w:r>
            <w:proofErr w:type="gramStart"/>
            <w:r w:rsidRPr="007A7CA4">
              <w:rPr>
                <w:sz w:val="16"/>
                <w:szCs w:val="16"/>
              </w:rPr>
              <w:t>литья </w:t>
            </w:r>
            <w:r w:rsidR="00624F54">
              <w:rPr>
                <w:sz w:val="16"/>
                <w:szCs w:val="16"/>
              </w:rPr>
              <w:t xml:space="preserve"> </w:t>
            </w:r>
            <w:r w:rsidRPr="007A7CA4">
              <w:rPr>
                <w:sz w:val="16"/>
                <w:szCs w:val="16"/>
              </w:rPr>
              <w:t>хорошая</w:t>
            </w:r>
            <w:proofErr w:type="gramEnd"/>
            <w:r w:rsidRPr="007A7CA4">
              <w:rPr>
                <w:sz w:val="16"/>
                <w:szCs w:val="16"/>
              </w:rPr>
              <w:t xml:space="preserve"> биосовместимость - идеально подходит для пациентов, страдающих аллергией</w:t>
            </w:r>
            <w:r w:rsidR="00624F54">
              <w:rPr>
                <w:sz w:val="16"/>
                <w:szCs w:val="16"/>
              </w:rPr>
              <w:t xml:space="preserve">, </w:t>
            </w:r>
            <w:r w:rsidRPr="007A7CA4">
              <w:rPr>
                <w:sz w:val="16"/>
                <w:szCs w:val="16"/>
              </w:rPr>
              <w:t xml:space="preserve">высокая </w:t>
            </w:r>
            <w:proofErr w:type="spellStart"/>
            <w:proofErr w:type="gramStart"/>
            <w:r w:rsidRPr="007A7CA4">
              <w:rPr>
                <w:sz w:val="16"/>
                <w:szCs w:val="16"/>
              </w:rPr>
              <w:t>прочность</w:t>
            </w:r>
            <w:r w:rsidR="00624F54">
              <w:rPr>
                <w:sz w:val="16"/>
                <w:szCs w:val="16"/>
              </w:rPr>
              <w:t>.</w:t>
            </w:r>
            <w:r w:rsidRPr="007A7CA4">
              <w:rPr>
                <w:sz w:val="16"/>
                <w:szCs w:val="16"/>
              </w:rPr>
              <w:t>Форма</w:t>
            </w:r>
            <w:proofErr w:type="spellEnd"/>
            <w:proofErr w:type="gramEnd"/>
            <w:r w:rsidRPr="007A7CA4">
              <w:rPr>
                <w:sz w:val="16"/>
                <w:szCs w:val="16"/>
              </w:rPr>
              <w:t xml:space="preserve"> </w:t>
            </w:r>
            <w:r w:rsidR="00624F54">
              <w:rPr>
                <w:sz w:val="16"/>
                <w:szCs w:val="16"/>
              </w:rPr>
              <w:t>–</w:t>
            </w:r>
            <w:r w:rsidRPr="007A7CA4">
              <w:rPr>
                <w:sz w:val="16"/>
                <w:szCs w:val="16"/>
              </w:rPr>
              <w:t xml:space="preserve"> диск</w:t>
            </w:r>
            <w:r w:rsidR="00624F54">
              <w:rPr>
                <w:sz w:val="16"/>
                <w:szCs w:val="16"/>
              </w:rPr>
              <w:t>.</w:t>
            </w:r>
            <w:r w:rsidRPr="007A7CA4">
              <w:rPr>
                <w:sz w:val="16"/>
                <w:szCs w:val="16"/>
              </w:rPr>
              <w:t> Цвет - А3-1шт, А2-1шт, А3,5г-1шт</w:t>
            </w:r>
            <w:r w:rsidR="00624F54">
              <w:rPr>
                <w:sz w:val="16"/>
                <w:szCs w:val="16"/>
              </w:rPr>
              <w:t xml:space="preserve">. </w:t>
            </w:r>
            <w:r w:rsidRPr="007A7CA4">
              <w:rPr>
                <w:sz w:val="16"/>
                <w:szCs w:val="16"/>
              </w:rPr>
              <w:t>Диаметр диска - 98.5мм</w:t>
            </w:r>
            <w:r w:rsidR="00624F54">
              <w:rPr>
                <w:sz w:val="16"/>
                <w:szCs w:val="16"/>
              </w:rPr>
              <w:t xml:space="preserve">. </w:t>
            </w:r>
            <w:r w:rsidRPr="007A7CA4">
              <w:rPr>
                <w:sz w:val="16"/>
                <w:szCs w:val="16"/>
              </w:rPr>
              <w:t>Высота диска - 18мм</w:t>
            </w:r>
            <w:r w:rsidR="00624F54">
              <w:rPr>
                <w:sz w:val="16"/>
                <w:szCs w:val="16"/>
              </w:rPr>
              <w:t xml:space="preserve">. </w:t>
            </w:r>
            <w:proofErr w:type="spellStart"/>
            <w:r w:rsidRPr="007A7CA4">
              <w:rPr>
                <w:sz w:val="16"/>
                <w:szCs w:val="16"/>
              </w:rPr>
              <w:t>Cad</w:t>
            </w:r>
            <w:proofErr w:type="spellEnd"/>
            <w:r w:rsidRPr="007A7CA4">
              <w:rPr>
                <w:sz w:val="16"/>
                <w:szCs w:val="16"/>
              </w:rPr>
              <w:t>/</w:t>
            </w:r>
            <w:proofErr w:type="spellStart"/>
            <w:r w:rsidRPr="007A7CA4">
              <w:rPr>
                <w:sz w:val="16"/>
                <w:szCs w:val="16"/>
              </w:rPr>
              <w:t>Cam</w:t>
            </w:r>
            <w:proofErr w:type="spellEnd"/>
            <w:r w:rsidRPr="007A7CA4">
              <w:rPr>
                <w:sz w:val="16"/>
                <w:szCs w:val="16"/>
              </w:rPr>
              <w:t xml:space="preserve"> система </w:t>
            </w:r>
            <w:r w:rsidR="00624F54">
              <w:rPr>
                <w:sz w:val="16"/>
                <w:szCs w:val="16"/>
              </w:rPr>
              <w:t>–</w:t>
            </w:r>
            <w:r w:rsidRPr="007A7CA4">
              <w:rPr>
                <w:sz w:val="16"/>
                <w:szCs w:val="16"/>
              </w:rPr>
              <w:t xml:space="preserve"> Базовая</w:t>
            </w:r>
            <w:r w:rsidR="00624F54">
              <w:rPr>
                <w:rFonts w:ascii="Arial" w:hAnsi="Arial" w:cs="Arial"/>
                <w:sz w:val="16"/>
                <w:szCs w:val="16"/>
              </w:rPr>
              <w:t>.</w:t>
            </w:r>
          </w:p>
        </w:tc>
        <w:tc>
          <w:tcPr>
            <w:tcW w:w="709" w:type="dxa"/>
            <w:tcBorders>
              <w:top w:val="single" w:sz="4" w:space="0" w:color="000000"/>
              <w:left w:val="single" w:sz="4" w:space="0" w:color="000000"/>
              <w:bottom w:val="single" w:sz="4" w:space="0" w:color="000000"/>
            </w:tcBorders>
          </w:tcPr>
          <w:p w14:paraId="6C6AE8E8" w14:textId="77777777" w:rsidR="00AF7AB6" w:rsidRPr="007A7CA4" w:rsidRDefault="00AF7AB6" w:rsidP="007249B9">
            <w:pPr>
              <w:jc w:val="cente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5C75EF2F"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14A9F39" w14:textId="77777777" w:rsidTr="007249B9">
        <w:tc>
          <w:tcPr>
            <w:tcW w:w="993" w:type="dxa"/>
            <w:tcBorders>
              <w:top w:val="single" w:sz="4" w:space="0" w:color="000000"/>
              <w:left w:val="single" w:sz="4" w:space="0" w:color="000000"/>
              <w:bottom w:val="single" w:sz="4" w:space="0" w:color="000000"/>
            </w:tcBorders>
          </w:tcPr>
          <w:p w14:paraId="64B42AF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EE1DABD" w14:textId="77777777" w:rsidR="00AF7AB6" w:rsidRPr="00AF7AB6" w:rsidRDefault="00AF7AB6" w:rsidP="007249B9">
            <w:pPr>
              <w:rPr>
                <w:sz w:val="16"/>
                <w:szCs w:val="16"/>
                <w:shd w:val="clear" w:color="auto" w:fill="EBEDF0"/>
                <w:lang w:val="en-US"/>
              </w:rPr>
            </w:pPr>
            <w:r w:rsidRPr="007A7CA4">
              <w:rPr>
                <w:sz w:val="16"/>
                <w:szCs w:val="16"/>
              </w:rPr>
              <w:t>Диск</w:t>
            </w:r>
            <w:r w:rsidRPr="00AF7AB6">
              <w:rPr>
                <w:sz w:val="16"/>
                <w:szCs w:val="16"/>
                <w:lang w:val="en-US"/>
              </w:rPr>
              <w:t xml:space="preserve"> </w:t>
            </w:r>
            <w:r w:rsidRPr="007A7CA4">
              <w:rPr>
                <w:sz w:val="16"/>
                <w:szCs w:val="16"/>
              </w:rPr>
              <w:t>диоксида</w:t>
            </w:r>
            <w:r w:rsidRPr="00AF7AB6">
              <w:rPr>
                <w:sz w:val="16"/>
                <w:szCs w:val="16"/>
                <w:lang w:val="en-US"/>
              </w:rPr>
              <w:t xml:space="preserve"> </w:t>
            </w:r>
            <w:r w:rsidRPr="007A7CA4">
              <w:rPr>
                <w:sz w:val="16"/>
                <w:szCs w:val="16"/>
              </w:rPr>
              <w:t>циркония</w:t>
            </w:r>
            <w:r w:rsidRPr="00AF7AB6">
              <w:rPr>
                <w:sz w:val="16"/>
                <w:szCs w:val="16"/>
                <w:lang w:val="en-US"/>
              </w:rPr>
              <w:t xml:space="preserve"> Zirconia Block ST </w:t>
            </w:r>
            <w:proofErr w:type="spellStart"/>
            <w:r w:rsidRPr="00AF7AB6">
              <w:rPr>
                <w:sz w:val="16"/>
                <w:szCs w:val="16"/>
                <w:lang w:val="en-US"/>
              </w:rPr>
              <w:t>Ml</w:t>
            </w:r>
            <w:proofErr w:type="spellEnd"/>
          </w:p>
        </w:tc>
        <w:tc>
          <w:tcPr>
            <w:tcW w:w="5812" w:type="dxa"/>
            <w:tcBorders>
              <w:top w:val="single" w:sz="4" w:space="0" w:color="000000"/>
              <w:left w:val="single" w:sz="4" w:space="0" w:color="000000"/>
              <w:bottom w:val="single" w:sz="4" w:space="0" w:color="000000"/>
            </w:tcBorders>
          </w:tcPr>
          <w:p w14:paraId="699172A7" w14:textId="77777777" w:rsidR="00AF7AB6" w:rsidRPr="007A7CA4" w:rsidRDefault="00AF7AB6" w:rsidP="00624F54">
            <w:pPr>
              <w:shd w:val="clear" w:color="auto" w:fill="FFFFFF"/>
              <w:rPr>
                <w:color w:val="222222"/>
                <w:sz w:val="16"/>
                <w:szCs w:val="16"/>
              </w:rPr>
            </w:pPr>
            <w:proofErr w:type="spellStart"/>
            <w:r w:rsidRPr="007A7CA4">
              <w:rPr>
                <w:color w:val="222222"/>
                <w:sz w:val="16"/>
                <w:szCs w:val="16"/>
              </w:rPr>
              <w:t>Мультиокрашенный</w:t>
            </w:r>
            <w:proofErr w:type="spellEnd"/>
            <w:r w:rsidRPr="007A7CA4">
              <w:rPr>
                <w:color w:val="222222"/>
                <w:sz w:val="16"/>
                <w:szCs w:val="16"/>
              </w:rPr>
              <w:t xml:space="preserve"> диск диоксида циркония ST ML, размер 98 x16</w:t>
            </w:r>
          </w:p>
          <w:p w14:paraId="0BE86363" w14:textId="77777777" w:rsidR="00AF7AB6" w:rsidRPr="007A7CA4" w:rsidRDefault="00AF7AB6" w:rsidP="00624F54">
            <w:pPr>
              <w:shd w:val="clear" w:color="auto" w:fill="FFFFFF"/>
              <w:rPr>
                <w:color w:val="222222"/>
                <w:sz w:val="16"/>
                <w:szCs w:val="16"/>
              </w:rPr>
            </w:pPr>
            <w:r w:rsidRPr="007A7CA4">
              <w:rPr>
                <w:color w:val="222222"/>
                <w:sz w:val="16"/>
                <w:szCs w:val="16"/>
              </w:rPr>
              <w:t>Предназначен для изготовления практически любых реставраций: вкладки, накладки, виниры, одиночные коронки полной и редуцированной анатомии до 3х единиц, мосты для передних зубов не более 7ми единиц.</w:t>
            </w:r>
            <w:r w:rsidRPr="007A7CA4">
              <w:rPr>
                <w:color w:val="222222"/>
                <w:sz w:val="16"/>
                <w:szCs w:val="16"/>
              </w:rPr>
              <w:br/>
              <w:t>Прозрачность 43-46%</w:t>
            </w:r>
            <w:r w:rsidRPr="007A7CA4">
              <w:rPr>
                <w:color w:val="222222"/>
                <w:sz w:val="16"/>
                <w:szCs w:val="16"/>
              </w:rPr>
              <w:br/>
              <w:t>Для открытых систем Ø 98 - 98,5 мм.</w:t>
            </w:r>
          </w:p>
          <w:p w14:paraId="6D3983F6" w14:textId="77777777" w:rsidR="00AF7AB6" w:rsidRPr="007A7CA4" w:rsidRDefault="00AF7AB6" w:rsidP="007249B9">
            <w:pPr>
              <w:rPr>
                <w:color w:val="2E2E2E"/>
                <w:sz w:val="16"/>
                <w:szCs w:val="16"/>
              </w:rPr>
            </w:pPr>
            <w:r w:rsidRPr="007A7CA4">
              <w:rPr>
                <w:color w:val="2E2E2E"/>
                <w:sz w:val="16"/>
                <w:szCs w:val="16"/>
              </w:rPr>
              <w:t>Химический состав:</w:t>
            </w:r>
          </w:p>
          <w:p w14:paraId="52885AA5" w14:textId="77777777" w:rsidR="00AF7AB6" w:rsidRPr="007A7CA4" w:rsidRDefault="00AF7AB6" w:rsidP="007249B9">
            <w:pPr>
              <w:rPr>
                <w:color w:val="2E2E2E"/>
                <w:sz w:val="16"/>
                <w:szCs w:val="16"/>
              </w:rPr>
            </w:pPr>
            <w:r w:rsidRPr="007A7CA4">
              <w:rPr>
                <w:color w:val="2E2E2E"/>
                <w:sz w:val="16"/>
                <w:szCs w:val="16"/>
              </w:rPr>
              <w:t>Нанометровый порошок циркония ≥ 98%</w:t>
            </w:r>
          </w:p>
          <w:p w14:paraId="540A4388" w14:textId="77777777" w:rsidR="00AF7AB6" w:rsidRPr="007A7CA4" w:rsidRDefault="00AF7AB6" w:rsidP="007249B9">
            <w:pPr>
              <w:rPr>
                <w:color w:val="2E2E2E"/>
                <w:sz w:val="16"/>
                <w:szCs w:val="16"/>
              </w:rPr>
            </w:pPr>
            <w:r w:rsidRPr="007A7CA4">
              <w:rPr>
                <w:color w:val="2E2E2E"/>
                <w:sz w:val="16"/>
                <w:szCs w:val="16"/>
              </w:rPr>
              <w:t>Fe</w:t>
            </w:r>
            <w:r w:rsidRPr="007A7CA4">
              <w:rPr>
                <w:color w:val="2E2E2E"/>
                <w:sz w:val="16"/>
                <w:szCs w:val="16"/>
                <w:bdr w:val="none" w:sz="0" w:space="0" w:color="auto" w:frame="1"/>
                <w:vertAlign w:val="subscript"/>
              </w:rPr>
              <w:t>2</w:t>
            </w:r>
            <w:r w:rsidRPr="007A7CA4">
              <w:rPr>
                <w:color w:val="2E2E2E"/>
                <w:sz w:val="16"/>
                <w:szCs w:val="16"/>
              </w:rPr>
              <w:t>O</w:t>
            </w:r>
            <w:r w:rsidRPr="007A7CA4">
              <w:rPr>
                <w:color w:val="2E2E2E"/>
                <w:sz w:val="16"/>
                <w:szCs w:val="16"/>
                <w:bdr w:val="none" w:sz="0" w:space="0" w:color="auto" w:frame="1"/>
                <w:vertAlign w:val="subscript"/>
              </w:rPr>
              <w:t>3</w:t>
            </w:r>
            <w:r w:rsidRPr="007A7CA4">
              <w:rPr>
                <w:color w:val="2E2E2E"/>
                <w:sz w:val="16"/>
                <w:szCs w:val="16"/>
              </w:rPr>
              <w:t xml:space="preserve">: </w:t>
            </w:r>
            <w:proofErr w:type="gramStart"/>
            <w:r w:rsidRPr="007A7CA4">
              <w:rPr>
                <w:color w:val="2E2E2E"/>
                <w:sz w:val="16"/>
                <w:szCs w:val="16"/>
              </w:rPr>
              <w:t>&lt; 0</w:t>
            </w:r>
            <w:proofErr w:type="gramEnd"/>
            <w:r w:rsidRPr="007A7CA4">
              <w:rPr>
                <w:color w:val="2E2E2E"/>
                <w:sz w:val="16"/>
                <w:szCs w:val="16"/>
              </w:rPr>
              <w:t>,3%</w:t>
            </w:r>
          </w:p>
          <w:p w14:paraId="28CD9F36" w14:textId="77777777" w:rsidR="00AF7AB6" w:rsidRPr="007A7CA4" w:rsidRDefault="00AF7AB6" w:rsidP="007249B9">
            <w:pPr>
              <w:rPr>
                <w:color w:val="2E2E2E"/>
                <w:sz w:val="16"/>
                <w:szCs w:val="16"/>
              </w:rPr>
            </w:pPr>
            <w:r w:rsidRPr="007A7CA4">
              <w:rPr>
                <w:color w:val="2E2E2E"/>
                <w:sz w:val="16"/>
                <w:szCs w:val="16"/>
              </w:rPr>
              <w:t>Pr</w:t>
            </w:r>
            <w:r w:rsidRPr="007A7CA4">
              <w:rPr>
                <w:color w:val="2E2E2E"/>
                <w:sz w:val="16"/>
                <w:szCs w:val="16"/>
                <w:bdr w:val="none" w:sz="0" w:space="0" w:color="auto" w:frame="1"/>
                <w:vertAlign w:val="subscript"/>
              </w:rPr>
              <w:t>2</w:t>
            </w:r>
            <w:r w:rsidRPr="007A7CA4">
              <w:rPr>
                <w:color w:val="2E2E2E"/>
                <w:sz w:val="16"/>
                <w:szCs w:val="16"/>
              </w:rPr>
              <w:t>O</w:t>
            </w:r>
            <w:r w:rsidRPr="007A7CA4">
              <w:rPr>
                <w:color w:val="2E2E2E"/>
                <w:sz w:val="16"/>
                <w:szCs w:val="16"/>
                <w:bdr w:val="none" w:sz="0" w:space="0" w:color="auto" w:frame="1"/>
                <w:vertAlign w:val="subscript"/>
              </w:rPr>
              <w:t>3</w:t>
            </w:r>
            <w:r w:rsidRPr="007A7CA4">
              <w:rPr>
                <w:color w:val="2E2E2E"/>
                <w:sz w:val="16"/>
                <w:szCs w:val="16"/>
              </w:rPr>
              <w:t xml:space="preserve">: </w:t>
            </w:r>
            <w:proofErr w:type="gramStart"/>
            <w:r w:rsidRPr="007A7CA4">
              <w:rPr>
                <w:color w:val="2E2E2E"/>
                <w:sz w:val="16"/>
                <w:szCs w:val="16"/>
              </w:rPr>
              <w:t>&lt; 0</w:t>
            </w:r>
            <w:proofErr w:type="gramEnd"/>
            <w:r w:rsidRPr="007A7CA4">
              <w:rPr>
                <w:color w:val="2E2E2E"/>
                <w:sz w:val="16"/>
                <w:szCs w:val="16"/>
              </w:rPr>
              <w:t>,2%</w:t>
            </w:r>
          </w:p>
          <w:p w14:paraId="7361962F" w14:textId="77777777" w:rsidR="00AF7AB6" w:rsidRPr="007A7CA4" w:rsidRDefault="00AF7AB6" w:rsidP="007249B9">
            <w:pPr>
              <w:rPr>
                <w:color w:val="2E2E2E"/>
                <w:sz w:val="16"/>
                <w:szCs w:val="16"/>
              </w:rPr>
            </w:pPr>
            <w:r w:rsidRPr="007A7CA4">
              <w:rPr>
                <w:color w:val="2E2E2E"/>
                <w:sz w:val="16"/>
                <w:szCs w:val="16"/>
              </w:rPr>
              <w:t>Er</w:t>
            </w:r>
            <w:r w:rsidRPr="007A7CA4">
              <w:rPr>
                <w:color w:val="2E2E2E"/>
                <w:sz w:val="16"/>
                <w:szCs w:val="16"/>
                <w:bdr w:val="none" w:sz="0" w:space="0" w:color="auto" w:frame="1"/>
                <w:vertAlign w:val="subscript"/>
              </w:rPr>
              <w:t>2</w:t>
            </w:r>
            <w:r w:rsidRPr="007A7CA4">
              <w:rPr>
                <w:color w:val="2E2E2E"/>
                <w:sz w:val="16"/>
                <w:szCs w:val="16"/>
              </w:rPr>
              <w:t>O</w:t>
            </w:r>
            <w:r w:rsidRPr="007A7CA4">
              <w:rPr>
                <w:color w:val="2E2E2E"/>
                <w:sz w:val="16"/>
                <w:szCs w:val="16"/>
                <w:bdr w:val="none" w:sz="0" w:space="0" w:color="auto" w:frame="1"/>
                <w:vertAlign w:val="subscript"/>
              </w:rPr>
              <w:t>3</w:t>
            </w:r>
            <w:r w:rsidRPr="007A7CA4">
              <w:rPr>
                <w:color w:val="2E2E2E"/>
                <w:sz w:val="16"/>
                <w:szCs w:val="16"/>
              </w:rPr>
              <w:t> </w:t>
            </w:r>
            <w:proofErr w:type="gramStart"/>
            <w:r w:rsidRPr="007A7CA4">
              <w:rPr>
                <w:color w:val="2E2E2E"/>
                <w:sz w:val="16"/>
                <w:szCs w:val="16"/>
              </w:rPr>
              <w:t>&lt; 1</w:t>
            </w:r>
            <w:proofErr w:type="gramEnd"/>
            <w:r w:rsidRPr="007A7CA4">
              <w:rPr>
                <w:color w:val="2E2E2E"/>
                <w:sz w:val="16"/>
                <w:szCs w:val="16"/>
              </w:rPr>
              <w:t>,2%</w:t>
            </w:r>
          </w:p>
          <w:p w14:paraId="01CB726D" w14:textId="77777777" w:rsidR="00AF7AB6" w:rsidRPr="007A7CA4" w:rsidRDefault="00AF7AB6" w:rsidP="007249B9">
            <w:pPr>
              <w:rPr>
                <w:color w:val="2E2E2E"/>
                <w:sz w:val="16"/>
                <w:szCs w:val="16"/>
              </w:rPr>
            </w:pPr>
            <w:r w:rsidRPr="007A7CA4">
              <w:rPr>
                <w:color w:val="2E2E2E"/>
                <w:sz w:val="16"/>
                <w:szCs w:val="16"/>
              </w:rPr>
              <w:t>Остальные элементы </w:t>
            </w:r>
            <w:proofErr w:type="gramStart"/>
            <w:r w:rsidRPr="007A7CA4">
              <w:rPr>
                <w:color w:val="2E2E2E"/>
                <w:sz w:val="16"/>
                <w:szCs w:val="16"/>
              </w:rPr>
              <w:t>&lt; 0</w:t>
            </w:r>
            <w:proofErr w:type="gramEnd"/>
            <w:r w:rsidRPr="007A7CA4">
              <w:rPr>
                <w:color w:val="2E2E2E"/>
                <w:sz w:val="16"/>
                <w:szCs w:val="16"/>
              </w:rPr>
              <w:t>,5%</w:t>
            </w:r>
          </w:p>
          <w:p w14:paraId="74F1820E" w14:textId="77777777" w:rsidR="00AF7AB6" w:rsidRPr="007A7CA4" w:rsidRDefault="00AF7AB6" w:rsidP="007249B9">
            <w:pPr>
              <w:shd w:val="clear" w:color="auto" w:fill="FFFFFF"/>
              <w:rPr>
                <w:color w:val="222222"/>
                <w:sz w:val="16"/>
                <w:szCs w:val="16"/>
              </w:rPr>
            </w:pPr>
            <w:r w:rsidRPr="007A7CA4">
              <w:rPr>
                <w:color w:val="222222"/>
                <w:sz w:val="16"/>
                <w:szCs w:val="16"/>
              </w:rPr>
              <w:t>Технические характеристики:</w:t>
            </w:r>
            <w:r w:rsidRPr="007A7CA4">
              <w:rPr>
                <w:color w:val="222222"/>
                <w:sz w:val="16"/>
                <w:szCs w:val="16"/>
              </w:rPr>
              <w:br/>
              <w:t xml:space="preserve">Оттенок по шкале </w:t>
            </w:r>
            <w:proofErr w:type="spellStart"/>
            <w:r w:rsidRPr="007A7CA4">
              <w:rPr>
                <w:color w:val="222222"/>
                <w:sz w:val="16"/>
                <w:szCs w:val="16"/>
              </w:rPr>
              <w:t>Vitta</w:t>
            </w:r>
            <w:proofErr w:type="spellEnd"/>
            <w:r w:rsidRPr="007A7CA4">
              <w:rPr>
                <w:color w:val="222222"/>
                <w:sz w:val="16"/>
                <w:szCs w:val="16"/>
              </w:rPr>
              <w:t xml:space="preserve"> А2-1шт, А3-1шт, А3</w:t>
            </w:r>
          </w:p>
          <w:p w14:paraId="4A8CBF01" w14:textId="3293D933" w:rsidR="00AF7AB6" w:rsidRPr="00624F54" w:rsidRDefault="00AF7AB6" w:rsidP="00624F54">
            <w:pPr>
              <w:shd w:val="clear" w:color="auto" w:fill="FFFFFF"/>
              <w:rPr>
                <w:color w:val="222222"/>
                <w:sz w:val="16"/>
                <w:szCs w:val="16"/>
              </w:rPr>
            </w:pPr>
            <w:r w:rsidRPr="007A7CA4">
              <w:rPr>
                <w:color w:val="222222"/>
                <w:sz w:val="16"/>
                <w:szCs w:val="16"/>
              </w:rPr>
              <w:t>5-1шт, Высота диска 16 мм</w:t>
            </w:r>
            <w:r w:rsidRPr="007A7CA4">
              <w:rPr>
                <w:color w:val="222222"/>
                <w:sz w:val="16"/>
                <w:szCs w:val="16"/>
              </w:rPr>
              <w:br/>
              <w:t>Диаметр диска 98 мм</w:t>
            </w:r>
            <w:r w:rsidRPr="007A7CA4">
              <w:rPr>
                <w:color w:val="222222"/>
                <w:sz w:val="16"/>
                <w:szCs w:val="16"/>
              </w:rPr>
              <w:br/>
              <w:t>Прозрачность 43-46%</w:t>
            </w:r>
            <w:r w:rsidRPr="007A7CA4">
              <w:rPr>
                <w:color w:val="222222"/>
                <w:sz w:val="16"/>
                <w:szCs w:val="16"/>
              </w:rPr>
              <w:br/>
              <w:t xml:space="preserve">Твердость по </w:t>
            </w:r>
            <w:proofErr w:type="spellStart"/>
            <w:r w:rsidRPr="007A7CA4">
              <w:rPr>
                <w:color w:val="222222"/>
                <w:sz w:val="16"/>
                <w:szCs w:val="16"/>
              </w:rPr>
              <w:t>Викерсу</w:t>
            </w:r>
            <w:proofErr w:type="spellEnd"/>
            <w:r w:rsidRPr="007A7CA4">
              <w:rPr>
                <w:color w:val="222222"/>
                <w:sz w:val="16"/>
                <w:szCs w:val="16"/>
              </w:rPr>
              <w:t xml:space="preserve"> (HV10), не менее 1300+/- 5%</w:t>
            </w:r>
            <w:r w:rsidRPr="007A7CA4">
              <w:rPr>
                <w:color w:val="222222"/>
                <w:sz w:val="16"/>
                <w:szCs w:val="16"/>
              </w:rPr>
              <w:br/>
              <w:t>Предел прочности при изгибе 3 (точки) 900-1100 МПа</w:t>
            </w:r>
            <w:r w:rsidRPr="007A7CA4">
              <w:rPr>
                <w:color w:val="222222"/>
                <w:sz w:val="16"/>
                <w:szCs w:val="16"/>
              </w:rPr>
              <w:br/>
              <w:t xml:space="preserve">Плотность </w:t>
            </w:r>
            <w:proofErr w:type="spellStart"/>
            <w:r w:rsidRPr="007A7CA4">
              <w:rPr>
                <w:color w:val="222222"/>
                <w:sz w:val="16"/>
                <w:szCs w:val="16"/>
              </w:rPr>
              <w:t>неспеченного</w:t>
            </w:r>
            <w:proofErr w:type="spellEnd"/>
            <w:r w:rsidRPr="007A7CA4">
              <w:rPr>
                <w:color w:val="222222"/>
                <w:sz w:val="16"/>
                <w:szCs w:val="16"/>
              </w:rPr>
              <w:t xml:space="preserve"> материала, не менее 3 г/см3</w:t>
            </w:r>
            <w:r w:rsidRPr="007A7CA4">
              <w:rPr>
                <w:color w:val="222222"/>
                <w:sz w:val="16"/>
                <w:szCs w:val="16"/>
              </w:rPr>
              <w:br/>
              <w:t>Плотность после спекания, не менее 6,02 г/см3</w:t>
            </w:r>
            <w:r w:rsidRPr="007A7CA4">
              <w:rPr>
                <w:color w:val="222222"/>
                <w:sz w:val="16"/>
                <w:szCs w:val="16"/>
              </w:rPr>
              <w:br/>
              <w:t xml:space="preserve">Предел прочности </w:t>
            </w:r>
            <w:proofErr w:type="spellStart"/>
            <w:r w:rsidRPr="007A7CA4">
              <w:rPr>
                <w:color w:val="222222"/>
                <w:sz w:val="16"/>
                <w:szCs w:val="16"/>
              </w:rPr>
              <w:t>трещиностойкость</w:t>
            </w:r>
            <w:proofErr w:type="spellEnd"/>
            <w:r w:rsidRPr="007A7CA4">
              <w:rPr>
                <w:color w:val="222222"/>
                <w:sz w:val="16"/>
                <w:szCs w:val="16"/>
              </w:rPr>
              <w:t>, 9/(МПа м1/2).</w:t>
            </w:r>
          </w:p>
        </w:tc>
        <w:tc>
          <w:tcPr>
            <w:tcW w:w="709" w:type="dxa"/>
            <w:tcBorders>
              <w:top w:val="single" w:sz="4" w:space="0" w:color="000000"/>
              <w:left w:val="single" w:sz="4" w:space="0" w:color="000000"/>
              <w:bottom w:val="single" w:sz="4" w:space="0" w:color="000000"/>
            </w:tcBorders>
          </w:tcPr>
          <w:p w14:paraId="148853C5" w14:textId="77777777" w:rsidR="00AF7AB6" w:rsidRPr="007A7CA4" w:rsidRDefault="00AF7AB6" w:rsidP="007249B9">
            <w:pPr>
              <w:jc w:val="cente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4D026E34"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11E6EA81" w14:textId="77777777" w:rsidTr="007249B9">
        <w:tc>
          <w:tcPr>
            <w:tcW w:w="993" w:type="dxa"/>
            <w:tcBorders>
              <w:top w:val="single" w:sz="4" w:space="0" w:color="000000"/>
              <w:left w:val="single" w:sz="4" w:space="0" w:color="000000"/>
              <w:bottom w:val="single" w:sz="4" w:space="0" w:color="000000"/>
            </w:tcBorders>
          </w:tcPr>
          <w:p w14:paraId="56CB41D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EA9EA4A" w14:textId="77777777" w:rsidR="00AF7AB6" w:rsidRPr="007A7CA4" w:rsidRDefault="00AF7AB6" w:rsidP="007249B9">
            <w:pPr>
              <w:rPr>
                <w:sz w:val="16"/>
                <w:szCs w:val="16"/>
                <w:shd w:val="clear" w:color="auto" w:fill="EBEDF0"/>
              </w:rPr>
            </w:pPr>
            <w:proofErr w:type="spellStart"/>
            <w:r w:rsidRPr="007A7CA4">
              <w:rPr>
                <w:sz w:val="16"/>
                <w:szCs w:val="16"/>
              </w:rPr>
              <w:t>Бондинг</w:t>
            </w:r>
            <w:proofErr w:type="spellEnd"/>
            <w:r w:rsidRPr="007A7CA4">
              <w:rPr>
                <w:sz w:val="16"/>
                <w:szCs w:val="16"/>
              </w:rPr>
              <w:t xml:space="preserve"> 3-CP (3C Bond), 20г</w:t>
            </w:r>
          </w:p>
        </w:tc>
        <w:tc>
          <w:tcPr>
            <w:tcW w:w="5812" w:type="dxa"/>
            <w:tcBorders>
              <w:top w:val="single" w:sz="4" w:space="0" w:color="000000"/>
              <w:left w:val="single" w:sz="4" w:space="0" w:color="000000"/>
              <w:bottom w:val="single" w:sz="4" w:space="0" w:color="000000"/>
            </w:tcBorders>
          </w:tcPr>
          <w:p w14:paraId="678DE528" w14:textId="77777777" w:rsidR="00AF7AB6" w:rsidRPr="007A7CA4" w:rsidRDefault="00AF7AB6" w:rsidP="007249B9">
            <w:pPr>
              <w:shd w:val="clear" w:color="auto" w:fill="FFFFFF"/>
              <w:rPr>
                <w:color w:val="333333"/>
                <w:sz w:val="16"/>
                <w:szCs w:val="16"/>
              </w:rPr>
            </w:pPr>
            <w:proofErr w:type="spellStart"/>
            <w:r w:rsidRPr="007A7CA4">
              <w:rPr>
                <w:color w:val="333333"/>
                <w:sz w:val="16"/>
                <w:szCs w:val="16"/>
              </w:rPr>
              <w:t>Микротонкий</w:t>
            </w:r>
            <w:proofErr w:type="spellEnd"/>
            <w:r w:rsidRPr="007A7CA4">
              <w:rPr>
                <w:color w:val="333333"/>
                <w:sz w:val="16"/>
                <w:szCs w:val="16"/>
              </w:rPr>
              <w:t xml:space="preserve"> </w:t>
            </w:r>
            <w:proofErr w:type="spellStart"/>
            <w:r w:rsidRPr="007A7CA4">
              <w:rPr>
                <w:color w:val="333333"/>
                <w:sz w:val="16"/>
                <w:szCs w:val="16"/>
              </w:rPr>
              <w:t>бондинг</w:t>
            </w:r>
            <w:proofErr w:type="spellEnd"/>
            <w:r w:rsidRPr="007A7CA4">
              <w:rPr>
                <w:color w:val="333333"/>
                <w:sz w:val="16"/>
                <w:szCs w:val="16"/>
              </w:rPr>
              <w:t xml:space="preserve"> для обжига керамических масс на неблагородных сплавах </w:t>
            </w:r>
            <w:proofErr w:type="spellStart"/>
            <w:r w:rsidRPr="007A7CA4">
              <w:rPr>
                <w:color w:val="333333"/>
                <w:sz w:val="16"/>
                <w:szCs w:val="16"/>
              </w:rPr>
              <w:t>CrCoMo</w:t>
            </w:r>
            <w:proofErr w:type="spellEnd"/>
            <w:r w:rsidRPr="007A7CA4">
              <w:rPr>
                <w:color w:val="333333"/>
                <w:sz w:val="16"/>
                <w:szCs w:val="16"/>
              </w:rPr>
              <w:t xml:space="preserve"> и </w:t>
            </w:r>
            <w:proofErr w:type="spellStart"/>
            <w:r w:rsidRPr="007A7CA4">
              <w:rPr>
                <w:color w:val="333333"/>
                <w:sz w:val="16"/>
                <w:szCs w:val="16"/>
              </w:rPr>
              <w:t>NiCr</w:t>
            </w:r>
            <w:proofErr w:type="spellEnd"/>
            <w:r w:rsidRPr="007A7CA4">
              <w:rPr>
                <w:color w:val="333333"/>
                <w:sz w:val="16"/>
                <w:szCs w:val="16"/>
              </w:rPr>
              <w:t xml:space="preserve">. </w:t>
            </w:r>
          </w:p>
          <w:p w14:paraId="499D2C49" w14:textId="77777777" w:rsidR="00AF7AB6" w:rsidRPr="007A7CA4" w:rsidRDefault="00AF7AB6" w:rsidP="007249B9">
            <w:pPr>
              <w:shd w:val="clear" w:color="auto" w:fill="FFFFFF"/>
              <w:rPr>
                <w:color w:val="333333"/>
                <w:sz w:val="16"/>
                <w:szCs w:val="16"/>
              </w:rPr>
            </w:pPr>
            <w:r w:rsidRPr="007A7CA4">
              <w:rPr>
                <w:color w:val="333333"/>
                <w:sz w:val="16"/>
                <w:szCs w:val="16"/>
              </w:rPr>
              <w:t xml:space="preserve">Превосходное соединение и теплый, естественный </w:t>
            </w:r>
            <w:proofErr w:type="spellStart"/>
            <w:r w:rsidRPr="007A7CA4">
              <w:rPr>
                <w:color w:val="333333"/>
                <w:sz w:val="16"/>
                <w:szCs w:val="16"/>
              </w:rPr>
              <w:t>оттенк</w:t>
            </w:r>
            <w:proofErr w:type="spellEnd"/>
            <w:r w:rsidRPr="007A7CA4">
              <w:rPr>
                <w:color w:val="333333"/>
                <w:sz w:val="16"/>
                <w:szCs w:val="16"/>
              </w:rPr>
              <w:t xml:space="preserve"> керамики.</w:t>
            </w:r>
          </w:p>
          <w:p w14:paraId="2DB8D6EB" w14:textId="77777777" w:rsidR="00AF7AB6" w:rsidRPr="007A7CA4" w:rsidRDefault="00AF7AB6" w:rsidP="007249B9">
            <w:pPr>
              <w:shd w:val="clear" w:color="auto" w:fill="FFFFFF"/>
              <w:rPr>
                <w:color w:val="333333"/>
                <w:sz w:val="16"/>
                <w:szCs w:val="16"/>
              </w:rPr>
            </w:pPr>
            <w:r w:rsidRPr="007A7CA4">
              <w:rPr>
                <w:color w:val="333333"/>
                <w:sz w:val="16"/>
                <w:szCs w:val="16"/>
              </w:rPr>
              <w:t>Предотвращает появление окисей зелёного цвета и усиливает сцепление керамики с металлом.</w:t>
            </w:r>
          </w:p>
          <w:p w14:paraId="23C7A0F2" w14:textId="5E554A12" w:rsidR="00AF7AB6" w:rsidRPr="00624F54" w:rsidRDefault="00AF7AB6" w:rsidP="00624F54">
            <w:pPr>
              <w:shd w:val="clear" w:color="auto" w:fill="FFFFFF"/>
              <w:rPr>
                <w:color w:val="333333"/>
                <w:sz w:val="16"/>
                <w:szCs w:val="16"/>
              </w:rPr>
            </w:pPr>
            <w:r w:rsidRPr="007A7CA4">
              <w:rPr>
                <w:color w:val="333333"/>
                <w:sz w:val="16"/>
                <w:szCs w:val="16"/>
              </w:rPr>
              <w:t>Может быть использован со всеми керамическими массами.</w:t>
            </w:r>
            <w:r w:rsidR="00F61944">
              <w:rPr>
                <w:color w:val="333333"/>
                <w:sz w:val="16"/>
                <w:szCs w:val="16"/>
              </w:rPr>
              <w:t xml:space="preserve"> </w:t>
            </w:r>
            <w:r w:rsidRPr="007A7CA4">
              <w:rPr>
                <w:color w:val="333333"/>
                <w:sz w:val="16"/>
                <w:szCs w:val="16"/>
              </w:rPr>
              <w:t>Масса -20г</w:t>
            </w:r>
          </w:p>
        </w:tc>
        <w:tc>
          <w:tcPr>
            <w:tcW w:w="709" w:type="dxa"/>
            <w:tcBorders>
              <w:top w:val="single" w:sz="4" w:space="0" w:color="000000"/>
              <w:left w:val="single" w:sz="4" w:space="0" w:color="000000"/>
              <w:bottom w:val="single" w:sz="4" w:space="0" w:color="000000"/>
            </w:tcBorders>
          </w:tcPr>
          <w:p w14:paraId="3C763835"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1E57305C"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04C105EB" w14:textId="77777777" w:rsidTr="007249B9">
        <w:tc>
          <w:tcPr>
            <w:tcW w:w="993" w:type="dxa"/>
            <w:tcBorders>
              <w:top w:val="single" w:sz="4" w:space="0" w:color="000000"/>
              <w:left w:val="single" w:sz="4" w:space="0" w:color="000000"/>
              <w:bottom w:val="single" w:sz="4" w:space="0" w:color="000000"/>
            </w:tcBorders>
          </w:tcPr>
          <w:p w14:paraId="62BF095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5D71EF5" w14:textId="77777777" w:rsidR="00AF7AB6" w:rsidRPr="007A7CA4" w:rsidRDefault="00AF7AB6" w:rsidP="007249B9">
            <w:pPr>
              <w:rPr>
                <w:sz w:val="16"/>
                <w:szCs w:val="16"/>
              </w:rPr>
            </w:pPr>
            <w:r w:rsidRPr="007A7CA4">
              <w:rPr>
                <w:sz w:val="16"/>
                <w:szCs w:val="16"/>
                <w:shd w:val="clear" w:color="auto" w:fill="EBEDF0"/>
              </w:rPr>
              <w:t>Инструмент</w:t>
            </w:r>
            <w:r w:rsidRPr="007A7CA4">
              <w:rPr>
                <w:sz w:val="16"/>
                <w:szCs w:val="16"/>
              </w:rPr>
              <w:br/>
            </w:r>
            <w:r w:rsidRPr="007A7CA4">
              <w:rPr>
                <w:sz w:val="16"/>
                <w:szCs w:val="16"/>
                <w:shd w:val="clear" w:color="auto" w:fill="EBEDF0"/>
              </w:rPr>
              <w:t>ротационный</w:t>
            </w:r>
            <w:r w:rsidRPr="007A7CA4">
              <w:rPr>
                <w:sz w:val="16"/>
                <w:szCs w:val="16"/>
              </w:rPr>
              <w:br/>
            </w:r>
            <w:r w:rsidRPr="007A7CA4">
              <w:rPr>
                <w:sz w:val="16"/>
                <w:szCs w:val="16"/>
                <w:shd w:val="clear" w:color="auto" w:fill="EBEDF0"/>
              </w:rPr>
              <w:t>TC-</w:t>
            </w:r>
            <w:proofErr w:type="spellStart"/>
            <w:r w:rsidRPr="007A7CA4">
              <w:rPr>
                <w:sz w:val="16"/>
                <w:szCs w:val="16"/>
                <w:shd w:val="clear" w:color="auto" w:fill="EBEDF0"/>
              </w:rPr>
              <w:t>files</w:t>
            </w:r>
            <w:proofErr w:type="spellEnd"/>
            <w:r w:rsidRPr="007A7CA4">
              <w:rPr>
                <w:sz w:val="16"/>
                <w:szCs w:val="16"/>
                <w:shd w:val="clear" w:color="auto" w:fill="EBEDF0"/>
              </w:rPr>
              <w:t>,</w:t>
            </w:r>
            <w:r w:rsidRPr="007A7CA4">
              <w:rPr>
                <w:sz w:val="16"/>
                <w:szCs w:val="16"/>
              </w:rPr>
              <w:br/>
            </w:r>
            <w:r w:rsidRPr="007A7CA4">
              <w:rPr>
                <w:sz w:val="16"/>
                <w:szCs w:val="16"/>
                <w:shd w:val="clear" w:color="auto" w:fill="EBEDF0"/>
              </w:rPr>
              <w:t>никель-титан</w:t>
            </w:r>
            <w:r w:rsidRPr="007A7CA4">
              <w:rPr>
                <w:sz w:val="16"/>
                <w:szCs w:val="16"/>
              </w:rPr>
              <w:br/>
            </w:r>
            <w:r w:rsidRPr="007A7CA4">
              <w:rPr>
                <w:sz w:val="16"/>
                <w:szCs w:val="16"/>
                <w:shd w:val="clear" w:color="auto" w:fill="EBEDF0"/>
              </w:rPr>
              <w:t xml:space="preserve">- 6 </w:t>
            </w:r>
            <w:proofErr w:type="spellStart"/>
            <w:r w:rsidRPr="007A7CA4">
              <w:rPr>
                <w:sz w:val="16"/>
                <w:szCs w:val="16"/>
                <w:shd w:val="clear" w:color="auto" w:fill="EBEDF0"/>
              </w:rPr>
              <w:t>шт</w:t>
            </w:r>
            <w:proofErr w:type="spellEnd"/>
          </w:p>
        </w:tc>
        <w:tc>
          <w:tcPr>
            <w:tcW w:w="5812" w:type="dxa"/>
            <w:tcBorders>
              <w:top w:val="single" w:sz="4" w:space="0" w:color="000000"/>
              <w:left w:val="single" w:sz="4" w:space="0" w:color="000000"/>
              <w:bottom w:val="single" w:sz="4" w:space="0" w:color="000000"/>
            </w:tcBorders>
          </w:tcPr>
          <w:p w14:paraId="38CB859B" w14:textId="40909D8F" w:rsidR="00AF7AB6" w:rsidRPr="007A7CA4" w:rsidRDefault="00AF7AB6" w:rsidP="007249B9">
            <w:pPr>
              <w:rPr>
                <w:sz w:val="16"/>
                <w:szCs w:val="16"/>
              </w:rPr>
            </w:pPr>
            <w:r w:rsidRPr="007A7CA4">
              <w:rPr>
                <w:sz w:val="16"/>
                <w:szCs w:val="16"/>
                <w:shd w:val="clear" w:color="auto" w:fill="EBEDF0"/>
              </w:rPr>
              <w:t>Машинный эндодонтический инструмент.</w:t>
            </w:r>
            <w:r w:rsidRPr="007A7CA4">
              <w:rPr>
                <w:sz w:val="16"/>
                <w:szCs w:val="16"/>
              </w:rPr>
              <w:br/>
            </w:r>
            <w:r w:rsidRPr="007A7CA4">
              <w:rPr>
                <w:sz w:val="16"/>
                <w:szCs w:val="16"/>
                <w:shd w:val="clear" w:color="auto" w:fill="EBEDF0"/>
              </w:rPr>
              <w:t>Благодаря гибкости и устойчивости к</w:t>
            </w:r>
            <w:r w:rsidRPr="007A7CA4">
              <w:rPr>
                <w:sz w:val="16"/>
                <w:szCs w:val="16"/>
              </w:rPr>
              <w:br/>
            </w:r>
            <w:r w:rsidRPr="007A7CA4">
              <w:rPr>
                <w:sz w:val="16"/>
                <w:szCs w:val="16"/>
                <w:shd w:val="clear" w:color="auto" w:fill="EBEDF0"/>
              </w:rPr>
              <w:t>циклической усталости данные файлы</w:t>
            </w:r>
            <w:r w:rsidRPr="007A7CA4">
              <w:rPr>
                <w:sz w:val="16"/>
                <w:szCs w:val="16"/>
              </w:rPr>
              <w:br/>
            </w:r>
            <w:r w:rsidRPr="007A7CA4">
              <w:rPr>
                <w:sz w:val="16"/>
                <w:szCs w:val="16"/>
                <w:shd w:val="clear" w:color="auto" w:fill="EBEDF0"/>
              </w:rPr>
              <w:t>имеют множество преимуществ по</w:t>
            </w:r>
            <w:r w:rsidRPr="007A7CA4">
              <w:rPr>
                <w:sz w:val="16"/>
                <w:szCs w:val="16"/>
              </w:rPr>
              <w:br/>
            </w:r>
            <w:r w:rsidRPr="007A7CA4">
              <w:rPr>
                <w:sz w:val="16"/>
                <w:szCs w:val="16"/>
                <w:shd w:val="clear" w:color="auto" w:fill="EBEDF0"/>
              </w:rPr>
              <w:t>сравнению с ручными</w:t>
            </w:r>
            <w:r w:rsidRPr="007A7CA4">
              <w:rPr>
                <w:sz w:val="16"/>
                <w:szCs w:val="16"/>
              </w:rPr>
              <w:br/>
            </w:r>
            <w:r w:rsidRPr="007A7CA4">
              <w:rPr>
                <w:sz w:val="16"/>
                <w:szCs w:val="16"/>
                <w:shd w:val="clear" w:color="auto" w:fill="EBEDF0"/>
              </w:rPr>
              <w:t>инструментами. Изделие состоит из двух</w:t>
            </w:r>
            <w:r w:rsidRPr="007A7CA4">
              <w:rPr>
                <w:sz w:val="16"/>
                <w:szCs w:val="16"/>
              </w:rPr>
              <w:br/>
            </w:r>
            <w:r w:rsidRPr="007A7CA4">
              <w:rPr>
                <w:sz w:val="16"/>
                <w:szCs w:val="16"/>
                <w:shd w:val="clear" w:color="auto" w:fill="EBEDF0"/>
              </w:rPr>
              <w:t>частей, каждая из которых выполняет свою</w:t>
            </w:r>
            <w:r w:rsidRPr="007A7CA4">
              <w:rPr>
                <w:sz w:val="16"/>
                <w:szCs w:val="16"/>
              </w:rPr>
              <w:br/>
            </w:r>
            <w:r w:rsidRPr="007A7CA4">
              <w:rPr>
                <w:sz w:val="16"/>
                <w:szCs w:val="16"/>
                <w:shd w:val="clear" w:color="auto" w:fill="EBEDF0"/>
              </w:rPr>
              <w:t>специфическую функцию: оперативной</w:t>
            </w:r>
            <w:r w:rsidRPr="007A7CA4">
              <w:rPr>
                <w:sz w:val="16"/>
                <w:szCs w:val="16"/>
              </w:rPr>
              <w:br/>
            </w:r>
            <w:r w:rsidRPr="007A7CA4">
              <w:rPr>
                <w:sz w:val="16"/>
                <w:szCs w:val="16"/>
                <w:shd w:val="clear" w:color="auto" w:fill="EBEDF0"/>
              </w:rPr>
              <w:t>части и крепежной части – хвостовика.</w:t>
            </w:r>
            <w:r w:rsidRPr="007A7CA4">
              <w:rPr>
                <w:sz w:val="16"/>
                <w:szCs w:val="16"/>
              </w:rPr>
              <w:br/>
            </w:r>
            <w:r w:rsidRPr="007A7CA4">
              <w:rPr>
                <w:sz w:val="16"/>
                <w:szCs w:val="16"/>
                <w:shd w:val="clear" w:color="auto" w:fill="EBEDF0"/>
              </w:rPr>
              <w:t>Оперативная часть изготовлена из никель-</w:t>
            </w:r>
            <w:r w:rsidRPr="007A7CA4">
              <w:rPr>
                <w:sz w:val="16"/>
                <w:szCs w:val="16"/>
              </w:rPr>
              <w:br/>
            </w:r>
            <w:r w:rsidRPr="007A7CA4">
              <w:rPr>
                <w:sz w:val="16"/>
                <w:szCs w:val="16"/>
                <w:shd w:val="clear" w:color="auto" w:fill="EBEDF0"/>
              </w:rPr>
              <w:t>титанового сплава. После термообработки</w:t>
            </w:r>
            <w:r w:rsidRPr="007A7CA4">
              <w:rPr>
                <w:sz w:val="16"/>
                <w:szCs w:val="16"/>
              </w:rPr>
              <w:br/>
            </w:r>
            <w:r w:rsidRPr="007A7CA4">
              <w:rPr>
                <w:sz w:val="16"/>
                <w:szCs w:val="16"/>
                <w:shd w:val="clear" w:color="auto" w:fill="EBEDF0"/>
              </w:rPr>
              <w:t>оперативная часть инструмента</w:t>
            </w:r>
            <w:r w:rsidRPr="007A7CA4">
              <w:rPr>
                <w:sz w:val="16"/>
                <w:szCs w:val="16"/>
              </w:rPr>
              <w:br/>
            </w:r>
            <w:r w:rsidRPr="007A7CA4">
              <w:rPr>
                <w:sz w:val="16"/>
                <w:szCs w:val="16"/>
                <w:shd w:val="clear" w:color="auto" w:fill="EBEDF0"/>
              </w:rPr>
              <w:t>приобретает золотой цвет. Хвостовик</w:t>
            </w:r>
            <w:r w:rsidRPr="007A7CA4">
              <w:rPr>
                <w:sz w:val="16"/>
                <w:szCs w:val="16"/>
              </w:rPr>
              <w:br/>
            </w:r>
            <w:r w:rsidRPr="007A7CA4">
              <w:rPr>
                <w:sz w:val="16"/>
                <w:szCs w:val="16"/>
                <w:shd w:val="clear" w:color="auto" w:fill="EBEDF0"/>
              </w:rPr>
              <w:t>изготовлен из латуни, на котором имеется</w:t>
            </w:r>
            <w:r w:rsidRPr="007A7CA4">
              <w:rPr>
                <w:sz w:val="16"/>
                <w:szCs w:val="16"/>
              </w:rPr>
              <w:br/>
            </w:r>
            <w:r w:rsidRPr="007A7CA4">
              <w:rPr>
                <w:sz w:val="16"/>
                <w:szCs w:val="16"/>
                <w:shd w:val="clear" w:color="auto" w:fill="EBEDF0"/>
              </w:rPr>
              <w:t>цветная маркировка для обозначения</w:t>
            </w:r>
            <w:r w:rsidRPr="007A7CA4">
              <w:rPr>
                <w:sz w:val="16"/>
                <w:szCs w:val="16"/>
              </w:rPr>
              <w:br/>
            </w:r>
            <w:r w:rsidRPr="007A7CA4">
              <w:rPr>
                <w:sz w:val="16"/>
                <w:szCs w:val="16"/>
                <w:shd w:val="clear" w:color="auto" w:fill="EBEDF0"/>
              </w:rPr>
              <w:t>номинального размера (соответствует</w:t>
            </w:r>
            <w:r w:rsidRPr="007A7CA4">
              <w:rPr>
                <w:sz w:val="16"/>
                <w:szCs w:val="16"/>
              </w:rPr>
              <w:br/>
            </w:r>
            <w:r w:rsidRPr="007A7CA4">
              <w:rPr>
                <w:sz w:val="16"/>
                <w:szCs w:val="16"/>
                <w:shd w:val="clear" w:color="auto" w:fill="EBEDF0"/>
              </w:rPr>
              <w:t>значению начального диаметра рабочей</w:t>
            </w:r>
            <w:r w:rsidRPr="007A7CA4">
              <w:rPr>
                <w:sz w:val="16"/>
                <w:szCs w:val="16"/>
              </w:rPr>
              <w:br/>
            </w:r>
            <w:r w:rsidRPr="007A7CA4">
              <w:rPr>
                <w:sz w:val="16"/>
                <w:szCs w:val="16"/>
                <w:shd w:val="clear" w:color="auto" w:fill="EBEDF0"/>
              </w:rPr>
              <w:t>части). Позиционирующая прокладка изготовлена из силикона различных цветов.</w:t>
            </w:r>
            <w:r w:rsidRPr="007A7CA4">
              <w:rPr>
                <w:sz w:val="16"/>
                <w:szCs w:val="16"/>
              </w:rPr>
              <w:br/>
            </w:r>
            <w:r w:rsidRPr="007A7CA4">
              <w:rPr>
                <w:sz w:val="16"/>
                <w:szCs w:val="16"/>
                <w:shd w:val="clear" w:color="auto" w:fill="EBEDF0"/>
              </w:rPr>
              <w:t>Обладают высокой способностью</w:t>
            </w:r>
            <w:r w:rsidRPr="007A7CA4">
              <w:rPr>
                <w:sz w:val="16"/>
                <w:szCs w:val="16"/>
              </w:rPr>
              <w:br/>
            </w:r>
            <w:r w:rsidRPr="007A7CA4">
              <w:rPr>
                <w:sz w:val="16"/>
                <w:szCs w:val="16"/>
                <w:shd w:val="clear" w:color="auto" w:fill="EBEDF0"/>
              </w:rPr>
              <w:t>сохранять центральное положение и не</w:t>
            </w:r>
            <w:r w:rsidRPr="007A7CA4">
              <w:rPr>
                <w:sz w:val="16"/>
                <w:szCs w:val="16"/>
              </w:rPr>
              <w:br/>
            </w:r>
            <w:r w:rsidRPr="007A7CA4">
              <w:rPr>
                <w:sz w:val="16"/>
                <w:szCs w:val="16"/>
                <w:shd w:val="clear" w:color="auto" w:fill="EBEDF0"/>
              </w:rPr>
              <w:t>отклоняться. Супер-гибкие, сохраняют</w:t>
            </w:r>
            <w:r w:rsidRPr="007A7CA4">
              <w:rPr>
                <w:sz w:val="16"/>
                <w:szCs w:val="16"/>
              </w:rPr>
              <w:br/>
            </w:r>
            <w:r w:rsidRPr="007A7CA4">
              <w:rPr>
                <w:sz w:val="16"/>
                <w:szCs w:val="16"/>
                <w:shd w:val="clear" w:color="auto" w:fill="EBEDF0"/>
              </w:rPr>
              <w:t>изначальную форму корневого.</w:t>
            </w:r>
            <w:r w:rsidRPr="007A7CA4">
              <w:rPr>
                <w:sz w:val="16"/>
                <w:szCs w:val="16"/>
                <w:shd w:val="clear" w:color="auto" w:fill="EBEDF0"/>
              </w:rPr>
              <w:br/>
            </w:r>
            <w:proofErr w:type="spellStart"/>
            <w:proofErr w:type="gramStart"/>
            <w:r w:rsidRPr="007A7CA4">
              <w:rPr>
                <w:sz w:val="16"/>
                <w:szCs w:val="16"/>
                <w:shd w:val="clear" w:color="auto" w:fill="EBEDF0"/>
              </w:rPr>
              <w:t>Конусность:постоянная</w:t>
            </w:r>
            <w:proofErr w:type="spellEnd"/>
            <w:proofErr w:type="gramEnd"/>
            <w:r w:rsidRPr="007A7CA4">
              <w:rPr>
                <w:sz w:val="16"/>
                <w:szCs w:val="16"/>
                <w:shd w:val="clear" w:color="auto" w:fill="EBEDF0"/>
              </w:rPr>
              <w:br/>
            </w:r>
            <w:r w:rsidRPr="007A7CA4">
              <w:rPr>
                <w:sz w:val="16"/>
                <w:szCs w:val="16"/>
              </w:rPr>
              <w:t xml:space="preserve">Материал: </w:t>
            </w:r>
            <w:proofErr w:type="spellStart"/>
            <w:r w:rsidRPr="007A7CA4">
              <w:rPr>
                <w:sz w:val="16"/>
                <w:szCs w:val="16"/>
                <w:shd w:val="clear" w:color="auto" w:fill="EBEDF0"/>
              </w:rPr>
              <w:t>NiTi</w:t>
            </w:r>
            <w:proofErr w:type="spellEnd"/>
            <w:r w:rsidRPr="007A7CA4">
              <w:rPr>
                <w:sz w:val="16"/>
                <w:szCs w:val="16"/>
                <w:shd w:val="clear" w:color="auto" w:fill="EBEDF0"/>
              </w:rPr>
              <w:t xml:space="preserve"> сплав CM-</w:t>
            </w:r>
            <w:proofErr w:type="spellStart"/>
            <w:r w:rsidRPr="007A7CA4">
              <w:rPr>
                <w:sz w:val="16"/>
                <w:szCs w:val="16"/>
                <w:shd w:val="clear" w:color="auto" w:fill="EBEDF0"/>
              </w:rPr>
              <w:t>Wire</w:t>
            </w:r>
            <w:proofErr w:type="spellEnd"/>
            <w:r w:rsidRPr="007A7CA4">
              <w:rPr>
                <w:sz w:val="16"/>
                <w:szCs w:val="16"/>
                <w:shd w:val="clear" w:color="auto" w:fill="EBEDF0"/>
              </w:rPr>
              <w:t xml:space="preserve"> с памятью формы для</w:t>
            </w:r>
            <w:r w:rsidRPr="007A7CA4">
              <w:rPr>
                <w:sz w:val="16"/>
                <w:szCs w:val="16"/>
              </w:rPr>
              <w:br/>
            </w:r>
            <w:r w:rsidRPr="007A7CA4">
              <w:rPr>
                <w:sz w:val="16"/>
                <w:szCs w:val="16"/>
                <w:shd w:val="clear" w:color="auto" w:fill="EBEDF0"/>
              </w:rPr>
              <w:t>уменьшения риска скручивания и ломания</w:t>
            </w:r>
            <w:r w:rsidRPr="007A7CA4">
              <w:rPr>
                <w:sz w:val="16"/>
                <w:szCs w:val="16"/>
                <w:shd w:val="clear" w:color="auto" w:fill="EBEDF0"/>
              </w:rPr>
              <w:br/>
              <w:t>Сечение: Треугольное сечение для деликатного</w:t>
            </w:r>
            <w:r w:rsidRPr="007A7CA4">
              <w:rPr>
                <w:sz w:val="16"/>
                <w:szCs w:val="16"/>
              </w:rPr>
              <w:br/>
            </w:r>
            <w:r w:rsidRPr="007A7CA4">
              <w:rPr>
                <w:sz w:val="16"/>
                <w:szCs w:val="16"/>
                <w:shd w:val="clear" w:color="auto" w:fill="EBEDF0"/>
              </w:rPr>
              <w:t>препарирования каналов</w:t>
            </w:r>
            <w:r w:rsidRPr="007A7CA4">
              <w:rPr>
                <w:sz w:val="16"/>
                <w:szCs w:val="16"/>
                <w:shd w:val="clear" w:color="auto" w:fill="EBEDF0"/>
              </w:rPr>
              <w:br/>
              <w:t>Размер (по диаметру кончика/</w:t>
            </w:r>
            <w:proofErr w:type="gramStart"/>
            <w:r w:rsidRPr="007A7CA4">
              <w:rPr>
                <w:sz w:val="16"/>
                <w:szCs w:val="16"/>
                <w:shd w:val="clear" w:color="auto" w:fill="EBEDF0"/>
              </w:rPr>
              <w:t>конусности :</w:t>
            </w:r>
            <w:proofErr w:type="gramEnd"/>
            <w:r w:rsidRPr="007A7CA4">
              <w:rPr>
                <w:sz w:val="16"/>
                <w:szCs w:val="16"/>
                <w:shd w:val="clear" w:color="auto" w:fill="EBEDF0"/>
              </w:rPr>
              <w:t xml:space="preserve"> 15/03, 20/04, 25/04</w:t>
            </w:r>
            <w:r w:rsidRPr="007A7CA4">
              <w:rPr>
                <w:sz w:val="16"/>
                <w:szCs w:val="16"/>
                <w:shd w:val="clear" w:color="auto" w:fill="EBEDF0"/>
              </w:rPr>
              <w:br/>
              <w:t>Длина:25мм</w:t>
            </w:r>
            <w:r w:rsidR="00624F54">
              <w:rPr>
                <w:sz w:val="16"/>
                <w:szCs w:val="16"/>
                <w:shd w:val="clear" w:color="auto" w:fill="EBEDF0"/>
              </w:rPr>
              <w:t xml:space="preserve">. </w:t>
            </w:r>
            <w:r w:rsidRPr="007A7CA4">
              <w:rPr>
                <w:sz w:val="16"/>
                <w:szCs w:val="16"/>
                <w:shd w:val="clear" w:color="auto" w:fill="EBEDF0"/>
              </w:rPr>
              <w:t>Упаковка: 6шт</w:t>
            </w:r>
          </w:p>
        </w:tc>
        <w:tc>
          <w:tcPr>
            <w:tcW w:w="709" w:type="dxa"/>
            <w:tcBorders>
              <w:top w:val="single" w:sz="4" w:space="0" w:color="000000"/>
              <w:left w:val="single" w:sz="4" w:space="0" w:color="000000"/>
              <w:bottom w:val="single" w:sz="4" w:space="0" w:color="000000"/>
            </w:tcBorders>
          </w:tcPr>
          <w:p w14:paraId="72D154A9" w14:textId="77777777" w:rsidR="00AF7AB6" w:rsidRPr="007A7CA4" w:rsidRDefault="00AF7AB6" w:rsidP="007249B9">
            <w:pPr>
              <w:jc w:val="center"/>
              <w:rPr>
                <w:sz w:val="16"/>
                <w:szCs w:val="16"/>
              </w:rPr>
            </w:pPr>
            <w:r w:rsidRPr="007A7CA4">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Pr>
          <w:p w14:paraId="63A9D0ED"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EE9C650" w14:textId="77777777" w:rsidTr="007249B9">
        <w:tc>
          <w:tcPr>
            <w:tcW w:w="993" w:type="dxa"/>
            <w:tcBorders>
              <w:top w:val="single" w:sz="4" w:space="0" w:color="000000"/>
              <w:left w:val="single" w:sz="4" w:space="0" w:color="000000"/>
              <w:bottom w:val="single" w:sz="4" w:space="0" w:color="000000"/>
            </w:tcBorders>
          </w:tcPr>
          <w:p w14:paraId="7C0CB87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F0DEB54" w14:textId="77777777" w:rsidR="00AF7AB6" w:rsidRPr="007A7CA4" w:rsidRDefault="00AF7AB6" w:rsidP="007249B9">
            <w:pPr>
              <w:rPr>
                <w:sz w:val="16"/>
                <w:szCs w:val="16"/>
              </w:rPr>
            </w:pPr>
            <w:r w:rsidRPr="007A7CA4">
              <w:rPr>
                <w:sz w:val="16"/>
                <w:szCs w:val="16"/>
              </w:rPr>
              <w:t>Фильц</w:t>
            </w:r>
          </w:p>
        </w:tc>
        <w:tc>
          <w:tcPr>
            <w:tcW w:w="5812" w:type="dxa"/>
            <w:tcBorders>
              <w:top w:val="single" w:sz="4" w:space="0" w:color="000000"/>
              <w:left w:val="single" w:sz="4" w:space="0" w:color="000000"/>
              <w:bottom w:val="single" w:sz="4" w:space="0" w:color="000000"/>
            </w:tcBorders>
          </w:tcPr>
          <w:p w14:paraId="2409A240" w14:textId="77777777" w:rsidR="00AF7AB6" w:rsidRPr="007A7CA4" w:rsidRDefault="00AF7AB6" w:rsidP="007249B9">
            <w:pPr>
              <w:rPr>
                <w:sz w:val="16"/>
                <w:szCs w:val="16"/>
              </w:rPr>
            </w:pPr>
            <w:r w:rsidRPr="007A7CA4">
              <w:rPr>
                <w:color w:val="222222"/>
                <w:sz w:val="16"/>
                <w:szCs w:val="16"/>
                <w:shd w:val="clear" w:color="auto" w:fill="FFFFFF"/>
              </w:rPr>
              <w:t>Предназначен для зеркального полирования металлических и пластмассовых конструкций зубных протезов с применением полировальных паст. Изготовлен из натурального войлока диаметром 25 мм, высота 40 мм. В виде конуса. Фильцы хорошо удерживают наносимую на них пасту, что гарантирует качественную обработку поверхности.</w:t>
            </w:r>
          </w:p>
        </w:tc>
        <w:tc>
          <w:tcPr>
            <w:tcW w:w="709" w:type="dxa"/>
            <w:tcBorders>
              <w:top w:val="single" w:sz="4" w:space="0" w:color="000000"/>
              <w:left w:val="single" w:sz="4" w:space="0" w:color="000000"/>
              <w:bottom w:val="single" w:sz="4" w:space="0" w:color="000000"/>
            </w:tcBorders>
          </w:tcPr>
          <w:p w14:paraId="20A23596"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09EE8826"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75685A7" w14:textId="77777777" w:rsidTr="007249B9">
        <w:tc>
          <w:tcPr>
            <w:tcW w:w="993" w:type="dxa"/>
            <w:tcBorders>
              <w:top w:val="single" w:sz="4" w:space="0" w:color="000000"/>
              <w:left w:val="single" w:sz="4" w:space="0" w:color="000000"/>
              <w:bottom w:val="single" w:sz="4" w:space="0" w:color="000000"/>
            </w:tcBorders>
          </w:tcPr>
          <w:p w14:paraId="0969C0DC"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9186A93" w14:textId="77777777" w:rsidR="00AF7AB6" w:rsidRPr="00624F54" w:rsidRDefault="00AF7AB6" w:rsidP="007249B9">
            <w:pPr>
              <w:rPr>
                <w:sz w:val="16"/>
                <w:szCs w:val="16"/>
              </w:rPr>
            </w:pPr>
            <w:r w:rsidRPr="00624F54">
              <w:rPr>
                <w:sz w:val="16"/>
                <w:szCs w:val="16"/>
                <w:shd w:val="clear" w:color="auto" w:fill="FFFFFF"/>
              </w:rPr>
              <w:t>Фреза Линдеманн (</w:t>
            </w:r>
            <w:proofErr w:type="spellStart"/>
            <w:r w:rsidRPr="00624F54">
              <w:rPr>
                <w:sz w:val="16"/>
                <w:szCs w:val="16"/>
                <w:shd w:val="clear" w:color="auto" w:fill="FFFFFF"/>
              </w:rPr>
              <w:t>Lindemann</w:t>
            </w:r>
            <w:proofErr w:type="spellEnd"/>
            <w:r w:rsidRPr="00624F54">
              <w:rPr>
                <w:sz w:val="16"/>
                <w:szCs w:val="16"/>
                <w:shd w:val="clear" w:color="auto" w:fill="FFFFFF"/>
              </w:rPr>
              <w:t>) твердосплавная H162SXL 314 014 FG</w:t>
            </w:r>
          </w:p>
        </w:tc>
        <w:tc>
          <w:tcPr>
            <w:tcW w:w="5812" w:type="dxa"/>
            <w:tcBorders>
              <w:top w:val="single" w:sz="4" w:space="0" w:color="000000"/>
              <w:left w:val="single" w:sz="4" w:space="0" w:color="000000"/>
              <w:bottom w:val="single" w:sz="4" w:space="0" w:color="000000"/>
            </w:tcBorders>
          </w:tcPr>
          <w:p w14:paraId="78BD5B25" w14:textId="0907798C" w:rsidR="00AF7AB6" w:rsidRPr="007A7CA4" w:rsidRDefault="00AF7AB6" w:rsidP="007249B9">
            <w:pPr>
              <w:shd w:val="clear" w:color="auto" w:fill="FFFFFF"/>
              <w:rPr>
                <w:sz w:val="16"/>
                <w:szCs w:val="16"/>
              </w:rPr>
            </w:pPr>
            <w:r w:rsidRPr="007A7CA4">
              <w:rPr>
                <w:sz w:val="16"/>
                <w:szCs w:val="16"/>
                <w:shd w:val="clear" w:color="auto" w:fill="FFFFFF"/>
              </w:rPr>
              <w:t xml:space="preserve">Фреза Линдеманна твердосплавная, хирургическая для разрезания кости, с удлинённой шейкой, высокоэффективная, для турбинного наконечника. Фреза маркирована зелёным кольцом. Общая длина 33 мм, длина рабочей части 8 мм. ПОКАЗАНИЯ: </w:t>
            </w:r>
            <w:proofErr w:type="spellStart"/>
            <w:r w:rsidRPr="007A7CA4">
              <w:rPr>
                <w:sz w:val="16"/>
                <w:szCs w:val="16"/>
                <w:shd w:val="clear" w:color="auto" w:fill="FFFFFF"/>
              </w:rPr>
              <w:t>апикоэктамия</w:t>
            </w:r>
            <w:proofErr w:type="spellEnd"/>
            <w:r w:rsidRPr="007A7CA4">
              <w:rPr>
                <w:sz w:val="16"/>
                <w:szCs w:val="16"/>
                <w:shd w:val="clear" w:color="auto" w:fill="FFFFFF"/>
              </w:rPr>
              <w:t xml:space="preserve">, удаление ретинированных зубов, аксиальная перфорация, </w:t>
            </w:r>
            <w:proofErr w:type="spellStart"/>
            <w:r w:rsidRPr="007A7CA4">
              <w:rPr>
                <w:sz w:val="16"/>
                <w:szCs w:val="16"/>
                <w:shd w:val="clear" w:color="auto" w:fill="FFFFFF"/>
              </w:rPr>
              <w:t>гемисекция</w:t>
            </w:r>
            <w:proofErr w:type="spellEnd"/>
            <w:r w:rsidRPr="007A7CA4">
              <w:rPr>
                <w:rFonts w:ascii="roboto_ltregular" w:hAnsi="roboto_ltregular"/>
                <w:sz w:val="16"/>
                <w:szCs w:val="16"/>
                <w:shd w:val="clear" w:color="auto" w:fill="FFFFFF"/>
              </w:rPr>
              <w:t>.</w:t>
            </w:r>
          </w:p>
        </w:tc>
        <w:tc>
          <w:tcPr>
            <w:tcW w:w="709" w:type="dxa"/>
            <w:tcBorders>
              <w:top w:val="single" w:sz="4" w:space="0" w:color="000000"/>
              <w:left w:val="single" w:sz="4" w:space="0" w:color="000000"/>
              <w:bottom w:val="single" w:sz="4" w:space="0" w:color="000000"/>
            </w:tcBorders>
          </w:tcPr>
          <w:p w14:paraId="135EA12A"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30599283"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70070E5" w14:textId="77777777" w:rsidTr="007249B9">
        <w:tc>
          <w:tcPr>
            <w:tcW w:w="993" w:type="dxa"/>
            <w:tcBorders>
              <w:top w:val="single" w:sz="4" w:space="0" w:color="000000"/>
              <w:left w:val="single" w:sz="4" w:space="0" w:color="000000"/>
              <w:bottom w:val="single" w:sz="4" w:space="0" w:color="000000"/>
            </w:tcBorders>
          </w:tcPr>
          <w:p w14:paraId="4D523E3F"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72AC3FC" w14:textId="77777777" w:rsidR="00AF7AB6" w:rsidRPr="007A7CA4" w:rsidRDefault="00AF7AB6" w:rsidP="007249B9">
            <w:pPr>
              <w:rPr>
                <w:sz w:val="16"/>
                <w:szCs w:val="16"/>
              </w:rPr>
            </w:pPr>
            <w:r w:rsidRPr="007A7CA4">
              <w:rPr>
                <w:sz w:val="16"/>
                <w:szCs w:val="16"/>
              </w:rPr>
              <w:t>Штифты латунные с иглой</w:t>
            </w:r>
          </w:p>
        </w:tc>
        <w:tc>
          <w:tcPr>
            <w:tcW w:w="5812" w:type="dxa"/>
            <w:tcBorders>
              <w:top w:val="single" w:sz="4" w:space="0" w:color="000000"/>
              <w:left w:val="single" w:sz="4" w:space="0" w:color="000000"/>
              <w:bottom w:val="single" w:sz="4" w:space="0" w:color="000000"/>
            </w:tcBorders>
          </w:tcPr>
          <w:p w14:paraId="6EAD973A" w14:textId="77777777" w:rsidR="00AF7AB6" w:rsidRPr="007A7CA4" w:rsidRDefault="00AF7AB6" w:rsidP="007249B9">
            <w:pPr>
              <w:shd w:val="clear" w:color="auto" w:fill="FFFFFF"/>
              <w:rPr>
                <w:sz w:val="16"/>
                <w:szCs w:val="16"/>
              </w:rPr>
            </w:pPr>
            <w:r w:rsidRPr="007A7CA4">
              <w:rPr>
                <w:sz w:val="16"/>
                <w:szCs w:val="16"/>
              </w:rPr>
              <w:t>Штифты латунные с иглой для разборной модели №2</w:t>
            </w:r>
          </w:p>
          <w:p w14:paraId="148F6F81" w14:textId="77777777" w:rsidR="00AF7AB6" w:rsidRPr="007A7CA4" w:rsidRDefault="00AF7AB6" w:rsidP="007249B9">
            <w:pPr>
              <w:rPr>
                <w:sz w:val="16"/>
                <w:szCs w:val="16"/>
              </w:rPr>
            </w:pPr>
            <w:r w:rsidRPr="007A7CA4">
              <w:rPr>
                <w:bCs/>
                <w:sz w:val="16"/>
                <w:szCs w:val="16"/>
                <w:shd w:val="clear" w:color="auto" w:fill="FFFFFF"/>
              </w:rPr>
              <w:t>Технические данные:</w:t>
            </w:r>
            <w:r w:rsidRPr="007A7CA4">
              <w:rPr>
                <w:sz w:val="16"/>
                <w:szCs w:val="16"/>
              </w:rPr>
              <w:br/>
              <w:t>Длина штифта (общая) не менее 22 мм</w:t>
            </w:r>
          </w:p>
          <w:p w14:paraId="5DB55CD6" w14:textId="77777777" w:rsidR="00AF7AB6" w:rsidRPr="007A7CA4" w:rsidRDefault="00AF7AB6" w:rsidP="007249B9">
            <w:pPr>
              <w:shd w:val="clear" w:color="auto" w:fill="FFFFFF"/>
              <w:rPr>
                <w:sz w:val="16"/>
                <w:szCs w:val="16"/>
              </w:rPr>
            </w:pPr>
            <w:r w:rsidRPr="007A7CA4">
              <w:rPr>
                <w:sz w:val="16"/>
                <w:szCs w:val="16"/>
              </w:rPr>
              <w:t>Длина конусной части не менее 17 мм</w:t>
            </w:r>
          </w:p>
          <w:p w14:paraId="11B767B2" w14:textId="77777777" w:rsidR="00AF7AB6" w:rsidRPr="007A7CA4" w:rsidRDefault="00AF7AB6" w:rsidP="007249B9">
            <w:pPr>
              <w:shd w:val="clear" w:color="auto" w:fill="FFFFFF"/>
              <w:rPr>
                <w:sz w:val="16"/>
                <w:szCs w:val="16"/>
              </w:rPr>
            </w:pPr>
            <w:r w:rsidRPr="007A7CA4">
              <w:rPr>
                <w:sz w:val="16"/>
                <w:szCs w:val="16"/>
              </w:rPr>
              <w:t>Длина иглы не менее 6 мм</w:t>
            </w:r>
          </w:p>
          <w:p w14:paraId="4411C4FF" w14:textId="77777777" w:rsidR="00AF7AB6" w:rsidRPr="007A7CA4" w:rsidRDefault="00AF7AB6" w:rsidP="007249B9">
            <w:pPr>
              <w:shd w:val="clear" w:color="auto" w:fill="FFFFFF"/>
              <w:rPr>
                <w:sz w:val="16"/>
                <w:szCs w:val="16"/>
              </w:rPr>
            </w:pPr>
            <w:r w:rsidRPr="007A7CA4">
              <w:rPr>
                <w:sz w:val="16"/>
                <w:szCs w:val="16"/>
              </w:rPr>
              <w:t>Диаметр конуса в широкой части не менее 2,20 мм </w:t>
            </w:r>
          </w:p>
          <w:p w14:paraId="78BF405A" w14:textId="77777777" w:rsidR="00AF7AB6" w:rsidRPr="007A7CA4" w:rsidRDefault="00AF7AB6" w:rsidP="007249B9">
            <w:pPr>
              <w:shd w:val="clear" w:color="auto" w:fill="FFFFFF"/>
              <w:rPr>
                <w:sz w:val="16"/>
                <w:szCs w:val="16"/>
              </w:rPr>
            </w:pPr>
            <w:r w:rsidRPr="007A7CA4">
              <w:rPr>
                <w:sz w:val="16"/>
                <w:szCs w:val="16"/>
              </w:rPr>
              <w:t>Диаметр конуса в узкой части не менее 1,20 мм </w:t>
            </w:r>
          </w:p>
          <w:p w14:paraId="5C14B51B" w14:textId="554C25A5" w:rsidR="00AF7AB6" w:rsidRPr="007A7CA4" w:rsidRDefault="00AF7AB6" w:rsidP="007249B9">
            <w:pPr>
              <w:rPr>
                <w:sz w:val="16"/>
                <w:szCs w:val="16"/>
              </w:rPr>
            </w:pPr>
            <w:r w:rsidRPr="007A7CA4">
              <w:rPr>
                <w:sz w:val="16"/>
                <w:szCs w:val="16"/>
              </w:rPr>
              <w:t>Диаметр головки штифта не менее 1,80 мм</w:t>
            </w:r>
            <w:r w:rsidR="00F61944">
              <w:rPr>
                <w:sz w:val="16"/>
                <w:szCs w:val="16"/>
              </w:rPr>
              <w:t xml:space="preserve">. </w:t>
            </w:r>
            <w:r w:rsidRPr="007A7CA4">
              <w:rPr>
                <w:sz w:val="16"/>
                <w:szCs w:val="16"/>
              </w:rPr>
              <w:t>Упаковка: 100шт</w:t>
            </w:r>
          </w:p>
        </w:tc>
        <w:tc>
          <w:tcPr>
            <w:tcW w:w="709" w:type="dxa"/>
            <w:tcBorders>
              <w:top w:val="single" w:sz="4" w:space="0" w:color="000000"/>
              <w:left w:val="single" w:sz="4" w:space="0" w:color="000000"/>
              <w:bottom w:val="single" w:sz="4" w:space="0" w:color="000000"/>
            </w:tcBorders>
          </w:tcPr>
          <w:p w14:paraId="2174A2C1" w14:textId="77777777" w:rsidR="00AF7AB6" w:rsidRPr="007A7CA4" w:rsidRDefault="00AF7AB6" w:rsidP="007249B9">
            <w:pPr>
              <w:jc w:val="center"/>
              <w:rPr>
                <w:sz w:val="16"/>
                <w:szCs w:val="16"/>
              </w:rPr>
            </w:pPr>
            <w:r w:rsidRPr="007A7CA4">
              <w:rPr>
                <w:sz w:val="16"/>
                <w:szCs w:val="16"/>
              </w:rPr>
              <w:t>1</w:t>
            </w:r>
          </w:p>
        </w:tc>
        <w:tc>
          <w:tcPr>
            <w:tcW w:w="992" w:type="dxa"/>
            <w:tcBorders>
              <w:top w:val="single" w:sz="4" w:space="0" w:color="000000"/>
              <w:left w:val="single" w:sz="4" w:space="0" w:color="000000"/>
              <w:bottom w:val="single" w:sz="4" w:space="0" w:color="000000"/>
              <w:right w:val="single" w:sz="4" w:space="0" w:color="000000"/>
            </w:tcBorders>
          </w:tcPr>
          <w:p w14:paraId="129486B4"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6C7911D" w14:textId="77777777" w:rsidTr="007249B9">
        <w:tc>
          <w:tcPr>
            <w:tcW w:w="993" w:type="dxa"/>
            <w:tcBorders>
              <w:top w:val="single" w:sz="4" w:space="0" w:color="000000"/>
              <w:left w:val="single" w:sz="4" w:space="0" w:color="000000"/>
              <w:bottom w:val="single" w:sz="4" w:space="0" w:color="000000"/>
            </w:tcBorders>
          </w:tcPr>
          <w:p w14:paraId="16F7E24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EB16709" w14:textId="77777777" w:rsidR="00AF7AB6" w:rsidRPr="007A7CA4" w:rsidRDefault="00AF7AB6" w:rsidP="007249B9">
            <w:pPr>
              <w:rPr>
                <w:sz w:val="16"/>
                <w:szCs w:val="16"/>
              </w:rPr>
            </w:pPr>
            <w:r w:rsidRPr="007A7CA4">
              <w:rPr>
                <w:sz w:val="16"/>
                <w:szCs w:val="16"/>
              </w:rPr>
              <w:t>Щетка для шлифовального мотора</w:t>
            </w:r>
          </w:p>
        </w:tc>
        <w:tc>
          <w:tcPr>
            <w:tcW w:w="5812" w:type="dxa"/>
            <w:tcBorders>
              <w:top w:val="single" w:sz="4" w:space="0" w:color="000000"/>
              <w:left w:val="single" w:sz="4" w:space="0" w:color="000000"/>
              <w:bottom w:val="single" w:sz="4" w:space="0" w:color="000000"/>
            </w:tcBorders>
          </w:tcPr>
          <w:p w14:paraId="36CA8D8D" w14:textId="77777777" w:rsidR="00AF7AB6" w:rsidRPr="007A7CA4" w:rsidRDefault="00AF7AB6" w:rsidP="007249B9">
            <w:pPr>
              <w:rPr>
                <w:sz w:val="16"/>
                <w:szCs w:val="16"/>
              </w:rPr>
            </w:pPr>
            <w:r w:rsidRPr="007A7CA4">
              <w:rPr>
                <w:sz w:val="16"/>
                <w:szCs w:val="16"/>
              </w:rPr>
              <w:t>Щетка 4-х рядная для шлифовального мотора (натуральная щетина) 3.048-4</w:t>
            </w:r>
          </w:p>
          <w:p w14:paraId="13A5266E" w14:textId="77777777" w:rsidR="00AF7AB6" w:rsidRPr="007A7CA4" w:rsidRDefault="00AF7AB6" w:rsidP="007249B9">
            <w:pPr>
              <w:rPr>
                <w:sz w:val="16"/>
                <w:szCs w:val="16"/>
              </w:rPr>
            </w:pPr>
            <w:r w:rsidRPr="007A7CA4">
              <w:rPr>
                <w:sz w:val="16"/>
                <w:szCs w:val="16"/>
              </w:rPr>
              <w:t>Описание:</w:t>
            </w:r>
          </w:p>
          <w:p w14:paraId="41BFF306" w14:textId="77777777" w:rsidR="00AF7AB6" w:rsidRPr="007A7CA4" w:rsidRDefault="00AF7AB6" w:rsidP="007249B9">
            <w:pPr>
              <w:rPr>
                <w:sz w:val="16"/>
                <w:szCs w:val="16"/>
              </w:rPr>
            </w:pPr>
            <w:r w:rsidRPr="007A7CA4">
              <w:rPr>
                <w:sz w:val="16"/>
                <w:szCs w:val="16"/>
              </w:rPr>
              <w:t xml:space="preserve">•Щетка для </w:t>
            </w:r>
            <w:proofErr w:type="spellStart"/>
            <w:r w:rsidRPr="007A7CA4">
              <w:rPr>
                <w:sz w:val="16"/>
                <w:szCs w:val="16"/>
              </w:rPr>
              <w:t>шлифмотора</w:t>
            </w:r>
            <w:proofErr w:type="spellEnd"/>
            <w:r w:rsidRPr="007A7CA4">
              <w:rPr>
                <w:sz w:val="16"/>
                <w:szCs w:val="16"/>
              </w:rPr>
              <w:t>.</w:t>
            </w:r>
          </w:p>
          <w:p w14:paraId="7BDAF555" w14:textId="77777777" w:rsidR="00AF7AB6" w:rsidRPr="007A7CA4" w:rsidRDefault="00AF7AB6" w:rsidP="007249B9">
            <w:pPr>
              <w:rPr>
                <w:sz w:val="16"/>
                <w:szCs w:val="16"/>
              </w:rPr>
            </w:pPr>
            <w:r w:rsidRPr="007A7CA4">
              <w:rPr>
                <w:sz w:val="16"/>
                <w:szCs w:val="16"/>
              </w:rPr>
              <w:t>•Предназначена для полировки зуботехнических изделий.</w:t>
            </w:r>
          </w:p>
          <w:p w14:paraId="1A02BB03" w14:textId="77777777" w:rsidR="00AF7AB6" w:rsidRPr="007A7CA4" w:rsidRDefault="00AF7AB6" w:rsidP="007249B9">
            <w:pPr>
              <w:rPr>
                <w:sz w:val="16"/>
                <w:szCs w:val="16"/>
              </w:rPr>
            </w:pPr>
            <w:r w:rsidRPr="007A7CA4">
              <w:rPr>
                <w:sz w:val="16"/>
                <w:szCs w:val="16"/>
              </w:rPr>
              <w:t>•Колодка из полиамида.</w:t>
            </w:r>
          </w:p>
          <w:p w14:paraId="75CD22C0" w14:textId="77777777" w:rsidR="00AF7AB6" w:rsidRPr="007A7CA4" w:rsidRDefault="00AF7AB6" w:rsidP="007249B9">
            <w:pPr>
              <w:rPr>
                <w:sz w:val="16"/>
                <w:szCs w:val="16"/>
              </w:rPr>
            </w:pPr>
            <w:r w:rsidRPr="007A7CA4">
              <w:rPr>
                <w:sz w:val="16"/>
                <w:szCs w:val="16"/>
              </w:rPr>
              <w:t xml:space="preserve">•Ручная </w:t>
            </w:r>
            <w:proofErr w:type="spellStart"/>
            <w:r w:rsidRPr="007A7CA4">
              <w:rPr>
                <w:sz w:val="16"/>
                <w:szCs w:val="16"/>
              </w:rPr>
              <w:t>наборка</w:t>
            </w:r>
            <w:proofErr w:type="spellEnd"/>
            <w:r w:rsidRPr="007A7CA4">
              <w:rPr>
                <w:sz w:val="16"/>
                <w:szCs w:val="16"/>
              </w:rPr>
              <w:t xml:space="preserve"> из натуральной свиной щетины (шток)</w:t>
            </w:r>
          </w:p>
          <w:p w14:paraId="59BB1696" w14:textId="77777777" w:rsidR="00AF7AB6" w:rsidRPr="007A7CA4" w:rsidRDefault="00AF7AB6" w:rsidP="007249B9">
            <w:pPr>
              <w:rPr>
                <w:sz w:val="16"/>
                <w:szCs w:val="16"/>
              </w:rPr>
            </w:pPr>
            <w:r w:rsidRPr="007A7CA4">
              <w:rPr>
                <w:sz w:val="16"/>
                <w:szCs w:val="16"/>
              </w:rPr>
              <w:t>•Диаметр щетки 69 мм.</w:t>
            </w:r>
          </w:p>
          <w:p w14:paraId="3307D2DD" w14:textId="59805E83" w:rsidR="00AF7AB6" w:rsidRPr="007A7CA4" w:rsidRDefault="00AF7AB6" w:rsidP="007249B9">
            <w:pPr>
              <w:rPr>
                <w:sz w:val="16"/>
                <w:szCs w:val="16"/>
              </w:rPr>
            </w:pPr>
            <w:r w:rsidRPr="007A7CA4">
              <w:rPr>
                <w:sz w:val="16"/>
                <w:szCs w:val="16"/>
              </w:rPr>
              <w:t>Комплект поставки:</w:t>
            </w:r>
            <w:r w:rsidR="00F61944">
              <w:rPr>
                <w:sz w:val="16"/>
                <w:szCs w:val="16"/>
              </w:rPr>
              <w:t xml:space="preserve"> </w:t>
            </w:r>
            <w:r w:rsidRPr="007A7CA4">
              <w:rPr>
                <w:sz w:val="16"/>
                <w:szCs w:val="16"/>
              </w:rPr>
              <w:t>Упаковка 1шт.</w:t>
            </w:r>
          </w:p>
        </w:tc>
        <w:tc>
          <w:tcPr>
            <w:tcW w:w="709" w:type="dxa"/>
            <w:tcBorders>
              <w:top w:val="single" w:sz="4" w:space="0" w:color="000000"/>
              <w:left w:val="single" w:sz="4" w:space="0" w:color="000000"/>
              <w:bottom w:val="single" w:sz="4" w:space="0" w:color="000000"/>
            </w:tcBorders>
          </w:tcPr>
          <w:p w14:paraId="4E3125F3"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4E89C7EC"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3651C71C" w14:textId="77777777" w:rsidTr="007249B9">
        <w:tc>
          <w:tcPr>
            <w:tcW w:w="993" w:type="dxa"/>
            <w:tcBorders>
              <w:top w:val="single" w:sz="4" w:space="0" w:color="000000"/>
              <w:left w:val="single" w:sz="4" w:space="0" w:color="000000"/>
              <w:bottom w:val="single" w:sz="4" w:space="0" w:color="000000"/>
            </w:tcBorders>
          </w:tcPr>
          <w:p w14:paraId="0116B9F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FE9D814" w14:textId="77777777" w:rsidR="00AF7AB6" w:rsidRPr="007A7CA4" w:rsidRDefault="00AF7AB6" w:rsidP="007249B9">
            <w:pPr>
              <w:rPr>
                <w:sz w:val="16"/>
                <w:szCs w:val="16"/>
              </w:rPr>
            </w:pPr>
            <w:r w:rsidRPr="007A7CA4">
              <w:rPr>
                <w:sz w:val="16"/>
                <w:szCs w:val="16"/>
              </w:rPr>
              <w:t>Круг эластичный, шлифовальный, 10шт</w:t>
            </w:r>
          </w:p>
        </w:tc>
        <w:tc>
          <w:tcPr>
            <w:tcW w:w="5812" w:type="dxa"/>
            <w:tcBorders>
              <w:top w:val="single" w:sz="4" w:space="0" w:color="000000"/>
              <w:left w:val="single" w:sz="4" w:space="0" w:color="000000"/>
              <w:bottom w:val="single" w:sz="4" w:space="0" w:color="000000"/>
            </w:tcBorders>
          </w:tcPr>
          <w:p w14:paraId="291367D0" w14:textId="77777777" w:rsidR="00AF7AB6" w:rsidRPr="007A7CA4" w:rsidRDefault="00AF7AB6" w:rsidP="007249B9">
            <w:pPr>
              <w:rPr>
                <w:color w:val="222222"/>
                <w:sz w:val="16"/>
                <w:szCs w:val="16"/>
                <w:shd w:val="clear" w:color="auto" w:fill="FFFFFF"/>
              </w:rPr>
            </w:pPr>
            <w:r w:rsidRPr="007A7CA4">
              <w:rPr>
                <w:color w:val="222222"/>
                <w:sz w:val="16"/>
                <w:szCs w:val="16"/>
                <w:shd w:val="clear" w:color="auto" w:fill="FFFFFF"/>
              </w:rPr>
              <w:t>Круги шлифовальные эластичные зуботехнические предназначены для шлифования и полирования зубных ортопедических конструкций, мостовидных протезов и коронок из различных конструкционных материалов. Круги предназначены для применения в зуботехнических лабораториях.</w:t>
            </w:r>
          </w:p>
          <w:p w14:paraId="68824EC2" w14:textId="77777777" w:rsidR="00AF7AB6" w:rsidRPr="007A7CA4" w:rsidRDefault="00AF7AB6" w:rsidP="007249B9">
            <w:pPr>
              <w:rPr>
                <w:color w:val="222222"/>
                <w:sz w:val="16"/>
                <w:szCs w:val="16"/>
                <w:shd w:val="clear" w:color="auto" w:fill="FFFFFF"/>
              </w:rPr>
            </w:pPr>
            <w:r w:rsidRPr="007A7CA4">
              <w:rPr>
                <w:color w:val="222222"/>
                <w:sz w:val="16"/>
                <w:szCs w:val="16"/>
                <w:shd w:val="clear" w:color="auto" w:fill="FFFFFF"/>
              </w:rPr>
              <w:t>Цвет: зеленый</w:t>
            </w:r>
            <w:r w:rsidRPr="007A7CA4">
              <w:rPr>
                <w:color w:val="222222"/>
                <w:sz w:val="16"/>
                <w:szCs w:val="16"/>
                <w:shd w:val="clear" w:color="auto" w:fill="FFFFFF"/>
              </w:rPr>
              <w:br/>
              <w:t>Назначение: финишная обработка зубных протезов из нержавеющей стали и твердых сплавов</w:t>
            </w:r>
            <w:r w:rsidRPr="007A7CA4">
              <w:rPr>
                <w:color w:val="222222"/>
                <w:sz w:val="16"/>
                <w:szCs w:val="16"/>
                <w:shd w:val="clear" w:color="auto" w:fill="FFFFFF"/>
              </w:rPr>
              <w:br/>
              <w:t>Размер (диаметр х диаметр посадочного отверстия х толщина): 50х10х6мм</w:t>
            </w:r>
          </w:p>
          <w:p w14:paraId="6A144B28" w14:textId="6CB0A2C0" w:rsidR="00AF7AB6" w:rsidRPr="007A7CA4" w:rsidRDefault="00AF7AB6" w:rsidP="007249B9">
            <w:pPr>
              <w:rPr>
                <w:sz w:val="16"/>
                <w:szCs w:val="16"/>
              </w:rPr>
            </w:pPr>
            <w:r w:rsidRPr="007A7CA4">
              <w:rPr>
                <w:color w:val="222222"/>
                <w:sz w:val="16"/>
                <w:szCs w:val="16"/>
                <w:shd w:val="clear" w:color="auto" w:fill="FFFFFF"/>
              </w:rPr>
              <w:t>Рекомендуемые обороты: 3000</w:t>
            </w:r>
            <w:r w:rsidRPr="007A7CA4">
              <w:rPr>
                <w:color w:val="222222"/>
                <w:sz w:val="16"/>
                <w:szCs w:val="16"/>
                <w:shd w:val="clear" w:color="auto" w:fill="FFFFFF"/>
              </w:rPr>
              <w:br/>
              <w:t>Абразивность: 60 мкм</w:t>
            </w:r>
            <w:r w:rsidRPr="007A7CA4">
              <w:rPr>
                <w:color w:val="222222"/>
                <w:sz w:val="16"/>
                <w:szCs w:val="16"/>
                <w:shd w:val="clear" w:color="auto" w:fill="FFFFFF"/>
              </w:rPr>
              <w:br/>
              <w:t>Твердость: средний</w:t>
            </w:r>
            <w:r w:rsidR="00F61944">
              <w:rPr>
                <w:color w:val="222222"/>
                <w:sz w:val="16"/>
                <w:szCs w:val="16"/>
                <w:shd w:val="clear" w:color="auto" w:fill="FFFFFF"/>
              </w:rPr>
              <w:t xml:space="preserve">. </w:t>
            </w:r>
            <w:r w:rsidRPr="007A7CA4">
              <w:rPr>
                <w:color w:val="222222"/>
                <w:sz w:val="16"/>
                <w:szCs w:val="16"/>
                <w:shd w:val="clear" w:color="auto" w:fill="FFFFFF"/>
              </w:rPr>
              <w:t xml:space="preserve">Форма </w:t>
            </w:r>
            <w:proofErr w:type="gramStart"/>
            <w:r w:rsidRPr="007A7CA4">
              <w:rPr>
                <w:color w:val="222222"/>
                <w:sz w:val="16"/>
                <w:szCs w:val="16"/>
                <w:shd w:val="clear" w:color="auto" w:fill="FFFFFF"/>
              </w:rPr>
              <w:t>выпуска :</w:t>
            </w:r>
            <w:proofErr w:type="gramEnd"/>
            <w:r w:rsidRPr="007A7CA4">
              <w:rPr>
                <w:color w:val="222222"/>
                <w:sz w:val="16"/>
                <w:szCs w:val="16"/>
                <w:shd w:val="clear" w:color="auto" w:fill="FFFFFF"/>
              </w:rPr>
              <w:t xml:space="preserve"> 10шт</w:t>
            </w:r>
          </w:p>
        </w:tc>
        <w:tc>
          <w:tcPr>
            <w:tcW w:w="709" w:type="dxa"/>
            <w:tcBorders>
              <w:top w:val="single" w:sz="4" w:space="0" w:color="000000"/>
              <w:left w:val="single" w:sz="4" w:space="0" w:color="000000"/>
              <w:bottom w:val="single" w:sz="4" w:space="0" w:color="000000"/>
            </w:tcBorders>
          </w:tcPr>
          <w:p w14:paraId="27941FD7" w14:textId="77777777" w:rsidR="00AF7AB6" w:rsidRPr="007A7CA4" w:rsidRDefault="00AF7AB6" w:rsidP="007249B9">
            <w:pPr>
              <w:jc w:val="center"/>
              <w:rPr>
                <w:sz w:val="16"/>
                <w:szCs w:val="16"/>
              </w:rPr>
            </w:pPr>
            <w:r w:rsidRPr="007A7CA4">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78963A91"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2D999E70" w14:textId="77777777" w:rsidTr="007249B9">
        <w:tc>
          <w:tcPr>
            <w:tcW w:w="993" w:type="dxa"/>
            <w:tcBorders>
              <w:top w:val="single" w:sz="4" w:space="0" w:color="000000"/>
              <w:left w:val="single" w:sz="4" w:space="0" w:color="000000"/>
              <w:bottom w:val="single" w:sz="4" w:space="0" w:color="000000"/>
            </w:tcBorders>
          </w:tcPr>
          <w:p w14:paraId="7A504F8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6076CB1" w14:textId="77777777" w:rsidR="00AF7AB6" w:rsidRPr="007A7CA4" w:rsidRDefault="00AF7AB6" w:rsidP="007249B9">
            <w:pPr>
              <w:rPr>
                <w:sz w:val="16"/>
                <w:szCs w:val="16"/>
              </w:rPr>
            </w:pPr>
            <w:r w:rsidRPr="007A7CA4">
              <w:rPr>
                <w:sz w:val="16"/>
                <w:szCs w:val="16"/>
              </w:rPr>
              <w:t>Тигель для плавки с крышкой (Форнакс)</w:t>
            </w:r>
          </w:p>
        </w:tc>
        <w:tc>
          <w:tcPr>
            <w:tcW w:w="5812" w:type="dxa"/>
            <w:tcBorders>
              <w:top w:val="single" w:sz="4" w:space="0" w:color="000000"/>
              <w:left w:val="single" w:sz="4" w:space="0" w:color="000000"/>
              <w:bottom w:val="single" w:sz="4" w:space="0" w:color="000000"/>
            </w:tcBorders>
          </w:tcPr>
          <w:p w14:paraId="15E1B851" w14:textId="77777777" w:rsidR="00AF7AB6" w:rsidRPr="007A7CA4" w:rsidRDefault="00AF7AB6" w:rsidP="007249B9">
            <w:pPr>
              <w:rPr>
                <w:sz w:val="16"/>
                <w:szCs w:val="16"/>
              </w:rPr>
            </w:pPr>
            <w:r w:rsidRPr="007A7CA4">
              <w:rPr>
                <w:color w:val="222222"/>
                <w:sz w:val="16"/>
                <w:szCs w:val="16"/>
                <w:shd w:val="clear" w:color="auto" w:fill="FFFFFF"/>
              </w:rPr>
              <w:t>Керамические тигли обеспечивают надежную работу при жестком режиме их эксплуатации в условиях индукционного нагрева металла. При этом надо учесть, что разогрев происходит неравномерный, так как количество расплавляемого в нем металла составляет 10–15% от объема тигля, что усложняет условия службы тигля.</w:t>
            </w:r>
            <w:r w:rsidRPr="007A7CA4">
              <w:rPr>
                <w:color w:val="222222"/>
                <w:sz w:val="16"/>
                <w:szCs w:val="16"/>
              </w:rPr>
              <w:br/>
            </w:r>
            <w:r w:rsidRPr="007A7CA4">
              <w:rPr>
                <w:color w:val="222222"/>
                <w:sz w:val="16"/>
                <w:szCs w:val="16"/>
                <w:shd w:val="clear" w:color="auto" w:fill="FFFFFF"/>
              </w:rPr>
              <w:t xml:space="preserve"> Тигли  производятся по уникальной технологии на основе аморфных кварцевых </w:t>
            </w:r>
            <w:proofErr w:type="spellStart"/>
            <w:r w:rsidRPr="007A7CA4">
              <w:rPr>
                <w:color w:val="222222"/>
                <w:sz w:val="16"/>
                <w:szCs w:val="16"/>
                <w:shd w:val="clear" w:color="auto" w:fill="FFFFFF"/>
              </w:rPr>
              <w:t>нанодисперсных</w:t>
            </w:r>
            <w:proofErr w:type="spellEnd"/>
            <w:r w:rsidRPr="007A7CA4">
              <w:rPr>
                <w:color w:val="222222"/>
                <w:sz w:val="16"/>
                <w:szCs w:val="16"/>
                <w:shd w:val="clear" w:color="auto" w:fill="FFFFFF"/>
              </w:rPr>
              <w:t xml:space="preserve"> систем, что обеспечивает высокую термостойкость и коррозионную устойчивость, а также повышенные эксплуатационные характеристики.</w:t>
            </w:r>
            <w:r w:rsidRPr="007A7CA4">
              <w:rPr>
                <w:color w:val="222222"/>
                <w:sz w:val="16"/>
                <w:szCs w:val="16"/>
              </w:rPr>
              <w:br/>
            </w:r>
            <w:r w:rsidRPr="007A7CA4">
              <w:rPr>
                <w:color w:val="222222"/>
                <w:sz w:val="16"/>
                <w:szCs w:val="16"/>
                <w:shd w:val="clear" w:color="auto" w:fill="FFFFFF"/>
              </w:rPr>
              <w:t> Термическая  стойкость  тиглей  керамических  не менее  15  теплосмен  (при  нагревании  до  температуры + 950ºС с последующим охлаждением в проточной воде  при комнатной температуре).</w:t>
            </w:r>
            <w:r w:rsidRPr="007A7CA4">
              <w:rPr>
                <w:color w:val="222222"/>
                <w:sz w:val="16"/>
                <w:szCs w:val="16"/>
              </w:rPr>
              <w:br/>
            </w:r>
            <w:r w:rsidRPr="007A7CA4">
              <w:rPr>
                <w:color w:val="222222"/>
                <w:sz w:val="16"/>
                <w:szCs w:val="16"/>
                <w:shd w:val="clear" w:color="auto" w:fill="FFFFFF"/>
              </w:rPr>
              <w:t> Кроме тиглей, выпускаются чаши керамические (малая, средняя, большая) для плавки благородных металлов, поддоны для муфельных печей, вставки керамические и многое другое.</w:t>
            </w:r>
          </w:p>
        </w:tc>
        <w:tc>
          <w:tcPr>
            <w:tcW w:w="709" w:type="dxa"/>
            <w:tcBorders>
              <w:top w:val="single" w:sz="4" w:space="0" w:color="000000"/>
              <w:left w:val="single" w:sz="4" w:space="0" w:color="000000"/>
              <w:bottom w:val="single" w:sz="4" w:space="0" w:color="000000"/>
            </w:tcBorders>
          </w:tcPr>
          <w:p w14:paraId="0F68B234"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3E891FE6"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2BB463D" w14:textId="77777777" w:rsidTr="007249B9">
        <w:tc>
          <w:tcPr>
            <w:tcW w:w="993" w:type="dxa"/>
            <w:tcBorders>
              <w:top w:val="single" w:sz="4" w:space="0" w:color="000000"/>
              <w:left w:val="single" w:sz="4" w:space="0" w:color="000000"/>
              <w:bottom w:val="single" w:sz="4" w:space="0" w:color="000000"/>
            </w:tcBorders>
          </w:tcPr>
          <w:p w14:paraId="795FE70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F2F0E85" w14:textId="77777777" w:rsidR="00AF7AB6" w:rsidRPr="007A7CA4" w:rsidRDefault="00AF7AB6" w:rsidP="007249B9">
            <w:pPr>
              <w:rPr>
                <w:sz w:val="16"/>
                <w:szCs w:val="16"/>
              </w:rPr>
            </w:pPr>
            <w:r w:rsidRPr="007A7CA4">
              <w:rPr>
                <w:sz w:val="16"/>
                <w:szCs w:val="16"/>
              </w:rPr>
              <w:t xml:space="preserve">Диск для разрезания </w:t>
            </w:r>
            <w:proofErr w:type="gramStart"/>
            <w:r w:rsidRPr="007A7CA4">
              <w:rPr>
                <w:sz w:val="16"/>
                <w:szCs w:val="16"/>
              </w:rPr>
              <w:t>гипса  d</w:t>
            </w:r>
            <w:proofErr w:type="gramEnd"/>
            <w:r w:rsidRPr="007A7CA4">
              <w:rPr>
                <w:sz w:val="16"/>
                <w:szCs w:val="16"/>
              </w:rPr>
              <w:t>=45 мм</w:t>
            </w:r>
          </w:p>
        </w:tc>
        <w:tc>
          <w:tcPr>
            <w:tcW w:w="5812" w:type="dxa"/>
            <w:tcBorders>
              <w:top w:val="single" w:sz="4" w:space="0" w:color="000000"/>
              <w:left w:val="single" w:sz="4" w:space="0" w:color="000000"/>
              <w:bottom w:val="single" w:sz="4" w:space="0" w:color="000000"/>
            </w:tcBorders>
          </w:tcPr>
          <w:p w14:paraId="7B4D04D1" w14:textId="77777777" w:rsidR="00AF7AB6" w:rsidRPr="007A7CA4" w:rsidRDefault="00AF7AB6" w:rsidP="007249B9">
            <w:pPr>
              <w:pStyle w:val="a3"/>
              <w:rPr>
                <w:sz w:val="16"/>
                <w:szCs w:val="16"/>
              </w:rPr>
            </w:pPr>
            <w:r w:rsidRPr="007A7CA4">
              <w:rPr>
                <w:sz w:val="16"/>
                <w:szCs w:val="16"/>
              </w:rPr>
              <w:t>Предназначен для резки и обработки гипсовых моделей. Быстро разрезает формы с минимальным количеством пыли, справляется не только с гипсом, но и с композитными материалами.</w:t>
            </w:r>
          </w:p>
          <w:p w14:paraId="54BEB38C" w14:textId="77777777" w:rsidR="00AF7AB6" w:rsidRPr="007A7CA4" w:rsidRDefault="00AF7AB6" w:rsidP="007249B9">
            <w:pPr>
              <w:pStyle w:val="a3"/>
              <w:rPr>
                <w:sz w:val="16"/>
                <w:szCs w:val="16"/>
              </w:rPr>
            </w:pPr>
            <w:r w:rsidRPr="007A7CA4">
              <w:rPr>
                <w:sz w:val="16"/>
                <w:szCs w:val="16"/>
              </w:rPr>
              <w:t>Форма диска для гипса с отверстиями снижает перегревание при работе, улучая обзор нужных участков. Алмазный абразив гарантирует высокое качество обработки и продлевает срок службы инструмента.</w:t>
            </w:r>
          </w:p>
          <w:p w14:paraId="32FAD1CF" w14:textId="77777777" w:rsidR="00AF7AB6" w:rsidRPr="007A7CA4" w:rsidRDefault="00AF7AB6" w:rsidP="007249B9">
            <w:pPr>
              <w:pStyle w:val="a3"/>
              <w:rPr>
                <w:sz w:val="16"/>
                <w:szCs w:val="16"/>
              </w:rPr>
            </w:pPr>
            <w:r w:rsidRPr="007A7CA4">
              <w:rPr>
                <w:sz w:val="16"/>
                <w:szCs w:val="16"/>
              </w:rPr>
              <w:t>Характеристики:</w:t>
            </w:r>
          </w:p>
          <w:p w14:paraId="5B4FC4C5" w14:textId="77777777" w:rsidR="00AF7AB6" w:rsidRPr="007A7CA4" w:rsidRDefault="00AF7AB6" w:rsidP="007249B9">
            <w:pPr>
              <w:pStyle w:val="a3"/>
              <w:rPr>
                <w:sz w:val="16"/>
                <w:szCs w:val="16"/>
              </w:rPr>
            </w:pPr>
            <w:r w:rsidRPr="007A7CA4">
              <w:rPr>
                <w:sz w:val="16"/>
                <w:szCs w:val="16"/>
              </w:rPr>
              <w:t>Толщина основания 80 мкм;</w:t>
            </w:r>
          </w:p>
          <w:p w14:paraId="1E3C99DA" w14:textId="77777777" w:rsidR="00AF7AB6" w:rsidRPr="007A7CA4" w:rsidRDefault="00AF7AB6" w:rsidP="007249B9">
            <w:pPr>
              <w:pStyle w:val="a3"/>
              <w:rPr>
                <w:sz w:val="16"/>
                <w:szCs w:val="16"/>
              </w:rPr>
            </w:pPr>
            <w:r w:rsidRPr="007A7CA4">
              <w:rPr>
                <w:sz w:val="16"/>
                <w:szCs w:val="16"/>
              </w:rPr>
              <w:t>Ширина резания 170 мкм;</w:t>
            </w:r>
          </w:p>
          <w:p w14:paraId="15E70355" w14:textId="77777777" w:rsidR="00AF7AB6" w:rsidRPr="007A7CA4" w:rsidRDefault="00AF7AB6" w:rsidP="007249B9">
            <w:pPr>
              <w:pStyle w:val="a3"/>
              <w:rPr>
                <w:sz w:val="16"/>
                <w:szCs w:val="16"/>
              </w:rPr>
            </w:pPr>
            <w:r w:rsidRPr="007A7CA4">
              <w:rPr>
                <w:sz w:val="16"/>
                <w:szCs w:val="16"/>
              </w:rPr>
              <w:t>Зернистость мелкая 40-60 мкм;</w:t>
            </w:r>
          </w:p>
          <w:p w14:paraId="5A77A420" w14:textId="77777777" w:rsidR="00AF7AB6" w:rsidRPr="007A7CA4" w:rsidRDefault="00AF7AB6" w:rsidP="007249B9">
            <w:pPr>
              <w:rPr>
                <w:color w:val="222222"/>
                <w:sz w:val="16"/>
                <w:szCs w:val="16"/>
                <w:shd w:val="clear" w:color="auto" w:fill="FFFFFF"/>
              </w:rPr>
            </w:pPr>
            <w:r w:rsidRPr="007A7CA4">
              <w:rPr>
                <w:sz w:val="16"/>
                <w:szCs w:val="16"/>
              </w:rPr>
              <w:t>Диаметр рабочей части 45 мм.</w:t>
            </w:r>
          </w:p>
        </w:tc>
        <w:tc>
          <w:tcPr>
            <w:tcW w:w="709" w:type="dxa"/>
            <w:tcBorders>
              <w:top w:val="single" w:sz="4" w:space="0" w:color="000000"/>
              <w:left w:val="single" w:sz="4" w:space="0" w:color="000000"/>
              <w:bottom w:val="single" w:sz="4" w:space="0" w:color="000000"/>
            </w:tcBorders>
          </w:tcPr>
          <w:p w14:paraId="3AE04E12"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4A1FD856"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2532BDFC" w14:textId="77777777" w:rsidTr="007249B9">
        <w:tc>
          <w:tcPr>
            <w:tcW w:w="993" w:type="dxa"/>
            <w:tcBorders>
              <w:top w:val="single" w:sz="4" w:space="0" w:color="000000"/>
              <w:left w:val="single" w:sz="4" w:space="0" w:color="000000"/>
              <w:bottom w:val="single" w:sz="4" w:space="0" w:color="000000"/>
            </w:tcBorders>
          </w:tcPr>
          <w:p w14:paraId="25827AB0"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9A97454" w14:textId="77777777" w:rsidR="00AF7AB6" w:rsidRPr="007A7CA4" w:rsidRDefault="00AF7AB6" w:rsidP="007249B9">
            <w:pPr>
              <w:rPr>
                <w:sz w:val="16"/>
                <w:szCs w:val="16"/>
              </w:rPr>
            </w:pPr>
            <w:r w:rsidRPr="007A7CA4">
              <w:rPr>
                <w:sz w:val="16"/>
                <w:szCs w:val="16"/>
              </w:rPr>
              <w:t>Диск алмазный D22</w:t>
            </w:r>
          </w:p>
        </w:tc>
        <w:tc>
          <w:tcPr>
            <w:tcW w:w="5812" w:type="dxa"/>
            <w:tcBorders>
              <w:top w:val="single" w:sz="4" w:space="0" w:color="000000"/>
              <w:left w:val="single" w:sz="4" w:space="0" w:color="000000"/>
              <w:bottom w:val="single" w:sz="4" w:space="0" w:color="000000"/>
            </w:tcBorders>
          </w:tcPr>
          <w:p w14:paraId="14E06B72" w14:textId="77777777" w:rsidR="00AF7AB6" w:rsidRPr="007A7CA4" w:rsidRDefault="00AF7AB6" w:rsidP="007249B9">
            <w:pPr>
              <w:pStyle w:val="a3"/>
              <w:rPr>
                <w:sz w:val="16"/>
                <w:szCs w:val="16"/>
              </w:rPr>
            </w:pPr>
            <w:r w:rsidRPr="007A7CA4">
              <w:rPr>
                <w:sz w:val="16"/>
                <w:szCs w:val="16"/>
              </w:rPr>
              <w:t xml:space="preserve">Предназначен для грубой сепарации и </w:t>
            </w:r>
            <w:proofErr w:type="spellStart"/>
            <w:r w:rsidRPr="007A7CA4">
              <w:rPr>
                <w:sz w:val="16"/>
                <w:szCs w:val="16"/>
              </w:rPr>
              <w:t>контуровки</w:t>
            </w:r>
            <w:proofErr w:type="spellEnd"/>
            <w:r w:rsidRPr="007A7CA4">
              <w:rPr>
                <w:sz w:val="16"/>
                <w:szCs w:val="16"/>
              </w:rPr>
              <w:t xml:space="preserve"> металлокерамики, металлов, гипса, твердых пластмасс</w:t>
            </w:r>
          </w:p>
          <w:p w14:paraId="0086BF59" w14:textId="4F608D38" w:rsidR="00AF7AB6" w:rsidRPr="007A7CA4" w:rsidRDefault="00AF7AB6" w:rsidP="007249B9">
            <w:pPr>
              <w:rPr>
                <w:color w:val="222222"/>
                <w:sz w:val="16"/>
                <w:szCs w:val="16"/>
                <w:shd w:val="clear" w:color="auto" w:fill="FFFFFF"/>
              </w:rPr>
            </w:pPr>
            <w:r w:rsidRPr="007A7CA4">
              <w:rPr>
                <w:sz w:val="16"/>
                <w:szCs w:val="16"/>
              </w:rPr>
              <w:t>Диаметр рабочей части 22мм</w:t>
            </w:r>
            <w:r w:rsidR="00F61944">
              <w:rPr>
                <w:sz w:val="16"/>
                <w:szCs w:val="16"/>
              </w:rPr>
              <w:t>.</w:t>
            </w:r>
          </w:p>
        </w:tc>
        <w:tc>
          <w:tcPr>
            <w:tcW w:w="709" w:type="dxa"/>
            <w:tcBorders>
              <w:top w:val="single" w:sz="4" w:space="0" w:color="000000"/>
              <w:left w:val="single" w:sz="4" w:space="0" w:color="000000"/>
              <w:bottom w:val="single" w:sz="4" w:space="0" w:color="000000"/>
            </w:tcBorders>
          </w:tcPr>
          <w:p w14:paraId="4C675F05"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34B52AA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3083472F" w14:textId="77777777" w:rsidTr="007249B9">
        <w:tc>
          <w:tcPr>
            <w:tcW w:w="993" w:type="dxa"/>
            <w:tcBorders>
              <w:top w:val="single" w:sz="4" w:space="0" w:color="000000"/>
              <w:left w:val="single" w:sz="4" w:space="0" w:color="000000"/>
              <w:bottom w:val="single" w:sz="4" w:space="0" w:color="000000"/>
            </w:tcBorders>
          </w:tcPr>
          <w:p w14:paraId="26AF3A8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B65EA12" w14:textId="77777777" w:rsidR="00AF7AB6" w:rsidRPr="007A7CA4" w:rsidRDefault="00AF7AB6" w:rsidP="007249B9">
            <w:pPr>
              <w:rPr>
                <w:sz w:val="16"/>
                <w:szCs w:val="16"/>
              </w:rPr>
            </w:pPr>
            <w:r w:rsidRPr="007A7CA4">
              <w:rPr>
                <w:sz w:val="16"/>
                <w:szCs w:val="16"/>
              </w:rPr>
              <w:t>Фреза ТВС</w:t>
            </w:r>
          </w:p>
        </w:tc>
        <w:tc>
          <w:tcPr>
            <w:tcW w:w="5812" w:type="dxa"/>
            <w:tcBorders>
              <w:top w:val="single" w:sz="4" w:space="0" w:color="000000"/>
              <w:left w:val="single" w:sz="4" w:space="0" w:color="000000"/>
              <w:bottom w:val="single" w:sz="4" w:space="0" w:color="000000"/>
            </w:tcBorders>
          </w:tcPr>
          <w:p w14:paraId="7FD18CE0" w14:textId="77777777" w:rsidR="00AF7AB6" w:rsidRPr="007A7CA4" w:rsidRDefault="00AF7AB6" w:rsidP="007249B9">
            <w:pPr>
              <w:shd w:val="clear" w:color="auto" w:fill="FFFFFF"/>
              <w:spacing w:after="75"/>
              <w:textAlignment w:val="baseline"/>
              <w:outlineLvl w:val="2"/>
              <w:rPr>
                <w:color w:val="4B4B4B"/>
                <w:sz w:val="16"/>
                <w:szCs w:val="16"/>
              </w:rPr>
            </w:pPr>
            <w:r w:rsidRPr="007A7CA4">
              <w:rPr>
                <w:sz w:val="16"/>
                <w:szCs w:val="16"/>
              </w:rPr>
              <w:t>Твердосплавный вращающийся лабораторный режущий инструмент для окончательной обработки металла. Поверхности выполнены с мелкими острыми гранями и спиральной системой отлома стружки, чем обеспечивается экономичный съем обрабатываемого материала.</w:t>
            </w:r>
          </w:p>
        </w:tc>
        <w:tc>
          <w:tcPr>
            <w:tcW w:w="709" w:type="dxa"/>
            <w:tcBorders>
              <w:top w:val="single" w:sz="4" w:space="0" w:color="000000"/>
              <w:left w:val="single" w:sz="4" w:space="0" w:color="000000"/>
              <w:bottom w:val="single" w:sz="4" w:space="0" w:color="000000"/>
            </w:tcBorders>
          </w:tcPr>
          <w:p w14:paraId="25167380" w14:textId="77777777" w:rsidR="00AF7AB6" w:rsidRPr="007A7CA4" w:rsidRDefault="00AF7AB6" w:rsidP="007249B9">
            <w:pPr>
              <w:jc w:val="center"/>
              <w:rPr>
                <w:sz w:val="16"/>
                <w:szCs w:val="16"/>
              </w:rPr>
            </w:pPr>
            <w:r w:rsidRPr="007A7CA4">
              <w:rPr>
                <w:sz w:val="16"/>
                <w:szCs w:val="16"/>
              </w:rPr>
              <w:t>200</w:t>
            </w:r>
          </w:p>
        </w:tc>
        <w:tc>
          <w:tcPr>
            <w:tcW w:w="992" w:type="dxa"/>
            <w:tcBorders>
              <w:top w:val="single" w:sz="4" w:space="0" w:color="000000"/>
              <w:left w:val="single" w:sz="4" w:space="0" w:color="000000"/>
              <w:bottom w:val="single" w:sz="4" w:space="0" w:color="000000"/>
              <w:right w:val="single" w:sz="4" w:space="0" w:color="000000"/>
            </w:tcBorders>
          </w:tcPr>
          <w:p w14:paraId="6959AE5E"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079312BE" w14:textId="77777777" w:rsidTr="007249B9">
        <w:tc>
          <w:tcPr>
            <w:tcW w:w="993" w:type="dxa"/>
            <w:tcBorders>
              <w:top w:val="single" w:sz="4" w:space="0" w:color="000000"/>
              <w:left w:val="single" w:sz="4" w:space="0" w:color="000000"/>
              <w:bottom w:val="single" w:sz="4" w:space="0" w:color="000000"/>
            </w:tcBorders>
          </w:tcPr>
          <w:p w14:paraId="374E934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C756715" w14:textId="77777777" w:rsidR="00AF7AB6" w:rsidRPr="007A7CA4" w:rsidRDefault="00AF7AB6" w:rsidP="007249B9">
            <w:pPr>
              <w:rPr>
                <w:sz w:val="16"/>
                <w:szCs w:val="16"/>
              </w:rPr>
            </w:pPr>
            <w:r w:rsidRPr="007A7CA4">
              <w:rPr>
                <w:sz w:val="16"/>
                <w:szCs w:val="16"/>
              </w:rPr>
              <w:t>Головка алмазная для прямого наконечника</w:t>
            </w:r>
          </w:p>
        </w:tc>
        <w:tc>
          <w:tcPr>
            <w:tcW w:w="5812" w:type="dxa"/>
            <w:tcBorders>
              <w:top w:val="single" w:sz="4" w:space="0" w:color="000000"/>
              <w:left w:val="single" w:sz="4" w:space="0" w:color="000000"/>
              <w:bottom w:val="single" w:sz="4" w:space="0" w:color="000000"/>
            </w:tcBorders>
          </w:tcPr>
          <w:p w14:paraId="1F006B5F" w14:textId="77777777" w:rsidR="00AF7AB6" w:rsidRPr="007A7CA4" w:rsidRDefault="00AF7AB6" w:rsidP="007249B9">
            <w:pPr>
              <w:rPr>
                <w:sz w:val="16"/>
                <w:szCs w:val="16"/>
              </w:rPr>
            </w:pPr>
            <w:r w:rsidRPr="007A7CA4">
              <w:rPr>
                <w:b/>
                <w:bCs/>
                <w:color w:val="222222"/>
                <w:sz w:val="16"/>
                <w:szCs w:val="16"/>
              </w:rPr>
              <w:t xml:space="preserve"> </w:t>
            </w:r>
            <w:r w:rsidRPr="007A7CA4">
              <w:rPr>
                <w:sz w:val="16"/>
                <w:szCs w:val="16"/>
              </w:rPr>
              <w:t>Боры стоматологические с алмазными головками предназначены для обработки твердых тканей зуба при работе с зубоврачебными наконечниками в клинических условиях.</w:t>
            </w:r>
          </w:p>
          <w:p w14:paraId="6E97B3C7" w14:textId="2ED7BDCB" w:rsidR="00AF7AB6" w:rsidRPr="00624F54" w:rsidRDefault="00AF7AB6" w:rsidP="00624F54">
            <w:pPr>
              <w:rPr>
                <w:sz w:val="16"/>
                <w:szCs w:val="16"/>
              </w:rPr>
            </w:pPr>
            <w:r w:rsidRPr="007A7CA4">
              <w:rPr>
                <w:sz w:val="16"/>
                <w:szCs w:val="16"/>
              </w:rPr>
              <w:t>частью различной геометрической формы с натуральным алмазным покрытием. Материал рабочей режущей части и хвостовика - нержавеющая сталь повышенной прочности. Длина 44,5 мм, диаметр 2,35 мм. Твердость не менее 601 кг/мм2</w:t>
            </w:r>
          </w:p>
        </w:tc>
        <w:tc>
          <w:tcPr>
            <w:tcW w:w="709" w:type="dxa"/>
            <w:tcBorders>
              <w:top w:val="single" w:sz="4" w:space="0" w:color="000000"/>
              <w:left w:val="single" w:sz="4" w:space="0" w:color="000000"/>
              <w:bottom w:val="single" w:sz="4" w:space="0" w:color="000000"/>
            </w:tcBorders>
          </w:tcPr>
          <w:p w14:paraId="4CD8D274" w14:textId="77777777" w:rsidR="00AF7AB6" w:rsidRPr="007A7CA4" w:rsidRDefault="00AF7AB6" w:rsidP="007249B9">
            <w:pPr>
              <w:jc w:val="center"/>
              <w:rPr>
                <w:sz w:val="16"/>
                <w:szCs w:val="16"/>
              </w:rPr>
            </w:pPr>
            <w:r w:rsidRPr="007A7CA4">
              <w:rPr>
                <w:sz w:val="16"/>
                <w:szCs w:val="16"/>
              </w:rPr>
              <w:t>200</w:t>
            </w:r>
          </w:p>
        </w:tc>
        <w:tc>
          <w:tcPr>
            <w:tcW w:w="992" w:type="dxa"/>
            <w:tcBorders>
              <w:top w:val="single" w:sz="4" w:space="0" w:color="000000"/>
              <w:left w:val="single" w:sz="4" w:space="0" w:color="000000"/>
              <w:bottom w:val="single" w:sz="4" w:space="0" w:color="000000"/>
              <w:right w:val="single" w:sz="4" w:space="0" w:color="000000"/>
            </w:tcBorders>
          </w:tcPr>
          <w:p w14:paraId="350E7B0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3712AD3" w14:textId="77777777" w:rsidTr="007249B9">
        <w:tc>
          <w:tcPr>
            <w:tcW w:w="993" w:type="dxa"/>
            <w:tcBorders>
              <w:top w:val="single" w:sz="4" w:space="0" w:color="000000"/>
              <w:left w:val="single" w:sz="4" w:space="0" w:color="000000"/>
              <w:bottom w:val="single" w:sz="4" w:space="0" w:color="000000"/>
            </w:tcBorders>
          </w:tcPr>
          <w:p w14:paraId="3042A9EA"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87D33E7" w14:textId="77777777" w:rsidR="00AF7AB6" w:rsidRPr="007A7CA4" w:rsidRDefault="00AF7AB6" w:rsidP="007249B9">
            <w:pPr>
              <w:rPr>
                <w:sz w:val="16"/>
                <w:szCs w:val="16"/>
              </w:rPr>
            </w:pPr>
            <w:proofErr w:type="spellStart"/>
            <w:r w:rsidRPr="007A7CA4">
              <w:rPr>
                <w:sz w:val="16"/>
                <w:szCs w:val="16"/>
              </w:rPr>
              <w:t>Альвостаз</w:t>
            </w:r>
            <w:proofErr w:type="spellEnd"/>
            <w:r w:rsidRPr="007A7CA4">
              <w:rPr>
                <w:sz w:val="16"/>
                <w:szCs w:val="16"/>
              </w:rPr>
              <w:t xml:space="preserve"> губка (30шт)</w:t>
            </w:r>
          </w:p>
        </w:tc>
        <w:tc>
          <w:tcPr>
            <w:tcW w:w="5812" w:type="dxa"/>
            <w:tcBorders>
              <w:top w:val="single" w:sz="4" w:space="0" w:color="000000"/>
              <w:left w:val="single" w:sz="4" w:space="0" w:color="000000"/>
              <w:bottom w:val="single" w:sz="4" w:space="0" w:color="000000"/>
            </w:tcBorders>
          </w:tcPr>
          <w:p w14:paraId="463CD9BE" w14:textId="6914BEA8" w:rsidR="00AF7AB6" w:rsidRPr="007A7CA4" w:rsidRDefault="00AF7AB6" w:rsidP="007249B9">
            <w:pPr>
              <w:jc w:val="both"/>
              <w:rPr>
                <w:color w:val="2D2E28"/>
                <w:sz w:val="16"/>
                <w:szCs w:val="16"/>
              </w:rPr>
            </w:pPr>
            <w:r w:rsidRPr="007A7CA4">
              <w:rPr>
                <w:color w:val="2D2E28"/>
                <w:sz w:val="16"/>
                <w:szCs w:val="16"/>
              </w:rPr>
              <w:t>Средство для профилактики и лечения альвеолита. Гемостатические коллагеновые кубики размером не более 1х1см пропитанные соответствующим раствором. Средство</w:t>
            </w:r>
            <w:r w:rsidR="00F61944">
              <w:rPr>
                <w:color w:val="2D2E28"/>
                <w:sz w:val="16"/>
                <w:szCs w:val="16"/>
              </w:rPr>
              <w:t>,</w:t>
            </w:r>
            <w:r w:rsidRPr="007A7CA4">
              <w:rPr>
                <w:color w:val="2D2E28"/>
                <w:sz w:val="16"/>
                <w:szCs w:val="16"/>
              </w:rPr>
              <w:t xml:space="preserve"> введенное в альвеолу</w:t>
            </w:r>
            <w:r w:rsidR="00F61944">
              <w:rPr>
                <w:color w:val="2D2E28"/>
                <w:sz w:val="16"/>
                <w:szCs w:val="16"/>
              </w:rPr>
              <w:t>,</w:t>
            </w:r>
            <w:r w:rsidRPr="007A7CA4">
              <w:rPr>
                <w:color w:val="2D2E28"/>
                <w:sz w:val="16"/>
                <w:szCs w:val="16"/>
              </w:rPr>
              <w:t xml:space="preserve"> должно быстро снимать воспаление и боль. Препарат должен оказывать свое действие в течение нескольких часов, затем постепенно рассасываться в лунке зуба.  Лечебный состав не должен вызывать воспаления слизистой оболочки полости рта.</w:t>
            </w:r>
          </w:p>
          <w:p w14:paraId="277A2A0A" w14:textId="77777777" w:rsidR="00AF7AB6" w:rsidRPr="007A7CA4" w:rsidRDefault="00AF7AB6" w:rsidP="007249B9">
            <w:pPr>
              <w:jc w:val="both"/>
              <w:rPr>
                <w:color w:val="2D2E28"/>
                <w:sz w:val="16"/>
                <w:szCs w:val="16"/>
              </w:rPr>
            </w:pPr>
            <w:r w:rsidRPr="007A7CA4">
              <w:rPr>
                <w:color w:val="2D2E28"/>
                <w:sz w:val="16"/>
                <w:szCs w:val="16"/>
              </w:rPr>
              <w:t>В состав должно входить: эвгенол, йодоформ, тимол, лидокаин, кальция фосфат, прополис, основа - гемостатическая рассасывающаяся губка</w:t>
            </w:r>
          </w:p>
          <w:p w14:paraId="14AB7736" w14:textId="77777777" w:rsidR="00AF7AB6" w:rsidRPr="007A7CA4" w:rsidRDefault="00AF7AB6" w:rsidP="007249B9">
            <w:pPr>
              <w:rPr>
                <w:sz w:val="16"/>
                <w:szCs w:val="16"/>
              </w:rPr>
            </w:pPr>
            <w:r w:rsidRPr="007A7CA4">
              <w:rPr>
                <w:color w:val="2D2E28"/>
                <w:sz w:val="16"/>
                <w:szCs w:val="16"/>
              </w:rPr>
              <w:t>Материал должен быть расфасован в баночки, содержащие не менее 30 губок.</w:t>
            </w:r>
          </w:p>
        </w:tc>
        <w:tc>
          <w:tcPr>
            <w:tcW w:w="709" w:type="dxa"/>
            <w:tcBorders>
              <w:top w:val="single" w:sz="4" w:space="0" w:color="000000"/>
              <w:left w:val="single" w:sz="4" w:space="0" w:color="000000"/>
              <w:bottom w:val="single" w:sz="4" w:space="0" w:color="000000"/>
            </w:tcBorders>
          </w:tcPr>
          <w:p w14:paraId="1109013A" w14:textId="77777777" w:rsidR="00AF7AB6" w:rsidRPr="007A7CA4" w:rsidRDefault="00AF7AB6" w:rsidP="007249B9">
            <w:pPr>
              <w:jc w:val="center"/>
              <w:rPr>
                <w:sz w:val="16"/>
                <w:szCs w:val="16"/>
              </w:rPr>
            </w:pPr>
            <w:r w:rsidRPr="007A7CA4">
              <w:rPr>
                <w:sz w:val="16"/>
                <w:szCs w:val="16"/>
              </w:rPr>
              <w:t>40</w:t>
            </w:r>
          </w:p>
        </w:tc>
        <w:tc>
          <w:tcPr>
            <w:tcW w:w="992" w:type="dxa"/>
            <w:tcBorders>
              <w:top w:val="single" w:sz="4" w:space="0" w:color="000000"/>
              <w:left w:val="single" w:sz="4" w:space="0" w:color="000000"/>
              <w:bottom w:val="single" w:sz="4" w:space="0" w:color="000000"/>
              <w:right w:val="single" w:sz="4" w:space="0" w:color="000000"/>
            </w:tcBorders>
          </w:tcPr>
          <w:p w14:paraId="2180C0CD"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9491732" w14:textId="77777777" w:rsidTr="007249B9">
        <w:tc>
          <w:tcPr>
            <w:tcW w:w="993" w:type="dxa"/>
            <w:tcBorders>
              <w:top w:val="single" w:sz="4" w:space="0" w:color="000000"/>
              <w:left w:val="single" w:sz="4" w:space="0" w:color="000000"/>
              <w:bottom w:val="single" w:sz="4" w:space="0" w:color="000000"/>
            </w:tcBorders>
          </w:tcPr>
          <w:p w14:paraId="0784BCE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A4F414F" w14:textId="77777777" w:rsidR="00AF7AB6" w:rsidRPr="007A7CA4" w:rsidRDefault="00AF7AB6" w:rsidP="007249B9">
            <w:pPr>
              <w:rPr>
                <w:sz w:val="16"/>
                <w:szCs w:val="16"/>
              </w:rPr>
            </w:pPr>
            <w:proofErr w:type="spellStart"/>
            <w:r w:rsidRPr="007A7CA4">
              <w:rPr>
                <w:sz w:val="16"/>
                <w:szCs w:val="16"/>
              </w:rPr>
              <w:t>Альвокон</w:t>
            </w:r>
            <w:proofErr w:type="spellEnd"/>
            <w:r w:rsidRPr="007A7CA4">
              <w:rPr>
                <w:sz w:val="16"/>
                <w:szCs w:val="16"/>
              </w:rPr>
              <w:t xml:space="preserve"> губка коллагеновая</w:t>
            </w:r>
          </w:p>
        </w:tc>
        <w:tc>
          <w:tcPr>
            <w:tcW w:w="5812" w:type="dxa"/>
            <w:tcBorders>
              <w:top w:val="single" w:sz="4" w:space="0" w:color="000000"/>
              <w:left w:val="single" w:sz="4" w:space="0" w:color="000000"/>
              <w:bottom w:val="single" w:sz="4" w:space="0" w:color="000000"/>
            </w:tcBorders>
          </w:tcPr>
          <w:p w14:paraId="1D893C4F" w14:textId="77777777" w:rsidR="00AF7AB6" w:rsidRPr="007A7CA4" w:rsidRDefault="00AF7AB6" w:rsidP="00624F54">
            <w:pPr>
              <w:shd w:val="clear" w:color="auto" w:fill="FFFFFF"/>
              <w:rPr>
                <w:color w:val="222222"/>
                <w:sz w:val="16"/>
                <w:szCs w:val="16"/>
              </w:rPr>
            </w:pPr>
            <w:r w:rsidRPr="007A7CA4">
              <w:rPr>
                <w:color w:val="222222"/>
                <w:sz w:val="16"/>
                <w:szCs w:val="16"/>
              </w:rPr>
              <w:t xml:space="preserve">Губка коллагеновая </w:t>
            </w:r>
            <w:proofErr w:type="spellStart"/>
            <w:r w:rsidRPr="007A7CA4">
              <w:rPr>
                <w:color w:val="222222"/>
                <w:sz w:val="16"/>
                <w:szCs w:val="16"/>
              </w:rPr>
              <w:t>Альвокон</w:t>
            </w:r>
            <w:proofErr w:type="spellEnd"/>
            <w:r w:rsidRPr="007A7CA4">
              <w:rPr>
                <w:color w:val="222222"/>
                <w:sz w:val="16"/>
                <w:szCs w:val="16"/>
              </w:rPr>
              <w:t xml:space="preserve"> №5 с йодоформом и метронидазолом блоки 10 х 10, 10 </w:t>
            </w:r>
            <w:proofErr w:type="spellStart"/>
            <w:r w:rsidRPr="007A7CA4">
              <w:rPr>
                <w:color w:val="222222"/>
                <w:sz w:val="16"/>
                <w:szCs w:val="16"/>
              </w:rPr>
              <w:t>шт</w:t>
            </w:r>
            <w:proofErr w:type="spellEnd"/>
          </w:p>
          <w:p w14:paraId="34DB568D" w14:textId="77777777" w:rsidR="00AF7AB6" w:rsidRPr="007A7CA4" w:rsidRDefault="00AF7AB6" w:rsidP="00624F54">
            <w:pPr>
              <w:shd w:val="clear" w:color="auto" w:fill="FFFFFF"/>
              <w:rPr>
                <w:color w:val="222222"/>
                <w:sz w:val="16"/>
                <w:szCs w:val="16"/>
              </w:rPr>
            </w:pPr>
            <w:proofErr w:type="spellStart"/>
            <w:r w:rsidRPr="007A7CA4">
              <w:rPr>
                <w:color w:val="222222"/>
                <w:sz w:val="16"/>
                <w:szCs w:val="16"/>
              </w:rPr>
              <w:t>Саморассасывающиеся</w:t>
            </w:r>
            <w:proofErr w:type="spellEnd"/>
            <w:r w:rsidRPr="007A7CA4">
              <w:rPr>
                <w:color w:val="222222"/>
                <w:sz w:val="16"/>
                <w:szCs w:val="16"/>
              </w:rPr>
              <w:t xml:space="preserve"> коллагеновые конусы для предупреждения и лечения альвеолитов., презервации лунки для последующей имплантации.</w:t>
            </w:r>
          </w:p>
          <w:p w14:paraId="189D80A9" w14:textId="552A27A9" w:rsidR="00AF7AB6" w:rsidRPr="00624F54" w:rsidRDefault="00AF7AB6" w:rsidP="00624F54">
            <w:pPr>
              <w:shd w:val="clear" w:color="auto" w:fill="FFFFFF"/>
              <w:rPr>
                <w:color w:val="222222"/>
                <w:sz w:val="16"/>
                <w:szCs w:val="16"/>
              </w:rPr>
            </w:pPr>
            <w:r w:rsidRPr="007A7CA4">
              <w:rPr>
                <w:color w:val="222222"/>
                <w:sz w:val="16"/>
                <w:szCs w:val="16"/>
              </w:rPr>
              <w:lastRenderedPageBreak/>
              <w:t xml:space="preserve">В </w:t>
            </w:r>
            <w:proofErr w:type="gramStart"/>
            <w:r w:rsidRPr="007A7CA4">
              <w:rPr>
                <w:color w:val="222222"/>
                <w:sz w:val="16"/>
                <w:szCs w:val="16"/>
              </w:rPr>
              <w:t>составе :</w:t>
            </w:r>
            <w:proofErr w:type="gramEnd"/>
            <w:r w:rsidRPr="007A7CA4">
              <w:rPr>
                <w:color w:val="222222"/>
                <w:sz w:val="16"/>
                <w:szCs w:val="16"/>
              </w:rPr>
              <w:t xml:space="preserve"> коллаген, гидроксиапатит кальция, йодоформ, метронидазол.</w:t>
            </w:r>
          </w:p>
        </w:tc>
        <w:tc>
          <w:tcPr>
            <w:tcW w:w="709" w:type="dxa"/>
            <w:tcBorders>
              <w:top w:val="single" w:sz="4" w:space="0" w:color="000000"/>
              <w:left w:val="single" w:sz="4" w:space="0" w:color="000000"/>
              <w:bottom w:val="single" w:sz="4" w:space="0" w:color="000000"/>
            </w:tcBorders>
          </w:tcPr>
          <w:p w14:paraId="6D5DA37E" w14:textId="77777777" w:rsidR="00AF7AB6" w:rsidRPr="007A7CA4" w:rsidRDefault="00AF7AB6" w:rsidP="007249B9">
            <w:pPr>
              <w:jc w:val="center"/>
              <w:rPr>
                <w:sz w:val="16"/>
                <w:szCs w:val="16"/>
              </w:rPr>
            </w:pPr>
            <w:r w:rsidRPr="007A7CA4">
              <w:rPr>
                <w:sz w:val="16"/>
                <w:szCs w:val="16"/>
              </w:rPr>
              <w:lastRenderedPageBreak/>
              <w:t>60</w:t>
            </w:r>
          </w:p>
        </w:tc>
        <w:tc>
          <w:tcPr>
            <w:tcW w:w="992" w:type="dxa"/>
            <w:tcBorders>
              <w:top w:val="single" w:sz="4" w:space="0" w:color="000000"/>
              <w:left w:val="single" w:sz="4" w:space="0" w:color="000000"/>
              <w:bottom w:val="single" w:sz="4" w:space="0" w:color="000000"/>
              <w:right w:val="single" w:sz="4" w:space="0" w:color="000000"/>
            </w:tcBorders>
          </w:tcPr>
          <w:p w14:paraId="3C55F948"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C834041" w14:textId="77777777" w:rsidTr="007249B9">
        <w:tc>
          <w:tcPr>
            <w:tcW w:w="993" w:type="dxa"/>
            <w:tcBorders>
              <w:top w:val="single" w:sz="4" w:space="0" w:color="000000"/>
              <w:left w:val="single" w:sz="4" w:space="0" w:color="000000"/>
              <w:bottom w:val="single" w:sz="4" w:space="0" w:color="000000"/>
            </w:tcBorders>
          </w:tcPr>
          <w:p w14:paraId="140BC36A"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25482B7" w14:textId="77777777" w:rsidR="00AF7AB6" w:rsidRPr="007A7CA4" w:rsidRDefault="00AF7AB6" w:rsidP="007249B9">
            <w:pPr>
              <w:jc w:val="center"/>
              <w:rPr>
                <w:sz w:val="16"/>
                <w:szCs w:val="16"/>
              </w:rPr>
            </w:pPr>
            <w:r w:rsidRPr="007A7CA4">
              <w:rPr>
                <w:sz w:val="16"/>
                <w:szCs w:val="16"/>
              </w:rPr>
              <w:t>Альфа-Дент, 14г+14г</w:t>
            </w:r>
          </w:p>
        </w:tc>
        <w:tc>
          <w:tcPr>
            <w:tcW w:w="5812" w:type="dxa"/>
            <w:tcBorders>
              <w:top w:val="single" w:sz="4" w:space="0" w:color="000000"/>
              <w:left w:val="single" w:sz="4" w:space="0" w:color="000000"/>
              <w:bottom w:val="single" w:sz="4" w:space="0" w:color="000000"/>
            </w:tcBorders>
          </w:tcPr>
          <w:p w14:paraId="1F276BB7" w14:textId="77777777" w:rsidR="00AF7AB6" w:rsidRPr="007A7CA4" w:rsidRDefault="00AF7AB6" w:rsidP="007249B9">
            <w:pPr>
              <w:rPr>
                <w:sz w:val="16"/>
                <w:szCs w:val="16"/>
              </w:rPr>
            </w:pPr>
            <w:r w:rsidRPr="007A7CA4">
              <w:rPr>
                <w:sz w:val="16"/>
                <w:szCs w:val="16"/>
              </w:rPr>
              <w:t>Композитный восстановительный материал на смоляной основе с химической полимеризацией. Показания:</w:t>
            </w:r>
          </w:p>
          <w:p w14:paraId="465C1F07" w14:textId="77777777" w:rsidR="00AF7AB6" w:rsidRPr="007A7CA4" w:rsidRDefault="00AF7AB6" w:rsidP="007249B9">
            <w:pPr>
              <w:rPr>
                <w:sz w:val="16"/>
                <w:szCs w:val="16"/>
              </w:rPr>
            </w:pPr>
            <w:r w:rsidRPr="007A7CA4">
              <w:rPr>
                <w:sz w:val="16"/>
                <w:szCs w:val="16"/>
              </w:rPr>
              <w:t xml:space="preserve">реставрационные работы по </w:t>
            </w:r>
            <w:proofErr w:type="gramStart"/>
            <w:r w:rsidRPr="007A7CA4">
              <w:rPr>
                <w:sz w:val="16"/>
                <w:szCs w:val="16"/>
              </w:rPr>
              <w:t>III,V</w:t>
            </w:r>
            <w:proofErr w:type="gramEnd"/>
            <w:r w:rsidRPr="007A7CA4">
              <w:rPr>
                <w:sz w:val="16"/>
                <w:szCs w:val="16"/>
              </w:rPr>
              <w:t xml:space="preserve"> классам;</w:t>
            </w:r>
          </w:p>
          <w:p w14:paraId="571F1753" w14:textId="77777777" w:rsidR="00AF7AB6" w:rsidRPr="007A7CA4" w:rsidRDefault="00AF7AB6" w:rsidP="007249B9">
            <w:pPr>
              <w:rPr>
                <w:sz w:val="16"/>
                <w:szCs w:val="16"/>
              </w:rPr>
            </w:pPr>
            <w:r w:rsidRPr="007A7CA4">
              <w:rPr>
                <w:sz w:val="16"/>
                <w:szCs w:val="16"/>
              </w:rPr>
              <w:t>избирательно-эстетическое пломбирование IV класса;</w:t>
            </w:r>
          </w:p>
          <w:p w14:paraId="5ECEA570" w14:textId="77777777" w:rsidR="00AF7AB6" w:rsidRPr="007A7CA4" w:rsidRDefault="00AF7AB6" w:rsidP="007249B9">
            <w:pPr>
              <w:rPr>
                <w:sz w:val="16"/>
                <w:szCs w:val="16"/>
              </w:rPr>
            </w:pPr>
            <w:r w:rsidRPr="007A7CA4">
              <w:rPr>
                <w:sz w:val="16"/>
                <w:szCs w:val="16"/>
              </w:rPr>
              <w:t>полости I класса в премолярах.</w:t>
            </w:r>
          </w:p>
          <w:p w14:paraId="38ADB52C" w14:textId="77777777" w:rsidR="00AF7AB6" w:rsidRPr="007A7CA4" w:rsidRDefault="00AF7AB6" w:rsidP="007249B9">
            <w:pPr>
              <w:rPr>
                <w:sz w:val="16"/>
                <w:szCs w:val="16"/>
              </w:rPr>
            </w:pPr>
            <w:r w:rsidRPr="007A7CA4">
              <w:rPr>
                <w:sz w:val="16"/>
                <w:szCs w:val="16"/>
              </w:rPr>
              <w:t>Свойства и преимущества:</w:t>
            </w:r>
          </w:p>
          <w:p w14:paraId="7B0C19A5" w14:textId="77777777" w:rsidR="00AF7AB6" w:rsidRPr="007A7CA4" w:rsidRDefault="00AF7AB6" w:rsidP="007249B9">
            <w:pPr>
              <w:rPr>
                <w:sz w:val="16"/>
                <w:szCs w:val="16"/>
              </w:rPr>
            </w:pPr>
            <w:proofErr w:type="spellStart"/>
            <w:r w:rsidRPr="007A7CA4">
              <w:rPr>
                <w:sz w:val="16"/>
                <w:szCs w:val="16"/>
              </w:rPr>
              <w:t>Микрофильный</w:t>
            </w:r>
            <w:proofErr w:type="spellEnd"/>
            <w:r w:rsidRPr="007A7CA4">
              <w:rPr>
                <w:sz w:val="16"/>
                <w:szCs w:val="16"/>
              </w:rPr>
              <w:t xml:space="preserve"> композит</w:t>
            </w:r>
          </w:p>
          <w:p w14:paraId="1A40C5C8" w14:textId="77777777" w:rsidR="00AF7AB6" w:rsidRPr="007A7CA4" w:rsidRDefault="00AF7AB6" w:rsidP="007249B9">
            <w:pPr>
              <w:rPr>
                <w:sz w:val="16"/>
                <w:szCs w:val="16"/>
              </w:rPr>
            </w:pPr>
            <w:r w:rsidRPr="007A7CA4">
              <w:rPr>
                <w:sz w:val="16"/>
                <w:szCs w:val="16"/>
              </w:rPr>
              <w:t>Хорошо полируется</w:t>
            </w:r>
          </w:p>
          <w:p w14:paraId="41F0406E" w14:textId="77777777" w:rsidR="00AF7AB6" w:rsidRPr="007A7CA4" w:rsidRDefault="00AF7AB6" w:rsidP="007249B9">
            <w:pPr>
              <w:rPr>
                <w:sz w:val="16"/>
                <w:szCs w:val="16"/>
              </w:rPr>
            </w:pPr>
            <w:r w:rsidRPr="007A7CA4">
              <w:rPr>
                <w:sz w:val="16"/>
                <w:szCs w:val="16"/>
              </w:rPr>
              <w:t>Рентгеноконтрастный</w:t>
            </w:r>
          </w:p>
          <w:p w14:paraId="38E48D55" w14:textId="77777777" w:rsidR="00AF7AB6" w:rsidRPr="007A7CA4" w:rsidRDefault="00AF7AB6" w:rsidP="007249B9">
            <w:pPr>
              <w:rPr>
                <w:sz w:val="16"/>
                <w:szCs w:val="16"/>
              </w:rPr>
            </w:pPr>
            <w:r w:rsidRPr="007A7CA4">
              <w:rPr>
                <w:sz w:val="16"/>
                <w:szCs w:val="16"/>
              </w:rPr>
              <w:t>Состав набора:</w:t>
            </w:r>
          </w:p>
          <w:p w14:paraId="330ED9C2" w14:textId="77777777" w:rsidR="00AF7AB6" w:rsidRPr="007A7CA4" w:rsidRDefault="00AF7AB6" w:rsidP="007249B9">
            <w:pPr>
              <w:rPr>
                <w:sz w:val="16"/>
                <w:szCs w:val="16"/>
              </w:rPr>
            </w:pPr>
            <w:r w:rsidRPr="007A7CA4">
              <w:rPr>
                <w:sz w:val="16"/>
                <w:szCs w:val="16"/>
              </w:rPr>
              <w:t>основа не менее14 г</w:t>
            </w:r>
          </w:p>
          <w:p w14:paraId="5BC4C62F" w14:textId="77777777" w:rsidR="00AF7AB6" w:rsidRPr="007A7CA4" w:rsidRDefault="00AF7AB6" w:rsidP="007249B9">
            <w:pPr>
              <w:rPr>
                <w:sz w:val="16"/>
                <w:szCs w:val="16"/>
              </w:rPr>
            </w:pPr>
            <w:r w:rsidRPr="007A7CA4">
              <w:rPr>
                <w:sz w:val="16"/>
                <w:szCs w:val="16"/>
              </w:rPr>
              <w:t>катализатор не менее 14 г</w:t>
            </w:r>
          </w:p>
          <w:p w14:paraId="26F3E9B1" w14:textId="77777777" w:rsidR="00AF7AB6" w:rsidRPr="007A7CA4" w:rsidRDefault="00AF7AB6" w:rsidP="007249B9">
            <w:pPr>
              <w:rPr>
                <w:sz w:val="16"/>
                <w:szCs w:val="16"/>
              </w:rPr>
            </w:pPr>
            <w:proofErr w:type="spellStart"/>
            <w:r w:rsidRPr="007A7CA4">
              <w:rPr>
                <w:sz w:val="16"/>
                <w:szCs w:val="16"/>
              </w:rPr>
              <w:t>адгезив</w:t>
            </w:r>
            <w:proofErr w:type="spellEnd"/>
            <w:r w:rsidRPr="007A7CA4">
              <w:rPr>
                <w:sz w:val="16"/>
                <w:szCs w:val="16"/>
              </w:rPr>
              <w:t>-основа не менее 3 мл</w:t>
            </w:r>
          </w:p>
          <w:p w14:paraId="7659055D" w14:textId="77777777" w:rsidR="00AF7AB6" w:rsidRPr="007A7CA4" w:rsidRDefault="00AF7AB6" w:rsidP="007249B9">
            <w:pPr>
              <w:rPr>
                <w:sz w:val="16"/>
                <w:szCs w:val="16"/>
              </w:rPr>
            </w:pPr>
            <w:proofErr w:type="spellStart"/>
            <w:r w:rsidRPr="007A7CA4">
              <w:rPr>
                <w:sz w:val="16"/>
                <w:szCs w:val="16"/>
              </w:rPr>
              <w:t>адгезив</w:t>
            </w:r>
            <w:proofErr w:type="spellEnd"/>
            <w:r w:rsidRPr="007A7CA4">
              <w:rPr>
                <w:sz w:val="16"/>
                <w:szCs w:val="16"/>
              </w:rPr>
              <w:t>-катализатор не менее 3 мл</w:t>
            </w:r>
          </w:p>
          <w:p w14:paraId="4F3467E3" w14:textId="0E1F835F" w:rsidR="00AF7AB6" w:rsidRPr="007A7CA4" w:rsidRDefault="00AF7AB6" w:rsidP="007249B9">
            <w:pPr>
              <w:rPr>
                <w:sz w:val="16"/>
                <w:szCs w:val="16"/>
              </w:rPr>
            </w:pPr>
            <w:r w:rsidRPr="007A7CA4">
              <w:rPr>
                <w:sz w:val="16"/>
                <w:szCs w:val="16"/>
              </w:rPr>
              <w:t>травильная жидкость не менее 7,5 мл</w:t>
            </w:r>
            <w:r w:rsidR="00F61944">
              <w:rPr>
                <w:sz w:val="16"/>
                <w:szCs w:val="16"/>
              </w:rPr>
              <w:t xml:space="preserve">, </w:t>
            </w:r>
            <w:r w:rsidRPr="007A7CA4">
              <w:rPr>
                <w:sz w:val="16"/>
                <w:szCs w:val="16"/>
              </w:rPr>
              <w:t>аксессуары</w:t>
            </w:r>
            <w:r w:rsidR="00F61944">
              <w:rPr>
                <w:sz w:val="16"/>
                <w:szCs w:val="16"/>
              </w:rPr>
              <w:t>.</w:t>
            </w:r>
          </w:p>
        </w:tc>
        <w:tc>
          <w:tcPr>
            <w:tcW w:w="709" w:type="dxa"/>
            <w:tcBorders>
              <w:top w:val="single" w:sz="4" w:space="0" w:color="000000"/>
              <w:left w:val="single" w:sz="4" w:space="0" w:color="000000"/>
              <w:bottom w:val="single" w:sz="4" w:space="0" w:color="000000"/>
            </w:tcBorders>
          </w:tcPr>
          <w:p w14:paraId="288245C9" w14:textId="77777777" w:rsidR="00AF7AB6" w:rsidRPr="007A7CA4" w:rsidRDefault="00AF7AB6" w:rsidP="007249B9">
            <w:pPr>
              <w:jc w:val="center"/>
              <w:rPr>
                <w:sz w:val="16"/>
                <w:szCs w:val="16"/>
              </w:rPr>
            </w:pPr>
            <w:r w:rsidRPr="007A7CA4">
              <w:rPr>
                <w:sz w:val="16"/>
                <w:szCs w:val="16"/>
              </w:rPr>
              <w:t>6</w:t>
            </w:r>
          </w:p>
        </w:tc>
        <w:tc>
          <w:tcPr>
            <w:tcW w:w="992" w:type="dxa"/>
            <w:tcBorders>
              <w:top w:val="single" w:sz="4" w:space="0" w:color="000000"/>
              <w:left w:val="single" w:sz="4" w:space="0" w:color="000000"/>
              <w:bottom w:val="single" w:sz="4" w:space="0" w:color="000000"/>
              <w:right w:val="single" w:sz="4" w:space="0" w:color="000000"/>
            </w:tcBorders>
          </w:tcPr>
          <w:p w14:paraId="28BBED16"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0B9A7B6" w14:textId="77777777" w:rsidTr="007249B9">
        <w:tc>
          <w:tcPr>
            <w:tcW w:w="993" w:type="dxa"/>
            <w:tcBorders>
              <w:top w:val="single" w:sz="4" w:space="0" w:color="000000"/>
              <w:left w:val="single" w:sz="4" w:space="0" w:color="000000"/>
              <w:bottom w:val="single" w:sz="4" w:space="0" w:color="000000"/>
            </w:tcBorders>
          </w:tcPr>
          <w:p w14:paraId="6244E09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768FF0A" w14:textId="77777777" w:rsidR="00AF7AB6" w:rsidRPr="007A7CA4" w:rsidRDefault="00AF7AB6" w:rsidP="007249B9">
            <w:pPr>
              <w:jc w:val="center"/>
              <w:rPr>
                <w:sz w:val="16"/>
                <w:szCs w:val="16"/>
              </w:rPr>
            </w:pPr>
            <w:proofErr w:type="spellStart"/>
            <w:r w:rsidRPr="007A7CA4">
              <w:rPr>
                <w:sz w:val="16"/>
                <w:szCs w:val="16"/>
              </w:rPr>
              <w:t>Глассин</w:t>
            </w:r>
            <w:proofErr w:type="spellEnd"/>
            <w:r w:rsidRPr="007A7CA4">
              <w:rPr>
                <w:sz w:val="16"/>
                <w:szCs w:val="16"/>
              </w:rPr>
              <w:t xml:space="preserve"> </w:t>
            </w:r>
            <w:proofErr w:type="spellStart"/>
            <w:r w:rsidRPr="007A7CA4">
              <w:rPr>
                <w:sz w:val="16"/>
                <w:szCs w:val="16"/>
              </w:rPr>
              <w:t>Бейз</w:t>
            </w:r>
            <w:proofErr w:type="spellEnd"/>
            <w:r w:rsidRPr="007A7CA4">
              <w:rPr>
                <w:sz w:val="16"/>
                <w:szCs w:val="16"/>
              </w:rPr>
              <w:t xml:space="preserve"> (10г+8г)</w:t>
            </w:r>
          </w:p>
        </w:tc>
        <w:tc>
          <w:tcPr>
            <w:tcW w:w="5812" w:type="dxa"/>
            <w:tcBorders>
              <w:top w:val="single" w:sz="4" w:space="0" w:color="000000"/>
              <w:left w:val="single" w:sz="4" w:space="0" w:color="000000"/>
              <w:bottom w:val="single" w:sz="4" w:space="0" w:color="000000"/>
            </w:tcBorders>
          </w:tcPr>
          <w:p w14:paraId="620CD19C" w14:textId="77777777" w:rsidR="00AF7AB6" w:rsidRPr="007A7CA4" w:rsidRDefault="00AF7AB6" w:rsidP="007249B9">
            <w:pPr>
              <w:rPr>
                <w:sz w:val="16"/>
                <w:szCs w:val="16"/>
              </w:rPr>
            </w:pPr>
            <w:r w:rsidRPr="007A7CA4">
              <w:rPr>
                <w:sz w:val="16"/>
                <w:szCs w:val="16"/>
              </w:rPr>
              <w:t>Применяется как прокладка при пломбировании композитами и амальгамой. При глубоком кариесе применяется с прокладкой на основе гидроокиси кальция.</w:t>
            </w:r>
          </w:p>
          <w:p w14:paraId="20D2499B" w14:textId="77777777" w:rsidR="00AF7AB6" w:rsidRPr="007A7CA4" w:rsidRDefault="00AF7AB6" w:rsidP="007249B9">
            <w:pPr>
              <w:rPr>
                <w:sz w:val="16"/>
                <w:szCs w:val="16"/>
              </w:rPr>
            </w:pPr>
            <w:r w:rsidRPr="007A7CA4">
              <w:rPr>
                <w:sz w:val="16"/>
                <w:szCs w:val="16"/>
              </w:rPr>
              <w:t>Свойства и состав.</w:t>
            </w:r>
          </w:p>
          <w:p w14:paraId="3E5E836B" w14:textId="77777777" w:rsidR="00AF7AB6" w:rsidRPr="007A7CA4" w:rsidRDefault="00AF7AB6" w:rsidP="007249B9">
            <w:pPr>
              <w:rPr>
                <w:sz w:val="16"/>
                <w:szCs w:val="16"/>
              </w:rPr>
            </w:pPr>
            <w:r w:rsidRPr="007A7CA4">
              <w:rPr>
                <w:sz w:val="16"/>
                <w:szCs w:val="16"/>
              </w:rPr>
              <w:t xml:space="preserve">Порошок представляет собой мелкодисперсное алюминий-кальций лантан </w:t>
            </w:r>
            <w:proofErr w:type="spellStart"/>
            <w:r w:rsidRPr="007A7CA4">
              <w:rPr>
                <w:sz w:val="16"/>
                <w:szCs w:val="16"/>
              </w:rPr>
              <w:t>фторкремниевое</w:t>
            </w:r>
            <w:proofErr w:type="spellEnd"/>
            <w:r w:rsidRPr="007A7CA4">
              <w:rPr>
                <w:sz w:val="16"/>
                <w:szCs w:val="16"/>
              </w:rPr>
              <w:t xml:space="preserve"> стекло с рентгеноконтрастными добавками. Жидкость — водный раствор полиакриловой кислоты (определенной молекулярной массы) с органическими присадками, улучшающими ее свойства. Система «порошок + жидкость» характеризуется тем, что после образования цементной структуры все частицы остаются связанными, что в дальнейшем не способствует их вымыванию из цемента. Характеризуется высокой биологической совместимостью с тканями зуба, обладает химической адгезией к дентину и эмали. </w:t>
            </w:r>
            <w:proofErr w:type="spellStart"/>
            <w:r w:rsidRPr="007A7CA4">
              <w:rPr>
                <w:sz w:val="16"/>
                <w:szCs w:val="16"/>
              </w:rPr>
              <w:t>Противокариесный</w:t>
            </w:r>
            <w:proofErr w:type="spellEnd"/>
            <w:r w:rsidRPr="007A7CA4">
              <w:rPr>
                <w:sz w:val="16"/>
                <w:szCs w:val="16"/>
              </w:rPr>
              <w:t xml:space="preserve"> эффект обеспечивается за счет пролонгированного высвобождения ионов фтора.</w:t>
            </w:r>
          </w:p>
          <w:p w14:paraId="4AE47DFB" w14:textId="0D7885C4" w:rsidR="00AF7AB6" w:rsidRPr="007A7CA4" w:rsidRDefault="00AF7AB6" w:rsidP="007249B9">
            <w:pPr>
              <w:rPr>
                <w:sz w:val="16"/>
                <w:szCs w:val="16"/>
              </w:rPr>
            </w:pPr>
            <w:r w:rsidRPr="007A7CA4">
              <w:rPr>
                <w:sz w:val="16"/>
                <w:szCs w:val="16"/>
              </w:rPr>
              <w:t>Упаковка: материал расфасован по не менее 10 г порошка и не менее 8 г</w:t>
            </w:r>
            <w:r w:rsidR="00F61944">
              <w:rPr>
                <w:sz w:val="16"/>
                <w:szCs w:val="16"/>
              </w:rPr>
              <w:t xml:space="preserve"> </w:t>
            </w:r>
            <w:r w:rsidRPr="007A7CA4">
              <w:rPr>
                <w:sz w:val="16"/>
                <w:szCs w:val="16"/>
              </w:rPr>
              <w:t>жидкости.</w:t>
            </w:r>
          </w:p>
        </w:tc>
        <w:tc>
          <w:tcPr>
            <w:tcW w:w="709" w:type="dxa"/>
            <w:tcBorders>
              <w:top w:val="single" w:sz="4" w:space="0" w:color="000000"/>
              <w:left w:val="single" w:sz="4" w:space="0" w:color="000000"/>
              <w:bottom w:val="single" w:sz="4" w:space="0" w:color="000000"/>
            </w:tcBorders>
          </w:tcPr>
          <w:p w14:paraId="3AC1E56B"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3B8B0E8A"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C5FC9D7" w14:textId="77777777" w:rsidTr="007249B9">
        <w:tc>
          <w:tcPr>
            <w:tcW w:w="993" w:type="dxa"/>
            <w:tcBorders>
              <w:top w:val="single" w:sz="4" w:space="0" w:color="000000"/>
              <w:left w:val="single" w:sz="4" w:space="0" w:color="000000"/>
              <w:bottom w:val="single" w:sz="4" w:space="0" w:color="000000"/>
            </w:tcBorders>
          </w:tcPr>
          <w:p w14:paraId="4D63DA51"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ABB302B" w14:textId="77777777" w:rsidR="00AF7AB6" w:rsidRPr="007A7CA4" w:rsidRDefault="00AF7AB6" w:rsidP="007249B9">
            <w:pPr>
              <w:jc w:val="center"/>
              <w:rPr>
                <w:sz w:val="16"/>
                <w:szCs w:val="16"/>
              </w:rPr>
            </w:pPr>
            <w:proofErr w:type="spellStart"/>
            <w:r w:rsidRPr="007A7CA4">
              <w:rPr>
                <w:sz w:val="16"/>
                <w:szCs w:val="16"/>
              </w:rPr>
              <w:t>Белодез</w:t>
            </w:r>
            <w:proofErr w:type="spellEnd"/>
            <w:r w:rsidRPr="007A7CA4">
              <w:rPr>
                <w:sz w:val="16"/>
                <w:szCs w:val="16"/>
              </w:rPr>
              <w:t xml:space="preserve"> 3% (30мл)</w:t>
            </w:r>
          </w:p>
        </w:tc>
        <w:tc>
          <w:tcPr>
            <w:tcW w:w="5812" w:type="dxa"/>
            <w:tcBorders>
              <w:top w:val="single" w:sz="4" w:space="0" w:color="000000"/>
              <w:left w:val="single" w:sz="4" w:space="0" w:color="000000"/>
              <w:bottom w:val="single" w:sz="4" w:space="0" w:color="000000"/>
            </w:tcBorders>
          </w:tcPr>
          <w:p w14:paraId="4A3393D3" w14:textId="77777777" w:rsidR="00AF7AB6" w:rsidRPr="007A7CA4" w:rsidRDefault="00AF7AB6" w:rsidP="007249B9">
            <w:pPr>
              <w:rPr>
                <w:sz w:val="16"/>
                <w:szCs w:val="16"/>
              </w:rPr>
            </w:pPr>
            <w:r w:rsidRPr="007A7CA4">
              <w:rPr>
                <w:sz w:val="16"/>
                <w:szCs w:val="16"/>
              </w:rPr>
              <w:t>Жидкость для обработки каналов с диатермокоагуляцией пульпы или коагуляцией пульпы сильными медикаментозными средствами, а также для дезинфекции гуттаперчевых и металлических штифтов, ортопедических и ортодонтических конструкций и изделий перед их установкой в полость рта. Концентрация раствора 3%</w:t>
            </w:r>
          </w:p>
          <w:p w14:paraId="37BAD3F4" w14:textId="77777777" w:rsidR="00AF7AB6" w:rsidRPr="007A7CA4" w:rsidRDefault="00AF7AB6" w:rsidP="007249B9">
            <w:pPr>
              <w:shd w:val="clear" w:color="auto" w:fill="FFFFFF"/>
              <w:rPr>
                <w:sz w:val="16"/>
                <w:szCs w:val="16"/>
              </w:rPr>
            </w:pPr>
            <w:r w:rsidRPr="007A7CA4">
              <w:rPr>
                <w:sz w:val="16"/>
                <w:szCs w:val="16"/>
              </w:rPr>
              <w:t>Форма выпуска: жидкость (флакон) 30 мл</w:t>
            </w:r>
          </w:p>
        </w:tc>
        <w:tc>
          <w:tcPr>
            <w:tcW w:w="709" w:type="dxa"/>
            <w:tcBorders>
              <w:top w:val="single" w:sz="4" w:space="0" w:color="000000"/>
              <w:left w:val="single" w:sz="4" w:space="0" w:color="000000"/>
              <w:bottom w:val="single" w:sz="4" w:space="0" w:color="000000"/>
            </w:tcBorders>
          </w:tcPr>
          <w:p w14:paraId="15620A5D" w14:textId="77777777" w:rsidR="00AF7AB6" w:rsidRPr="007A7CA4" w:rsidRDefault="00AF7AB6" w:rsidP="007249B9">
            <w:pPr>
              <w:jc w:val="center"/>
              <w:rPr>
                <w:sz w:val="16"/>
                <w:szCs w:val="16"/>
              </w:rPr>
            </w:pPr>
            <w:r w:rsidRPr="007A7CA4">
              <w:rPr>
                <w:sz w:val="16"/>
                <w:szCs w:val="16"/>
              </w:rPr>
              <w:t>360</w:t>
            </w:r>
          </w:p>
        </w:tc>
        <w:tc>
          <w:tcPr>
            <w:tcW w:w="992" w:type="dxa"/>
            <w:tcBorders>
              <w:top w:val="single" w:sz="4" w:space="0" w:color="000000"/>
              <w:left w:val="single" w:sz="4" w:space="0" w:color="000000"/>
              <w:bottom w:val="single" w:sz="4" w:space="0" w:color="000000"/>
              <w:right w:val="single" w:sz="4" w:space="0" w:color="000000"/>
            </w:tcBorders>
          </w:tcPr>
          <w:p w14:paraId="6D3459A4"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08384E1" w14:textId="77777777" w:rsidTr="007249B9">
        <w:tc>
          <w:tcPr>
            <w:tcW w:w="993" w:type="dxa"/>
            <w:tcBorders>
              <w:top w:val="single" w:sz="4" w:space="0" w:color="000000"/>
              <w:left w:val="single" w:sz="4" w:space="0" w:color="000000"/>
              <w:bottom w:val="single" w:sz="4" w:space="0" w:color="000000"/>
            </w:tcBorders>
          </w:tcPr>
          <w:p w14:paraId="51CEE7E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9A2E4CE" w14:textId="77777777" w:rsidR="00AF7AB6" w:rsidRPr="007A7CA4" w:rsidRDefault="00AF7AB6" w:rsidP="007249B9">
            <w:pPr>
              <w:rPr>
                <w:sz w:val="16"/>
                <w:szCs w:val="16"/>
              </w:rPr>
            </w:pPr>
            <w:r w:rsidRPr="007A7CA4">
              <w:rPr>
                <w:sz w:val="16"/>
                <w:szCs w:val="16"/>
              </w:rPr>
              <w:t>Гель для расширения</w:t>
            </w:r>
          </w:p>
        </w:tc>
        <w:tc>
          <w:tcPr>
            <w:tcW w:w="5812" w:type="dxa"/>
            <w:tcBorders>
              <w:top w:val="single" w:sz="4" w:space="0" w:color="000000"/>
              <w:left w:val="single" w:sz="4" w:space="0" w:color="000000"/>
              <w:bottom w:val="single" w:sz="4" w:space="0" w:color="000000"/>
            </w:tcBorders>
          </w:tcPr>
          <w:p w14:paraId="4930778C" w14:textId="77777777" w:rsidR="00AF7AB6" w:rsidRPr="007A7CA4" w:rsidRDefault="00AF7AB6" w:rsidP="00AF7AB6">
            <w:pPr>
              <w:spacing w:before="100" w:beforeAutospacing="1"/>
              <w:rPr>
                <w:sz w:val="16"/>
                <w:szCs w:val="16"/>
              </w:rPr>
            </w:pPr>
            <w:r w:rsidRPr="007A7CA4">
              <w:rPr>
                <w:sz w:val="16"/>
                <w:szCs w:val="16"/>
              </w:rPr>
              <w:t xml:space="preserve">Гель для химического расширения корневых каналов представлен в виде нейтрального вещества, предназначенного для смазывания эндодонтического инструмента и облегчения его проходимости в труднодоступные корневые каналы. При соединении препарата с минеральными компонентами зубной ткани образуется рыхлая структура, не способная оказывать достаточное сопротивление механическому воздействию. При использовании геля в комбинации с гипохлоритом натрия создаются условия для наиболее эффективной очистки канала: соль ЭДТА декальцинирует его стенки, </w:t>
            </w:r>
            <w:proofErr w:type="spellStart"/>
            <w:r w:rsidRPr="007A7CA4">
              <w:rPr>
                <w:sz w:val="16"/>
                <w:szCs w:val="16"/>
              </w:rPr>
              <w:t>NaOCl</w:t>
            </w:r>
            <w:proofErr w:type="spellEnd"/>
            <w:r w:rsidRPr="007A7CA4">
              <w:rPr>
                <w:sz w:val="16"/>
                <w:szCs w:val="16"/>
              </w:rPr>
              <w:t xml:space="preserve"> растворяет остатки органического происхождения, а образующаяся пена облегчает очистку от дентинных стружек.</w:t>
            </w:r>
          </w:p>
          <w:p w14:paraId="6366FEFD" w14:textId="77777777" w:rsidR="00AF7AB6" w:rsidRPr="007A7CA4" w:rsidRDefault="00AF7AB6" w:rsidP="007249B9">
            <w:pPr>
              <w:rPr>
                <w:sz w:val="16"/>
                <w:szCs w:val="16"/>
              </w:rPr>
            </w:pPr>
            <w:r w:rsidRPr="007A7CA4">
              <w:rPr>
                <w:sz w:val="16"/>
                <w:szCs w:val="16"/>
              </w:rPr>
              <w:t xml:space="preserve">Форма выпуска: Гель </w:t>
            </w:r>
            <w:proofErr w:type="gramStart"/>
            <w:r w:rsidRPr="007A7CA4">
              <w:rPr>
                <w:sz w:val="16"/>
                <w:szCs w:val="16"/>
              </w:rPr>
              <w:t>( шприц</w:t>
            </w:r>
            <w:proofErr w:type="gramEnd"/>
            <w:r w:rsidRPr="007A7CA4">
              <w:rPr>
                <w:sz w:val="16"/>
                <w:szCs w:val="16"/>
              </w:rPr>
              <w:t>) 5 мл – 1 шт.</w:t>
            </w:r>
          </w:p>
        </w:tc>
        <w:tc>
          <w:tcPr>
            <w:tcW w:w="709" w:type="dxa"/>
            <w:tcBorders>
              <w:top w:val="single" w:sz="4" w:space="0" w:color="000000"/>
              <w:left w:val="single" w:sz="4" w:space="0" w:color="000000"/>
              <w:bottom w:val="single" w:sz="4" w:space="0" w:color="000000"/>
            </w:tcBorders>
          </w:tcPr>
          <w:p w14:paraId="0151148B"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1E8DC9CD"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5CA5D4FB" w14:textId="77777777" w:rsidTr="007249B9">
        <w:tc>
          <w:tcPr>
            <w:tcW w:w="993" w:type="dxa"/>
            <w:tcBorders>
              <w:top w:val="single" w:sz="4" w:space="0" w:color="000000"/>
              <w:left w:val="single" w:sz="4" w:space="0" w:color="000000"/>
              <w:bottom w:val="single" w:sz="4" w:space="0" w:color="000000"/>
            </w:tcBorders>
          </w:tcPr>
          <w:p w14:paraId="108D950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29BE5B2" w14:textId="77777777" w:rsidR="00AF7AB6" w:rsidRPr="007A7CA4" w:rsidRDefault="00AF7AB6" w:rsidP="007249B9">
            <w:pPr>
              <w:rPr>
                <w:sz w:val="16"/>
                <w:szCs w:val="16"/>
              </w:rPr>
            </w:pPr>
            <w:r w:rsidRPr="007A7CA4">
              <w:rPr>
                <w:sz w:val="16"/>
                <w:szCs w:val="16"/>
              </w:rPr>
              <w:t>Губка гемостатическая (50х50)</w:t>
            </w:r>
          </w:p>
        </w:tc>
        <w:tc>
          <w:tcPr>
            <w:tcW w:w="5812" w:type="dxa"/>
            <w:tcBorders>
              <w:top w:val="single" w:sz="4" w:space="0" w:color="000000"/>
              <w:left w:val="single" w:sz="4" w:space="0" w:color="000000"/>
              <w:bottom w:val="single" w:sz="4" w:space="0" w:color="000000"/>
            </w:tcBorders>
          </w:tcPr>
          <w:p w14:paraId="51C7AC90" w14:textId="77777777" w:rsidR="00AF7AB6" w:rsidRPr="007A7CA4" w:rsidRDefault="00AF7AB6" w:rsidP="007249B9">
            <w:pPr>
              <w:pStyle w:val="a3"/>
              <w:rPr>
                <w:sz w:val="16"/>
                <w:szCs w:val="16"/>
              </w:rPr>
            </w:pPr>
            <w:r w:rsidRPr="007A7CA4">
              <w:rPr>
                <w:sz w:val="16"/>
                <w:szCs w:val="16"/>
              </w:rPr>
              <w:t xml:space="preserve">Содержит раствор коллагена, получаемый из гольевого спилка КРС. </w:t>
            </w:r>
          </w:p>
          <w:p w14:paraId="7433F46A" w14:textId="77777777" w:rsidR="00AF7AB6" w:rsidRPr="007A7CA4" w:rsidRDefault="00AF7AB6" w:rsidP="007249B9">
            <w:pPr>
              <w:pStyle w:val="a3"/>
              <w:rPr>
                <w:sz w:val="16"/>
                <w:szCs w:val="16"/>
              </w:rPr>
            </w:pPr>
            <w:r w:rsidRPr="007A7CA4">
              <w:rPr>
                <w:sz w:val="16"/>
                <w:szCs w:val="16"/>
              </w:rPr>
              <w:t xml:space="preserve">Представляет собой сухую пористую массу желтого цвета со слабым запахом уксусной кислоты, хорошо впитывает жидкость, при этом слегка набухает. </w:t>
            </w:r>
          </w:p>
          <w:p w14:paraId="08347A20" w14:textId="32B80C32" w:rsidR="00AF7AB6" w:rsidRPr="007A7CA4" w:rsidRDefault="00AF7AB6" w:rsidP="007249B9">
            <w:pPr>
              <w:rPr>
                <w:sz w:val="16"/>
                <w:szCs w:val="16"/>
              </w:rPr>
            </w:pPr>
            <w:r w:rsidRPr="007A7CA4">
              <w:rPr>
                <w:sz w:val="16"/>
                <w:szCs w:val="16"/>
              </w:rPr>
              <w:t xml:space="preserve">Оказывает гемостатическое и антисептическое действие, стимулирует регенерацию тканей. Оставленная в ране или полости, она полностью рассасывается. Применяют в качестве гемостатического средства при бытовых травмах для остановки капиллярных кровотечений, при хирургических вмешательствах в амбулаторных или стационарных условиях. Для заполнения дефектов паренхиматозных органов и остановки паренхиматозных кровотечений, для тампонады синусов твердой мозговой оболочки, для остановки кровотечения из </w:t>
            </w:r>
            <w:proofErr w:type="gramStart"/>
            <w:r w:rsidRPr="007A7CA4">
              <w:rPr>
                <w:sz w:val="16"/>
                <w:szCs w:val="16"/>
              </w:rPr>
              <w:t>костно-мозгового</w:t>
            </w:r>
            <w:proofErr w:type="gramEnd"/>
            <w:r w:rsidRPr="007A7CA4">
              <w:rPr>
                <w:sz w:val="16"/>
                <w:szCs w:val="16"/>
              </w:rPr>
              <w:t xml:space="preserve"> канала, в практике лор-врача, врача-офтальмолога, в стоматологии, при комплектации аптечек первой помощи. Выпускается в стерильных полиэтиленовых пакетах размером не менее 50х50 мм</w:t>
            </w:r>
          </w:p>
        </w:tc>
        <w:tc>
          <w:tcPr>
            <w:tcW w:w="709" w:type="dxa"/>
            <w:tcBorders>
              <w:top w:val="single" w:sz="4" w:space="0" w:color="000000"/>
              <w:left w:val="single" w:sz="4" w:space="0" w:color="000000"/>
              <w:bottom w:val="single" w:sz="4" w:space="0" w:color="000000"/>
            </w:tcBorders>
          </w:tcPr>
          <w:p w14:paraId="603DDB97" w14:textId="77777777" w:rsidR="00AF7AB6" w:rsidRPr="007A7CA4" w:rsidRDefault="00AF7AB6" w:rsidP="007249B9">
            <w:pPr>
              <w:jc w:val="center"/>
              <w:rPr>
                <w:sz w:val="16"/>
                <w:szCs w:val="16"/>
              </w:rPr>
            </w:pPr>
            <w:r w:rsidRPr="007A7CA4">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Pr>
          <w:p w14:paraId="401E1203"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2BF2EB80" w14:textId="77777777" w:rsidTr="007249B9">
        <w:tc>
          <w:tcPr>
            <w:tcW w:w="993" w:type="dxa"/>
            <w:tcBorders>
              <w:top w:val="single" w:sz="4" w:space="0" w:color="000000"/>
              <w:left w:val="single" w:sz="4" w:space="0" w:color="000000"/>
              <w:bottom w:val="single" w:sz="4" w:space="0" w:color="000000"/>
            </w:tcBorders>
          </w:tcPr>
          <w:p w14:paraId="60E87D7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2234295" w14:textId="77777777" w:rsidR="00AF7AB6" w:rsidRPr="007A7CA4" w:rsidRDefault="00AF7AB6" w:rsidP="007249B9">
            <w:pPr>
              <w:rPr>
                <w:sz w:val="16"/>
                <w:szCs w:val="16"/>
              </w:rPr>
            </w:pPr>
            <w:proofErr w:type="spellStart"/>
            <w:r w:rsidRPr="007A7CA4">
              <w:rPr>
                <w:sz w:val="16"/>
                <w:szCs w:val="16"/>
              </w:rPr>
              <w:t>Девит</w:t>
            </w:r>
            <w:proofErr w:type="spellEnd"/>
            <w:r w:rsidRPr="007A7CA4">
              <w:rPr>
                <w:sz w:val="16"/>
                <w:szCs w:val="16"/>
              </w:rPr>
              <w:t xml:space="preserve"> </w:t>
            </w:r>
            <w:proofErr w:type="gramStart"/>
            <w:r w:rsidRPr="007A7CA4">
              <w:rPr>
                <w:sz w:val="16"/>
                <w:szCs w:val="16"/>
              </w:rPr>
              <w:t>АРС ,</w:t>
            </w:r>
            <w:proofErr w:type="gramEnd"/>
            <w:r w:rsidRPr="007A7CA4">
              <w:rPr>
                <w:sz w:val="16"/>
                <w:szCs w:val="16"/>
              </w:rPr>
              <w:t xml:space="preserve"> шприц 3 г</w:t>
            </w:r>
          </w:p>
        </w:tc>
        <w:tc>
          <w:tcPr>
            <w:tcW w:w="5812" w:type="dxa"/>
            <w:tcBorders>
              <w:top w:val="single" w:sz="4" w:space="0" w:color="000000"/>
              <w:left w:val="single" w:sz="4" w:space="0" w:color="000000"/>
              <w:bottom w:val="single" w:sz="4" w:space="0" w:color="000000"/>
            </w:tcBorders>
          </w:tcPr>
          <w:p w14:paraId="2DBE38FA" w14:textId="77777777" w:rsidR="00AF7AB6" w:rsidRPr="007A7CA4" w:rsidRDefault="00AF7AB6" w:rsidP="007249B9">
            <w:pPr>
              <w:rPr>
                <w:sz w:val="16"/>
                <w:szCs w:val="16"/>
              </w:rPr>
            </w:pPr>
            <w:r w:rsidRPr="007A7CA4">
              <w:rPr>
                <w:sz w:val="16"/>
                <w:szCs w:val="16"/>
              </w:rPr>
              <w:t xml:space="preserve">Стоматологический материал </w:t>
            </w:r>
            <w:proofErr w:type="gramStart"/>
            <w:r w:rsidRPr="007A7CA4">
              <w:rPr>
                <w:sz w:val="16"/>
                <w:szCs w:val="16"/>
              </w:rPr>
              <w:t>должен  представлять</w:t>
            </w:r>
            <w:proofErr w:type="gramEnd"/>
            <w:r w:rsidRPr="007A7CA4">
              <w:rPr>
                <w:sz w:val="16"/>
                <w:szCs w:val="16"/>
              </w:rPr>
              <w:t xml:space="preserve"> собой готовую к применению пасту, содержащую:</w:t>
            </w:r>
          </w:p>
          <w:p w14:paraId="759CA968" w14:textId="77777777" w:rsidR="00AF7AB6" w:rsidRPr="007A7CA4" w:rsidRDefault="00AF7AB6" w:rsidP="007249B9">
            <w:pPr>
              <w:rPr>
                <w:sz w:val="16"/>
                <w:szCs w:val="16"/>
              </w:rPr>
            </w:pPr>
            <w:r w:rsidRPr="007A7CA4">
              <w:rPr>
                <w:sz w:val="16"/>
                <w:szCs w:val="16"/>
              </w:rPr>
              <w:t xml:space="preserve"> </w:t>
            </w:r>
            <w:proofErr w:type="gramStart"/>
            <w:r w:rsidRPr="007A7CA4">
              <w:rPr>
                <w:sz w:val="16"/>
                <w:szCs w:val="16"/>
              </w:rPr>
              <w:t>мышьяковистый  ангидрид</w:t>
            </w:r>
            <w:proofErr w:type="gramEnd"/>
            <w:r w:rsidRPr="007A7CA4">
              <w:rPr>
                <w:sz w:val="16"/>
                <w:szCs w:val="16"/>
              </w:rPr>
              <w:t xml:space="preserve"> (30 %), обеспечивающий быстрый и неагрессивный некроз пульповых волокон;</w:t>
            </w:r>
          </w:p>
          <w:p w14:paraId="161BEBC7" w14:textId="77777777" w:rsidR="00AF7AB6" w:rsidRPr="007A7CA4" w:rsidRDefault="00AF7AB6" w:rsidP="007249B9">
            <w:pPr>
              <w:rPr>
                <w:sz w:val="16"/>
                <w:szCs w:val="16"/>
              </w:rPr>
            </w:pPr>
            <w:r w:rsidRPr="007A7CA4">
              <w:rPr>
                <w:sz w:val="16"/>
                <w:szCs w:val="16"/>
              </w:rPr>
              <w:t xml:space="preserve"> лидокаина гидрохлорид, делающий процесс </w:t>
            </w:r>
            <w:proofErr w:type="spellStart"/>
            <w:r w:rsidRPr="007A7CA4">
              <w:rPr>
                <w:sz w:val="16"/>
                <w:szCs w:val="16"/>
              </w:rPr>
              <w:t>девитализации</w:t>
            </w:r>
            <w:proofErr w:type="spellEnd"/>
            <w:r w:rsidRPr="007A7CA4">
              <w:rPr>
                <w:sz w:val="16"/>
                <w:szCs w:val="16"/>
              </w:rPr>
              <w:t xml:space="preserve"> безболезненным, снижая чувствительность </w:t>
            </w:r>
            <w:proofErr w:type="gramStart"/>
            <w:r w:rsidRPr="007A7CA4">
              <w:rPr>
                <w:sz w:val="16"/>
                <w:szCs w:val="16"/>
              </w:rPr>
              <w:t>тканей;  эвгенол</w:t>
            </w:r>
            <w:proofErr w:type="gramEnd"/>
            <w:r w:rsidRPr="007A7CA4">
              <w:rPr>
                <w:sz w:val="16"/>
                <w:szCs w:val="16"/>
              </w:rPr>
              <w:t xml:space="preserve"> - антисептик широкого спектра действия;</w:t>
            </w:r>
          </w:p>
          <w:p w14:paraId="4830E179" w14:textId="77777777" w:rsidR="00AF7AB6" w:rsidRPr="007A7CA4" w:rsidRDefault="00AF7AB6" w:rsidP="007249B9">
            <w:pPr>
              <w:rPr>
                <w:sz w:val="16"/>
                <w:szCs w:val="16"/>
              </w:rPr>
            </w:pPr>
            <w:r w:rsidRPr="007A7CA4">
              <w:rPr>
                <w:sz w:val="16"/>
                <w:szCs w:val="16"/>
              </w:rPr>
              <w:t xml:space="preserve"> волокнистый наполнитель и </w:t>
            </w:r>
            <w:proofErr w:type="spellStart"/>
            <w:r w:rsidRPr="007A7CA4">
              <w:rPr>
                <w:sz w:val="16"/>
                <w:szCs w:val="16"/>
              </w:rPr>
              <w:t>пастообразователь</w:t>
            </w:r>
            <w:proofErr w:type="spellEnd"/>
            <w:r w:rsidRPr="007A7CA4">
              <w:rPr>
                <w:sz w:val="16"/>
                <w:szCs w:val="16"/>
              </w:rPr>
              <w:t>, обеспечивающие пластичность материала и одновременно его дискретность.</w:t>
            </w:r>
          </w:p>
          <w:p w14:paraId="30FE695D" w14:textId="59B8B487" w:rsidR="00AF7AB6" w:rsidRPr="007A7CA4" w:rsidRDefault="00AF7AB6" w:rsidP="00AF7AB6">
            <w:pPr>
              <w:rPr>
                <w:sz w:val="16"/>
                <w:szCs w:val="16"/>
              </w:rPr>
            </w:pPr>
            <w:proofErr w:type="spellStart"/>
            <w:r w:rsidRPr="007A7CA4">
              <w:rPr>
                <w:sz w:val="16"/>
                <w:szCs w:val="16"/>
              </w:rPr>
              <w:t>Девитализация</w:t>
            </w:r>
            <w:proofErr w:type="spellEnd"/>
            <w:r w:rsidRPr="007A7CA4">
              <w:rPr>
                <w:sz w:val="16"/>
                <w:szCs w:val="16"/>
              </w:rPr>
              <w:t xml:space="preserve"> пульпы должна происходить в течение 24-48 часов в зависимости от строения зуба (однокорневой или </w:t>
            </w:r>
            <w:proofErr w:type="spellStart"/>
            <w:r w:rsidRPr="007A7CA4">
              <w:rPr>
                <w:sz w:val="16"/>
                <w:szCs w:val="16"/>
              </w:rPr>
              <w:t>многокорневой</w:t>
            </w:r>
            <w:proofErr w:type="spellEnd"/>
            <w:r w:rsidRPr="007A7CA4">
              <w:rPr>
                <w:sz w:val="16"/>
                <w:szCs w:val="16"/>
              </w:rPr>
              <w:t>), дозировки пасты, а также плотности слоя дентина, покрывающего пульпу при непрямом контакте пасты с ней.</w:t>
            </w:r>
            <w:r>
              <w:rPr>
                <w:sz w:val="16"/>
                <w:szCs w:val="16"/>
              </w:rPr>
              <w:t xml:space="preserve"> </w:t>
            </w:r>
            <w:r w:rsidRPr="007A7CA4">
              <w:rPr>
                <w:sz w:val="16"/>
                <w:szCs w:val="16"/>
              </w:rPr>
              <w:t xml:space="preserve">Форма выпуска - Паста не </w:t>
            </w:r>
            <w:proofErr w:type="gramStart"/>
            <w:r w:rsidRPr="007A7CA4">
              <w:rPr>
                <w:sz w:val="16"/>
                <w:szCs w:val="16"/>
              </w:rPr>
              <w:t>менее  3</w:t>
            </w:r>
            <w:proofErr w:type="gramEnd"/>
            <w:r w:rsidRPr="007A7CA4">
              <w:rPr>
                <w:sz w:val="16"/>
                <w:szCs w:val="16"/>
              </w:rPr>
              <w:t xml:space="preserve"> г</w:t>
            </w:r>
            <w:r w:rsidR="00F61944">
              <w:rPr>
                <w:sz w:val="16"/>
                <w:szCs w:val="16"/>
              </w:rPr>
              <w:t>.</w:t>
            </w:r>
          </w:p>
        </w:tc>
        <w:tc>
          <w:tcPr>
            <w:tcW w:w="709" w:type="dxa"/>
            <w:tcBorders>
              <w:top w:val="single" w:sz="4" w:space="0" w:color="000000"/>
              <w:left w:val="single" w:sz="4" w:space="0" w:color="000000"/>
              <w:bottom w:val="single" w:sz="4" w:space="0" w:color="000000"/>
            </w:tcBorders>
          </w:tcPr>
          <w:p w14:paraId="2B1CD287"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0BC5524C"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EF9E050" w14:textId="77777777" w:rsidTr="007249B9">
        <w:tc>
          <w:tcPr>
            <w:tcW w:w="993" w:type="dxa"/>
            <w:tcBorders>
              <w:top w:val="single" w:sz="4" w:space="0" w:color="000000"/>
              <w:left w:val="single" w:sz="4" w:space="0" w:color="000000"/>
              <w:bottom w:val="single" w:sz="4" w:space="0" w:color="000000"/>
            </w:tcBorders>
          </w:tcPr>
          <w:p w14:paraId="214168B1"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55A03F3" w14:textId="77777777" w:rsidR="00AF7AB6" w:rsidRPr="007A7CA4" w:rsidRDefault="00AF7AB6" w:rsidP="007249B9">
            <w:pPr>
              <w:rPr>
                <w:sz w:val="16"/>
                <w:szCs w:val="16"/>
              </w:rPr>
            </w:pPr>
            <w:proofErr w:type="spellStart"/>
            <w:r w:rsidRPr="007A7CA4">
              <w:rPr>
                <w:sz w:val="16"/>
                <w:szCs w:val="16"/>
              </w:rPr>
              <w:t>Девит</w:t>
            </w:r>
            <w:proofErr w:type="spellEnd"/>
            <w:r w:rsidRPr="007A7CA4">
              <w:rPr>
                <w:sz w:val="16"/>
                <w:szCs w:val="16"/>
              </w:rPr>
              <w:t>-С, 3г</w:t>
            </w:r>
          </w:p>
        </w:tc>
        <w:tc>
          <w:tcPr>
            <w:tcW w:w="5812" w:type="dxa"/>
            <w:tcBorders>
              <w:top w:val="single" w:sz="4" w:space="0" w:color="000000"/>
              <w:left w:val="single" w:sz="4" w:space="0" w:color="000000"/>
              <w:bottom w:val="single" w:sz="4" w:space="0" w:color="000000"/>
            </w:tcBorders>
          </w:tcPr>
          <w:p w14:paraId="49565D37" w14:textId="1DF27B22" w:rsidR="00AF7AB6" w:rsidRPr="007A7CA4" w:rsidRDefault="00AF7AB6" w:rsidP="007249B9">
            <w:pPr>
              <w:pStyle w:val="a3"/>
              <w:rPr>
                <w:sz w:val="16"/>
                <w:szCs w:val="16"/>
                <w:lang w:eastAsia="ru-RU"/>
              </w:rPr>
            </w:pPr>
            <w:r w:rsidRPr="007A7CA4">
              <w:rPr>
                <w:sz w:val="16"/>
                <w:szCs w:val="16"/>
                <w:lang w:eastAsia="ru-RU"/>
              </w:rPr>
              <w:t xml:space="preserve">Паста для </w:t>
            </w:r>
            <w:proofErr w:type="spellStart"/>
            <w:r w:rsidRPr="007A7CA4">
              <w:rPr>
                <w:sz w:val="16"/>
                <w:szCs w:val="16"/>
                <w:lang w:eastAsia="ru-RU"/>
              </w:rPr>
              <w:t>девитализации</w:t>
            </w:r>
            <w:proofErr w:type="spellEnd"/>
            <w:r w:rsidRPr="007A7CA4">
              <w:rPr>
                <w:sz w:val="16"/>
                <w:szCs w:val="16"/>
                <w:lang w:eastAsia="ru-RU"/>
              </w:rPr>
              <w:t xml:space="preserve"> пульпы при лечении пульпита методом </w:t>
            </w:r>
            <w:proofErr w:type="spellStart"/>
            <w:r w:rsidRPr="007A7CA4">
              <w:rPr>
                <w:sz w:val="16"/>
                <w:szCs w:val="16"/>
                <w:lang w:eastAsia="ru-RU"/>
              </w:rPr>
              <w:t>мортальной</w:t>
            </w:r>
            <w:proofErr w:type="spellEnd"/>
            <w:r w:rsidRPr="007A7CA4">
              <w:rPr>
                <w:sz w:val="16"/>
                <w:szCs w:val="16"/>
                <w:lang w:eastAsia="ru-RU"/>
              </w:rPr>
              <w:t xml:space="preserve"> экстирпации или ампутации, для лечения остаточного корневого пульпита временных и постоянных зубов, а также как дополнительное средство для </w:t>
            </w:r>
            <w:proofErr w:type="spellStart"/>
            <w:r w:rsidRPr="007A7CA4">
              <w:rPr>
                <w:sz w:val="16"/>
                <w:szCs w:val="16"/>
                <w:lang w:eastAsia="ru-RU"/>
              </w:rPr>
              <w:t>девитализации</w:t>
            </w:r>
            <w:proofErr w:type="spellEnd"/>
            <w:r w:rsidRPr="007A7CA4">
              <w:rPr>
                <w:sz w:val="16"/>
                <w:szCs w:val="16"/>
                <w:lang w:eastAsia="ru-RU"/>
              </w:rPr>
              <w:t xml:space="preserve"> при повторной процедуре после применения паст, содержащих мышьяк</w:t>
            </w:r>
            <w:r w:rsidR="00F61944">
              <w:rPr>
                <w:sz w:val="16"/>
                <w:szCs w:val="16"/>
                <w:lang w:eastAsia="ru-RU"/>
              </w:rPr>
              <w:t>.</w:t>
            </w:r>
          </w:p>
          <w:p w14:paraId="1142DBF4" w14:textId="77777777" w:rsidR="00AF7AB6" w:rsidRPr="007A7CA4" w:rsidRDefault="00AF7AB6" w:rsidP="007249B9">
            <w:pPr>
              <w:pStyle w:val="a3"/>
              <w:rPr>
                <w:sz w:val="16"/>
                <w:szCs w:val="16"/>
                <w:lang w:eastAsia="ru-RU"/>
              </w:rPr>
            </w:pPr>
            <w:proofErr w:type="spellStart"/>
            <w:r w:rsidRPr="007A7CA4">
              <w:rPr>
                <w:sz w:val="16"/>
                <w:szCs w:val="16"/>
                <w:lang w:eastAsia="ru-RU"/>
              </w:rPr>
              <w:t>Безмышьяковистая</w:t>
            </w:r>
            <w:proofErr w:type="spellEnd"/>
            <w:r w:rsidRPr="007A7CA4">
              <w:rPr>
                <w:sz w:val="16"/>
                <w:szCs w:val="16"/>
                <w:lang w:eastAsia="ru-RU"/>
              </w:rPr>
              <w:t xml:space="preserve"> паста </w:t>
            </w:r>
            <w:proofErr w:type="gramStart"/>
            <w:r w:rsidRPr="007A7CA4">
              <w:rPr>
                <w:sz w:val="16"/>
                <w:szCs w:val="16"/>
                <w:lang w:eastAsia="ru-RU"/>
              </w:rPr>
              <w:t>должна  содержать</w:t>
            </w:r>
            <w:proofErr w:type="gramEnd"/>
            <w:r w:rsidRPr="007A7CA4">
              <w:rPr>
                <w:sz w:val="16"/>
                <w:szCs w:val="16"/>
                <w:lang w:eastAsia="ru-RU"/>
              </w:rPr>
              <w:t xml:space="preserve">: </w:t>
            </w:r>
          </w:p>
          <w:p w14:paraId="4CFCD25E" w14:textId="77777777" w:rsidR="00AF7AB6" w:rsidRPr="007A7CA4" w:rsidRDefault="00AF7AB6" w:rsidP="007249B9">
            <w:pPr>
              <w:pStyle w:val="a3"/>
              <w:rPr>
                <w:sz w:val="16"/>
                <w:szCs w:val="16"/>
                <w:lang w:eastAsia="ru-RU"/>
              </w:rPr>
            </w:pPr>
            <w:r w:rsidRPr="007A7CA4">
              <w:rPr>
                <w:sz w:val="16"/>
                <w:szCs w:val="16"/>
                <w:lang w:eastAsia="ru-RU"/>
              </w:rPr>
              <w:t xml:space="preserve">- </w:t>
            </w:r>
            <w:proofErr w:type="spellStart"/>
            <w:r w:rsidRPr="007A7CA4">
              <w:rPr>
                <w:sz w:val="16"/>
                <w:szCs w:val="16"/>
                <w:lang w:eastAsia="ru-RU"/>
              </w:rPr>
              <w:t>параформальдегид</w:t>
            </w:r>
            <w:proofErr w:type="spellEnd"/>
            <w:r w:rsidRPr="007A7CA4">
              <w:rPr>
                <w:sz w:val="16"/>
                <w:szCs w:val="16"/>
                <w:lang w:eastAsia="ru-RU"/>
              </w:rPr>
              <w:t xml:space="preserve"> </w:t>
            </w:r>
          </w:p>
          <w:p w14:paraId="1A1F38DE" w14:textId="77777777" w:rsidR="00AF7AB6" w:rsidRPr="007A7CA4" w:rsidRDefault="00AF7AB6" w:rsidP="007249B9">
            <w:pPr>
              <w:pStyle w:val="a3"/>
              <w:rPr>
                <w:sz w:val="16"/>
                <w:szCs w:val="16"/>
                <w:lang w:eastAsia="ru-RU"/>
              </w:rPr>
            </w:pPr>
            <w:r w:rsidRPr="007A7CA4">
              <w:rPr>
                <w:sz w:val="16"/>
                <w:szCs w:val="16"/>
                <w:lang w:eastAsia="ru-RU"/>
              </w:rPr>
              <w:t xml:space="preserve">- антисептик, коагулирующий альбумины, обеспечивая </w:t>
            </w:r>
            <w:proofErr w:type="spellStart"/>
            <w:r w:rsidRPr="007A7CA4">
              <w:rPr>
                <w:sz w:val="16"/>
                <w:szCs w:val="16"/>
                <w:lang w:eastAsia="ru-RU"/>
              </w:rPr>
              <w:t>девитализацию</w:t>
            </w:r>
            <w:proofErr w:type="spellEnd"/>
            <w:r w:rsidRPr="007A7CA4">
              <w:rPr>
                <w:sz w:val="16"/>
                <w:szCs w:val="16"/>
                <w:lang w:eastAsia="ru-RU"/>
              </w:rPr>
              <w:t xml:space="preserve"> пульпы; </w:t>
            </w:r>
          </w:p>
          <w:p w14:paraId="3AD55286" w14:textId="77777777" w:rsidR="00AF7AB6" w:rsidRPr="007A7CA4" w:rsidRDefault="00AF7AB6" w:rsidP="007249B9">
            <w:pPr>
              <w:pStyle w:val="a3"/>
              <w:rPr>
                <w:sz w:val="16"/>
                <w:szCs w:val="16"/>
                <w:lang w:eastAsia="ru-RU"/>
              </w:rPr>
            </w:pPr>
            <w:r w:rsidRPr="007A7CA4">
              <w:rPr>
                <w:sz w:val="16"/>
                <w:szCs w:val="16"/>
                <w:lang w:eastAsia="ru-RU"/>
              </w:rPr>
              <w:t xml:space="preserve">- лидокаина гидрохлорид, локально анестезирующий и снижающий опасность возникновения болезненных реакций; </w:t>
            </w:r>
          </w:p>
          <w:p w14:paraId="24CBA929" w14:textId="77777777" w:rsidR="00AF7AB6" w:rsidRPr="007A7CA4" w:rsidRDefault="00AF7AB6" w:rsidP="007249B9">
            <w:pPr>
              <w:pStyle w:val="a3"/>
              <w:rPr>
                <w:sz w:val="16"/>
                <w:szCs w:val="16"/>
                <w:lang w:eastAsia="ru-RU"/>
              </w:rPr>
            </w:pPr>
            <w:r w:rsidRPr="007A7CA4">
              <w:rPr>
                <w:sz w:val="16"/>
                <w:szCs w:val="16"/>
                <w:lang w:eastAsia="ru-RU"/>
              </w:rPr>
              <w:t xml:space="preserve">- креозот - </w:t>
            </w:r>
            <w:proofErr w:type="spellStart"/>
            <w:r w:rsidRPr="007A7CA4">
              <w:rPr>
                <w:sz w:val="16"/>
                <w:szCs w:val="16"/>
                <w:lang w:eastAsia="ru-RU"/>
              </w:rPr>
              <w:t>актимикробный</w:t>
            </w:r>
            <w:proofErr w:type="spellEnd"/>
            <w:r w:rsidRPr="007A7CA4">
              <w:rPr>
                <w:sz w:val="16"/>
                <w:szCs w:val="16"/>
                <w:lang w:eastAsia="ru-RU"/>
              </w:rPr>
              <w:t xml:space="preserve"> компонент; </w:t>
            </w:r>
          </w:p>
          <w:p w14:paraId="16DAD2B7" w14:textId="6352B90A" w:rsidR="00AF7AB6" w:rsidRPr="007A7CA4" w:rsidRDefault="00AF7AB6" w:rsidP="00F61944">
            <w:pPr>
              <w:pStyle w:val="a3"/>
              <w:rPr>
                <w:sz w:val="16"/>
                <w:szCs w:val="16"/>
                <w:lang w:eastAsia="ru-RU"/>
              </w:rPr>
            </w:pPr>
            <w:r w:rsidRPr="007A7CA4">
              <w:rPr>
                <w:sz w:val="16"/>
                <w:szCs w:val="16"/>
                <w:lang w:eastAsia="ru-RU"/>
              </w:rPr>
              <w:lastRenderedPageBreak/>
              <w:t xml:space="preserve">- </w:t>
            </w:r>
            <w:proofErr w:type="spellStart"/>
            <w:r w:rsidRPr="007A7CA4">
              <w:rPr>
                <w:sz w:val="16"/>
                <w:szCs w:val="16"/>
                <w:lang w:eastAsia="ru-RU"/>
              </w:rPr>
              <w:t>пастообразователь</w:t>
            </w:r>
            <w:proofErr w:type="spellEnd"/>
            <w:r w:rsidRPr="007A7CA4">
              <w:rPr>
                <w:sz w:val="16"/>
                <w:szCs w:val="16"/>
                <w:lang w:eastAsia="ru-RU"/>
              </w:rPr>
              <w:t xml:space="preserve"> и наполнитель, придающий пасте волокнистую структуру.  Форма выпуска:</w:t>
            </w:r>
            <w:r w:rsidR="00F61944">
              <w:rPr>
                <w:sz w:val="16"/>
                <w:szCs w:val="16"/>
                <w:lang w:eastAsia="ru-RU"/>
              </w:rPr>
              <w:t xml:space="preserve"> </w:t>
            </w:r>
            <w:r w:rsidRPr="007A7CA4">
              <w:rPr>
                <w:sz w:val="16"/>
                <w:szCs w:val="16"/>
              </w:rPr>
              <w:t>Паста (шприц) – не менее 3,0</w:t>
            </w:r>
          </w:p>
        </w:tc>
        <w:tc>
          <w:tcPr>
            <w:tcW w:w="709" w:type="dxa"/>
            <w:tcBorders>
              <w:top w:val="single" w:sz="4" w:space="0" w:color="000000"/>
              <w:left w:val="single" w:sz="4" w:space="0" w:color="000000"/>
              <w:bottom w:val="single" w:sz="4" w:space="0" w:color="000000"/>
            </w:tcBorders>
          </w:tcPr>
          <w:p w14:paraId="63D284A1" w14:textId="77777777" w:rsidR="00AF7AB6" w:rsidRPr="007A7CA4" w:rsidRDefault="00AF7AB6" w:rsidP="007249B9">
            <w:pPr>
              <w:jc w:val="center"/>
              <w:rPr>
                <w:sz w:val="16"/>
                <w:szCs w:val="16"/>
              </w:rPr>
            </w:pPr>
            <w:r w:rsidRPr="007A7CA4">
              <w:rPr>
                <w:sz w:val="16"/>
                <w:szCs w:val="16"/>
              </w:rPr>
              <w:lastRenderedPageBreak/>
              <w:t>10</w:t>
            </w:r>
          </w:p>
        </w:tc>
        <w:tc>
          <w:tcPr>
            <w:tcW w:w="992" w:type="dxa"/>
            <w:tcBorders>
              <w:top w:val="single" w:sz="4" w:space="0" w:color="000000"/>
              <w:left w:val="single" w:sz="4" w:space="0" w:color="000000"/>
              <w:bottom w:val="single" w:sz="4" w:space="0" w:color="000000"/>
              <w:right w:val="single" w:sz="4" w:space="0" w:color="000000"/>
            </w:tcBorders>
          </w:tcPr>
          <w:p w14:paraId="1E36FFA3"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AB4E28D" w14:textId="77777777" w:rsidTr="007249B9">
        <w:tc>
          <w:tcPr>
            <w:tcW w:w="993" w:type="dxa"/>
            <w:tcBorders>
              <w:top w:val="single" w:sz="4" w:space="0" w:color="000000"/>
              <w:left w:val="single" w:sz="4" w:space="0" w:color="000000"/>
              <w:bottom w:val="single" w:sz="4" w:space="0" w:color="000000"/>
            </w:tcBorders>
          </w:tcPr>
          <w:p w14:paraId="131F3D93"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089E215" w14:textId="77777777" w:rsidR="00AF7AB6" w:rsidRPr="007A7CA4" w:rsidRDefault="00AF7AB6" w:rsidP="007249B9">
            <w:pPr>
              <w:rPr>
                <w:sz w:val="16"/>
                <w:szCs w:val="16"/>
              </w:rPr>
            </w:pPr>
            <w:r w:rsidRPr="007A7CA4">
              <w:rPr>
                <w:sz w:val="16"/>
                <w:szCs w:val="16"/>
              </w:rPr>
              <w:t>Дентин-паста 50г</w:t>
            </w:r>
          </w:p>
        </w:tc>
        <w:tc>
          <w:tcPr>
            <w:tcW w:w="5812" w:type="dxa"/>
            <w:tcBorders>
              <w:top w:val="single" w:sz="4" w:space="0" w:color="000000"/>
              <w:left w:val="single" w:sz="4" w:space="0" w:color="000000"/>
              <w:bottom w:val="single" w:sz="4" w:space="0" w:color="000000"/>
            </w:tcBorders>
          </w:tcPr>
          <w:p w14:paraId="529AA828" w14:textId="26080A26" w:rsidR="00AF7AB6" w:rsidRPr="00F61944" w:rsidRDefault="00AF7AB6" w:rsidP="007249B9">
            <w:pPr>
              <w:rPr>
                <w:color w:val="2E2E2E"/>
                <w:sz w:val="16"/>
                <w:szCs w:val="16"/>
              </w:rPr>
            </w:pPr>
            <w:r w:rsidRPr="007A7CA4">
              <w:rPr>
                <w:color w:val="2E2E2E"/>
                <w:sz w:val="16"/>
                <w:szCs w:val="16"/>
              </w:rPr>
              <w:t xml:space="preserve">Без эвгенола. Применяется для покрытия лекарственного средства в полости зуба при лечении кариеса. Приготовлен на основе порошка </w:t>
            </w:r>
            <w:proofErr w:type="spellStart"/>
            <w:r w:rsidRPr="007A7CA4">
              <w:rPr>
                <w:color w:val="2E2E2E"/>
                <w:sz w:val="16"/>
                <w:szCs w:val="16"/>
              </w:rPr>
              <w:t>цинксульфатного</w:t>
            </w:r>
            <w:proofErr w:type="spellEnd"/>
            <w:r w:rsidRPr="007A7CA4">
              <w:rPr>
                <w:color w:val="2E2E2E"/>
                <w:sz w:val="16"/>
                <w:szCs w:val="16"/>
              </w:rPr>
              <w:t xml:space="preserve"> цемента с добавление отдушек, красителей и </w:t>
            </w:r>
            <w:proofErr w:type="spellStart"/>
            <w:r w:rsidRPr="007A7CA4">
              <w:rPr>
                <w:color w:val="2E2E2E"/>
                <w:sz w:val="16"/>
                <w:szCs w:val="16"/>
              </w:rPr>
              <w:t>пастообразователей</w:t>
            </w:r>
            <w:proofErr w:type="spellEnd"/>
            <w:r w:rsidRPr="007A7CA4">
              <w:rPr>
                <w:color w:val="2E2E2E"/>
                <w:sz w:val="16"/>
                <w:szCs w:val="16"/>
              </w:rPr>
              <w:t>.</w:t>
            </w:r>
            <w:r w:rsidR="00F61944">
              <w:rPr>
                <w:color w:val="2E2E2E"/>
                <w:sz w:val="16"/>
                <w:szCs w:val="16"/>
              </w:rPr>
              <w:t xml:space="preserve"> </w:t>
            </w:r>
            <w:r w:rsidRPr="007A7CA4">
              <w:rPr>
                <w:color w:val="2E2E2E"/>
                <w:sz w:val="16"/>
                <w:szCs w:val="16"/>
              </w:rPr>
              <w:t>Банка не менее 50 г</w:t>
            </w:r>
          </w:p>
        </w:tc>
        <w:tc>
          <w:tcPr>
            <w:tcW w:w="709" w:type="dxa"/>
            <w:tcBorders>
              <w:top w:val="single" w:sz="4" w:space="0" w:color="000000"/>
              <w:left w:val="single" w:sz="4" w:space="0" w:color="000000"/>
              <w:bottom w:val="single" w:sz="4" w:space="0" w:color="000000"/>
            </w:tcBorders>
          </w:tcPr>
          <w:p w14:paraId="1231F222"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2122AF89"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04C68600" w14:textId="77777777" w:rsidTr="007249B9">
        <w:tc>
          <w:tcPr>
            <w:tcW w:w="993" w:type="dxa"/>
            <w:tcBorders>
              <w:top w:val="single" w:sz="4" w:space="0" w:color="000000"/>
              <w:left w:val="single" w:sz="4" w:space="0" w:color="000000"/>
              <w:bottom w:val="single" w:sz="4" w:space="0" w:color="000000"/>
            </w:tcBorders>
          </w:tcPr>
          <w:p w14:paraId="1864158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29A17B5" w14:textId="77777777" w:rsidR="00AF7AB6" w:rsidRPr="007A7CA4" w:rsidRDefault="00AF7AB6" w:rsidP="007249B9">
            <w:pPr>
              <w:rPr>
                <w:sz w:val="16"/>
                <w:szCs w:val="16"/>
              </w:rPr>
            </w:pPr>
            <w:r w:rsidRPr="007A7CA4">
              <w:rPr>
                <w:sz w:val="16"/>
                <w:szCs w:val="16"/>
              </w:rPr>
              <w:t>Шовный материал с атравматичной иглой "Кетгут"</w:t>
            </w:r>
          </w:p>
        </w:tc>
        <w:tc>
          <w:tcPr>
            <w:tcW w:w="5812" w:type="dxa"/>
            <w:tcBorders>
              <w:top w:val="single" w:sz="4" w:space="0" w:color="000000"/>
              <w:left w:val="single" w:sz="4" w:space="0" w:color="000000"/>
              <w:bottom w:val="single" w:sz="4" w:space="0" w:color="000000"/>
            </w:tcBorders>
          </w:tcPr>
          <w:p w14:paraId="7C8C61C7" w14:textId="6CD405A4" w:rsidR="00AF7AB6" w:rsidRPr="007A7CA4" w:rsidRDefault="00AF7AB6" w:rsidP="007249B9">
            <w:pPr>
              <w:rPr>
                <w:sz w:val="16"/>
                <w:szCs w:val="16"/>
              </w:rPr>
            </w:pPr>
            <w:r w:rsidRPr="007A7CA4">
              <w:rPr>
                <w:sz w:val="16"/>
                <w:szCs w:val="16"/>
              </w:rPr>
              <w:t>Высококачественная органика животного происхождения. Нити предназначены для применения в качестве рассасывающегося шовного материала при различных оперативных вмешательствах. Готовые к применению, стерильные, в спиртоглицериновом растворе. Игла круглая, колющая. Условный номер 3/0. Длина иглы не менее 20 мм, длина нити не менее 75 см. размер №3, №4</w:t>
            </w:r>
            <w:r w:rsidR="00F61944">
              <w:rPr>
                <w:sz w:val="16"/>
                <w:szCs w:val="16"/>
              </w:rPr>
              <w:t xml:space="preserve">. </w:t>
            </w:r>
            <w:r w:rsidRPr="007A7CA4">
              <w:rPr>
                <w:sz w:val="16"/>
                <w:szCs w:val="16"/>
              </w:rPr>
              <w:t xml:space="preserve">Упаковка: 1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30900621" w14:textId="77777777" w:rsidR="00AF7AB6" w:rsidRPr="007A7CA4" w:rsidRDefault="00AF7AB6" w:rsidP="007249B9">
            <w:pPr>
              <w:jc w:val="center"/>
              <w:rPr>
                <w:sz w:val="16"/>
                <w:szCs w:val="16"/>
              </w:rPr>
            </w:pPr>
            <w:r w:rsidRPr="007A7CA4">
              <w:rPr>
                <w:sz w:val="16"/>
                <w:szCs w:val="16"/>
              </w:rPr>
              <w:t>400</w:t>
            </w:r>
          </w:p>
        </w:tc>
        <w:tc>
          <w:tcPr>
            <w:tcW w:w="992" w:type="dxa"/>
            <w:tcBorders>
              <w:top w:val="single" w:sz="4" w:space="0" w:color="000000"/>
              <w:left w:val="single" w:sz="4" w:space="0" w:color="000000"/>
              <w:bottom w:val="single" w:sz="4" w:space="0" w:color="000000"/>
              <w:right w:val="single" w:sz="4" w:space="0" w:color="000000"/>
            </w:tcBorders>
          </w:tcPr>
          <w:p w14:paraId="2047FD20"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1392CED8" w14:textId="77777777" w:rsidTr="007249B9">
        <w:tc>
          <w:tcPr>
            <w:tcW w:w="993" w:type="dxa"/>
            <w:tcBorders>
              <w:top w:val="single" w:sz="4" w:space="0" w:color="000000"/>
              <w:left w:val="single" w:sz="4" w:space="0" w:color="000000"/>
              <w:bottom w:val="single" w:sz="4" w:space="0" w:color="000000"/>
            </w:tcBorders>
          </w:tcPr>
          <w:p w14:paraId="4F0F6B8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D9C85AA" w14:textId="77777777" w:rsidR="00AF7AB6" w:rsidRPr="007A7CA4" w:rsidRDefault="00AF7AB6" w:rsidP="007249B9">
            <w:pPr>
              <w:rPr>
                <w:sz w:val="16"/>
                <w:szCs w:val="16"/>
              </w:rPr>
            </w:pPr>
            <w:r w:rsidRPr="007A7CA4">
              <w:rPr>
                <w:sz w:val="16"/>
                <w:szCs w:val="16"/>
              </w:rPr>
              <w:t>Жидкость для сушки каналов</w:t>
            </w:r>
          </w:p>
        </w:tc>
        <w:tc>
          <w:tcPr>
            <w:tcW w:w="5812" w:type="dxa"/>
            <w:tcBorders>
              <w:top w:val="single" w:sz="4" w:space="0" w:color="000000"/>
              <w:left w:val="single" w:sz="4" w:space="0" w:color="000000"/>
              <w:bottom w:val="single" w:sz="4" w:space="0" w:color="000000"/>
            </w:tcBorders>
          </w:tcPr>
          <w:p w14:paraId="18C09504" w14:textId="77777777" w:rsidR="00AF7AB6" w:rsidRPr="007A7CA4" w:rsidRDefault="00AF7AB6" w:rsidP="007249B9">
            <w:pPr>
              <w:rPr>
                <w:sz w:val="16"/>
                <w:szCs w:val="16"/>
              </w:rPr>
            </w:pPr>
            <w:r w:rsidRPr="007A7CA4">
              <w:rPr>
                <w:sz w:val="16"/>
                <w:szCs w:val="16"/>
              </w:rPr>
              <w:t>На основе изопропанола, изоамилацетата</w:t>
            </w:r>
          </w:p>
          <w:p w14:paraId="2F216E28" w14:textId="77777777" w:rsidR="00AF7AB6" w:rsidRPr="007A7CA4" w:rsidRDefault="00AF7AB6" w:rsidP="007249B9">
            <w:pPr>
              <w:rPr>
                <w:sz w:val="16"/>
                <w:szCs w:val="16"/>
              </w:rPr>
            </w:pPr>
            <w:r w:rsidRPr="007A7CA4">
              <w:rPr>
                <w:sz w:val="16"/>
                <w:szCs w:val="16"/>
              </w:rPr>
              <w:t>Показания к применению</w:t>
            </w:r>
          </w:p>
          <w:p w14:paraId="308BB4BF" w14:textId="77777777" w:rsidR="00AF7AB6" w:rsidRPr="007A7CA4" w:rsidRDefault="00AF7AB6" w:rsidP="007249B9">
            <w:pPr>
              <w:rPr>
                <w:sz w:val="16"/>
                <w:szCs w:val="16"/>
              </w:rPr>
            </w:pPr>
            <w:r w:rsidRPr="007A7CA4">
              <w:rPr>
                <w:sz w:val="16"/>
                <w:szCs w:val="16"/>
              </w:rPr>
              <w:t>Удаления влаги и обезжиривания корневых каналов и кариозных полостей</w:t>
            </w:r>
          </w:p>
          <w:p w14:paraId="7AA1D069" w14:textId="77777777" w:rsidR="00AF7AB6" w:rsidRPr="007A7CA4" w:rsidRDefault="00AF7AB6" w:rsidP="007249B9">
            <w:pPr>
              <w:rPr>
                <w:sz w:val="16"/>
                <w:szCs w:val="16"/>
              </w:rPr>
            </w:pPr>
            <w:r w:rsidRPr="007A7CA4">
              <w:rPr>
                <w:sz w:val="16"/>
                <w:szCs w:val="16"/>
              </w:rPr>
              <w:t>Обработка зубов, препарированных под коронку, перед фиксацией протеза</w:t>
            </w:r>
          </w:p>
          <w:p w14:paraId="2CC541DC" w14:textId="5D77EA4C" w:rsidR="00AF7AB6" w:rsidRPr="007A7CA4" w:rsidRDefault="00AF7AB6" w:rsidP="007249B9">
            <w:pPr>
              <w:rPr>
                <w:sz w:val="16"/>
                <w:szCs w:val="16"/>
              </w:rPr>
            </w:pPr>
            <w:r w:rsidRPr="007A7CA4">
              <w:rPr>
                <w:sz w:val="16"/>
                <w:szCs w:val="16"/>
              </w:rPr>
              <w:t>Форма выпуска</w:t>
            </w:r>
            <w:r w:rsidR="00F61944">
              <w:rPr>
                <w:sz w:val="16"/>
                <w:szCs w:val="16"/>
              </w:rPr>
              <w:t>:</w:t>
            </w:r>
            <w:r w:rsidRPr="007A7CA4">
              <w:rPr>
                <w:sz w:val="16"/>
                <w:szCs w:val="16"/>
              </w:rPr>
              <w:t xml:space="preserve"> флакон не менее 13 мл</w:t>
            </w:r>
            <w:r w:rsidR="00F61944">
              <w:rPr>
                <w:sz w:val="16"/>
                <w:szCs w:val="16"/>
              </w:rPr>
              <w:t>.</w:t>
            </w:r>
          </w:p>
        </w:tc>
        <w:tc>
          <w:tcPr>
            <w:tcW w:w="709" w:type="dxa"/>
            <w:tcBorders>
              <w:top w:val="single" w:sz="4" w:space="0" w:color="000000"/>
              <w:left w:val="single" w:sz="4" w:space="0" w:color="000000"/>
              <w:bottom w:val="single" w:sz="4" w:space="0" w:color="000000"/>
            </w:tcBorders>
          </w:tcPr>
          <w:p w14:paraId="267C5630" w14:textId="77777777" w:rsidR="00AF7AB6" w:rsidRPr="007A7CA4" w:rsidRDefault="00AF7AB6" w:rsidP="007249B9">
            <w:pPr>
              <w:jc w:val="center"/>
              <w:rPr>
                <w:sz w:val="16"/>
                <w:szCs w:val="16"/>
              </w:rPr>
            </w:pPr>
            <w:r w:rsidRPr="007A7CA4">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Pr>
          <w:p w14:paraId="0B032AEF"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45F683CF" w14:textId="77777777" w:rsidTr="007249B9">
        <w:tc>
          <w:tcPr>
            <w:tcW w:w="993" w:type="dxa"/>
            <w:tcBorders>
              <w:top w:val="single" w:sz="4" w:space="0" w:color="000000"/>
              <w:left w:val="single" w:sz="4" w:space="0" w:color="000000"/>
              <w:bottom w:val="single" w:sz="4" w:space="0" w:color="000000"/>
            </w:tcBorders>
          </w:tcPr>
          <w:p w14:paraId="0215FAE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0473FDE" w14:textId="77777777" w:rsidR="00AF7AB6" w:rsidRPr="007A7CA4" w:rsidRDefault="00AF7AB6" w:rsidP="007249B9">
            <w:pPr>
              <w:rPr>
                <w:sz w:val="16"/>
                <w:szCs w:val="16"/>
              </w:rPr>
            </w:pPr>
            <w:r w:rsidRPr="007A7CA4">
              <w:rPr>
                <w:sz w:val="16"/>
                <w:szCs w:val="16"/>
              </w:rPr>
              <w:t xml:space="preserve">Жидкость для расширения </w:t>
            </w:r>
          </w:p>
        </w:tc>
        <w:tc>
          <w:tcPr>
            <w:tcW w:w="5812" w:type="dxa"/>
            <w:tcBorders>
              <w:top w:val="single" w:sz="4" w:space="0" w:color="000000"/>
              <w:left w:val="single" w:sz="4" w:space="0" w:color="000000"/>
              <w:bottom w:val="single" w:sz="4" w:space="0" w:color="000000"/>
            </w:tcBorders>
          </w:tcPr>
          <w:p w14:paraId="6869FA38" w14:textId="77777777" w:rsidR="00AF7AB6" w:rsidRPr="007A7CA4" w:rsidRDefault="00AF7AB6" w:rsidP="007249B9">
            <w:pPr>
              <w:rPr>
                <w:sz w:val="16"/>
                <w:szCs w:val="16"/>
              </w:rPr>
            </w:pPr>
            <w:r w:rsidRPr="007A7CA4">
              <w:rPr>
                <w:sz w:val="16"/>
                <w:szCs w:val="16"/>
              </w:rPr>
              <w:t>Жидкость для выявления устья корневых каналов и их расширения. Содержит соли ЭДТА (20%) и поверхностно-активный антисептик. Флакон с пипеткой не менее 13 мл.</w:t>
            </w:r>
          </w:p>
        </w:tc>
        <w:tc>
          <w:tcPr>
            <w:tcW w:w="709" w:type="dxa"/>
            <w:tcBorders>
              <w:top w:val="single" w:sz="4" w:space="0" w:color="000000"/>
              <w:left w:val="single" w:sz="4" w:space="0" w:color="000000"/>
              <w:bottom w:val="single" w:sz="4" w:space="0" w:color="000000"/>
            </w:tcBorders>
          </w:tcPr>
          <w:p w14:paraId="44B12DA1" w14:textId="77777777" w:rsidR="00AF7AB6" w:rsidRPr="007A7CA4" w:rsidRDefault="00AF7AB6" w:rsidP="007249B9">
            <w:pPr>
              <w:jc w:val="center"/>
              <w:rPr>
                <w:sz w:val="16"/>
                <w:szCs w:val="16"/>
              </w:rPr>
            </w:pPr>
            <w:r w:rsidRPr="007A7CA4">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Pr>
          <w:p w14:paraId="5C3059E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7E5B2E86" w14:textId="77777777" w:rsidTr="007249B9">
        <w:tc>
          <w:tcPr>
            <w:tcW w:w="993" w:type="dxa"/>
            <w:tcBorders>
              <w:top w:val="single" w:sz="4" w:space="0" w:color="000000"/>
              <w:left w:val="single" w:sz="4" w:space="0" w:color="000000"/>
              <w:bottom w:val="single" w:sz="4" w:space="0" w:color="000000"/>
            </w:tcBorders>
          </w:tcPr>
          <w:p w14:paraId="1D2B643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4B00E16" w14:textId="77777777" w:rsidR="00AF7AB6" w:rsidRPr="007A7CA4" w:rsidRDefault="00AF7AB6" w:rsidP="007249B9">
            <w:pPr>
              <w:rPr>
                <w:sz w:val="16"/>
                <w:szCs w:val="16"/>
              </w:rPr>
            </w:pPr>
            <w:r w:rsidRPr="007A7CA4">
              <w:rPr>
                <w:sz w:val="16"/>
                <w:szCs w:val="16"/>
              </w:rPr>
              <w:t xml:space="preserve">Жидкость для </w:t>
            </w:r>
            <w:proofErr w:type="spellStart"/>
            <w:r w:rsidRPr="007A7CA4">
              <w:rPr>
                <w:sz w:val="16"/>
                <w:szCs w:val="16"/>
              </w:rPr>
              <w:t>распломбирования</w:t>
            </w:r>
            <w:proofErr w:type="spellEnd"/>
            <w:r w:rsidRPr="007A7CA4">
              <w:rPr>
                <w:sz w:val="16"/>
                <w:szCs w:val="16"/>
              </w:rPr>
              <w:t xml:space="preserve"> корневых каналов</w:t>
            </w:r>
          </w:p>
        </w:tc>
        <w:tc>
          <w:tcPr>
            <w:tcW w:w="5812" w:type="dxa"/>
            <w:tcBorders>
              <w:top w:val="single" w:sz="4" w:space="0" w:color="000000"/>
              <w:left w:val="single" w:sz="4" w:space="0" w:color="000000"/>
              <w:bottom w:val="single" w:sz="4" w:space="0" w:color="000000"/>
            </w:tcBorders>
          </w:tcPr>
          <w:p w14:paraId="11192AC0" w14:textId="77777777" w:rsidR="00AF7AB6" w:rsidRPr="007A7CA4" w:rsidRDefault="00AF7AB6" w:rsidP="007249B9">
            <w:pPr>
              <w:shd w:val="clear" w:color="auto" w:fill="FFFFFF"/>
              <w:rPr>
                <w:sz w:val="16"/>
                <w:szCs w:val="16"/>
              </w:rPr>
            </w:pPr>
            <w:r w:rsidRPr="007A7CA4">
              <w:rPr>
                <w:sz w:val="16"/>
                <w:szCs w:val="16"/>
              </w:rPr>
              <w:t xml:space="preserve">Для </w:t>
            </w:r>
            <w:proofErr w:type="spellStart"/>
            <w:r w:rsidRPr="007A7CA4">
              <w:rPr>
                <w:sz w:val="16"/>
                <w:szCs w:val="16"/>
              </w:rPr>
              <w:t>распломбирования</w:t>
            </w:r>
            <w:proofErr w:type="spellEnd"/>
            <w:r w:rsidRPr="007A7CA4">
              <w:rPr>
                <w:sz w:val="16"/>
                <w:szCs w:val="16"/>
              </w:rPr>
              <w:t xml:space="preserve"> корневых каналов зубов, пломбированных гуттаперчей.</w:t>
            </w:r>
            <w:r w:rsidRPr="007A7CA4">
              <w:rPr>
                <w:sz w:val="16"/>
                <w:szCs w:val="16"/>
              </w:rPr>
              <w:br/>
            </w:r>
            <w:proofErr w:type="spellStart"/>
            <w:r w:rsidRPr="007A7CA4">
              <w:rPr>
                <w:sz w:val="16"/>
                <w:szCs w:val="16"/>
              </w:rPr>
              <w:t>Перелечивание</w:t>
            </w:r>
            <w:proofErr w:type="spellEnd"/>
            <w:r w:rsidRPr="007A7CA4">
              <w:rPr>
                <w:sz w:val="16"/>
                <w:szCs w:val="16"/>
              </w:rPr>
              <w:t xml:space="preserve"> корневых каналов, ранее пломбированных гуттаперчей. В случаях повторного пломбирования корневого канала применяют специальную жидкость для </w:t>
            </w:r>
            <w:proofErr w:type="spellStart"/>
            <w:r w:rsidRPr="007A7CA4">
              <w:rPr>
                <w:sz w:val="16"/>
                <w:szCs w:val="16"/>
              </w:rPr>
              <w:t>распломбирования</w:t>
            </w:r>
            <w:proofErr w:type="spellEnd"/>
            <w:r w:rsidRPr="007A7CA4">
              <w:rPr>
                <w:sz w:val="16"/>
                <w:szCs w:val="16"/>
              </w:rPr>
              <w:t xml:space="preserve"> канала, запломбированного гуттаперчей, облегчающую проведение подобных манипуляций.</w:t>
            </w:r>
            <w:r w:rsidRPr="007A7CA4">
              <w:rPr>
                <w:sz w:val="16"/>
                <w:szCs w:val="16"/>
              </w:rPr>
              <w:br/>
              <w:t>Состав:</w:t>
            </w:r>
            <w:r w:rsidRPr="007A7CA4">
              <w:rPr>
                <w:sz w:val="16"/>
                <w:szCs w:val="16"/>
              </w:rPr>
              <w:br/>
              <w:t>Эвкалиптол, цитраль.</w:t>
            </w:r>
          </w:p>
          <w:p w14:paraId="7A05790A" w14:textId="30B9A3A3" w:rsidR="00AF7AB6" w:rsidRPr="00AF7AB6" w:rsidRDefault="00AF7AB6" w:rsidP="00AF7AB6">
            <w:pPr>
              <w:shd w:val="clear" w:color="auto" w:fill="FFFFFF"/>
              <w:rPr>
                <w:sz w:val="16"/>
                <w:szCs w:val="16"/>
              </w:rPr>
            </w:pPr>
            <w:r w:rsidRPr="007A7CA4">
              <w:rPr>
                <w:sz w:val="16"/>
                <w:szCs w:val="16"/>
              </w:rPr>
              <w:t>Комплектация:</w:t>
            </w:r>
            <w:r w:rsidRPr="007A7CA4">
              <w:rPr>
                <w:sz w:val="16"/>
                <w:szCs w:val="16"/>
              </w:rPr>
              <w:br/>
              <w:t>- Жидкость (13 мл)</w:t>
            </w:r>
            <w:r w:rsidRPr="007A7CA4">
              <w:rPr>
                <w:sz w:val="16"/>
                <w:szCs w:val="16"/>
              </w:rPr>
              <w:br/>
              <w:t>- Инструкция по применению</w:t>
            </w:r>
          </w:p>
        </w:tc>
        <w:tc>
          <w:tcPr>
            <w:tcW w:w="709" w:type="dxa"/>
            <w:tcBorders>
              <w:top w:val="single" w:sz="4" w:space="0" w:color="000000"/>
              <w:left w:val="single" w:sz="4" w:space="0" w:color="000000"/>
              <w:bottom w:val="single" w:sz="4" w:space="0" w:color="000000"/>
            </w:tcBorders>
          </w:tcPr>
          <w:p w14:paraId="3F016088"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32E10A76"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AECE019" w14:textId="77777777" w:rsidTr="007249B9">
        <w:tc>
          <w:tcPr>
            <w:tcW w:w="993" w:type="dxa"/>
            <w:tcBorders>
              <w:top w:val="single" w:sz="4" w:space="0" w:color="000000"/>
              <w:left w:val="single" w:sz="4" w:space="0" w:color="000000"/>
              <w:bottom w:val="single" w:sz="4" w:space="0" w:color="000000"/>
            </w:tcBorders>
          </w:tcPr>
          <w:p w14:paraId="0B14CCD5"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802CE7D" w14:textId="77777777" w:rsidR="00AF7AB6" w:rsidRPr="007A7CA4" w:rsidRDefault="00AF7AB6" w:rsidP="007249B9">
            <w:pPr>
              <w:rPr>
                <w:sz w:val="16"/>
                <w:szCs w:val="16"/>
              </w:rPr>
            </w:pPr>
            <w:r w:rsidRPr="007A7CA4">
              <w:rPr>
                <w:sz w:val="16"/>
                <w:szCs w:val="16"/>
              </w:rPr>
              <w:t xml:space="preserve">Жидкость для </w:t>
            </w:r>
            <w:proofErr w:type="spellStart"/>
            <w:r w:rsidRPr="007A7CA4">
              <w:rPr>
                <w:sz w:val="16"/>
                <w:szCs w:val="16"/>
              </w:rPr>
              <w:t>распломбирования</w:t>
            </w:r>
            <w:proofErr w:type="spellEnd"/>
            <w:r w:rsidRPr="007A7CA4">
              <w:rPr>
                <w:sz w:val="16"/>
                <w:szCs w:val="16"/>
              </w:rPr>
              <w:t xml:space="preserve"> </w:t>
            </w:r>
            <w:proofErr w:type="spellStart"/>
            <w:r w:rsidRPr="007A7CA4">
              <w:rPr>
                <w:sz w:val="16"/>
                <w:szCs w:val="16"/>
              </w:rPr>
              <w:t>эвгеноловых</w:t>
            </w:r>
            <w:proofErr w:type="spellEnd"/>
            <w:r w:rsidRPr="007A7CA4">
              <w:rPr>
                <w:sz w:val="16"/>
                <w:szCs w:val="16"/>
              </w:rPr>
              <w:t xml:space="preserve"> масс</w:t>
            </w:r>
          </w:p>
        </w:tc>
        <w:tc>
          <w:tcPr>
            <w:tcW w:w="5812" w:type="dxa"/>
            <w:tcBorders>
              <w:top w:val="single" w:sz="4" w:space="0" w:color="000000"/>
              <w:left w:val="single" w:sz="4" w:space="0" w:color="000000"/>
              <w:bottom w:val="single" w:sz="4" w:space="0" w:color="000000"/>
            </w:tcBorders>
          </w:tcPr>
          <w:p w14:paraId="5EB85358" w14:textId="77777777" w:rsidR="00AF7AB6" w:rsidRPr="007A7CA4" w:rsidRDefault="00AF7AB6" w:rsidP="007249B9">
            <w:pPr>
              <w:shd w:val="clear" w:color="auto" w:fill="FFFFFF"/>
              <w:rPr>
                <w:sz w:val="16"/>
                <w:szCs w:val="16"/>
              </w:rPr>
            </w:pPr>
            <w:r w:rsidRPr="007A7CA4">
              <w:rPr>
                <w:sz w:val="16"/>
                <w:szCs w:val="16"/>
              </w:rPr>
              <w:t xml:space="preserve">Для </w:t>
            </w:r>
            <w:proofErr w:type="spellStart"/>
            <w:r w:rsidRPr="007A7CA4">
              <w:rPr>
                <w:sz w:val="16"/>
                <w:szCs w:val="16"/>
              </w:rPr>
              <w:t>распломбирования</w:t>
            </w:r>
            <w:proofErr w:type="spellEnd"/>
            <w:r w:rsidRPr="007A7CA4">
              <w:rPr>
                <w:sz w:val="16"/>
                <w:szCs w:val="16"/>
              </w:rPr>
              <w:t xml:space="preserve"> корневых каналов зубов.</w:t>
            </w:r>
            <w:r w:rsidRPr="007A7CA4">
              <w:rPr>
                <w:sz w:val="16"/>
                <w:szCs w:val="16"/>
              </w:rPr>
              <w:br/>
              <w:t>Показания:</w:t>
            </w:r>
            <w:r w:rsidRPr="007A7CA4">
              <w:rPr>
                <w:sz w:val="16"/>
                <w:szCs w:val="16"/>
              </w:rPr>
              <w:br/>
              <w:t>В случаях повторного пломбирования корневого канала возникает необходимость очистить корневой канал от старого пломбировочного материала. Для этого применяют специальные жидкости, облегчающие проведение подобных манипуляций. «</w:t>
            </w:r>
            <w:proofErr w:type="spellStart"/>
            <w:r w:rsidRPr="007A7CA4">
              <w:rPr>
                <w:sz w:val="16"/>
                <w:szCs w:val="16"/>
              </w:rPr>
              <w:t>Эвгенат</w:t>
            </w:r>
            <w:proofErr w:type="spellEnd"/>
            <w:r w:rsidRPr="007A7CA4">
              <w:rPr>
                <w:sz w:val="16"/>
                <w:szCs w:val="16"/>
              </w:rPr>
              <w:t>» применяется для размягчения паст на основе окиси цинка и эвгенола.</w:t>
            </w:r>
            <w:r w:rsidRPr="007A7CA4">
              <w:rPr>
                <w:sz w:val="16"/>
                <w:szCs w:val="16"/>
              </w:rPr>
              <w:br/>
              <w:t>Состав:</w:t>
            </w:r>
            <w:r w:rsidRPr="007A7CA4">
              <w:rPr>
                <w:sz w:val="16"/>
                <w:szCs w:val="16"/>
              </w:rPr>
              <w:br/>
              <w:t>- Изоамилацетат</w:t>
            </w:r>
            <w:r w:rsidRPr="007A7CA4">
              <w:rPr>
                <w:sz w:val="16"/>
                <w:szCs w:val="16"/>
              </w:rPr>
              <w:br/>
              <w:t>- Тетрахлорэтилен</w:t>
            </w:r>
            <w:r w:rsidRPr="007A7CA4">
              <w:rPr>
                <w:sz w:val="16"/>
                <w:szCs w:val="16"/>
              </w:rPr>
              <w:br/>
              <w:t>- Тимол</w:t>
            </w:r>
          </w:p>
          <w:p w14:paraId="36D10F01" w14:textId="4B665AE3" w:rsidR="00AF7AB6" w:rsidRPr="007A7CA4" w:rsidRDefault="00AF7AB6" w:rsidP="007249B9">
            <w:pPr>
              <w:shd w:val="clear" w:color="auto" w:fill="FFFFFF"/>
              <w:rPr>
                <w:sz w:val="16"/>
                <w:szCs w:val="16"/>
              </w:rPr>
            </w:pPr>
            <w:r w:rsidRPr="007A7CA4">
              <w:rPr>
                <w:sz w:val="16"/>
                <w:szCs w:val="16"/>
              </w:rPr>
              <w:t>Комплектация:</w:t>
            </w:r>
            <w:r w:rsidRPr="007A7CA4">
              <w:rPr>
                <w:sz w:val="16"/>
                <w:szCs w:val="16"/>
              </w:rPr>
              <w:br/>
              <w:t>- Жидкость (13 мл)</w:t>
            </w:r>
            <w:r w:rsidRPr="007A7CA4">
              <w:rPr>
                <w:sz w:val="16"/>
                <w:szCs w:val="16"/>
              </w:rPr>
              <w:br/>
              <w:t>- Инструкция по применению</w:t>
            </w:r>
          </w:p>
        </w:tc>
        <w:tc>
          <w:tcPr>
            <w:tcW w:w="709" w:type="dxa"/>
            <w:tcBorders>
              <w:top w:val="single" w:sz="4" w:space="0" w:color="000000"/>
              <w:left w:val="single" w:sz="4" w:space="0" w:color="000000"/>
              <w:bottom w:val="single" w:sz="4" w:space="0" w:color="000000"/>
            </w:tcBorders>
          </w:tcPr>
          <w:p w14:paraId="0D39632C"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6D9E3F3C"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18D333B5" w14:textId="77777777" w:rsidTr="007249B9">
        <w:tc>
          <w:tcPr>
            <w:tcW w:w="993" w:type="dxa"/>
            <w:tcBorders>
              <w:top w:val="single" w:sz="4" w:space="0" w:color="000000"/>
              <w:left w:val="single" w:sz="4" w:space="0" w:color="000000"/>
              <w:bottom w:val="single" w:sz="4" w:space="0" w:color="000000"/>
            </w:tcBorders>
          </w:tcPr>
          <w:p w14:paraId="1C5E104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FA41F21" w14:textId="77777777" w:rsidR="00AF7AB6" w:rsidRPr="007A7CA4" w:rsidRDefault="00AF7AB6" w:rsidP="007249B9">
            <w:pPr>
              <w:rPr>
                <w:sz w:val="16"/>
                <w:szCs w:val="16"/>
              </w:rPr>
            </w:pPr>
            <w:proofErr w:type="spellStart"/>
            <w:r w:rsidRPr="007A7CA4">
              <w:rPr>
                <w:sz w:val="16"/>
                <w:szCs w:val="16"/>
              </w:rPr>
              <w:t>Капрамин</w:t>
            </w:r>
            <w:proofErr w:type="spellEnd"/>
            <w:r w:rsidRPr="007A7CA4">
              <w:rPr>
                <w:sz w:val="16"/>
                <w:szCs w:val="16"/>
              </w:rPr>
              <w:t xml:space="preserve"> 30мл</w:t>
            </w:r>
          </w:p>
        </w:tc>
        <w:tc>
          <w:tcPr>
            <w:tcW w:w="5812" w:type="dxa"/>
            <w:tcBorders>
              <w:top w:val="single" w:sz="4" w:space="0" w:color="000000"/>
              <w:left w:val="single" w:sz="4" w:space="0" w:color="000000"/>
              <w:bottom w:val="single" w:sz="4" w:space="0" w:color="000000"/>
            </w:tcBorders>
          </w:tcPr>
          <w:p w14:paraId="364B27EE" w14:textId="77777777" w:rsidR="00AF7AB6" w:rsidRPr="007A7CA4" w:rsidRDefault="00AF7AB6" w:rsidP="007249B9">
            <w:pPr>
              <w:rPr>
                <w:sz w:val="16"/>
                <w:szCs w:val="16"/>
              </w:rPr>
            </w:pPr>
            <w:r w:rsidRPr="007A7CA4">
              <w:rPr>
                <w:sz w:val="16"/>
                <w:szCs w:val="16"/>
              </w:rPr>
              <w:t xml:space="preserve">Применяется как гемостатическое средство при удалении зубов, при капиллярном кровотечении из десны, для обработки зубных лунок и после прямого снятия слепков, а также для ретракции десны при снятии камней. </w:t>
            </w:r>
          </w:p>
          <w:p w14:paraId="7C47A15C" w14:textId="77777777" w:rsidR="00AF7AB6" w:rsidRPr="007A7CA4" w:rsidRDefault="00AF7AB6" w:rsidP="007249B9">
            <w:pPr>
              <w:rPr>
                <w:sz w:val="16"/>
                <w:szCs w:val="16"/>
              </w:rPr>
            </w:pPr>
            <w:r w:rsidRPr="007A7CA4">
              <w:rPr>
                <w:sz w:val="16"/>
                <w:szCs w:val="16"/>
              </w:rPr>
              <w:t>Состав и основные свойства</w:t>
            </w:r>
          </w:p>
          <w:p w14:paraId="630646B3" w14:textId="77777777" w:rsidR="00AF7AB6" w:rsidRPr="007A7CA4" w:rsidRDefault="00AF7AB6" w:rsidP="007249B9">
            <w:pPr>
              <w:rPr>
                <w:sz w:val="16"/>
                <w:szCs w:val="16"/>
              </w:rPr>
            </w:pPr>
            <w:r w:rsidRPr="007A7CA4">
              <w:rPr>
                <w:sz w:val="16"/>
                <w:szCs w:val="16"/>
              </w:rPr>
              <w:t xml:space="preserve">Стоматологический материал представляет собой жидкость синего цвета на основе хлористого алюминия. </w:t>
            </w:r>
          </w:p>
          <w:p w14:paraId="02D319AC" w14:textId="77777777" w:rsidR="00AF7AB6" w:rsidRPr="007A7CA4" w:rsidRDefault="00AF7AB6" w:rsidP="007249B9">
            <w:pPr>
              <w:rPr>
                <w:sz w:val="16"/>
                <w:szCs w:val="16"/>
              </w:rPr>
            </w:pPr>
            <w:r w:rsidRPr="007A7CA4">
              <w:rPr>
                <w:sz w:val="16"/>
                <w:szCs w:val="16"/>
              </w:rPr>
              <w:t xml:space="preserve">Гемостатическое действие основного компонента препарата - алюминия хлористого - многократно усиливает входящий в состав препарата </w:t>
            </w:r>
            <w:proofErr w:type="spellStart"/>
            <w:r w:rsidRPr="007A7CA4">
              <w:rPr>
                <w:sz w:val="16"/>
                <w:szCs w:val="16"/>
              </w:rPr>
              <w:t>центимониум</w:t>
            </w:r>
            <w:proofErr w:type="spellEnd"/>
            <w:r w:rsidRPr="007A7CA4">
              <w:rPr>
                <w:sz w:val="16"/>
                <w:szCs w:val="16"/>
              </w:rPr>
              <w:t xml:space="preserve"> бромид, который обладает бактерицидными свойствами. </w:t>
            </w:r>
          </w:p>
          <w:p w14:paraId="778C8A63" w14:textId="77777777" w:rsidR="00AF7AB6" w:rsidRPr="007A7CA4" w:rsidRDefault="00AF7AB6" w:rsidP="007249B9">
            <w:pPr>
              <w:rPr>
                <w:sz w:val="16"/>
                <w:szCs w:val="16"/>
              </w:rPr>
            </w:pPr>
            <w:r w:rsidRPr="007A7CA4">
              <w:rPr>
                <w:sz w:val="16"/>
                <w:szCs w:val="16"/>
              </w:rPr>
              <w:t xml:space="preserve">Гемостатический материал не токсичен, прост в применении, не вызывает изменения цвета </w:t>
            </w:r>
            <w:proofErr w:type="spellStart"/>
            <w:r w:rsidRPr="007A7CA4">
              <w:rPr>
                <w:sz w:val="16"/>
                <w:szCs w:val="16"/>
              </w:rPr>
              <w:t>придесенных</w:t>
            </w:r>
            <w:proofErr w:type="spellEnd"/>
            <w:r w:rsidRPr="007A7CA4">
              <w:rPr>
                <w:sz w:val="16"/>
                <w:szCs w:val="16"/>
              </w:rPr>
              <w:t xml:space="preserve"> и зубных тканей, легко смывается струей воды. </w:t>
            </w:r>
          </w:p>
          <w:p w14:paraId="297F45B2" w14:textId="7C617BC2" w:rsidR="00AF7AB6" w:rsidRPr="007A7CA4" w:rsidRDefault="00AF7AB6" w:rsidP="007249B9">
            <w:pPr>
              <w:rPr>
                <w:sz w:val="16"/>
                <w:szCs w:val="16"/>
              </w:rPr>
            </w:pPr>
            <w:r w:rsidRPr="007A7CA4">
              <w:rPr>
                <w:sz w:val="16"/>
                <w:szCs w:val="16"/>
              </w:rPr>
              <w:t>Форма выпуска</w:t>
            </w:r>
            <w:r w:rsidR="00F61944">
              <w:rPr>
                <w:sz w:val="16"/>
                <w:szCs w:val="16"/>
              </w:rPr>
              <w:t xml:space="preserve">: </w:t>
            </w:r>
            <w:r w:rsidRPr="007A7CA4">
              <w:rPr>
                <w:sz w:val="16"/>
                <w:szCs w:val="16"/>
              </w:rPr>
              <w:t>Флакон с жидкостью не менее 30 мл</w:t>
            </w:r>
          </w:p>
        </w:tc>
        <w:tc>
          <w:tcPr>
            <w:tcW w:w="709" w:type="dxa"/>
            <w:tcBorders>
              <w:top w:val="single" w:sz="4" w:space="0" w:color="000000"/>
              <w:left w:val="single" w:sz="4" w:space="0" w:color="000000"/>
              <w:bottom w:val="single" w:sz="4" w:space="0" w:color="000000"/>
            </w:tcBorders>
          </w:tcPr>
          <w:p w14:paraId="12A19256"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5B77AA75"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54D54C61" w14:textId="77777777" w:rsidTr="007249B9">
        <w:tc>
          <w:tcPr>
            <w:tcW w:w="993" w:type="dxa"/>
            <w:tcBorders>
              <w:top w:val="single" w:sz="4" w:space="0" w:color="000000"/>
              <w:left w:val="single" w:sz="4" w:space="0" w:color="000000"/>
              <w:bottom w:val="single" w:sz="4" w:space="0" w:color="000000"/>
            </w:tcBorders>
          </w:tcPr>
          <w:p w14:paraId="79735B20"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97BD98D" w14:textId="77777777" w:rsidR="00AF7AB6" w:rsidRPr="007A7CA4" w:rsidRDefault="00AF7AB6" w:rsidP="007249B9">
            <w:pPr>
              <w:rPr>
                <w:sz w:val="16"/>
                <w:szCs w:val="16"/>
              </w:rPr>
            </w:pPr>
            <w:proofErr w:type="spellStart"/>
            <w:r w:rsidRPr="007A7CA4">
              <w:rPr>
                <w:sz w:val="16"/>
                <w:szCs w:val="16"/>
              </w:rPr>
              <w:t>Призмафил</w:t>
            </w:r>
            <w:proofErr w:type="spellEnd"/>
            <w:r w:rsidRPr="007A7CA4">
              <w:rPr>
                <w:sz w:val="16"/>
                <w:szCs w:val="16"/>
              </w:rPr>
              <w:t xml:space="preserve"> плюс (7х4,5г)</w:t>
            </w:r>
          </w:p>
        </w:tc>
        <w:tc>
          <w:tcPr>
            <w:tcW w:w="5812" w:type="dxa"/>
            <w:tcBorders>
              <w:top w:val="single" w:sz="4" w:space="0" w:color="000000"/>
              <w:left w:val="single" w:sz="4" w:space="0" w:color="000000"/>
              <w:bottom w:val="single" w:sz="4" w:space="0" w:color="000000"/>
            </w:tcBorders>
          </w:tcPr>
          <w:p w14:paraId="7F55EB08" w14:textId="77777777" w:rsidR="00AF7AB6" w:rsidRPr="007A7CA4" w:rsidRDefault="00AF7AB6" w:rsidP="007249B9">
            <w:pPr>
              <w:rPr>
                <w:sz w:val="16"/>
                <w:szCs w:val="16"/>
              </w:rPr>
            </w:pPr>
            <w:r w:rsidRPr="007A7CA4">
              <w:rPr>
                <w:sz w:val="16"/>
                <w:szCs w:val="16"/>
              </w:rPr>
              <w:t xml:space="preserve">Композитный пломбировочный материал светового отверждения для восстановления полостей зубов I-V классов у взрослых и детей. </w:t>
            </w:r>
            <w:proofErr w:type="spellStart"/>
            <w:r w:rsidRPr="007A7CA4">
              <w:rPr>
                <w:sz w:val="16"/>
                <w:szCs w:val="16"/>
              </w:rPr>
              <w:t>Отверждается</w:t>
            </w:r>
            <w:proofErr w:type="spellEnd"/>
            <w:r w:rsidRPr="007A7CA4">
              <w:rPr>
                <w:sz w:val="16"/>
                <w:szCs w:val="16"/>
              </w:rPr>
              <w:t xml:space="preserve"> видимым светом длиной волны 450-500 нм. Это композит со средней дисперсностью частиц наполнителя 2,8-3,2 мкм. В качестве наполнителя используется </w:t>
            </w:r>
            <w:proofErr w:type="spellStart"/>
            <w:r w:rsidRPr="007A7CA4">
              <w:rPr>
                <w:sz w:val="16"/>
                <w:szCs w:val="16"/>
              </w:rPr>
              <w:t>бариевоалюмоборосиликатное</w:t>
            </w:r>
            <w:proofErr w:type="spellEnd"/>
            <w:r w:rsidRPr="007A7CA4">
              <w:rPr>
                <w:sz w:val="16"/>
                <w:szCs w:val="16"/>
              </w:rPr>
              <w:t xml:space="preserve"> стекло.</w:t>
            </w:r>
          </w:p>
          <w:p w14:paraId="1E2698EE" w14:textId="77777777" w:rsidR="00AF7AB6" w:rsidRPr="007A7CA4" w:rsidRDefault="00AF7AB6" w:rsidP="007249B9">
            <w:pPr>
              <w:rPr>
                <w:sz w:val="16"/>
                <w:szCs w:val="16"/>
              </w:rPr>
            </w:pPr>
            <w:r w:rsidRPr="007A7CA4">
              <w:rPr>
                <w:sz w:val="16"/>
                <w:szCs w:val="16"/>
              </w:rPr>
              <w:t xml:space="preserve">Основа полимерной матрицы – производные уретана. Степень заполнения материала неорганическим наполнителем около 76%. Материал легко конденсируется в полости и имеет прозрачность около 0,5. Состав: не менее 7 </w:t>
            </w:r>
            <w:proofErr w:type="spellStart"/>
            <w:r w:rsidRPr="007A7CA4">
              <w:rPr>
                <w:sz w:val="16"/>
                <w:szCs w:val="16"/>
              </w:rPr>
              <w:t>шпр</w:t>
            </w:r>
            <w:proofErr w:type="spellEnd"/>
            <w:r w:rsidRPr="007A7CA4">
              <w:rPr>
                <w:sz w:val="16"/>
                <w:szCs w:val="16"/>
              </w:rPr>
              <w:t xml:space="preserve">. по не менее 4,5 г (цвета А2; А3; А3,5; В2; С2; С4; ОА3,5), гель не менее 3 мл шприц, </w:t>
            </w:r>
            <w:proofErr w:type="spellStart"/>
            <w:r w:rsidRPr="007A7CA4">
              <w:rPr>
                <w:sz w:val="16"/>
                <w:szCs w:val="16"/>
              </w:rPr>
              <w:t>адгезив</w:t>
            </w:r>
            <w:proofErr w:type="spellEnd"/>
            <w:r w:rsidRPr="007A7CA4">
              <w:rPr>
                <w:sz w:val="16"/>
                <w:szCs w:val="16"/>
              </w:rPr>
              <w:t xml:space="preserve"> не менее5 мл, принадлежности</w:t>
            </w:r>
          </w:p>
        </w:tc>
        <w:tc>
          <w:tcPr>
            <w:tcW w:w="709" w:type="dxa"/>
            <w:tcBorders>
              <w:top w:val="single" w:sz="4" w:space="0" w:color="000000"/>
              <w:left w:val="single" w:sz="4" w:space="0" w:color="000000"/>
              <w:bottom w:val="single" w:sz="4" w:space="0" w:color="000000"/>
            </w:tcBorders>
          </w:tcPr>
          <w:p w14:paraId="49C5A23A"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3DED54A6"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62B1EF7B" w14:textId="77777777" w:rsidTr="007249B9">
        <w:tc>
          <w:tcPr>
            <w:tcW w:w="993" w:type="dxa"/>
            <w:tcBorders>
              <w:top w:val="single" w:sz="4" w:space="0" w:color="000000"/>
              <w:left w:val="single" w:sz="4" w:space="0" w:color="000000"/>
              <w:bottom w:val="single" w:sz="4" w:space="0" w:color="000000"/>
            </w:tcBorders>
          </w:tcPr>
          <w:p w14:paraId="15E00A8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F014026" w14:textId="77777777" w:rsidR="00AF7AB6" w:rsidRPr="007A7CA4" w:rsidRDefault="00AF7AB6" w:rsidP="007249B9">
            <w:pPr>
              <w:rPr>
                <w:sz w:val="16"/>
                <w:szCs w:val="16"/>
              </w:rPr>
            </w:pPr>
            <w:proofErr w:type="spellStart"/>
            <w:r w:rsidRPr="007A7CA4">
              <w:rPr>
                <w:sz w:val="16"/>
                <w:szCs w:val="16"/>
              </w:rPr>
              <w:t>Парасепт</w:t>
            </w:r>
            <w:proofErr w:type="spellEnd"/>
            <w:r w:rsidRPr="007A7CA4">
              <w:rPr>
                <w:sz w:val="16"/>
                <w:szCs w:val="16"/>
              </w:rPr>
              <w:t>, 60г</w:t>
            </w:r>
          </w:p>
        </w:tc>
        <w:tc>
          <w:tcPr>
            <w:tcW w:w="5812" w:type="dxa"/>
            <w:tcBorders>
              <w:top w:val="single" w:sz="4" w:space="0" w:color="000000"/>
              <w:left w:val="single" w:sz="4" w:space="0" w:color="000000"/>
              <w:bottom w:val="single" w:sz="4" w:space="0" w:color="000000"/>
            </w:tcBorders>
          </w:tcPr>
          <w:p w14:paraId="5E75518E" w14:textId="5FC6A382" w:rsidR="00AF7AB6" w:rsidRPr="007A7CA4" w:rsidRDefault="00AF7AB6" w:rsidP="00624F54">
            <w:pPr>
              <w:spacing w:before="100" w:beforeAutospacing="1"/>
              <w:rPr>
                <w:sz w:val="16"/>
                <w:szCs w:val="16"/>
              </w:rPr>
            </w:pPr>
            <w:r w:rsidRPr="007A7CA4">
              <w:rPr>
                <w:sz w:val="16"/>
                <w:szCs w:val="16"/>
              </w:rPr>
              <w:t xml:space="preserve">Применяется в виде лечебного компресса при язвенно-некротическом гингивите, хроническом пародонтите, при пародонтальных абсцессах, после хирургических вмешательств на пародонте, а также для временного пломбирования зубов. Пластичная самотвердеющая паста, содержащая волокна в своей массе, приготовлена на основе порошка </w:t>
            </w:r>
            <w:proofErr w:type="spellStart"/>
            <w:r w:rsidRPr="007A7CA4">
              <w:rPr>
                <w:sz w:val="16"/>
                <w:szCs w:val="16"/>
              </w:rPr>
              <w:t>цинксульфатного</w:t>
            </w:r>
            <w:proofErr w:type="spellEnd"/>
            <w:r w:rsidRPr="007A7CA4">
              <w:rPr>
                <w:sz w:val="16"/>
                <w:szCs w:val="16"/>
              </w:rPr>
              <w:t xml:space="preserve"> цемента, не содержит эвгенола. Обладает антибактериальными и противовоспалительными свойствами. Лечебное действие ее определяют метронидазол, проявляющий активное действие в отношении грамположительных, грамотрицательных и анаэробных бактерий. Форма выпуска</w:t>
            </w:r>
            <w:r>
              <w:rPr>
                <w:sz w:val="16"/>
                <w:szCs w:val="16"/>
              </w:rPr>
              <w:t xml:space="preserve">: </w:t>
            </w:r>
            <w:r w:rsidRPr="007A7CA4">
              <w:rPr>
                <w:sz w:val="16"/>
                <w:szCs w:val="16"/>
              </w:rPr>
              <w:t>Банка с пастой не более 70 г</w:t>
            </w:r>
          </w:p>
        </w:tc>
        <w:tc>
          <w:tcPr>
            <w:tcW w:w="709" w:type="dxa"/>
            <w:tcBorders>
              <w:top w:val="single" w:sz="4" w:space="0" w:color="000000"/>
              <w:left w:val="single" w:sz="4" w:space="0" w:color="000000"/>
              <w:bottom w:val="single" w:sz="4" w:space="0" w:color="000000"/>
            </w:tcBorders>
          </w:tcPr>
          <w:p w14:paraId="55C6A713"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410472B9"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69A2ED8A" w14:textId="77777777" w:rsidTr="007249B9">
        <w:tc>
          <w:tcPr>
            <w:tcW w:w="993" w:type="dxa"/>
            <w:tcBorders>
              <w:top w:val="single" w:sz="4" w:space="0" w:color="000000"/>
              <w:left w:val="single" w:sz="4" w:space="0" w:color="000000"/>
              <w:bottom w:val="single" w:sz="4" w:space="0" w:color="000000"/>
            </w:tcBorders>
          </w:tcPr>
          <w:p w14:paraId="5F3D3E70"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B913916" w14:textId="77777777" w:rsidR="00AF7AB6" w:rsidRPr="007A7CA4" w:rsidRDefault="00AF7AB6" w:rsidP="007249B9">
            <w:pPr>
              <w:rPr>
                <w:sz w:val="16"/>
                <w:szCs w:val="16"/>
              </w:rPr>
            </w:pPr>
            <w:r w:rsidRPr="007A7CA4">
              <w:rPr>
                <w:sz w:val="16"/>
                <w:szCs w:val="16"/>
              </w:rPr>
              <w:t xml:space="preserve">Паста </w:t>
            </w:r>
            <w:proofErr w:type="spellStart"/>
            <w:r w:rsidRPr="007A7CA4">
              <w:rPr>
                <w:sz w:val="16"/>
                <w:szCs w:val="16"/>
              </w:rPr>
              <w:t>Кагаяки</w:t>
            </w:r>
            <w:proofErr w:type="spellEnd"/>
            <w:r w:rsidRPr="007A7CA4">
              <w:rPr>
                <w:sz w:val="16"/>
                <w:szCs w:val="16"/>
              </w:rPr>
              <w:t xml:space="preserve"> </w:t>
            </w:r>
            <w:proofErr w:type="spellStart"/>
            <w:r w:rsidRPr="007A7CA4">
              <w:rPr>
                <w:sz w:val="16"/>
                <w:szCs w:val="16"/>
              </w:rPr>
              <w:t>Mira</w:t>
            </w:r>
            <w:proofErr w:type="spellEnd"/>
            <w:r w:rsidRPr="007A7CA4">
              <w:rPr>
                <w:sz w:val="16"/>
                <w:szCs w:val="16"/>
              </w:rPr>
              <w:t xml:space="preserve"> 45г</w:t>
            </w:r>
          </w:p>
        </w:tc>
        <w:tc>
          <w:tcPr>
            <w:tcW w:w="5812" w:type="dxa"/>
            <w:tcBorders>
              <w:top w:val="single" w:sz="4" w:space="0" w:color="000000"/>
              <w:left w:val="single" w:sz="4" w:space="0" w:color="000000"/>
              <w:bottom w:val="single" w:sz="4" w:space="0" w:color="000000"/>
            </w:tcBorders>
          </w:tcPr>
          <w:p w14:paraId="1D47D823" w14:textId="77777777" w:rsidR="00AF7AB6" w:rsidRPr="007A7CA4" w:rsidRDefault="00AF7AB6" w:rsidP="007249B9">
            <w:pPr>
              <w:rPr>
                <w:sz w:val="16"/>
                <w:szCs w:val="16"/>
              </w:rPr>
            </w:pPr>
            <w:r w:rsidRPr="007A7CA4">
              <w:rPr>
                <w:sz w:val="16"/>
                <w:szCs w:val="16"/>
              </w:rPr>
              <w:t>Паста должна обладать абразивным свойством механического характера, - снимать зубной камень, не повреждая эмали. Должен применяться при следующих показаниях:</w:t>
            </w:r>
          </w:p>
          <w:p w14:paraId="683B73B4" w14:textId="77777777" w:rsidR="00AF7AB6" w:rsidRPr="007A7CA4" w:rsidRDefault="00AF7AB6" w:rsidP="007249B9">
            <w:pPr>
              <w:rPr>
                <w:sz w:val="16"/>
                <w:szCs w:val="16"/>
              </w:rPr>
            </w:pPr>
            <w:r w:rsidRPr="007A7CA4">
              <w:rPr>
                <w:sz w:val="16"/>
                <w:szCs w:val="16"/>
              </w:rPr>
              <w:t>• Финишная обработка после удаления зубных отложений.</w:t>
            </w:r>
          </w:p>
          <w:p w14:paraId="4BD2BB0C" w14:textId="77777777" w:rsidR="00AF7AB6" w:rsidRPr="007A7CA4" w:rsidRDefault="00AF7AB6" w:rsidP="007249B9">
            <w:pPr>
              <w:rPr>
                <w:sz w:val="16"/>
                <w:szCs w:val="16"/>
              </w:rPr>
            </w:pPr>
            <w:r w:rsidRPr="007A7CA4">
              <w:rPr>
                <w:sz w:val="16"/>
                <w:szCs w:val="16"/>
              </w:rPr>
              <w:t>• Удаление пятен от табака и пищи.</w:t>
            </w:r>
          </w:p>
          <w:p w14:paraId="6E5EA275" w14:textId="77777777" w:rsidR="00AF7AB6" w:rsidRPr="007A7CA4" w:rsidRDefault="00AF7AB6" w:rsidP="007249B9">
            <w:pPr>
              <w:rPr>
                <w:sz w:val="16"/>
                <w:szCs w:val="16"/>
              </w:rPr>
            </w:pPr>
            <w:r w:rsidRPr="007A7CA4">
              <w:rPr>
                <w:sz w:val="16"/>
                <w:szCs w:val="16"/>
              </w:rPr>
              <w:t>• Полирование пломб.</w:t>
            </w:r>
          </w:p>
          <w:p w14:paraId="3F8B604F" w14:textId="77777777" w:rsidR="00AF7AB6" w:rsidRPr="007A7CA4" w:rsidRDefault="00AF7AB6" w:rsidP="007249B9">
            <w:pPr>
              <w:rPr>
                <w:sz w:val="16"/>
                <w:szCs w:val="16"/>
              </w:rPr>
            </w:pPr>
            <w:r w:rsidRPr="007A7CA4">
              <w:rPr>
                <w:sz w:val="16"/>
                <w:szCs w:val="16"/>
              </w:rPr>
              <w:t xml:space="preserve">В состав (на 100 </w:t>
            </w:r>
            <w:proofErr w:type="spellStart"/>
            <w:r w:rsidRPr="007A7CA4">
              <w:rPr>
                <w:sz w:val="16"/>
                <w:szCs w:val="16"/>
              </w:rPr>
              <w:t>гр</w:t>
            </w:r>
            <w:proofErr w:type="spellEnd"/>
            <w:r w:rsidRPr="007A7CA4">
              <w:rPr>
                <w:sz w:val="16"/>
                <w:szCs w:val="16"/>
              </w:rPr>
              <w:t xml:space="preserve">) должно входить: </w:t>
            </w:r>
          </w:p>
          <w:p w14:paraId="60FA8FA3" w14:textId="77777777" w:rsidR="00AF7AB6" w:rsidRPr="007A7CA4" w:rsidRDefault="00AF7AB6" w:rsidP="007249B9">
            <w:pPr>
              <w:rPr>
                <w:sz w:val="16"/>
                <w:szCs w:val="16"/>
              </w:rPr>
            </w:pPr>
            <w:r w:rsidRPr="007A7CA4">
              <w:rPr>
                <w:sz w:val="16"/>
                <w:szCs w:val="16"/>
              </w:rPr>
              <w:t>Диоксид кремния не менее 54,00 г</w:t>
            </w:r>
          </w:p>
          <w:p w14:paraId="0765515C" w14:textId="77777777" w:rsidR="00AF7AB6" w:rsidRPr="007A7CA4" w:rsidRDefault="00AF7AB6" w:rsidP="007249B9">
            <w:pPr>
              <w:rPr>
                <w:sz w:val="16"/>
                <w:szCs w:val="16"/>
              </w:rPr>
            </w:pPr>
            <w:r w:rsidRPr="007A7CA4">
              <w:rPr>
                <w:sz w:val="16"/>
                <w:szCs w:val="16"/>
              </w:rPr>
              <w:t>35% раствор формальдегида не менее 0,10 г</w:t>
            </w:r>
          </w:p>
          <w:p w14:paraId="13C1BCF0" w14:textId="6CD95983" w:rsidR="00AF7AB6" w:rsidRPr="007A7CA4" w:rsidRDefault="00AF7AB6" w:rsidP="00F61944">
            <w:pPr>
              <w:rPr>
                <w:sz w:val="16"/>
                <w:szCs w:val="16"/>
              </w:rPr>
            </w:pPr>
            <w:r w:rsidRPr="007A7CA4">
              <w:rPr>
                <w:sz w:val="16"/>
                <w:szCs w:val="16"/>
              </w:rPr>
              <w:t>Наполнитель в количестве</w:t>
            </w:r>
            <w:r w:rsidR="00F61944">
              <w:rPr>
                <w:sz w:val="16"/>
                <w:szCs w:val="16"/>
              </w:rPr>
              <w:t xml:space="preserve"> </w:t>
            </w:r>
            <w:r w:rsidRPr="007A7CA4">
              <w:rPr>
                <w:sz w:val="16"/>
                <w:szCs w:val="16"/>
              </w:rPr>
              <w:t>достаточном для 100 г</w:t>
            </w:r>
            <w:r w:rsidR="00F61944">
              <w:rPr>
                <w:sz w:val="16"/>
                <w:szCs w:val="16"/>
              </w:rPr>
              <w:t xml:space="preserve">. </w:t>
            </w:r>
            <w:r w:rsidRPr="007A7CA4">
              <w:rPr>
                <w:sz w:val="16"/>
                <w:szCs w:val="16"/>
              </w:rPr>
              <w:t>Упаковка не менее 45 гр.</w:t>
            </w:r>
          </w:p>
        </w:tc>
        <w:tc>
          <w:tcPr>
            <w:tcW w:w="709" w:type="dxa"/>
            <w:tcBorders>
              <w:top w:val="single" w:sz="4" w:space="0" w:color="000000"/>
              <w:left w:val="single" w:sz="4" w:space="0" w:color="000000"/>
              <w:bottom w:val="single" w:sz="4" w:space="0" w:color="000000"/>
            </w:tcBorders>
          </w:tcPr>
          <w:p w14:paraId="0A79F9F7"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047723B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DC99F37" w14:textId="77777777" w:rsidTr="007249B9">
        <w:tc>
          <w:tcPr>
            <w:tcW w:w="993" w:type="dxa"/>
            <w:tcBorders>
              <w:top w:val="single" w:sz="4" w:space="0" w:color="000000"/>
              <w:left w:val="single" w:sz="4" w:space="0" w:color="000000"/>
              <w:bottom w:val="single" w:sz="4" w:space="0" w:color="000000"/>
            </w:tcBorders>
          </w:tcPr>
          <w:p w14:paraId="2A7FA5D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E0A19B8" w14:textId="77777777" w:rsidR="00AF7AB6" w:rsidRPr="007A7CA4" w:rsidRDefault="00AF7AB6" w:rsidP="007249B9">
            <w:pPr>
              <w:rPr>
                <w:sz w:val="16"/>
                <w:szCs w:val="16"/>
              </w:rPr>
            </w:pPr>
            <w:proofErr w:type="spellStart"/>
            <w:r w:rsidRPr="007A7CA4">
              <w:rPr>
                <w:sz w:val="16"/>
                <w:szCs w:val="16"/>
              </w:rPr>
              <w:t>Резодент</w:t>
            </w:r>
            <w:proofErr w:type="spellEnd"/>
            <w:r w:rsidRPr="007A7CA4">
              <w:rPr>
                <w:sz w:val="16"/>
                <w:szCs w:val="16"/>
              </w:rPr>
              <w:t xml:space="preserve"> (10г+5мл+5мл)</w:t>
            </w:r>
          </w:p>
        </w:tc>
        <w:tc>
          <w:tcPr>
            <w:tcW w:w="5812" w:type="dxa"/>
            <w:tcBorders>
              <w:top w:val="single" w:sz="4" w:space="0" w:color="000000"/>
              <w:left w:val="single" w:sz="4" w:space="0" w:color="000000"/>
              <w:bottom w:val="single" w:sz="4" w:space="0" w:color="000000"/>
            </w:tcBorders>
          </w:tcPr>
          <w:p w14:paraId="79D6E95D" w14:textId="77777777" w:rsidR="00AF7AB6" w:rsidRDefault="00AF7AB6" w:rsidP="00AF7AB6">
            <w:pPr>
              <w:shd w:val="clear" w:color="auto" w:fill="FFFFFF"/>
              <w:spacing w:before="100" w:beforeAutospacing="1"/>
              <w:rPr>
                <w:sz w:val="16"/>
                <w:szCs w:val="16"/>
              </w:rPr>
            </w:pPr>
            <w:r w:rsidRPr="007A7CA4">
              <w:rPr>
                <w:sz w:val="16"/>
                <w:szCs w:val="16"/>
              </w:rPr>
              <w:t>Материал предназначен для антисептической обработки и пломбирования корневых каналов с неполной экстирпацией пульпы, а также труднопроходимых каналов.</w:t>
            </w:r>
          </w:p>
          <w:p w14:paraId="100945CC" w14:textId="21133B4E" w:rsidR="00AF7AB6" w:rsidRPr="007A7CA4" w:rsidRDefault="00AF7AB6" w:rsidP="00AF7AB6">
            <w:pPr>
              <w:shd w:val="clear" w:color="auto" w:fill="FFFFFF"/>
              <w:rPr>
                <w:sz w:val="16"/>
                <w:szCs w:val="16"/>
              </w:rPr>
            </w:pPr>
            <w:r w:rsidRPr="007A7CA4">
              <w:rPr>
                <w:sz w:val="16"/>
                <w:szCs w:val="16"/>
              </w:rPr>
              <w:t>Состав:</w:t>
            </w:r>
          </w:p>
          <w:p w14:paraId="4EC757B5" w14:textId="77777777" w:rsidR="00AF7AB6" w:rsidRPr="007A7CA4" w:rsidRDefault="00AF7AB6" w:rsidP="00AF7AB6">
            <w:pPr>
              <w:shd w:val="clear" w:color="auto" w:fill="FFFFFF"/>
              <w:rPr>
                <w:sz w:val="16"/>
                <w:szCs w:val="16"/>
              </w:rPr>
            </w:pPr>
            <w:r w:rsidRPr="007A7CA4">
              <w:rPr>
                <w:sz w:val="16"/>
                <w:szCs w:val="16"/>
              </w:rPr>
              <w:t xml:space="preserve">Порошок с </w:t>
            </w:r>
            <w:proofErr w:type="spellStart"/>
            <w:r w:rsidRPr="007A7CA4">
              <w:rPr>
                <w:sz w:val="16"/>
                <w:szCs w:val="16"/>
              </w:rPr>
              <w:t>рентгеноконтрасным</w:t>
            </w:r>
            <w:proofErr w:type="spellEnd"/>
            <w:r w:rsidRPr="007A7CA4">
              <w:rPr>
                <w:sz w:val="16"/>
                <w:szCs w:val="16"/>
              </w:rPr>
              <w:t xml:space="preserve"> наполнителем (банка) 10г</w:t>
            </w:r>
          </w:p>
          <w:p w14:paraId="507CA839" w14:textId="77777777" w:rsidR="00AF7AB6" w:rsidRPr="007A7CA4" w:rsidRDefault="00AF7AB6" w:rsidP="00AF7AB6">
            <w:pPr>
              <w:shd w:val="clear" w:color="auto" w:fill="FFFFFF"/>
              <w:rPr>
                <w:sz w:val="16"/>
                <w:szCs w:val="16"/>
              </w:rPr>
            </w:pPr>
            <w:r w:rsidRPr="007A7CA4">
              <w:rPr>
                <w:sz w:val="16"/>
                <w:szCs w:val="16"/>
              </w:rPr>
              <w:t>Лечебная жидкость с формальдегидом(флакон) 5мл</w:t>
            </w:r>
          </w:p>
          <w:p w14:paraId="32D1CF93" w14:textId="764D6468" w:rsidR="00AF7AB6" w:rsidRPr="007A7CA4" w:rsidRDefault="00AF7AB6" w:rsidP="00A33CBD">
            <w:pPr>
              <w:shd w:val="clear" w:color="auto" w:fill="FFFFFF"/>
              <w:rPr>
                <w:sz w:val="16"/>
                <w:szCs w:val="16"/>
              </w:rPr>
            </w:pPr>
            <w:proofErr w:type="spellStart"/>
            <w:r w:rsidRPr="007A7CA4">
              <w:rPr>
                <w:sz w:val="16"/>
                <w:szCs w:val="16"/>
              </w:rPr>
              <w:t>Отверждающая</w:t>
            </w:r>
            <w:proofErr w:type="spellEnd"/>
            <w:r w:rsidRPr="007A7CA4">
              <w:rPr>
                <w:sz w:val="16"/>
                <w:szCs w:val="16"/>
              </w:rPr>
              <w:t xml:space="preserve"> жидкость с резорцином (флакон) 5мл</w:t>
            </w:r>
            <w:r w:rsidR="00A33CBD">
              <w:rPr>
                <w:sz w:val="16"/>
                <w:szCs w:val="16"/>
              </w:rPr>
              <w:t xml:space="preserve">. </w:t>
            </w:r>
            <w:r w:rsidRPr="007A7CA4">
              <w:rPr>
                <w:sz w:val="16"/>
                <w:szCs w:val="16"/>
              </w:rPr>
              <w:t>Мерник для порошка 1шт</w:t>
            </w:r>
          </w:p>
        </w:tc>
        <w:tc>
          <w:tcPr>
            <w:tcW w:w="709" w:type="dxa"/>
            <w:tcBorders>
              <w:top w:val="single" w:sz="4" w:space="0" w:color="000000"/>
              <w:left w:val="single" w:sz="4" w:space="0" w:color="000000"/>
              <w:bottom w:val="single" w:sz="4" w:space="0" w:color="000000"/>
            </w:tcBorders>
          </w:tcPr>
          <w:p w14:paraId="3614F7B2" w14:textId="77777777" w:rsidR="00AF7AB6" w:rsidRPr="007A7CA4" w:rsidRDefault="00AF7AB6" w:rsidP="007249B9">
            <w:pPr>
              <w:jc w:val="center"/>
              <w:rPr>
                <w:sz w:val="16"/>
                <w:szCs w:val="16"/>
              </w:rPr>
            </w:pPr>
            <w:r w:rsidRPr="007A7CA4">
              <w:rPr>
                <w:sz w:val="16"/>
                <w:szCs w:val="16"/>
              </w:rPr>
              <w:t>5</w:t>
            </w:r>
          </w:p>
        </w:tc>
        <w:tc>
          <w:tcPr>
            <w:tcW w:w="992" w:type="dxa"/>
            <w:tcBorders>
              <w:top w:val="single" w:sz="4" w:space="0" w:color="000000"/>
              <w:left w:val="single" w:sz="4" w:space="0" w:color="000000"/>
              <w:bottom w:val="single" w:sz="4" w:space="0" w:color="000000"/>
              <w:right w:val="single" w:sz="4" w:space="0" w:color="000000"/>
            </w:tcBorders>
          </w:tcPr>
          <w:p w14:paraId="5D6F3178"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3ACCE73" w14:textId="77777777" w:rsidTr="007249B9">
        <w:tc>
          <w:tcPr>
            <w:tcW w:w="993" w:type="dxa"/>
            <w:tcBorders>
              <w:top w:val="single" w:sz="4" w:space="0" w:color="000000"/>
              <w:left w:val="single" w:sz="4" w:space="0" w:color="000000"/>
              <w:bottom w:val="single" w:sz="4" w:space="0" w:color="000000"/>
            </w:tcBorders>
          </w:tcPr>
          <w:p w14:paraId="0AEDB390"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C0E3FBA" w14:textId="77777777" w:rsidR="00AF7AB6" w:rsidRPr="007A7CA4" w:rsidRDefault="00AF7AB6" w:rsidP="007249B9">
            <w:pPr>
              <w:rPr>
                <w:sz w:val="16"/>
                <w:szCs w:val="16"/>
              </w:rPr>
            </w:pPr>
            <w:proofErr w:type="spellStart"/>
            <w:r w:rsidRPr="007A7CA4">
              <w:rPr>
                <w:sz w:val="16"/>
                <w:szCs w:val="16"/>
              </w:rPr>
              <w:t>Ретракционная</w:t>
            </w:r>
            <w:proofErr w:type="spellEnd"/>
            <w:r w:rsidRPr="007A7CA4">
              <w:rPr>
                <w:sz w:val="16"/>
                <w:szCs w:val="16"/>
              </w:rPr>
              <w:t xml:space="preserve"> нить</w:t>
            </w:r>
          </w:p>
        </w:tc>
        <w:tc>
          <w:tcPr>
            <w:tcW w:w="5812" w:type="dxa"/>
            <w:tcBorders>
              <w:top w:val="single" w:sz="4" w:space="0" w:color="000000"/>
              <w:left w:val="single" w:sz="4" w:space="0" w:color="000000"/>
              <w:bottom w:val="single" w:sz="4" w:space="0" w:color="000000"/>
            </w:tcBorders>
          </w:tcPr>
          <w:p w14:paraId="29AFA70D" w14:textId="77777777" w:rsidR="00AF7AB6" w:rsidRPr="007A7CA4" w:rsidRDefault="00AF7AB6" w:rsidP="007249B9">
            <w:pPr>
              <w:rPr>
                <w:sz w:val="16"/>
                <w:szCs w:val="16"/>
              </w:rPr>
            </w:pPr>
            <w:r w:rsidRPr="007A7CA4">
              <w:rPr>
                <w:sz w:val="16"/>
                <w:szCs w:val="16"/>
              </w:rPr>
              <w:t xml:space="preserve">Нить для ретракции десны должна состоять из 100% хлопка, связанного в тысячи крошечных петель, образующих длинные внутри замыкающиеся цепочки. Размер 000 - ультратонкая узелковая </w:t>
            </w:r>
            <w:proofErr w:type="spellStart"/>
            <w:r w:rsidRPr="007A7CA4">
              <w:rPr>
                <w:sz w:val="16"/>
                <w:szCs w:val="16"/>
              </w:rPr>
              <w:t>ретракционная</w:t>
            </w:r>
            <w:proofErr w:type="spellEnd"/>
            <w:r w:rsidRPr="007A7CA4">
              <w:rPr>
                <w:sz w:val="16"/>
                <w:szCs w:val="16"/>
              </w:rPr>
              <w:t xml:space="preserve"> нить используется для передних зубов, а также в случае двойной паковки. Длина не менее 254 см</w:t>
            </w:r>
          </w:p>
        </w:tc>
        <w:tc>
          <w:tcPr>
            <w:tcW w:w="709" w:type="dxa"/>
            <w:tcBorders>
              <w:top w:val="single" w:sz="4" w:space="0" w:color="000000"/>
              <w:left w:val="single" w:sz="4" w:space="0" w:color="000000"/>
              <w:bottom w:val="single" w:sz="4" w:space="0" w:color="000000"/>
            </w:tcBorders>
          </w:tcPr>
          <w:p w14:paraId="52A86774"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21959CC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2AAF463C" w14:textId="77777777" w:rsidTr="007249B9">
        <w:tc>
          <w:tcPr>
            <w:tcW w:w="993" w:type="dxa"/>
            <w:tcBorders>
              <w:top w:val="single" w:sz="4" w:space="0" w:color="000000"/>
              <w:left w:val="single" w:sz="4" w:space="0" w:color="000000"/>
              <w:bottom w:val="single" w:sz="4" w:space="0" w:color="000000"/>
            </w:tcBorders>
          </w:tcPr>
          <w:p w14:paraId="1778B5D2"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CE3FAEE" w14:textId="77777777" w:rsidR="00AF7AB6" w:rsidRPr="007A7CA4" w:rsidRDefault="00AF7AB6" w:rsidP="007249B9">
            <w:pPr>
              <w:rPr>
                <w:sz w:val="16"/>
                <w:szCs w:val="16"/>
              </w:rPr>
            </w:pPr>
            <w:proofErr w:type="spellStart"/>
            <w:r w:rsidRPr="007A7CA4">
              <w:rPr>
                <w:sz w:val="16"/>
                <w:szCs w:val="16"/>
              </w:rPr>
              <w:t>Скалинг</w:t>
            </w:r>
            <w:proofErr w:type="spellEnd"/>
            <w:r w:rsidRPr="007A7CA4">
              <w:rPr>
                <w:sz w:val="16"/>
                <w:szCs w:val="16"/>
              </w:rPr>
              <w:t xml:space="preserve"> (гель для размягчения и снятия камней) 2шприца по 2,5г</w:t>
            </w:r>
          </w:p>
        </w:tc>
        <w:tc>
          <w:tcPr>
            <w:tcW w:w="5812" w:type="dxa"/>
            <w:tcBorders>
              <w:top w:val="single" w:sz="4" w:space="0" w:color="000000"/>
              <w:left w:val="single" w:sz="4" w:space="0" w:color="000000"/>
              <w:bottom w:val="single" w:sz="4" w:space="0" w:color="000000"/>
            </w:tcBorders>
          </w:tcPr>
          <w:p w14:paraId="211E346F" w14:textId="77777777" w:rsidR="00AF7AB6" w:rsidRPr="007A7CA4" w:rsidRDefault="00AF7AB6" w:rsidP="007249B9">
            <w:pPr>
              <w:rPr>
                <w:sz w:val="16"/>
                <w:szCs w:val="16"/>
              </w:rPr>
            </w:pPr>
            <w:r w:rsidRPr="007A7CA4">
              <w:rPr>
                <w:sz w:val="16"/>
                <w:szCs w:val="16"/>
              </w:rPr>
              <w:t>Показания</w:t>
            </w:r>
          </w:p>
          <w:p w14:paraId="1ECE541A" w14:textId="77777777" w:rsidR="00AF7AB6" w:rsidRPr="007A7CA4" w:rsidRDefault="00AF7AB6" w:rsidP="007249B9">
            <w:pPr>
              <w:rPr>
                <w:sz w:val="16"/>
                <w:szCs w:val="16"/>
              </w:rPr>
            </w:pPr>
            <w:r w:rsidRPr="007A7CA4">
              <w:rPr>
                <w:sz w:val="16"/>
                <w:szCs w:val="16"/>
              </w:rPr>
              <w:t>Удаление камней с зубов, пораженных пародонтозом; растворение зеленых камней</w:t>
            </w:r>
          </w:p>
          <w:p w14:paraId="6C7D31C0" w14:textId="77777777" w:rsidR="00AF7AB6" w:rsidRPr="007A7CA4" w:rsidRDefault="00AF7AB6" w:rsidP="007249B9">
            <w:pPr>
              <w:rPr>
                <w:sz w:val="16"/>
                <w:szCs w:val="16"/>
              </w:rPr>
            </w:pPr>
            <w:r w:rsidRPr="007A7CA4">
              <w:rPr>
                <w:sz w:val="16"/>
                <w:szCs w:val="16"/>
              </w:rPr>
              <w:t xml:space="preserve">Состав: удаляющие компоненты, йодиды, стабилизатор, наполнитель, </w:t>
            </w:r>
            <w:proofErr w:type="spellStart"/>
            <w:r w:rsidRPr="007A7CA4">
              <w:rPr>
                <w:sz w:val="16"/>
                <w:szCs w:val="16"/>
              </w:rPr>
              <w:t>гелеобразователь</w:t>
            </w:r>
            <w:proofErr w:type="spellEnd"/>
            <w:r w:rsidRPr="007A7CA4">
              <w:rPr>
                <w:sz w:val="16"/>
                <w:szCs w:val="16"/>
              </w:rPr>
              <w:t>.</w:t>
            </w:r>
          </w:p>
          <w:p w14:paraId="19EA7775" w14:textId="77777777" w:rsidR="00AF7AB6" w:rsidRPr="007A7CA4" w:rsidRDefault="00AF7AB6" w:rsidP="007249B9">
            <w:pPr>
              <w:rPr>
                <w:sz w:val="16"/>
                <w:szCs w:val="16"/>
              </w:rPr>
            </w:pPr>
            <w:r w:rsidRPr="007A7CA4">
              <w:rPr>
                <w:sz w:val="16"/>
                <w:szCs w:val="16"/>
              </w:rPr>
              <w:t>В состав геля входят красящие компоненты, которые временно окрашивают как живую, так и некротизированную ткань, выявляя трещины, которые трудно обнаружить другим способом.</w:t>
            </w:r>
          </w:p>
          <w:p w14:paraId="2E9A4494" w14:textId="5E8ECDE8" w:rsidR="00AF7AB6" w:rsidRPr="00A33CBD" w:rsidRDefault="00AF7AB6" w:rsidP="007249B9">
            <w:pPr>
              <w:rPr>
                <w:sz w:val="16"/>
                <w:szCs w:val="16"/>
              </w:rPr>
            </w:pPr>
            <w:r w:rsidRPr="007A7CA4">
              <w:rPr>
                <w:sz w:val="16"/>
                <w:szCs w:val="16"/>
              </w:rPr>
              <w:t>Упаковка</w:t>
            </w:r>
            <w:r w:rsidR="00A33CBD">
              <w:rPr>
                <w:sz w:val="16"/>
                <w:szCs w:val="16"/>
              </w:rPr>
              <w:t xml:space="preserve">: </w:t>
            </w:r>
            <w:r w:rsidRPr="007A7CA4">
              <w:rPr>
                <w:sz w:val="16"/>
                <w:szCs w:val="16"/>
              </w:rPr>
              <w:t>не менее 2 шприца по не менее 2,5 г</w:t>
            </w:r>
          </w:p>
        </w:tc>
        <w:tc>
          <w:tcPr>
            <w:tcW w:w="709" w:type="dxa"/>
            <w:tcBorders>
              <w:top w:val="single" w:sz="4" w:space="0" w:color="000000"/>
              <w:left w:val="single" w:sz="4" w:space="0" w:color="000000"/>
              <w:bottom w:val="single" w:sz="4" w:space="0" w:color="000000"/>
            </w:tcBorders>
          </w:tcPr>
          <w:p w14:paraId="6F45BFF3" w14:textId="77777777" w:rsidR="00AF7AB6" w:rsidRPr="007A7CA4" w:rsidRDefault="00AF7AB6" w:rsidP="007249B9">
            <w:pPr>
              <w:jc w:val="center"/>
              <w:rPr>
                <w:sz w:val="16"/>
                <w:szCs w:val="16"/>
              </w:rPr>
            </w:pPr>
            <w:r w:rsidRPr="007A7CA4">
              <w:rPr>
                <w:sz w:val="16"/>
                <w:szCs w:val="16"/>
              </w:rPr>
              <w:t>20</w:t>
            </w:r>
          </w:p>
        </w:tc>
        <w:tc>
          <w:tcPr>
            <w:tcW w:w="992" w:type="dxa"/>
            <w:tcBorders>
              <w:top w:val="single" w:sz="4" w:space="0" w:color="000000"/>
              <w:left w:val="single" w:sz="4" w:space="0" w:color="000000"/>
              <w:bottom w:val="single" w:sz="4" w:space="0" w:color="000000"/>
              <w:right w:val="single" w:sz="4" w:space="0" w:color="000000"/>
            </w:tcBorders>
          </w:tcPr>
          <w:p w14:paraId="61E1B37A"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6C998060" w14:textId="77777777" w:rsidTr="007249B9">
        <w:tc>
          <w:tcPr>
            <w:tcW w:w="993" w:type="dxa"/>
            <w:tcBorders>
              <w:top w:val="single" w:sz="4" w:space="0" w:color="000000"/>
              <w:left w:val="single" w:sz="4" w:space="0" w:color="000000"/>
              <w:bottom w:val="single" w:sz="4" w:space="0" w:color="000000"/>
            </w:tcBorders>
          </w:tcPr>
          <w:p w14:paraId="2126296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00EA0A4" w14:textId="77777777" w:rsidR="00AF7AB6" w:rsidRPr="007A7CA4" w:rsidRDefault="00AF7AB6" w:rsidP="007249B9">
            <w:pPr>
              <w:rPr>
                <w:sz w:val="16"/>
                <w:szCs w:val="16"/>
              </w:rPr>
            </w:pPr>
            <w:r w:rsidRPr="007A7CA4">
              <w:rPr>
                <w:sz w:val="16"/>
                <w:szCs w:val="16"/>
              </w:rPr>
              <w:t>Таблетки для полоскания</w:t>
            </w:r>
          </w:p>
        </w:tc>
        <w:tc>
          <w:tcPr>
            <w:tcW w:w="5812" w:type="dxa"/>
            <w:tcBorders>
              <w:top w:val="single" w:sz="4" w:space="0" w:color="000000"/>
              <w:left w:val="single" w:sz="4" w:space="0" w:color="000000"/>
              <w:bottom w:val="single" w:sz="4" w:space="0" w:color="000000"/>
            </w:tcBorders>
            <w:vAlign w:val="bottom"/>
          </w:tcPr>
          <w:p w14:paraId="5C35A013" w14:textId="77777777" w:rsidR="00AF7AB6" w:rsidRPr="007A7CA4" w:rsidRDefault="00AF7AB6" w:rsidP="007249B9">
            <w:pPr>
              <w:rPr>
                <w:sz w:val="16"/>
                <w:szCs w:val="16"/>
              </w:rPr>
            </w:pPr>
            <w:r w:rsidRPr="007A7CA4">
              <w:rPr>
                <w:sz w:val="16"/>
                <w:szCs w:val="16"/>
              </w:rPr>
              <w:t>Назначение: очищение полости рта во время стоматологического лечения.</w:t>
            </w:r>
          </w:p>
          <w:p w14:paraId="104AD358" w14:textId="77777777" w:rsidR="00AF7AB6" w:rsidRPr="007A7CA4" w:rsidRDefault="00AF7AB6" w:rsidP="007249B9">
            <w:pPr>
              <w:rPr>
                <w:sz w:val="16"/>
                <w:szCs w:val="16"/>
              </w:rPr>
            </w:pPr>
            <w:r w:rsidRPr="007A7CA4">
              <w:rPr>
                <w:sz w:val="16"/>
                <w:szCs w:val="16"/>
              </w:rPr>
              <w:t>Характеристики:</w:t>
            </w:r>
          </w:p>
          <w:p w14:paraId="219A93AA" w14:textId="77777777" w:rsidR="00AF7AB6" w:rsidRPr="007A7CA4" w:rsidRDefault="00AF7AB6" w:rsidP="007249B9">
            <w:pPr>
              <w:rPr>
                <w:sz w:val="16"/>
                <w:szCs w:val="16"/>
              </w:rPr>
            </w:pPr>
            <w:r w:rsidRPr="007A7CA4">
              <w:rPr>
                <w:sz w:val="16"/>
                <w:szCs w:val="16"/>
              </w:rPr>
              <w:t>- быстрорастворимые</w:t>
            </w:r>
          </w:p>
          <w:p w14:paraId="421F992E" w14:textId="77777777" w:rsidR="00AF7AB6" w:rsidRPr="007A7CA4" w:rsidRDefault="00AF7AB6" w:rsidP="007249B9">
            <w:pPr>
              <w:rPr>
                <w:sz w:val="16"/>
                <w:szCs w:val="16"/>
              </w:rPr>
            </w:pPr>
            <w:r w:rsidRPr="007A7CA4">
              <w:rPr>
                <w:sz w:val="16"/>
                <w:szCs w:val="16"/>
              </w:rPr>
              <w:t>- антисептические</w:t>
            </w:r>
          </w:p>
          <w:p w14:paraId="43FB88C4" w14:textId="2EB96A5C" w:rsidR="00AF7AB6" w:rsidRPr="007A7CA4" w:rsidRDefault="00AF7AB6" w:rsidP="00A33CBD">
            <w:pPr>
              <w:rPr>
                <w:sz w:val="16"/>
                <w:szCs w:val="16"/>
              </w:rPr>
            </w:pPr>
            <w:r w:rsidRPr="007A7CA4">
              <w:rPr>
                <w:sz w:val="16"/>
                <w:szCs w:val="16"/>
              </w:rPr>
              <w:t>Упаковка:</w:t>
            </w:r>
            <w:r w:rsidR="00A33CBD">
              <w:rPr>
                <w:sz w:val="16"/>
                <w:szCs w:val="16"/>
              </w:rPr>
              <w:t xml:space="preserve"> </w:t>
            </w:r>
            <w:r w:rsidRPr="007A7CA4">
              <w:rPr>
                <w:sz w:val="16"/>
                <w:szCs w:val="16"/>
              </w:rPr>
              <w:t xml:space="preserve">Банка не менее 1000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23BAAE28"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4BB7FE09"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4F28745" w14:textId="77777777" w:rsidTr="007249B9">
        <w:tc>
          <w:tcPr>
            <w:tcW w:w="993" w:type="dxa"/>
            <w:tcBorders>
              <w:top w:val="single" w:sz="4" w:space="0" w:color="000000"/>
              <w:left w:val="single" w:sz="4" w:space="0" w:color="000000"/>
              <w:bottom w:val="single" w:sz="4" w:space="0" w:color="000000"/>
            </w:tcBorders>
          </w:tcPr>
          <w:p w14:paraId="57DECC4C"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9506F55" w14:textId="77777777" w:rsidR="00AF7AB6" w:rsidRPr="007A7CA4" w:rsidRDefault="00AF7AB6" w:rsidP="007249B9">
            <w:pPr>
              <w:rPr>
                <w:sz w:val="16"/>
                <w:szCs w:val="16"/>
              </w:rPr>
            </w:pPr>
            <w:proofErr w:type="spellStart"/>
            <w:r w:rsidRPr="007A7CA4">
              <w:rPr>
                <w:sz w:val="16"/>
                <w:szCs w:val="16"/>
              </w:rPr>
              <w:t>Тиэдент</w:t>
            </w:r>
            <w:proofErr w:type="spellEnd"/>
            <w:r w:rsidRPr="007A7CA4">
              <w:rPr>
                <w:sz w:val="16"/>
                <w:szCs w:val="16"/>
              </w:rPr>
              <w:t xml:space="preserve"> (порошок 14г+жидкость10мл)</w:t>
            </w:r>
          </w:p>
        </w:tc>
        <w:tc>
          <w:tcPr>
            <w:tcW w:w="5812" w:type="dxa"/>
            <w:tcBorders>
              <w:top w:val="single" w:sz="4" w:space="0" w:color="000000"/>
              <w:left w:val="single" w:sz="4" w:space="0" w:color="000000"/>
              <w:bottom w:val="single" w:sz="4" w:space="0" w:color="000000"/>
            </w:tcBorders>
            <w:vAlign w:val="bottom"/>
          </w:tcPr>
          <w:p w14:paraId="3DCBBCB0" w14:textId="77777777" w:rsidR="00AF7AB6" w:rsidRPr="007A7CA4" w:rsidRDefault="00AF7AB6" w:rsidP="007249B9">
            <w:pPr>
              <w:shd w:val="clear" w:color="auto" w:fill="FFFFFF"/>
              <w:rPr>
                <w:sz w:val="16"/>
                <w:szCs w:val="16"/>
              </w:rPr>
            </w:pPr>
            <w:proofErr w:type="gramStart"/>
            <w:r w:rsidRPr="007A7CA4">
              <w:rPr>
                <w:sz w:val="16"/>
                <w:szCs w:val="16"/>
              </w:rPr>
              <w:t>Материал  относится</w:t>
            </w:r>
            <w:proofErr w:type="gramEnd"/>
            <w:r w:rsidRPr="007A7CA4">
              <w:rPr>
                <w:sz w:val="16"/>
                <w:szCs w:val="16"/>
              </w:rPr>
              <w:t xml:space="preserve"> к </w:t>
            </w:r>
            <w:proofErr w:type="spellStart"/>
            <w:r w:rsidRPr="007A7CA4">
              <w:rPr>
                <w:sz w:val="16"/>
                <w:szCs w:val="16"/>
              </w:rPr>
              <w:t>цинкоксидэвгенольным</w:t>
            </w:r>
            <w:proofErr w:type="spellEnd"/>
            <w:r w:rsidRPr="007A7CA4">
              <w:rPr>
                <w:sz w:val="16"/>
                <w:szCs w:val="16"/>
              </w:rPr>
              <w:t xml:space="preserve"> цементам. Выпускается в виде двух компонентов: порошка и жидкости.</w:t>
            </w:r>
          </w:p>
          <w:p w14:paraId="4C12773D" w14:textId="77777777" w:rsidR="00AF7AB6" w:rsidRPr="007A7CA4" w:rsidRDefault="00AF7AB6" w:rsidP="007249B9">
            <w:pPr>
              <w:shd w:val="clear" w:color="auto" w:fill="FFFFFF"/>
              <w:rPr>
                <w:sz w:val="16"/>
                <w:szCs w:val="16"/>
              </w:rPr>
            </w:pPr>
            <w:r w:rsidRPr="007A7CA4">
              <w:rPr>
                <w:sz w:val="16"/>
                <w:szCs w:val="16"/>
              </w:rPr>
              <w:t>Порошок содержит</w:t>
            </w:r>
          </w:p>
          <w:p w14:paraId="7B754E0D" w14:textId="77777777" w:rsidR="00AF7AB6" w:rsidRPr="007A7CA4" w:rsidRDefault="00AF7AB6" w:rsidP="007249B9">
            <w:pPr>
              <w:shd w:val="clear" w:color="auto" w:fill="FFFFFF"/>
              <w:rPr>
                <w:sz w:val="16"/>
                <w:szCs w:val="16"/>
              </w:rPr>
            </w:pPr>
            <w:r w:rsidRPr="007A7CA4">
              <w:rPr>
                <w:sz w:val="16"/>
                <w:szCs w:val="16"/>
              </w:rPr>
              <w:t>Окись цинка</w:t>
            </w:r>
          </w:p>
          <w:p w14:paraId="5E404254" w14:textId="77777777" w:rsidR="00AF7AB6" w:rsidRPr="007A7CA4" w:rsidRDefault="00AF7AB6" w:rsidP="007249B9">
            <w:pPr>
              <w:shd w:val="clear" w:color="auto" w:fill="FFFFFF"/>
              <w:rPr>
                <w:sz w:val="16"/>
                <w:szCs w:val="16"/>
              </w:rPr>
            </w:pPr>
            <w:r w:rsidRPr="007A7CA4">
              <w:rPr>
                <w:sz w:val="16"/>
                <w:szCs w:val="16"/>
              </w:rPr>
              <w:t xml:space="preserve">гидрокортизона ацетат (1%) - кортикостероид, оказывающий сильное противовоспалительное действие и значительно ослабляющий болезненность </w:t>
            </w:r>
            <w:proofErr w:type="spellStart"/>
            <w:r w:rsidRPr="007A7CA4">
              <w:rPr>
                <w:sz w:val="16"/>
                <w:szCs w:val="16"/>
              </w:rPr>
              <w:t>периапикальных</w:t>
            </w:r>
            <w:proofErr w:type="spellEnd"/>
            <w:r w:rsidRPr="007A7CA4">
              <w:rPr>
                <w:sz w:val="16"/>
                <w:szCs w:val="16"/>
              </w:rPr>
              <w:t xml:space="preserve"> реакций;</w:t>
            </w:r>
          </w:p>
          <w:p w14:paraId="623D8939" w14:textId="77777777" w:rsidR="00AF7AB6" w:rsidRPr="007A7CA4" w:rsidRDefault="00AF7AB6" w:rsidP="007249B9">
            <w:pPr>
              <w:shd w:val="clear" w:color="auto" w:fill="FFFFFF"/>
              <w:rPr>
                <w:sz w:val="16"/>
                <w:szCs w:val="16"/>
              </w:rPr>
            </w:pPr>
            <w:r w:rsidRPr="007A7CA4">
              <w:rPr>
                <w:sz w:val="16"/>
                <w:szCs w:val="16"/>
              </w:rPr>
              <w:t>дексаметазон (0,01%) - более активный глюкокортикостероид, содержащий фтор и оказывающий эффективное противовоспалительное и антиаллергическое действие;</w:t>
            </w:r>
          </w:p>
          <w:p w14:paraId="6DC64172" w14:textId="77777777" w:rsidR="00AF7AB6" w:rsidRPr="007A7CA4" w:rsidRDefault="00AF7AB6" w:rsidP="007249B9">
            <w:pPr>
              <w:shd w:val="clear" w:color="auto" w:fill="FFFFFF"/>
              <w:rPr>
                <w:sz w:val="16"/>
                <w:szCs w:val="16"/>
              </w:rPr>
            </w:pPr>
            <w:r w:rsidRPr="007A7CA4">
              <w:rPr>
                <w:sz w:val="16"/>
                <w:szCs w:val="16"/>
              </w:rPr>
              <w:t>тимол-йодид - антисептик длительного действия;</w:t>
            </w:r>
          </w:p>
          <w:p w14:paraId="69C9A846" w14:textId="77777777" w:rsidR="00AF7AB6" w:rsidRPr="007A7CA4" w:rsidRDefault="00AF7AB6" w:rsidP="007249B9">
            <w:pPr>
              <w:shd w:val="clear" w:color="auto" w:fill="FFFFFF"/>
              <w:rPr>
                <w:sz w:val="16"/>
                <w:szCs w:val="16"/>
              </w:rPr>
            </w:pPr>
            <w:r w:rsidRPr="007A7CA4">
              <w:rPr>
                <w:sz w:val="16"/>
                <w:szCs w:val="16"/>
              </w:rPr>
              <w:t>наполнитель;</w:t>
            </w:r>
          </w:p>
          <w:p w14:paraId="78497AFD" w14:textId="77777777" w:rsidR="00AF7AB6" w:rsidRPr="007A7CA4" w:rsidRDefault="00AF7AB6" w:rsidP="007249B9">
            <w:pPr>
              <w:shd w:val="clear" w:color="auto" w:fill="FFFFFF"/>
              <w:rPr>
                <w:sz w:val="16"/>
                <w:szCs w:val="16"/>
              </w:rPr>
            </w:pPr>
            <w:r w:rsidRPr="007A7CA4">
              <w:rPr>
                <w:sz w:val="16"/>
                <w:szCs w:val="16"/>
              </w:rPr>
              <w:t>рентгеноконтрастные добавки.</w:t>
            </w:r>
          </w:p>
          <w:p w14:paraId="36003BE3" w14:textId="77777777" w:rsidR="00AF7AB6" w:rsidRPr="007A7CA4" w:rsidRDefault="00AF7AB6" w:rsidP="007249B9">
            <w:pPr>
              <w:shd w:val="clear" w:color="auto" w:fill="FFFFFF"/>
              <w:rPr>
                <w:sz w:val="16"/>
                <w:szCs w:val="16"/>
              </w:rPr>
            </w:pPr>
            <w:r w:rsidRPr="007A7CA4">
              <w:rPr>
                <w:sz w:val="16"/>
                <w:szCs w:val="16"/>
              </w:rPr>
              <w:t>Жидкость содержит</w:t>
            </w:r>
          </w:p>
          <w:p w14:paraId="42065698" w14:textId="613416EB" w:rsidR="00AF7AB6" w:rsidRPr="007A7CA4" w:rsidRDefault="00AF7AB6" w:rsidP="007249B9">
            <w:pPr>
              <w:rPr>
                <w:sz w:val="16"/>
                <w:szCs w:val="16"/>
              </w:rPr>
            </w:pPr>
            <w:r w:rsidRPr="007A7CA4">
              <w:rPr>
                <w:sz w:val="16"/>
                <w:szCs w:val="16"/>
              </w:rPr>
              <w:t>эвгенол – жидкость, обладающую легким седативным и бактерицидным действием</w:t>
            </w:r>
            <w:r w:rsidR="00A33CBD">
              <w:rPr>
                <w:sz w:val="16"/>
                <w:szCs w:val="16"/>
              </w:rPr>
              <w:t xml:space="preserve">. </w:t>
            </w:r>
            <w:r w:rsidRPr="007A7CA4">
              <w:rPr>
                <w:sz w:val="16"/>
                <w:szCs w:val="16"/>
              </w:rPr>
              <w:t>Форма выпуска: порошок 14г+жидкость 10мл</w:t>
            </w:r>
          </w:p>
        </w:tc>
        <w:tc>
          <w:tcPr>
            <w:tcW w:w="709" w:type="dxa"/>
            <w:tcBorders>
              <w:top w:val="single" w:sz="4" w:space="0" w:color="000000"/>
              <w:left w:val="single" w:sz="4" w:space="0" w:color="000000"/>
              <w:bottom w:val="single" w:sz="4" w:space="0" w:color="000000"/>
            </w:tcBorders>
          </w:tcPr>
          <w:p w14:paraId="0834EAFA" w14:textId="77777777" w:rsidR="00AF7AB6" w:rsidRPr="007A7CA4" w:rsidRDefault="00AF7AB6" w:rsidP="007249B9">
            <w:pPr>
              <w:jc w:val="center"/>
              <w:rPr>
                <w:sz w:val="16"/>
                <w:szCs w:val="16"/>
              </w:rPr>
            </w:pPr>
            <w:r w:rsidRPr="007A7CA4">
              <w:rPr>
                <w:sz w:val="16"/>
                <w:szCs w:val="16"/>
              </w:rPr>
              <w:t>15</w:t>
            </w:r>
          </w:p>
        </w:tc>
        <w:tc>
          <w:tcPr>
            <w:tcW w:w="992" w:type="dxa"/>
            <w:tcBorders>
              <w:top w:val="single" w:sz="4" w:space="0" w:color="000000"/>
              <w:left w:val="single" w:sz="4" w:space="0" w:color="000000"/>
              <w:bottom w:val="single" w:sz="4" w:space="0" w:color="000000"/>
              <w:right w:val="single" w:sz="4" w:space="0" w:color="000000"/>
            </w:tcBorders>
          </w:tcPr>
          <w:p w14:paraId="71271F8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1C92698" w14:textId="77777777" w:rsidTr="007249B9">
        <w:tc>
          <w:tcPr>
            <w:tcW w:w="993" w:type="dxa"/>
            <w:tcBorders>
              <w:top w:val="single" w:sz="4" w:space="0" w:color="000000"/>
              <w:left w:val="single" w:sz="4" w:space="0" w:color="000000"/>
              <w:bottom w:val="single" w:sz="4" w:space="0" w:color="000000"/>
            </w:tcBorders>
          </w:tcPr>
          <w:p w14:paraId="673C1F22"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883369E" w14:textId="77777777" w:rsidR="00AF7AB6" w:rsidRPr="007A7CA4" w:rsidRDefault="00AF7AB6" w:rsidP="007249B9">
            <w:pPr>
              <w:rPr>
                <w:sz w:val="16"/>
                <w:szCs w:val="16"/>
              </w:rPr>
            </w:pPr>
            <w:r w:rsidRPr="007A7CA4">
              <w:rPr>
                <w:sz w:val="16"/>
                <w:szCs w:val="16"/>
              </w:rPr>
              <w:t xml:space="preserve">Шовный материал </w:t>
            </w:r>
            <w:proofErr w:type="spellStart"/>
            <w:r w:rsidRPr="007A7CA4">
              <w:rPr>
                <w:sz w:val="16"/>
                <w:szCs w:val="16"/>
              </w:rPr>
              <w:t>Монофил</w:t>
            </w:r>
            <w:proofErr w:type="spellEnd"/>
          </w:p>
        </w:tc>
        <w:tc>
          <w:tcPr>
            <w:tcW w:w="5812" w:type="dxa"/>
            <w:tcBorders>
              <w:top w:val="single" w:sz="4" w:space="0" w:color="000000"/>
              <w:left w:val="single" w:sz="4" w:space="0" w:color="000000"/>
              <w:bottom w:val="single" w:sz="4" w:space="0" w:color="000000"/>
            </w:tcBorders>
          </w:tcPr>
          <w:p w14:paraId="36E75945" w14:textId="627B8B04" w:rsidR="00AF7AB6" w:rsidRPr="007A7CA4" w:rsidRDefault="00AF7AB6" w:rsidP="00624F54">
            <w:pPr>
              <w:pStyle w:val="a3"/>
              <w:rPr>
                <w:sz w:val="16"/>
                <w:szCs w:val="16"/>
                <w:lang w:eastAsia="ru-RU"/>
              </w:rPr>
            </w:pPr>
            <w:proofErr w:type="spellStart"/>
            <w:r w:rsidRPr="007A7CA4">
              <w:rPr>
                <w:sz w:val="16"/>
                <w:szCs w:val="16"/>
                <w:lang w:eastAsia="ru-RU"/>
              </w:rPr>
              <w:t>Нерассасывающиеся</w:t>
            </w:r>
            <w:proofErr w:type="spellEnd"/>
            <w:r w:rsidRPr="007A7CA4">
              <w:rPr>
                <w:sz w:val="16"/>
                <w:szCs w:val="16"/>
                <w:lang w:eastAsia="ru-RU"/>
              </w:rPr>
              <w:t xml:space="preserve"> полипропиленовые мононити: биоинертны, прочны, атравматичны, </w:t>
            </w:r>
            <w:proofErr w:type="spellStart"/>
            <w:r w:rsidRPr="007A7CA4">
              <w:rPr>
                <w:sz w:val="16"/>
                <w:szCs w:val="16"/>
                <w:lang w:eastAsia="ru-RU"/>
              </w:rPr>
              <w:t>некапиллярны</w:t>
            </w:r>
            <w:proofErr w:type="spellEnd"/>
            <w:r w:rsidRPr="007A7CA4">
              <w:rPr>
                <w:sz w:val="16"/>
                <w:szCs w:val="16"/>
                <w:lang w:eastAsia="ru-RU"/>
              </w:rPr>
              <w:t xml:space="preserve">, </w:t>
            </w:r>
            <w:proofErr w:type="spellStart"/>
            <w:r w:rsidRPr="007A7CA4">
              <w:rPr>
                <w:sz w:val="16"/>
                <w:szCs w:val="16"/>
                <w:lang w:eastAsia="ru-RU"/>
              </w:rPr>
              <w:t>нефитильны</w:t>
            </w:r>
            <w:proofErr w:type="spellEnd"/>
            <w:r w:rsidRPr="007A7CA4">
              <w:rPr>
                <w:sz w:val="16"/>
                <w:szCs w:val="16"/>
                <w:lang w:eastAsia="ru-RU"/>
              </w:rPr>
              <w:t>, не теряют прочность под действием тканевых жидкостей. Монолитная структура и гидрофобность предотвращают пропитывание тканевыми жидкостями, что исключает инфицирование через данный</w:t>
            </w:r>
            <w:r>
              <w:rPr>
                <w:sz w:val="16"/>
                <w:szCs w:val="16"/>
                <w:lang w:eastAsia="ru-RU"/>
              </w:rPr>
              <w:t xml:space="preserve"> </w:t>
            </w:r>
            <w:r w:rsidRPr="007A7CA4">
              <w:rPr>
                <w:sz w:val="16"/>
                <w:szCs w:val="16"/>
                <w:lang w:eastAsia="ru-RU"/>
              </w:rPr>
              <w:t>шовный материал.</w:t>
            </w:r>
            <w:r w:rsidRPr="007A7CA4">
              <w:rPr>
                <w:sz w:val="16"/>
                <w:szCs w:val="16"/>
                <w:lang w:eastAsia="ru-RU"/>
              </w:rPr>
              <w:br/>
            </w:r>
            <w:r w:rsidRPr="007A7CA4">
              <w:rPr>
                <w:sz w:val="16"/>
                <w:szCs w:val="16"/>
                <w:shd w:val="clear" w:color="auto" w:fill="FFFFFF"/>
              </w:rPr>
              <w:t>Характеристики нити: диаметр 0,100-0,149 мм (USP 5/0), длина 50 см, окрашенная: синяя. Характеристики иглы: игла R – колющая - игла с круглым поперечным сечением и конической заточкой острия; 1/2 окружности, длина</w:t>
            </w:r>
            <w:r>
              <w:rPr>
                <w:sz w:val="16"/>
                <w:szCs w:val="16"/>
                <w:shd w:val="clear" w:color="auto" w:fill="FFFFFF"/>
              </w:rPr>
              <w:t xml:space="preserve"> </w:t>
            </w:r>
            <w:r w:rsidRPr="007A7CA4">
              <w:rPr>
                <w:sz w:val="16"/>
                <w:szCs w:val="16"/>
                <w:shd w:val="clear" w:color="auto" w:fill="FFFFFF"/>
              </w:rPr>
              <w:t>20 мм.</w:t>
            </w:r>
          </w:p>
        </w:tc>
        <w:tc>
          <w:tcPr>
            <w:tcW w:w="709" w:type="dxa"/>
            <w:tcBorders>
              <w:top w:val="single" w:sz="4" w:space="0" w:color="000000"/>
              <w:left w:val="single" w:sz="4" w:space="0" w:color="000000"/>
              <w:bottom w:val="single" w:sz="4" w:space="0" w:color="000000"/>
            </w:tcBorders>
          </w:tcPr>
          <w:p w14:paraId="64588168" w14:textId="77777777" w:rsidR="00AF7AB6" w:rsidRPr="007A7CA4" w:rsidRDefault="00AF7AB6" w:rsidP="007249B9">
            <w:pPr>
              <w:jc w:val="center"/>
              <w:rPr>
                <w:sz w:val="16"/>
                <w:szCs w:val="16"/>
              </w:rPr>
            </w:pPr>
            <w:r w:rsidRPr="007A7CA4">
              <w:rPr>
                <w:sz w:val="16"/>
                <w:szCs w:val="16"/>
              </w:rPr>
              <w:t>400</w:t>
            </w:r>
          </w:p>
        </w:tc>
        <w:tc>
          <w:tcPr>
            <w:tcW w:w="992" w:type="dxa"/>
            <w:tcBorders>
              <w:top w:val="single" w:sz="4" w:space="0" w:color="000000"/>
              <w:left w:val="single" w:sz="4" w:space="0" w:color="000000"/>
              <w:bottom w:val="single" w:sz="4" w:space="0" w:color="000000"/>
              <w:right w:val="single" w:sz="4" w:space="0" w:color="000000"/>
            </w:tcBorders>
          </w:tcPr>
          <w:p w14:paraId="32696EB7"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C713F6B" w14:textId="77777777" w:rsidTr="007249B9">
        <w:tc>
          <w:tcPr>
            <w:tcW w:w="993" w:type="dxa"/>
            <w:tcBorders>
              <w:top w:val="single" w:sz="4" w:space="0" w:color="000000"/>
              <w:left w:val="single" w:sz="4" w:space="0" w:color="000000"/>
              <w:bottom w:val="single" w:sz="4" w:space="0" w:color="000000"/>
            </w:tcBorders>
          </w:tcPr>
          <w:p w14:paraId="6CDA4CF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DC77EF8" w14:textId="77777777" w:rsidR="00AF7AB6" w:rsidRPr="007A7CA4" w:rsidRDefault="00AF7AB6" w:rsidP="007249B9">
            <w:pPr>
              <w:rPr>
                <w:sz w:val="16"/>
                <w:szCs w:val="16"/>
              </w:rPr>
            </w:pPr>
            <w:proofErr w:type="spellStart"/>
            <w:r w:rsidRPr="007A7CA4">
              <w:rPr>
                <w:sz w:val="16"/>
                <w:szCs w:val="16"/>
              </w:rPr>
              <w:t>Фторлак</w:t>
            </w:r>
            <w:proofErr w:type="spellEnd"/>
            <w:r w:rsidRPr="007A7CA4">
              <w:rPr>
                <w:sz w:val="16"/>
                <w:szCs w:val="16"/>
              </w:rPr>
              <w:t>, 25мл</w:t>
            </w:r>
          </w:p>
        </w:tc>
        <w:tc>
          <w:tcPr>
            <w:tcW w:w="5812" w:type="dxa"/>
            <w:tcBorders>
              <w:top w:val="single" w:sz="4" w:space="0" w:color="000000"/>
              <w:left w:val="single" w:sz="4" w:space="0" w:color="000000"/>
              <w:bottom w:val="single" w:sz="4" w:space="0" w:color="000000"/>
            </w:tcBorders>
          </w:tcPr>
          <w:p w14:paraId="395E9E7A" w14:textId="77777777" w:rsidR="00AF7AB6" w:rsidRPr="007A7CA4" w:rsidRDefault="00AF7AB6" w:rsidP="007249B9">
            <w:pPr>
              <w:rPr>
                <w:sz w:val="16"/>
                <w:szCs w:val="16"/>
              </w:rPr>
            </w:pPr>
            <w:r w:rsidRPr="007A7CA4">
              <w:rPr>
                <w:sz w:val="16"/>
                <w:szCs w:val="16"/>
              </w:rPr>
              <w:t>Способствуют восстановлению зубной эмали и предохраняют зубы от развития кариеса.</w:t>
            </w:r>
          </w:p>
          <w:p w14:paraId="7DF27280" w14:textId="77777777" w:rsidR="00AF7AB6" w:rsidRPr="007A7CA4" w:rsidRDefault="00AF7AB6" w:rsidP="007249B9">
            <w:pPr>
              <w:rPr>
                <w:sz w:val="16"/>
                <w:szCs w:val="16"/>
              </w:rPr>
            </w:pPr>
            <w:r w:rsidRPr="007A7CA4">
              <w:rPr>
                <w:sz w:val="16"/>
                <w:szCs w:val="16"/>
              </w:rPr>
              <w:t xml:space="preserve">Применяется для профилактики кариеса зубов у детей и подростков, а также как лечебное средство при гиперестезии зубов, при клиновидных дефектах, травматических повреждениях эмали и других </w:t>
            </w:r>
            <w:proofErr w:type="spellStart"/>
            <w:r w:rsidRPr="007A7CA4">
              <w:rPr>
                <w:sz w:val="16"/>
                <w:szCs w:val="16"/>
              </w:rPr>
              <w:t>некариозных</w:t>
            </w:r>
            <w:proofErr w:type="spellEnd"/>
            <w:r w:rsidRPr="007A7CA4">
              <w:rPr>
                <w:sz w:val="16"/>
                <w:szCs w:val="16"/>
              </w:rPr>
              <w:t xml:space="preserve"> поражениях. Белый однокомпонентный фторирующий лак. В его состав входят хлороформ, спирт, пленкообразователь, калий фтористый. Ионы фтора, содержащиеся в препарате, укрепляют эмаль зубов, снижают ее проницаемость, предохраняют зубы от развития кариеса. </w:t>
            </w:r>
          </w:p>
          <w:p w14:paraId="591FA3F1" w14:textId="77777777" w:rsidR="00AF7AB6" w:rsidRPr="007A7CA4" w:rsidRDefault="00AF7AB6" w:rsidP="007249B9">
            <w:pPr>
              <w:rPr>
                <w:sz w:val="16"/>
                <w:szCs w:val="16"/>
              </w:rPr>
            </w:pPr>
            <w:r w:rsidRPr="007A7CA4">
              <w:rPr>
                <w:sz w:val="16"/>
                <w:szCs w:val="16"/>
              </w:rPr>
              <w:t>Упаковка: 1 флакон не менее 25 мл</w:t>
            </w:r>
          </w:p>
        </w:tc>
        <w:tc>
          <w:tcPr>
            <w:tcW w:w="709" w:type="dxa"/>
            <w:tcBorders>
              <w:top w:val="single" w:sz="4" w:space="0" w:color="000000"/>
              <w:left w:val="single" w:sz="4" w:space="0" w:color="000000"/>
              <w:bottom w:val="single" w:sz="4" w:space="0" w:color="000000"/>
            </w:tcBorders>
          </w:tcPr>
          <w:p w14:paraId="2DE12FBD" w14:textId="77777777" w:rsidR="00AF7AB6" w:rsidRPr="007A7CA4" w:rsidRDefault="00AF7AB6" w:rsidP="007249B9">
            <w:pPr>
              <w:jc w:val="center"/>
              <w:rPr>
                <w:sz w:val="16"/>
                <w:szCs w:val="16"/>
              </w:rPr>
            </w:pPr>
            <w:r w:rsidRPr="007A7CA4">
              <w:rPr>
                <w:sz w:val="16"/>
                <w:szCs w:val="16"/>
              </w:rPr>
              <w:t>5</w:t>
            </w:r>
          </w:p>
        </w:tc>
        <w:tc>
          <w:tcPr>
            <w:tcW w:w="992" w:type="dxa"/>
            <w:tcBorders>
              <w:top w:val="single" w:sz="4" w:space="0" w:color="000000"/>
              <w:left w:val="single" w:sz="4" w:space="0" w:color="000000"/>
              <w:bottom w:val="single" w:sz="4" w:space="0" w:color="000000"/>
              <w:right w:val="single" w:sz="4" w:space="0" w:color="000000"/>
            </w:tcBorders>
          </w:tcPr>
          <w:p w14:paraId="32F141AC"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C2A41DF" w14:textId="77777777" w:rsidTr="00A33CBD">
        <w:trPr>
          <w:trHeight w:val="3576"/>
        </w:trPr>
        <w:tc>
          <w:tcPr>
            <w:tcW w:w="993" w:type="dxa"/>
            <w:tcBorders>
              <w:top w:val="single" w:sz="4" w:space="0" w:color="000000"/>
              <w:left w:val="single" w:sz="4" w:space="0" w:color="000000"/>
              <w:bottom w:val="single" w:sz="4" w:space="0" w:color="000000"/>
            </w:tcBorders>
          </w:tcPr>
          <w:p w14:paraId="4F9AE73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04A48F22" w14:textId="77777777" w:rsidR="00AF7AB6" w:rsidRPr="007A7CA4" w:rsidRDefault="00AF7AB6" w:rsidP="007249B9">
            <w:pPr>
              <w:rPr>
                <w:sz w:val="16"/>
                <w:szCs w:val="16"/>
              </w:rPr>
            </w:pPr>
            <w:r w:rsidRPr="007A7CA4">
              <w:rPr>
                <w:sz w:val="16"/>
                <w:szCs w:val="16"/>
              </w:rPr>
              <w:t xml:space="preserve">Коллагеновые пластины для десен </w:t>
            </w:r>
            <w:proofErr w:type="spellStart"/>
            <w:r w:rsidRPr="007A7CA4">
              <w:rPr>
                <w:sz w:val="16"/>
                <w:szCs w:val="16"/>
              </w:rPr>
              <w:t>Farmadont</w:t>
            </w:r>
            <w:proofErr w:type="spellEnd"/>
            <w:r w:rsidRPr="007A7CA4">
              <w:rPr>
                <w:sz w:val="16"/>
                <w:szCs w:val="16"/>
              </w:rPr>
              <w:t xml:space="preserve"> I </w:t>
            </w:r>
          </w:p>
        </w:tc>
        <w:tc>
          <w:tcPr>
            <w:tcW w:w="5812" w:type="dxa"/>
            <w:tcBorders>
              <w:top w:val="single" w:sz="4" w:space="0" w:color="000000"/>
              <w:left w:val="single" w:sz="4" w:space="0" w:color="000000"/>
              <w:bottom w:val="single" w:sz="4" w:space="0" w:color="000000"/>
            </w:tcBorders>
          </w:tcPr>
          <w:p w14:paraId="3813CBA4" w14:textId="77777777" w:rsidR="00AF7AB6" w:rsidRPr="007A7CA4" w:rsidRDefault="00AF7AB6" w:rsidP="00A33CBD">
            <w:pPr>
              <w:shd w:val="clear" w:color="auto" w:fill="FFFFFF"/>
              <w:spacing w:before="240"/>
              <w:jc w:val="both"/>
              <w:rPr>
                <w:sz w:val="16"/>
                <w:szCs w:val="16"/>
              </w:rPr>
            </w:pPr>
            <w:r w:rsidRPr="007A7CA4">
              <w:rPr>
                <w:sz w:val="16"/>
                <w:szCs w:val="16"/>
              </w:rPr>
              <w:t xml:space="preserve">Пластины для профилактики и лечения воспалительных и иных заболеваний десен на любой стадии у детей и взрослых. Коллагеновые пластины </w:t>
            </w:r>
            <w:proofErr w:type="spellStart"/>
            <w:r w:rsidRPr="007A7CA4">
              <w:rPr>
                <w:sz w:val="16"/>
                <w:szCs w:val="16"/>
              </w:rPr>
              <w:t>Farmadont</w:t>
            </w:r>
            <w:proofErr w:type="spellEnd"/>
            <w:r w:rsidRPr="007A7CA4">
              <w:rPr>
                <w:sz w:val="16"/>
                <w:szCs w:val="16"/>
              </w:rPr>
              <w:t xml:space="preserve"> I ─ это комбинированный препарат, состоящий из косметического и природного коллагена и экстрактов лекарственных растений. Применяются при воспалениях в полости рта. Коллагеновые пластины — эффективный способ профилактики заболеваний тканей ротовой полости, таких как гингивит, альвеолит, пародонтит. Применяются на любой стадии заболевания, подходят как для взрослых, так и для детей. Входящие в состав пластины компоненты оказывают заживляющий эффект, снимают воспаление, очищают ткани от нежизнеспособных элементов, укрепляют сосуды и стабилизирует локальный иммунитет. Для устранения болезненной чувствительности зубов и десен</w:t>
            </w:r>
            <w:r w:rsidRPr="007A7CA4">
              <w:rPr>
                <w:rFonts w:ascii="Arial" w:hAnsi="Arial" w:cs="Arial"/>
                <w:sz w:val="16"/>
                <w:szCs w:val="16"/>
              </w:rPr>
              <w:t xml:space="preserve"> </w:t>
            </w:r>
            <w:r w:rsidRPr="007A7CA4">
              <w:rPr>
                <w:sz w:val="16"/>
                <w:szCs w:val="16"/>
              </w:rPr>
              <w:t>у детей и взрослых.  Входящие в состав пластины компоненты оказывают заживляющий эффект, снимают воспаление, очищают ткани от нежизнеспособных элементов, укрепляю сосуды и стабилизирует локальный иммунитет.</w:t>
            </w:r>
          </w:p>
          <w:p w14:paraId="6A782692" w14:textId="77777777" w:rsidR="00AF7AB6" w:rsidRPr="007A7CA4" w:rsidRDefault="00AF7AB6" w:rsidP="00A33CBD">
            <w:pPr>
              <w:shd w:val="clear" w:color="auto" w:fill="FFFFFF"/>
              <w:jc w:val="both"/>
              <w:rPr>
                <w:sz w:val="16"/>
                <w:szCs w:val="16"/>
              </w:rPr>
            </w:pPr>
            <w:r w:rsidRPr="007A7CA4">
              <w:rPr>
                <w:b/>
                <w:bCs/>
                <w:sz w:val="16"/>
                <w:szCs w:val="16"/>
                <w:bdr w:val="none" w:sz="0" w:space="0" w:color="auto" w:frame="1"/>
              </w:rPr>
              <w:t>Состав: </w:t>
            </w:r>
            <w:r w:rsidRPr="007A7CA4">
              <w:rPr>
                <w:sz w:val="16"/>
                <w:szCs w:val="16"/>
              </w:rPr>
              <w:t xml:space="preserve">коллаген косметический, экстракт </w:t>
            </w:r>
            <w:proofErr w:type="spellStart"/>
            <w:r w:rsidRPr="007A7CA4">
              <w:rPr>
                <w:sz w:val="16"/>
                <w:szCs w:val="16"/>
              </w:rPr>
              <w:t>маклеи</w:t>
            </w:r>
            <w:proofErr w:type="spellEnd"/>
            <w:r w:rsidRPr="007A7CA4">
              <w:rPr>
                <w:sz w:val="16"/>
                <w:szCs w:val="16"/>
              </w:rPr>
              <w:t xml:space="preserve">, шалфея, шиповника, ромашки, </w:t>
            </w:r>
            <w:proofErr w:type="spellStart"/>
            <w:r w:rsidRPr="007A7CA4">
              <w:rPr>
                <w:sz w:val="16"/>
                <w:szCs w:val="16"/>
              </w:rPr>
              <w:t>ихтиокол</w:t>
            </w:r>
            <w:proofErr w:type="spellEnd"/>
            <w:r w:rsidRPr="007A7CA4">
              <w:rPr>
                <w:sz w:val="16"/>
                <w:szCs w:val="16"/>
              </w:rPr>
              <w:t xml:space="preserve"> (</w:t>
            </w:r>
            <w:proofErr w:type="gramStart"/>
            <w:r w:rsidRPr="007A7CA4">
              <w:rPr>
                <w:sz w:val="16"/>
                <w:szCs w:val="16"/>
              </w:rPr>
              <w:t>коллаген сухой</w:t>
            </w:r>
            <w:proofErr w:type="gramEnd"/>
            <w:r w:rsidRPr="007A7CA4">
              <w:rPr>
                <w:sz w:val="16"/>
                <w:szCs w:val="16"/>
              </w:rPr>
              <w:t xml:space="preserve"> измельченный из плавательных пузырей осетровых рыб и крупного сома), </w:t>
            </w:r>
            <w:proofErr w:type="spellStart"/>
            <w:r w:rsidRPr="007A7CA4">
              <w:rPr>
                <w:sz w:val="16"/>
                <w:szCs w:val="16"/>
              </w:rPr>
              <w:t>коллагеназа</w:t>
            </w:r>
            <w:proofErr w:type="spellEnd"/>
            <w:r w:rsidRPr="007A7CA4">
              <w:rPr>
                <w:sz w:val="16"/>
                <w:szCs w:val="16"/>
              </w:rPr>
              <w:t xml:space="preserve"> краба.</w:t>
            </w:r>
            <w:r w:rsidRPr="007A7CA4">
              <w:rPr>
                <w:sz w:val="16"/>
                <w:szCs w:val="16"/>
              </w:rPr>
              <w:br/>
            </w:r>
            <w:r w:rsidRPr="007A7CA4">
              <w:rPr>
                <w:b/>
                <w:bCs/>
                <w:sz w:val="16"/>
                <w:szCs w:val="16"/>
                <w:bdr w:val="none" w:sz="0" w:space="0" w:color="auto" w:frame="1"/>
              </w:rPr>
              <w:t>Упаковка: </w:t>
            </w:r>
            <w:r w:rsidRPr="007A7CA4">
              <w:rPr>
                <w:sz w:val="16"/>
                <w:szCs w:val="16"/>
              </w:rPr>
              <w:t>24 пластины.</w:t>
            </w:r>
          </w:p>
        </w:tc>
        <w:tc>
          <w:tcPr>
            <w:tcW w:w="709" w:type="dxa"/>
            <w:tcBorders>
              <w:top w:val="single" w:sz="4" w:space="0" w:color="000000"/>
              <w:left w:val="single" w:sz="4" w:space="0" w:color="000000"/>
              <w:bottom w:val="single" w:sz="4" w:space="0" w:color="000000"/>
            </w:tcBorders>
          </w:tcPr>
          <w:p w14:paraId="1E6CA0A2"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485B286A"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D603826" w14:textId="77777777" w:rsidTr="007249B9">
        <w:tc>
          <w:tcPr>
            <w:tcW w:w="993" w:type="dxa"/>
            <w:tcBorders>
              <w:top w:val="single" w:sz="4" w:space="0" w:color="000000"/>
              <w:left w:val="single" w:sz="4" w:space="0" w:color="000000"/>
              <w:bottom w:val="single" w:sz="4" w:space="0" w:color="000000"/>
            </w:tcBorders>
          </w:tcPr>
          <w:p w14:paraId="2C2E0046"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BCD456F" w14:textId="77777777" w:rsidR="00AF7AB6" w:rsidRPr="007A7CA4" w:rsidRDefault="00AF7AB6" w:rsidP="007249B9">
            <w:pPr>
              <w:rPr>
                <w:sz w:val="16"/>
                <w:szCs w:val="16"/>
              </w:rPr>
            </w:pPr>
            <w:r w:rsidRPr="007A7CA4">
              <w:rPr>
                <w:sz w:val="16"/>
                <w:szCs w:val="16"/>
              </w:rPr>
              <w:t>Скальпель стерильный одноразовый</w:t>
            </w:r>
          </w:p>
        </w:tc>
        <w:tc>
          <w:tcPr>
            <w:tcW w:w="5812" w:type="dxa"/>
            <w:tcBorders>
              <w:top w:val="single" w:sz="4" w:space="0" w:color="000000"/>
              <w:left w:val="single" w:sz="4" w:space="0" w:color="000000"/>
              <w:bottom w:val="single" w:sz="4" w:space="0" w:color="000000"/>
            </w:tcBorders>
            <w:vAlign w:val="bottom"/>
          </w:tcPr>
          <w:p w14:paraId="0CEDA285" w14:textId="77777777" w:rsidR="00AF7AB6" w:rsidRPr="007A7CA4" w:rsidRDefault="00AF7AB6" w:rsidP="007249B9">
            <w:pPr>
              <w:rPr>
                <w:sz w:val="16"/>
                <w:szCs w:val="16"/>
              </w:rPr>
            </w:pPr>
            <w:r w:rsidRPr="007A7CA4">
              <w:rPr>
                <w:sz w:val="16"/>
                <w:szCs w:val="16"/>
              </w:rPr>
              <w:t>Скальпель хирургический специально предназначен для всевозможных хирургических манипуляций. Стерильный, одноразового применения.</w:t>
            </w:r>
          </w:p>
          <w:p w14:paraId="13809113" w14:textId="77777777" w:rsidR="00AF7AB6" w:rsidRPr="007A7CA4" w:rsidRDefault="00AF7AB6" w:rsidP="007249B9">
            <w:pPr>
              <w:rPr>
                <w:sz w:val="16"/>
                <w:szCs w:val="16"/>
              </w:rPr>
            </w:pPr>
            <w:r w:rsidRPr="007A7CA4">
              <w:rPr>
                <w:sz w:val="16"/>
                <w:szCs w:val="16"/>
              </w:rPr>
              <w:t>Упаковка: 10шт</w:t>
            </w:r>
          </w:p>
        </w:tc>
        <w:tc>
          <w:tcPr>
            <w:tcW w:w="709" w:type="dxa"/>
            <w:tcBorders>
              <w:top w:val="single" w:sz="4" w:space="0" w:color="000000"/>
              <w:left w:val="single" w:sz="4" w:space="0" w:color="000000"/>
              <w:bottom w:val="single" w:sz="4" w:space="0" w:color="000000"/>
            </w:tcBorders>
          </w:tcPr>
          <w:p w14:paraId="464A47B0"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2AAD1736"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5E3FD49B" w14:textId="77777777" w:rsidTr="007249B9">
        <w:tc>
          <w:tcPr>
            <w:tcW w:w="993" w:type="dxa"/>
            <w:tcBorders>
              <w:top w:val="single" w:sz="4" w:space="0" w:color="000000"/>
              <w:left w:val="single" w:sz="4" w:space="0" w:color="000000"/>
              <w:bottom w:val="single" w:sz="4" w:space="0" w:color="000000"/>
            </w:tcBorders>
          </w:tcPr>
          <w:p w14:paraId="7F56F93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6A3DD5E" w14:textId="77777777" w:rsidR="00AF7AB6" w:rsidRPr="007A7CA4" w:rsidRDefault="00AF7AB6" w:rsidP="007249B9">
            <w:pPr>
              <w:rPr>
                <w:sz w:val="16"/>
                <w:szCs w:val="16"/>
              </w:rPr>
            </w:pPr>
            <w:r w:rsidRPr="007A7CA4">
              <w:rPr>
                <w:sz w:val="16"/>
                <w:szCs w:val="16"/>
              </w:rPr>
              <w:t>Шприц эндодонтический</w:t>
            </w:r>
          </w:p>
        </w:tc>
        <w:tc>
          <w:tcPr>
            <w:tcW w:w="5812" w:type="dxa"/>
            <w:tcBorders>
              <w:top w:val="single" w:sz="4" w:space="0" w:color="000000"/>
              <w:left w:val="single" w:sz="4" w:space="0" w:color="000000"/>
              <w:bottom w:val="single" w:sz="4" w:space="0" w:color="000000"/>
            </w:tcBorders>
            <w:vAlign w:val="bottom"/>
          </w:tcPr>
          <w:p w14:paraId="17703B17" w14:textId="77777777" w:rsidR="00AF7AB6" w:rsidRPr="007A7CA4" w:rsidRDefault="00AF7AB6" w:rsidP="007249B9">
            <w:pPr>
              <w:rPr>
                <w:sz w:val="16"/>
                <w:szCs w:val="16"/>
              </w:rPr>
            </w:pPr>
            <w:r w:rsidRPr="007A7CA4">
              <w:rPr>
                <w:sz w:val="16"/>
                <w:szCs w:val="16"/>
              </w:rPr>
              <w:t>Эндодонтические шприцы применяются для орошения корневых каналов ирригационными растворами (гипохлоритом натрия) в процессе подготовки их к пломбированию.</w:t>
            </w:r>
          </w:p>
          <w:p w14:paraId="47978FF6" w14:textId="77777777" w:rsidR="00AF7AB6" w:rsidRPr="007A7CA4" w:rsidRDefault="00AF7AB6" w:rsidP="007249B9">
            <w:pPr>
              <w:rPr>
                <w:sz w:val="16"/>
                <w:szCs w:val="16"/>
              </w:rPr>
            </w:pPr>
            <w:r w:rsidRPr="007A7CA4">
              <w:rPr>
                <w:sz w:val="16"/>
                <w:szCs w:val="16"/>
              </w:rPr>
              <w:lastRenderedPageBreak/>
              <w:t xml:space="preserve">Представляет собой комплект: шприц со специальным замком и надетую на него специальную эндодонтическую иглу с оптимальным </w:t>
            </w:r>
            <w:proofErr w:type="gramStart"/>
            <w:r w:rsidRPr="007A7CA4">
              <w:rPr>
                <w:sz w:val="16"/>
                <w:szCs w:val="16"/>
              </w:rPr>
              <w:t>диаметром  не</w:t>
            </w:r>
            <w:proofErr w:type="gramEnd"/>
            <w:r w:rsidRPr="007A7CA4">
              <w:rPr>
                <w:sz w:val="16"/>
                <w:szCs w:val="16"/>
              </w:rPr>
              <w:t xml:space="preserve"> менее 0,4 мм (калибр 27) и длиной не более 35 мм. </w:t>
            </w:r>
          </w:p>
          <w:p w14:paraId="1C7AA976" w14:textId="77777777" w:rsidR="00AF7AB6" w:rsidRPr="007A7CA4" w:rsidRDefault="00AF7AB6" w:rsidP="007249B9">
            <w:pPr>
              <w:rPr>
                <w:sz w:val="16"/>
                <w:szCs w:val="16"/>
              </w:rPr>
            </w:pPr>
            <w:r w:rsidRPr="007A7CA4">
              <w:rPr>
                <w:sz w:val="16"/>
                <w:szCs w:val="16"/>
              </w:rPr>
              <w:t xml:space="preserve">Игла имеет специальный срез кончика, что делает невозможным </w:t>
            </w:r>
            <w:proofErr w:type="spellStart"/>
            <w:r w:rsidRPr="007A7CA4">
              <w:rPr>
                <w:sz w:val="16"/>
                <w:szCs w:val="16"/>
              </w:rPr>
              <w:t>заапикальное</w:t>
            </w:r>
            <w:proofErr w:type="spellEnd"/>
            <w:r w:rsidRPr="007A7CA4">
              <w:rPr>
                <w:sz w:val="16"/>
                <w:szCs w:val="16"/>
              </w:rPr>
              <w:t xml:space="preserve"> введение ирригационного раствора и создание чрезмерного давления в </w:t>
            </w:r>
            <w:proofErr w:type="spellStart"/>
            <w:r w:rsidRPr="007A7CA4">
              <w:rPr>
                <w:sz w:val="16"/>
                <w:szCs w:val="16"/>
              </w:rPr>
              <w:t>периапикальной</w:t>
            </w:r>
            <w:proofErr w:type="spellEnd"/>
            <w:r w:rsidRPr="007A7CA4">
              <w:rPr>
                <w:sz w:val="16"/>
                <w:szCs w:val="16"/>
              </w:rPr>
              <w:t xml:space="preserve"> области, что пагубно может воздействовать на апекс.</w:t>
            </w:r>
          </w:p>
        </w:tc>
        <w:tc>
          <w:tcPr>
            <w:tcW w:w="709" w:type="dxa"/>
            <w:tcBorders>
              <w:top w:val="single" w:sz="4" w:space="0" w:color="000000"/>
              <w:left w:val="single" w:sz="4" w:space="0" w:color="000000"/>
              <w:bottom w:val="single" w:sz="4" w:space="0" w:color="000000"/>
            </w:tcBorders>
          </w:tcPr>
          <w:p w14:paraId="28C3C639" w14:textId="77777777" w:rsidR="00AF7AB6" w:rsidRPr="007A7CA4" w:rsidRDefault="00AF7AB6" w:rsidP="007249B9">
            <w:pPr>
              <w:jc w:val="center"/>
              <w:rPr>
                <w:sz w:val="16"/>
                <w:szCs w:val="16"/>
              </w:rPr>
            </w:pPr>
            <w:r w:rsidRPr="007A7CA4">
              <w:rPr>
                <w:sz w:val="16"/>
                <w:szCs w:val="16"/>
              </w:rPr>
              <w:lastRenderedPageBreak/>
              <w:t>5000</w:t>
            </w:r>
          </w:p>
        </w:tc>
        <w:tc>
          <w:tcPr>
            <w:tcW w:w="992" w:type="dxa"/>
            <w:tcBorders>
              <w:top w:val="single" w:sz="4" w:space="0" w:color="000000"/>
              <w:left w:val="single" w:sz="4" w:space="0" w:color="000000"/>
              <w:bottom w:val="single" w:sz="4" w:space="0" w:color="000000"/>
              <w:right w:val="single" w:sz="4" w:space="0" w:color="000000"/>
            </w:tcBorders>
          </w:tcPr>
          <w:p w14:paraId="79982E94"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31158653" w14:textId="77777777" w:rsidTr="007249B9">
        <w:tc>
          <w:tcPr>
            <w:tcW w:w="993" w:type="dxa"/>
            <w:tcBorders>
              <w:top w:val="single" w:sz="4" w:space="0" w:color="000000"/>
              <w:left w:val="single" w:sz="4" w:space="0" w:color="000000"/>
              <w:bottom w:val="single" w:sz="4" w:space="0" w:color="000000"/>
            </w:tcBorders>
          </w:tcPr>
          <w:p w14:paraId="51CC2D6D"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0F796C0" w14:textId="77777777" w:rsidR="00AF7AB6" w:rsidRPr="007A7CA4" w:rsidRDefault="00AF7AB6" w:rsidP="007249B9">
            <w:pPr>
              <w:rPr>
                <w:sz w:val="16"/>
                <w:szCs w:val="16"/>
              </w:rPr>
            </w:pPr>
            <w:r w:rsidRPr="007A7CA4">
              <w:rPr>
                <w:sz w:val="16"/>
                <w:szCs w:val="16"/>
              </w:rPr>
              <w:t>Артикуляционная бумага 300шт</w:t>
            </w:r>
          </w:p>
        </w:tc>
        <w:tc>
          <w:tcPr>
            <w:tcW w:w="5812" w:type="dxa"/>
            <w:tcBorders>
              <w:top w:val="single" w:sz="4" w:space="0" w:color="000000"/>
              <w:left w:val="single" w:sz="4" w:space="0" w:color="000000"/>
              <w:bottom w:val="single" w:sz="4" w:space="0" w:color="000000"/>
            </w:tcBorders>
            <w:vAlign w:val="bottom"/>
          </w:tcPr>
          <w:p w14:paraId="555F09A8" w14:textId="77777777" w:rsidR="00AF7AB6" w:rsidRPr="007A7CA4" w:rsidRDefault="00AF7AB6" w:rsidP="007249B9">
            <w:pPr>
              <w:pStyle w:val="a3"/>
              <w:rPr>
                <w:sz w:val="16"/>
                <w:szCs w:val="16"/>
              </w:rPr>
            </w:pPr>
            <w:r w:rsidRPr="007A7CA4">
              <w:rPr>
                <w:sz w:val="16"/>
                <w:szCs w:val="16"/>
              </w:rPr>
              <w:t>Артикуляционная бумага прямая толщиной 200 мкм, с нарастающей интенсивностью цвета является единственным видом бумаги, позволяющим представить жевательную силу различной интенсивности в виде цветных отображений с оттенками, зависящими от величины нагрузки. После первичной обработки завышенных контактов следует в дальнейшем использовать более тонкие проверочные средства</w:t>
            </w:r>
          </w:p>
          <w:p w14:paraId="3A025DEE" w14:textId="77777777" w:rsidR="00AF7AB6" w:rsidRPr="007A7CA4" w:rsidRDefault="00AF7AB6" w:rsidP="007249B9">
            <w:pPr>
              <w:pStyle w:val="a3"/>
              <w:rPr>
                <w:sz w:val="16"/>
                <w:szCs w:val="16"/>
              </w:rPr>
            </w:pPr>
            <w:r w:rsidRPr="007A7CA4">
              <w:rPr>
                <w:sz w:val="16"/>
                <w:szCs w:val="16"/>
              </w:rPr>
              <w:t>В считанные секунды получается точный профиль распределения жевательного давления.</w:t>
            </w:r>
          </w:p>
          <w:p w14:paraId="07DA3C85" w14:textId="77777777" w:rsidR="00AF7AB6" w:rsidRPr="007A7CA4" w:rsidRDefault="00AF7AB6" w:rsidP="007249B9">
            <w:pPr>
              <w:pStyle w:val="a3"/>
              <w:rPr>
                <w:sz w:val="16"/>
                <w:szCs w:val="16"/>
              </w:rPr>
            </w:pPr>
            <w:r w:rsidRPr="007A7CA4">
              <w:rPr>
                <w:sz w:val="16"/>
                <w:szCs w:val="16"/>
              </w:rPr>
              <w:t xml:space="preserve">Преждевременные контакты становятся моментально чётко видимыми и могут быть целенаправленно </w:t>
            </w:r>
            <w:proofErr w:type="spellStart"/>
            <w:r w:rsidRPr="007A7CA4">
              <w:rPr>
                <w:sz w:val="16"/>
                <w:szCs w:val="16"/>
              </w:rPr>
              <w:t>сошлифованы</w:t>
            </w:r>
            <w:proofErr w:type="spellEnd"/>
            <w:r w:rsidRPr="007A7CA4">
              <w:rPr>
                <w:sz w:val="16"/>
                <w:szCs w:val="16"/>
              </w:rPr>
              <w:t>.</w:t>
            </w:r>
          </w:p>
          <w:p w14:paraId="5B236FD2" w14:textId="5FBB54BF" w:rsidR="00AF7AB6" w:rsidRPr="007A7CA4" w:rsidRDefault="00AF7AB6" w:rsidP="00A33CBD">
            <w:pPr>
              <w:pStyle w:val="a3"/>
              <w:rPr>
                <w:sz w:val="16"/>
                <w:szCs w:val="16"/>
              </w:rPr>
            </w:pPr>
            <w:r w:rsidRPr="007A7CA4">
              <w:rPr>
                <w:sz w:val="16"/>
                <w:szCs w:val="16"/>
              </w:rPr>
              <w:t>Только артикуляционная бумага толщиной 200 мкм с нарастающей интенсивностью цвета способна так надёжно регистрировать имеющиеся завышения на контактных пунктах</w:t>
            </w:r>
            <w:r w:rsidR="00A33CBD">
              <w:rPr>
                <w:sz w:val="16"/>
                <w:szCs w:val="16"/>
              </w:rPr>
              <w:t xml:space="preserve">. </w:t>
            </w:r>
            <w:r w:rsidRPr="007A7CA4">
              <w:rPr>
                <w:sz w:val="16"/>
                <w:szCs w:val="16"/>
              </w:rPr>
              <w:t>Упаковка (300 листов)</w:t>
            </w:r>
          </w:p>
        </w:tc>
        <w:tc>
          <w:tcPr>
            <w:tcW w:w="709" w:type="dxa"/>
            <w:tcBorders>
              <w:top w:val="single" w:sz="4" w:space="0" w:color="000000"/>
              <w:left w:val="single" w:sz="4" w:space="0" w:color="000000"/>
              <w:bottom w:val="single" w:sz="4" w:space="0" w:color="000000"/>
            </w:tcBorders>
          </w:tcPr>
          <w:p w14:paraId="7985B8AE" w14:textId="77777777" w:rsidR="00AF7AB6" w:rsidRPr="007A7CA4" w:rsidRDefault="00AF7AB6" w:rsidP="007249B9">
            <w:pPr>
              <w:jc w:val="center"/>
              <w:rPr>
                <w:sz w:val="16"/>
                <w:szCs w:val="16"/>
              </w:rPr>
            </w:pPr>
            <w:r w:rsidRPr="007A7CA4">
              <w:rPr>
                <w:sz w:val="16"/>
                <w:szCs w:val="16"/>
              </w:rPr>
              <w:t>30</w:t>
            </w:r>
          </w:p>
        </w:tc>
        <w:tc>
          <w:tcPr>
            <w:tcW w:w="992" w:type="dxa"/>
            <w:tcBorders>
              <w:top w:val="single" w:sz="4" w:space="0" w:color="000000"/>
              <w:left w:val="single" w:sz="4" w:space="0" w:color="000000"/>
              <w:bottom w:val="single" w:sz="4" w:space="0" w:color="000000"/>
              <w:right w:val="single" w:sz="4" w:space="0" w:color="000000"/>
            </w:tcBorders>
          </w:tcPr>
          <w:p w14:paraId="1A0AF2E9"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E0CFD86" w14:textId="77777777" w:rsidTr="007249B9">
        <w:tc>
          <w:tcPr>
            <w:tcW w:w="993" w:type="dxa"/>
            <w:tcBorders>
              <w:top w:val="single" w:sz="4" w:space="0" w:color="000000"/>
              <w:left w:val="single" w:sz="4" w:space="0" w:color="000000"/>
              <w:bottom w:val="single" w:sz="4" w:space="0" w:color="000000"/>
            </w:tcBorders>
          </w:tcPr>
          <w:p w14:paraId="21CEE20A"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8C262D7" w14:textId="77777777" w:rsidR="00AF7AB6" w:rsidRPr="007A7CA4" w:rsidRDefault="00AF7AB6" w:rsidP="007249B9">
            <w:pPr>
              <w:rPr>
                <w:sz w:val="16"/>
                <w:szCs w:val="16"/>
              </w:rPr>
            </w:pPr>
            <w:r w:rsidRPr="007A7CA4">
              <w:rPr>
                <w:sz w:val="16"/>
                <w:szCs w:val="16"/>
              </w:rPr>
              <w:t>Бор алмазный MANI</w:t>
            </w:r>
          </w:p>
        </w:tc>
        <w:tc>
          <w:tcPr>
            <w:tcW w:w="5812" w:type="dxa"/>
            <w:tcBorders>
              <w:top w:val="single" w:sz="4" w:space="0" w:color="000000"/>
              <w:left w:val="single" w:sz="4" w:space="0" w:color="000000"/>
              <w:bottom w:val="single" w:sz="4" w:space="0" w:color="000000"/>
            </w:tcBorders>
          </w:tcPr>
          <w:p w14:paraId="57B25F6F" w14:textId="2BAB3D12" w:rsidR="00AF7AB6" w:rsidRPr="007A7CA4" w:rsidRDefault="00AF7AB6" w:rsidP="007249B9">
            <w:pPr>
              <w:pStyle w:val="a3"/>
              <w:rPr>
                <w:sz w:val="16"/>
                <w:szCs w:val="16"/>
                <w:lang w:eastAsia="ru-RU"/>
              </w:rPr>
            </w:pPr>
            <w:r w:rsidRPr="007A7CA4">
              <w:rPr>
                <w:sz w:val="16"/>
                <w:szCs w:val="16"/>
                <w:lang w:eastAsia="ru-RU"/>
              </w:rPr>
              <w:t>Машинный режущий стоматологический инструмент для турбинного наконечника с рабочей частью различной геометрической формы с алмазным покрытием. Хвостовики изготовлены из высоколегированной стали повышенной прочности и коррозионной стойкости, что позволяет выдерживать все виды стерилизации.</w:t>
            </w:r>
            <w:r w:rsidR="00A33CBD">
              <w:rPr>
                <w:sz w:val="16"/>
                <w:szCs w:val="16"/>
                <w:lang w:eastAsia="ru-RU"/>
              </w:rPr>
              <w:t xml:space="preserve"> </w:t>
            </w:r>
            <w:r w:rsidRPr="007A7CA4">
              <w:rPr>
                <w:sz w:val="16"/>
                <w:szCs w:val="16"/>
                <w:lang w:eastAsia="ru-RU"/>
              </w:rPr>
              <w:t>Тип хвостовика 315, длина 21мм</w:t>
            </w:r>
            <w:r w:rsidR="00A33CBD">
              <w:rPr>
                <w:sz w:val="16"/>
                <w:szCs w:val="16"/>
                <w:lang w:eastAsia="ru-RU"/>
              </w:rPr>
              <w:t xml:space="preserve">. </w:t>
            </w:r>
            <w:r w:rsidRPr="007A7CA4">
              <w:rPr>
                <w:sz w:val="16"/>
                <w:szCs w:val="16"/>
                <w:lang w:eastAsia="ru-RU"/>
              </w:rPr>
              <w:t xml:space="preserve">Тип хвостовика </w:t>
            </w:r>
            <w:proofErr w:type="gramStart"/>
            <w:r w:rsidRPr="007A7CA4">
              <w:rPr>
                <w:sz w:val="16"/>
                <w:szCs w:val="16"/>
                <w:lang w:eastAsia="ru-RU"/>
              </w:rPr>
              <w:t>316,  длина</w:t>
            </w:r>
            <w:proofErr w:type="gramEnd"/>
            <w:r w:rsidRPr="007A7CA4">
              <w:rPr>
                <w:sz w:val="16"/>
                <w:szCs w:val="16"/>
                <w:lang w:eastAsia="ru-RU"/>
              </w:rPr>
              <w:t xml:space="preserve"> 23,5мм</w:t>
            </w:r>
            <w:r w:rsidR="00A33CBD">
              <w:rPr>
                <w:sz w:val="16"/>
                <w:szCs w:val="16"/>
                <w:lang w:eastAsia="ru-RU"/>
              </w:rPr>
              <w:t xml:space="preserve">. </w:t>
            </w:r>
            <w:r w:rsidRPr="007A7CA4">
              <w:rPr>
                <w:sz w:val="16"/>
                <w:szCs w:val="16"/>
                <w:lang w:eastAsia="ru-RU"/>
              </w:rPr>
              <w:t xml:space="preserve">Диаметр </w:t>
            </w:r>
            <w:proofErr w:type="gramStart"/>
            <w:r w:rsidRPr="007A7CA4">
              <w:rPr>
                <w:sz w:val="16"/>
                <w:szCs w:val="16"/>
                <w:lang w:eastAsia="ru-RU"/>
              </w:rPr>
              <w:t>хвостовика  1</w:t>
            </w:r>
            <w:proofErr w:type="gramEnd"/>
            <w:r w:rsidRPr="007A7CA4">
              <w:rPr>
                <w:sz w:val="16"/>
                <w:szCs w:val="16"/>
                <w:lang w:eastAsia="ru-RU"/>
              </w:rPr>
              <w:t xml:space="preserve">,60мм. </w:t>
            </w:r>
          </w:p>
          <w:p w14:paraId="71041CAF" w14:textId="77777777" w:rsidR="00AF7AB6" w:rsidRPr="007A7CA4" w:rsidRDefault="00AF7AB6" w:rsidP="007249B9">
            <w:pPr>
              <w:pStyle w:val="a3"/>
              <w:rPr>
                <w:sz w:val="16"/>
                <w:szCs w:val="16"/>
                <w:lang w:eastAsia="ru-RU"/>
              </w:rPr>
            </w:pPr>
            <w:r w:rsidRPr="007A7CA4">
              <w:rPr>
                <w:sz w:val="16"/>
                <w:szCs w:val="16"/>
                <w:lang w:eastAsia="ru-RU"/>
              </w:rPr>
              <w:t xml:space="preserve">Форма выпуска: упаковка – бумажно-пленочный блистер по 1шт с делениями в виде перфораций между каждым бором. </w:t>
            </w:r>
          </w:p>
          <w:p w14:paraId="45CD4CFA" w14:textId="77777777" w:rsidR="00AF7AB6" w:rsidRPr="007A7CA4" w:rsidRDefault="00AF7AB6" w:rsidP="007249B9">
            <w:pPr>
              <w:rPr>
                <w:sz w:val="16"/>
                <w:szCs w:val="16"/>
              </w:rPr>
            </w:pPr>
            <w:r w:rsidRPr="007A7CA4">
              <w:rPr>
                <w:sz w:val="16"/>
                <w:szCs w:val="16"/>
              </w:rPr>
              <w:t>Форма бора: зернистость стандартная (106-125 мкм)</w:t>
            </w:r>
          </w:p>
        </w:tc>
        <w:tc>
          <w:tcPr>
            <w:tcW w:w="709" w:type="dxa"/>
            <w:tcBorders>
              <w:top w:val="single" w:sz="4" w:space="0" w:color="000000"/>
              <w:left w:val="single" w:sz="4" w:space="0" w:color="000000"/>
              <w:bottom w:val="single" w:sz="4" w:space="0" w:color="000000"/>
            </w:tcBorders>
          </w:tcPr>
          <w:p w14:paraId="700EDFC5" w14:textId="77777777" w:rsidR="00AF7AB6" w:rsidRPr="007A7CA4" w:rsidRDefault="00AF7AB6" w:rsidP="007249B9">
            <w:pPr>
              <w:jc w:val="center"/>
              <w:rPr>
                <w:sz w:val="16"/>
                <w:szCs w:val="16"/>
              </w:rPr>
            </w:pPr>
            <w:r w:rsidRPr="007A7CA4">
              <w:rPr>
                <w:sz w:val="16"/>
                <w:szCs w:val="16"/>
              </w:rPr>
              <w:t>900</w:t>
            </w:r>
          </w:p>
        </w:tc>
        <w:tc>
          <w:tcPr>
            <w:tcW w:w="992" w:type="dxa"/>
            <w:tcBorders>
              <w:top w:val="single" w:sz="4" w:space="0" w:color="000000"/>
              <w:left w:val="single" w:sz="4" w:space="0" w:color="000000"/>
              <w:bottom w:val="single" w:sz="4" w:space="0" w:color="000000"/>
              <w:right w:val="single" w:sz="4" w:space="0" w:color="000000"/>
            </w:tcBorders>
          </w:tcPr>
          <w:p w14:paraId="05AB7750"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1FD9B950" w14:textId="77777777" w:rsidTr="007249B9">
        <w:tc>
          <w:tcPr>
            <w:tcW w:w="993" w:type="dxa"/>
            <w:tcBorders>
              <w:top w:val="single" w:sz="4" w:space="0" w:color="000000"/>
              <w:left w:val="single" w:sz="4" w:space="0" w:color="000000"/>
              <w:bottom w:val="single" w:sz="4" w:space="0" w:color="000000"/>
            </w:tcBorders>
          </w:tcPr>
          <w:p w14:paraId="7366BFC3"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7D7A3FC" w14:textId="77777777" w:rsidR="00AF7AB6" w:rsidRPr="007A7CA4" w:rsidRDefault="00AF7AB6" w:rsidP="007249B9">
            <w:pPr>
              <w:rPr>
                <w:sz w:val="16"/>
                <w:szCs w:val="16"/>
              </w:rPr>
            </w:pPr>
            <w:r w:rsidRPr="007A7CA4">
              <w:rPr>
                <w:sz w:val="16"/>
                <w:szCs w:val="16"/>
              </w:rPr>
              <w:t>Бумажный штифт (200шт)</w:t>
            </w:r>
          </w:p>
        </w:tc>
        <w:tc>
          <w:tcPr>
            <w:tcW w:w="5812" w:type="dxa"/>
            <w:tcBorders>
              <w:top w:val="single" w:sz="4" w:space="0" w:color="000000"/>
              <w:left w:val="single" w:sz="4" w:space="0" w:color="000000"/>
              <w:bottom w:val="single" w:sz="4" w:space="0" w:color="000000"/>
            </w:tcBorders>
            <w:vAlign w:val="bottom"/>
          </w:tcPr>
          <w:p w14:paraId="36BAD609" w14:textId="77777777" w:rsidR="00AF7AB6" w:rsidRPr="007A7CA4" w:rsidRDefault="00AF7AB6" w:rsidP="007249B9">
            <w:pPr>
              <w:rPr>
                <w:sz w:val="16"/>
                <w:szCs w:val="16"/>
              </w:rPr>
            </w:pPr>
            <w:r w:rsidRPr="007A7CA4">
              <w:rPr>
                <w:sz w:val="16"/>
                <w:szCs w:val="16"/>
              </w:rPr>
              <w:t>Штифты бумажные используются для прочистки и удаления влаги в канале, либо для медикаментозной обработки.</w:t>
            </w:r>
          </w:p>
          <w:p w14:paraId="38B1E8CB" w14:textId="77777777" w:rsidR="00AF7AB6" w:rsidRPr="007A7CA4" w:rsidRDefault="00AF7AB6" w:rsidP="007249B9">
            <w:pPr>
              <w:rPr>
                <w:sz w:val="16"/>
                <w:szCs w:val="16"/>
              </w:rPr>
            </w:pPr>
            <w:r w:rsidRPr="007A7CA4">
              <w:rPr>
                <w:sz w:val="16"/>
                <w:szCs w:val="16"/>
              </w:rPr>
              <w:t>Абсорбирующие штифты изготовляются специально из бумаги высокого процента абсорбции. Натуральные - не содержат примесей связующих веществ</w:t>
            </w:r>
          </w:p>
          <w:p w14:paraId="1C3C7F34" w14:textId="77777777" w:rsidR="00AF7AB6" w:rsidRPr="007A7CA4" w:rsidRDefault="00AF7AB6" w:rsidP="007249B9">
            <w:pPr>
              <w:rPr>
                <w:sz w:val="16"/>
                <w:szCs w:val="16"/>
              </w:rPr>
            </w:pPr>
            <w:r w:rsidRPr="007A7CA4">
              <w:rPr>
                <w:sz w:val="16"/>
                <w:szCs w:val="16"/>
              </w:rPr>
              <w:t>Идеальной плотности для введения в каналы без дополнительного скручивания и сгибания. Сохраняют форму при извлечении из канала.</w:t>
            </w:r>
          </w:p>
          <w:p w14:paraId="57E89DFE" w14:textId="77777777" w:rsidR="00AF7AB6" w:rsidRPr="007A7CA4" w:rsidRDefault="00AF7AB6" w:rsidP="007249B9">
            <w:pPr>
              <w:rPr>
                <w:sz w:val="16"/>
                <w:szCs w:val="16"/>
              </w:rPr>
            </w:pPr>
            <w:r w:rsidRPr="007A7CA4">
              <w:rPr>
                <w:sz w:val="16"/>
                <w:szCs w:val="16"/>
              </w:rPr>
              <w:t xml:space="preserve">Легкая идентификация - </w:t>
            </w:r>
            <w:proofErr w:type="spellStart"/>
            <w:r w:rsidRPr="007A7CA4">
              <w:rPr>
                <w:sz w:val="16"/>
                <w:szCs w:val="16"/>
              </w:rPr>
              <w:t>цветокодированы</w:t>
            </w:r>
            <w:proofErr w:type="spellEnd"/>
            <w:r w:rsidRPr="007A7CA4">
              <w:rPr>
                <w:sz w:val="16"/>
                <w:szCs w:val="16"/>
              </w:rPr>
              <w:t xml:space="preserve"> в верхней части штифта. Абсолютное соответствие размера стандарту ISO. </w:t>
            </w:r>
            <w:proofErr w:type="spellStart"/>
            <w:r w:rsidRPr="007A7CA4">
              <w:rPr>
                <w:sz w:val="16"/>
                <w:szCs w:val="16"/>
              </w:rPr>
              <w:t>упак</w:t>
            </w:r>
            <w:proofErr w:type="spellEnd"/>
            <w:r w:rsidRPr="007A7CA4">
              <w:rPr>
                <w:sz w:val="16"/>
                <w:szCs w:val="16"/>
              </w:rPr>
              <w:t>. не менее 200шт</w:t>
            </w:r>
          </w:p>
        </w:tc>
        <w:tc>
          <w:tcPr>
            <w:tcW w:w="709" w:type="dxa"/>
            <w:tcBorders>
              <w:top w:val="single" w:sz="4" w:space="0" w:color="000000"/>
              <w:left w:val="single" w:sz="4" w:space="0" w:color="000000"/>
              <w:bottom w:val="single" w:sz="4" w:space="0" w:color="000000"/>
            </w:tcBorders>
          </w:tcPr>
          <w:p w14:paraId="12020AA5" w14:textId="77777777" w:rsidR="00AF7AB6" w:rsidRPr="007A7CA4" w:rsidRDefault="00AF7AB6" w:rsidP="007249B9">
            <w:pPr>
              <w:jc w:val="center"/>
              <w:rPr>
                <w:sz w:val="16"/>
                <w:szCs w:val="16"/>
              </w:rPr>
            </w:pPr>
            <w:r w:rsidRPr="007A7CA4">
              <w:rPr>
                <w:sz w:val="16"/>
                <w:szCs w:val="16"/>
              </w:rPr>
              <w:t>75</w:t>
            </w:r>
          </w:p>
        </w:tc>
        <w:tc>
          <w:tcPr>
            <w:tcW w:w="992" w:type="dxa"/>
            <w:tcBorders>
              <w:top w:val="single" w:sz="4" w:space="0" w:color="000000"/>
              <w:left w:val="single" w:sz="4" w:space="0" w:color="000000"/>
              <w:bottom w:val="single" w:sz="4" w:space="0" w:color="000000"/>
              <w:right w:val="single" w:sz="4" w:space="0" w:color="000000"/>
            </w:tcBorders>
          </w:tcPr>
          <w:p w14:paraId="735F0899"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1F6AE17F" w14:textId="77777777" w:rsidTr="007249B9">
        <w:tc>
          <w:tcPr>
            <w:tcW w:w="993" w:type="dxa"/>
            <w:tcBorders>
              <w:top w:val="single" w:sz="4" w:space="0" w:color="000000"/>
              <w:left w:val="single" w:sz="4" w:space="0" w:color="000000"/>
              <w:bottom w:val="single" w:sz="4" w:space="0" w:color="000000"/>
            </w:tcBorders>
          </w:tcPr>
          <w:p w14:paraId="7EA702E8"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68277E1B" w14:textId="77777777" w:rsidR="00AF7AB6" w:rsidRPr="007A7CA4" w:rsidRDefault="00AF7AB6" w:rsidP="007249B9">
            <w:pPr>
              <w:rPr>
                <w:sz w:val="16"/>
                <w:szCs w:val="16"/>
              </w:rPr>
            </w:pPr>
            <w:r w:rsidRPr="007A7CA4">
              <w:rPr>
                <w:sz w:val="16"/>
                <w:szCs w:val="16"/>
              </w:rPr>
              <w:t>К-файл, 25мм</w:t>
            </w:r>
          </w:p>
        </w:tc>
        <w:tc>
          <w:tcPr>
            <w:tcW w:w="5812" w:type="dxa"/>
            <w:tcBorders>
              <w:top w:val="single" w:sz="4" w:space="0" w:color="000000"/>
              <w:left w:val="single" w:sz="4" w:space="0" w:color="000000"/>
              <w:bottom w:val="single" w:sz="4" w:space="0" w:color="000000"/>
            </w:tcBorders>
            <w:vAlign w:val="bottom"/>
          </w:tcPr>
          <w:p w14:paraId="4E1DCD84" w14:textId="77777777" w:rsidR="00AF7AB6" w:rsidRPr="007A7CA4" w:rsidRDefault="00AF7AB6" w:rsidP="007249B9">
            <w:pPr>
              <w:rPr>
                <w:sz w:val="16"/>
                <w:szCs w:val="16"/>
              </w:rPr>
            </w:pPr>
            <w:r w:rsidRPr="007A7CA4">
              <w:rPr>
                <w:sz w:val="16"/>
                <w:szCs w:val="16"/>
              </w:rPr>
              <w:t xml:space="preserve">Эндодонтический инструмент, предназначенный для расширения и выравнивания корневых каналов. Главный элемент эндодонтического инструмента металлический стержень с рабочей частью, которая характеризуется </w:t>
            </w:r>
            <w:proofErr w:type="spellStart"/>
            <w:r w:rsidRPr="007A7CA4">
              <w:rPr>
                <w:sz w:val="16"/>
                <w:szCs w:val="16"/>
              </w:rPr>
              <w:t>мелкоизвитой</w:t>
            </w:r>
            <w:proofErr w:type="spellEnd"/>
            <w:r w:rsidRPr="007A7CA4">
              <w:rPr>
                <w:sz w:val="16"/>
                <w:szCs w:val="16"/>
              </w:rPr>
              <w:t xml:space="preserve"> формой.  Изготавливается из высококачественной нержавеющей хромоникелевой стали квадратного сечения. Ручка инструмента пластмассовая диаметр 3,6 мм, с четкой маркировкой на торце типа инструмента и размера по диаметру металлической рабочей части, наличие силиконового стоппера. Общая длина металлического стержня 25мм., длина рабочей части 16мм. Форма выпуска упаковка по 6 шт. Упакованы инструменты в пластиковую коробку с возможностью извлечения только одного инструмента, не нарушая целостности упаковки. № 0,8; 10; 15; 20; 25</w:t>
            </w:r>
          </w:p>
        </w:tc>
        <w:tc>
          <w:tcPr>
            <w:tcW w:w="709" w:type="dxa"/>
            <w:tcBorders>
              <w:top w:val="single" w:sz="4" w:space="0" w:color="000000"/>
              <w:left w:val="single" w:sz="4" w:space="0" w:color="000000"/>
              <w:bottom w:val="single" w:sz="4" w:space="0" w:color="000000"/>
            </w:tcBorders>
          </w:tcPr>
          <w:p w14:paraId="68621685" w14:textId="77777777" w:rsidR="00AF7AB6" w:rsidRPr="007A7CA4" w:rsidRDefault="00AF7AB6" w:rsidP="007249B9">
            <w:pPr>
              <w:jc w:val="center"/>
              <w:rPr>
                <w:sz w:val="16"/>
                <w:szCs w:val="16"/>
              </w:rPr>
            </w:pPr>
            <w:r w:rsidRPr="007A7CA4">
              <w:rPr>
                <w:sz w:val="16"/>
                <w:szCs w:val="16"/>
              </w:rPr>
              <w:t>600</w:t>
            </w:r>
          </w:p>
        </w:tc>
        <w:tc>
          <w:tcPr>
            <w:tcW w:w="992" w:type="dxa"/>
            <w:tcBorders>
              <w:top w:val="single" w:sz="4" w:space="0" w:color="000000"/>
              <w:left w:val="single" w:sz="4" w:space="0" w:color="000000"/>
              <w:bottom w:val="single" w:sz="4" w:space="0" w:color="000000"/>
              <w:right w:val="single" w:sz="4" w:space="0" w:color="000000"/>
            </w:tcBorders>
          </w:tcPr>
          <w:p w14:paraId="1606D6CB"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533CBB9D" w14:textId="77777777" w:rsidTr="007249B9">
        <w:tc>
          <w:tcPr>
            <w:tcW w:w="993" w:type="dxa"/>
            <w:tcBorders>
              <w:top w:val="single" w:sz="4" w:space="0" w:color="000000"/>
              <w:left w:val="single" w:sz="4" w:space="0" w:color="000000"/>
              <w:bottom w:val="single" w:sz="4" w:space="0" w:color="000000"/>
            </w:tcBorders>
          </w:tcPr>
          <w:p w14:paraId="62597E01"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E43E766" w14:textId="77777777" w:rsidR="00AF7AB6" w:rsidRPr="007A7CA4" w:rsidRDefault="00AF7AB6" w:rsidP="007249B9">
            <w:pPr>
              <w:rPr>
                <w:sz w:val="16"/>
                <w:szCs w:val="16"/>
              </w:rPr>
            </w:pPr>
            <w:r w:rsidRPr="007A7CA4">
              <w:rPr>
                <w:sz w:val="16"/>
                <w:szCs w:val="16"/>
              </w:rPr>
              <w:t>Н-файл 25 мм</w:t>
            </w:r>
          </w:p>
        </w:tc>
        <w:tc>
          <w:tcPr>
            <w:tcW w:w="5812" w:type="dxa"/>
            <w:tcBorders>
              <w:top w:val="single" w:sz="4" w:space="0" w:color="000000"/>
              <w:left w:val="single" w:sz="4" w:space="0" w:color="000000"/>
              <w:bottom w:val="single" w:sz="4" w:space="0" w:color="000000"/>
            </w:tcBorders>
          </w:tcPr>
          <w:p w14:paraId="2E10F146" w14:textId="77777777" w:rsidR="00AF7AB6" w:rsidRPr="007A7CA4" w:rsidRDefault="00AF7AB6" w:rsidP="007249B9">
            <w:pPr>
              <w:rPr>
                <w:sz w:val="16"/>
                <w:szCs w:val="16"/>
              </w:rPr>
            </w:pPr>
            <w:r w:rsidRPr="007A7CA4">
              <w:rPr>
                <w:sz w:val="16"/>
                <w:szCs w:val="16"/>
              </w:rPr>
              <w:t xml:space="preserve">Ручной эндодонтический инструмент, предназначенный для расширения и выравнивания стенок корневых каналов. Вытачивается из стальной проволоки круглого сечения. При этом образуются спиралевидно идущие режущие грани. Ручка инструмента пластмассовая диаметр 3,6 мм с четкой маркировкой на торце типа инструмента и размера по диаметру металлической рабочей части, наличие силиконового стоппера. Общая длина металлического стержня 25мм., длина рабочей части металлического стержня 16мм, форма выпуска упаковка по 6 шт.  Упакованы инструменты в пластиковую коробку с возможностью извлечения только одного инструмента, не нарушая целостности упаковки. №№ 08; 10; 15; 20; 25; </w:t>
            </w:r>
          </w:p>
        </w:tc>
        <w:tc>
          <w:tcPr>
            <w:tcW w:w="709" w:type="dxa"/>
            <w:tcBorders>
              <w:top w:val="single" w:sz="4" w:space="0" w:color="000000"/>
              <w:left w:val="single" w:sz="4" w:space="0" w:color="000000"/>
              <w:bottom w:val="single" w:sz="4" w:space="0" w:color="000000"/>
            </w:tcBorders>
          </w:tcPr>
          <w:p w14:paraId="5B04CD44" w14:textId="77777777" w:rsidR="00AF7AB6" w:rsidRPr="007A7CA4" w:rsidRDefault="00AF7AB6" w:rsidP="007249B9">
            <w:pPr>
              <w:jc w:val="center"/>
              <w:rPr>
                <w:sz w:val="16"/>
                <w:szCs w:val="16"/>
              </w:rPr>
            </w:pPr>
            <w:r w:rsidRPr="007A7CA4">
              <w:rPr>
                <w:sz w:val="16"/>
                <w:szCs w:val="16"/>
              </w:rPr>
              <w:t>600</w:t>
            </w:r>
          </w:p>
        </w:tc>
        <w:tc>
          <w:tcPr>
            <w:tcW w:w="992" w:type="dxa"/>
            <w:tcBorders>
              <w:top w:val="single" w:sz="4" w:space="0" w:color="000000"/>
              <w:left w:val="single" w:sz="4" w:space="0" w:color="000000"/>
              <w:bottom w:val="single" w:sz="4" w:space="0" w:color="000000"/>
              <w:right w:val="single" w:sz="4" w:space="0" w:color="000000"/>
            </w:tcBorders>
          </w:tcPr>
          <w:p w14:paraId="62438471"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4C4DF7E3" w14:textId="77777777" w:rsidTr="007249B9">
        <w:tc>
          <w:tcPr>
            <w:tcW w:w="993" w:type="dxa"/>
            <w:tcBorders>
              <w:top w:val="single" w:sz="4" w:space="0" w:color="000000"/>
              <w:left w:val="single" w:sz="4" w:space="0" w:color="000000"/>
              <w:bottom w:val="single" w:sz="4" w:space="0" w:color="000000"/>
            </w:tcBorders>
          </w:tcPr>
          <w:p w14:paraId="5BF66AB2"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76827C0" w14:textId="77777777" w:rsidR="00AF7AB6" w:rsidRPr="007A7CA4" w:rsidRDefault="00AF7AB6" w:rsidP="007249B9">
            <w:pPr>
              <w:rPr>
                <w:sz w:val="16"/>
                <w:szCs w:val="16"/>
              </w:rPr>
            </w:pPr>
            <w:r w:rsidRPr="007A7CA4">
              <w:rPr>
                <w:sz w:val="16"/>
                <w:szCs w:val="16"/>
              </w:rPr>
              <w:t>Диск с металлической втулкой "</w:t>
            </w:r>
            <w:proofErr w:type="spellStart"/>
            <w:r w:rsidRPr="007A7CA4">
              <w:rPr>
                <w:sz w:val="16"/>
                <w:szCs w:val="16"/>
              </w:rPr>
              <w:t>Sof-Lex</w:t>
            </w:r>
            <w:proofErr w:type="spellEnd"/>
            <w:r w:rsidRPr="007A7CA4">
              <w:rPr>
                <w:sz w:val="16"/>
                <w:szCs w:val="16"/>
              </w:rPr>
              <w:t>" (50шт)</w:t>
            </w:r>
          </w:p>
        </w:tc>
        <w:tc>
          <w:tcPr>
            <w:tcW w:w="5812" w:type="dxa"/>
            <w:tcBorders>
              <w:top w:val="single" w:sz="4" w:space="0" w:color="000000"/>
              <w:left w:val="single" w:sz="4" w:space="0" w:color="000000"/>
              <w:bottom w:val="single" w:sz="4" w:space="0" w:color="000000"/>
            </w:tcBorders>
            <w:vAlign w:val="bottom"/>
          </w:tcPr>
          <w:p w14:paraId="11C9B89C" w14:textId="77777777" w:rsidR="00AF7AB6" w:rsidRPr="007A7CA4" w:rsidRDefault="00AF7AB6" w:rsidP="007249B9">
            <w:pPr>
              <w:rPr>
                <w:sz w:val="16"/>
                <w:szCs w:val="16"/>
              </w:rPr>
            </w:pPr>
            <w:r w:rsidRPr="007A7CA4">
              <w:rPr>
                <w:sz w:val="16"/>
                <w:szCs w:val="16"/>
              </w:rPr>
              <w:t>Диски должны быть предназначены для шлифования и полировки пломб, а также ортопедических конструкций из пластмасс, металлов, керамики и др.; должны прочно фиксироваться на держателе и легко сниматься; абразив должен быть оксид алюминия; диаметр должен быть не менее 12,7 мм; степень абразивности должна быть в диапазоне от 50 до 90; должны быть сверхтонкими, должны быть жесткими. Упаковка должна содержать не менее 50 дисков</w:t>
            </w:r>
          </w:p>
        </w:tc>
        <w:tc>
          <w:tcPr>
            <w:tcW w:w="709" w:type="dxa"/>
            <w:tcBorders>
              <w:top w:val="single" w:sz="4" w:space="0" w:color="000000"/>
              <w:left w:val="single" w:sz="4" w:space="0" w:color="000000"/>
              <w:bottom w:val="single" w:sz="4" w:space="0" w:color="000000"/>
            </w:tcBorders>
          </w:tcPr>
          <w:p w14:paraId="02BBF392" w14:textId="77777777" w:rsidR="00AF7AB6" w:rsidRPr="007A7CA4" w:rsidRDefault="00AF7AB6" w:rsidP="007249B9">
            <w:pPr>
              <w:jc w:val="center"/>
              <w:rPr>
                <w:sz w:val="16"/>
                <w:szCs w:val="16"/>
              </w:rPr>
            </w:pPr>
            <w:r w:rsidRPr="007A7CA4">
              <w:rPr>
                <w:sz w:val="16"/>
                <w:szCs w:val="16"/>
              </w:rPr>
              <w:t>75</w:t>
            </w:r>
          </w:p>
        </w:tc>
        <w:tc>
          <w:tcPr>
            <w:tcW w:w="992" w:type="dxa"/>
            <w:tcBorders>
              <w:top w:val="single" w:sz="4" w:space="0" w:color="000000"/>
              <w:left w:val="single" w:sz="4" w:space="0" w:color="000000"/>
              <w:bottom w:val="single" w:sz="4" w:space="0" w:color="000000"/>
              <w:right w:val="single" w:sz="4" w:space="0" w:color="000000"/>
            </w:tcBorders>
          </w:tcPr>
          <w:p w14:paraId="7F7BD2AB"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526B06C" w14:textId="77777777" w:rsidTr="007249B9">
        <w:tc>
          <w:tcPr>
            <w:tcW w:w="993" w:type="dxa"/>
            <w:tcBorders>
              <w:top w:val="single" w:sz="4" w:space="0" w:color="000000"/>
              <w:left w:val="single" w:sz="4" w:space="0" w:color="000000"/>
              <w:bottom w:val="single" w:sz="4" w:space="0" w:color="000000"/>
            </w:tcBorders>
          </w:tcPr>
          <w:p w14:paraId="662BA37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32C056C" w14:textId="77777777" w:rsidR="00AF7AB6" w:rsidRPr="007A7CA4" w:rsidRDefault="00AF7AB6" w:rsidP="007249B9">
            <w:pPr>
              <w:rPr>
                <w:sz w:val="16"/>
                <w:szCs w:val="16"/>
              </w:rPr>
            </w:pPr>
            <w:r w:rsidRPr="007A7CA4">
              <w:rPr>
                <w:sz w:val="16"/>
                <w:szCs w:val="16"/>
              </w:rPr>
              <w:t>Полоски сепарационные металлические (100шт)</w:t>
            </w:r>
          </w:p>
        </w:tc>
        <w:tc>
          <w:tcPr>
            <w:tcW w:w="5812" w:type="dxa"/>
            <w:tcBorders>
              <w:top w:val="single" w:sz="4" w:space="0" w:color="000000"/>
              <w:left w:val="single" w:sz="4" w:space="0" w:color="000000"/>
              <w:bottom w:val="single" w:sz="4" w:space="0" w:color="000000"/>
            </w:tcBorders>
          </w:tcPr>
          <w:p w14:paraId="3AD8C23F" w14:textId="77777777" w:rsidR="00AF7AB6" w:rsidRPr="007A7CA4" w:rsidRDefault="00AF7AB6" w:rsidP="007249B9">
            <w:pPr>
              <w:rPr>
                <w:sz w:val="16"/>
                <w:szCs w:val="16"/>
              </w:rPr>
            </w:pPr>
            <w:r w:rsidRPr="007A7CA4">
              <w:rPr>
                <w:sz w:val="16"/>
                <w:szCs w:val="16"/>
              </w:rPr>
              <w:t>Полоски металлические сепарационные эластичные нержавеющие для ограничения пломбируемой полости между зубами.</w:t>
            </w:r>
          </w:p>
          <w:p w14:paraId="3ACD4390" w14:textId="753370DC" w:rsidR="00AF7AB6" w:rsidRPr="007A7CA4" w:rsidRDefault="00AF7AB6" w:rsidP="007249B9">
            <w:pPr>
              <w:rPr>
                <w:sz w:val="16"/>
                <w:szCs w:val="16"/>
              </w:rPr>
            </w:pPr>
            <w:r w:rsidRPr="007A7CA4">
              <w:rPr>
                <w:sz w:val="16"/>
                <w:szCs w:val="16"/>
              </w:rPr>
              <w:t>Форма выпуска:</w:t>
            </w:r>
            <w:r w:rsidR="00A33CBD">
              <w:rPr>
                <w:sz w:val="16"/>
                <w:szCs w:val="16"/>
              </w:rPr>
              <w:t xml:space="preserve"> </w:t>
            </w:r>
            <w:r w:rsidRPr="007A7CA4">
              <w:rPr>
                <w:sz w:val="16"/>
                <w:szCs w:val="16"/>
              </w:rPr>
              <w:t xml:space="preserve">Размеры 40 х 7,0 х 0,06, не менее 100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6FA5B57D"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433075D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28A97E5C" w14:textId="77777777" w:rsidTr="007249B9">
        <w:tc>
          <w:tcPr>
            <w:tcW w:w="993" w:type="dxa"/>
            <w:tcBorders>
              <w:top w:val="single" w:sz="4" w:space="0" w:color="000000"/>
              <w:left w:val="single" w:sz="4" w:space="0" w:color="000000"/>
              <w:bottom w:val="single" w:sz="4" w:space="0" w:color="000000"/>
            </w:tcBorders>
          </w:tcPr>
          <w:p w14:paraId="284AF2D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5E538A4F" w14:textId="77777777" w:rsidR="00AF7AB6" w:rsidRPr="007A7CA4" w:rsidRDefault="00AF7AB6" w:rsidP="007249B9">
            <w:pPr>
              <w:rPr>
                <w:sz w:val="16"/>
                <w:szCs w:val="16"/>
              </w:rPr>
            </w:pPr>
            <w:r w:rsidRPr="007A7CA4">
              <w:rPr>
                <w:sz w:val="16"/>
                <w:szCs w:val="16"/>
              </w:rPr>
              <w:t>Полоски сепарационные целлулоидные (100шт)</w:t>
            </w:r>
          </w:p>
        </w:tc>
        <w:tc>
          <w:tcPr>
            <w:tcW w:w="5812" w:type="dxa"/>
            <w:tcBorders>
              <w:top w:val="single" w:sz="4" w:space="0" w:color="000000"/>
              <w:left w:val="single" w:sz="4" w:space="0" w:color="000000"/>
              <w:bottom w:val="single" w:sz="4" w:space="0" w:color="000000"/>
            </w:tcBorders>
            <w:vAlign w:val="bottom"/>
          </w:tcPr>
          <w:p w14:paraId="45EDCEDE" w14:textId="77777777" w:rsidR="00AF7AB6" w:rsidRPr="007A7CA4" w:rsidRDefault="00AF7AB6" w:rsidP="007249B9">
            <w:pPr>
              <w:rPr>
                <w:sz w:val="16"/>
                <w:szCs w:val="16"/>
              </w:rPr>
            </w:pPr>
            <w:r w:rsidRPr="007A7CA4">
              <w:rPr>
                <w:sz w:val="16"/>
                <w:szCs w:val="16"/>
              </w:rPr>
              <w:t>Используются с целью исключения заполнения пломбировочным материалом межзубного промежутка и обеспечения правильного формирования контактной точки между зубами.</w:t>
            </w:r>
          </w:p>
          <w:p w14:paraId="4F25F024" w14:textId="77777777" w:rsidR="00AF7AB6" w:rsidRPr="007A7CA4" w:rsidRDefault="00AF7AB6" w:rsidP="007249B9">
            <w:pPr>
              <w:rPr>
                <w:sz w:val="16"/>
                <w:szCs w:val="16"/>
              </w:rPr>
            </w:pPr>
            <w:r w:rsidRPr="007A7CA4">
              <w:rPr>
                <w:sz w:val="16"/>
                <w:szCs w:val="16"/>
              </w:rPr>
              <w:t xml:space="preserve">Применяются для свето- и химически отверждаемых материалов. Длина 95 мм, ширина 8 или 10 мм, толщина 50 мкм. Упаковка не менее 100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7D7A7894"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5E70CE5C"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7332591" w14:textId="77777777" w:rsidTr="007249B9">
        <w:tc>
          <w:tcPr>
            <w:tcW w:w="993" w:type="dxa"/>
            <w:tcBorders>
              <w:top w:val="single" w:sz="4" w:space="0" w:color="000000"/>
              <w:left w:val="single" w:sz="4" w:space="0" w:color="000000"/>
              <w:bottom w:val="single" w:sz="4" w:space="0" w:color="000000"/>
            </w:tcBorders>
          </w:tcPr>
          <w:p w14:paraId="09614839"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41C5A0B" w14:textId="77777777" w:rsidR="00AF7AB6" w:rsidRPr="007A7CA4" w:rsidRDefault="00AF7AB6" w:rsidP="007249B9">
            <w:pPr>
              <w:rPr>
                <w:sz w:val="16"/>
                <w:szCs w:val="16"/>
              </w:rPr>
            </w:pPr>
            <w:proofErr w:type="spellStart"/>
            <w:r w:rsidRPr="007A7CA4">
              <w:rPr>
                <w:sz w:val="16"/>
                <w:szCs w:val="16"/>
              </w:rPr>
              <w:t>Пульпоэкстрактор</w:t>
            </w:r>
            <w:proofErr w:type="spellEnd"/>
            <w:r w:rsidRPr="007A7CA4">
              <w:rPr>
                <w:sz w:val="16"/>
                <w:szCs w:val="16"/>
              </w:rPr>
              <w:t xml:space="preserve"> ПЭ-"КМИЗ"</w:t>
            </w:r>
          </w:p>
        </w:tc>
        <w:tc>
          <w:tcPr>
            <w:tcW w:w="5812" w:type="dxa"/>
            <w:tcBorders>
              <w:top w:val="single" w:sz="4" w:space="0" w:color="000000"/>
              <w:left w:val="single" w:sz="4" w:space="0" w:color="000000"/>
              <w:bottom w:val="single" w:sz="4" w:space="0" w:color="000000"/>
            </w:tcBorders>
            <w:vAlign w:val="bottom"/>
          </w:tcPr>
          <w:p w14:paraId="7EB73FB1" w14:textId="77777777" w:rsidR="00AF7AB6" w:rsidRPr="007A7CA4" w:rsidRDefault="00AF7AB6" w:rsidP="007249B9">
            <w:pPr>
              <w:rPr>
                <w:sz w:val="16"/>
                <w:szCs w:val="16"/>
              </w:rPr>
            </w:pPr>
            <w:r w:rsidRPr="007A7CA4">
              <w:rPr>
                <w:sz w:val="16"/>
                <w:szCs w:val="16"/>
              </w:rPr>
              <w:t xml:space="preserve">Эндодонтический инструмент, предназначенный для одноразовой экстирпации пульпы из корневого канала зуба. </w:t>
            </w:r>
            <w:proofErr w:type="gramStart"/>
            <w:r w:rsidRPr="007A7CA4">
              <w:rPr>
                <w:sz w:val="16"/>
                <w:szCs w:val="16"/>
              </w:rPr>
              <w:t>Должен  представлять</w:t>
            </w:r>
            <w:proofErr w:type="gramEnd"/>
            <w:r w:rsidRPr="007A7CA4">
              <w:rPr>
                <w:sz w:val="16"/>
                <w:szCs w:val="16"/>
              </w:rPr>
              <w:t xml:space="preserve"> собой зубчатый инструмент, на рабочей части которого в разных плоскостях расположены около 40 зубцов. Размер зубцов равен половине диаметра стержня. Зубцы должны </w:t>
            </w:r>
            <w:proofErr w:type="gramStart"/>
            <w:r w:rsidRPr="007A7CA4">
              <w:rPr>
                <w:sz w:val="16"/>
                <w:szCs w:val="16"/>
              </w:rPr>
              <w:t>иметь  косое</w:t>
            </w:r>
            <w:proofErr w:type="gramEnd"/>
            <w:r w:rsidRPr="007A7CA4">
              <w:rPr>
                <w:sz w:val="16"/>
                <w:szCs w:val="16"/>
              </w:rPr>
              <w:t xml:space="preserve"> направление, острием обращены к рукоятке инструмента и обладают небольшой подвижностью.</w:t>
            </w:r>
          </w:p>
          <w:p w14:paraId="5713787D" w14:textId="77777777" w:rsidR="00AF7AB6" w:rsidRPr="007A7CA4" w:rsidRDefault="00AF7AB6" w:rsidP="007249B9">
            <w:pPr>
              <w:rPr>
                <w:sz w:val="16"/>
                <w:szCs w:val="16"/>
              </w:rPr>
            </w:pPr>
            <w:r w:rsidRPr="007A7CA4">
              <w:rPr>
                <w:sz w:val="16"/>
                <w:szCs w:val="16"/>
              </w:rPr>
              <w:t>Форма выпуска: коробка не менее 500 шт. L=30.</w:t>
            </w:r>
          </w:p>
        </w:tc>
        <w:tc>
          <w:tcPr>
            <w:tcW w:w="709" w:type="dxa"/>
            <w:tcBorders>
              <w:top w:val="single" w:sz="4" w:space="0" w:color="000000"/>
              <w:left w:val="single" w:sz="4" w:space="0" w:color="000000"/>
              <w:bottom w:val="single" w:sz="4" w:space="0" w:color="000000"/>
            </w:tcBorders>
          </w:tcPr>
          <w:p w14:paraId="210231BF" w14:textId="77777777" w:rsidR="00AF7AB6" w:rsidRPr="007A7CA4" w:rsidRDefault="00AF7AB6" w:rsidP="007249B9">
            <w:pPr>
              <w:jc w:val="center"/>
              <w:rPr>
                <w:sz w:val="16"/>
                <w:szCs w:val="16"/>
              </w:rPr>
            </w:pPr>
            <w:r w:rsidRPr="007A7CA4">
              <w:rPr>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14:paraId="6C3B3A29"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0091832" w14:textId="77777777" w:rsidTr="007249B9">
        <w:tc>
          <w:tcPr>
            <w:tcW w:w="993" w:type="dxa"/>
            <w:tcBorders>
              <w:top w:val="single" w:sz="4" w:space="0" w:color="000000"/>
              <w:left w:val="single" w:sz="4" w:space="0" w:color="000000"/>
              <w:bottom w:val="single" w:sz="4" w:space="0" w:color="000000"/>
            </w:tcBorders>
          </w:tcPr>
          <w:p w14:paraId="4034EA17"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490559F5" w14:textId="77777777" w:rsidR="00AF7AB6" w:rsidRPr="007A7CA4" w:rsidRDefault="00AF7AB6" w:rsidP="007249B9">
            <w:pPr>
              <w:rPr>
                <w:sz w:val="16"/>
                <w:szCs w:val="16"/>
              </w:rPr>
            </w:pPr>
            <w:r w:rsidRPr="007A7CA4">
              <w:rPr>
                <w:sz w:val="16"/>
                <w:szCs w:val="16"/>
              </w:rPr>
              <w:t>Полировочная щетка</w:t>
            </w:r>
          </w:p>
        </w:tc>
        <w:tc>
          <w:tcPr>
            <w:tcW w:w="5812" w:type="dxa"/>
            <w:tcBorders>
              <w:top w:val="single" w:sz="4" w:space="0" w:color="000000"/>
              <w:left w:val="single" w:sz="4" w:space="0" w:color="000000"/>
              <w:bottom w:val="single" w:sz="4" w:space="0" w:color="000000"/>
            </w:tcBorders>
            <w:vAlign w:val="bottom"/>
          </w:tcPr>
          <w:p w14:paraId="6D58F188" w14:textId="77777777" w:rsidR="00AF7AB6" w:rsidRPr="007A7CA4" w:rsidRDefault="00AF7AB6" w:rsidP="007249B9">
            <w:pPr>
              <w:rPr>
                <w:sz w:val="16"/>
                <w:szCs w:val="16"/>
              </w:rPr>
            </w:pPr>
            <w:r w:rsidRPr="007A7CA4">
              <w:rPr>
                <w:sz w:val="16"/>
                <w:szCs w:val="16"/>
              </w:rPr>
              <w:t>Циркулярный инструмент из синтетического волокна для полирования пломб с помощью паст. Вид: чашеобразные, размер: диаметр 8 мм</w:t>
            </w:r>
          </w:p>
        </w:tc>
        <w:tc>
          <w:tcPr>
            <w:tcW w:w="709" w:type="dxa"/>
            <w:tcBorders>
              <w:top w:val="single" w:sz="4" w:space="0" w:color="000000"/>
              <w:left w:val="single" w:sz="4" w:space="0" w:color="000000"/>
              <w:bottom w:val="single" w:sz="4" w:space="0" w:color="000000"/>
            </w:tcBorders>
          </w:tcPr>
          <w:p w14:paraId="0836CCF8" w14:textId="77777777" w:rsidR="00AF7AB6" w:rsidRPr="007A7CA4" w:rsidRDefault="00AF7AB6" w:rsidP="007249B9">
            <w:pPr>
              <w:jc w:val="center"/>
              <w:rPr>
                <w:sz w:val="16"/>
                <w:szCs w:val="16"/>
              </w:rPr>
            </w:pPr>
            <w:r w:rsidRPr="007A7CA4">
              <w:rPr>
                <w:sz w:val="16"/>
                <w:szCs w:val="16"/>
              </w:rPr>
              <w:t>900</w:t>
            </w:r>
          </w:p>
        </w:tc>
        <w:tc>
          <w:tcPr>
            <w:tcW w:w="992" w:type="dxa"/>
            <w:tcBorders>
              <w:top w:val="single" w:sz="4" w:space="0" w:color="000000"/>
              <w:left w:val="single" w:sz="4" w:space="0" w:color="000000"/>
              <w:bottom w:val="single" w:sz="4" w:space="0" w:color="000000"/>
              <w:right w:val="single" w:sz="4" w:space="0" w:color="000000"/>
            </w:tcBorders>
          </w:tcPr>
          <w:p w14:paraId="39620290"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04306878" w14:textId="77777777" w:rsidTr="007249B9">
        <w:tc>
          <w:tcPr>
            <w:tcW w:w="993" w:type="dxa"/>
            <w:tcBorders>
              <w:top w:val="single" w:sz="4" w:space="0" w:color="000000"/>
              <w:left w:val="single" w:sz="4" w:space="0" w:color="000000"/>
              <w:bottom w:val="single" w:sz="4" w:space="0" w:color="000000"/>
            </w:tcBorders>
          </w:tcPr>
          <w:p w14:paraId="77F1ED62"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72CC3CA" w14:textId="77777777" w:rsidR="00AF7AB6" w:rsidRPr="007A7CA4" w:rsidRDefault="00AF7AB6" w:rsidP="007249B9">
            <w:pPr>
              <w:rPr>
                <w:sz w:val="16"/>
                <w:szCs w:val="16"/>
              </w:rPr>
            </w:pPr>
            <w:r w:rsidRPr="007A7CA4">
              <w:rPr>
                <w:sz w:val="16"/>
                <w:szCs w:val="16"/>
              </w:rPr>
              <w:t>Полиры резиновые для композитов</w:t>
            </w:r>
          </w:p>
        </w:tc>
        <w:tc>
          <w:tcPr>
            <w:tcW w:w="5812" w:type="dxa"/>
            <w:tcBorders>
              <w:top w:val="single" w:sz="4" w:space="0" w:color="000000"/>
              <w:left w:val="single" w:sz="4" w:space="0" w:color="000000"/>
              <w:bottom w:val="single" w:sz="4" w:space="0" w:color="000000"/>
            </w:tcBorders>
            <w:vAlign w:val="bottom"/>
          </w:tcPr>
          <w:p w14:paraId="2B5FCEF6" w14:textId="77777777" w:rsidR="00AF7AB6" w:rsidRPr="007A7CA4" w:rsidRDefault="00AF7AB6" w:rsidP="007249B9">
            <w:pPr>
              <w:rPr>
                <w:sz w:val="16"/>
                <w:szCs w:val="16"/>
              </w:rPr>
            </w:pPr>
            <w:r w:rsidRPr="007A7CA4">
              <w:rPr>
                <w:sz w:val="16"/>
                <w:szCs w:val="16"/>
              </w:rPr>
              <w:t xml:space="preserve">Приспособление для полировки композитных, </w:t>
            </w:r>
            <w:proofErr w:type="spellStart"/>
            <w:r w:rsidRPr="007A7CA4">
              <w:rPr>
                <w:sz w:val="16"/>
                <w:szCs w:val="16"/>
              </w:rPr>
              <w:t>компомерных</w:t>
            </w:r>
            <w:proofErr w:type="spellEnd"/>
            <w:r w:rsidRPr="007A7CA4">
              <w:rPr>
                <w:sz w:val="16"/>
                <w:szCs w:val="16"/>
              </w:rPr>
              <w:t xml:space="preserve"> и амальгамных реставраций до зеркального блеска. Внутренние лопасти чашек усиливают полировочный эффект и делают их более износостойкими</w:t>
            </w:r>
          </w:p>
        </w:tc>
        <w:tc>
          <w:tcPr>
            <w:tcW w:w="709" w:type="dxa"/>
            <w:tcBorders>
              <w:top w:val="single" w:sz="4" w:space="0" w:color="000000"/>
              <w:left w:val="single" w:sz="4" w:space="0" w:color="000000"/>
              <w:bottom w:val="single" w:sz="4" w:space="0" w:color="000000"/>
            </w:tcBorders>
          </w:tcPr>
          <w:p w14:paraId="15937E26" w14:textId="77777777" w:rsidR="00AF7AB6" w:rsidRPr="007A7CA4" w:rsidRDefault="00AF7AB6" w:rsidP="007249B9">
            <w:pPr>
              <w:jc w:val="center"/>
              <w:rPr>
                <w:sz w:val="16"/>
                <w:szCs w:val="16"/>
              </w:rPr>
            </w:pPr>
            <w:r w:rsidRPr="007A7CA4">
              <w:rPr>
                <w:sz w:val="16"/>
                <w:szCs w:val="16"/>
              </w:rPr>
              <w:t>900</w:t>
            </w:r>
          </w:p>
        </w:tc>
        <w:tc>
          <w:tcPr>
            <w:tcW w:w="992" w:type="dxa"/>
            <w:tcBorders>
              <w:top w:val="single" w:sz="4" w:space="0" w:color="000000"/>
              <w:left w:val="single" w:sz="4" w:space="0" w:color="000000"/>
              <w:bottom w:val="single" w:sz="4" w:space="0" w:color="000000"/>
              <w:right w:val="single" w:sz="4" w:space="0" w:color="000000"/>
            </w:tcBorders>
          </w:tcPr>
          <w:p w14:paraId="565B35EB" w14:textId="77777777" w:rsidR="00AF7AB6" w:rsidRPr="007A7CA4" w:rsidRDefault="00AF7AB6" w:rsidP="007249B9">
            <w:pPr>
              <w:jc w:val="center"/>
              <w:rPr>
                <w:sz w:val="16"/>
                <w:szCs w:val="16"/>
              </w:rPr>
            </w:pPr>
            <w:proofErr w:type="spellStart"/>
            <w:r w:rsidRPr="007A7CA4">
              <w:rPr>
                <w:sz w:val="16"/>
                <w:szCs w:val="16"/>
              </w:rPr>
              <w:t>шт</w:t>
            </w:r>
            <w:proofErr w:type="spellEnd"/>
          </w:p>
        </w:tc>
      </w:tr>
      <w:tr w:rsidR="00AF7AB6" w:rsidRPr="007A7CA4" w14:paraId="6077DD64" w14:textId="77777777" w:rsidTr="007249B9">
        <w:trPr>
          <w:trHeight w:val="131"/>
        </w:trPr>
        <w:tc>
          <w:tcPr>
            <w:tcW w:w="993" w:type="dxa"/>
            <w:tcBorders>
              <w:top w:val="single" w:sz="4" w:space="0" w:color="000000"/>
              <w:left w:val="single" w:sz="4" w:space="0" w:color="000000"/>
              <w:bottom w:val="single" w:sz="4" w:space="0" w:color="000000"/>
            </w:tcBorders>
          </w:tcPr>
          <w:p w14:paraId="50246CE1"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2071D0CD" w14:textId="77777777" w:rsidR="00AF7AB6" w:rsidRPr="007A7CA4" w:rsidRDefault="00AF7AB6" w:rsidP="007249B9">
            <w:pPr>
              <w:rPr>
                <w:sz w:val="16"/>
                <w:szCs w:val="16"/>
              </w:rPr>
            </w:pPr>
            <w:r w:rsidRPr="007A7CA4">
              <w:rPr>
                <w:sz w:val="16"/>
                <w:szCs w:val="16"/>
              </w:rPr>
              <w:t>Штрипса металлическая с алмазным наполнением (АГРИ) 5 шт.</w:t>
            </w:r>
          </w:p>
        </w:tc>
        <w:tc>
          <w:tcPr>
            <w:tcW w:w="5812" w:type="dxa"/>
            <w:tcBorders>
              <w:top w:val="single" w:sz="4" w:space="0" w:color="000000"/>
              <w:left w:val="single" w:sz="4" w:space="0" w:color="000000"/>
              <w:bottom w:val="single" w:sz="4" w:space="0" w:color="000000"/>
            </w:tcBorders>
            <w:vAlign w:val="bottom"/>
          </w:tcPr>
          <w:p w14:paraId="496412E0" w14:textId="77777777" w:rsidR="00AF7AB6" w:rsidRPr="007A7CA4" w:rsidRDefault="00AF7AB6" w:rsidP="007249B9">
            <w:pPr>
              <w:rPr>
                <w:sz w:val="16"/>
                <w:szCs w:val="16"/>
              </w:rPr>
            </w:pPr>
            <w:r w:rsidRPr="007A7CA4">
              <w:rPr>
                <w:sz w:val="16"/>
                <w:szCs w:val="16"/>
              </w:rPr>
              <w:t xml:space="preserve">Полоски алмазные, предназначены для обработки проксимальных поверхностей. Длина - 150 мм, ширина - 3 мм, толщина основания – 30 мкм, толщина полоски – 50 мкм, зернистость алмазного порошка – 14 мкм. Форма выпуска: упаковка не менее 5 </w:t>
            </w:r>
            <w:proofErr w:type="spellStart"/>
            <w:r w:rsidRPr="007A7CA4">
              <w:rPr>
                <w:sz w:val="16"/>
                <w:szCs w:val="16"/>
              </w:rPr>
              <w:t>шт</w:t>
            </w:r>
            <w:proofErr w:type="spellEnd"/>
          </w:p>
        </w:tc>
        <w:tc>
          <w:tcPr>
            <w:tcW w:w="709" w:type="dxa"/>
            <w:tcBorders>
              <w:top w:val="single" w:sz="4" w:space="0" w:color="000000"/>
              <w:left w:val="single" w:sz="4" w:space="0" w:color="000000"/>
              <w:bottom w:val="single" w:sz="4" w:space="0" w:color="000000"/>
            </w:tcBorders>
          </w:tcPr>
          <w:p w14:paraId="1F350361" w14:textId="77777777" w:rsidR="00AF7AB6" w:rsidRPr="007A7CA4" w:rsidRDefault="00AF7AB6" w:rsidP="007249B9">
            <w:pPr>
              <w:jc w:val="center"/>
              <w:rPr>
                <w:sz w:val="16"/>
                <w:szCs w:val="16"/>
              </w:rPr>
            </w:pPr>
            <w:r w:rsidRPr="007A7CA4">
              <w:rPr>
                <w:sz w:val="16"/>
                <w:szCs w:val="16"/>
              </w:rPr>
              <w:t>150</w:t>
            </w:r>
          </w:p>
        </w:tc>
        <w:tc>
          <w:tcPr>
            <w:tcW w:w="992" w:type="dxa"/>
            <w:tcBorders>
              <w:top w:val="single" w:sz="4" w:space="0" w:color="000000"/>
              <w:left w:val="single" w:sz="4" w:space="0" w:color="000000"/>
              <w:bottom w:val="single" w:sz="4" w:space="0" w:color="000000"/>
              <w:right w:val="single" w:sz="4" w:space="0" w:color="000000"/>
            </w:tcBorders>
          </w:tcPr>
          <w:p w14:paraId="4FCF5836"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0775AE63" w14:textId="77777777" w:rsidTr="007249B9">
        <w:tc>
          <w:tcPr>
            <w:tcW w:w="993" w:type="dxa"/>
            <w:tcBorders>
              <w:top w:val="single" w:sz="4" w:space="0" w:color="000000"/>
              <w:left w:val="single" w:sz="4" w:space="0" w:color="000000"/>
              <w:bottom w:val="single" w:sz="4" w:space="0" w:color="000000"/>
            </w:tcBorders>
          </w:tcPr>
          <w:p w14:paraId="717533FF"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3858A257" w14:textId="77777777" w:rsidR="00AF7AB6" w:rsidRPr="007A7CA4" w:rsidRDefault="00AF7AB6" w:rsidP="007249B9">
            <w:pPr>
              <w:rPr>
                <w:sz w:val="16"/>
                <w:szCs w:val="16"/>
              </w:rPr>
            </w:pPr>
            <w:r w:rsidRPr="007A7CA4">
              <w:rPr>
                <w:sz w:val="16"/>
                <w:szCs w:val="16"/>
              </w:rPr>
              <w:t xml:space="preserve">Бор ТВС турбинный </w:t>
            </w:r>
          </w:p>
        </w:tc>
        <w:tc>
          <w:tcPr>
            <w:tcW w:w="5812" w:type="dxa"/>
            <w:tcBorders>
              <w:top w:val="single" w:sz="4" w:space="0" w:color="000000"/>
              <w:left w:val="single" w:sz="4" w:space="0" w:color="000000"/>
              <w:bottom w:val="single" w:sz="4" w:space="0" w:color="000000"/>
            </w:tcBorders>
            <w:vAlign w:val="bottom"/>
          </w:tcPr>
          <w:p w14:paraId="572087CF" w14:textId="40AEFFFC" w:rsidR="00AF7AB6" w:rsidRPr="00A33CBD" w:rsidRDefault="00AF7AB6" w:rsidP="00A33CBD">
            <w:pPr>
              <w:shd w:val="clear" w:color="auto" w:fill="FFFFFF"/>
              <w:spacing w:line="256" w:lineRule="auto"/>
              <w:rPr>
                <w:kern w:val="2"/>
                <w:sz w:val="16"/>
                <w:szCs w:val="16"/>
              </w:rPr>
            </w:pPr>
            <w:r w:rsidRPr="007A7CA4">
              <w:rPr>
                <w:bCs/>
                <w:color w:val="3D3D3D"/>
                <w:kern w:val="2"/>
                <w:sz w:val="16"/>
                <w:szCs w:val="16"/>
                <w:shd w:val="clear" w:color="auto" w:fill="FFFFFF"/>
              </w:rPr>
              <w:t>Твердосплавные боры из карбида вольфрама для турбинного наконечника хирургической длины фиссура с плоским концом</w:t>
            </w:r>
            <w:r w:rsidR="00A33CBD">
              <w:rPr>
                <w:kern w:val="2"/>
                <w:sz w:val="16"/>
                <w:szCs w:val="16"/>
              </w:rPr>
              <w:t xml:space="preserve">. </w:t>
            </w:r>
            <w:r w:rsidRPr="007A7CA4">
              <w:rPr>
                <w:kern w:val="2"/>
                <w:sz w:val="16"/>
                <w:szCs w:val="16"/>
              </w:rPr>
              <w:t>Упаковка 5шт</w:t>
            </w:r>
          </w:p>
        </w:tc>
        <w:tc>
          <w:tcPr>
            <w:tcW w:w="709" w:type="dxa"/>
            <w:tcBorders>
              <w:top w:val="single" w:sz="4" w:space="0" w:color="000000"/>
              <w:left w:val="single" w:sz="4" w:space="0" w:color="000000"/>
              <w:bottom w:val="single" w:sz="4" w:space="0" w:color="000000"/>
            </w:tcBorders>
          </w:tcPr>
          <w:p w14:paraId="1606EE63" w14:textId="77777777" w:rsidR="00AF7AB6" w:rsidRPr="007A7CA4" w:rsidRDefault="00AF7AB6" w:rsidP="007249B9">
            <w:pPr>
              <w:jc w:val="center"/>
              <w:rPr>
                <w:sz w:val="16"/>
                <w:szCs w:val="16"/>
              </w:rPr>
            </w:pPr>
            <w:r w:rsidRPr="007A7CA4">
              <w:rPr>
                <w:sz w:val="16"/>
                <w:szCs w:val="16"/>
              </w:rPr>
              <w:t>40</w:t>
            </w:r>
          </w:p>
        </w:tc>
        <w:tc>
          <w:tcPr>
            <w:tcW w:w="992" w:type="dxa"/>
            <w:tcBorders>
              <w:top w:val="single" w:sz="4" w:space="0" w:color="000000"/>
              <w:left w:val="single" w:sz="4" w:space="0" w:color="000000"/>
              <w:bottom w:val="single" w:sz="4" w:space="0" w:color="000000"/>
              <w:right w:val="single" w:sz="4" w:space="0" w:color="000000"/>
            </w:tcBorders>
          </w:tcPr>
          <w:p w14:paraId="22F40BCE"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66274FD" w14:textId="77777777" w:rsidTr="007249B9">
        <w:trPr>
          <w:trHeight w:val="1266"/>
        </w:trPr>
        <w:tc>
          <w:tcPr>
            <w:tcW w:w="993" w:type="dxa"/>
            <w:tcBorders>
              <w:top w:val="single" w:sz="4" w:space="0" w:color="000000"/>
              <w:left w:val="single" w:sz="4" w:space="0" w:color="000000"/>
              <w:bottom w:val="single" w:sz="4" w:space="0" w:color="000000"/>
            </w:tcBorders>
          </w:tcPr>
          <w:p w14:paraId="48AFC98E"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AD43244" w14:textId="77777777" w:rsidR="00AF7AB6" w:rsidRPr="007A7CA4" w:rsidRDefault="00AF7AB6" w:rsidP="007249B9">
            <w:pPr>
              <w:rPr>
                <w:sz w:val="16"/>
                <w:szCs w:val="16"/>
              </w:rPr>
            </w:pPr>
            <w:r w:rsidRPr="007A7CA4">
              <w:rPr>
                <w:sz w:val="16"/>
                <w:szCs w:val="16"/>
                <w:shd w:val="clear" w:color="auto" w:fill="EBEDF0"/>
              </w:rPr>
              <w:t>Инструмент</w:t>
            </w:r>
            <w:r w:rsidRPr="007A7CA4">
              <w:rPr>
                <w:sz w:val="16"/>
                <w:szCs w:val="16"/>
              </w:rPr>
              <w:br/>
            </w:r>
            <w:r w:rsidRPr="007A7CA4">
              <w:rPr>
                <w:sz w:val="16"/>
                <w:szCs w:val="16"/>
                <w:shd w:val="clear" w:color="auto" w:fill="EBEDF0"/>
              </w:rPr>
              <w:t>ротационный TC-</w:t>
            </w:r>
            <w:proofErr w:type="spellStart"/>
            <w:r w:rsidRPr="007A7CA4">
              <w:rPr>
                <w:sz w:val="16"/>
                <w:szCs w:val="16"/>
                <w:shd w:val="clear" w:color="auto" w:fill="EBEDF0"/>
              </w:rPr>
              <w:t>files</w:t>
            </w:r>
            <w:proofErr w:type="spellEnd"/>
            <w:r w:rsidRPr="007A7CA4">
              <w:rPr>
                <w:sz w:val="16"/>
                <w:szCs w:val="16"/>
                <w:shd w:val="clear" w:color="auto" w:fill="EBEDF0"/>
              </w:rPr>
              <w:t>,</w:t>
            </w:r>
            <w:r w:rsidRPr="007A7CA4">
              <w:rPr>
                <w:sz w:val="16"/>
                <w:szCs w:val="16"/>
              </w:rPr>
              <w:br/>
            </w:r>
            <w:r w:rsidRPr="007A7CA4">
              <w:rPr>
                <w:sz w:val="16"/>
                <w:szCs w:val="16"/>
                <w:shd w:val="clear" w:color="auto" w:fill="EBEDF0"/>
              </w:rPr>
              <w:t>никель-титан</w:t>
            </w:r>
            <w:r w:rsidRPr="007A7CA4">
              <w:rPr>
                <w:sz w:val="16"/>
                <w:szCs w:val="16"/>
              </w:rPr>
              <w:br/>
            </w:r>
            <w:r w:rsidRPr="007A7CA4">
              <w:rPr>
                <w:sz w:val="16"/>
                <w:szCs w:val="16"/>
                <w:shd w:val="clear" w:color="auto" w:fill="EBEDF0"/>
              </w:rPr>
              <w:t xml:space="preserve">- 6 </w:t>
            </w:r>
            <w:proofErr w:type="spellStart"/>
            <w:r w:rsidRPr="007A7CA4">
              <w:rPr>
                <w:sz w:val="16"/>
                <w:szCs w:val="16"/>
                <w:shd w:val="clear" w:color="auto" w:fill="EBEDF0"/>
              </w:rPr>
              <w:t>шт</w:t>
            </w:r>
            <w:proofErr w:type="spellEnd"/>
          </w:p>
        </w:tc>
        <w:tc>
          <w:tcPr>
            <w:tcW w:w="5812" w:type="dxa"/>
            <w:tcBorders>
              <w:top w:val="single" w:sz="4" w:space="0" w:color="000000"/>
              <w:left w:val="single" w:sz="4" w:space="0" w:color="000000"/>
              <w:bottom w:val="single" w:sz="4" w:space="0" w:color="000000"/>
            </w:tcBorders>
          </w:tcPr>
          <w:p w14:paraId="599920D6" w14:textId="001AD82E" w:rsidR="00AF7AB6" w:rsidRPr="007A7CA4" w:rsidRDefault="00AF7AB6" w:rsidP="007249B9">
            <w:pPr>
              <w:spacing w:line="256" w:lineRule="auto"/>
              <w:jc w:val="both"/>
              <w:rPr>
                <w:kern w:val="2"/>
                <w:sz w:val="16"/>
                <w:szCs w:val="16"/>
              </w:rPr>
            </w:pPr>
            <w:r w:rsidRPr="007A7CA4">
              <w:rPr>
                <w:sz w:val="16"/>
                <w:szCs w:val="16"/>
                <w:shd w:val="clear" w:color="auto" w:fill="EBEDF0"/>
              </w:rPr>
              <w:t>Машинный эндодонтический инструмент.</w:t>
            </w:r>
            <w:r w:rsidRPr="007A7CA4">
              <w:rPr>
                <w:sz w:val="16"/>
                <w:szCs w:val="16"/>
              </w:rPr>
              <w:br/>
            </w:r>
            <w:r w:rsidRPr="007A7CA4">
              <w:rPr>
                <w:sz w:val="16"/>
                <w:szCs w:val="16"/>
                <w:shd w:val="clear" w:color="auto" w:fill="EBEDF0"/>
              </w:rPr>
              <w:t>Благодаря гибкости и устойчивости к</w:t>
            </w:r>
            <w:r w:rsidRPr="007A7CA4">
              <w:rPr>
                <w:sz w:val="16"/>
                <w:szCs w:val="16"/>
              </w:rPr>
              <w:br/>
            </w:r>
            <w:r w:rsidRPr="007A7CA4">
              <w:rPr>
                <w:sz w:val="16"/>
                <w:szCs w:val="16"/>
                <w:shd w:val="clear" w:color="auto" w:fill="EBEDF0"/>
              </w:rPr>
              <w:t>циклической усталости данные файлы</w:t>
            </w:r>
            <w:r w:rsidRPr="007A7CA4">
              <w:rPr>
                <w:sz w:val="16"/>
                <w:szCs w:val="16"/>
              </w:rPr>
              <w:br/>
            </w:r>
            <w:r w:rsidRPr="007A7CA4">
              <w:rPr>
                <w:sz w:val="16"/>
                <w:szCs w:val="16"/>
                <w:shd w:val="clear" w:color="auto" w:fill="EBEDF0"/>
              </w:rPr>
              <w:t>имеют множество преимуществ по</w:t>
            </w:r>
            <w:r w:rsidRPr="007A7CA4">
              <w:rPr>
                <w:sz w:val="16"/>
                <w:szCs w:val="16"/>
              </w:rPr>
              <w:br/>
            </w:r>
            <w:r w:rsidRPr="007A7CA4">
              <w:rPr>
                <w:sz w:val="16"/>
                <w:szCs w:val="16"/>
                <w:shd w:val="clear" w:color="auto" w:fill="EBEDF0"/>
              </w:rPr>
              <w:t>сравнению с ручными</w:t>
            </w:r>
            <w:r w:rsidRPr="007A7CA4">
              <w:rPr>
                <w:sz w:val="16"/>
                <w:szCs w:val="16"/>
              </w:rPr>
              <w:br/>
            </w:r>
            <w:r w:rsidRPr="007A7CA4">
              <w:rPr>
                <w:sz w:val="16"/>
                <w:szCs w:val="16"/>
                <w:shd w:val="clear" w:color="auto" w:fill="EBEDF0"/>
              </w:rPr>
              <w:t>инструментами. Изделие состоит из двух</w:t>
            </w:r>
            <w:r w:rsidRPr="007A7CA4">
              <w:rPr>
                <w:sz w:val="16"/>
                <w:szCs w:val="16"/>
              </w:rPr>
              <w:br/>
            </w:r>
            <w:r w:rsidRPr="007A7CA4">
              <w:rPr>
                <w:sz w:val="16"/>
                <w:szCs w:val="16"/>
                <w:shd w:val="clear" w:color="auto" w:fill="EBEDF0"/>
              </w:rPr>
              <w:t>частей, каждая из которых выполняет свою</w:t>
            </w:r>
            <w:r w:rsidRPr="007A7CA4">
              <w:rPr>
                <w:sz w:val="16"/>
                <w:szCs w:val="16"/>
              </w:rPr>
              <w:br/>
            </w:r>
            <w:r w:rsidRPr="007A7CA4">
              <w:rPr>
                <w:sz w:val="16"/>
                <w:szCs w:val="16"/>
                <w:shd w:val="clear" w:color="auto" w:fill="EBEDF0"/>
              </w:rPr>
              <w:t>специфическую функцию: оперативной</w:t>
            </w:r>
            <w:r w:rsidRPr="007A7CA4">
              <w:rPr>
                <w:sz w:val="16"/>
                <w:szCs w:val="16"/>
              </w:rPr>
              <w:br/>
            </w:r>
            <w:r w:rsidRPr="007A7CA4">
              <w:rPr>
                <w:sz w:val="16"/>
                <w:szCs w:val="16"/>
                <w:shd w:val="clear" w:color="auto" w:fill="EBEDF0"/>
              </w:rPr>
              <w:t>части и крепежной части – хвостовика.</w:t>
            </w:r>
            <w:r w:rsidRPr="007A7CA4">
              <w:rPr>
                <w:sz w:val="16"/>
                <w:szCs w:val="16"/>
              </w:rPr>
              <w:br/>
            </w:r>
            <w:r w:rsidRPr="007A7CA4">
              <w:rPr>
                <w:sz w:val="16"/>
                <w:szCs w:val="16"/>
                <w:shd w:val="clear" w:color="auto" w:fill="EBEDF0"/>
              </w:rPr>
              <w:t>Оперативная часть изготовлена из никель-</w:t>
            </w:r>
            <w:r w:rsidRPr="007A7CA4">
              <w:rPr>
                <w:sz w:val="16"/>
                <w:szCs w:val="16"/>
              </w:rPr>
              <w:br/>
            </w:r>
            <w:r w:rsidRPr="007A7CA4">
              <w:rPr>
                <w:sz w:val="16"/>
                <w:szCs w:val="16"/>
                <w:shd w:val="clear" w:color="auto" w:fill="EBEDF0"/>
              </w:rPr>
              <w:t>титанового сплава. После термообработки</w:t>
            </w:r>
            <w:r w:rsidRPr="007A7CA4">
              <w:rPr>
                <w:sz w:val="16"/>
                <w:szCs w:val="16"/>
              </w:rPr>
              <w:br/>
            </w:r>
            <w:r w:rsidRPr="007A7CA4">
              <w:rPr>
                <w:sz w:val="16"/>
                <w:szCs w:val="16"/>
                <w:shd w:val="clear" w:color="auto" w:fill="EBEDF0"/>
              </w:rPr>
              <w:t>оперативная часть инструмента</w:t>
            </w:r>
            <w:r w:rsidRPr="007A7CA4">
              <w:rPr>
                <w:sz w:val="16"/>
                <w:szCs w:val="16"/>
              </w:rPr>
              <w:br/>
            </w:r>
            <w:r w:rsidRPr="007A7CA4">
              <w:rPr>
                <w:sz w:val="16"/>
                <w:szCs w:val="16"/>
                <w:shd w:val="clear" w:color="auto" w:fill="EBEDF0"/>
              </w:rPr>
              <w:t>приобретает золотой цвет. Хвостовик</w:t>
            </w:r>
            <w:r w:rsidRPr="007A7CA4">
              <w:rPr>
                <w:sz w:val="16"/>
                <w:szCs w:val="16"/>
              </w:rPr>
              <w:br/>
            </w:r>
            <w:r w:rsidRPr="007A7CA4">
              <w:rPr>
                <w:sz w:val="16"/>
                <w:szCs w:val="16"/>
                <w:shd w:val="clear" w:color="auto" w:fill="EBEDF0"/>
              </w:rPr>
              <w:t>изготовлен из латуни, на котором имеется</w:t>
            </w:r>
            <w:r w:rsidRPr="007A7CA4">
              <w:rPr>
                <w:sz w:val="16"/>
                <w:szCs w:val="16"/>
              </w:rPr>
              <w:br/>
            </w:r>
            <w:r w:rsidRPr="007A7CA4">
              <w:rPr>
                <w:sz w:val="16"/>
                <w:szCs w:val="16"/>
                <w:shd w:val="clear" w:color="auto" w:fill="EBEDF0"/>
              </w:rPr>
              <w:t>цветная маркировка для обозначения</w:t>
            </w:r>
            <w:r w:rsidRPr="007A7CA4">
              <w:rPr>
                <w:sz w:val="16"/>
                <w:szCs w:val="16"/>
              </w:rPr>
              <w:br/>
            </w:r>
            <w:r w:rsidRPr="007A7CA4">
              <w:rPr>
                <w:sz w:val="16"/>
                <w:szCs w:val="16"/>
                <w:shd w:val="clear" w:color="auto" w:fill="EBEDF0"/>
              </w:rPr>
              <w:t>номинального размера (соответствует</w:t>
            </w:r>
            <w:r w:rsidRPr="007A7CA4">
              <w:rPr>
                <w:sz w:val="16"/>
                <w:szCs w:val="16"/>
              </w:rPr>
              <w:br/>
            </w:r>
            <w:r w:rsidRPr="007A7CA4">
              <w:rPr>
                <w:sz w:val="16"/>
                <w:szCs w:val="16"/>
                <w:shd w:val="clear" w:color="auto" w:fill="EBEDF0"/>
              </w:rPr>
              <w:t>значению начального диаметра рабочей</w:t>
            </w:r>
            <w:r w:rsidRPr="007A7CA4">
              <w:rPr>
                <w:sz w:val="16"/>
                <w:szCs w:val="16"/>
              </w:rPr>
              <w:br/>
            </w:r>
            <w:r w:rsidRPr="007A7CA4">
              <w:rPr>
                <w:sz w:val="16"/>
                <w:szCs w:val="16"/>
                <w:shd w:val="clear" w:color="auto" w:fill="EBEDF0"/>
              </w:rPr>
              <w:t>части). Позиционирующая прокладка изготовлена из силикона различных цветов.</w:t>
            </w:r>
            <w:r w:rsidRPr="007A7CA4">
              <w:rPr>
                <w:sz w:val="16"/>
                <w:szCs w:val="16"/>
              </w:rPr>
              <w:br/>
            </w:r>
            <w:r w:rsidRPr="007A7CA4">
              <w:rPr>
                <w:sz w:val="16"/>
                <w:szCs w:val="16"/>
                <w:shd w:val="clear" w:color="auto" w:fill="EBEDF0"/>
              </w:rPr>
              <w:t>Обладают высокой способностью</w:t>
            </w:r>
            <w:r w:rsidRPr="007A7CA4">
              <w:rPr>
                <w:sz w:val="16"/>
                <w:szCs w:val="16"/>
              </w:rPr>
              <w:br/>
            </w:r>
            <w:r w:rsidRPr="007A7CA4">
              <w:rPr>
                <w:sz w:val="16"/>
                <w:szCs w:val="16"/>
                <w:shd w:val="clear" w:color="auto" w:fill="EBEDF0"/>
              </w:rPr>
              <w:t>сохранять центральное положение и не</w:t>
            </w:r>
            <w:r w:rsidRPr="007A7CA4">
              <w:rPr>
                <w:sz w:val="16"/>
                <w:szCs w:val="16"/>
              </w:rPr>
              <w:br/>
            </w:r>
            <w:r w:rsidRPr="007A7CA4">
              <w:rPr>
                <w:sz w:val="16"/>
                <w:szCs w:val="16"/>
                <w:shd w:val="clear" w:color="auto" w:fill="EBEDF0"/>
              </w:rPr>
              <w:t>отклоняться. Супер-гибкие, сохраняют</w:t>
            </w:r>
            <w:r w:rsidRPr="007A7CA4">
              <w:rPr>
                <w:sz w:val="16"/>
                <w:szCs w:val="16"/>
              </w:rPr>
              <w:br/>
            </w:r>
            <w:r w:rsidRPr="007A7CA4">
              <w:rPr>
                <w:sz w:val="16"/>
                <w:szCs w:val="16"/>
                <w:shd w:val="clear" w:color="auto" w:fill="EBEDF0"/>
              </w:rPr>
              <w:t>изначальную форму корневого.</w:t>
            </w:r>
            <w:r w:rsidRPr="007A7CA4">
              <w:rPr>
                <w:sz w:val="16"/>
                <w:szCs w:val="16"/>
                <w:shd w:val="clear" w:color="auto" w:fill="EBEDF0"/>
              </w:rPr>
              <w:br/>
            </w:r>
            <w:proofErr w:type="spellStart"/>
            <w:proofErr w:type="gramStart"/>
            <w:r w:rsidRPr="007A7CA4">
              <w:rPr>
                <w:sz w:val="16"/>
                <w:szCs w:val="16"/>
                <w:shd w:val="clear" w:color="auto" w:fill="EBEDF0"/>
              </w:rPr>
              <w:t>Конусность:постоянная</w:t>
            </w:r>
            <w:proofErr w:type="spellEnd"/>
            <w:proofErr w:type="gramEnd"/>
            <w:r w:rsidRPr="007A7CA4">
              <w:rPr>
                <w:sz w:val="16"/>
                <w:szCs w:val="16"/>
                <w:shd w:val="clear" w:color="auto" w:fill="EBEDF0"/>
              </w:rPr>
              <w:br/>
            </w:r>
            <w:r w:rsidRPr="007A7CA4">
              <w:rPr>
                <w:sz w:val="16"/>
                <w:szCs w:val="16"/>
              </w:rPr>
              <w:t xml:space="preserve">Материал: </w:t>
            </w:r>
            <w:proofErr w:type="spellStart"/>
            <w:r w:rsidRPr="007A7CA4">
              <w:rPr>
                <w:sz w:val="16"/>
                <w:szCs w:val="16"/>
                <w:shd w:val="clear" w:color="auto" w:fill="EBEDF0"/>
              </w:rPr>
              <w:t>NiTi</w:t>
            </w:r>
            <w:proofErr w:type="spellEnd"/>
            <w:r w:rsidRPr="007A7CA4">
              <w:rPr>
                <w:sz w:val="16"/>
                <w:szCs w:val="16"/>
                <w:shd w:val="clear" w:color="auto" w:fill="EBEDF0"/>
              </w:rPr>
              <w:t xml:space="preserve"> сплав CM-</w:t>
            </w:r>
            <w:proofErr w:type="spellStart"/>
            <w:r w:rsidRPr="007A7CA4">
              <w:rPr>
                <w:sz w:val="16"/>
                <w:szCs w:val="16"/>
                <w:shd w:val="clear" w:color="auto" w:fill="EBEDF0"/>
              </w:rPr>
              <w:t>Wire</w:t>
            </w:r>
            <w:proofErr w:type="spellEnd"/>
            <w:r w:rsidRPr="007A7CA4">
              <w:rPr>
                <w:sz w:val="16"/>
                <w:szCs w:val="16"/>
                <w:shd w:val="clear" w:color="auto" w:fill="EBEDF0"/>
              </w:rPr>
              <w:t xml:space="preserve"> с памятью формы для</w:t>
            </w:r>
            <w:r w:rsidRPr="007A7CA4">
              <w:rPr>
                <w:sz w:val="16"/>
                <w:szCs w:val="16"/>
              </w:rPr>
              <w:br/>
            </w:r>
            <w:r w:rsidRPr="007A7CA4">
              <w:rPr>
                <w:sz w:val="16"/>
                <w:szCs w:val="16"/>
                <w:shd w:val="clear" w:color="auto" w:fill="EBEDF0"/>
              </w:rPr>
              <w:t>уменьшения риска скручивания и ломания</w:t>
            </w:r>
            <w:r w:rsidRPr="007A7CA4">
              <w:rPr>
                <w:sz w:val="16"/>
                <w:szCs w:val="16"/>
                <w:shd w:val="clear" w:color="auto" w:fill="EBEDF0"/>
              </w:rPr>
              <w:br/>
              <w:t>Сечение: Треугольное сечение для деликатного</w:t>
            </w:r>
            <w:r w:rsidRPr="007A7CA4">
              <w:rPr>
                <w:sz w:val="16"/>
                <w:szCs w:val="16"/>
              </w:rPr>
              <w:br/>
            </w:r>
            <w:r w:rsidRPr="007A7CA4">
              <w:rPr>
                <w:sz w:val="16"/>
                <w:szCs w:val="16"/>
                <w:shd w:val="clear" w:color="auto" w:fill="EBEDF0"/>
              </w:rPr>
              <w:t>препарирования каналов</w:t>
            </w:r>
            <w:r w:rsidRPr="007A7CA4">
              <w:rPr>
                <w:sz w:val="16"/>
                <w:szCs w:val="16"/>
                <w:shd w:val="clear" w:color="auto" w:fill="EBEDF0"/>
              </w:rPr>
              <w:br/>
              <w:t>Размер (по диаметру кончика/конусности: 15/03, 20/04, 25/04</w:t>
            </w:r>
            <w:r w:rsidRPr="007A7CA4">
              <w:rPr>
                <w:sz w:val="16"/>
                <w:szCs w:val="16"/>
                <w:shd w:val="clear" w:color="auto" w:fill="EBEDF0"/>
              </w:rPr>
              <w:br/>
              <w:t>Длина:25мм</w:t>
            </w:r>
            <w:r w:rsidR="00A33CBD">
              <w:rPr>
                <w:sz w:val="16"/>
                <w:szCs w:val="16"/>
                <w:shd w:val="clear" w:color="auto" w:fill="EBEDF0"/>
              </w:rPr>
              <w:t xml:space="preserve">. </w:t>
            </w:r>
            <w:r w:rsidRPr="007A7CA4">
              <w:rPr>
                <w:sz w:val="16"/>
                <w:szCs w:val="16"/>
                <w:shd w:val="clear" w:color="auto" w:fill="EBEDF0"/>
              </w:rPr>
              <w:t>Упаковка: 6шт</w:t>
            </w:r>
            <w:r w:rsidR="00A33CBD">
              <w:rPr>
                <w:sz w:val="16"/>
                <w:szCs w:val="16"/>
                <w:shd w:val="clear" w:color="auto" w:fill="EBEDF0"/>
              </w:rPr>
              <w:t>.</w:t>
            </w:r>
          </w:p>
        </w:tc>
        <w:tc>
          <w:tcPr>
            <w:tcW w:w="709" w:type="dxa"/>
            <w:tcBorders>
              <w:top w:val="single" w:sz="4" w:space="0" w:color="000000"/>
              <w:left w:val="single" w:sz="4" w:space="0" w:color="000000"/>
              <w:bottom w:val="single" w:sz="4" w:space="0" w:color="000000"/>
            </w:tcBorders>
          </w:tcPr>
          <w:p w14:paraId="628D8C2E" w14:textId="77777777" w:rsidR="00AF7AB6" w:rsidRPr="007A7CA4" w:rsidRDefault="00AF7AB6" w:rsidP="007249B9">
            <w:pPr>
              <w:jc w:val="center"/>
              <w:rPr>
                <w:sz w:val="16"/>
                <w:szCs w:val="16"/>
              </w:rPr>
            </w:pPr>
            <w:r w:rsidRPr="007A7CA4">
              <w:rPr>
                <w:sz w:val="16"/>
                <w:szCs w:val="16"/>
              </w:rPr>
              <w:t>150</w:t>
            </w:r>
          </w:p>
        </w:tc>
        <w:tc>
          <w:tcPr>
            <w:tcW w:w="992" w:type="dxa"/>
            <w:tcBorders>
              <w:top w:val="single" w:sz="4" w:space="0" w:color="000000"/>
              <w:left w:val="single" w:sz="4" w:space="0" w:color="000000"/>
              <w:bottom w:val="single" w:sz="4" w:space="0" w:color="000000"/>
              <w:right w:val="single" w:sz="4" w:space="0" w:color="000000"/>
            </w:tcBorders>
          </w:tcPr>
          <w:p w14:paraId="6B47A3C4"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6239002E" w14:textId="77777777" w:rsidTr="00AF7AB6">
        <w:trPr>
          <w:trHeight w:val="416"/>
        </w:trPr>
        <w:tc>
          <w:tcPr>
            <w:tcW w:w="993" w:type="dxa"/>
            <w:tcBorders>
              <w:top w:val="single" w:sz="4" w:space="0" w:color="000000"/>
              <w:left w:val="single" w:sz="4" w:space="0" w:color="000000"/>
              <w:bottom w:val="single" w:sz="4" w:space="0" w:color="000000"/>
            </w:tcBorders>
          </w:tcPr>
          <w:p w14:paraId="7A2EDF34"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7335D12A" w14:textId="77777777" w:rsidR="00AF7AB6" w:rsidRPr="007A7CA4" w:rsidRDefault="00AF7AB6" w:rsidP="007249B9">
            <w:pPr>
              <w:rPr>
                <w:sz w:val="16"/>
                <w:szCs w:val="16"/>
              </w:rPr>
            </w:pPr>
            <w:proofErr w:type="spellStart"/>
            <w:r w:rsidRPr="007A7CA4">
              <w:rPr>
                <w:sz w:val="16"/>
                <w:szCs w:val="16"/>
              </w:rPr>
              <w:t>Каналонаполнители</w:t>
            </w:r>
            <w:proofErr w:type="spellEnd"/>
            <w:r w:rsidRPr="007A7CA4">
              <w:rPr>
                <w:sz w:val="16"/>
                <w:szCs w:val="16"/>
              </w:rPr>
              <w:t xml:space="preserve"> "</w:t>
            </w:r>
            <w:proofErr w:type="spellStart"/>
            <w:r w:rsidRPr="007A7CA4">
              <w:rPr>
                <w:sz w:val="16"/>
                <w:szCs w:val="16"/>
              </w:rPr>
              <w:t>Лентуло</w:t>
            </w:r>
            <w:proofErr w:type="spellEnd"/>
            <w:r w:rsidRPr="007A7CA4">
              <w:rPr>
                <w:sz w:val="16"/>
                <w:szCs w:val="16"/>
              </w:rPr>
              <w:t>" №001 (4шт)</w:t>
            </w:r>
          </w:p>
        </w:tc>
        <w:tc>
          <w:tcPr>
            <w:tcW w:w="5812" w:type="dxa"/>
            <w:tcBorders>
              <w:top w:val="single" w:sz="4" w:space="0" w:color="000000"/>
              <w:left w:val="single" w:sz="4" w:space="0" w:color="000000"/>
              <w:bottom w:val="single" w:sz="4" w:space="0" w:color="000000"/>
            </w:tcBorders>
          </w:tcPr>
          <w:p w14:paraId="72A61B16" w14:textId="77777777" w:rsidR="00AF7AB6" w:rsidRPr="007A7CA4" w:rsidRDefault="00AF7AB6" w:rsidP="007249B9">
            <w:pPr>
              <w:spacing w:line="256" w:lineRule="auto"/>
              <w:jc w:val="both"/>
              <w:rPr>
                <w:kern w:val="2"/>
                <w:sz w:val="16"/>
                <w:szCs w:val="16"/>
              </w:rPr>
            </w:pPr>
            <w:r w:rsidRPr="007A7CA4">
              <w:rPr>
                <w:sz w:val="16"/>
                <w:szCs w:val="16"/>
              </w:rPr>
              <w:t>Машинный стоматологический эндодонтический инструмент с рабочей частью в форме спирали конической формы. Материал рабочей части - нержавеющая сталь, материал хвостовика – нержавеющая сталь. Имеет жесткое крепление. Длина рабочей части 25мм., №1 (красное кольцо). Упакованы инструменты в пластиковую коробку с возможностью извлечения только одного инструмента, не нарушая целостности упаковки. Форма выпуска: упаковка – не более 4шт.полиэтиленовых пакетах размером не менее 50х50 мм</w:t>
            </w:r>
          </w:p>
        </w:tc>
        <w:tc>
          <w:tcPr>
            <w:tcW w:w="709" w:type="dxa"/>
            <w:tcBorders>
              <w:top w:val="single" w:sz="4" w:space="0" w:color="000000"/>
              <w:left w:val="single" w:sz="4" w:space="0" w:color="000000"/>
              <w:bottom w:val="single" w:sz="4" w:space="0" w:color="000000"/>
            </w:tcBorders>
          </w:tcPr>
          <w:p w14:paraId="696A0B4F" w14:textId="77777777" w:rsidR="00AF7AB6" w:rsidRPr="007A7CA4" w:rsidRDefault="00AF7AB6" w:rsidP="007249B9">
            <w:pPr>
              <w:jc w:val="center"/>
              <w:rPr>
                <w:sz w:val="16"/>
                <w:szCs w:val="16"/>
              </w:rPr>
            </w:pPr>
            <w:r w:rsidRPr="007A7CA4">
              <w:rPr>
                <w:sz w:val="16"/>
                <w:szCs w:val="16"/>
              </w:rPr>
              <w:t>300</w:t>
            </w:r>
          </w:p>
        </w:tc>
        <w:tc>
          <w:tcPr>
            <w:tcW w:w="992" w:type="dxa"/>
            <w:tcBorders>
              <w:top w:val="single" w:sz="4" w:space="0" w:color="000000"/>
              <w:left w:val="single" w:sz="4" w:space="0" w:color="000000"/>
              <w:bottom w:val="single" w:sz="4" w:space="0" w:color="000000"/>
              <w:right w:val="single" w:sz="4" w:space="0" w:color="000000"/>
            </w:tcBorders>
          </w:tcPr>
          <w:p w14:paraId="2440BA54" w14:textId="77777777" w:rsidR="00AF7AB6" w:rsidRPr="007A7CA4" w:rsidRDefault="00AF7AB6" w:rsidP="007249B9">
            <w:pPr>
              <w:jc w:val="center"/>
              <w:rPr>
                <w:sz w:val="16"/>
                <w:szCs w:val="16"/>
              </w:rPr>
            </w:pPr>
            <w:proofErr w:type="spellStart"/>
            <w:r w:rsidRPr="007A7CA4">
              <w:rPr>
                <w:sz w:val="16"/>
                <w:szCs w:val="16"/>
              </w:rPr>
              <w:t>упак</w:t>
            </w:r>
            <w:proofErr w:type="spellEnd"/>
          </w:p>
        </w:tc>
      </w:tr>
      <w:tr w:rsidR="00AF7AB6" w:rsidRPr="007A7CA4" w14:paraId="36DDDA0E" w14:textId="77777777" w:rsidTr="007249B9">
        <w:trPr>
          <w:trHeight w:val="1266"/>
        </w:trPr>
        <w:tc>
          <w:tcPr>
            <w:tcW w:w="993" w:type="dxa"/>
            <w:tcBorders>
              <w:top w:val="single" w:sz="4" w:space="0" w:color="000000"/>
              <w:left w:val="single" w:sz="4" w:space="0" w:color="000000"/>
              <w:bottom w:val="single" w:sz="4" w:space="0" w:color="000000"/>
            </w:tcBorders>
          </w:tcPr>
          <w:p w14:paraId="3FC8D27B" w14:textId="77777777" w:rsidR="00AF7AB6" w:rsidRPr="007A7CA4" w:rsidRDefault="00AF7AB6" w:rsidP="00AF7AB6">
            <w:pPr>
              <w:widowControl w:val="0"/>
              <w:numPr>
                <w:ilvl w:val="0"/>
                <w:numId w:val="4"/>
              </w:numPr>
              <w:suppressAutoHyphens/>
              <w:snapToGrid w:val="0"/>
              <w:ind w:left="1212"/>
              <w:jc w:val="center"/>
              <w:rPr>
                <w:sz w:val="16"/>
                <w:szCs w:val="16"/>
              </w:rPr>
            </w:pPr>
          </w:p>
        </w:tc>
        <w:tc>
          <w:tcPr>
            <w:tcW w:w="2126" w:type="dxa"/>
            <w:tcBorders>
              <w:top w:val="single" w:sz="4" w:space="0" w:color="000000"/>
              <w:left w:val="single" w:sz="4" w:space="0" w:color="000000"/>
              <w:bottom w:val="single" w:sz="4" w:space="0" w:color="000000"/>
            </w:tcBorders>
          </w:tcPr>
          <w:p w14:paraId="163F967F" w14:textId="77777777" w:rsidR="00AF7AB6" w:rsidRPr="007A7CA4" w:rsidRDefault="00AF7AB6" w:rsidP="007249B9">
            <w:pPr>
              <w:rPr>
                <w:sz w:val="16"/>
                <w:szCs w:val="16"/>
              </w:rPr>
            </w:pPr>
            <w:r w:rsidRPr="007A7CA4">
              <w:rPr>
                <w:sz w:val="16"/>
                <w:szCs w:val="16"/>
              </w:rPr>
              <w:t>Спрей для смазки и чистки наконечников 500 мл)</w:t>
            </w:r>
          </w:p>
        </w:tc>
        <w:tc>
          <w:tcPr>
            <w:tcW w:w="5812" w:type="dxa"/>
            <w:tcBorders>
              <w:top w:val="single" w:sz="4" w:space="0" w:color="000000"/>
              <w:left w:val="single" w:sz="4" w:space="0" w:color="000000"/>
              <w:bottom w:val="single" w:sz="4" w:space="0" w:color="000000"/>
            </w:tcBorders>
          </w:tcPr>
          <w:p w14:paraId="207D4980" w14:textId="200B00E9" w:rsidR="00AF7AB6" w:rsidRPr="007A7CA4" w:rsidRDefault="00AF7AB6" w:rsidP="007249B9">
            <w:pPr>
              <w:rPr>
                <w:sz w:val="16"/>
                <w:szCs w:val="16"/>
              </w:rPr>
            </w:pPr>
            <w:r w:rsidRPr="007A7CA4">
              <w:rPr>
                <w:sz w:val="16"/>
                <w:szCs w:val="16"/>
              </w:rPr>
              <w:t>Спрей универсален для прямых и угловых стоматологических наконечников,</w:t>
            </w:r>
            <w:r w:rsidR="00A33CBD">
              <w:rPr>
                <w:sz w:val="16"/>
                <w:szCs w:val="16"/>
              </w:rPr>
              <w:t xml:space="preserve"> </w:t>
            </w:r>
            <w:r w:rsidRPr="007A7CA4">
              <w:rPr>
                <w:sz w:val="16"/>
                <w:szCs w:val="16"/>
              </w:rPr>
              <w:t>головок, шарикоподшипниковых турбин и микромоторов электрических и воздушных, хирургического</w:t>
            </w:r>
            <w:r w:rsidR="00A33CBD">
              <w:rPr>
                <w:sz w:val="16"/>
                <w:szCs w:val="16"/>
              </w:rPr>
              <w:t xml:space="preserve"> </w:t>
            </w:r>
            <w:r w:rsidRPr="007A7CA4">
              <w:rPr>
                <w:sz w:val="16"/>
                <w:szCs w:val="16"/>
              </w:rPr>
              <w:t>оборудования. Область применения - общая медицина и стоматология.</w:t>
            </w:r>
          </w:p>
          <w:p w14:paraId="0179724B" w14:textId="558310C7" w:rsidR="00AF7AB6" w:rsidRPr="007A7CA4" w:rsidRDefault="00AF7AB6" w:rsidP="007249B9">
            <w:pPr>
              <w:rPr>
                <w:sz w:val="16"/>
                <w:szCs w:val="16"/>
              </w:rPr>
            </w:pPr>
            <w:r w:rsidRPr="007A7CA4">
              <w:rPr>
                <w:sz w:val="16"/>
                <w:szCs w:val="16"/>
              </w:rPr>
              <w:t>Спрей использ</w:t>
            </w:r>
            <w:r w:rsidR="00A33CBD">
              <w:rPr>
                <w:sz w:val="16"/>
                <w:szCs w:val="16"/>
              </w:rPr>
              <w:t>у</w:t>
            </w:r>
            <w:r w:rsidRPr="007A7CA4">
              <w:rPr>
                <w:sz w:val="16"/>
                <w:szCs w:val="16"/>
              </w:rPr>
              <w:t>ется в медико-технической области в качестве смазочного материала для стоматологических наконечников и оборудования (например катетеров).</w:t>
            </w:r>
          </w:p>
          <w:p w14:paraId="2B2262F7" w14:textId="20E41C8D" w:rsidR="00AF7AB6" w:rsidRPr="007A7CA4" w:rsidRDefault="00AF7AB6" w:rsidP="007249B9">
            <w:pPr>
              <w:rPr>
                <w:sz w:val="16"/>
                <w:szCs w:val="16"/>
              </w:rPr>
            </w:pPr>
            <w:r w:rsidRPr="007A7CA4">
              <w:rPr>
                <w:sz w:val="16"/>
                <w:szCs w:val="16"/>
              </w:rPr>
              <w:t>Служит для тщательной консервации и обработки хирургических ин</w:t>
            </w:r>
            <w:r w:rsidR="00A33CBD">
              <w:rPr>
                <w:sz w:val="16"/>
                <w:szCs w:val="16"/>
              </w:rPr>
              <w:t>с</w:t>
            </w:r>
            <w:r w:rsidRPr="007A7CA4">
              <w:rPr>
                <w:sz w:val="16"/>
                <w:szCs w:val="16"/>
              </w:rPr>
              <w:t>трументов, различных приспособлений и аппаратов, включая смазку шарниров и мест соединения. Кроме того, подходит для использования в качестве изоляционной поверхности при изготовлении различных моделей оборудования.</w:t>
            </w:r>
          </w:p>
          <w:p w14:paraId="4010E89A" w14:textId="4325785F" w:rsidR="00AF7AB6" w:rsidRPr="007A7CA4" w:rsidRDefault="00AF7AB6" w:rsidP="00A33CBD">
            <w:pPr>
              <w:rPr>
                <w:sz w:val="16"/>
                <w:szCs w:val="16"/>
              </w:rPr>
            </w:pPr>
            <w:r w:rsidRPr="007A7CA4">
              <w:rPr>
                <w:sz w:val="16"/>
                <w:szCs w:val="16"/>
              </w:rPr>
              <w:t>С</w:t>
            </w:r>
            <w:r w:rsidR="00A33CBD">
              <w:rPr>
                <w:sz w:val="16"/>
                <w:szCs w:val="16"/>
              </w:rPr>
              <w:t xml:space="preserve">остав: </w:t>
            </w:r>
            <w:r w:rsidRPr="007A7CA4">
              <w:rPr>
                <w:sz w:val="16"/>
                <w:szCs w:val="16"/>
              </w:rPr>
              <w:t>Смесь синтетических масел</w:t>
            </w:r>
            <w:r w:rsidR="00A33CBD">
              <w:rPr>
                <w:sz w:val="16"/>
                <w:szCs w:val="16"/>
              </w:rPr>
              <w:t>.</w:t>
            </w:r>
          </w:p>
        </w:tc>
        <w:tc>
          <w:tcPr>
            <w:tcW w:w="709" w:type="dxa"/>
            <w:tcBorders>
              <w:top w:val="single" w:sz="4" w:space="0" w:color="000000"/>
              <w:left w:val="single" w:sz="4" w:space="0" w:color="000000"/>
              <w:bottom w:val="single" w:sz="4" w:space="0" w:color="000000"/>
            </w:tcBorders>
          </w:tcPr>
          <w:p w14:paraId="63B83BB4" w14:textId="77777777" w:rsidR="00AF7AB6" w:rsidRPr="007A7CA4" w:rsidRDefault="00AF7AB6" w:rsidP="007249B9">
            <w:pPr>
              <w:jc w:val="center"/>
              <w:rPr>
                <w:sz w:val="16"/>
                <w:szCs w:val="16"/>
              </w:rPr>
            </w:pPr>
            <w:r w:rsidRPr="007A7CA4">
              <w:rPr>
                <w:sz w:val="16"/>
                <w:szCs w:val="16"/>
              </w:rPr>
              <w:t>25</w:t>
            </w:r>
          </w:p>
        </w:tc>
        <w:tc>
          <w:tcPr>
            <w:tcW w:w="992" w:type="dxa"/>
            <w:tcBorders>
              <w:top w:val="single" w:sz="4" w:space="0" w:color="000000"/>
              <w:left w:val="single" w:sz="4" w:space="0" w:color="000000"/>
              <w:bottom w:val="single" w:sz="4" w:space="0" w:color="000000"/>
              <w:right w:val="single" w:sz="4" w:space="0" w:color="000000"/>
            </w:tcBorders>
          </w:tcPr>
          <w:p w14:paraId="2DD7477A" w14:textId="77777777" w:rsidR="00AF7AB6" w:rsidRPr="007A7CA4" w:rsidRDefault="00AF7AB6" w:rsidP="007249B9">
            <w:pPr>
              <w:jc w:val="center"/>
              <w:rPr>
                <w:sz w:val="16"/>
                <w:szCs w:val="16"/>
              </w:rPr>
            </w:pPr>
            <w:proofErr w:type="spellStart"/>
            <w:r w:rsidRPr="007A7CA4">
              <w:rPr>
                <w:sz w:val="16"/>
                <w:szCs w:val="16"/>
              </w:rPr>
              <w:t>шт</w:t>
            </w:r>
            <w:proofErr w:type="spellEnd"/>
          </w:p>
        </w:tc>
      </w:tr>
    </w:tbl>
    <w:p w14:paraId="69E19B51" w14:textId="77777777" w:rsidR="00AF7AB6" w:rsidRDefault="00AF7AB6" w:rsidP="00624F54">
      <w:pPr>
        <w:ind w:right="-143"/>
        <w:rPr>
          <w:b/>
          <w:sz w:val="18"/>
          <w:szCs w:val="18"/>
        </w:rPr>
      </w:pPr>
    </w:p>
    <w:p w14:paraId="2BFAB639" w14:textId="4C2D73A3" w:rsidR="00374C2C" w:rsidRPr="00374C2C" w:rsidRDefault="00374C2C" w:rsidP="00374C2C">
      <w:pPr>
        <w:ind w:right="-143"/>
        <w:jc w:val="both"/>
        <w:rPr>
          <w:b/>
          <w:sz w:val="16"/>
          <w:szCs w:val="16"/>
        </w:rPr>
      </w:pPr>
      <w:r w:rsidRPr="00374C2C">
        <w:rPr>
          <w:b/>
          <w:sz w:val="16"/>
          <w:szCs w:val="16"/>
        </w:rPr>
        <w:t>В позициях технического задания, в случае указания на товарный знак без сопровождения слова «или эквивалент», участником закупки не допускается указание на приемлемость аналога, поскольку закупка конкретной продукции определена потребностью Заказчика для качественного выполнения услуг в сфере своей профессиональной деятельности и предусмотрена договором с третьим лицом и (или) тарифами на медицинские услуги, иных случаях, когда такие затраты приводят к дополнительным издержкам Заказчика.</w:t>
      </w:r>
    </w:p>
    <w:p w14:paraId="1E771246" w14:textId="52DA7E36" w:rsidR="005C5678" w:rsidRPr="005C5678" w:rsidRDefault="005C5678" w:rsidP="005C5678">
      <w:pPr>
        <w:jc w:val="both"/>
        <w:rPr>
          <w:bCs/>
          <w:sz w:val="16"/>
          <w:szCs w:val="16"/>
        </w:rPr>
      </w:pPr>
      <w:r w:rsidRPr="005C5678">
        <w:rPr>
          <w:bCs/>
          <w:sz w:val="16"/>
          <w:szCs w:val="16"/>
        </w:rPr>
        <w:t xml:space="preserve">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 </w:t>
      </w:r>
    </w:p>
    <w:p w14:paraId="5904CDB6" w14:textId="77777777" w:rsidR="005C5678" w:rsidRPr="005C5678" w:rsidRDefault="005C5678" w:rsidP="005C5678">
      <w:pPr>
        <w:jc w:val="both"/>
        <w:rPr>
          <w:bCs/>
          <w:sz w:val="16"/>
          <w:szCs w:val="16"/>
        </w:rPr>
      </w:pPr>
      <w:r w:rsidRPr="005C5678">
        <w:rPr>
          <w:bCs/>
          <w:sz w:val="16"/>
          <w:szCs w:val="16"/>
        </w:rPr>
        <w:t>3.2.  Поставка товара осуществляется партиями на основании заявок Заказчика в полном соответствии с требованиями Технического задания.</w:t>
      </w:r>
      <w:r w:rsidRPr="005C5678">
        <w:rPr>
          <w:sz w:val="16"/>
          <w:szCs w:val="16"/>
        </w:rPr>
        <w:t xml:space="preserve"> Количество товара устанавливается заявкой Заказчика по каждой поставке в рамках договора.  </w:t>
      </w:r>
    </w:p>
    <w:p w14:paraId="2854A77E" w14:textId="77777777" w:rsidR="005C5678" w:rsidRPr="005C5678" w:rsidRDefault="005C5678" w:rsidP="005C5678">
      <w:pPr>
        <w:pStyle w:val="ab"/>
        <w:ind w:left="0"/>
        <w:jc w:val="both"/>
        <w:rPr>
          <w:sz w:val="16"/>
          <w:szCs w:val="16"/>
        </w:rPr>
      </w:pPr>
      <w:r w:rsidRPr="005C5678">
        <w:rPr>
          <w:bCs/>
          <w:sz w:val="16"/>
          <w:szCs w:val="16"/>
          <w:lang w:eastAsia="ar-SA"/>
        </w:rPr>
        <w:t>3.3.</w:t>
      </w:r>
      <w:r w:rsidRPr="005C5678">
        <w:rPr>
          <w:sz w:val="16"/>
          <w:szCs w:val="16"/>
        </w:rPr>
        <w:t xml:space="preserve"> Поставка товара осуществляется силами и средствами Поставщика путем его доставки и разгрузки на склад Заказчика.</w:t>
      </w:r>
    </w:p>
    <w:p w14:paraId="52AA6796" w14:textId="77777777" w:rsidR="005C5678" w:rsidRPr="005C5678" w:rsidRDefault="005C5678" w:rsidP="005C5678">
      <w:pPr>
        <w:pStyle w:val="ab"/>
        <w:ind w:left="0"/>
        <w:jc w:val="both"/>
        <w:rPr>
          <w:sz w:val="16"/>
          <w:szCs w:val="16"/>
        </w:rPr>
      </w:pPr>
      <w:r w:rsidRPr="005C5678">
        <w:rPr>
          <w:sz w:val="16"/>
          <w:szCs w:val="16"/>
        </w:rPr>
        <w:t>Одновременно с передачей товара Поставщик обязан передать полномочному представителю</w:t>
      </w:r>
      <w:r w:rsidRPr="005C5678">
        <w:rPr>
          <w:bCs/>
          <w:sz w:val="16"/>
          <w:szCs w:val="16"/>
        </w:rPr>
        <w:t xml:space="preserve"> Заказчика </w:t>
      </w:r>
      <w:r w:rsidRPr="005C5678">
        <w:rPr>
          <w:sz w:val="16"/>
          <w:szCs w:val="16"/>
        </w:rPr>
        <w:t>необходимые документы: копию регистрационного удостоверения на Товар, выданного уполномоченным органом; техническую и (или) эксплуатационную документацию, инструкцию производителя (изготовителя) Товара на русском языке; копию документа, подтверждающего соответствие Товара, выданного уполномоченными органами (организациями) в соответствии с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(при наличии); декларацию о соответствии продукции (при наличии).</w:t>
      </w:r>
    </w:p>
    <w:p w14:paraId="6E54C506" w14:textId="77777777" w:rsidR="005C5678" w:rsidRPr="005C5678" w:rsidRDefault="005C5678" w:rsidP="005C5678">
      <w:pPr>
        <w:jc w:val="both"/>
        <w:rPr>
          <w:b/>
          <w:bCs/>
          <w:sz w:val="16"/>
          <w:szCs w:val="16"/>
        </w:rPr>
      </w:pPr>
      <w:r w:rsidRPr="005C5678">
        <w:rPr>
          <w:b/>
          <w:bCs/>
          <w:sz w:val="16"/>
          <w:szCs w:val="16"/>
        </w:rPr>
        <w:t xml:space="preserve">4. Требования к качеству, безопасности поставляемого товара: </w:t>
      </w:r>
    </w:p>
    <w:p w14:paraId="451767B9" w14:textId="77777777" w:rsidR="005C5678" w:rsidRPr="005C5678" w:rsidRDefault="005C5678" w:rsidP="005C5678">
      <w:pPr>
        <w:jc w:val="both"/>
        <w:rPr>
          <w:bCs/>
          <w:sz w:val="16"/>
          <w:szCs w:val="16"/>
        </w:rPr>
      </w:pPr>
      <w:r w:rsidRPr="005C5678">
        <w:rPr>
          <w:bCs/>
          <w:sz w:val="16"/>
          <w:szCs w:val="16"/>
        </w:rPr>
        <w:t xml:space="preserve">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  </w:t>
      </w:r>
    </w:p>
    <w:p w14:paraId="2DF2F774" w14:textId="77777777" w:rsidR="005C5678" w:rsidRPr="005C5678" w:rsidRDefault="005C5678" w:rsidP="005C5678">
      <w:pPr>
        <w:jc w:val="both"/>
        <w:rPr>
          <w:bCs/>
          <w:sz w:val="16"/>
          <w:szCs w:val="16"/>
        </w:rPr>
      </w:pPr>
      <w:r w:rsidRPr="005C5678">
        <w:rPr>
          <w:bCs/>
          <w:sz w:val="16"/>
          <w:szCs w:val="16"/>
        </w:rPr>
        <w:lastRenderedPageBreak/>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5D0BEF69"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w:t>
      </w:r>
      <w:r w:rsidRPr="005C5678">
        <w:rPr>
          <w:rFonts w:ascii="Times New Roman" w:hAnsi="Times New Roman" w:cs="Times New Roman"/>
          <w:i w:val="0"/>
          <w:iCs w:val="0"/>
          <w:sz w:val="16"/>
          <w:szCs w:val="16"/>
        </w:rPr>
        <w:t xml:space="preserve"> </w:t>
      </w:r>
      <w:r w:rsidRPr="005C5678">
        <w:rPr>
          <w:rFonts w:ascii="Times New Roman" w:hAnsi="Times New Roman" w:cs="Times New Roman"/>
          <w:b w:val="0"/>
          <w:i w:val="0"/>
          <w:iCs w:val="0"/>
          <w:sz w:val="16"/>
          <w:szCs w:val="16"/>
        </w:rPr>
        <w:t xml:space="preserve">в том числе действующим регламентам Таможенного союза </w:t>
      </w:r>
      <w:r w:rsidRPr="005C5678">
        <w:rPr>
          <w:rFonts w:ascii="Times New Roman" w:hAnsi="Times New Roman" w:cs="Times New Roman"/>
          <w:b w:val="0"/>
          <w:i w:val="0"/>
          <w:iCs w:val="0"/>
          <w:sz w:val="16"/>
          <w:szCs w:val="16"/>
          <w:shd w:val="clear" w:color="auto" w:fill="FFFFFF"/>
        </w:rPr>
        <w:t>в том случае, если поставляемый товар подпадает под их действие</w:t>
      </w:r>
      <w:r w:rsidRPr="005C5678">
        <w:rPr>
          <w:rFonts w:ascii="Times New Roman" w:hAnsi="Times New Roman" w:cs="Times New Roman"/>
          <w:b w:val="0"/>
          <w:i w:val="0"/>
          <w:iCs w:val="0"/>
          <w:sz w:val="16"/>
          <w:szCs w:val="16"/>
        </w:rPr>
        <w:t>,</w:t>
      </w:r>
      <w:r w:rsidRPr="005C5678">
        <w:rPr>
          <w:rFonts w:ascii="Times New Roman" w:hAnsi="Times New Roman" w:cs="Times New Roman"/>
          <w:b w:val="0"/>
          <w:bCs w:val="0"/>
          <w:i w:val="0"/>
          <w:iCs w:val="0"/>
          <w:sz w:val="16"/>
          <w:szCs w:val="16"/>
        </w:rPr>
        <w:t xml:space="preserve">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DEC79EB" w14:textId="3839B88D"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 xml:space="preserve">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 </w:t>
      </w:r>
      <w:r w:rsidRPr="005C5678">
        <w:rPr>
          <w:rFonts w:ascii="Times New Roman" w:hAnsi="Times New Roman" w:cs="Times New Roman"/>
          <w:b w:val="0"/>
          <w:i w:val="0"/>
          <w:iCs w:val="0"/>
          <w:sz w:val="16"/>
          <w:szCs w:val="16"/>
        </w:rPr>
        <w:t>Товар по своим характеристикам должен соответствовать всем требованиям Заказчика. Товар должен принадлежать Поставщику на праве собственности.</w:t>
      </w:r>
      <w:r w:rsidR="0079370A">
        <w:rPr>
          <w:rFonts w:ascii="Times New Roman" w:hAnsi="Times New Roman" w:cs="Times New Roman"/>
          <w:b w:val="0"/>
          <w:i w:val="0"/>
          <w:iCs w:val="0"/>
          <w:sz w:val="16"/>
          <w:szCs w:val="16"/>
        </w:rPr>
        <w:t xml:space="preserve"> </w:t>
      </w:r>
      <w:r w:rsidRPr="005C5678">
        <w:rPr>
          <w:rFonts w:ascii="Times New Roman" w:hAnsi="Times New Roman" w:cs="Times New Roman"/>
          <w:b w:val="0"/>
          <w:i w:val="0"/>
          <w:iCs w:val="0"/>
          <w:sz w:val="16"/>
          <w:szCs w:val="16"/>
        </w:rPr>
        <w:t>Товар не должен находиться под арестом, иметь каких-либо ограничений и/или обременений, а в случае поставки товара импортного производства он должен быть растаможен</w:t>
      </w:r>
      <w:r w:rsidRPr="005C5678">
        <w:rPr>
          <w:rFonts w:ascii="Times New Roman" w:hAnsi="Times New Roman" w:cs="Times New Roman"/>
          <w:b w:val="0"/>
          <w:bCs w:val="0"/>
          <w:i w:val="0"/>
          <w:iCs w:val="0"/>
          <w:sz w:val="16"/>
          <w:szCs w:val="16"/>
        </w:rPr>
        <w:t>;</w:t>
      </w:r>
    </w:p>
    <w:p w14:paraId="640DFFFD"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08228207"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2EE2F659"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41189D3"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FE14728" w14:textId="77777777" w:rsidR="005C5678" w:rsidRPr="005C5678" w:rsidRDefault="005C5678" w:rsidP="005C5678">
      <w:pPr>
        <w:pStyle w:val="20"/>
        <w:spacing w:before="0"/>
        <w:rPr>
          <w:rFonts w:ascii="Times New Roman" w:hAnsi="Times New Roman" w:cs="Times New Roman"/>
          <w:bCs w:val="0"/>
          <w:i w:val="0"/>
          <w:iCs w:val="0"/>
          <w:sz w:val="16"/>
          <w:szCs w:val="16"/>
        </w:rPr>
      </w:pPr>
      <w:r w:rsidRPr="005C5678">
        <w:rPr>
          <w:rFonts w:ascii="Times New Roman" w:hAnsi="Times New Roman" w:cs="Times New Roman"/>
          <w:bCs w:val="0"/>
          <w:i w:val="0"/>
          <w:iCs w:val="0"/>
          <w:sz w:val="16"/>
          <w:szCs w:val="16"/>
        </w:rPr>
        <w:t>5. Требования к упаковке и маркировке поставляемого товара:</w:t>
      </w:r>
    </w:p>
    <w:p w14:paraId="4073ABC3"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09136B3"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DEC4938"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5.3. Поставщик несет ответственность за ненадлежащую упаковку, не обеспечивающую сохранность товара при его хранении и транспортировании;</w:t>
      </w:r>
    </w:p>
    <w:p w14:paraId="7CC1BB29"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F362196" w14:textId="77777777" w:rsidR="005C5678" w:rsidRPr="005C5678" w:rsidRDefault="005C5678" w:rsidP="005C5678">
      <w:pPr>
        <w:pStyle w:val="20"/>
        <w:spacing w:before="0"/>
        <w:rPr>
          <w:rFonts w:ascii="Times New Roman" w:hAnsi="Times New Roman" w:cs="Times New Roman"/>
          <w:bCs w:val="0"/>
          <w:i w:val="0"/>
          <w:iCs w:val="0"/>
          <w:sz w:val="16"/>
          <w:szCs w:val="16"/>
        </w:rPr>
      </w:pPr>
      <w:r w:rsidRPr="005C5678">
        <w:rPr>
          <w:rFonts w:ascii="Times New Roman" w:hAnsi="Times New Roman" w:cs="Times New Roman"/>
          <w:bCs w:val="0"/>
          <w:i w:val="0"/>
          <w:iCs w:val="0"/>
          <w:sz w:val="16"/>
          <w:szCs w:val="16"/>
        </w:rPr>
        <w:t>6. Требования к гарантийному сроку товара и (или) объему предоставления гарантий качества товара:</w:t>
      </w:r>
    </w:p>
    <w:p w14:paraId="4AB33D8D" w14:textId="77777777" w:rsidR="005C5678" w:rsidRPr="005C5678" w:rsidRDefault="005C5678" w:rsidP="005C5678">
      <w:pPr>
        <w:pStyle w:val="a3"/>
        <w:rPr>
          <w:sz w:val="16"/>
          <w:szCs w:val="16"/>
        </w:rPr>
      </w:pPr>
      <w:r w:rsidRPr="005C5678">
        <w:rPr>
          <w:rFonts w:eastAsia="Times New Roman"/>
          <w:bCs/>
          <w:color w:val="auto"/>
          <w:sz w:val="16"/>
          <w:szCs w:val="16"/>
        </w:rPr>
        <w:t>6.1.</w:t>
      </w:r>
      <w:r w:rsidRPr="005C5678">
        <w:rPr>
          <w:rFonts w:eastAsia="Times New Roman"/>
          <w:b/>
          <w:bCs/>
          <w:color w:val="auto"/>
          <w:sz w:val="16"/>
          <w:szCs w:val="16"/>
        </w:rPr>
        <w:t xml:space="preserve"> </w:t>
      </w:r>
      <w:r w:rsidRPr="005C5678">
        <w:rPr>
          <w:rFonts w:eastAsia="Times New Roman"/>
          <w:bCs/>
          <w:color w:val="auto"/>
          <w:sz w:val="16"/>
          <w:szCs w:val="16"/>
        </w:rPr>
        <w:t>Гарантия качества товара - в соответствии с гарантийным сроком, установленным производителем.</w:t>
      </w:r>
      <w:r w:rsidRPr="005C5678">
        <w:rPr>
          <w:rFonts w:eastAsia="Times New Roman"/>
          <w:b/>
          <w:bCs/>
          <w:color w:val="auto"/>
          <w:sz w:val="16"/>
          <w:szCs w:val="16"/>
        </w:rPr>
        <w:t xml:space="preserve"> </w:t>
      </w:r>
      <w:r w:rsidRPr="005C5678">
        <w:rPr>
          <w:sz w:val="16"/>
          <w:szCs w:val="16"/>
        </w:rPr>
        <w:t xml:space="preserve">Качество поставляемого товара должно соответствовать требованиям к качеству, установленным законодательством Российской Федерации. </w:t>
      </w:r>
    </w:p>
    <w:p w14:paraId="594D1DB1" w14:textId="77777777" w:rsidR="005C5678" w:rsidRPr="005C5678" w:rsidRDefault="005C5678" w:rsidP="005C5678">
      <w:pPr>
        <w:pStyle w:val="a3"/>
        <w:rPr>
          <w:sz w:val="16"/>
          <w:szCs w:val="16"/>
        </w:rPr>
      </w:pPr>
      <w:r w:rsidRPr="005C5678">
        <w:rPr>
          <w:sz w:val="16"/>
          <w:szCs w:val="16"/>
        </w:rPr>
        <w:t xml:space="preserve">Остаточный срок годности (для товаров, в отношении которых производителем установлен срок годности) на момент поставки товара должен составлять – не менее 12 месяцев от основного срока годности на момент поставки товара. Гарантийный срок/ срок годности начинается со дня подписания Поставщиком и Заказчиком документов, подтверждающих факт поставки товара. </w:t>
      </w:r>
    </w:p>
    <w:p w14:paraId="7E78F679" w14:textId="77777777" w:rsidR="005C5678"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6.2. Гарантийные обязательства должны распространяться на каждую единицу товара с момента приемки товара Заказчиком.</w:t>
      </w:r>
    </w:p>
    <w:p w14:paraId="73F70817" w14:textId="20667E6B" w:rsidR="008670BE" w:rsidRPr="005C5678" w:rsidRDefault="005C5678" w:rsidP="005C5678">
      <w:pPr>
        <w:pStyle w:val="20"/>
        <w:spacing w:before="0"/>
        <w:rPr>
          <w:rFonts w:ascii="Times New Roman" w:hAnsi="Times New Roman" w:cs="Times New Roman"/>
          <w:b w:val="0"/>
          <w:bCs w:val="0"/>
          <w:i w:val="0"/>
          <w:iCs w:val="0"/>
          <w:sz w:val="16"/>
          <w:szCs w:val="16"/>
        </w:rPr>
      </w:pPr>
      <w:r w:rsidRPr="005C5678">
        <w:rPr>
          <w:rFonts w:ascii="Times New Roman" w:hAnsi="Times New Roman" w:cs="Times New Roman"/>
          <w:b w:val="0"/>
          <w:bCs w:val="0"/>
          <w:i w:val="0"/>
          <w:iCs w:val="0"/>
          <w:sz w:val="16"/>
          <w:szCs w:val="16"/>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5A3002E" w14:textId="77777777" w:rsidR="008670BE" w:rsidRDefault="008670BE" w:rsidP="003E26A5">
      <w:pPr>
        <w:jc w:val="center"/>
        <w:rPr>
          <w:b/>
          <w:sz w:val="22"/>
          <w:szCs w:val="22"/>
        </w:rPr>
      </w:pPr>
    </w:p>
    <w:p w14:paraId="10C27216" w14:textId="66FE522A" w:rsidR="00224D0B" w:rsidRDefault="001E72E3" w:rsidP="003E26A5">
      <w:pPr>
        <w:jc w:val="center"/>
        <w:rPr>
          <w:b/>
          <w:sz w:val="22"/>
          <w:szCs w:val="22"/>
        </w:rPr>
      </w:pPr>
      <w:r w:rsidRPr="00C92155">
        <w:rPr>
          <w:b/>
          <w:sz w:val="22"/>
          <w:szCs w:val="22"/>
        </w:rPr>
        <w:t xml:space="preserve">РАЗДЕЛ </w:t>
      </w:r>
      <w:r w:rsidRPr="00C92155">
        <w:rPr>
          <w:b/>
          <w:sz w:val="22"/>
          <w:szCs w:val="22"/>
          <w:lang w:val="en-US"/>
        </w:rPr>
        <w:t>V</w:t>
      </w:r>
      <w:r w:rsidRPr="00C92155">
        <w:rPr>
          <w:b/>
          <w:sz w:val="22"/>
          <w:szCs w:val="22"/>
        </w:rPr>
        <w:t>. ПРОЕКТ ДОГОВОРА</w:t>
      </w:r>
    </w:p>
    <w:p w14:paraId="0E9F70E4" w14:textId="6995ED1D" w:rsidR="00224D0B" w:rsidRPr="009307BF" w:rsidRDefault="00224D0B" w:rsidP="00224D0B">
      <w:pPr>
        <w:widowControl w:val="0"/>
        <w:autoSpaceDE w:val="0"/>
        <w:autoSpaceDN w:val="0"/>
        <w:adjustRightInd w:val="0"/>
        <w:ind w:left="540"/>
        <w:rPr>
          <w:sz w:val="18"/>
          <w:szCs w:val="18"/>
        </w:rPr>
      </w:pPr>
      <w:r w:rsidRPr="009307BF">
        <w:rPr>
          <w:bCs/>
          <w:sz w:val="18"/>
          <w:szCs w:val="18"/>
        </w:rPr>
        <w:t>г. С</w:t>
      </w:r>
      <w:r w:rsidR="000A1975" w:rsidRPr="009307BF">
        <w:rPr>
          <w:bCs/>
          <w:sz w:val="18"/>
          <w:szCs w:val="18"/>
        </w:rPr>
        <w:t>таврополь</w:t>
      </w:r>
      <w:r w:rsidRPr="009307BF">
        <w:rPr>
          <w:bCs/>
          <w:sz w:val="18"/>
          <w:szCs w:val="18"/>
        </w:rPr>
        <w:tab/>
      </w:r>
      <w:r w:rsidRPr="009307BF">
        <w:rPr>
          <w:b/>
          <w:sz w:val="18"/>
          <w:szCs w:val="18"/>
        </w:rPr>
        <w:tab/>
      </w:r>
      <w:r w:rsidRPr="009307BF">
        <w:rPr>
          <w:b/>
          <w:sz w:val="18"/>
          <w:szCs w:val="18"/>
        </w:rPr>
        <w:tab/>
      </w:r>
      <w:r w:rsidRPr="009307BF">
        <w:rPr>
          <w:b/>
          <w:sz w:val="18"/>
          <w:szCs w:val="18"/>
        </w:rPr>
        <w:tab/>
      </w:r>
      <w:r w:rsidRPr="009307BF">
        <w:rPr>
          <w:b/>
          <w:sz w:val="18"/>
          <w:szCs w:val="18"/>
        </w:rPr>
        <w:tab/>
        <w:t xml:space="preserve">                          </w:t>
      </w:r>
      <w:r w:rsidR="000A1975" w:rsidRPr="009307BF">
        <w:rPr>
          <w:b/>
          <w:sz w:val="18"/>
          <w:szCs w:val="18"/>
        </w:rPr>
        <w:t xml:space="preserve">                       </w:t>
      </w:r>
      <w:proofErr w:type="gramStart"/>
      <w:r w:rsidR="000A1975" w:rsidRPr="009307BF">
        <w:rPr>
          <w:b/>
          <w:sz w:val="18"/>
          <w:szCs w:val="18"/>
        </w:rPr>
        <w:t xml:space="preserve">   </w:t>
      </w:r>
      <w:r w:rsidRPr="009307BF">
        <w:rPr>
          <w:b/>
          <w:sz w:val="18"/>
          <w:szCs w:val="18"/>
        </w:rPr>
        <w:t>«</w:t>
      </w:r>
      <w:proofErr w:type="gramEnd"/>
      <w:r w:rsidR="00D821BE">
        <w:rPr>
          <w:b/>
          <w:sz w:val="18"/>
          <w:szCs w:val="18"/>
        </w:rPr>
        <w:t>__</w:t>
      </w:r>
      <w:proofErr w:type="gramStart"/>
      <w:r w:rsidR="00D821BE">
        <w:rPr>
          <w:b/>
          <w:sz w:val="18"/>
          <w:szCs w:val="18"/>
        </w:rPr>
        <w:t>_</w:t>
      </w:r>
      <w:r w:rsidRPr="009307BF">
        <w:rPr>
          <w:sz w:val="18"/>
          <w:szCs w:val="18"/>
          <w:u w:val="single"/>
        </w:rPr>
        <w:t>»</w:t>
      </w:r>
      <w:r w:rsidR="00D821BE">
        <w:rPr>
          <w:sz w:val="18"/>
          <w:szCs w:val="18"/>
          <w:u w:val="single"/>
        </w:rPr>
        <w:t>_</w:t>
      </w:r>
      <w:proofErr w:type="gramEnd"/>
      <w:r w:rsidR="00D821BE">
        <w:rPr>
          <w:sz w:val="18"/>
          <w:szCs w:val="18"/>
          <w:u w:val="single"/>
        </w:rPr>
        <w:t>___________</w:t>
      </w:r>
      <w:r w:rsidRPr="009307BF">
        <w:rPr>
          <w:sz w:val="18"/>
          <w:szCs w:val="18"/>
        </w:rPr>
        <w:t xml:space="preserve"> 202</w:t>
      </w:r>
      <w:r w:rsidR="00577E3F">
        <w:rPr>
          <w:sz w:val="18"/>
          <w:szCs w:val="18"/>
        </w:rPr>
        <w:t>6</w:t>
      </w:r>
      <w:r w:rsidRPr="009307BF">
        <w:rPr>
          <w:sz w:val="18"/>
          <w:szCs w:val="18"/>
        </w:rPr>
        <w:t xml:space="preserve"> г.</w:t>
      </w:r>
    </w:p>
    <w:p w14:paraId="0891ECC9" w14:textId="77777777" w:rsidR="001E72E3" w:rsidRPr="009307BF" w:rsidRDefault="001E72E3" w:rsidP="003E26A5">
      <w:pPr>
        <w:rPr>
          <w:sz w:val="18"/>
          <w:szCs w:val="18"/>
        </w:rPr>
      </w:pPr>
    </w:p>
    <w:p w14:paraId="61359816" w14:textId="19663814" w:rsidR="001E72E3" w:rsidRPr="009307BF" w:rsidRDefault="000A1975" w:rsidP="001E72E3">
      <w:pPr>
        <w:spacing w:after="120"/>
        <w:ind w:firstLine="540"/>
        <w:jc w:val="both"/>
        <w:rPr>
          <w:sz w:val="18"/>
          <w:szCs w:val="18"/>
        </w:rPr>
      </w:pPr>
      <w:r w:rsidRPr="009307BF">
        <w:rPr>
          <w:sz w:val="18"/>
          <w:szCs w:val="18"/>
        </w:rPr>
        <w:t>Г</w:t>
      </w:r>
      <w:r w:rsidR="001E72E3" w:rsidRPr="009307BF">
        <w:rPr>
          <w:sz w:val="18"/>
          <w:szCs w:val="18"/>
        </w:rPr>
        <w:t xml:space="preserve">осударственное автономное учреждение </w:t>
      </w:r>
      <w:r w:rsidRPr="009307BF">
        <w:rPr>
          <w:sz w:val="18"/>
          <w:szCs w:val="18"/>
        </w:rPr>
        <w:t xml:space="preserve">здравоохранения Ставропольского края </w:t>
      </w:r>
      <w:r w:rsidR="001E72E3" w:rsidRPr="009307BF">
        <w:rPr>
          <w:kern w:val="2"/>
          <w:sz w:val="18"/>
          <w:szCs w:val="18"/>
        </w:rPr>
        <w:t>«</w:t>
      </w:r>
      <w:r w:rsidRPr="009307BF">
        <w:rPr>
          <w:kern w:val="2"/>
          <w:sz w:val="18"/>
          <w:szCs w:val="18"/>
        </w:rPr>
        <w:t>Городская стоматологическая поликлиника № 1</w:t>
      </w:r>
      <w:r w:rsidR="001E72E3" w:rsidRPr="009307BF">
        <w:rPr>
          <w:sz w:val="18"/>
          <w:szCs w:val="18"/>
        </w:rPr>
        <w:t>»</w:t>
      </w:r>
      <w:r w:rsidRPr="009307BF">
        <w:rPr>
          <w:sz w:val="18"/>
          <w:szCs w:val="18"/>
        </w:rPr>
        <w:t xml:space="preserve"> города Ставрополя</w:t>
      </w:r>
      <w:r w:rsidR="001E72E3" w:rsidRPr="009307BF">
        <w:rPr>
          <w:sz w:val="18"/>
          <w:szCs w:val="18"/>
        </w:rPr>
        <w:t xml:space="preserve"> </w:t>
      </w:r>
      <w:r w:rsidR="001E72E3" w:rsidRPr="009307BF">
        <w:rPr>
          <w:rFonts w:eastAsia="Arial"/>
          <w:color w:val="000000"/>
          <w:sz w:val="18"/>
          <w:szCs w:val="18"/>
          <w:lang w:eastAsia="ar-SA"/>
        </w:rPr>
        <w:t xml:space="preserve">в лице </w:t>
      </w:r>
      <w:r w:rsidRPr="009307BF">
        <w:rPr>
          <w:rFonts w:eastAsia="Arial"/>
          <w:color w:val="000000"/>
          <w:sz w:val="18"/>
          <w:szCs w:val="18"/>
          <w:lang w:eastAsia="ar-SA"/>
        </w:rPr>
        <w:t xml:space="preserve">главного врача </w:t>
      </w:r>
      <w:proofErr w:type="spellStart"/>
      <w:r w:rsidRPr="009307BF">
        <w:rPr>
          <w:rFonts w:eastAsia="Arial"/>
          <w:color w:val="000000"/>
          <w:sz w:val="18"/>
          <w:szCs w:val="18"/>
          <w:lang w:eastAsia="ar-SA"/>
        </w:rPr>
        <w:t>Порфириадис</w:t>
      </w:r>
      <w:proofErr w:type="spellEnd"/>
      <w:r w:rsidRPr="009307BF">
        <w:rPr>
          <w:rFonts w:eastAsia="Arial"/>
          <w:color w:val="000000"/>
          <w:sz w:val="18"/>
          <w:szCs w:val="18"/>
          <w:lang w:eastAsia="ar-SA"/>
        </w:rPr>
        <w:t xml:space="preserve"> Михаила Павловича</w:t>
      </w:r>
      <w:r w:rsidR="001E72E3" w:rsidRPr="009307BF">
        <w:rPr>
          <w:rFonts w:eastAsia="Arial"/>
          <w:color w:val="000000"/>
          <w:sz w:val="18"/>
          <w:szCs w:val="18"/>
          <w:lang w:eastAsia="ar-SA"/>
        </w:rPr>
        <w:t xml:space="preserve">, действующего на основании </w:t>
      </w:r>
      <w:r w:rsidRPr="009307BF">
        <w:rPr>
          <w:rFonts w:eastAsia="Arial"/>
          <w:color w:val="000000"/>
          <w:sz w:val="18"/>
          <w:szCs w:val="18"/>
          <w:lang w:eastAsia="ar-SA"/>
        </w:rPr>
        <w:t>Устава</w:t>
      </w:r>
      <w:r w:rsidR="009307BF">
        <w:rPr>
          <w:rFonts w:eastAsia="Arial"/>
          <w:color w:val="000000"/>
          <w:sz w:val="18"/>
          <w:szCs w:val="18"/>
          <w:lang w:eastAsia="ar-SA"/>
        </w:rPr>
        <w:t xml:space="preserve">, </w:t>
      </w:r>
      <w:r w:rsidR="001E72E3" w:rsidRPr="009307BF">
        <w:rPr>
          <w:sz w:val="18"/>
          <w:szCs w:val="18"/>
        </w:rPr>
        <w:t>именуемое "Заказчик", с одной стороны</w:t>
      </w:r>
      <w:r w:rsidR="001E72E3" w:rsidRPr="009307BF">
        <w:rPr>
          <w:color w:val="000000"/>
          <w:sz w:val="18"/>
          <w:szCs w:val="18"/>
        </w:rPr>
        <w:t xml:space="preserve">, </w:t>
      </w:r>
      <w:r w:rsidR="001E72E3" w:rsidRPr="009307BF">
        <w:rPr>
          <w:sz w:val="18"/>
          <w:szCs w:val="18"/>
        </w:rPr>
        <w:t>и _______________,</w:t>
      </w:r>
      <w:r w:rsidR="001E72E3" w:rsidRPr="009307BF">
        <w:rPr>
          <w:color w:val="000000"/>
          <w:sz w:val="18"/>
          <w:szCs w:val="18"/>
        </w:rPr>
        <w:t xml:space="preserve"> именуемое в дальнейшем «Поставщик»,</w:t>
      </w:r>
      <w:r w:rsidR="001E72E3" w:rsidRPr="009307BF">
        <w:rPr>
          <w:b/>
          <w:bCs/>
          <w:color w:val="000000"/>
          <w:sz w:val="18"/>
          <w:szCs w:val="18"/>
        </w:rPr>
        <w:t xml:space="preserve"> </w:t>
      </w:r>
      <w:r w:rsidR="001E72E3" w:rsidRPr="009307BF">
        <w:rPr>
          <w:color w:val="000000"/>
          <w:sz w:val="18"/>
          <w:szCs w:val="18"/>
        </w:rPr>
        <w:t xml:space="preserve">в лице </w:t>
      </w:r>
      <w:r w:rsidR="001E72E3" w:rsidRPr="009307BF">
        <w:rPr>
          <w:sz w:val="18"/>
          <w:szCs w:val="18"/>
        </w:rPr>
        <w:t>________________________, действующего на основании</w:t>
      </w:r>
      <w:r w:rsidR="001E72E3" w:rsidRPr="009307BF">
        <w:rPr>
          <w:b/>
          <w:bCs/>
          <w:i/>
          <w:iCs/>
          <w:sz w:val="18"/>
          <w:szCs w:val="18"/>
        </w:rPr>
        <w:t xml:space="preserve"> _______</w:t>
      </w:r>
      <w:r w:rsidR="001E72E3" w:rsidRPr="009307BF">
        <w:rPr>
          <w:sz w:val="18"/>
          <w:szCs w:val="18"/>
        </w:rPr>
        <w:t xml:space="preserve">, с другой стороны, с соблюдением требований Федерального закона от </w:t>
      </w:r>
      <w:r w:rsidR="001E72E3" w:rsidRPr="009307BF">
        <w:rPr>
          <w:color w:val="000000"/>
          <w:sz w:val="18"/>
          <w:szCs w:val="18"/>
        </w:rPr>
        <w:t xml:space="preserve">18.07.2011 г. № 223-ФЗ </w:t>
      </w:r>
      <w:r w:rsidR="001E72E3" w:rsidRPr="009307BF">
        <w:rPr>
          <w:color w:val="2A2A2A"/>
          <w:sz w:val="18"/>
          <w:szCs w:val="18"/>
        </w:rPr>
        <w:t>"О закупках товаров, работ, услуг отдельными видами юридических лиц "</w:t>
      </w:r>
      <w:r w:rsidR="001E72E3" w:rsidRPr="009307BF">
        <w:rPr>
          <w:color w:val="000000"/>
          <w:sz w:val="18"/>
          <w:szCs w:val="18"/>
        </w:rPr>
        <w:t xml:space="preserve">, и иного законодательства Российской Федерации, на основании Протокола рассмотрения и оценки заявок от  года №, </w:t>
      </w:r>
      <w:r w:rsidR="001E72E3" w:rsidRPr="009307BF">
        <w:rPr>
          <w:sz w:val="18"/>
          <w:szCs w:val="18"/>
        </w:rPr>
        <w:t>заключили настоящий договор (далее Договор) о нижеследующем:</w:t>
      </w:r>
    </w:p>
    <w:tbl>
      <w:tblPr>
        <w:tblW w:w="0" w:type="auto"/>
        <w:tblInd w:w="-284" w:type="dxa"/>
        <w:tblLook w:val="01E0" w:firstRow="1" w:lastRow="1" w:firstColumn="1" w:lastColumn="1" w:noHBand="0" w:noVBand="0"/>
      </w:tblPr>
      <w:tblGrid>
        <w:gridCol w:w="9923"/>
      </w:tblGrid>
      <w:tr w:rsidR="00EE1EC8" w:rsidRPr="009307BF" w14:paraId="33107CFB" w14:textId="77777777" w:rsidTr="005B5634">
        <w:trPr>
          <w:trHeight w:val="132"/>
        </w:trPr>
        <w:tc>
          <w:tcPr>
            <w:tcW w:w="9983" w:type="dxa"/>
          </w:tcPr>
          <w:p w14:paraId="60185F41" w14:textId="77777777" w:rsidR="00EE1EC8" w:rsidRPr="009307BF" w:rsidRDefault="00EE1EC8" w:rsidP="00EE1DE6">
            <w:pPr>
              <w:autoSpaceDE w:val="0"/>
              <w:autoSpaceDN w:val="0"/>
              <w:adjustRightInd w:val="0"/>
              <w:ind w:firstLine="540"/>
              <w:jc w:val="center"/>
              <w:rPr>
                <w:b/>
                <w:sz w:val="18"/>
                <w:szCs w:val="18"/>
              </w:rPr>
            </w:pPr>
            <w:r w:rsidRPr="009307BF">
              <w:rPr>
                <w:b/>
                <w:sz w:val="18"/>
                <w:szCs w:val="18"/>
              </w:rPr>
              <w:t>1. Предмет договора</w:t>
            </w:r>
          </w:p>
          <w:p w14:paraId="220B2399" w14:textId="018E64A9" w:rsidR="00EE1EC8" w:rsidRPr="009307BF" w:rsidRDefault="00EE1EC8" w:rsidP="00EE1DE6">
            <w:pPr>
              <w:autoSpaceDE w:val="0"/>
              <w:autoSpaceDN w:val="0"/>
              <w:adjustRightInd w:val="0"/>
              <w:ind w:firstLine="540"/>
              <w:jc w:val="both"/>
              <w:rPr>
                <w:sz w:val="18"/>
                <w:szCs w:val="18"/>
              </w:rPr>
            </w:pPr>
            <w:r w:rsidRPr="009307BF">
              <w:rPr>
                <w:sz w:val="18"/>
                <w:szCs w:val="18"/>
              </w:rPr>
              <w:t xml:space="preserve">1.1. Поставщик обязуется передать в собственность Заказчику, а Заказчик принять и оплатить _____________ (в дальнейшем именуемые - "Товар") в количестве и ассортименте, указанном в Спецификации (Приложение № </w:t>
            </w:r>
            <w:r w:rsidR="000A1975" w:rsidRPr="009307BF">
              <w:rPr>
                <w:sz w:val="18"/>
                <w:szCs w:val="18"/>
              </w:rPr>
              <w:t>1</w:t>
            </w:r>
            <w:r w:rsidRPr="009307BF">
              <w:rPr>
                <w:sz w:val="18"/>
                <w:szCs w:val="18"/>
              </w:rPr>
              <w:t>), являющимся неотъемлемой частью настоящего Договора.</w:t>
            </w:r>
          </w:p>
          <w:p w14:paraId="20615609" w14:textId="11051328" w:rsidR="00EE1EC8" w:rsidRPr="009307BF" w:rsidRDefault="00EE1EC8" w:rsidP="00EE1DE6">
            <w:pPr>
              <w:autoSpaceDE w:val="0"/>
              <w:autoSpaceDN w:val="0"/>
              <w:adjustRightInd w:val="0"/>
              <w:ind w:firstLine="540"/>
              <w:jc w:val="both"/>
              <w:rPr>
                <w:sz w:val="18"/>
                <w:szCs w:val="18"/>
              </w:rPr>
            </w:pPr>
            <w:r w:rsidRPr="009307BF">
              <w:rPr>
                <w:sz w:val="18"/>
                <w:szCs w:val="18"/>
              </w:rPr>
              <w:t xml:space="preserve">1.2. Цена единицы каждой позиции из ассортимента товара, по которым Поставщик обязуется поставлять товар в рамках настоящего договора, указаны в Спецификации (Приложение № </w:t>
            </w:r>
            <w:r w:rsidR="000A1975" w:rsidRPr="009307BF">
              <w:rPr>
                <w:sz w:val="18"/>
                <w:szCs w:val="18"/>
              </w:rPr>
              <w:t>1</w:t>
            </w:r>
            <w:r w:rsidRPr="009307BF">
              <w:rPr>
                <w:sz w:val="18"/>
                <w:szCs w:val="18"/>
              </w:rPr>
              <w:t xml:space="preserve"> к договору), являющейся неотъемлемой частью настоящего договора.</w:t>
            </w:r>
          </w:p>
          <w:p w14:paraId="12728B51" w14:textId="1D1F55E7" w:rsidR="00EE1DE6" w:rsidRPr="009307BF" w:rsidRDefault="00EE1EC8" w:rsidP="00691AAF">
            <w:pPr>
              <w:autoSpaceDE w:val="0"/>
              <w:autoSpaceDN w:val="0"/>
              <w:adjustRightInd w:val="0"/>
              <w:ind w:firstLine="540"/>
              <w:jc w:val="both"/>
              <w:rPr>
                <w:sz w:val="18"/>
                <w:szCs w:val="18"/>
                <w:lang w:eastAsia="en-US"/>
              </w:rPr>
            </w:pPr>
            <w:r w:rsidRPr="009307BF">
              <w:rPr>
                <w:sz w:val="18"/>
                <w:szCs w:val="18"/>
              </w:rPr>
              <w:t>1.</w:t>
            </w:r>
            <w:r w:rsidR="000A1975" w:rsidRPr="009307BF">
              <w:rPr>
                <w:sz w:val="18"/>
                <w:szCs w:val="18"/>
              </w:rPr>
              <w:t>3</w:t>
            </w:r>
            <w:r w:rsidRPr="009307BF">
              <w:rPr>
                <w:sz w:val="18"/>
                <w:szCs w:val="18"/>
              </w:rPr>
              <w:t>. При исполнении Договора по соглашению Сторон д</w:t>
            </w:r>
            <w:r w:rsidRPr="009307BF">
              <w:rPr>
                <w:sz w:val="18"/>
                <w:szCs w:val="18"/>
                <w:lang w:eastAsia="en-US"/>
              </w:rPr>
              <w:t>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78A4850E" w14:textId="77777777" w:rsidR="00EE1EC8" w:rsidRPr="009307BF" w:rsidRDefault="00EE1EC8" w:rsidP="00EE1DE6">
            <w:pPr>
              <w:autoSpaceDE w:val="0"/>
              <w:autoSpaceDN w:val="0"/>
              <w:adjustRightInd w:val="0"/>
              <w:jc w:val="center"/>
              <w:rPr>
                <w:b/>
                <w:sz w:val="18"/>
                <w:szCs w:val="18"/>
              </w:rPr>
            </w:pPr>
            <w:r w:rsidRPr="009307BF">
              <w:rPr>
                <w:b/>
                <w:sz w:val="18"/>
                <w:szCs w:val="18"/>
              </w:rPr>
              <w:t>2. Цена договора</w:t>
            </w:r>
          </w:p>
          <w:p w14:paraId="5A91505D" w14:textId="77777777" w:rsidR="00EE1EC8" w:rsidRPr="009307BF" w:rsidRDefault="00EE1EC8" w:rsidP="00EE1DE6">
            <w:pPr>
              <w:ind w:firstLine="567"/>
              <w:jc w:val="both"/>
              <w:rPr>
                <w:sz w:val="18"/>
                <w:szCs w:val="18"/>
                <w:u w:val="single"/>
              </w:rPr>
            </w:pPr>
            <w:r w:rsidRPr="009307BF">
              <w:rPr>
                <w:sz w:val="18"/>
                <w:szCs w:val="18"/>
              </w:rPr>
              <w:t>2.1. Цена договора включает общую стоимость всех товаров и сопутствующих услуг, оплачиваемую Заказчиком Поставщику за полное выполнение Поставщиком своих обязательств по Договору.</w:t>
            </w:r>
          </w:p>
          <w:p w14:paraId="13C4D761" w14:textId="10077FC2" w:rsidR="00EE1EC8" w:rsidRPr="009307BF" w:rsidRDefault="00EE1EC8" w:rsidP="00EE1DE6">
            <w:pPr>
              <w:ind w:firstLine="567"/>
              <w:jc w:val="both"/>
              <w:rPr>
                <w:sz w:val="18"/>
                <w:szCs w:val="18"/>
              </w:rPr>
            </w:pPr>
            <w:r w:rsidRPr="009307BF">
              <w:rPr>
                <w:sz w:val="18"/>
                <w:szCs w:val="18"/>
              </w:rPr>
              <w:t>2.2. Стоимость тары (упаковки), погрузочно-разгрузочные работы, транспортные расходы, все налоги, сборы, другие обязательные платежи, иные расходы, связанные с исполнением Договора,</w:t>
            </w:r>
            <w:r w:rsidRPr="009307BF">
              <w:rPr>
                <w:i/>
                <w:iCs/>
                <w:sz w:val="18"/>
                <w:szCs w:val="18"/>
              </w:rPr>
              <w:t xml:space="preserve"> </w:t>
            </w:r>
            <w:r w:rsidRPr="009307BF">
              <w:rPr>
                <w:sz w:val="18"/>
                <w:szCs w:val="18"/>
              </w:rPr>
              <w:t xml:space="preserve">включены Поставщиком в цену поставляемого товара, указанного в Спецификации (Приложение № </w:t>
            </w:r>
            <w:r w:rsidR="000A1975" w:rsidRPr="009307BF">
              <w:rPr>
                <w:sz w:val="18"/>
                <w:szCs w:val="18"/>
              </w:rPr>
              <w:t>1</w:t>
            </w:r>
            <w:r w:rsidRPr="009307BF">
              <w:rPr>
                <w:sz w:val="18"/>
                <w:szCs w:val="18"/>
              </w:rPr>
              <w:t>).</w:t>
            </w:r>
          </w:p>
          <w:p w14:paraId="018764AE" w14:textId="41EC7452" w:rsidR="00EE1EC8" w:rsidRPr="009307BF" w:rsidRDefault="00EE1EC8" w:rsidP="00EE1DE6">
            <w:pPr>
              <w:ind w:firstLine="567"/>
              <w:jc w:val="both"/>
              <w:rPr>
                <w:i/>
                <w:iCs/>
                <w:sz w:val="18"/>
                <w:szCs w:val="18"/>
              </w:rPr>
            </w:pPr>
            <w:r w:rsidRPr="009307BF">
              <w:rPr>
                <w:sz w:val="18"/>
                <w:szCs w:val="18"/>
              </w:rPr>
              <w:t>2.3. Цена Договора составляет _____________ (_</w:t>
            </w:r>
            <w:r w:rsidR="000A1975" w:rsidRPr="009307BF">
              <w:rPr>
                <w:sz w:val="18"/>
                <w:szCs w:val="18"/>
              </w:rPr>
              <w:t>_________________________</w:t>
            </w:r>
            <w:r w:rsidRPr="009307BF">
              <w:rPr>
                <w:sz w:val="18"/>
                <w:szCs w:val="18"/>
              </w:rPr>
              <w:t>) рублей ___ копеек.</w:t>
            </w:r>
            <w:r w:rsidRPr="009307BF">
              <w:rPr>
                <w:i/>
                <w:iCs/>
                <w:sz w:val="18"/>
                <w:szCs w:val="18"/>
              </w:rPr>
              <w:t xml:space="preserve"> </w:t>
            </w:r>
          </w:p>
          <w:p w14:paraId="34C028B8" w14:textId="37BC0853" w:rsidR="00EE1EC8" w:rsidRPr="009307BF" w:rsidRDefault="00EE1EC8" w:rsidP="003E26A5">
            <w:pPr>
              <w:ind w:firstLine="567"/>
              <w:jc w:val="both"/>
              <w:rPr>
                <w:sz w:val="18"/>
                <w:szCs w:val="18"/>
              </w:rPr>
            </w:pPr>
            <w:r w:rsidRPr="009307BF">
              <w:rPr>
                <w:sz w:val="18"/>
                <w:szCs w:val="18"/>
              </w:rPr>
              <w:t xml:space="preserve">2.4. Цена договора, равно как и цены единицы каждой позиции из ассортимента товара, являются твердыми и не подлежат изменению в ходе исполнения договора. </w:t>
            </w:r>
          </w:p>
          <w:p w14:paraId="4AE6E34D" w14:textId="77777777" w:rsidR="00EE1EC8" w:rsidRPr="009307BF" w:rsidRDefault="00EE1EC8" w:rsidP="00EE1DE6">
            <w:pPr>
              <w:autoSpaceDE w:val="0"/>
              <w:autoSpaceDN w:val="0"/>
              <w:adjustRightInd w:val="0"/>
              <w:jc w:val="center"/>
              <w:rPr>
                <w:b/>
                <w:sz w:val="18"/>
                <w:szCs w:val="18"/>
              </w:rPr>
            </w:pPr>
            <w:r w:rsidRPr="009307BF">
              <w:rPr>
                <w:b/>
                <w:sz w:val="18"/>
                <w:szCs w:val="18"/>
              </w:rPr>
              <w:t>3. Порядок расчетов</w:t>
            </w:r>
          </w:p>
          <w:p w14:paraId="16AACD41" w14:textId="2F4A124E" w:rsidR="00EE1EC8" w:rsidRPr="009307BF" w:rsidRDefault="00EE1EC8" w:rsidP="00EE1DE6">
            <w:pPr>
              <w:autoSpaceDE w:val="0"/>
              <w:autoSpaceDN w:val="0"/>
              <w:adjustRightInd w:val="0"/>
              <w:ind w:firstLine="540"/>
              <w:jc w:val="both"/>
              <w:rPr>
                <w:sz w:val="18"/>
                <w:szCs w:val="18"/>
              </w:rPr>
            </w:pPr>
            <w:r w:rsidRPr="009307BF">
              <w:rPr>
                <w:sz w:val="18"/>
                <w:szCs w:val="18"/>
              </w:rPr>
              <w:t xml:space="preserve">3.1. Оплата поставленного товара Заказчиком проводится в течение </w:t>
            </w:r>
            <w:r w:rsidR="005B5634" w:rsidRPr="009307BF">
              <w:rPr>
                <w:sz w:val="18"/>
                <w:szCs w:val="18"/>
              </w:rPr>
              <w:t>7</w:t>
            </w:r>
            <w:r w:rsidRPr="009307BF">
              <w:rPr>
                <w:sz w:val="18"/>
                <w:szCs w:val="18"/>
              </w:rPr>
              <w:t xml:space="preserve"> (</w:t>
            </w:r>
            <w:r w:rsidR="005B5634" w:rsidRPr="009307BF">
              <w:rPr>
                <w:sz w:val="18"/>
                <w:szCs w:val="18"/>
              </w:rPr>
              <w:t>семи</w:t>
            </w:r>
            <w:r w:rsidRPr="009307BF">
              <w:rPr>
                <w:sz w:val="18"/>
                <w:szCs w:val="18"/>
              </w:rPr>
              <w:t xml:space="preserve">) </w:t>
            </w:r>
            <w:r w:rsidR="005B5634" w:rsidRPr="009307BF">
              <w:rPr>
                <w:sz w:val="18"/>
                <w:szCs w:val="18"/>
              </w:rPr>
              <w:t>рабочих</w:t>
            </w:r>
            <w:r w:rsidRPr="009307BF">
              <w:rPr>
                <w:sz w:val="18"/>
                <w:szCs w:val="18"/>
              </w:rPr>
              <w:t xml:space="preserve"> дней в размере 100 % с момента поставки партии товара. </w:t>
            </w:r>
          </w:p>
          <w:p w14:paraId="3190E6A5" w14:textId="77777777" w:rsidR="00EE1EC8" w:rsidRPr="009307BF" w:rsidRDefault="00EE1EC8" w:rsidP="00EE1DE6">
            <w:pPr>
              <w:autoSpaceDE w:val="0"/>
              <w:autoSpaceDN w:val="0"/>
              <w:adjustRightInd w:val="0"/>
              <w:ind w:firstLine="567"/>
              <w:jc w:val="both"/>
              <w:rPr>
                <w:sz w:val="18"/>
                <w:szCs w:val="18"/>
              </w:rPr>
            </w:pPr>
            <w:r w:rsidRPr="009307BF">
              <w:rPr>
                <w:sz w:val="18"/>
                <w:szCs w:val="18"/>
              </w:rPr>
              <w:lastRenderedPageBreak/>
              <w:t>3.2. Основанием для оплаты товара служит счет на оплату поставленного товара, выставленный Поставщиком, счет-фактура (при наличии), накладная, подписанная уполномоченным представителем Заказчика.</w:t>
            </w:r>
          </w:p>
          <w:p w14:paraId="1EED0BFB" w14:textId="77777777" w:rsidR="00EE1EC8" w:rsidRPr="009307BF" w:rsidRDefault="00EE1EC8" w:rsidP="00EE1DE6">
            <w:pPr>
              <w:widowControl w:val="0"/>
              <w:tabs>
                <w:tab w:val="left" w:pos="0"/>
              </w:tabs>
              <w:ind w:right="108" w:firstLine="561"/>
              <w:jc w:val="both"/>
              <w:rPr>
                <w:bCs/>
                <w:spacing w:val="-10"/>
                <w:sz w:val="18"/>
                <w:szCs w:val="18"/>
              </w:rPr>
            </w:pPr>
            <w:r w:rsidRPr="009307BF">
              <w:rPr>
                <w:snapToGrid w:val="0"/>
                <w:spacing w:val="-10"/>
                <w:sz w:val="18"/>
                <w:szCs w:val="18"/>
              </w:rPr>
              <w:t>3.3.</w:t>
            </w:r>
            <w:r w:rsidRPr="009307BF">
              <w:rPr>
                <w:spacing w:val="-10"/>
                <w:sz w:val="18"/>
                <w:szCs w:val="18"/>
              </w:rPr>
              <w:t xml:space="preserve"> </w:t>
            </w:r>
            <w:r w:rsidRPr="009307BF">
              <w:rPr>
                <w:bCs/>
                <w:spacing w:val="-10"/>
                <w:sz w:val="18"/>
                <w:szCs w:val="18"/>
              </w:rPr>
              <w:t xml:space="preserve">При составлении любых, в том числе и финансовых документов, </w:t>
            </w:r>
            <w:r w:rsidRPr="009307BF">
              <w:rPr>
                <w:spacing w:val="-10"/>
                <w:sz w:val="18"/>
                <w:szCs w:val="18"/>
              </w:rPr>
              <w:t>Поставщик</w:t>
            </w:r>
            <w:r w:rsidRPr="009307BF">
              <w:rPr>
                <w:bCs/>
                <w:spacing w:val="-10"/>
                <w:sz w:val="18"/>
                <w:szCs w:val="18"/>
              </w:rPr>
              <w:t xml:space="preserve"> должен указывать номер, дату настоящего договора, правильное полное и сокращенное наименование Заказчика. В противном случае, документ признается ненадлежащим образом оформленным, оплата по нему не производится до устранения замечаний. Риск убытков, неоплаты поставленного товара, любого другого материального ущерба за неправильное составление документов несет на себе </w:t>
            </w:r>
            <w:r w:rsidRPr="009307BF">
              <w:rPr>
                <w:spacing w:val="-10"/>
                <w:sz w:val="18"/>
                <w:szCs w:val="18"/>
              </w:rPr>
              <w:t>Поставщик</w:t>
            </w:r>
            <w:r w:rsidRPr="009307BF">
              <w:rPr>
                <w:bCs/>
                <w:spacing w:val="-10"/>
                <w:sz w:val="18"/>
                <w:szCs w:val="18"/>
              </w:rPr>
              <w:t xml:space="preserve">.  </w:t>
            </w:r>
          </w:p>
          <w:p w14:paraId="06F14CF7"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3.4. Расчеты за поставленный товар производятся путем перечисления Заказчиком безналичных денежных средств на расчетный счет Поставщика.</w:t>
            </w:r>
          </w:p>
          <w:p w14:paraId="2B4BF981" w14:textId="1C82E4B4" w:rsidR="00EE1EC8" w:rsidRPr="009307BF" w:rsidRDefault="00EE1EC8" w:rsidP="00D956BB">
            <w:pPr>
              <w:autoSpaceDE w:val="0"/>
              <w:autoSpaceDN w:val="0"/>
              <w:adjustRightInd w:val="0"/>
              <w:ind w:firstLine="540"/>
              <w:jc w:val="both"/>
              <w:rPr>
                <w:sz w:val="18"/>
                <w:szCs w:val="18"/>
              </w:rPr>
            </w:pPr>
            <w:r w:rsidRPr="009307BF">
              <w:rPr>
                <w:sz w:val="18"/>
                <w:szCs w:val="18"/>
              </w:rPr>
              <w:t>3.5. Обязательство Заказчика по оплате товара считается исполненным с момента списания денежных средств со счета Заказчика.</w:t>
            </w:r>
          </w:p>
          <w:p w14:paraId="1CAF8AAE" w14:textId="77777777" w:rsidR="00EE1EC8" w:rsidRPr="009307BF" w:rsidRDefault="00EE1EC8" w:rsidP="00EE1DE6">
            <w:pPr>
              <w:autoSpaceDE w:val="0"/>
              <w:autoSpaceDN w:val="0"/>
              <w:adjustRightInd w:val="0"/>
              <w:jc w:val="center"/>
              <w:rPr>
                <w:b/>
                <w:sz w:val="18"/>
                <w:szCs w:val="18"/>
              </w:rPr>
            </w:pPr>
            <w:r w:rsidRPr="009307BF">
              <w:rPr>
                <w:b/>
                <w:sz w:val="18"/>
                <w:szCs w:val="18"/>
              </w:rPr>
              <w:t>4. Условия и сроки поставки товара</w:t>
            </w:r>
          </w:p>
          <w:p w14:paraId="1567ED43" w14:textId="2DA93BB8" w:rsidR="00EE1EC8" w:rsidRPr="009307BF" w:rsidRDefault="00EE1EC8" w:rsidP="00EE1DE6">
            <w:pPr>
              <w:autoSpaceDE w:val="0"/>
              <w:autoSpaceDN w:val="0"/>
              <w:adjustRightInd w:val="0"/>
              <w:ind w:firstLine="540"/>
              <w:jc w:val="both"/>
              <w:rPr>
                <w:sz w:val="18"/>
                <w:szCs w:val="18"/>
              </w:rPr>
            </w:pPr>
            <w:r w:rsidRPr="009307BF">
              <w:rPr>
                <w:sz w:val="18"/>
                <w:szCs w:val="18"/>
              </w:rPr>
              <w:t xml:space="preserve">4.1. В рамках исполнения настоящего договора поставка товара Заказчику осуществляется по предварительной заявке в течение </w:t>
            </w:r>
            <w:r w:rsidR="00E50BA9" w:rsidRPr="009307BF">
              <w:rPr>
                <w:sz w:val="18"/>
                <w:szCs w:val="18"/>
              </w:rPr>
              <w:t>3</w:t>
            </w:r>
            <w:r w:rsidRPr="009307BF">
              <w:rPr>
                <w:sz w:val="18"/>
                <w:szCs w:val="18"/>
              </w:rPr>
              <w:t xml:space="preserve"> (</w:t>
            </w:r>
            <w:r w:rsidR="00E50BA9" w:rsidRPr="009307BF">
              <w:rPr>
                <w:sz w:val="18"/>
                <w:szCs w:val="18"/>
              </w:rPr>
              <w:t>трех</w:t>
            </w:r>
            <w:r w:rsidRPr="009307BF">
              <w:rPr>
                <w:sz w:val="18"/>
                <w:szCs w:val="18"/>
              </w:rPr>
              <w:t>) рабочих дней с момента поступления заявки от Заказчика.</w:t>
            </w:r>
            <w:r w:rsidRPr="009307BF">
              <w:rPr>
                <w:bCs/>
                <w:iCs/>
                <w:snapToGrid w:val="0"/>
                <w:sz w:val="18"/>
                <w:szCs w:val="18"/>
              </w:rPr>
              <w:t xml:space="preserve"> </w:t>
            </w:r>
          </w:p>
          <w:p w14:paraId="4F05D1B8" w14:textId="2A9F7603" w:rsidR="00EE1EC8" w:rsidRPr="009307BF" w:rsidRDefault="00EE1EC8" w:rsidP="00EE1DE6">
            <w:pPr>
              <w:ind w:firstLine="567"/>
              <w:jc w:val="both"/>
              <w:rPr>
                <w:bCs/>
                <w:sz w:val="18"/>
                <w:szCs w:val="18"/>
              </w:rPr>
            </w:pPr>
            <w:r w:rsidRPr="009307BF">
              <w:rPr>
                <w:sz w:val="18"/>
                <w:szCs w:val="18"/>
              </w:rPr>
              <w:t>4.2. Поставка товара осуществляется доставкой товара на склад Заказчика силами и средствами Поставщика по адресу:</w:t>
            </w:r>
            <w:r w:rsidR="00D956BB" w:rsidRPr="009307BF">
              <w:rPr>
                <w:sz w:val="18"/>
                <w:szCs w:val="18"/>
              </w:rPr>
              <w:t xml:space="preserve"> 355037, Ставропольский край,</w:t>
            </w:r>
            <w:r w:rsidRPr="009307BF">
              <w:rPr>
                <w:bCs/>
                <w:sz w:val="18"/>
                <w:szCs w:val="18"/>
              </w:rPr>
              <w:t xml:space="preserve"> г. С</w:t>
            </w:r>
            <w:r w:rsidR="00D956BB" w:rsidRPr="009307BF">
              <w:rPr>
                <w:bCs/>
                <w:sz w:val="18"/>
                <w:szCs w:val="18"/>
              </w:rPr>
              <w:t xml:space="preserve">таврополь, ул. </w:t>
            </w:r>
            <w:proofErr w:type="spellStart"/>
            <w:r w:rsidR="00D956BB" w:rsidRPr="009307BF">
              <w:rPr>
                <w:bCs/>
                <w:sz w:val="18"/>
                <w:szCs w:val="18"/>
              </w:rPr>
              <w:t>Доваторцев</w:t>
            </w:r>
            <w:proofErr w:type="spellEnd"/>
            <w:r w:rsidR="00D956BB" w:rsidRPr="009307BF">
              <w:rPr>
                <w:bCs/>
                <w:sz w:val="18"/>
                <w:szCs w:val="18"/>
              </w:rPr>
              <w:t>, 50/2, не позднее 16 часов 00 минут.</w:t>
            </w:r>
          </w:p>
          <w:p w14:paraId="2D4B6A65" w14:textId="53EC3A94" w:rsidR="00EE1EC8" w:rsidRPr="009307BF" w:rsidRDefault="00EE1EC8" w:rsidP="00EE1DE6">
            <w:pPr>
              <w:tabs>
                <w:tab w:val="num" w:pos="0"/>
                <w:tab w:val="left" w:pos="708"/>
              </w:tabs>
              <w:jc w:val="both"/>
              <w:rPr>
                <w:sz w:val="18"/>
                <w:szCs w:val="18"/>
              </w:rPr>
            </w:pPr>
            <w:r w:rsidRPr="009307BF">
              <w:rPr>
                <w:sz w:val="18"/>
                <w:szCs w:val="18"/>
              </w:rPr>
              <w:t xml:space="preserve">         4.3. Разгрузка товара на склад Заказчика осуществляется силами и средствами Поставщика. При этом ответственность за повреждение товара при его разгрузке несет Поставщик.</w:t>
            </w:r>
          </w:p>
          <w:p w14:paraId="413D6368"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4.4. Обязательства Поставщика по поставке товара считаются выполненными с момента передачи им товара уполномоченному представителю Заказчика, что подтверждается подписью Заказчика на товарно-транспортной накладной.</w:t>
            </w:r>
          </w:p>
          <w:p w14:paraId="6B1B67E4"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4.5. Упаковка товара должна обеспечивать его сохранность при транспортировке при условии бережного с ним обращения, соответствовать характеру поставляемого Товара и способу транспортировки.</w:t>
            </w:r>
          </w:p>
          <w:p w14:paraId="156D913D"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4.6. Право собственности на товар переходит к Заказчику в момент приема-передачи товара Заказчику.</w:t>
            </w:r>
          </w:p>
          <w:p w14:paraId="1703A807" w14:textId="427F1DBE" w:rsidR="00EE1EC8" w:rsidRPr="009307BF" w:rsidRDefault="00EE1EC8" w:rsidP="00D956BB">
            <w:pPr>
              <w:autoSpaceDE w:val="0"/>
              <w:autoSpaceDN w:val="0"/>
              <w:adjustRightInd w:val="0"/>
              <w:ind w:firstLine="540"/>
              <w:jc w:val="both"/>
              <w:rPr>
                <w:sz w:val="18"/>
                <w:szCs w:val="18"/>
              </w:rPr>
            </w:pPr>
            <w:r w:rsidRPr="009307BF">
              <w:rPr>
                <w:sz w:val="18"/>
                <w:szCs w:val="18"/>
              </w:rPr>
              <w:t>4.7. Поставщик гарантирует передачу Товара свободным от любых прав третьих лиц.</w:t>
            </w:r>
          </w:p>
          <w:p w14:paraId="0251C6AD" w14:textId="77777777" w:rsidR="00EE1EC8" w:rsidRPr="009307BF" w:rsidRDefault="00EE1EC8" w:rsidP="00EE1DE6">
            <w:pPr>
              <w:autoSpaceDE w:val="0"/>
              <w:autoSpaceDN w:val="0"/>
              <w:adjustRightInd w:val="0"/>
              <w:jc w:val="center"/>
              <w:rPr>
                <w:b/>
                <w:sz w:val="18"/>
                <w:szCs w:val="18"/>
              </w:rPr>
            </w:pPr>
            <w:r w:rsidRPr="009307BF">
              <w:rPr>
                <w:b/>
                <w:sz w:val="18"/>
                <w:szCs w:val="18"/>
              </w:rPr>
              <w:t>5. Приемка товара</w:t>
            </w:r>
          </w:p>
          <w:p w14:paraId="163F7BD2" w14:textId="41E5DE90" w:rsidR="00EE1EC8" w:rsidRPr="009307BF" w:rsidRDefault="00EE1EC8" w:rsidP="00EE1DE6">
            <w:pPr>
              <w:autoSpaceDE w:val="0"/>
              <w:autoSpaceDN w:val="0"/>
              <w:adjustRightInd w:val="0"/>
              <w:ind w:firstLine="540"/>
              <w:jc w:val="both"/>
              <w:rPr>
                <w:sz w:val="18"/>
                <w:szCs w:val="18"/>
              </w:rPr>
            </w:pPr>
            <w:r w:rsidRPr="009307BF">
              <w:rPr>
                <w:sz w:val="18"/>
                <w:szCs w:val="18"/>
              </w:rPr>
              <w:t>5.1. Приемка товара по количеству и ассортименту осуществляется Заказчиком в момент разгрузки Товара в месте поставки в соответствии со Спецификацией (Приложение №</w:t>
            </w:r>
            <w:r w:rsidR="00D956BB" w:rsidRPr="009307BF">
              <w:rPr>
                <w:sz w:val="18"/>
                <w:szCs w:val="18"/>
              </w:rPr>
              <w:t xml:space="preserve"> 1</w:t>
            </w:r>
            <w:r w:rsidRPr="009307BF">
              <w:rPr>
                <w:sz w:val="18"/>
                <w:szCs w:val="18"/>
              </w:rPr>
              <w:t>).</w:t>
            </w:r>
          </w:p>
          <w:p w14:paraId="1C7DD7C6"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5.2. При передаче товара Поставщик предоставляет Заказчику вместе с товаром следующие документы:</w:t>
            </w:r>
          </w:p>
          <w:p w14:paraId="22CB7F0E"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 счет на товар;</w:t>
            </w:r>
          </w:p>
          <w:p w14:paraId="73D5F16F"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 товарную накладную;</w:t>
            </w:r>
          </w:p>
          <w:p w14:paraId="719C15C0"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 товарно-транспортную накладную на товар;</w:t>
            </w:r>
          </w:p>
          <w:p w14:paraId="0BFB4C48"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 счет-фактуру на товар (при наличии);</w:t>
            </w:r>
          </w:p>
          <w:p w14:paraId="42AA1E6D" w14:textId="4BB0B2BF" w:rsidR="00EE1EC8" w:rsidRPr="009307BF" w:rsidRDefault="00EE1EC8" w:rsidP="00EE1DE6">
            <w:pPr>
              <w:autoSpaceDE w:val="0"/>
              <w:autoSpaceDN w:val="0"/>
              <w:adjustRightInd w:val="0"/>
              <w:ind w:firstLine="540"/>
              <w:jc w:val="both"/>
              <w:rPr>
                <w:sz w:val="18"/>
                <w:szCs w:val="18"/>
              </w:rPr>
            </w:pPr>
            <w:r w:rsidRPr="009307BF">
              <w:rPr>
                <w:sz w:val="18"/>
                <w:szCs w:val="18"/>
              </w:rPr>
              <w:t>- копии сертификата соответствия (декларации соответствия);</w:t>
            </w:r>
          </w:p>
          <w:p w14:paraId="72E4DDF0" w14:textId="77777777" w:rsidR="00EE1EC8" w:rsidRPr="009307BF" w:rsidRDefault="00EE1EC8" w:rsidP="001B23BA">
            <w:pPr>
              <w:autoSpaceDE w:val="0"/>
              <w:autoSpaceDN w:val="0"/>
              <w:adjustRightInd w:val="0"/>
              <w:ind w:firstLine="540"/>
              <w:jc w:val="both"/>
              <w:rPr>
                <w:sz w:val="18"/>
                <w:szCs w:val="18"/>
              </w:rPr>
            </w:pPr>
            <w:r w:rsidRPr="009307BF">
              <w:rPr>
                <w:sz w:val="18"/>
                <w:szCs w:val="18"/>
              </w:rPr>
              <w:t xml:space="preserve">-копии регистрационного удостоверения Федеральной службы по надзору в сфере здравоохранения и социального развития. </w:t>
            </w:r>
          </w:p>
          <w:p w14:paraId="135E2540"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5.3. Заказчик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14:paraId="1DC7C013"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5.4. В случае несоответствия количества, ассортимента товара Заявке в накладной должна быть сделана соответствующая отметка.</w:t>
            </w:r>
          </w:p>
          <w:p w14:paraId="132058BF"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5.5. Если Поставщик передал Заказчику товар с нарушением условия об ассортименте, Заказчик вправе по своему выбору:</w:t>
            </w:r>
          </w:p>
          <w:p w14:paraId="5AF94192" w14:textId="4AFCE53B" w:rsidR="00EE1EC8" w:rsidRPr="009307BF" w:rsidRDefault="00EE1EC8" w:rsidP="001E72E3">
            <w:pPr>
              <w:numPr>
                <w:ilvl w:val="0"/>
                <w:numId w:val="1"/>
              </w:numPr>
              <w:tabs>
                <w:tab w:val="num" w:pos="993"/>
              </w:tabs>
              <w:autoSpaceDE w:val="0"/>
              <w:autoSpaceDN w:val="0"/>
              <w:adjustRightInd w:val="0"/>
              <w:jc w:val="both"/>
              <w:rPr>
                <w:sz w:val="18"/>
                <w:szCs w:val="18"/>
              </w:rPr>
            </w:pPr>
            <w:r w:rsidRPr="009307BF">
              <w:rPr>
                <w:sz w:val="18"/>
                <w:szCs w:val="18"/>
              </w:rPr>
              <w:t>принять товар, соответствующий условию об ассортименте, и отказаться от остального товара с требованием</w:t>
            </w:r>
            <w:r w:rsidR="009C2071">
              <w:rPr>
                <w:sz w:val="18"/>
                <w:szCs w:val="18"/>
              </w:rPr>
              <w:t xml:space="preserve"> </w:t>
            </w:r>
            <w:r w:rsidRPr="009307BF">
              <w:rPr>
                <w:sz w:val="18"/>
                <w:szCs w:val="18"/>
              </w:rPr>
              <w:t>заменить товар в течение 3 (трех) рабочих дней;</w:t>
            </w:r>
          </w:p>
          <w:p w14:paraId="275561FF" w14:textId="77777777" w:rsidR="00EE1EC8" w:rsidRPr="009307BF" w:rsidRDefault="00EE1EC8" w:rsidP="001E72E3">
            <w:pPr>
              <w:numPr>
                <w:ilvl w:val="0"/>
                <w:numId w:val="1"/>
              </w:numPr>
              <w:tabs>
                <w:tab w:val="num" w:pos="993"/>
              </w:tabs>
              <w:autoSpaceDE w:val="0"/>
              <w:autoSpaceDN w:val="0"/>
              <w:adjustRightInd w:val="0"/>
              <w:jc w:val="both"/>
              <w:rPr>
                <w:sz w:val="18"/>
                <w:szCs w:val="18"/>
              </w:rPr>
            </w:pPr>
            <w:r w:rsidRPr="009307BF">
              <w:rPr>
                <w:sz w:val="18"/>
                <w:szCs w:val="18"/>
              </w:rPr>
              <w:t>отказаться от всего переданного товара.</w:t>
            </w:r>
          </w:p>
          <w:p w14:paraId="119D32F4"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56B880C6" w14:textId="26137BCF" w:rsidR="00EE1EC8" w:rsidRPr="009307BF" w:rsidRDefault="00EE1EC8" w:rsidP="00EE1DE6">
            <w:pPr>
              <w:autoSpaceDE w:val="0"/>
              <w:autoSpaceDN w:val="0"/>
              <w:adjustRightInd w:val="0"/>
              <w:ind w:firstLine="540"/>
              <w:jc w:val="both"/>
              <w:rPr>
                <w:sz w:val="18"/>
                <w:szCs w:val="18"/>
              </w:rPr>
            </w:pPr>
            <w:r w:rsidRPr="009307BF">
              <w:rPr>
                <w:sz w:val="18"/>
                <w:szCs w:val="18"/>
              </w:rPr>
              <w:t>5.</w:t>
            </w:r>
            <w:r w:rsidR="00D956BB" w:rsidRPr="009307BF">
              <w:rPr>
                <w:sz w:val="18"/>
                <w:szCs w:val="18"/>
              </w:rPr>
              <w:t>6</w:t>
            </w:r>
            <w:r w:rsidRPr="009307BF">
              <w:rPr>
                <w:sz w:val="18"/>
                <w:szCs w:val="18"/>
              </w:rPr>
              <w:t>. Качество поставляемого по настоящему договору товара должно соответствовать требованиям ГОСТ и ТУ, утвержденным для данного вида товаров и условиям настоящего Договора. Товар при обычных условиях его использования, хранения, транспортировки и утилизации должен быть безопасен для жизни и здоровья, окружающей среды, а также не причинять вред имуществу Заказчика и/или третьих лиц. Товар должен быть новым, без механических повреждений, следов воздействия влаги и следов вскрытия.</w:t>
            </w:r>
          </w:p>
          <w:p w14:paraId="7F31065D" w14:textId="06D74278" w:rsidR="00EE1EC8" w:rsidRPr="009307BF" w:rsidRDefault="00EE1EC8" w:rsidP="00EE1DE6">
            <w:pPr>
              <w:autoSpaceDE w:val="0"/>
              <w:autoSpaceDN w:val="0"/>
              <w:adjustRightInd w:val="0"/>
              <w:ind w:firstLine="540"/>
              <w:jc w:val="both"/>
              <w:rPr>
                <w:sz w:val="18"/>
                <w:szCs w:val="18"/>
              </w:rPr>
            </w:pPr>
            <w:r w:rsidRPr="009307BF">
              <w:rPr>
                <w:sz w:val="18"/>
                <w:szCs w:val="18"/>
              </w:rPr>
              <w:t>5.</w:t>
            </w:r>
            <w:r w:rsidR="00D956BB" w:rsidRPr="009307BF">
              <w:rPr>
                <w:sz w:val="18"/>
                <w:szCs w:val="18"/>
              </w:rPr>
              <w:t>7</w:t>
            </w:r>
            <w:r w:rsidRPr="009307BF">
              <w:rPr>
                <w:sz w:val="18"/>
                <w:szCs w:val="18"/>
              </w:rPr>
              <w:t xml:space="preserve">. При обнаружении недостатков по качеству товара, Заказчик в течение 3 (трех) рабочих дней с момента обнаружения недостатков письменно уведомляет об этом Поставщика. Поставщик направляет к Заказчику своего представителя, который совместно с представителем Заказчика составляет рекламационный акт. В случае если Поставщик, получивший уведомление Заказчика о недостатках поставленного Товара, без промедления не заменит поставленные товары товаром надлежащего качества, Заказчик вправе предъявить Поставщику требования, предусмотренные статьей 475 ГК РФ. </w:t>
            </w:r>
          </w:p>
          <w:p w14:paraId="16CE2735" w14:textId="09510738" w:rsidR="00EE1EC8" w:rsidRPr="009307BF" w:rsidRDefault="00D956BB" w:rsidP="00EE1DE6">
            <w:pPr>
              <w:autoSpaceDE w:val="0"/>
              <w:autoSpaceDN w:val="0"/>
              <w:adjustRightInd w:val="0"/>
              <w:ind w:firstLine="540"/>
              <w:jc w:val="both"/>
              <w:rPr>
                <w:sz w:val="18"/>
                <w:szCs w:val="18"/>
              </w:rPr>
            </w:pPr>
            <w:r w:rsidRPr="009307BF">
              <w:rPr>
                <w:sz w:val="18"/>
                <w:szCs w:val="18"/>
              </w:rPr>
              <w:t>5.8</w:t>
            </w:r>
            <w:r w:rsidR="00EE1EC8" w:rsidRPr="009307BF">
              <w:rPr>
                <w:sz w:val="18"/>
                <w:szCs w:val="18"/>
              </w:rPr>
              <w:t>. В случае замены некачественного товара, Поставщик осуществляет замену на складе Заказчика. При этом все расходы по транспортировке, погрузке-разгрузке товара несет Поставщик. Поставщик обязан вывезти некачественный товар не позднее дня, которым поставляется товар на замену.</w:t>
            </w:r>
          </w:p>
          <w:p w14:paraId="7DC2D4D2" w14:textId="6E84E9E8" w:rsidR="00EE1EC8" w:rsidRPr="009307BF" w:rsidRDefault="00EE1EC8" w:rsidP="00EE1DE6">
            <w:pPr>
              <w:autoSpaceDE w:val="0"/>
              <w:autoSpaceDN w:val="0"/>
              <w:adjustRightInd w:val="0"/>
              <w:ind w:firstLine="540"/>
              <w:jc w:val="both"/>
              <w:rPr>
                <w:sz w:val="18"/>
                <w:szCs w:val="18"/>
              </w:rPr>
            </w:pPr>
            <w:r w:rsidRPr="009307BF">
              <w:rPr>
                <w:sz w:val="18"/>
                <w:szCs w:val="18"/>
              </w:rPr>
              <w:t>5.</w:t>
            </w:r>
            <w:r w:rsidR="00D956BB" w:rsidRPr="009307BF">
              <w:rPr>
                <w:sz w:val="18"/>
                <w:szCs w:val="18"/>
              </w:rPr>
              <w:t>9</w:t>
            </w:r>
            <w:r w:rsidRPr="009307BF">
              <w:rPr>
                <w:sz w:val="18"/>
                <w:szCs w:val="18"/>
              </w:rPr>
              <w:t>. Товар, не соответствующий по качеству условиям настоящего Договора, считается не поставленным.</w:t>
            </w:r>
          </w:p>
          <w:p w14:paraId="555FD669" w14:textId="7EA5E71D" w:rsidR="00EE1EC8" w:rsidRPr="009307BF" w:rsidRDefault="00EE1EC8" w:rsidP="00D956BB">
            <w:pPr>
              <w:autoSpaceDE w:val="0"/>
              <w:autoSpaceDN w:val="0"/>
              <w:adjustRightInd w:val="0"/>
              <w:ind w:firstLine="540"/>
              <w:jc w:val="both"/>
              <w:rPr>
                <w:sz w:val="18"/>
                <w:szCs w:val="18"/>
              </w:rPr>
            </w:pPr>
            <w:r w:rsidRPr="009307BF">
              <w:rPr>
                <w:sz w:val="18"/>
                <w:szCs w:val="18"/>
              </w:rPr>
              <w:t>5.</w:t>
            </w:r>
            <w:r w:rsidR="00D956BB" w:rsidRPr="009307BF">
              <w:rPr>
                <w:sz w:val="18"/>
                <w:szCs w:val="18"/>
              </w:rPr>
              <w:t>10</w:t>
            </w:r>
            <w:r w:rsidRPr="009307BF">
              <w:rPr>
                <w:sz w:val="18"/>
                <w:szCs w:val="18"/>
              </w:rPr>
              <w:t>. Срок годности товара на момент поставки товара должен составлять не менее 12 месяцев.</w:t>
            </w:r>
          </w:p>
          <w:p w14:paraId="2A1A2C3E" w14:textId="77777777" w:rsidR="00EE1EC8" w:rsidRPr="009307BF" w:rsidRDefault="00EE1EC8" w:rsidP="00EE1DE6">
            <w:pPr>
              <w:autoSpaceDE w:val="0"/>
              <w:autoSpaceDN w:val="0"/>
              <w:adjustRightInd w:val="0"/>
              <w:jc w:val="center"/>
              <w:rPr>
                <w:b/>
                <w:sz w:val="18"/>
                <w:szCs w:val="18"/>
              </w:rPr>
            </w:pPr>
            <w:r w:rsidRPr="009307BF">
              <w:rPr>
                <w:b/>
                <w:sz w:val="18"/>
                <w:szCs w:val="18"/>
              </w:rPr>
              <w:t>6. Обязанности Сторон</w:t>
            </w:r>
          </w:p>
          <w:p w14:paraId="491FFF2B"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6.1. Поставщик обязан:</w:t>
            </w:r>
          </w:p>
          <w:p w14:paraId="6B8CFABF"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6.1.1. Уведомить Заказчика о наличии готового к отгрузке товара на складе Поставщика не позднее, чем за 2 (два) рабочих дня.</w:t>
            </w:r>
          </w:p>
          <w:p w14:paraId="1A7C6155"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6.1.2. Своевременно передать Заказчику товар надлежащего качества и в обусловленном настоящим договором количестве и ассортименте.</w:t>
            </w:r>
          </w:p>
          <w:p w14:paraId="30AEBBBE" w14:textId="77777777" w:rsidR="00EE1EC8" w:rsidRPr="009307BF" w:rsidRDefault="00EE1EC8" w:rsidP="00EE1DE6">
            <w:pPr>
              <w:ind w:firstLine="567"/>
              <w:jc w:val="both"/>
              <w:rPr>
                <w:sz w:val="18"/>
                <w:szCs w:val="18"/>
              </w:rPr>
            </w:pPr>
            <w:r w:rsidRPr="009307BF">
              <w:rPr>
                <w:sz w:val="18"/>
                <w:szCs w:val="18"/>
              </w:rPr>
              <w:t>6.1.3. Выполнить все виды погрузо-разгрузочных работ, включая работы с применением грузоподъемных средств, собственными техническими средствами или за свой счет, с соблюдением Инструкций по охране труда и Правил техники безопасности.</w:t>
            </w:r>
          </w:p>
          <w:p w14:paraId="3A6534E7"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6.1.4. Участвовать в приемке-передаче товаров в соответствии с разделом 5 настоящего Договора.</w:t>
            </w:r>
          </w:p>
          <w:p w14:paraId="57AB4354"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6.2. Заказчик обязан:</w:t>
            </w:r>
          </w:p>
          <w:p w14:paraId="6042DD4F"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6.2.1.  Своевременно принять и оплатить товар в соответствии с условиями настоящего Договора.</w:t>
            </w:r>
          </w:p>
          <w:p w14:paraId="0030F9D8"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6.2.2. Осуществить в установленные настоящим договором сроки проверку товара по количеству, ассортименту и качеству.</w:t>
            </w:r>
          </w:p>
          <w:p w14:paraId="3D9303CA" w14:textId="3DA02D7C" w:rsidR="00EE1EC8" w:rsidRPr="009307BF" w:rsidRDefault="00EE1EC8" w:rsidP="00D956BB">
            <w:pPr>
              <w:autoSpaceDE w:val="0"/>
              <w:autoSpaceDN w:val="0"/>
              <w:adjustRightInd w:val="0"/>
              <w:ind w:firstLine="540"/>
              <w:jc w:val="both"/>
              <w:rPr>
                <w:sz w:val="18"/>
                <w:szCs w:val="18"/>
              </w:rPr>
            </w:pPr>
            <w:r w:rsidRPr="009307BF">
              <w:rPr>
                <w:sz w:val="18"/>
                <w:szCs w:val="18"/>
              </w:rPr>
              <w:lastRenderedPageBreak/>
              <w:t>6.2.3. Предоставить уполномоченного представителя для подписания необходимых документов (накладных, счета-фактуры и т.д.).</w:t>
            </w:r>
          </w:p>
          <w:p w14:paraId="4C053A91" w14:textId="77777777" w:rsidR="00EE1EC8" w:rsidRPr="009307BF" w:rsidRDefault="00EE1EC8" w:rsidP="00EE1DE6">
            <w:pPr>
              <w:autoSpaceDE w:val="0"/>
              <w:autoSpaceDN w:val="0"/>
              <w:adjustRightInd w:val="0"/>
              <w:jc w:val="center"/>
              <w:rPr>
                <w:b/>
                <w:sz w:val="18"/>
                <w:szCs w:val="18"/>
              </w:rPr>
            </w:pPr>
            <w:r w:rsidRPr="009307BF">
              <w:rPr>
                <w:b/>
                <w:sz w:val="18"/>
                <w:szCs w:val="18"/>
              </w:rPr>
              <w:t>7. Ответственность сторон</w:t>
            </w:r>
          </w:p>
          <w:p w14:paraId="7FA4B2E0"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6C6F3249"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7.2. Ни одна из сторон настоящего договора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
          <w:p w14:paraId="00E8FE8E"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7.3.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057A2D96"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7.4. 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договору.</w:t>
            </w:r>
          </w:p>
          <w:p w14:paraId="3B33761C" w14:textId="77777777" w:rsidR="00EE1EC8" w:rsidRPr="009307BF" w:rsidRDefault="00EE1EC8" w:rsidP="00EE1DE6">
            <w:pPr>
              <w:jc w:val="both"/>
              <w:rPr>
                <w:rFonts w:eastAsia="Calibri"/>
                <w:sz w:val="18"/>
                <w:szCs w:val="18"/>
                <w:lang w:eastAsia="en-US"/>
              </w:rPr>
            </w:pPr>
            <w:r w:rsidRPr="009307BF">
              <w:rPr>
                <w:rFonts w:eastAsia="Calibri"/>
                <w:sz w:val="18"/>
                <w:szCs w:val="18"/>
                <w:lang w:eastAsia="en-US"/>
              </w:rPr>
              <w:t xml:space="preserve">          7.5.  При нарушении Поставщиком срока поставки Товара, предусмотренного Договором, Заказчик вправе потребовать от Поставщика выплаты неустойки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14:paraId="4046F25C" w14:textId="77777777" w:rsidR="00EE1EC8" w:rsidRPr="009307BF" w:rsidRDefault="00EE1EC8" w:rsidP="00EE1DE6">
            <w:pPr>
              <w:ind w:firstLine="426"/>
              <w:jc w:val="both"/>
              <w:rPr>
                <w:rFonts w:eastAsia="Calibri"/>
                <w:sz w:val="18"/>
                <w:szCs w:val="18"/>
                <w:lang w:eastAsia="en-US"/>
              </w:rPr>
            </w:pPr>
            <w:r w:rsidRPr="009307BF">
              <w:rPr>
                <w:rFonts w:eastAsia="Calibri"/>
                <w:sz w:val="18"/>
                <w:szCs w:val="18"/>
                <w:lang w:eastAsia="en-US"/>
              </w:rPr>
              <w:t xml:space="preserve">7.6. В случае поставки товаров ненадлежащего качества Заказчик вправе взыскать с Поставщика штраф в размере 10 % процентов от стоимости договора. </w:t>
            </w:r>
          </w:p>
          <w:p w14:paraId="504B1E61" w14:textId="408651A9" w:rsidR="00EE1EC8" w:rsidRPr="009307BF" w:rsidRDefault="00EE1EC8" w:rsidP="00EE1DE6">
            <w:pPr>
              <w:jc w:val="both"/>
              <w:rPr>
                <w:rFonts w:eastAsia="Calibri"/>
                <w:sz w:val="18"/>
                <w:szCs w:val="18"/>
                <w:lang w:eastAsia="en-US"/>
              </w:rPr>
            </w:pPr>
            <w:r w:rsidRPr="009307BF">
              <w:rPr>
                <w:rFonts w:eastAsia="Calibri"/>
                <w:sz w:val="18"/>
                <w:szCs w:val="18"/>
                <w:lang w:eastAsia="en-US"/>
              </w:rPr>
              <w:t xml:space="preserve">      7.7. В случае просрочки исполнения Заказчиком обязательства по оплате поставленных товаров, предусмотренных Договором, Поставщик вправе потребовать уплату неустойки (пени).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пеней ключевой ставки Центрального банка Российской Федерации от суммы неисполненного обязательства.</w:t>
            </w:r>
          </w:p>
          <w:p w14:paraId="6CD9506B" w14:textId="77777777" w:rsidR="00EE1EC8" w:rsidRPr="009307BF" w:rsidRDefault="00EE1EC8" w:rsidP="00EE1DE6">
            <w:pPr>
              <w:autoSpaceDE w:val="0"/>
              <w:autoSpaceDN w:val="0"/>
              <w:adjustRightInd w:val="0"/>
              <w:jc w:val="center"/>
              <w:rPr>
                <w:b/>
                <w:sz w:val="18"/>
                <w:szCs w:val="18"/>
              </w:rPr>
            </w:pPr>
            <w:r w:rsidRPr="009307BF">
              <w:rPr>
                <w:b/>
                <w:sz w:val="18"/>
                <w:szCs w:val="18"/>
              </w:rPr>
              <w:t>8. Порядок разрешения споров</w:t>
            </w:r>
          </w:p>
          <w:p w14:paraId="67EF0943"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8.1. Все споры и разногласия между Сторонами, возникающие в период действия настоящего договора, разрешаются сторонами путем переговоров. Срок ответа на претензию 10 рабочих дней с даты ее получения.</w:t>
            </w:r>
          </w:p>
          <w:p w14:paraId="58433ADC" w14:textId="62F2EDBC" w:rsidR="00EE1EC8" w:rsidRPr="009307BF" w:rsidRDefault="00EE1EC8" w:rsidP="00EE1DE6">
            <w:pPr>
              <w:autoSpaceDE w:val="0"/>
              <w:autoSpaceDN w:val="0"/>
              <w:adjustRightInd w:val="0"/>
              <w:ind w:firstLine="540"/>
              <w:jc w:val="both"/>
              <w:rPr>
                <w:sz w:val="18"/>
                <w:szCs w:val="18"/>
              </w:rPr>
            </w:pPr>
            <w:r w:rsidRPr="009307BF">
              <w:rPr>
                <w:sz w:val="18"/>
                <w:szCs w:val="18"/>
              </w:rPr>
              <w:t xml:space="preserve">8.2. В случае неурегулирования споров и разногласий путем переговоров спор подлежит разрешению в Арбитражном суде </w:t>
            </w:r>
            <w:r w:rsidR="00D956BB" w:rsidRPr="009307BF">
              <w:rPr>
                <w:sz w:val="18"/>
                <w:szCs w:val="18"/>
              </w:rPr>
              <w:t>Ставропольского края</w:t>
            </w:r>
            <w:r w:rsidRPr="009307BF">
              <w:rPr>
                <w:sz w:val="18"/>
                <w:szCs w:val="18"/>
              </w:rPr>
              <w:t>.</w:t>
            </w:r>
          </w:p>
          <w:p w14:paraId="00327631" w14:textId="7BF7A399" w:rsidR="00EE1EC8" w:rsidRPr="009307BF" w:rsidRDefault="00EE1EC8" w:rsidP="003E26A5">
            <w:pPr>
              <w:autoSpaceDE w:val="0"/>
              <w:autoSpaceDN w:val="0"/>
              <w:adjustRightInd w:val="0"/>
              <w:ind w:firstLine="540"/>
              <w:jc w:val="both"/>
              <w:rPr>
                <w:sz w:val="18"/>
                <w:szCs w:val="18"/>
              </w:rPr>
            </w:pPr>
            <w:r w:rsidRPr="009307BF">
              <w:rPr>
                <w:sz w:val="18"/>
                <w:szCs w:val="18"/>
              </w:rPr>
              <w:t>8.3. Во всем остальном, что не предусмотрено настоящим договором, Стороны руководствуются действующим законодательством РФ.</w:t>
            </w:r>
          </w:p>
          <w:p w14:paraId="5DC0FA56" w14:textId="77777777" w:rsidR="00EE1EC8" w:rsidRPr="009307BF" w:rsidRDefault="00EE1EC8" w:rsidP="00EE1DE6">
            <w:pPr>
              <w:autoSpaceDE w:val="0"/>
              <w:autoSpaceDN w:val="0"/>
              <w:adjustRightInd w:val="0"/>
              <w:jc w:val="center"/>
              <w:rPr>
                <w:b/>
                <w:sz w:val="18"/>
                <w:szCs w:val="18"/>
              </w:rPr>
            </w:pPr>
            <w:r w:rsidRPr="009307BF">
              <w:rPr>
                <w:b/>
                <w:sz w:val="18"/>
                <w:szCs w:val="18"/>
              </w:rPr>
              <w:t>9. Порядок расторжения договора</w:t>
            </w:r>
          </w:p>
          <w:p w14:paraId="6206795B" w14:textId="664C114D" w:rsidR="00EE1EC8" w:rsidRPr="009307BF" w:rsidRDefault="00EE1EC8" w:rsidP="003E26A5">
            <w:pPr>
              <w:tabs>
                <w:tab w:val="left" w:pos="1260"/>
              </w:tabs>
              <w:ind w:firstLine="540"/>
              <w:jc w:val="both"/>
              <w:rPr>
                <w:spacing w:val="-4"/>
                <w:sz w:val="18"/>
                <w:szCs w:val="18"/>
              </w:rPr>
            </w:pPr>
            <w:r w:rsidRPr="009307BF">
              <w:rPr>
                <w:sz w:val="18"/>
                <w:szCs w:val="18"/>
              </w:rPr>
              <w:t>9.1. Договор может быть расторгнут по соглашению Сторон, либо по решению суда по основаниям, предусмотренным гражданским законодательством.</w:t>
            </w:r>
            <w:r w:rsidRPr="009307BF">
              <w:rPr>
                <w:spacing w:val="-4"/>
                <w:sz w:val="18"/>
                <w:szCs w:val="18"/>
              </w:rPr>
              <w:t xml:space="preserve"> Заказчик вправе принять решение об одностороннем отказе от исполнения договора, если в ходе его исполнения установлено, что Поставщик не соответствует требованиям установленным извещением о закупке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участником закупки, признанным победителем.</w:t>
            </w:r>
          </w:p>
          <w:p w14:paraId="2D6A950A" w14:textId="77777777" w:rsidR="00EE1EC8" w:rsidRPr="009307BF" w:rsidRDefault="00EE1EC8" w:rsidP="00EE1DE6">
            <w:pPr>
              <w:autoSpaceDE w:val="0"/>
              <w:autoSpaceDN w:val="0"/>
              <w:adjustRightInd w:val="0"/>
              <w:jc w:val="center"/>
              <w:rPr>
                <w:b/>
                <w:sz w:val="18"/>
                <w:szCs w:val="18"/>
              </w:rPr>
            </w:pPr>
            <w:r w:rsidRPr="009307BF">
              <w:rPr>
                <w:b/>
                <w:sz w:val="18"/>
                <w:szCs w:val="18"/>
              </w:rPr>
              <w:t>10. Срок действия договора</w:t>
            </w:r>
          </w:p>
          <w:p w14:paraId="1418C72F" w14:textId="76753C70" w:rsidR="00EE1EC8" w:rsidRPr="009307BF" w:rsidRDefault="00EE1EC8" w:rsidP="00D956BB">
            <w:pPr>
              <w:ind w:firstLine="567"/>
              <w:jc w:val="both"/>
              <w:rPr>
                <w:sz w:val="18"/>
                <w:szCs w:val="18"/>
              </w:rPr>
            </w:pPr>
            <w:r w:rsidRPr="009307BF">
              <w:rPr>
                <w:sz w:val="18"/>
                <w:szCs w:val="18"/>
              </w:rPr>
              <w:t xml:space="preserve">10.1. Срок действия настоящего Договора устанавливается с </w:t>
            </w:r>
            <w:r w:rsidR="00706005">
              <w:rPr>
                <w:sz w:val="18"/>
                <w:szCs w:val="18"/>
              </w:rPr>
              <w:t>даты</w:t>
            </w:r>
            <w:r w:rsidRPr="009307BF">
              <w:rPr>
                <w:sz w:val="18"/>
                <w:szCs w:val="18"/>
              </w:rPr>
              <w:t xml:space="preserve"> его подписания Сторонами и действует</w:t>
            </w:r>
            <w:r w:rsidR="00706005">
              <w:rPr>
                <w:sz w:val="18"/>
                <w:szCs w:val="18"/>
              </w:rPr>
              <w:t xml:space="preserve">                             </w:t>
            </w:r>
            <w:r w:rsidRPr="00FF79E5">
              <w:rPr>
                <w:b/>
                <w:bCs/>
                <w:sz w:val="18"/>
                <w:szCs w:val="18"/>
              </w:rPr>
              <w:t>до «</w:t>
            </w:r>
            <w:r w:rsidR="00EE1DE6" w:rsidRPr="00FF79E5">
              <w:rPr>
                <w:b/>
                <w:bCs/>
                <w:sz w:val="18"/>
                <w:szCs w:val="18"/>
              </w:rPr>
              <w:t>3</w:t>
            </w:r>
            <w:r w:rsidR="00577E3F">
              <w:rPr>
                <w:b/>
                <w:bCs/>
                <w:sz w:val="18"/>
                <w:szCs w:val="18"/>
              </w:rPr>
              <w:t>1</w:t>
            </w:r>
            <w:r w:rsidRPr="00FF79E5">
              <w:rPr>
                <w:b/>
                <w:bCs/>
                <w:sz w:val="18"/>
                <w:szCs w:val="18"/>
              </w:rPr>
              <w:t>»</w:t>
            </w:r>
            <w:r w:rsidR="0095190D">
              <w:rPr>
                <w:b/>
                <w:bCs/>
                <w:sz w:val="18"/>
                <w:szCs w:val="18"/>
              </w:rPr>
              <w:t xml:space="preserve"> </w:t>
            </w:r>
            <w:r w:rsidR="00577E3F">
              <w:rPr>
                <w:b/>
                <w:bCs/>
                <w:sz w:val="18"/>
                <w:szCs w:val="18"/>
              </w:rPr>
              <w:t>декабр</w:t>
            </w:r>
            <w:r w:rsidR="00706005">
              <w:rPr>
                <w:b/>
                <w:bCs/>
                <w:sz w:val="18"/>
                <w:szCs w:val="18"/>
              </w:rPr>
              <w:t>я</w:t>
            </w:r>
            <w:r w:rsidRPr="00FF79E5">
              <w:rPr>
                <w:b/>
                <w:bCs/>
                <w:sz w:val="18"/>
                <w:szCs w:val="18"/>
              </w:rPr>
              <w:t xml:space="preserve"> 202</w:t>
            </w:r>
            <w:r w:rsidR="00577E3F">
              <w:rPr>
                <w:b/>
                <w:bCs/>
                <w:sz w:val="18"/>
                <w:szCs w:val="18"/>
              </w:rPr>
              <w:t>6</w:t>
            </w:r>
            <w:r w:rsidRPr="00FF79E5">
              <w:rPr>
                <w:b/>
                <w:bCs/>
                <w:sz w:val="18"/>
                <w:szCs w:val="18"/>
              </w:rPr>
              <w:t xml:space="preserve"> г</w:t>
            </w:r>
            <w:r w:rsidRPr="009307BF">
              <w:rPr>
                <w:sz w:val="18"/>
                <w:szCs w:val="18"/>
              </w:rPr>
              <w:t>. включительно. Договором предусмотрена возможность продления срока договора после его окончания. Истечение срока действия Договора не освобождает стороны от исполнения обязательств, возникших в период действия Договора, а также от ответственности за его нарушение.</w:t>
            </w:r>
          </w:p>
          <w:p w14:paraId="159E1458" w14:textId="77777777" w:rsidR="00EE1EC8" w:rsidRPr="009307BF" w:rsidRDefault="00EE1EC8" w:rsidP="00EE1DE6">
            <w:pPr>
              <w:autoSpaceDE w:val="0"/>
              <w:autoSpaceDN w:val="0"/>
              <w:adjustRightInd w:val="0"/>
              <w:jc w:val="center"/>
              <w:rPr>
                <w:b/>
                <w:sz w:val="18"/>
                <w:szCs w:val="18"/>
              </w:rPr>
            </w:pPr>
            <w:r w:rsidRPr="009307BF">
              <w:rPr>
                <w:b/>
                <w:sz w:val="18"/>
                <w:szCs w:val="18"/>
              </w:rPr>
              <w:t>11. Прочие условия</w:t>
            </w:r>
          </w:p>
          <w:p w14:paraId="6C7F2545"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11.1. Договор заключен в форме электронного документа и подписывается Сторонами договора электронной подписью.</w:t>
            </w:r>
          </w:p>
          <w:p w14:paraId="64C5B5D6" w14:textId="77777777" w:rsidR="00EE1EC8" w:rsidRPr="009307BF" w:rsidRDefault="00EE1EC8" w:rsidP="00EE1DE6">
            <w:pPr>
              <w:autoSpaceDE w:val="0"/>
              <w:autoSpaceDN w:val="0"/>
              <w:adjustRightInd w:val="0"/>
              <w:ind w:firstLine="540"/>
              <w:jc w:val="both"/>
              <w:rPr>
                <w:sz w:val="18"/>
                <w:szCs w:val="18"/>
              </w:rPr>
            </w:pPr>
            <w:r w:rsidRPr="009307BF">
              <w:rPr>
                <w:sz w:val="18"/>
                <w:szCs w:val="18"/>
              </w:rPr>
              <w:t>11.2.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14:paraId="413DED76" w14:textId="268DC267" w:rsidR="00EE1EC8" w:rsidRPr="009307BF" w:rsidRDefault="00EE1EC8" w:rsidP="005B5634">
            <w:pPr>
              <w:autoSpaceDE w:val="0"/>
              <w:autoSpaceDN w:val="0"/>
              <w:adjustRightInd w:val="0"/>
              <w:ind w:firstLine="567"/>
              <w:jc w:val="both"/>
              <w:rPr>
                <w:sz w:val="18"/>
                <w:szCs w:val="18"/>
              </w:rPr>
            </w:pPr>
            <w:r w:rsidRPr="009307BF">
              <w:rPr>
                <w:sz w:val="18"/>
                <w:szCs w:val="18"/>
              </w:rPr>
              <w:t>11.3. К настоящему договору прилагается и является его неотъемлемой частью Приложение №</w:t>
            </w:r>
            <w:r w:rsidR="00D956BB" w:rsidRPr="009307BF">
              <w:rPr>
                <w:sz w:val="18"/>
                <w:szCs w:val="18"/>
              </w:rPr>
              <w:t>1</w:t>
            </w:r>
            <w:r w:rsidRPr="009307BF">
              <w:rPr>
                <w:sz w:val="18"/>
                <w:szCs w:val="18"/>
              </w:rPr>
              <w:t xml:space="preserve"> – Спецификация.</w:t>
            </w:r>
          </w:p>
          <w:p w14:paraId="11A5D480" w14:textId="77777777" w:rsidR="005B5634" w:rsidRPr="009307BF" w:rsidRDefault="005B5634" w:rsidP="005B5634">
            <w:pPr>
              <w:pStyle w:val="ab"/>
              <w:shd w:val="clear" w:color="auto" w:fill="FFFFFF"/>
              <w:ind w:left="360"/>
              <w:jc w:val="center"/>
              <w:rPr>
                <w:b/>
                <w:bCs/>
                <w:color w:val="000000"/>
                <w:sz w:val="18"/>
                <w:szCs w:val="18"/>
              </w:rPr>
            </w:pPr>
            <w:r w:rsidRPr="009307BF">
              <w:rPr>
                <w:b/>
                <w:bCs/>
                <w:color w:val="000000"/>
                <w:sz w:val="18"/>
                <w:szCs w:val="18"/>
              </w:rPr>
              <w:t>12.Антикоррупционная оговорка</w:t>
            </w:r>
          </w:p>
          <w:p w14:paraId="21D5FB1C" w14:textId="56BD3470" w:rsidR="005B5634" w:rsidRPr="009307BF" w:rsidRDefault="005B5634" w:rsidP="005B5634">
            <w:pPr>
              <w:pStyle w:val="ab"/>
              <w:shd w:val="clear" w:color="auto" w:fill="FFFFFF"/>
              <w:ind w:left="360"/>
              <w:jc w:val="both"/>
              <w:rPr>
                <w:color w:val="000000"/>
                <w:sz w:val="18"/>
                <w:szCs w:val="18"/>
              </w:rPr>
            </w:pPr>
            <w:r w:rsidRPr="009307BF">
              <w:rPr>
                <w:color w:val="000000"/>
                <w:sz w:val="18"/>
                <w:szCs w:val="18"/>
              </w:rPr>
              <w:t>12.1.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290F1506" w14:textId="6FC347A5" w:rsidR="005B5634" w:rsidRPr="009307BF" w:rsidRDefault="005B5634" w:rsidP="005B5634">
            <w:pPr>
              <w:pStyle w:val="ab"/>
              <w:shd w:val="clear" w:color="auto" w:fill="FFFFFF"/>
              <w:ind w:left="360"/>
              <w:jc w:val="both"/>
              <w:rPr>
                <w:color w:val="000000"/>
                <w:sz w:val="18"/>
                <w:szCs w:val="18"/>
              </w:rPr>
            </w:pPr>
            <w:r w:rsidRPr="009307BF">
              <w:rPr>
                <w:color w:val="000000"/>
                <w:sz w:val="18"/>
                <w:szCs w:val="18"/>
              </w:rPr>
              <w:t>12.2.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42A65554" w14:textId="3146FB9A" w:rsidR="005B5634" w:rsidRPr="009307BF" w:rsidRDefault="005B5634" w:rsidP="005B5634">
            <w:pPr>
              <w:shd w:val="clear" w:color="auto" w:fill="FFFFFF"/>
              <w:ind w:left="300"/>
              <w:jc w:val="both"/>
              <w:rPr>
                <w:color w:val="000000"/>
                <w:sz w:val="18"/>
                <w:szCs w:val="18"/>
              </w:rPr>
            </w:pPr>
            <w:r w:rsidRPr="009307BF">
              <w:rPr>
                <w:color w:val="000000"/>
                <w:sz w:val="18"/>
                <w:szCs w:val="18"/>
              </w:rPr>
              <w:t>1</w:t>
            </w:r>
            <w:r w:rsidR="009307BF" w:rsidRPr="009307BF">
              <w:rPr>
                <w:color w:val="000000"/>
                <w:sz w:val="18"/>
                <w:szCs w:val="18"/>
              </w:rPr>
              <w:t>2</w:t>
            </w:r>
            <w:r w:rsidRPr="009307BF">
              <w:rPr>
                <w:color w:val="000000"/>
                <w:sz w:val="18"/>
                <w:szCs w:val="18"/>
              </w:rPr>
              <w:t>.3.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022462AB" w14:textId="3460EFE6" w:rsidR="005B5634" w:rsidRPr="009307BF" w:rsidRDefault="005B5634" w:rsidP="005B5634">
            <w:pPr>
              <w:pStyle w:val="ab"/>
              <w:shd w:val="clear" w:color="auto" w:fill="FFFFFF"/>
              <w:ind w:left="360"/>
              <w:jc w:val="both"/>
              <w:rPr>
                <w:color w:val="000000"/>
                <w:sz w:val="18"/>
                <w:szCs w:val="18"/>
              </w:rPr>
            </w:pPr>
            <w:r w:rsidRPr="009307BF">
              <w:rPr>
                <w:color w:val="000000"/>
                <w:sz w:val="18"/>
                <w:szCs w:val="18"/>
              </w:rPr>
              <w:t>1</w:t>
            </w:r>
            <w:r w:rsidR="009307BF" w:rsidRPr="009307BF">
              <w:rPr>
                <w:color w:val="000000"/>
                <w:sz w:val="18"/>
                <w:szCs w:val="18"/>
              </w:rPr>
              <w:t>2</w:t>
            </w:r>
            <w:r w:rsidRPr="009307BF">
              <w:rPr>
                <w:color w:val="000000"/>
                <w:sz w:val="18"/>
                <w:szCs w:val="18"/>
              </w:rPr>
              <w:t>.3.1. Платить или предлагать уплатить денежные средства или предоставить иные ценности, безвозмездно выполнить работы (услуги) и т.д. публичных органов, должностных лиц, лицам, которые является близким родственниками публичных органов и должностных лиц, либо лицам, иным образом связанным с государством, в получении преимуществ для Сторон Договора, их аффилированных лиц, работников или посредников, действующих по Договору.</w:t>
            </w:r>
          </w:p>
          <w:p w14:paraId="48E9E3DB" w14:textId="7EDED687" w:rsidR="005B5634" w:rsidRPr="009307BF" w:rsidRDefault="005B5634" w:rsidP="005B5634">
            <w:pPr>
              <w:pStyle w:val="ab"/>
              <w:shd w:val="clear" w:color="auto" w:fill="FFFFFF"/>
              <w:ind w:left="360"/>
              <w:jc w:val="both"/>
              <w:rPr>
                <w:color w:val="000000"/>
                <w:sz w:val="18"/>
                <w:szCs w:val="18"/>
              </w:rPr>
            </w:pPr>
            <w:r w:rsidRPr="009307BF">
              <w:rPr>
                <w:color w:val="000000"/>
                <w:sz w:val="18"/>
                <w:szCs w:val="18"/>
              </w:rPr>
              <w:t>1</w:t>
            </w:r>
            <w:r w:rsidR="009307BF" w:rsidRPr="009307BF">
              <w:rPr>
                <w:color w:val="000000"/>
                <w:sz w:val="18"/>
                <w:szCs w:val="18"/>
              </w:rPr>
              <w:t>2</w:t>
            </w:r>
            <w:r w:rsidRPr="009307BF">
              <w:rPr>
                <w:color w:val="000000"/>
                <w:sz w:val="18"/>
                <w:szCs w:val="18"/>
              </w:rPr>
              <w:t>.3.2.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4FD72911" w14:textId="31D00130" w:rsidR="005B5634" w:rsidRPr="009307BF" w:rsidRDefault="005B5634" w:rsidP="005B5634">
            <w:pPr>
              <w:pStyle w:val="ab"/>
              <w:shd w:val="clear" w:color="auto" w:fill="FFFFFF"/>
              <w:ind w:left="360"/>
              <w:jc w:val="both"/>
              <w:rPr>
                <w:color w:val="000000"/>
                <w:sz w:val="18"/>
                <w:szCs w:val="18"/>
              </w:rPr>
            </w:pPr>
            <w:r w:rsidRPr="009307BF">
              <w:rPr>
                <w:color w:val="000000"/>
                <w:sz w:val="18"/>
                <w:szCs w:val="18"/>
              </w:rPr>
              <w:t>1</w:t>
            </w:r>
            <w:r w:rsidR="009307BF" w:rsidRPr="009307BF">
              <w:rPr>
                <w:color w:val="000000"/>
                <w:sz w:val="18"/>
                <w:szCs w:val="18"/>
              </w:rPr>
              <w:t>2</w:t>
            </w:r>
            <w:r w:rsidRPr="009307BF">
              <w:rPr>
                <w:color w:val="000000"/>
                <w:sz w:val="18"/>
                <w:szCs w:val="18"/>
              </w:rPr>
              <w:t>.3.3.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0C4F6039" w14:textId="53A284E9" w:rsidR="005B5634" w:rsidRPr="009307BF" w:rsidRDefault="005B5634" w:rsidP="005B5634">
            <w:pPr>
              <w:pStyle w:val="ab"/>
              <w:shd w:val="clear" w:color="auto" w:fill="FFFFFF"/>
              <w:ind w:left="360"/>
              <w:jc w:val="both"/>
              <w:rPr>
                <w:color w:val="000000"/>
                <w:sz w:val="18"/>
                <w:szCs w:val="18"/>
              </w:rPr>
            </w:pPr>
            <w:r w:rsidRPr="009307BF">
              <w:rPr>
                <w:color w:val="000000"/>
                <w:sz w:val="18"/>
                <w:szCs w:val="18"/>
              </w:rPr>
              <w:t>1</w:t>
            </w:r>
            <w:r w:rsidR="009307BF" w:rsidRPr="009307BF">
              <w:rPr>
                <w:color w:val="000000"/>
                <w:sz w:val="18"/>
                <w:szCs w:val="18"/>
              </w:rPr>
              <w:t>2</w:t>
            </w:r>
            <w:r w:rsidRPr="009307BF">
              <w:rPr>
                <w:color w:val="000000"/>
                <w:sz w:val="18"/>
                <w:szCs w:val="18"/>
              </w:rPr>
              <w:t>.4.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w:t>
            </w:r>
          </w:p>
          <w:p w14:paraId="5FFC6EC2" w14:textId="335E5BA1" w:rsidR="009124DA" w:rsidRPr="00710086" w:rsidRDefault="005B5634" w:rsidP="00710086">
            <w:pPr>
              <w:pStyle w:val="ab"/>
              <w:shd w:val="clear" w:color="auto" w:fill="FFFFFF"/>
              <w:ind w:left="360"/>
              <w:jc w:val="both"/>
              <w:rPr>
                <w:color w:val="000000"/>
                <w:sz w:val="18"/>
                <w:szCs w:val="18"/>
              </w:rPr>
            </w:pPr>
            <w:r w:rsidRPr="009307BF">
              <w:rPr>
                <w:color w:val="000000"/>
                <w:sz w:val="18"/>
                <w:szCs w:val="18"/>
              </w:rPr>
              <w:t>1</w:t>
            </w:r>
            <w:r w:rsidR="009307BF" w:rsidRPr="009307BF">
              <w:rPr>
                <w:color w:val="000000"/>
                <w:sz w:val="18"/>
                <w:szCs w:val="18"/>
              </w:rPr>
              <w:t>2</w:t>
            </w:r>
            <w:r w:rsidRPr="009307BF">
              <w:rPr>
                <w:color w:val="000000"/>
                <w:sz w:val="18"/>
                <w:szCs w:val="18"/>
              </w:rPr>
              <w:t xml:space="preserve">.5. В случае нарушения одной Стороной настоящей оговорки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w:t>
            </w:r>
            <w:r w:rsidRPr="009307BF">
              <w:rPr>
                <w:color w:val="000000"/>
                <w:sz w:val="18"/>
                <w:szCs w:val="18"/>
              </w:rPr>
              <w:lastRenderedPageBreak/>
              <w:t>в одностороннем порядке, направив письменное уведомление о расторжении. Сторона, по чьей инициативе был соответствии с положениями оговорки, в праве требовать возмещения реального ущерба, возникшего в результате такого расторжения.</w:t>
            </w:r>
          </w:p>
          <w:p w14:paraId="07EDF305" w14:textId="42480534" w:rsidR="00EE1EC8" w:rsidRPr="009307BF" w:rsidRDefault="00EE1EC8" w:rsidP="003E26A5">
            <w:pPr>
              <w:autoSpaceDE w:val="0"/>
              <w:autoSpaceDN w:val="0"/>
              <w:adjustRightInd w:val="0"/>
              <w:jc w:val="center"/>
              <w:rPr>
                <w:b/>
                <w:sz w:val="18"/>
                <w:szCs w:val="18"/>
              </w:rPr>
            </w:pPr>
            <w:r w:rsidRPr="009307BF">
              <w:rPr>
                <w:b/>
                <w:sz w:val="18"/>
                <w:szCs w:val="18"/>
              </w:rPr>
              <w:t>1</w:t>
            </w:r>
            <w:r w:rsidR="005B5634" w:rsidRPr="009307BF">
              <w:rPr>
                <w:b/>
                <w:sz w:val="18"/>
                <w:szCs w:val="18"/>
              </w:rPr>
              <w:t>3</w:t>
            </w:r>
            <w:r w:rsidRPr="009307BF">
              <w:rPr>
                <w:b/>
                <w:sz w:val="18"/>
                <w:szCs w:val="18"/>
              </w:rPr>
              <w:t>. Реквизиты и подписи сторон</w:t>
            </w:r>
          </w:p>
        </w:tc>
      </w:tr>
    </w:tbl>
    <w:p w14:paraId="2DEA9409" w14:textId="77777777" w:rsidR="00A33CBD" w:rsidRDefault="00A33CBD" w:rsidP="00374C2C">
      <w:pPr>
        <w:autoSpaceDE w:val="0"/>
        <w:autoSpaceDN w:val="0"/>
        <w:adjustRightInd w:val="0"/>
        <w:rPr>
          <w:sz w:val="22"/>
          <w:szCs w:val="22"/>
        </w:rPr>
      </w:pPr>
    </w:p>
    <w:p w14:paraId="306C3F4E" w14:textId="77777777" w:rsidR="00A33CBD" w:rsidRDefault="00A33CBD" w:rsidP="001E72E3">
      <w:pPr>
        <w:autoSpaceDE w:val="0"/>
        <w:autoSpaceDN w:val="0"/>
        <w:adjustRightInd w:val="0"/>
        <w:ind w:firstLine="567"/>
        <w:jc w:val="right"/>
        <w:rPr>
          <w:sz w:val="22"/>
          <w:szCs w:val="22"/>
        </w:rPr>
      </w:pPr>
    </w:p>
    <w:p w14:paraId="07B24C42" w14:textId="77777777" w:rsidR="00A33CBD" w:rsidRDefault="00A33CBD" w:rsidP="001E72E3">
      <w:pPr>
        <w:autoSpaceDE w:val="0"/>
        <w:autoSpaceDN w:val="0"/>
        <w:adjustRightInd w:val="0"/>
        <w:ind w:firstLine="567"/>
        <w:jc w:val="right"/>
        <w:rPr>
          <w:sz w:val="22"/>
          <w:szCs w:val="22"/>
        </w:rPr>
      </w:pPr>
    </w:p>
    <w:p w14:paraId="713E7518" w14:textId="43C56B4D" w:rsidR="001E72E3" w:rsidRPr="00AD3D6D" w:rsidRDefault="00D956BB" w:rsidP="001E72E3">
      <w:pPr>
        <w:autoSpaceDE w:val="0"/>
        <w:autoSpaceDN w:val="0"/>
        <w:adjustRightInd w:val="0"/>
        <w:ind w:firstLine="567"/>
        <w:jc w:val="right"/>
        <w:rPr>
          <w:sz w:val="22"/>
          <w:szCs w:val="22"/>
        </w:rPr>
      </w:pPr>
      <w:r>
        <w:rPr>
          <w:sz w:val="22"/>
          <w:szCs w:val="22"/>
        </w:rPr>
        <w:t>Приложение №1</w:t>
      </w:r>
    </w:p>
    <w:p w14:paraId="372DB974" w14:textId="0BC21270" w:rsidR="009C2071" w:rsidRDefault="001E72E3" w:rsidP="001E72E3">
      <w:pPr>
        <w:autoSpaceDE w:val="0"/>
        <w:autoSpaceDN w:val="0"/>
        <w:adjustRightInd w:val="0"/>
        <w:ind w:firstLine="567"/>
        <w:jc w:val="right"/>
        <w:rPr>
          <w:sz w:val="22"/>
          <w:szCs w:val="22"/>
        </w:rPr>
      </w:pPr>
      <w:r w:rsidRPr="00AD3D6D">
        <w:rPr>
          <w:sz w:val="22"/>
          <w:szCs w:val="22"/>
        </w:rPr>
        <w:t xml:space="preserve">к Договору от </w:t>
      </w:r>
      <w:r w:rsidR="009C2071">
        <w:rPr>
          <w:sz w:val="22"/>
          <w:szCs w:val="22"/>
        </w:rPr>
        <w:t>«_</w:t>
      </w:r>
      <w:proofErr w:type="gramStart"/>
      <w:r w:rsidR="009C2071">
        <w:rPr>
          <w:sz w:val="22"/>
          <w:szCs w:val="22"/>
        </w:rPr>
        <w:t>_»_</w:t>
      </w:r>
      <w:proofErr w:type="gramEnd"/>
      <w:r w:rsidR="009C2071">
        <w:rPr>
          <w:sz w:val="22"/>
          <w:szCs w:val="22"/>
        </w:rPr>
        <w:t>_______</w:t>
      </w:r>
      <w:r w:rsidRPr="00AD3D6D">
        <w:rPr>
          <w:sz w:val="22"/>
          <w:szCs w:val="22"/>
        </w:rPr>
        <w:t xml:space="preserve"> 20</w:t>
      </w:r>
      <w:r>
        <w:rPr>
          <w:sz w:val="22"/>
          <w:szCs w:val="22"/>
        </w:rPr>
        <w:t>2</w:t>
      </w:r>
      <w:r w:rsidR="00577E3F">
        <w:rPr>
          <w:sz w:val="22"/>
          <w:szCs w:val="22"/>
        </w:rPr>
        <w:t>6</w:t>
      </w:r>
      <w:r w:rsidRPr="00AD3D6D">
        <w:rPr>
          <w:sz w:val="22"/>
          <w:szCs w:val="22"/>
        </w:rPr>
        <w:t xml:space="preserve"> года </w:t>
      </w:r>
    </w:p>
    <w:p w14:paraId="61F6A13F" w14:textId="4CF90257" w:rsidR="001E72E3" w:rsidRPr="00AD3D6D" w:rsidRDefault="001E72E3" w:rsidP="005E77C7">
      <w:pPr>
        <w:autoSpaceDE w:val="0"/>
        <w:autoSpaceDN w:val="0"/>
        <w:adjustRightInd w:val="0"/>
        <w:ind w:firstLine="567"/>
        <w:jc w:val="right"/>
        <w:rPr>
          <w:sz w:val="22"/>
          <w:szCs w:val="22"/>
        </w:rPr>
      </w:pPr>
      <w:r w:rsidRPr="00AD3D6D">
        <w:rPr>
          <w:sz w:val="22"/>
          <w:szCs w:val="22"/>
        </w:rPr>
        <w:t>№</w:t>
      </w:r>
      <w:r w:rsidR="009C2071">
        <w:rPr>
          <w:sz w:val="22"/>
          <w:szCs w:val="22"/>
        </w:rPr>
        <w:t>_______</w:t>
      </w:r>
    </w:p>
    <w:p w14:paraId="4D94C999" w14:textId="77777777" w:rsidR="001E72E3" w:rsidRPr="00AD3D6D" w:rsidRDefault="001E72E3" w:rsidP="001E72E3">
      <w:pPr>
        <w:autoSpaceDE w:val="0"/>
        <w:autoSpaceDN w:val="0"/>
        <w:adjustRightInd w:val="0"/>
        <w:ind w:firstLine="567"/>
        <w:jc w:val="center"/>
        <w:rPr>
          <w:sz w:val="22"/>
          <w:szCs w:val="22"/>
        </w:rPr>
      </w:pPr>
      <w:r w:rsidRPr="00AD3D6D">
        <w:rPr>
          <w:sz w:val="22"/>
          <w:szCs w:val="22"/>
        </w:rPr>
        <w:t xml:space="preserve">СПЕЦИФИКАЦИЯ </w:t>
      </w:r>
    </w:p>
    <w:p w14:paraId="6006D902" w14:textId="77777777" w:rsidR="001E72E3" w:rsidRPr="00AD3D6D" w:rsidRDefault="001E72E3" w:rsidP="001E72E3">
      <w:pPr>
        <w:autoSpaceDE w:val="0"/>
        <w:autoSpaceDN w:val="0"/>
        <w:adjustRightInd w:val="0"/>
        <w:ind w:firstLine="567"/>
        <w:jc w:val="center"/>
        <w:rPr>
          <w:sz w:val="22"/>
          <w:szCs w:val="22"/>
        </w:rPr>
      </w:pPr>
    </w:p>
    <w:tbl>
      <w:tblPr>
        <w:tblW w:w="10212"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51"/>
        <w:gridCol w:w="687"/>
        <w:gridCol w:w="803"/>
        <w:gridCol w:w="2479"/>
        <w:gridCol w:w="1984"/>
      </w:tblGrid>
      <w:tr w:rsidR="001E72E3" w:rsidRPr="00AD3D6D" w14:paraId="0C64CF78" w14:textId="77777777" w:rsidTr="00EE1DE6">
        <w:tc>
          <w:tcPr>
            <w:tcW w:w="508" w:type="dxa"/>
            <w:tcBorders>
              <w:top w:val="single" w:sz="4" w:space="0" w:color="auto"/>
              <w:left w:val="single" w:sz="4" w:space="0" w:color="auto"/>
              <w:bottom w:val="single" w:sz="4" w:space="0" w:color="auto"/>
              <w:right w:val="single" w:sz="4" w:space="0" w:color="auto"/>
            </w:tcBorders>
            <w:vAlign w:val="center"/>
            <w:hideMark/>
          </w:tcPr>
          <w:p w14:paraId="01C0072F" w14:textId="77777777" w:rsidR="001E72E3" w:rsidRPr="00AD3D6D" w:rsidRDefault="001E72E3" w:rsidP="00EE1DE6">
            <w:pPr>
              <w:jc w:val="center"/>
              <w:rPr>
                <w:sz w:val="22"/>
                <w:szCs w:val="22"/>
              </w:rPr>
            </w:pPr>
            <w:r w:rsidRPr="00AD3D6D">
              <w:rPr>
                <w:sz w:val="22"/>
                <w:szCs w:val="22"/>
              </w:rPr>
              <w:t>№</w:t>
            </w:r>
          </w:p>
        </w:tc>
        <w:tc>
          <w:tcPr>
            <w:tcW w:w="3751" w:type="dxa"/>
            <w:tcBorders>
              <w:top w:val="single" w:sz="4" w:space="0" w:color="auto"/>
              <w:left w:val="single" w:sz="4" w:space="0" w:color="auto"/>
              <w:bottom w:val="single" w:sz="4" w:space="0" w:color="auto"/>
              <w:right w:val="single" w:sz="4" w:space="0" w:color="auto"/>
            </w:tcBorders>
            <w:vAlign w:val="center"/>
            <w:hideMark/>
          </w:tcPr>
          <w:p w14:paraId="3EE0474D" w14:textId="77777777" w:rsidR="001E72E3" w:rsidRPr="00AD3D6D" w:rsidRDefault="001E72E3" w:rsidP="00EE1DE6">
            <w:pPr>
              <w:jc w:val="center"/>
              <w:rPr>
                <w:sz w:val="22"/>
                <w:szCs w:val="22"/>
              </w:rPr>
            </w:pPr>
            <w:r w:rsidRPr="00AD3D6D">
              <w:rPr>
                <w:sz w:val="22"/>
                <w:szCs w:val="22"/>
              </w:rPr>
              <w:t>Наименование, производитель, страна происхождения</w:t>
            </w:r>
          </w:p>
        </w:tc>
        <w:tc>
          <w:tcPr>
            <w:tcW w:w="687" w:type="dxa"/>
            <w:tcBorders>
              <w:top w:val="single" w:sz="4" w:space="0" w:color="auto"/>
              <w:left w:val="single" w:sz="4" w:space="0" w:color="auto"/>
              <w:bottom w:val="single" w:sz="4" w:space="0" w:color="auto"/>
              <w:right w:val="single" w:sz="4" w:space="0" w:color="auto"/>
            </w:tcBorders>
            <w:vAlign w:val="center"/>
            <w:hideMark/>
          </w:tcPr>
          <w:p w14:paraId="3D1C3BC7" w14:textId="77777777" w:rsidR="001E72E3" w:rsidRPr="00AD3D6D" w:rsidRDefault="001E72E3" w:rsidP="00EE1DE6">
            <w:pPr>
              <w:jc w:val="center"/>
              <w:rPr>
                <w:sz w:val="22"/>
                <w:szCs w:val="22"/>
              </w:rPr>
            </w:pPr>
            <w:r w:rsidRPr="00AD3D6D">
              <w:rPr>
                <w:sz w:val="22"/>
                <w:szCs w:val="22"/>
              </w:rPr>
              <w:t>Ед. изм.</w:t>
            </w:r>
          </w:p>
        </w:tc>
        <w:tc>
          <w:tcPr>
            <w:tcW w:w="803" w:type="dxa"/>
            <w:tcBorders>
              <w:top w:val="single" w:sz="4" w:space="0" w:color="auto"/>
              <w:left w:val="single" w:sz="4" w:space="0" w:color="auto"/>
              <w:bottom w:val="single" w:sz="4" w:space="0" w:color="auto"/>
              <w:right w:val="single" w:sz="4" w:space="0" w:color="auto"/>
            </w:tcBorders>
            <w:vAlign w:val="center"/>
            <w:hideMark/>
          </w:tcPr>
          <w:p w14:paraId="7F2E13DC" w14:textId="77777777" w:rsidR="001E72E3" w:rsidRPr="00AD3D6D" w:rsidRDefault="001E72E3" w:rsidP="00EE1DE6">
            <w:pPr>
              <w:jc w:val="center"/>
              <w:rPr>
                <w:sz w:val="22"/>
                <w:szCs w:val="22"/>
              </w:rPr>
            </w:pPr>
            <w:r w:rsidRPr="00AD3D6D">
              <w:rPr>
                <w:sz w:val="22"/>
                <w:szCs w:val="22"/>
              </w:rPr>
              <w:t>Кол-во</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5BCE592" w14:textId="77777777" w:rsidR="001E72E3" w:rsidRPr="00AD3D6D" w:rsidRDefault="001E72E3" w:rsidP="00EE1DE6">
            <w:pPr>
              <w:jc w:val="center"/>
              <w:rPr>
                <w:sz w:val="22"/>
                <w:szCs w:val="22"/>
              </w:rPr>
            </w:pPr>
            <w:r w:rsidRPr="00AD3D6D">
              <w:rPr>
                <w:sz w:val="22"/>
                <w:szCs w:val="22"/>
              </w:rPr>
              <w:t>Цена с НДС за ед. товара, рубли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BFD540" w14:textId="224B59CD" w:rsidR="001E72E3" w:rsidRPr="00AD3D6D" w:rsidRDefault="00EE1EC8" w:rsidP="00EE1DE6">
            <w:pPr>
              <w:jc w:val="center"/>
              <w:rPr>
                <w:sz w:val="22"/>
                <w:szCs w:val="22"/>
              </w:rPr>
            </w:pPr>
            <w:r w:rsidRPr="00AD3D6D">
              <w:rPr>
                <w:sz w:val="22"/>
                <w:szCs w:val="22"/>
              </w:rPr>
              <w:t>Сумма с</w:t>
            </w:r>
            <w:r w:rsidR="001E72E3" w:rsidRPr="00AD3D6D">
              <w:rPr>
                <w:sz w:val="22"/>
                <w:szCs w:val="22"/>
              </w:rPr>
              <w:t xml:space="preserve"> </w:t>
            </w:r>
            <w:proofErr w:type="gramStart"/>
            <w:r w:rsidR="001E72E3" w:rsidRPr="00AD3D6D">
              <w:rPr>
                <w:sz w:val="22"/>
                <w:szCs w:val="22"/>
              </w:rPr>
              <w:t>НДС ,</w:t>
            </w:r>
            <w:proofErr w:type="gramEnd"/>
            <w:r w:rsidR="001E72E3" w:rsidRPr="00AD3D6D">
              <w:rPr>
                <w:sz w:val="22"/>
                <w:szCs w:val="22"/>
              </w:rPr>
              <w:t xml:space="preserve"> рубли</w:t>
            </w:r>
          </w:p>
        </w:tc>
      </w:tr>
      <w:tr w:rsidR="001E72E3" w:rsidRPr="00AD3D6D" w14:paraId="7265DDFB" w14:textId="77777777" w:rsidTr="00EE1DE6">
        <w:tc>
          <w:tcPr>
            <w:tcW w:w="508" w:type="dxa"/>
            <w:tcBorders>
              <w:top w:val="single" w:sz="4" w:space="0" w:color="auto"/>
              <w:left w:val="single" w:sz="4" w:space="0" w:color="auto"/>
              <w:bottom w:val="single" w:sz="4" w:space="0" w:color="auto"/>
              <w:right w:val="single" w:sz="4" w:space="0" w:color="auto"/>
            </w:tcBorders>
          </w:tcPr>
          <w:p w14:paraId="1277F28F" w14:textId="77777777" w:rsidR="001E72E3" w:rsidRPr="00AD3D6D" w:rsidRDefault="001E72E3" w:rsidP="00EE1DE6">
            <w:pPr>
              <w:jc w:val="center"/>
              <w:rPr>
                <w:sz w:val="22"/>
                <w:szCs w:val="22"/>
              </w:rPr>
            </w:pPr>
          </w:p>
        </w:tc>
        <w:tc>
          <w:tcPr>
            <w:tcW w:w="3751" w:type="dxa"/>
            <w:tcBorders>
              <w:top w:val="single" w:sz="4" w:space="0" w:color="auto"/>
              <w:left w:val="single" w:sz="4" w:space="0" w:color="auto"/>
              <w:bottom w:val="single" w:sz="4" w:space="0" w:color="auto"/>
              <w:right w:val="single" w:sz="4" w:space="0" w:color="auto"/>
            </w:tcBorders>
          </w:tcPr>
          <w:p w14:paraId="1EA101C3" w14:textId="77777777" w:rsidR="001E72E3" w:rsidRPr="00AD3D6D" w:rsidRDefault="001E72E3" w:rsidP="00EE1DE6">
            <w:pPr>
              <w:rPr>
                <w:color w:val="000000"/>
                <w:sz w:val="22"/>
                <w:szCs w:val="22"/>
              </w:rPr>
            </w:pPr>
          </w:p>
        </w:tc>
        <w:tc>
          <w:tcPr>
            <w:tcW w:w="687" w:type="dxa"/>
            <w:tcBorders>
              <w:top w:val="single" w:sz="4" w:space="0" w:color="auto"/>
              <w:left w:val="single" w:sz="4" w:space="0" w:color="auto"/>
              <w:bottom w:val="single" w:sz="4" w:space="0" w:color="auto"/>
              <w:right w:val="single" w:sz="4" w:space="0" w:color="auto"/>
            </w:tcBorders>
          </w:tcPr>
          <w:p w14:paraId="21CD56F4" w14:textId="77777777" w:rsidR="001E72E3" w:rsidRPr="00AD3D6D" w:rsidRDefault="001E72E3" w:rsidP="00EE1DE6">
            <w:pPr>
              <w:jc w:val="center"/>
              <w:rPr>
                <w:sz w:val="22"/>
                <w:szCs w:val="22"/>
              </w:rPr>
            </w:pPr>
          </w:p>
        </w:tc>
        <w:tc>
          <w:tcPr>
            <w:tcW w:w="803" w:type="dxa"/>
            <w:tcBorders>
              <w:top w:val="single" w:sz="4" w:space="0" w:color="auto"/>
              <w:left w:val="single" w:sz="4" w:space="0" w:color="auto"/>
              <w:bottom w:val="single" w:sz="4" w:space="0" w:color="auto"/>
              <w:right w:val="single" w:sz="4" w:space="0" w:color="auto"/>
            </w:tcBorders>
          </w:tcPr>
          <w:p w14:paraId="5D8DA28F" w14:textId="77777777" w:rsidR="001E72E3" w:rsidRPr="00AD3D6D" w:rsidRDefault="001E72E3" w:rsidP="00EE1DE6">
            <w:pPr>
              <w:jc w:val="center"/>
              <w:rPr>
                <w:sz w:val="22"/>
                <w:szCs w:val="22"/>
              </w:rPr>
            </w:pPr>
          </w:p>
        </w:tc>
        <w:tc>
          <w:tcPr>
            <w:tcW w:w="2479" w:type="dxa"/>
            <w:tcBorders>
              <w:top w:val="single" w:sz="4" w:space="0" w:color="auto"/>
              <w:left w:val="single" w:sz="4" w:space="0" w:color="auto"/>
              <w:bottom w:val="single" w:sz="4" w:space="0" w:color="auto"/>
              <w:right w:val="single" w:sz="4" w:space="0" w:color="auto"/>
            </w:tcBorders>
          </w:tcPr>
          <w:p w14:paraId="1DA23293" w14:textId="77777777" w:rsidR="001E72E3" w:rsidRPr="00AD3D6D" w:rsidRDefault="001E72E3" w:rsidP="00EE1DE6">
            <w:pPr>
              <w:jc w:val="right"/>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27AF715" w14:textId="77777777" w:rsidR="001E72E3" w:rsidRPr="00AD3D6D" w:rsidRDefault="001E72E3" w:rsidP="00EE1DE6">
            <w:pPr>
              <w:jc w:val="right"/>
              <w:rPr>
                <w:color w:val="000000"/>
                <w:sz w:val="22"/>
                <w:szCs w:val="22"/>
              </w:rPr>
            </w:pPr>
          </w:p>
        </w:tc>
      </w:tr>
      <w:tr w:rsidR="001E72E3" w:rsidRPr="00AD3D6D" w14:paraId="535A719A" w14:textId="77777777" w:rsidTr="00EE1DE6">
        <w:tc>
          <w:tcPr>
            <w:tcW w:w="508" w:type="dxa"/>
            <w:tcBorders>
              <w:top w:val="single" w:sz="4" w:space="0" w:color="auto"/>
              <w:left w:val="single" w:sz="4" w:space="0" w:color="auto"/>
              <w:bottom w:val="single" w:sz="4" w:space="0" w:color="auto"/>
              <w:right w:val="single" w:sz="4" w:space="0" w:color="auto"/>
            </w:tcBorders>
          </w:tcPr>
          <w:p w14:paraId="4901E20A" w14:textId="77777777" w:rsidR="001E72E3" w:rsidRPr="00AD3D6D" w:rsidRDefault="001E72E3" w:rsidP="00EE1DE6">
            <w:pPr>
              <w:jc w:val="center"/>
              <w:rPr>
                <w:sz w:val="22"/>
                <w:szCs w:val="22"/>
              </w:rPr>
            </w:pPr>
          </w:p>
        </w:tc>
        <w:tc>
          <w:tcPr>
            <w:tcW w:w="3751" w:type="dxa"/>
            <w:tcBorders>
              <w:top w:val="single" w:sz="4" w:space="0" w:color="auto"/>
              <w:left w:val="single" w:sz="4" w:space="0" w:color="auto"/>
              <w:bottom w:val="single" w:sz="4" w:space="0" w:color="auto"/>
              <w:right w:val="single" w:sz="4" w:space="0" w:color="auto"/>
            </w:tcBorders>
          </w:tcPr>
          <w:p w14:paraId="68497D36" w14:textId="77777777" w:rsidR="001E72E3" w:rsidRPr="00AD3D6D" w:rsidRDefault="001E72E3" w:rsidP="00EE1DE6">
            <w:pPr>
              <w:rPr>
                <w:color w:val="000000"/>
                <w:sz w:val="22"/>
                <w:szCs w:val="22"/>
              </w:rPr>
            </w:pPr>
          </w:p>
        </w:tc>
        <w:tc>
          <w:tcPr>
            <w:tcW w:w="687" w:type="dxa"/>
            <w:tcBorders>
              <w:top w:val="single" w:sz="4" w:space="0" w:color="auto"/>
              <w:left w:val="single" w:sz="4" w:space="0" w:color="auto"/>
              <w:bottom w:val="single" w:sz="4" w:space="0" w:color="auto"/>
              <w:right w:val="single" w:sz="4" w:space="0" w:color="auto"/>
            </w:tcBorders>
          </w:tcPr>
          <w:p w14:paraId="665569D1" w14:textId="77777777" w:rsidR="001E72E3" w:rsidRPr="00AD3D6D" w:rsidRDefault="001E72E3" w:rsidP="00EE1DE6">
            <w:pPr>
              <w:jc w:val="center"/>
              <w:rPr>
                <w:sz w:val="22"/>
                <w:szCs w:val="22"/>
              </w:rPr>
            </w:pPr>
          </w:p>
        </w:tc>
        <w:tc>
          <w:tcPr>
            <w:tcW w:w="803" w:type="dxa"/>
            <w:tcBorders>
              <w:top w:val="single" w:sz="4" w:space="0" w:color="auto"/>
              <w:left w:val="single" w:sz="4" w:space="0" w:color="auto"/>
              <w:bottom w:val="single" w:sz="4" w:space="0" w:color="auto"/>
              <w:right w:val="single" w:sz="4" w:space="0" w:color="auto"/>
            </w:tcBorders>
          </w:tcPr>
          <w:p w14:paraId="75C951A9" w14:textId="77777777" w:rsidR="001E72E3" w:rsidRPr="00AD3D6D" w:rsidRDefault="001E72E3" w:rsidP="00EE1DE6">
            <w:pPr>
              <w:jc w:val="center"/>
              <w:rPr>
                <w:sz w:val="22"/>
                <w:szCs w:val="22"/>
              </w:rPr>
            </w:pPr>
          </w:p>
        </w:tc>
        <w:tc>
          <w:tcPr>
            <w:tcW w:w="2479" w:type="dxa"/>
            <w:tcBorders>
              <w:top w:val="single" w:sz="4" w:space="0" w:color="auto"/>
              <w:left w:val="single" w:sz="4" w:space="0" w:color="auto"/>
              <w:bottom w:val="single" w:sz="4" w:space="0" w:color="auto"/>
              <w:right w:val="single" w:sz="4" w:space="0" w:color="auto"/>
            </w:tcBorders>
          </w:tcPr>
          <w:p w14:paraId="474EBF53" w14:textId="77777777" w:rsidR="001E72E3" w:rsidRPr="00AD3D6D" w:rsidRDefault="001E72E3" w:rsidP="00EE1DE6">
            <w:pPr>
              <w:jc w:val="right"/>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30EA19A" w14:textId="77777777" w:rsidR="001E72E3" w:rsidRPr="00AD3D6D" w:rsidRDefault="001E72E3" w:rsidP="00EE1DE6">
            <w:pPr>
              <w:jc w:val="right"/>
              <w:rPr>
                <w:color w:val="000000"/>
                <w:sz w:val="22"/>
                <w:szCs w:val="22"/>
              </w:rPr>
            </w:pPr>
          </w:p>
        </w:tc>
      </w:tr>
      <w:tr w:rsidR="001E72E3" w:rsidRPr="00AD3D6D" w14:paraId="5B644EC4" w14:textId="77777777" w:rsidTr="00EE1DE6">
        <w:tc>
          <w:tcPr>
            <w:tcW w:w="508" w:type="dxa"/>
            <w:tcBorders>
              <w:top w:val="single" w:sz="4" w:space="0" w:color="auto"/>
              <w:left w:val="single" w:sz="4" w:space="0" w:color="auto"/>
              <w:bottom w:val="single" w:sz="4" w:space="0" w:color="auto"/>
              <w:right w:val="single" w:sz="4" w:space="0" w:color="auto"/>
            </w:tcBorders>
          </w:tcPr>
          <w:p w14:paraId="4FC506EC" w14:textId="77777777" w:rsidR="001E72E3" w:rsidRPr="00AD3D6D" w:rsidRDefault="001E72E3" w:rsidP="00EE1DE6">
            <w:pPr>
              <w:jc w:val="center"/>
              <w:rPr>
                <w:sz w:val="22"/>
                <w:szCs w:val="22"/>
              </w:rPr>
            </w:pPr>
          </w:p>
        </w:tc>
        <w:tc>
          <w:tcPr>
            <w:tcW w:w="3751" w:type="dxa"/>
            <w:tcBorders>
              <w:top w:val="single" w:sz="4" w:space="0" w:color="auto"/>
              <w:left w:val="single" w:sz="4" w:space="0" w:color="auto"/>
              <w:bottom w:val="single" w:sz="4" w:space="0" w:color="auto"/>
              <w:right w:val="single" w:sz="4" w:space="0" w:color="auto"/>
            </w:tcBorders>
          </w:tcPr>
          <w:p w14:paraId="54A76DBD" w14:textId="77777777" w:rsidR="001E72E3" w:rsidRPr="00AD3D6D" w:rsidRDefault="001E72E3" w:rsidP="00EE1DE6">
            <w:pPr>
              <w:rPr>
                <w:color w:val="000000"/>
                <w:sz w:val="22"/>
                <w:szCs w:val="22"/>
              </w:rPr>
            </w:pPr>
          </w:p>
        </w:tc>
        <w:tc>
          <w:tcPr>
            <w:tcW w:w="687" w:type="dxa"/>
            <w:tcBorders>
              <w:top w:val="single" w:sz="4" w:space="0" w:color="auto"/>
              <w:left w:val="single" w:sz="4" w:space="0" w:color="auto"/>
              <w:bottom w:val="single" w:sz="4" w:space="0" w:color="auto"/>
              <w:right w:val="single" w:sz="4" w:space="0" w:color="auto"/>
            </w:tcBorders>
          </w:tcPr>
          <w:p w14:paraId="3629DBFB" w14:textId="77777777" w:rsidR="001E72E3" w:rsidRPr="00AD3D6D" w:rsidRDefault="001E72E3" w:rsidP="00EE1DE6">
            <w:pPr>
              <w:jc w:val="center"/>
              <w:rPr>
                <w:sz w:val="22"/>
                <w:szCs w:val="22"/>
              </w:rPr>
            </w:pPr>
          </w:p>
        </w:tc>
        <w:tc>
          <w:tcPr>
            <w:tcW w:w="803" w:type="dxa"/>
            <w:tcBorders>
              <w:top w:val="single" w:sz="4" w:space="0" w:color="auto"/>
              <w:left w:val="single" w:sz="4" w:space="0" w:color="auto"/>
              <w:bottom w:val="single" w:sz="4" w:space="0" w:color="auto"/>
              <w:right w:val="single" w:sz="4" w:space="0" w:color="auto"/>
            </w:tcBorders>
          </w:tcPr>
          <w:p w14:paraId="7EE8EA5F" w14:textId="77777777" w:rsidR="001E72E3" w:rsidRPr="00AD3D6D" w:rsidRDefault="001E72E3" w:rsidP="00EE1DE6">
            <w:pPr>
              <w:jc w:val="center"/>
              <w:rPr>
                <w:sz w:val="22"/>
                <w:szCs w:val="22"/>
              </w:rPr>
            </w:pPr>
          </w:p>
        </w:tc>
        <w:tc>
          <w:tcPr>
            <w:tcW w:w="2479" w:type="dxa"/>
            <w:tcBorders>
              <w:top w:val="single" w:sz="4" w:space="0" w:color="auto"/>
              <w:left w:val="single" w:sz="4" w:space="0" w:color="auto"/>
              <w:bottom w:val="single" w:sz="4" w:space="0" w:color="auto"/>
              <w:right w:val="single" w:sz="4" w:space="0" w:color="auto"/>
            </w:tcBorders>
          </w:tcPr>
          <w:p w14:paraId="48743593" w14:textId="77777777" w:rsidR="001E72E3" w:rsidRPr="00AD3D6D" w:rsidRDefault="001E72E3" w:rsidP="00EE1DE6">
            <w:pPr>
              <w:jc w:val="right"/>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D381402" w14:textId="77777777" w:rsidR="001E72E3" w:rsidRPr="00AD3D6D" w:rsidRDefault="001E72E3" w:rsidP="00EE1DE6">
            <w:pPr>
              <w:jc w:val="right"/>
              <w:rPr>
                <w:color w:val="000000"/>
                <w:sz w:val="22"/>
                <w:szCs w:val="22"/>
              </w:rPr>
            </w:pPr>
          </w:p>
        </w:tc>
      </w:tr>
    </w:tbl>
    <w:p w14:paraId="417CD049" w14:textId="77777777" w:rsidR="001E72E3" w:rsidRPr="00AD3D6D" w:rsidRDefault="001E72E3" w:rsidP="00CF4D98">
      <w:pPr>
        <w:autoSpaceDE w:val="0"/>
        <w:autoSpaceDN w:val="0"/>
        <w:adjustRightInd w:val="0"/>
        <w:rPr>
          <w:b/>
          <w:bCs/>
          <w:sz w:val="22"/>
          <w:szCs w:val="22"/>
        </w:rPr>
      </w:pPr>
    </w:p>
    <w:p w14:paraId="3BB7882E" w14:textId="3CCF4CF2" w:rsidR="001E72E3" w:rsidRDefault="00CF4D98" w:rsidP="001E72E3">
      <w:pPr>
        <w:autoSpaceDE w:val="0"/>
        <w:autoSpaceDN w:val="0"/>
        <w:adjustRightInd w:val="0"/>
        <w:rPr>
          <w:b/>
          <w:bCs/>
          <w:sz w:val="22"/>
          <w:szCs w:val="22"/>
        </w:rPr>
      </w:pPr>
      <w:r>
        <w:rPr>
          <w:b/>
          <w:bCs/>
          <w:sz w:val="22"/>
          <w:szCs w:val="22"/>
        </w:rPr>
        <w:t>ИТОГО:</w:t>
      </w:r>
    </w:p>
    <w:p w14:paraId="77C7C54A" w14:textId="22CF02F4" w:rsidR="00CF4D98" w:rsidRPr="00AD3D6D" w:rsidRDefault="00CF4D98" w:rsidP="001E72E3">
      <w:pPr>
        <w:autoSpaceDE w:val="0"/>
        <w:autoSpaceDN w:val="0"/>
        <w:adjustRightInd w:val="0"/>
        <w:rPr>
          <w:b/>
          <w:bCs/>
          <w:sz w:val="22"/>
          <w:szCs w:val="22"/>
        </w:rPr>
      </w:pPr>
      <w:r>
        <w:rPr>
          <w:b/>
          <w:bCs/>
          <w:sz w:val="22"/>
          <w:szCs w:val="22"/>
        </w:rPr>
        <w:t>Заказчик:</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Поставщик:</w:t>
      </w:r>
    </w:p>
    <w:sectPr w:rsidR="00CF4D98" w:rsidRPr="00AD3D6D" w:rsidSect="00CD5568">
      <w:pgSz w:w="11906" w:h="16838"/>
      <w:pgMar w:top="567" w:right="1133"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NarrowC">
    <w:altName w:val="Courier New"/>
    <w:charset w:val="00"/>
    <w:family w:val="roman"/>
    <w:pitch w:val="variable"/>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roboto_ltregular">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5E105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845CDF"/>
    <w:multiLevelType w:val="multilevel"/>
    <w:tmpl w:val="5D8A08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A5755"/>
    <w:multiLevelType w:val="multilevel"/>
    <w:tmpl w:val="62A4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506BA"/>
    <w:multiLevelType w:val="multilevel"/>
    <w:tmpl w:val="5832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17BF1"/>
    <w:multiLevelType w:val="multilevel"/>
    <w:tmpl w:val="60B8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F6BE7"/>
    <w:multiLevelType w:val="hybridMultilevel"/>
    <w:tmpl w:val="A3FA2B8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9B323D"/>
    <w:multiLevelType w:val="multilevel"/>
    <w:tmpl w:val="263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253FE"/>
    <w:multiLevelType w:val="multilevel"/>
    <w:tmpl w:val="077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61499"/>
    <w:multiLevelType w:val="multilevel"/>
    <w:tmpl w:val="B12A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85DD1"/>
    <w:multiLevelType w:val="multilevel"/>
    <w:tmpl w:val="F078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B69B2"/>
    <w:multiLevelType w:val="multilevel"/>
    <w:tmpl w:val="294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D1845"/>
    <w:multiLevelType w:val="multilevel"/>
    <w:tmpl w:val="812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45364"/>
    <w:multiLevelType w:val="multilevel"/>
    <w:tmpl w:val="DBB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65B3C"/>
    <w:multiLevelType w:val="multilevel"/>
    <w:tmpl w:val="B9E4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A7D52"/>
    <w:multiLevelType w:val="multilevel"/>
    <w:tmpl w:val="EAA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92384"/>
    <w:multiLevelType w:val="multilevel"/>
    <w:tmpl w:val="76E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2106C"/>
    <w:multiLevelType w:val="multilevel"/>
    <w:tmpl w:val="68D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75707"/>
    <w:multiLevelType w:val="multilevel"/>
    <w:tmpl w:val="D63E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0013FA"/>
    <w:multiLevelType w:val="multilevel"/>
    <w:tmpl w:val="2372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F6338"/>
    <w:multiLevelType w:val="multilevel"/>
    <w:tmpl w:val="5DD6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A23E1C"/>
    <w:multiLevelType w:val="multilevel"/>
    <w:tmpl w:val="17C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12515"/>
    <w:multiLevelType w:val="multilevel"/>
    <w:tmpl w:val="A35A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B3EBE"/>
    <w:multiLevelType w:val="multilevel"/>
    <w:tmpl w:val="9E54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6D5A5D"/>
    <w:multiLevelType w:val="multilevel"/>
    <w:tmpl w:val="F14237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57A88"/>
    <w:multiLevelType w:val="multilevel"/>
    <w:tmpl w:val="F90E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381CB6"/>
    <w:multiLevelType w:val="hybridMultilevel"/>
    <w:tmpl w:val="2CF8A2EC"/>
    <w:lvl w:ilvl="0" w:tplc="D81AFB82">
      <w:numFmt w:val="bullet"/>
      <w:lvlText w:val="-"/>
      <w:lvlJc w:val="left"/>
      <w:pPr>
        <w:ind w:left="1455" w:hanging="360"/>
      </w:pPr>
      <w:rPr>
        <w:rFonts w:ascii="Times New Roman" w:eastAsia="Times New Roman" w:hAnsi="Times New Roman" w:cs="Times New Roman"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27" w15:restartNumberingAfterBreak="0">
    <w:nsid w:val="315B2FF9"/>
    <w:multiLevelType w:val="multilevel"/>
    <w:tmpl w:val="4F3AEA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885FEB"/>
    <w:multiLevelType w:val="multilevel"/>
    <w:tmpl w:val="E74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8F64D3"/>
    <w:multiLevelType w:val="multilevel"/>
    <w:tmpl w:val="70B8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C60B6D"/>
    <w:multiLevelType w:val="multilevel"/>
    <w:tmpl w:val="245432D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3F3AD5"/>
    <w:multiLevelType w:val="multilevel"/>
    <w:tmpl w:val="6B52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4D596A"/>
    <w:multiLevelType w:val="multilevel"/>
    <w:tmpl w:val="DE8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B14E41"/>
    <w:multiLevelType w:val="multilevel"/>
    <w:tmpl w:val="BFB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56123F"/>
    <w:multiLevelType w:val="multilevel"/>
    <w:tmpl w:val="3EE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C62F2F"/>
    <w:multiLevelType w:val="multilevel"/>
    <w:tmpl w:val="9B9415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6A5CE4"/>
    <w:multiLevelType w:val="multilevel"/>
    <w:tmpl w:val="DD8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E31D36"/>
    <w:multiLevelType w:val="multilevel"/>
    <w:tmpl w:val="B1B622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E1EDB"/>
    <w:multiLevelType w:val="multilevel"/>
    <w:tmpl w:val="FF56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A013F"/>
    <w:multiLevelType w:val="multilevel"/>
    <w:tmpl w:val="D686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24563"/>
    <w:multiLevelType w:val="multilevel"/>
    <w:tmpl w:val="C5004E74"/>
    <w:lvl w:ilvl="0">
      <w:start w:val="1"/>
      <w:numFmt w:val="bullet"/>
      <w:lvlText w:val=""/>
      <w:lvlJc w:val="left"/>
      <w:pPr>
        <w:widowControl/>
        <w:ind w:left="774" w:hanging="360"/>
      </w:pPr>
      <w:rPr>
        <w:rFonts w:ascii="Wingdings" w:hAnsi="Wingdings"/>
      </w:rPr>
    </w:lvl>
    <w:lvl w:ilvl="1">
      <w:start w:val="1"/>
      <w:numFmt w:val="bullet"/>
      <w:lvlText w:val="o"/>
      <w:lvlJc w:val="left"/>
      <w:pPr>
        <w:widowControl/>
        <w:ind w:left="1494" w:hanging="360"/>
      </w:pPr>
      <w:rPr>
        <w:rFonts w:ascii="Courier New" w:hAnsi="Courier New"/>
      </w:rPr>
    </w:lvl>
    <w:lvl w:ilvl="2">
      <w:start w:val="1"/>
      <w:numFmt w:val="bullet"/>
      <w:lvlText w:val=""/>
      <w:lvlJc w:val="left"/>
      <w:pPr>
        <w:widowControl/>
        <w:ind w:left="2214" w:hanging="360"/>
      </w:pPr>
      <w:rPr>
        <w:rFonts w:ascii="Wingdings" w:hAnsi="Wingdings"/>
      </w:rPr>
    </w:lvl>
    <w:lvl w:ilvl="3">
      <w:start w:val="1"/>
      <w:numFmt w:val="bullet"/>
      <w:lvlText w:val=""/>
      <w:lvlJc w:val="left"/>
      <w:pPr>
        <w:widowControl/>
        <w:ind w:left="2934" w:hanging="360"/>
      </w:pPr>
      <w:rPr>
        <w:rFonts w:ascii="Symbol" w:hAnsi="Symbol"/>
      </w:rPr>
    </w:lvl>
    <w:lvl w:ilvl="4">
      <w:start w:val="1"/>
      <w:numFmt w:val="bullet"/>
      <w:lvlText w:val="o"/>
      <w:lvlJc w:val="left"/>
      <w:pPr>
        <w:widowControl/>
        <w:ind w:left="3654" w:hanging="360"/>
      </w:pPr>
      <w:rPr>
        <w:rFonts w:ascii="Courier New" w:hAnsi="Courier New"/>
      </w:rPr>
    </w:lvl>
    <w:lvl w:ilvl="5">
      <w:start w:val="1"/>
      <w:numFmt w:val="bullet"/>
      <w:lvlText w:val=""/>
      <w:lvlJc w:val="left"/>
      <w:pPr>
        <w:widowControl/>
        <w:ind w:left="4374" w:hanging="360"/>
      </w:pPr>
      <w:rPr>
        <w:rFonts w:ascii="Wingdings" w:hAnsi="Wingdings"/>
      </w:rPr>
    </w:lvl>
    <w:lvl w:ilvl="6">
      <w:start w:val="1"/>
      <w:numFmt w:val="bullet"/>
      <w:lvlText w:val=""/>
      <w:lvlJc w:val="left"/>
      <w:pPr>
        <w:widowControl/>
        <w:ind w:left="5094" w:hanging="360"/>
      </w:pPr>
      <w:rPr>
        <w:rFonts w:ascii="Symbol" w:hAnsi="Symbol"/>
      </w:rPr>
    </w:lvl>
    <w:lvl w:ilvl="7">
      <w:start w:val="1"/>
      <w:numFmt w:val="bullet"/>
      <w:lvlText w:val="o"/>
      <w:lvlJc w:val="left"/>
      <w:pPr>
        <w:widowControl/>
        <w:ind w:left="5814" w:hanging="360"/>
      </w:pPr>
      <w:rPr>
        <w:rFonts w:ascii="Courier New" w:hAnsi="Courier New"/>
      </w:rPr>
    </w:lvl>
    <w:lvl w:ilvl="8">
      <w:start w:val="1"/>
      <w:numFmt w:val="bullet"/>
      <w:lvlText w:val=""/>
      <w:lvlJc w:val="left"/>
      <w:pPr>
        <w:widowControl/>
        <w:ind w:left="6534" w:hanging="360"/>
      </w:pPr>
      <w:rPr>
        <w:rFonts w:ascii="Wingdings" w:hAnsi="Wingdings"/>
      </w:rPr>
    </w:lvl>
  </w:abstractNum>
  <w:abstractNum w:abstractNumId="41" w15:restartNumberingAfterBreak="0">
    <w:nsid w:val="6ED64599"/>
    <w:multiLevelType w:val="multilevel"/>
    <w:tmpl w:val="67B6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624FE"/>
    <w:multiLevelType w:val="multilevel"/>
    <w:tmpl w:val="DC6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56D96"/>
    <w:multiLevelType w:val="multilevel"/>
    <w:tmpl w:val="B3DA37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9027E"/>
    <w:multiLevelType w:val="multilevel"/>
    <w:tmpl w:val="A9F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A799C"/>
    <w:multiLevelType w:val="hybridMultilevel"/>
    <w:tmpl w:val="6D143A14"/>
    <w:lvl w:ilvl="0" w:tplc="994EEED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60390673">
    <w:abstractNumId w:val="6"/>
  </w:num>
  <w:num w:numId="2" w16cid:durableId="52703896">
    <w:abstractNumId w:val="0"/>
  </w:num>
  <w:num w:numId="3" w16cid:durableId="1239562013">
    <w:abstractNumId w:val="26"/>
  </w:num>
  <w:num w:numId="4" w16cid:durableId="1276672899">
    <w:abstractNumId w:val="45"/>
  </w:num>
  <w:num w:numId="5" w16cid:durableId="1708066944">
    <w:abstractNumId w:val="1"/>
  </w:num>
  <w:num w:numId="6" w16cid:durableId="1641302102">
    <w:abstractNumId w:val="21"/>
  </w:num>
  <w:num w:numId="7" w16cid:durableId="1546017040">
    <w:abstractNumId w:val="42"/>
  </w:num>
  <w:num w:numId="8" w16cid:durableId="2078474541">
    <w:abstractNumId w:val="2"/>
  </w:num>
  <w:num w:numId="9" w16cid:durableId="1150898530">
    <w:abstractNumId w:val="43"/>
  </w:num>
  <w:num w:numId="10" w16cid:durableId="1697076250">
    <w:abstractNumId w:val="30"/>
  </w:num>
  <w:num w:numId="11" w16cid:durableId="841311721">
    <w:abstractNumId w:val="37"/>
  </w:num>
  <w:num w:numId="12" w16cid:durableId="1910533114">
    <w:abstractNumId w:val="24"/>
  </w:num>
  <w:num w:numId="13" w16cid:durableId="476260485">
    <w:abstractNumId w:val="35"/>
  </w:num>
  <w:num w:numId="14" w16cid:durableId="778990420">
    <w:abstractNumId w:val="27"/>
  </w:num>
  <w:num w:numId="15" w16cid:durableId="1071461377">
    <w:abstractNumId w:val="31"/>
  </w:num>
  <w:num w:numId="16" w16cid:durableId="1147018101">
    <w:abstractNumId w:val="14"/>
  </w:num>
  <w:num w:numId="17" w16cid:durableId="424303576">
    <w:abstractNumId w:val="33"/>
  </w:num>
  <w:num w:numId="18" w16cid:durableId="836309826">
    <w:abstractNumId w:val="8"/>
  </w:num>
  <w:num w:numId="19" w16cid:durableId="195436650">
    <w:abstractNumId w:val="36"/>
  </w:num>
  <w:num w:numId="20" w16cid:durableId="955794375">
    <w:abstractNumId w:val="23"/>
  </w:num>
  <w:num w:numId="21" w16cid:durableId="1912733791">
    <w:abstractNumId w:val="4"/>
  </w:num>
  <w:num w:numId="22" w16cid:durableId="1473062242">
    <w:abstractNumId w:val="9"/>
  </w:num>
  <w:num w:numId="23" w16cid:durableId="1553537137">
    <w:abstractNumId w:val="38"/>
  </w:num>
  <w:num w:numId="24" w16cid:durableId="1564102983">
    <w:abstractNumId w:val="10"/>
  </w:num>
  <w:num w:numId="25" w16cid:durableId="1440106527">
    <w:abstractNumId w:val="11"/>
  </w:num>
  <w:num w:numId="26" w16cid:durableId="110323224">
    <w:abstractNumId w:val="32"/>
  </w:num>
  <w:num w:numId="27" w16cid:durableId="1974368176">
    <w:abstractNumId w:val="18"/>
  </w:num>
  <w:num w:numId="28" w16cid:durableId="1776167445">
    <w:abstractNumId w:val="15"/>
  </w:num>
  <w:num w:numId="29" w16cid:durableId="358630694">
    <w:abstractNumId w:val="44"/>
  </w:num>
  <w:num w:numId="30" w16cid:durableId="9265213">
    <w:abstractNumId w:val="25"/>
  </w:num>
  <w:num w:numId="31" w16cid:durableId="1218202244">
    <w:abstractNumId w:val="41"/>
  </w:num>
  <w:num w:numId="32" w16cid:durableId="1761872323">
    <w:abstractNumId w:val="16"/>
  </w:num>
  <w:num w:numId="33" w16cid:durableId="894319832">
    <w:abstractNumId w:val="34"/>
  </w:num>
  <w:num w:numId="34" w16cid:durableId="1515610952">
    <w:abstractNumId w:val="29"/>
  </w:num>
  <w:num w:numId="35" w16cid:durableId="197354352">
    <w:abstractNumId w:val="13"/>
  </w:num>
  <w:num w:numId="36" w16cid:durableId="83650196">
    <w:abstractNumId w:val="28"/>
  </w:num>
  <w:num w:numId="37" w16cid:durableId="161435659">
    <w:abstractNumId w:val="3"/>
  </w:num>
  <w:num w:numId="38" w16cid:durableId="2033844446">
    <w:abstractNumId w:val="19"/>
  </w:num>
  <w:num w:numId="39" w16cid:durableId="41759533">
    <w:abstractNumId w:val="17"/>
  </w:num>
  <w:num w:numId="40" w16cid:durableId="8260832">
    <w:abstractNumId w:val="22"/>
  </w:num>
  <w:num w:numId="41" w16cid:durableId="518353130">
    <w:abstractNumId w:val="20"/>
  </w:num>
  <w:num w:numId="42" w16cid:durableId="66459193">
    <w:abstractNumId w:val="7"/>
  </w:num>
  <w:num w:numId="43" w16cid:durableId="770320984">
    <w:abstractNumId w:val="5"/>
  </w:num>
  <w:num w:numId="44" w16cid:durableId="522549678">
    <w:abstractNumId w:val="12"/>
  </w:num>
  <w:num w:numId="45" w16cid:durableId="1326010940">
    <w:abstractNumId w:val="39"/>
  </w:num>
  <w:num w:numId="46" w16cid:durableId="1549101231">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1F"/>
    <w:rsid w:val="0001361E"/>
    <w:rsid w:val="00022ECF"/>
    <w:rsid w:val="00024C8D"/>
    <w:rsid w:val="000511A0"/>
    <w:rsid w:val="00057513"/>
    <w:rsid w:val="00066801"/>
    <w:rsid w:val="0006799D"/>
    <w:rsid w:val="000948C0"/>
    <w:rsid w:val="00094A43"/>
    <w:rsid w:val="00095761"/>
    <w:rsid w:val="000A1975"/>
    <w:rsid w:val="000B555F"/>
    <w:rsid w:val="000C43A1"/>
    <w:rsid w:val="000D1221"/>
    <w:rsid w:val="000E1045"/>
    <w:rsid w:val="000F5020"/>
    <w:rsid w:val="000F5AAD"/>
    <w:rsid w:val="0010449A"/>
    <w:rsid w:val="00107FB2"/>
    <w:rsid w:val="00112CA4"/>
    <w:rsid w:val="001469C9"/>
    <w:rsid w:val="00153860"/>
    <w:rsid w:val="00155E36"/>
    <w:rsid w:val="0016018E"/>
    <w:rsid w:val="00171259"/>
    <w:rsid w:val="001851E5"/>
    <w:rsid w:val="0019760B"/>
    <w:rsid w:val="001B0397"/>
    <w:rsid w:val="001B23BA"/>
    <w:rsid w:val="001B54DC"/>
    <w:rsid w:val="001C0D05"/>
    <w:rsid w:val="001D4B1E"/>
    <w:rsid w:val="001E72E3"/>
    <w:rsid w:val="001F1F63"/>
    <w:rsid w:val="001F305F"/>
    <w:rsid w:val="001F3877"/>
    <w:rsid w:val="00210076"/>
    <w:rsid w:val="00215C3C"/>
    <w:rsid w:val="0022286D"/>
    <w:rsid w:val="00224D0B"/>
    <w:rsid w:val="002410E6"/>
    <w:rsid w:val="00247292"/>
    <w:rsid w:val="002672E1"/>
    <w:rsid w:val="00275CA1"/>
    <w:rsid w:val="00286F8F"/>
    <w:rsid w:val="00287D7F"/>
    <w:rsid w:val="002949A8"/>
    <w:rsid w:val="002A220F"/>
    <w:rsid w:val="002C087C"/>
    <w:rsid w:val="002D1E1C"/>
    <w:rsid w:val="002D48BE"/>
    <w:rsid w:val="002E0778"/>
    <w:rsid w:val="00302A45"/>
    <w:rsid w:val="00305FD3"/>
    <w:rsid w:val="00315077"/>
    <w:rsid w:val="003262C2"/>
    <w:rsid w:val="00326332"/>
    <w:rsid w:val="0033024B"/>
    <w:rsid w:val="00340342"/>
    <w:rsid w:val="00345C53"/>
    <w:rsid w:val="00353C49"/>
    <w:rsid w:val="00354A4B"/>
    <w:rsid w:val="00372DBE"/>
    <w:rsid w:val="00374C2C"/>
    <w:rsid w:val="00381AC1"/>
    <w:rsid w:val="003D1C19"/>
    <w:rsid w:val="003E26A5"/>
    <w:rsid w:val="003E3EB5"/>
    <w:rsid w:val="003F491B"/>
    <w:rsid w:val="0043737C"/>
    <w:rsid w:val="00440DCA"/>
    <w:rsid w:val="00443A75"/>
    <w:rsid w:val="00445B5A"/>
    <w:rsid w:val="0044726D"/>
    <w:rsid w:val="00483346"/>
    <w:rsid w:val="00487D98"/>
    <w:rsid w:val="00494020"/>
    <w:rsid w:val="004972E8"/>
    <w:rsid w:val="00497700"/>
    <w:rsid w:val="004A16DE"/>
    <w:rsid w:val="004A2CA9"/>
    <w:rsid w:val="004B204E"/>
    <w:rsid w:val="004B5EDD"/>
    <w:rsid w:val="004C5886"/>
    <w:rsid w:val="004D64A3"/>
    <w:rsid w:val="004F09A8"/>
    <w:rsid w:val="004F5708"/>
    <w:rsid w:val="00502F18"/>
    <w:rsid w:val="005329BC"/>
    <w:rsid w:val="00536B75"/>
    <w:rsid w:val="0054599A"/>
    <w:rsid w:val="005613A5"/>
    <w:rsid w:val="00565C24"/>
    <w:rsid w:val="0057089E"/>
    <w:rsid w:val="00577E3F"/>
    <w:rsid w:val="0059713E"/>
    <w:rsid w:val="00597D5D"/>
    <w:rsid w:val="005B5634"/>
    <w:rsid w:val="005C01BD"/>
    <w:rsid w:val="005C5678"/>
    <w:rsid w:val="005E77C7"/>
    <w:rsid w:val="005F5C26"/>
    <w:rsid w:val="00610AB5"/>
    <w:rsid w:val="00624F54"/>
    <w:rsid w:val="006270A5"/>
    <w:rsid w:val="006319ED"/>
    <w:rsid w:val="00647F23"/>
    <w:rsid w:val="00653603"/>
    <w:rsid w:val="006571B8"/>
    <w:rsid w:val="006748DB"/>
    <w:rsid w:val="006836A0"/>
    <w:rsid w:val="0068455B"/>
    <w:rsid w:val="006860EE"/>
    <w:rsid w:val="00690BB5"/>
    <w:rsid w:val="00691AAF"/>
    <w:rsid w:val="006937F6"/>
    <w:rsid w:val="006E5094"/>
    <w:rsid w:val="006E55DC"/>
    <w:rsid w:val="006E620D"/>
    <w:rsid w:val="00706005"/>
    <w:rsid w:val="007065FD"/>
    <w:rsid w:val="00710086"/>
    <w:rsid w:val="00717E1D"/>
    <w:rsid w:val="00720BB3"/>
    <w:rsid w:val="007239C6"/>
    <w:rsid w:val="00727253"/>
    <w:rsid w:val="00744F79"/>
    <w:rsid w:val="007469E2"/>
    <w:rsid w:val="0076006C"/>
    <w:rsid w:val="00776029"/>
    <w:rsid w:val="0079370A"/>
    <w:rsid w:val="0079691F"/>
    <w:rsid w:val="00797815"/>
    <w:rsid w:val="007C15A0"/>
    <w:rsid w:val="007F62F3"/>
    <w:rsid w:val="0080177D"/>
    <w:rsid w:val="00811E73"/>
    <w:rsid w:val="00813DEC"/>
    <w:rsid w:val="00821FDB"/>
    <w:rsid w:val="00830EE2"/>
    <w:rsid w:val="00831E7E"/>
    <w:rsid w:val="008324F1"/>
    <w:rsid w:val="008364B5"/>
    <w:rsid w:val="008423A6"/>
    <w:rsid w:val="008442AF"/>
    <w:rsid w:val="00844EEC"/>
    <w:rsid w:val="008670BE"/>
    <w:rsid w:val="008710D5"/>
    <w:rsid w:val="008A7BD4"/>
    <w:rsid w:val="008B24A1"/>
    <w:rsid w:val="008B6E0B"/>
    <w:rsid w:val="008B7D7A"/>
    <w:rsid w:val="008D28FD"/>
    <w:rsid w:val="008D4180"/>
    <w:rsid w:val="008D50BB"/>
    <w:rsid w:val="008E1620"/>
    <w:rsid w:val="008E61AD"/>
    <w:rsid w:val="008F1271"/>
    <w:rsid w:val="008F1464"/>
    <w:rsid w:val="009124DA"/>
    <w:rsid w:val="009307BF"/>
    <w:rsid w:val="0095190D"/>
    <w:rsid w:val="009562DE"/>
    <w:rsid w:val="00960708"/>
    <w:rsid w:val="00971999"/>
    <w:rsid w:val="00986F1F"/>
    <w:rsid w:val="00996F38"/>
    <w:rsid w:val="009A0DF8"/>
    <w:rsid w:val="009C2071"/>
    <w:rsid w:val="009C390F"/>
    <w:rsid w:val="009C3CF7"/>
    <w:rsid w:val="009C6F9D"/>
    <w:rsid w:val="009D0E67"/>
    <w:rsid w:val="009D7825"/>
    <w:rsid w:val="00A048A4"/>
    <w:rsid w:val="00A1278C"/>
    <w:rsid w:val="00A13113"/>
    <w:rsid w:val="00A20B0F"/>
    <w:rsid w:val="00A259A4"/>
    <w:rsid w:val="00A33CBD"/>
    <w:rsid w:val="00A455DE"/>
    <w:rsid w:val="00A46541"/>
    <w:rsid w:val="00A5719F"/>
    <w:rsid w:val="00A81241"/>
    <w:rsid w:val="00A9434B"/>
    <w:rsid w:val="00AB59C5"/>
    <w:rsid w:val="00AD4C6E"/>
    <w:rsid w:val="00AD633C"/>
    <w:rsid w:val="00AE7257"/>
    <w:rsid w:val="00AF1825"/>
    <w:rsid w:val="00AF7AB6"/>
    <w:rsid w:val="00B00403"/>
    <w:rsid w:val="00B0442D"/>
    <w:rsid w:val="00B0741F"/>
    <w:rsid w:val="00B078C1"/>
    <w:rsid w:val="00B10F36"/>
    <w:rsid w:val="00B16669"/>
    <w:rsid w:val="00B24E9A"/>
    <w:rsid w:val="00B257E4"/>
    <w:rsid w:val="00B326C1"/>
    <w:rsid w:val="00B33056"/>
    <w:rsid w:val="00B3396A"/>
    <w:rsid w:val="00B37A36"/>
    <w:rsid w:val="00B7667F"/>
    <w:rsid w:val="00B77DDD"/>
    <w:rsid w:val="00B816EA"/>
    <w:rsid w:val="00B90769"/>
    <w:rsid w:val="00BB3870"/>
    <w:rsid w:val="00BB42E1"/>
    <w:rsid w:val="00BC06BC"/>
    <w:rsid w:val="00BE3E06"/>
    <w:rsid w:val="00BF15C5"/>
    <w:rsid w:val="00C1510E"/>
    <w:rsid w:val="00C16603"/>
    <w:rsid w:val="00C227EC"/>
    <w:rsid w:val="00C2359E"/>
    <w:rsid w:val="00C359A6"/>
    <w:rsid w:val="00C46208"/>
    <w:rsid w:val="00C774C8"/>
    <w:rsid w:val="00C82421"/>
    <w:rsid w:val="00CA7242"/>
    <w:rsid w:val="00CD5568"/>
    <w:rsid w:val="00CE1A6D"/>
    <w:rsid w:val="00CE478A"/>
    <w:rsid w:val="00CF4D98"/>
    <w:rsid w:val="00D14D6E"/>
    <w:rsid w:val="00D25BA1"/>
    <w:rsid w:val="00D365BE"/>
    <w:rsid w:val="00D3785B"/>
    <w:rsid w:val="00D5166E"/>
    <w:rsid w:val="00D62500"/>
    <w:rsid w:val="00D72F82"/>
    <w:rsid w:val="00D821BE"/>
    <w:rsid w:val="00D92348"/>
    <w:rsid w:val="00D956BB"/>
    <w:rsid w:val="00DC4007"/>
    <w:rsid w:val="00DC5137"/>
    <w:rsid w:val="00DC7517"/>
    <w:rsid w:val="00DE0446"/>
    <w:rsid w:val="00E04C1A"/>
    <w:rsid w:val="00E065FC"/>
    <w:rsid w:val="00E2078C"/>
    <w:rsid w:val="00E23508"/>
    <w:rsid w:val="00E309D5"/>
    <w:rsid w:val="00E3754B"/>
    <w:rsid w:val="00E46AB4"/>
    <w:rsid w:val="00E50BA9"/>
    <w:rsid w:val="00E52DB3"/>
    <w:rsid w:val="00E52E5E"/>
    <w:rsid w:val="00E5757A"/>
    <w:rsid w:val="00E60C26"/>
    <w:rsid w:val="00E71326"/>
    <w:rsid w:val="00E920F3"/>
    <w:rsid w:val="00EB217E"/>
    <w:rsid w:val="00EB2CA3"/>
    <w:rsid w:val="00EC5644"/>
    <w:rsid w:val="00EC6D9E"/>
    <w:rsid w:val="00EE1DE6"/>
    <w:rsid w:val="00EE1EC8"/>
    <w:rsid w:val="00EE3619"/>
    <w:rsid w:val="00EF10E7"/>
    <w:rsid w:val="00EF1776"/>
    <w:rsid w:val="00F013F5"/>
    <w:rsid w:val="00F133C1"/>
    <w:rsid w:val="00F227D8"/>
    <w:rsid w:val="00F22D97"/>
    <w:rsid w:val="00F25AD4"/>
    <w:rsid w:val="00F26153"/>
    <w:rsid w:val="00F349D5"/>
    <w:rsid w:val="00F61944"/>
    <w:rsid w:val="00F6316F"/>
    <w:rsid w:val="00F65722"/>
    <w:rsid w:val="00F66336"/>
    <w:rsid w:val="00F75D41"/>
    <w:rsid w:val="00F90094"/>
    <w:rsid w:val="00F93395"/>
    <w:rsid w:val="00FD7409"/>
    <w:rsid w:val="00FE03B0"/>
    <w:rsid w:val="00FE54D1"/>
    <w:rsid w:val="00FE74E2"/>
    <w:rsid w:val="00FF753D"/>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BC3B"/>
  <w15:chartTrackingRefBased/>
  <w15:docId w15:val="{0811D2BD-9C9F-4EE8-9A41-D3A7E682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F36"/>
    <w:pPr>
      <w:spacing w:after="0" w:line="240" w:lineRule="auto"/>
    </w:pPr>
    <w:rPr>
      <w:rFonts w:ascii="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D365BE"/>
    <w:pPr>
      <w:keepNext/>
      <w:spacing w:before="240" w:after="60"/>
      <w:jc w:val="both"/>
      <w:outlineLvl w:val="0"/>
    </w:pPr>
    <w:rPr>
      <w:rFonts w:ascii="Arial" w:hAnsi="Arial" w:cs="Arial"/>
      <w:b/>
      <w:bCs/>
      <w:kern w:val="32"/>
      <w:sz w:val="32"/>
      <w:szCs w:val="32"/>
    </w:rPr>
  </w:style>
  <w:style w:type="paragraph" w:styleId="20">
    <w:name w:val="heading 2"/>
    <w:aliases w:val="H2,Знак1 Знак, Знак1 Знак"/>
    <w:basedOn w:val="a"/>
    <w:next w:val="a"/>
    <w:link w:val="21"/>
    <w:qFormat/>
    <w:rsid w:val="00D365BE"/>
    <w:pPr>
      <w:keepNext/>
      <w:spacing w:before="240" w:after="60"/>
      <w:jc w:val="both"/>
      <w:outlineLvl w:val="1"/>
    </w:pPr>
    <w:rPr>
      <w:rFonts w:ascii="Arial" w:hAnsi="Arial" w:cs="Arial"/>
      <w:b/>
      <w:bCs/>
      <w:i/>
      <w:iCs/>
      <w:sz w:val="28"/>
      <w:szCs w:val="28"/>
    </w:rPr>
  </w:style>
  <w:style w:type="paragraph" w:styleId="3">
    <w:name w:val="heading 3"/>
    <w:basedOn w:val="a"/>
    <w:next w:val="a"/>
    <w:link w:val="30"/>
    <w:uiPriority w:val="9"/>
    <w:qFormat/>
    <w:rsid w:val="00FE03B0"/>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45B5A"/>
    <w:pPr>
      <w:widowControl w:val="0"/>
      <w:suppressAutoHyphens/>
      <w:spacing w:before="240" w:after="60"/>
      <w:outlineLvl w:val="4"/>
    </w:pPr>
    <w:rPr>
      <w:rFonts w:ascii="Calibri" w:hAnsi="Calibri"/>
      <w:b/>
      <w:bCs/>
      <w:i/>
      <w:iCs/>
      <w:color w:val="000000"/>
      <w:sz w:val="26"/>
      <w:szCs w:val="2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B37A36"/>
    <w:pPr>
      <w:spacing w:after="0" w:line="240" w:lineRule="auto"/>
      <w:jc w:val="both"/>
    </w:pPr>
    <w:rPr>
      <w:rFonts w:ascii="Times New Roman" w:eastAsia="Calibri" w:hAnsi="Times New Roman" w:cs="Times New Roman"/>
      <w:color w:val="000000"/>
      <w:sz w:val="20"/>
      <w:szCs w:val="20"/>
    </w:rPr>
  </w:style>
  <w:style w:type="paragraph" w:styleId="a5">
    <w:name w:val="Body Text"/>
    <w:aliases w:val="body text,Основной текст Знак Знак,Основной текст Знак Знак Знак Знак,body text Знак Знак Знак,body text Знак Знак,Список 1"/>
    <w:basedOn w:val="a"/>
    <w:link w:val="a6"/>
    <w:rsid w:val="00B10F36"/>
    <w:pPr>
      <w:spacing w:after="120"/>
      <w:jc w:val="both"/>
    </w:pPr>
    <w:rPr>
      <w:rFonts w:ascii="Calibri" w:eastAsia="Calibri" w:hAnsi="Calibri"/>
    </w:rPr>
  </w:style>
  <w:style w:type="character" w:customStyle="1" w:styleId="a6">
    <w:name w:val="Основной текст Знак"/>
    <w:aliases w:val="body text Знак,Основной текст Знак Знак Знак,Основной текст Знак Знак Знак Знак Знак,body text Знак Знак Знак Знак,body text Знак Знак Знак1,Список 1 Знак"/>
    <w:basedOn w:val="a0"/>
    <w:link w:val="a5"/>
    <w:rsid w:val="00B10F36"/>
    <w:rPr>
      <w:rFonts w:ascii="Calibri" w:eastAsia="Calibri" w:hAnsi="Calibri" w:cs="Times New Roman"/>
      <w:sz w:val="24"/>
      <w:szCs w:val="24"/>
      <w:lang w:eastAsia="ru-RU"/>
    </w:rPr>
  </w:style>
  <w:style w:type="character" w:customStyle="1" w:styleId="ConsPlusNormal">
    <w:name w:val="ConsPlusNormal Знак"/>
    <w:link w:val="ConsPlusNormal0"/>
    <w:uiPriority w:val="99"/>
    <w:locked/>
    <w:rsid w:val="00B10F36"/>
    <w:rPr>
      <w:rFonts w:ascii="Arial" w:hAnsi="Arial"/>
    </w:rPr>
  </w:style>
  <w:style w:type="paragraph" w:customStyle="1" w:styleId="ConsPlusNormal0">
    <w:name w:val="ConsPlusNormal"/>
    <w:link w:val="ConsPlusNormal"/>
    <w:uiPriority w:val="99"/>
    <w:rsid w:val="00B10F36"/>
    <w:pPr>
      <w:widowControl w:val="0"/>
      <w:autoSpaceDE w:val="0"/>
      <w:autoSpaceDN w:val="0"/>
      <w:adjustRightInd w:val="0"/>
      <w:spacing w:after="0" w:line="240" w:lineRule="auto"/>
      <w:ind w:firstLine="720"/>
    </w:pPr>
    <w:rPr>
      <w:rFonts w:ascii="Arial" w:hAnsi="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D365BE"/>
    <w:rPr>
      <w:rFonts w:ascii="Arial" w:hAnsi="Arial" w:cs="Arial"/>
      <w:b/>
      <w:bCs/>
      <w:kern w:val="32"/>
      <w:sz w:val="32"/>
      <w:szCs w:val="32"/>
      <w:lang w:eastAsia="ru-RU"/>
    </w:rPr>
  </w:style>
  <w:style w:type="character" w:customStyle="1" w:styleId="21">
    <w:name w:val="Заголовок 2 Знак"/>
    <w:aliases w:val="H2 Знак,Знак1 Знак Знак, Знак1 Знак Знак"/>
    <w:basedOn w:val="a0"/>
    <w:link w:val="20"/>
    <w:rsid w:val="00D365BE"/>
    <w:rPr>
      <w:rFonts w:ascii="Arial" w:hAnsi="Arial" w:cs="Arial"/>
      <w:b/>
      <w:bCs/>
      <w:i/>
      <w:iCs/>
      <w:sz w:val="28"/>
      <w:szCs w:val="28"/>
      <w:lang w:eastAsia="ru-RU"/>
    </w:rPr>
  </w:style>
  <w:style w:type="character" w:styleId="a7">
    <w:name w:val="Hyperlink"/>
    <w:basedOn w:val="a0"/>
    <w:uiPriority w:val="99"/>
    <w:rsid w:val="00D365BE"/>
    <w:rPr>
      <w:rFonts w:cs="Times New Roman"/>
      <w:color w:val="0000FF"/>
      <w:u w:val="single"/>
    </w:rPr>
  </w:style>
  <w:style w:type="character" w:customStyle="1" w:styleId="a8">
    <w:name w:val="Нумерованный список Знак"/>
    <w:aliases w:val="1 часть раздела Знак"/>
    <w:basedOn w:val="a0"/>
    <w:link w:val="11"/>
    <w:uiPriority w:val="99"/>
    <w:locked/>
    <w:rsid w:val="00D365BE"/>
    <w:rPr>
      <w:rFonts w:ascii="Times New Roman" w:hAnsi="Times New Roman"/>
      <w:b/>
      <w:sz w:val="20"/>
      <w:szCs w:val="20"/>
    </w:rPr>
  </w:style>
  <w:style w:type="paragraph" w:customStyle="1" w:styleId="11">
    <w:name w:val="Обычный (веб)1"/>
    <w:aliases w:val="Знак,Обычный (веб) Знак Знак,Знак Знак Знак,Знак Знак,Знак Знак Знак1 Знак Знак,Обычный (веб) Знак1,Обычный (веб) Знак,Знак Знак2,Знак Знак1 Знак,Обычный (веб) Знак Знак Знак Знак,Знак Знак Знак1 Знак Знак1"/>
    <w:basedOn w:val="a"/>
    <w:link w:val="a8"/>
    <w:uiPriority w:val="99"/>
    <w:rsid w:val="00D365BE"/>
    <w:pPr>
      <w:widowControl w:val="0"/>
      <w:overflowPunct w:val="0"/>
      <w:autoSpaceDE w:val="0"/>
      <w:autoSpaceDN w:val="0"/>
      <w:adjustRightInd w:val="0"/>
      <w:jc w:val="center"/>
    </w:pPr>
    <w:rPr>
      <w:rFonts w:cstheme="minorBidi"/>
      <w:b/>
      <w:sz w:val="20"/>
      <w:szCs w:val="20"/>
      <w:lang w:eastAsia="en-US"/>
    </w:rPr>
  </w:style>
  <w:style w:type="paragraph" w:customStyle="1" w:styleId="12">
    <w:name w:val="Стиль1"/>
    <w:basedOn w:val="a"/>
    <w:rsid w:val="00D365BE"/>
    <w:pPr>
      <w:keepNext/>
      <w:keepLines/>
      <w:widowControl w:val="0"/>
      <w:suppressLineNumbers/>
      <w:tabs>
        <w:tab w:val="num" w:pos="432"/>
      </w:tabs>
      <w:suppressAutoHyphens/>
      <w:spacing w:after="60"/>
      <w:ind w:left="432" w:hanging="432"/>
    </w:pPr>
    <w:rPr>
      <w:b/>
      <w:sz w:val="28"/>
    </w:rPr>
  </w:style>
  <w:style w:type="paragraph" w:customStyle="1" w:styleId="Default">
    <w:name w:val="Default"/>
    <w:rsid w:val="00D365BE"/>
    <w:pPr>
      <w:autoSpaceDE w:val="0"/>
      <w:autoSpaceDN w:val="0"/>
      <w:adjustRightInd w:val="0"/>
      <w:spacing w:after="0" w:line="240" w:lineRule="auto"/>
    </w:pPr>
    <w:rPr>
      <w:rFonts w:ascii="GaramondNarrowC" w:hAnsi="GaramondNarrowC" w:cs="GaramondNarrowC"/>
      <w:color w:val="000000"/>
      <w:sz w:val="24"/>
      <w:szCs w:val="24"/>
      <w:lang w:eastAsia="ru-RU"/>
    </w:rPr>
  </w:style>
  <w:style w:type="paragraph" w:customStyle="1" w:styleId="31">
    <w:name w:val="Стиль3 Знак Знак"/>
    <w:basedOn w:val="a"/>
    <w:link w:val="32"/>
    <w:rsid w:val="00D365BE"/>
    <w:pPr>
      <w:widowControl w:val="0"/>
      <w:tabs>
        <w:tab w:val="left" w:pos="3190"/>
      </w:tabs>
      <w:ind w:left="283"/>
      <w:jc w:val="both"/>
    </w:pPr>
    <w:rPr>
      <w:szCs w:val="20"/>
      <w:lang w:eastAsia="ar-SA"/>
    </w:rPr>
  </w:style>
  <w:style w:type="character" w:customStyle="1" w:styleId="32">
    <w:name w:val="Стиль3 Знак Знак Знак"/>
    <w:link w:val="31"/>
    <w:rsid w:val="00D365BE"/>
    <w:rPr>
      <w:rFonts w:ascii="Times New Roman" w:hAnsi="Times New Roman" w:cs="Times New Roman"/>
      <w:sz w:val="24"/>
      <w:szCs w:val="20"/>
      <w:lang w:eastAsia="ar-SA"/>
    </w:rPr>
  </w:style>
  <w:style w:type="paragraph" w:styleId="a9">
    <w:name w:val="Balloon Text"/>
    <w:basedOn w:val="a"/>
    <w:link w:val="aa"/>
    <w:unhideWhenUsed/>
    <w:rsid w:val="00F227D8"/>
    <w:rPr>
      <w:rFonts w:ascii="Segoe UI" w:hAnsi="Segoe UI" w:cs="Segoe UI"/>
      <w:sz w:val="18"/>
      <w:szCs w:val="18"/>
    </w:rPr>
  </w:style>
  <w:style w:type="character" w:customStyle="1" w:styleId="aa">
    <w:name w:val="Текст выноски Знак"/>
    <w:basedOn w:val="a0"/>
    <w:link w:val="a9"/>
    <w:rsid w:val="00F227D8"/>
    <w:rPr>
      <w:rFonts w:ascii="Segoe UI" w:hAnsi="Segoe UI" w:cs="Segoe UI"/>
      <w:sz w:val="18"/>
      <w:szCs w:val="18"/>
      <w:lang w:eastAsia="ru-RU"/>
    </w:rPr>
  </w:style>
  <w:style w:type="paragraph" w:styleId="ab">
    <w:name w:val="List Paragraph"/>
    <w:aliases w:val="Маркер,название,Bullet List,FooterText,numbered,SL_Абзац списка,f_Абзац 1,Bullet Number,Нумерованый список,lp1,ПАРАГРАФ,Абзац списка6,Абзац списка11,Paragraphe de liste1,Мой стиль!,Абзац списка литеральный,Bullet 1,Use Case List Paragraph"/>
    <w:basedOn w:val="a"/>
    <w:link w:val="ac"/>
    <w:qFormat/>
    <w:rsid w:val="00B0741F"/>
    <w:pPr>
      <w:ind w:left="720"/>
      <w:contextualSpacing/>
    </w:pPr>
  </w:style>
  <w:style w:type="paragraph" w:styleId="22">
    <w:name w:val="Body Text 2"/>
    <w:basedOn w:val="a"/>
    <w:link w:val="23"/>
    <w:rsid w:val="0006799D"/>
    <w:pPr>
      <w:spacing w:after="120" w:line="480" w:lineRule="auto"/>
    </w:pPr>
    <w:rPr>
      <w:lang w:val="x-none" w:eastAsia="x-none"/>
    </w:rPr>
  </w:style>
  <w:style w:type="character" w:customStyle="1" w:styleId="23">
    <w:name w:val="Основной текст 2 Знак"/>
    <w:basedOn w:val="a0"/>
    <w:link w:val="22"/>
    <w:rsid w:val="0006799D"/>
    <w:rPr>
      <w:rFonts w:ascii="Times New Roman" w:hAnsi="Times New Roman" w:cs="Times New Roman"/>
      <w:sz w:val="24"/>
      <w:szCs w:val="24"/>
      <w:lang w:val="x-none" w:eastAsia="x-none"/>
    </w:rPr>
  </w:style>
  <w:style w:type="paragraph" w:customStyle="1" w:styleId="Standard">
    <w:name w:val="Standard"/>
    <w:rsid w:val="007F62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7F62F3"/>
    <w:pPr>
      <w:suppressLineNumbers/>
    </w:pPr>
  </w:style>
  <w:style w:type="paragraph" w:customStyle="1" w:styleId="ad">
    <w:name w:val="Содержимое таблицы"/>
    <w:basedOn w:val="a"/>
    <w:rsid w:val="007F62F3"/>
    <w:pPr>
      <w:widowControl w:val="0"/>
      <w:suppressLineNumbers/>
      <w:suppressAutoHyphens/>
    </w:pPr>
    <w:rPr>
      <w:rFonts w:eastAsia="Andale Sans UI"/>
      <w:kern w:val="1"/>
      <w:lang w:eastAsia="ar-SA"/>
    </w:rPr>
  </w:style>
  <w:style w:type="character" w:customStyle="1" w:styleId="apple-converted-space">
    <w:name w:val="apple-converted-space"/>
    <w:basedOn w:val="a0"/>
    <w:rsid w:val="007F62F3"/>
  </w:style>
  <w:style w:type="paragraph" w:customStyle="1" w:styleId="ae">
    <w:name w:val="Базовый"/>
    <w:rsid w:val="00D92348"/>
    <w:pPr>
      <w:tabs>
        <w:tab w:val="left" w:pos="709"/>
      </w:tabs>
      <w:suppressAutoHyphens/>
      <w:spacing w:after="0" w:line="100" w:lineRule="atLeast"/>
    </w:pPr>
    <w:rPr>
      <w:rFonts w:ascii="Times New Roman" w:hAnsi="Times New Roman" w:cs="Times New Roman"/>
      <w:color w:val="00000A"/>
      <w:sz w:val="24"/>
      <w:szCs w:val="24"/>
      <w:lang w:eastAsia="ru-RU"/>
    </w:rPr>
  </w:style>
  <w:style w:type="character" w:customStyle="1" w:styleId="ac">
    <w:name w:val="Абзац списка Знак"/>
    <w:aliases w:val="Маркер Знак,название Знак,Bullet List Знак,FooterText Знак,numbered Знак,SL_Абзац списка Знак,f_Абзац 1 Знак,Bullet Number Знак,Нумерованый список Знак,lp1 Знак,ПАРАГРАФ Знак,Абзац списка6 Знак,Абзац списка11 Знак,Мой стиль! Знак"/>
    <w:link w:val="ab"/>
    <w:qFormat/>
    <w:locked/>
    <w:rsid w:val="006270A5"/>
    <w:rPr>
      <w:rFonts w:ascii="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270A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6270A5"/>
    <w:rPr>
      <w:rFonts w:ascii="Arial" w:hAnsi="Arial" w:cs="Arial"/>
      <w:vanish/>
      <w:sz w:val="16"/>
      <w:szCs w:val="16"/>
      <w:lang w:eastAsia="ru-RU"/>
    </w:rPr>
  </w:style>
  <w:style w:type="paragraph" w:styleId="z-1">
    <w:name w:val="HTML Bottom of Form"/>
    <w:basedOn w:val="a"/>
    <w:next w:val="a"/>
    <w:link w:val="z-2"/>
    <w:hidden/>
    <w:uiPriority w:val="99"/>
    <w:semiHidden/>
    <w:unhideWhenUsed/>
    <w:rsid w:val="006270A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6270A5"/>
    <w:rPr>
      <w:rFonts w:ascii="Arial" w:hAnsi="Arial" w:cs="Arial"/>
      <w:vanish/>
      <w:sz w:val="16"/>
      <w:szCs w:val="16"/>
      <w:lang w:eastAsia="ru-RU"/>
    </w:rPr>
  </w:style>
  <w:style w:type="character" w:customStyle="1" w:styleId="30">
    <w:name w:val="Заголовок 3 Знак"/>
    <w:basedOn w:val="a0"/>
    <w:link w:val="3"/>
    <w:uiPriority w:val="9"/>
    <w:rsid w:val="00FE03B0"/>
    <w:rPr>
      <w:rFonts w:ascii="Arial" w:hAnsi="Arial" w:cs="Arial"/>
      <w:b/>
      <w:bCs/>
      <w:sz w:val="26"/>
      <w:szCs w:val="26"/>
      <w:lang w:eastAsia="ru-RU"/>
    </w:rPr>
  </w:style>
  <w:style w:type="paragraph" w:customStyle="1" w:styleId="24">
    <w:name w:val="Стиль2"/>
    <w:basedOn w:val="25"/>
    <w:rsid w:val="00FE03B0"/>
    <w:pPr>
      <w:keepNext/>
      <w:keepLines/>
      <w:widowControl w:val="0"/>
      <w:suppressLineNumbers/>
      <w:tabs>
        <w:tab w:val="clear" w:pos="432"/>
        <w:tab w:val="num" w:pos="576"/>
      </w:tabs>
      <w:suppressAutoHyphens/>
      <w:ind w:left="576" w:hanging="576"/>
    </w:pPr>
    <w:rPr>
      <w:b/>
      <w:szCs w:val="20"/>
    </w:rPr>
  </w:style>
  <w:style w:type="paragraph" w:styleId="25">
    <w:name w:val="List Number 2"/>
    <w:basedOn w:val="a"/>
    <w:rsid w:val="00FE03B0"/>
    <w:pPr>
      <w:tabs>
        <w:tab w:val="num" w:pos="432"/>
      </w:tabs>
      <w:spacing w:after="60"/>
      <w:ind w:left="432" w:hanging="432"/>
      <w:jc w:val="both"/>
    </w:pPr>
  </w:style>
  <w:style w:type="character" w:customStyle="1" w:styleId="labelbodytext1">
    <w:name w:val="label_body_text_1"/>
    <w:basedOn w:val="a0"/>
    <w:rsid w:val="00FE03B0"/>
  </w:style>
  <w:style w:type="paragraph" w:customStyle="1" w:styleId="af">
    <w:name w:val="Пункт"/>
    <w:basedOn w:val="a"/>
    <w:rsid w:val="00FE03B0"/>
    <w:pPr>
      <w:tabs>
        <w:tab w:val="num" w:pos="1980"/>
      </w:tabs>
      <w:ind w:left="1404" w:hanging="504"/>
      <w:jc w:val="both"/>
    </w:pPr>
  </w:style>
  <w:style w:type="paragraph" w:customStyle="1" w:styleId="af0">
    <w:name w:val="Знак"/>
    <w:basedOn w:val="a"/>
    <w:rsid w:val="00FE03B0"/>
    <w:pPr>
      <w:spacing w:after="160" w:line="240" w:lineRule="exact"/>
    </w:pPr>
    <w:rPr>
      <w:rFonts w:ascii="Verdana" w:hAnsi="Verdana"/>
      <w:lang w:val="en-US" w:eastAsia="en-US"/>
    </w:rPr>
  </w:style>
  <w:style w:type="table" w:styleId="af1">
    <w:name w:val="Table Grid"/>
    <w:basedOn w:val="a1"/>
    <w:rsid w:val="00FE03B0"/>
    <w:pPr>
      <w:widowControl w:val="0"/>
      <w:autoSpaceDE w:val="0"/>
      <w:autoSpaceDN w:val="0"/>
      <w:adjustRightInd w:val="0"/>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w:basedOn w:val="a"/>
    <w:rsid w:val="00FE03B0"/>
    <w:pPr>
      <w:widowControl w:val="0"/>
      <w:spacing w:after="160" w:line="240" w:lineRule="exact"/>
      <w:jc w:val="both"/>
    </w:pPr>
    <w:rPr>
      <w:rFonts w:ascii="Verdana" w:hAnsi="Verdana" w:cs="Verdana"/>
      <w:kern w:val="2"/>
      <w:sz w:val="20"/>
      <w:szCs w:val="20"/>
      <w:lang w:val="en-US" w:eastAsia="en-US"/>
    </w:rPr>
  </w:style>
  <w:style w:type="paragraph" w:customStyle="1" w:styleId="13">
    <w:name w:val="Знак Знак Знак1"/>
    <w:basedOn w:val="a"/>
    <w:rsid w:val="00FE03B0"/>
    <w:pPr>
      <w:spacing w:after="160" w:line="240" w:lineRule="exact"/>
    </w:pPr>
    <w:rPr>
      <w:rFonts w:ascii="Verdana" w:hAnsi="Verdana"/>
      <w:lang w:val="en-US" w:eastAsia="en-US"/>
    </w:rPr>
  </w:style>
  <w:style w:type="paragraph" w:customStyle="1" w:styleId="ConsPlusNonformat">
    <w:name w:val="ConsPlusNonformat"/>
    <w:uiPriority w:val="99"/>
    <w:rsid w:val="00FE03B0"/>
    <w:pPr>
      <w:autoSpaceDE w:val="0"/>
      <w:autoSpaceDN w:val="0"/>
      <w:adjustRightInd w:val="0"/>
      <w:spacing w:after="0" w:line="240" w:lineRule="auto"/>
    </w:pPr>
    <w:rPr>
      <w:rFonts w:ascii="Courier New" w:eastAsia="Calibri" w:hAnsi="Courier New" w:cs="Courier New"/>
      <w:sz w:val="20"/>
      <w:szCs w:val="20"/>
    </w:rPr>
  </w:style>
  <w:style w:type="paragraph" w:customStyle="1" w:styleId="af3">
    <w:name w:val="Тендерные данные"/>
    <w:basedOn w:val="a"/>
    <w:semiHidden/>
    <w:rsid w:val="00FE03B0"/>
    <w:pPr>
      <w:tabs>
        <w:tab w:val="left" w:pos="1985"/>
      </w:tabs>
      <w:spacing w:before="120" w:after="60"/>
      <w:jc w:val="both"/>
    </w:pPr>
    <w:rPr>
      <w:b/>
      <w:szCs w:val="20"/>
    </w:rPr>
  </w:style>
  <w:style w:type="paragraph" w:customStyle="1" w:styleId="af4">
    <w:name w:val="Подраздел"/>
    <w:basedOn w:val="a"/>
    <w:semiHidden/>
    <w:rsid w:val="00FE03B0"/>
    <w:pPr>
      <w:suppressAutoHyphens/>
      <w:spacing w:before="240" w:after="120"/>
      <w:jc w:val="center"/>
    </w:pPr>
    <w:rPr>
      <w:rFonts w:ascii="TimesDL" w:hAnsi="TimesDL"/>
      <w:b/>
      <w:smallCaps/>
      <w:spacing w:val="-2"/>
      <w:szCs w:val="20"/>
    </w:rPr>
  </w:style>
  <w:style w:type="paragraph" w:styleId="2">
    <w:name w:val="List Bullet 2"/>
    <w:basedOn w:val="a"/>
    <w:autoRedefine/>
    <w:rsid w:val="00FE03B0"/>
    <w:pPr>
      <w:numPr>
        <w:numId w:val="2"/>
      </w:numPr>
      <w:spacing w:after="60"/>
      <w:jc w:val="both"/>
    </w:pPr>
    <w:rPr>
      <w:szCs w:val="20"/>
    </w:rPr>
  </w:style>
  <w:style w:type="paragraph" w:customStyle="1" w:styleId="af5">
    <w:basedOn w:val="a"/>
    <w:next w:val="af6"/>
    <w:rsid w:val="001E72E3"/>
    <w:pPr>
      <w:spacing w:before="100" w:beforeAutospacing="1" w:after="100" w:afterAutospacing="1"/>
    </w:pPr>
    <w:rPr>
      <w:rFonts w:ascii="Tahoma" w:eastAsia="SimSun" w:hAnsi="Tahoma" w:cs="Tahoma"/>
      <w:sz w:val="17"/>
      <w:szCs w:val="17"/>
      <w:lang w:eastAsia="zh-CN"/>
    </w:rPr>
  </w:style>
  <w:style w:type="paragraph" w:customStyle="1" w:styleId="consplusnormal1">
    <w:name w:val="consplusnormal"/>
    <w:basedOn w:val="a"/>
    <w:uiPriority w:val="99"/>
    <w:rsid w:val="00FE03B0"/>
    <w:pPr>
      <w:spacing w:before="100" w:beforeAutospacing="1" w:after="100" w:afterAutospacing="1"/>
    </w:pPr>
    <w:rPr>
      <w:rFonts w:ascii="Tahoma" w:hAnsi="Tahoma" w:cs="Tahoma"/>
      <w:sz w:val="16"/>
      <w:szCs w:val="16"/>
    </w:rPr>
  </w:style>
  <w:style w:type="paragraph" w:styleId="af7">
    <w:name w:val="Body Text Indent"/>
    <w:basedOn w:val="a"/>
    <w:link w:val="af8"/>
    <w:uiPriority w:val="99"/>
    <w:rsid w:val="00FE03B0"/>
    <w:pPr>
      <w:spacing w:after="120"/>
      <w:ind w:left="283"/>
    </w:pPr>
    <w:rPr>
      <w:lang w:val="x-none" w:eastAsia="x-none"/>
    </w:rPr>
  </w:style>
  <w:style w:type="character" w:customStyle="1" w:styleId="af8">
    <w:name w:val="Основной текст с отступом Знак"/>
    <w:basedOn w:val="a0"/>
    <w:link w:val="af7"/>
    <w:uiPriority w:val="99"/>
    <w:rsid w:val="00FE03B0"/>
    <w:rPr>
      <w:rFonts w:ascii="Times New Roman" w:hAnsi="Times New Roman" w:cs="Times New Roman"/>
      <w:sz w:val="24"/>
      <w:szCs w:val="24"/>
      <w:lang w:val="x-none" w:eastAsia="x-none"/>
    </w:rPr>
  </w:style>
  <w:style w:type="character" w:styleId="af9">
    <w:name w:val="Strong"/>
    <w:uiPriority w:val="22"/>
    <w:qFormat/>
    <w:rsid w:val="00FE03B0"/>
    <w:rPr>
      <w:b/>
      <w:bCs/>
    </w:rPr>
  </w:style>
  <w:style w:type="character" w:styleId="afa">
    <w:name w:val="Emphasis"/>
    <w:qFormat/>
    <w:rsid w:val="00FE03B0"/>
    <w:rPr>
      <w:i/>
      <w:iCs/>
    </w:rPr>
  </w:style>
  <w:style w:type="character" w:customStyle="1" w:styleId="33">
    <w:name w:val="Знак Знак3"/>
    <w:rsid w:val="00FE03B0"/>
    <w:rPr>
      <w:sz w:val="24"/>
      <w:szCs w:val="24"/>
    </w:rPr>
  </w:style>
  <w:style w:type="paragraph" w:styleId="34">
    <w:name w:val="Body Text 3"/>
    <w:basedOn w:val="a"/>
    <w:link w:val="35"/>
    <w:rsid w:val="00FE03B0"/>
    <w:pPr>
      <w:spacing w:after="120"/>
    </w:pPr>
    <w:rPr>
      <w:sz w:val="16"/>
      <w:szCs w:val="16"/>
    </w:rPr>
  </w:style>
  <w:style w:type="character" w:customStyle="1" w:styleId="35">
    <w:name w:val="Основной текст 3 Знак"/>
    <w:basedOn w:val="a0"/>
    <w:link w:val="34"/>
    <w:rsid w:val="00FE03B0"/>
    <w:rPr>
      <w:rFonts w:ascii="Times New Roman" w:hAnsi="Times New Roman" w:cs="Times New Roman"/>
      <w:sz w:val="16"/>
      <w:szCs w:val="16"/>
      <w:lang w:eastAsia="ru-RU"/>
    </w:rPr>
  </w:style>
  <w:style w:type="character" w:styleId="afb">
    <w:name w:val="page number"/>
    <w:rsid w:val="00FE03B0"/>
    <w:rPr>
      <w:rFonts w:ascii="Times New Roman" w:hAnsi="Times New Roman"/>
    </w:rPr>
  </w:style>
  <w:style w:type="paragraph" w:styleId="afc">
    <w:name w:val="footer"/>
    <w:basedOn w:val="a"/>
    <w:link w:val="afd"/>
    <w:rsid w:val="00FE03B0"/>
    <w:pPr>
      <w:tabs>
        <w:tab w:val="center" w:pos="4153"/>
        <w:tab w:val="right" w:pos="8306"/>
      </w:tabs>
      <w:spacing w:after="60"/>
      <w:jc w:val="both"/>
    </w:pPr>
    <w:rPr>
      <w:noProof/>
      <w:szCs w:val="20"/>
    </w:rPr>
  </w:style>
  <w:style w:type="character" w:customStyle="1" w:styleId="afd">
    <w:name w:val="Нижний колонтитул Знак"/>
    <w:basedOn w:val="a0"/>
    <w:link w:val="afc"/>
    <w:rsid w:val="00FE03B0"/>
    <w:rPr>
      <w:rFonts w:ascii="Times New Roman" w:hAnsi="Times New Roman" w:cs="Times New Roman"/>
      <w:noProof/>
      <w:sz w:val="24"/>
      <w:szCs w:val="20"/>
      <w:lang w:eastAsia="ru-RU"/>
    </w:rPr>
  </w:style>
  <w:style w:type="character" w:customStyle="1" w:styleId="postbody">
    <w:name w:val="postbody"/>
    <w:basedOn w:val="a0"/>
    <w:rsid w:val="00FE03B0"/>
  </w:style>
  <w:style w:type="paragraph" w:styleId="26">
    <w:name w:val="Body Text Indent 2"/>
    <w:basedOn w:val="a"/>
    <w:link w:val="27"/>
    <w:rsid w:val="00FE03B0"/>
    <w:pPr>
      <w:spacing w:after="120" w:line="480" w:lineRule="auto"/>
      <w:ind w:left="283"/>
    </w:pPr>
  </w:style>
  <w:style w:type="character" w:customStyle="1" w:styleId="27">
    <w:name w:val="Основной текст с отступом 2 Знак"/>
    <w:basedOn w:val="a0"/>
    <w:link w:val="26"/>
    <w:rsid w:val="00FE03B0"/>
    <w:rPr>
      <w:rFonts w:ascii="Times New Roman" w:hAnsi="Times New Roman" w:cs="Times New Roman"/>
      <w:sz w:val="24"/>
      <w:szCs w:val="24"/>
      <w:lang w:eastAsia="ru-RU"/>
    </w:rPr>
  </w:style>
  <w:style w:type="character" w:customStyle="1" w:styleId="a4">
    <w:name w:val="Без интервала Знак"/>
    <w:link w:val="a3"/>
    <w:uiPriority w:val="1"/>
    <w:locked/>
    <w:rsid w:val="00B37A36"/>
    <w:rPr>
      <w:rFonts w:ascii="Times New Roman" w:eastAsia="Calibri" w:hAnsi="Times New Roman" w:cs="Times New Roman"/>
      <w:color w:val="000000"/>
      <w:sz w:val="20"/>
      <w:szCs w:val="20"/>
    </w:rPr>
  </w:style>
  <w:style w:type="table" w:customStyle="1" w:styleId="14">
    <w:name w:val="Сетка таблицы1"/>
    <w:basedOn w:val="a1"/>
    <w:next w:val="af1"/>
    <w:rsid w:val="00FE03B0"/>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Îáû÷íûé"/>
    <w:rsid w:val="00FE03B0"/>
    <w:pPr>
      <w:spacing w:after="0" w:line="240" w:lineRule="auto"/>
    </w:pPr>
    <w:rPr>
      <w:rFonts w:ascii="Times New Roman" w:hAnsi="Times New Roman" w:cs="Times New Roman"/>
      <w:sz w:val="20"/>
      <w:szCs w:val="20"/>
      <w:lang w:eastAsia="ru-RU"/>
    </w:rPr>
  </w:style>
  <w:style w:type="paragraph" w:styleId="aff">
    <w:name w:val="header"/>
    <w:basedOn w:val="a"/>
    <w:link w:val="aff0"/>
    <w:rsid w:val="00FE03B0"/>
    <w:pPr>
      <w:tabs>
        <w:tab w:val="center" w:pos="4677"/>
        <w:tab w:val="right" w:pos="9355"/>
      </w:tabs>
    </w:pPr>
  </w:style>
  <w:style w:type="character" w:customStyle="1" w:styleId="aff0">
    <w:name w:val="Верхний колонтитул Знак"/>
    <w:basedOn w:val="a0"/>
    <w:link w:val="aff"/>
    <w:rsid w:val="00FE03B0"/>
    <w:rPr>
      <w:rFonts w:ascii="Times New Roman" w:hAnsi="Times New Roman" w:cs="Times New Roman"/>
      <w:sz w:val="24"/>
      <w:szCs w:val="24"/>
      <w:lang w:eastAsia="ru-RU"/>
    </w:rPr>
  </w:style>
  <w:style w:type="paragraph" w:customStyle="1" w:styleId="aff1">
    <w:name w:val="Таблица текст"/>
    <w:basedOn w:val="a"/>
    <w:rsid w:val="00FE03B0"/>
    <w:pPr>
      <w:suppressAutoHyphens/>
      <w:spacing w:before="40" w:after="40"/>
      <w:ind w:left="57" w:right="57"/>
    </w:pPr>
    <w:rPr>
      <w:sz w:val="22"/>
      <w:szCs w:val="22"/>
      <w:lang w:eastAsia="ar-SA"/>
    </w:rPr>
  </w:style>
  <w:style w:type="character" w:customStyle="1" w:styleId="15">
    <w:name w:val="Неразрешенное упоминание1"/>
    <w:uiPriority w:val="99"/>
    <w:semiHidden/>
    <w:unhideWhenUsed/>
    <w:rsid w:val="00FE03B0"/>
    <w:rPr>
      <w:color w:val="605E5C"/>
      <w:shd w:val="clear" w:color="auto" w:fill="E1DFDD"/>
    </w:rPr>
  </w:style>
  <w:style w:type="paragraph" w:styleId="aff2">
    <w:name w:val="footnote text"/>
    <w:aliases w:val=" Знак8 Знак"/>
    <w:basedOn w:val="a"/>
    <w:link w:val="aff3"/>
    <w:rsid w:val="00FE03B0"/>
    <w:rPr>
      <w:sz w:val="20"/>
      <w:szCs w:val="20"/>
    </w:rPr>
  </w:style>
  <w:style w:type="character" w:customStyle="1" w:styleId="aff3">
    <w:name w:val="Текст сноски Знак"/>
    <w:aliases w:val=" Знак8 Знак Знак"/>
    <w:basedOn w:val="a0"/>
    <w:link w:val="aff2"/>
    <w:rsid w:val="00FE03B0"/>
    <w:rPr>
      <w:rFonts w:ascii="Times New Roman" w:hAnsi="Times New Roman" w:cs="Times New Roman"/>
      <w:sz w:val="20"/>
      <w:szCs w:val="20"/>
      <w:lang w:eastAsia="ru-RU"/>
    </w:rPr>
  </w:style>
  <w:style w:type="paragraph" w:customStyle="1" w:styleId="16">
    <w:name w:val="Обычный1"/>
    <w:rsid w:val="00FE03B0"/>
    <w:pPr>
      <w:widowControl w:val="0"/>
      <w:spacing w:after="0" w:line="240" w:lineRule="auto"/>
    </w:pPr>
    <w:rPr>
      <w:rFonts w:ascii="Times New Roman" w:hAnsi="Times New Roman" w:cs="Times New Roman"/>
      <w:snapToGrid w:val="0"/>
      <w:sz w:val="20"/>
      <w:szCs w:val="20"/>
      <w:lang w:eastAsia="ru-RU"/>
    </w:rPr>
  </w:style>
  <w:style w:type="paragraph" w:styleId="aff4">
    <w:name w:val="Title"/>
    <w:basedOn w:val="a"/>
    <w:next w:val="a"/>
    <w:link w:val="aff5"/>
    <w:qFormat/>
    <w:rsid w:val="00FE03B0"/>
    <w:pPr>
      <w:spacing w:before="240" w:after="60"/>
      <w:jc w:val="center"/>
      <w:outlineLvl w:val="0"/>
    </w:pPr>
    <w:rPr>
      <w:rFonts w:ascii="Calibri Light" w:hAnsi="Calibri Light"/>
      <w:b/>
      <w:bCs/>
      <w:kern w:val="28"/>
      <w:sz w:val="32"/>
      <w:szCs w:val="32"/>
    </w:rPr>
  </w:style>
  <w:style w:type="character" w:customStyle="1" w:styleId="aff5">
    <w:name w:val="Заголовок Знак"/>
    <w:basedOn w:val="a0"/>
    <w:link w:val="aff4"/>
    <w:rsid w:val="00FE03B0"/>
    <w:rPr>
      <w:rFonts w:ascii="Calibri Light" w:hAnsi="Calibri Light" w:cs="Times New Roman"/>
      <w:b/>
      <w:bCs/>
      <w:kern w:val="28"/>
      <w:sz w:val="32"/>
      <w:szCs w:val="32"/>
      <w:lang w:eastAsia="ru-RU"/>
    </w:rPr>
  </w:style>
  <w:style w:type="table" w:customStyle="1" w:styleId="28">
    <w:name w:val="Сетка таблицы2"/>
    <w:basedOn w:val="a1"/>
    <w:next w:val="af1"/>
    <w:uiPriority w:val="39"/>
    <w:rsid w:val="00FE03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semiHidden/>
    <w:unhideWhenUsed/>
    <w:rsid w:val="00FE03B0"/>
  </w:style>
  <w:style w:type="paragraph" w:customStyle="1" w:styleId="-3">
    <w:name w:val="Пункт-3"/>
    <w:basedOn w:val="a"/>
    <w:rsid w:val="00996F38"/>
    <w:pPr>
      <w:suppressAutoHyphens/>
      <w:spacing w:line="288" w:lineRule="auto"/>
      <w:jc w:val="both"/>
      <w:textAlignment w:val="baseline"/>
    </w:pPr>
    <w:rPr>
      <w:kern w:val="1"/>
      <w:sz w:val="28"/>
      <w:lang w:eastAsia="ar-SA"/>
    </w:rPr>
  </w:style>
  <w:style w:type="paragraph" w:customStyle="1" w:styleId="29">
    <w:name w:val="Пункт2"/>
    <w:basedOn w:val="a"/>
    <w:rsid w:val="00996F38"/>
    <w:pPr>
      <w:suppressAutoHyphens/>
      <w:spacing w:after="200" w:line="276" w:lineRule="auto"/>
      <w:jc w:val="both"/>
      <w:textAlignment w:val="baseline"/>
    </w:pPr>
    <w:rPr>
      <w:rFonts w:ascii="Calibri" w:eastAsia="Calibri" w:hAnsi="Calibri" w:cs="Calibri"/>
      <w:kern w:val="1"/>
      <w:szCs w:val="22"/>
      <w:lang w:eastAsia="ar-SA"/>
    </w:rPr>
  </w:style>
  <w:style w:type="character" w:customStyle="1" w:styleId="50">
    <w:name w:val="Заголовок 5 Знак"/>
    <w:basedOn w:val="a0"/>
    <w:link w:val="5"/>
    <w:uiPriority w:val="9"/>
    <w:semiHidden/>
    <w:rsid w:val="00445B5A"/>
    <w:rPr>
      <w:rFonts w:ascii="Calibri" w:hAnsi="Calibri" w:cs="Times New Roman"/>
      <w:b/>
      <w:bCs/>
      <w:i/>
      <w:iCs/>
      <w:color w:val="000000"/>
      <w:sz w:val="26"/>
      <w:szCs w:val="26"/>
      <w:lang w:val="en-US" w:bidi="en-US"/>
    </w:rPr>
  </w:style>
  <w:style w:type="character" w:customStyle="1" w:styleId="Absatz-Standardschriftart">
    <w:name w:val="Absatz-Standardschriftart"/>
    <w:rsid w:val="00445B5A"/>
  </w:style>
  <w:style w:type="character" w:customStyle="1" w:styleId="17">
    <w:name w:val="Основной шрифт абзаца1"/>
    <w:rsid w:val="00445B5A"/>
  </w:style>
  <w:style w:type="paragraph" w:styleId="aff6">
    <w:name w:val="List"/>
    <w:basedOn w:val="a5"/>
    <w:rsid w:val="00445B5A"/>
    <w:pPr>
      <w:widowControl w:val="0"/>
      <w:suppressAutoHyphens/>
      <w:jc w:val="left"/>
    </w:pPr>
    <w:rPr>
      <w:rFonts w:ascii="Times New Roman" w:eastAsia="Lucida Sans Unicode" w:hAnsi="Times New Roman" w:cs="Mangal"/>
      <w:color w:val="000000"/>
      <w:lang w:val="en-US" w:eastAsia="en-US" w:bidi="en-US"/>
    </w:rPr>
  </w:style>
  <w:style w:type="paragraph" w:customStyle="1" w:styleId="18">
    <w:name w:val="Название1"/>
    <w:basedOn w:val="a"/>
    <w:rsid w:val="00445B5A"/>
    <w:pPr>
      <w:widowControl w:val="0"/>
      <w:suppressLineNumbers/>
      <w:suppressAutoHyphens/>
      <w:spacing w:before="120" w:after="120"/>
    </w:pPr>
    <w:rPr>
      <w:rFonts w:eastAsia="Lucida Sans Unicode" w:cs="Mangal"/>
      <w:i/>
      <w:iCs/>
      <w:color w:val="000000"/>
      <w:lang w:val="en-US" w:eastAsia="en-US" w:bidi="en-US"/>
    </w:rPr>
  </w:style>
  <w:style w:type="paragraph" w:customStyle="1" w:styleId="19">
    <w:name w:val="Указатель1"/>
    <w:basedOn w:val="a"/>
    <w:rsid w:val="00445B5A"/>
    <w:pPr>
      <w:widowControl w:val="0"/>
      <w:suppressLineNumbers/>
      <w:suppressAutoHyphens/>
    </w:pPr>
    <w:rPr>
      <w:rFonts w:eastAsia="Lucida Sans Unicode" w:cs="Mangal"/>
      <w:color w:val="000000"/>
      <w:lang w:val="en-US" w:eastAsia="en-US" w:bidi="en-US"/>
    </w:rPr>
  </w:style>
  <w:style w:type="paragraph" w:customStyle="1" w:styleId="aff7">
    <w:basedOn w:val="a"/>
    <w:next w:val="af6"/>
    <w:uiPriority w:val="99"/>
    <w:rsid w:val="00445B5A"/>
    <w:pPr>
      <w:spacing w:before="100" w:after="119"/>
    </w:pPr>
    <w:rPr>
      <w:lang w:eastAsia="ar-SA"/>
    </w:rPr>
  </w:style>
  <w:style w:type="paragraph" w:customStyle="1" w:styleId="aff8">
    <w:name w:val="Заголовок таблицы"/>
    <w:basedOn w:val="ad"/>
    <w:rsid w:val="00445B5A"/>
    <w:pPr>
      <w:jc w:val="center"/>
    </w:pPr>
    <w:rPr>
      <w:rFonts w:eastAsia="Lucida Sans Unicode" w:cs="Tahoma"/>
      <w:b/>
      <w:bCs/>
      <w:color w:val="000000"/>
      <w:kern w:val="0"/>
      <w:lang w:val="en-US" w:eastAsia="en-US" w:bidi="en-US"/>
    </w:rPr>
  </w:style>
  <w:style w:type="paragraph" w:customStyle="1" w:styleId="small">
    <w:name w:val="small"/>
    <w:basedOn w:val="a"/>
    <w:rsid w:val="00445B5A"/>
    <w:pPr>
      <w:spacing w:before="15" w:line="300" w:lineRule="auto"/>
      <w:ind w:left="30" w:right="30" w:firstLine="105"/>
    </w:pPr>
    <w:rPr>
      <w:rFonts w:ascii="Helvetica" w:hAnsi="Helvetica" w:cs="Helvetica"/>
      <w:sz w:val="16"/>
      <w:szCs w:val="16"/>
    </w:rPr>
  </w:style>
  <w:style w:type="paragraph" w:customStyle="1" w:styleId="small-c">
    <w:name w:val="small-c"/>
    <w:basedOn w:val="a"/>
    <w:rsid w:val="00445B5A"/>
    <w:pPr>
      <w:spacing w:line="300" w:lineRule="auto"/>
      <w:ind w:left="30" w:right="30"/>
      <w:jc w:val="center"/>
    </w:pPr>
    <w:rPr>
      <w:rFonts w:ascii="Helvetica" w:hAnsi="Helvetica" w:cs="Helvetica"/>
      <w:sz w:val="16"/>
      <w:szCs w:val="16"/>
    </w:rPr>
  </w:style>
  <w:style w:type="paragraph" w:customStyle="1" w:styleId="small-r">
    <w:name w:val="small-r"/>
    <w:basedOn w:val="a"/>
    <w:rsid w:val="00445B5A"/>
    <w:pPr>
      <w:spacing w:before="30" w:line="300" w:lineRule="auto"/>
      <w:ind w:left="30" w:right="30" w:firstLine="105"/>
      <w:jc w:val="right"/>
    </w:pPr>
    <w:rPr>
      <w:rFonts w:ascii="Helvetica" w:hAnsi="Helvetica" w:cs="Helvetica"/>
      <w:sz w:val="16"/>
      <w:szCs w:val="16"/>
    </w:rPr>
  </w:style>
  <w:style w:type="paragraph" w:customStyle="1" w:styleId="prelist2">
    <w:name w:val="prelist2"/>
    <w:basedOn w:val="a"/>
    <w:rsid w:val="00445B5A"/>
    <w:pPr>
      <w:spacing w:before="100" w:beforeAutospacing="1" w:after="60" w:line="360" w:lineRule="atLeast"/>
    </w:pPr>
    <w:rPr>
      <w:color w:val="333333"/>
      <w:sz w:val="18"/>
      <w:szCs w:val="18"/>
    </w:rPr>
  </w:style>
  <w:style w:type="paragraph" w:customStyle="1" w:styleId="style48">
    <w:name w:val="style48"/>
    <w:basedOn w:val="a"/>
    <w:rsid w:val="00445B5A"/>
    <w:pPr>
      <w:spacing w:before="100" w:beforeAutospacing="1" w:after="100" w:afterAutospacing="1"/>
    </w:pPr>
    <w:rPr>
      <w:sz w:val="21"/>
      <w:szCs w:val="21"/>
    </w:rPr>
  </w:style>
  <w:style w:type="paragraph" w:customStyle="1" w:styleId="b-productdescription">
    <w:name w:val="b-product__description"/>
    <w:basedOn w:val="a"/>
    <w:rsid w:val="00445B5A"/>
    <w:pPr>
      <w:spacing w:before="150"/>
      <w:ind w:left="3525"/>
    </w:pPr>
  </w:style>
  <w:style w:type="character" w:customStyle="1" w:styleId="spelle">
    <w:name w:val="spelle"/>
    <w:rsid w:val="00445B5A"/>
  </w:style>
  <w:style w:type="paragraph" w:customStyle="1" w:styleId="texteanglais">
    <w:name w:val="texte anglais"/>
    <w:basedOn w:val="a"/>
    <w:rsid w:val="00445B5A"/>
    <w:pPr>
      <w:tabs>
        <w:tab w:val="left" w:pos="454"/>
        <w:tab w:val="left" w:pos="850"/>
      </w:tabs>
      <w:suppressAutoHyphens/>
      <w:autoSpaceDE w:val="0"/>
      <w:spacing w:line="200" w:lineRule="atLeast"/>
      <w:jc w:val="both"/>
      <w:textAlignment w:val="center"/>
    </w:pPr>
    <w:rPr>
      <w:rFonts w:ascii="Helvetica" w:hAnsi="Helvetica" w:cs="Helvetica"/>
      <w:color w:val="000000"/>
      <w:sz w:val="17"/>
      <w:szCs w:val="17"/>
      <w:lang w:val="fr-FR" w:eastAsia="ar-SA"/>
    </w:rPr>
  </w:style>
  <w:style w:type="paragraph" w:customStyle="1" w:styleId="texteanglaispuce">
    <w:name w:val="texte anglais puce"/>
    <w:basedOn w:val="texteanglais"/>
    <w:next w:val="texteanglais"/>
    <w:rsid w:val="00445B5A"/>
    <w:pPr>
      <w:ind w:left="170" w:hanging="170"/>
    </w:pPr>
  </w:style>
  <w:style w:type="character" w:customStyle="1" w:styleId="apple-tab-span">
    <w:name w:val="apple-tab-span"/>
    <w:basedOn w:val="a0"/>
    <w:rsid w:val="00445B5A"/>
  </w:style>
  <w:style w:type="character" w:styleId="aff9">
    <w:name w:val="FollowedHyperlink"/>
    <w:basedOn w:val="a0"/>
    <w:uiPriority w:val="99"/>
    <w:semiHidden/>
    <w:unhideWhenUsed/>
    <w:rsid w:val="00B37A36"/>
    <w:rPr>
      <w:color w:val="954F72" w:themeColor="followedHyperlink"/>
      <w:u w:val="single"/>
    </w:rPr>
  </w:style>
  <w:style w:type="paragraph" w:customStyle="1" w:styleId="msonormal0">
    <w:name w:val="msonormal"/>
    <w:basedOn w:val="a"/>
    <w:uiPriority w:val="99"/>
    <w:semiHidden/>
    <w:rsid w:val="00B37A36"/>
    <w:pPr>
      <w:widowControl w:val="0"/>
      <w:suppressAutoHyphens/>
    </w:pPr>
    <w:rPr>
      <w:rFonts w:eastAsia="Lucida Sans Unicode"/>
      <w:color w:val="000000"/>
      <w:lang w:val="en-US" w:eastAsia="en-US" w:bidi="en-US"/>
    </w:rPr>
  </w:style>
  <w:style w:type="paragraph" w:customStyle="1" w:styleId="affa">
    <w:basedOn w:val="a"/>
    <w:next w:val="af6"/>
    <w:uiPriority w:val="99"/>
    <w:rsid w:val="00D14D6E"/>
    <w:pPr>
      <w:spacing w:before="100" w:after="119"/>
    </w:pPr>
    <w:rPr>
      <w:lang w:eastAsia="ar-SA"/>
    </w:rPr>
  </w:style>
  <w:style w:type="paragraph" w:customStyle="1" w:styleId="affb">
    <w:basedOn w:val="a"/>
    <w:next w:val="af6"/>
    <w:uiPriority w:val="99"/>
    <w:rsid w:val="009124DA"/>
    <w:pPr>
      <w:spacing w:before="100" w:after="119"/>
    </w:pPr>
    <w:rPr>
      <w:lang w:eastAsia="ar-SA"/>
    </w:rPr>
  </w:style>
  <w:style w:type="paragraph" w:customStyle="1" w:styleId="affc">
    <w:basedOn w:val="a"/>
    <w:next w:val="af6"/>
    <w:uiPriority w:val="99"/>
    <w:rsid w:val="00B24E9A"/>
    <w:pPr>
      <w:spacing w:before="100" w:after="119"/>
    </w:pPr>
    <w:rPr>
      <w:lang w:eastAsia="ar-SA"/>
    </w:rPr>
  </w:style>
  <w:style w:type="paragraph" w:customStyle="1" w:styleId="msonormalmrcssattr">
    <w:name w:val="msonormal_mr_css_attr"/>
    <w:basedOn w:val="a"/>
    <w:rsid w:val="00B24E9A"/>
    <w:pPr>
      <w:spacing w:before="100" w:beforeAutospacing="1" w:after="100" w:afterAutospacing="1"/>
    </w:pPr>
  </w:style>
  <w:style w:type="paragraph" w:customStyle="1" w:styleId="affd">
    <w:basedOn w:val="a"/>
    <w:next w:val="af6"/>
    <w:uiPriority w:val="99"/>
    <w:rsid w:val="00F22D97"/>
    <w:pPr>
      <w:spacing w:before="100" w:after="119"/>
    </w:pPr>
    <w:rPr>
      <w:lang w:eastAsia="ar-SA"/>
    </w:rPr>
  </w:style>
  <w:style w:type="character" w:customStyle="1" w:styleId="api-tag">
    <w:name w:val="api-tag"/>
    <w:basedOn w:val="a0"/>
    <w:rsid w:val="00F22D97"/>
  </w:style>
  <w:style w:type="paragraph" w:customStyle="1" w:styleId="affe">
    <w:basedOn w:val="a"/>
    <w:next w:val="af6"/>
    <w:uiPriority w:val="99"/>
    <w:rsid w:val="006860EE"/>
    <w:pPr>
      <w:spacing w:before="100" w:after="119"/>
    </w:pPr>
    <w:rPr>
      <w:lang w:eastAsia="ar-SA"/>
    </w:rPr>
  </w:style>
  <w:style w:type="paragraph" w:customStyle="1" w:styleId="afff">
    <w:basedOn w:val="a"/>
    <w:next w:val="af6"/>
    <w:uiPriority w:val="99"/>
    <w:rsid w:val="005E77C7"/>
    <w:pPr>
      <w:spacing w:before="100" w:after="119"/>
    </w:pPr>
    <w:rPr>
      <w:lang w:eastAsia="ar-SA"/>
    </w:rPr>
  </w:style>
  <w:style w:type="paragraph" w:customStyle="1" w:styleId="afff0">
    <w:basedOn w:val="a"/>
    <w:next w:val="af6"/>
    <w:uiPriority w:val="99"/>
    <w:rsid w:val="007239C6"/>
    <w:pPr>
      <w:spacing w:before="100" w:after="119"/>
    </w:pPr>
    <w:rPr>
      <w:lang w:eastAsia="ar-SA"/>
    </w:rPr>
  </w:style>
  <w:style w:type="paragraph" w:customStyle="1" w:styleId="afff1">
    <w:basedOn w:val="a"/>
    <w:next w:val="af6"/>
    <w:uiPriority w:val="99"/>
    <w:rsid w:val="00AF7AB6"/>
    <w:pPr>
      <w:spacing w:before="100" w:after="119"/>
    </w:pPr>
    <w:rPr>
      <w:lang w:eastAsia="ar-SA"/>
    </w:rPr>
  </w:style>
  <w:style w:type="paragraph" w:customStyle="1" w:styleId="fontstyle01">
    <w:name w:val="fontstyle01"/>
    <w:rsid w:val="00C2359E"/>
    <w:pPr>
      <w:spacing w:after="200" w:line="276" w:lineRule="auto"/>
    </w:pPr>
    <w:rPr>
      <w:rFonts w:ascii="TimesNewRomanPSMT" w:hAnsi="TimesNewRomanPSMT"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61879">
      <w:bodyDiv w:val="1"/>
      <w:marLeft w:val="0"/>
      <w:marRight w:val="0"/>
      <w:marTop w:val="0"/>
      <w:marBottom w:val="0"/>
      <w:divBdr>
        <w:top w:val="none" w:sz="0" w:space="0" w:color="auto"/>
        <w:left w:val="none" w:sz="0" w:space="0" w:color="auto"/>
        <w:bottom w:val="none" w:sz="0" w:space="0" w:color="auto"/>
        <w:right w:val="none" w:sz="0" w:space="0" w:color="auto"/>
      </w:divBdr>
    </w:div>
    <w:div w:id="583221451">
      <w:bodyDiv w:val="1"/>
      <w:marLeft w:val="0"/>
      <w:marRight w:val="0"/>
      <w:marTop w:val="0"/>
      <w:marBottom w:val="0"/>
      <w:divBdr>
        <w:top w:val="none" w:sz="0" w:space="0" w:color="auto"/>
        <w:left w:val="none" w:sz="0" w:space="0" w:color="auto"/>
        <w:bottom w:val="none" w:sz="0" w:space="0" w:color="auto"/>
        <w:right w:val="none" w:sz="0" w:space="0" w:color="auto"/>
      </w:divBdr>
    </w:div>
    <w:div w:id="597636541">
      <w:bodyDiv w:val="1"/>
      <w:marLeft w:val="0"/>
      <w:marRight w:val="0"/>
      <w:marTop w:val="0"/>
      <w:marBottom w:val="0"/>
      <w:divBdr>
        <w:top w:val="none" w:sz="0" w:space="0" w:color="auto"/>
        <w:left w:val="none" w:sz="0" w:space="0" w:color="auto"/>
        <w:bottom w:val="none" w:sz="0" w:space="0" w:color="auto"/>
        <w:right w:val="none" w:sz="0" w:space="0" w:color="auto"/>
      </w:divBdr>
    </w:div>
    <w:div w:id="717389652">
      <w:bodyDiv w:val="1"/>
      <w:marLeft w:val="0"/>
      <w:marRight w:val="0"/>
      <w:marTop w:val="0"/>
      <w:marBottom w:val="0"/>
      <w:divBdr>
        <w:top w:val="none" w:sz="0" w:space="0" w:color="auto"/>
        <w:left w:val="none" w:sz="0" w:space="0" w:color="auto"/>
        <w:bottom w:val="none" w:sz="0" w:space="0" w:color="auto"/>
        <w:right w:val="none" w:sz="0" w:space="0" w:color="auto"/>
      </w:divBdr>
    </w:div>
    <w:div w:id="1344700239">
      <w:bodyDiv w:val="1"/>
      <w:marLeft w:val="0"/>
      <w:marRight w:val="0"/>
      <w:marTop w:val="0"/>
      <w:marBottom w:val="0"/>
      <w:divBdr>
        <w:top w:val="none" w:sz="0" w:space="0" w:color="auto"/>
        <w:left w:val="none" w:sz="0" w:space="0" w:color="auto"/>
        <w:bottom w:val="none" w:sz="0" w:space="0" w:color="auto"/>
        <w:right w:val="none" w:sz="0" w:space="0" w:color="auto"/>
      </w:divBdr>
    </w:div>
    <w:div w:id="1951012700">
      <w:bodyDiv w:val="1"/>
      <w:marLeft w:val="0"/>
      <w:marRight w:val="0"/>
      <w:marTop w:val="0"/>
      <w:marBottom w:val="0"/>
      <w:divBdr>
        <w:top w:val="none" w:sz="0" w:space="0" w:color="auto"/>
        <w:left w:val="none" w:sz="0" w:space="0" w:color="auto"/>
        <w:bottom w:val="none" w:sz="0" w:space="0" w:color="auto"/>
        <w:right w:val="none" w:sz="0" w:space="0" w:color="auto"/>
      </w:divBdr>
    </w:div>
    <w:div w:id="1959872838">
      <w:bodyDiv w:val="1"/>
      <w:marLeft w:val="0"/>
      <w:marRight w:val="0"/>
      <w:marTop w:val="0"/>
      <w:marBottom w:val="0"/>
      <w:divBdr>
        <w:top w:val="none" w:sz="0" w:space="0" w:color="auto"/>
        <w:left w:val="none" w:sz="0" w:space="0" w:color="auto"/>
        <w:bottom w:val="none" w:sz="0" w:space="0" w:color="auto"/>
        <w:right w:val="none" w:sz="0" w:space="0" w:color="auto"/>
      </w:divBdr>
    </w:div>
    <w:div w:id="21165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xiomadent.ru/" TargetMode="External"/><Relationship Id="rId13" Type="http://schemas.openxmlformats.org/officeDocument/2006/relationships/hyperlink" Target="https://axiomadent.ru/" TargetMode="External"/><Relationship Id="rId3" Type="http://schemas.openxmlformats.org/officeDocument/2006/relationships/styles" Target="styles.xml"/><Relationship Id="rId7" Type="http://schemas.openxmlformats.org/officeDocument/2006/relationships/hyperlink" Target="https://axiomadent.ru/" TargetMode="External"/><Relationship Id="rId12" Type="http://schemas.openxmlformats.org/officeDocument/2006/relationships/hyperlink" Target="https://axiomade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xiomadent.ru/" TargetMode="External"/><Relationship Id="rId11" Type="http://schemas.openxmlformats.org/officeDocument/2006/relationships/hyperlink" Target="https://axiomade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xiomadent.ru/" TargetMode="External"/><Relationship Id="rId4" Type="http://schemas.openxmlformats.org/officeDocument/2006/relationships/settings" Target="settings.xml"/><Relationship Id="rId9" Type="http://schemas.openxmlformats.org/officeDocument/2006/relationships/hyperlink" Target="https://axiomadent.ru/" TargetMode="External"/><Relationship Id="rId14" Type="http://schemas.openxmlformats.org/officeDocument/2006/relationships/hyperlink" Target="https://axiomade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906A-DFC8-4E19-8CBC-409C55B4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30</Pages>
  <Words>20218</Words>
  <Characters>115247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Саинкина</dc:creator>
  <cp:keywords/>
  <dc:description/>
  <cp:lastModifiedBy>ГСП №1 ГАУЗ СК</cp:lastModifiedBy>
  <cp:revision>75</cp:revision>
  <cp:lastPrinted>2026-01-14T12:12:00Z</cp:lastPrinted>
  <dcterms:created xsi:type="dcterms:W3CDTF">2021-11-18T08:24:00Z</dcterms:created>
  <dcterms:modified xsi:type="dcterms:W3CDTF">2026-03-31T08:16:00Z</dcterms:modified>
</cp:coreProperties>
</file>