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BFE1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ТЕХНИЧЕСКОЕ ЗАДАНИЕ</w:t>
      </w:r>
    </w:p>
    <w:p w14:paraId="32ACED6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на поставку щебня фр. 20-40 для ООО «</w:t>
      </w:r>
      <w:proofErr w:type="spellStart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ЧелябГЭТ</w:t>
      </w:r>
      <w:proofErr w:type="spellEnd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14:paraId="2F1BAFDB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1. Объект закупки:</w:t>
      </w:r>
    </w:p>
    <w:tbl>
      <w:tblPr>
        <w:tblStyle w:val="a3"/>
        <w:tblW w:w="10432" w:type="dxa"/>
        <w:tblLayout w:type="fixed"/>
        <w:tblLook w:val="04A0" w:firstRow="1" w:lastRow="0" w:firstColumn="1" w:lastColumn="0" w:noHBand="0" w:noVBand="1"/>
      </w:tblPr>
      <w:tblGrid>
        <w:gridCol w:w="1925"/>
        <w:gridCol w:w="6544"/>
        <w:gridCol w:w="981"/>
        <w:gridCol w:w="982"/>
      </w:tblGrid>
      <w:tr w:rsidR="00512BC5" w:rsidRPr="00512BC5" w14:paraId="39B91101" w14:textId="77777777" w:rsidTr="00512BC5">
        <w:trPr>
          <w:trHeight w:val="216"/>
        </w:trPr>
        <w:tc>
          <w:tcPr>
            <w:tcW w:w="1925" w:type="dxa"/>
            <w:shd w:val="clear" w:color="auto" w:fill="auto"/>
          </w:tcPr>
          <w:p w14:paraId="54362393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6544" w:type="dxa"/>
            <w:shd w:val="clear" w:color="auto" w:fill="auto"/>
          </w:tcPr>
          <w:p w14:paraId="3BFF8F07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  <w:tc>
          <w:tcPr>
            <w:tcW w:w="981" w:type="dxa"/>
            <w:shd w:val="clear" w:color="auto" w:fill="auto"/>
          </w:tcPr>
          <w:p w14:paraId="561EC41A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982" w:type="dxa"/>
            <w:shd w:val="clear" w:color="auto" w:fill="auto"/>
          </w:tcPr>
          <w:p w14:paraId="7555FB00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512BC5" w:rsidRPr="00512BC5" w14:paraId="644C7991" w14:textId="77777777" w:rsidTr="00512BC5">
        <w:trPr>
          <w:trHeight w:val="888"/>
        </w:trPr>
        <w:tc>
          <w:tcPr>
            <w:tcW w:w="1925" w:type="dxa"/>
            <w:shd w:val="clear" w:color="auto" w:fill="auto"/>
          </w:tcPr>
          <w:p w14:paraId="0BCE28DC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Щебень </w:t>
            </w:r>
          </w:p>
          <w:p w14:paraId="7F023D0F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фр. 20-40</w:t>
            </w:r>
          </w:p>
        </w:tc>
        <w:tc>
          <w:tcPr>
            <w:tcW w:w="6544" w:type="dxa"/>
            <w:shd w:val="clear" w:color="auto" w:fill="auto"/>
          </w:tcPr>
          <w:p w14:paraId="13ED710C" w14:textId="1A0C7880" w:rsidR="00512BC5" w:rsidRPr="00512BC5" w:rsidRDefault="000A3942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3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Соответствует требованиям ГОСТ 8267-93 щебень и гравий из плотных горных пород для строительных работ</w:t>
            </w:r>
          </w:p>
        </w:tc>
        <w:tc>
          <w:tcPr>
            <w:tcW w:w="981" w:type="dxa"/>
            <w:shd w:val="clear" w:color="auto" w:fill="auto"/>
          </w:tcPr>
          <w:p w14:paraId="171691EF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82" w:type="dxa"/>
            <w:shd w:val="clear" w:color="auto" w:fill="auto"/>
          </w:tcPr>
          <w:p w14:paraId="57E9369E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</w:tbl>
    <w:p w14:paraId="64E09880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2. Место поставки и сборки товара: Россия, Челябинская область, г. Челябинск. </w:t>
      </w:r>
    </w:p>
    <w:p w14:paraId="174744C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3. Срок поставки товара: в течение 5 календарных дней с момента подачи заявки Заказчиком на электронную почту Поставщика. Поставка осуществляется, путем отгрузки, доставки, силами и средствами Поставщика по адресу, времени, указанному в заявке Заказчика. </w:t>
      </w:r>
    </w:p>
    <w:p w14:paraId="2425B3A6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4.Требования к качеству, безопасности поставляемого товара:</w:t>
      </w:r>
    </w:p>
    <w:p w14:paraId="5569B3BB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4.1. При отгрузке товара Поставщик предоставляет полный пакет документов, гарантирующих его качество и легальное происхождение. В этот пакет входят:</w:t>
      </w:r>
    </w:p>
    <w:p w14:paraId="5320F14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 Сертификат качества (Сертификат представителя завода-изготовителя): Этот документ подтверждает соответствие продукции установленным стандартам качества. Обязательно должен быть указан соответствующий ГОСТ. </w:t>
      </w:r>
    </w:p>
    <w:p w14:paraId="31D4797F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 Документы, подтверждающие приобретение товара у Завода-изготовителя: В момент отгрузки Поставщик обязан предоставить документы, однозначно свидетельствующие о том, что данный товар (или партия товара) был приобретен непосредственно у завода-изготовителя. Это могут быть счета-фактуры, накладные или другие соответствующие документы. </w:t>
      </w:r>
    </w:p>
    <w:p w14:paraId="3F45D507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 Паспорт изделия: Этот документ содержит подробную информацию о технических характеристиках, правилах эксплуатации и гарантийных условиях изделия. </w:t>
      </w:r>
    </w:p>
    <w:p w14:paraId="750A49DA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- Документ, подтверждающий страну производителя</w:t>
      </w:r>
      <w:proofErr w:type="gramStart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: Предоставляется</w:t>
      </w:r>
      <w:proofErr w:type="gramEnd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документ, в котором четко указана страна происхождения товара. Также в этом документе должен быть указан конечный получатель ООО «</w:t>
      </w:r>
      <w:proofErr w:type="spellStart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ЧелябГЭТ</w:t>
      </w:r>
      <w:proofErr w:type="spellEnd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».</w:t>
      </w:r>
    </w:p>
    <w:p w14:paraId="26C02802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34CB9949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4.3. Поставляемый товар должен быть разрешен к использованию на территории Российской Федерации, качество поставляемого товара должно полностью соответствовать установленным требованиям Российской Федерации, ГОСТ,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 Поставляемый Товар должен быть сертифицирован в соответствии с Постановлением Правительства РФ от 23.12.2021 № 2425 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01C46715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66B330C5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4.5. Вся сопроводительная информация о поставляемом товаре должна быть на </w:t>
      </w:r>
      <w:hyperlink r:id="rId4" w:tgtFrame="Русский язык">
        <w:r w:rsidRPr="00512BC5">
          <w:rPr>
            <w:rFonts w:ascii="Times New Roman" w:eastAsia="Calibri" w:hAnsi="Times New Roman" w:cs="Times New Roman"/>
            <w:sz w:val="20"/>
            <w:szCs w:val="20"/>
            <w:lang w:eastAsia="ru-RU"/>
          </w:rPr>
          <w:t>русском языке</w:t>
        </w:r>
      </w:hyperlink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0362F2DA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60B544A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BAD4C1B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4.8.  Год выпуска товара: не ранее 2025г.</w:t>
      </w:r>
    </w:p>
    <w:p w14:paraId="424DB4F9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5. Требования к упаковке и маркировке поставляемого товара:</w:t>
      </w:r>
    </w:p>
    <w:p w14:paraId="3A249664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28AA3D51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25FF0EBD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6. Требования к гарантийному сроку товара и (или) объему предоставления гарантий качества товара</w:t>
      </w:r>
    </w:p>
    <w:p w14:paraId="44E538FC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6.1. Гарантия товара распространяется с момента принятия товара заказчиком не менее гарантийного срока, установленного производителем. </w:t>
      </w:r>
    </w:p>
    <w:p w14:paraId="28C7EA99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87FBB4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0D374DCA" w14:textId="77777777" w:rsidR="006711C8" w:rsidRDefault="006711C8"/>
    <w:sectPr w:rsidR="006711C8" w:rsidSect="00512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45"/>
    <w:rsid w:val="000A3942"/>
    <w:rsid w:val="00512BC5"/>
    <w:rsid w:val="00601DE6"/>
    <w:rsid w:val="00637AC4"/>
    <w:rsid w:val="006711C8"/>
    <w:rsid w:val="00AE78F8"/>
    <w:rsid w:val="00A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2AD8"/>
  <w15:chartTrackingRefBased/>
  <w15:docId w15:val="{837055DF-DF00-40B2-8922-02731DF1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BC5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russkij_yaz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Юлия Алексеевна</dc:creator>
  <cp:keywords/>
  <dc:description/>
  <cp:lastModifiedBy>Гераскин Евгений Вячеславович</cp:lastModifiedBy>
  <cp:revision>3</cp:revision>
  <dcterms:created xsi:type="dcterms:W3CDTF">2026-07-23T10:05:00Z</dcterms:created>
  <dcterms:modified xsi:type="dcterms:W3CDTF">2026-07-23T10:44:00Z</dcterms:modified>
</cp:coreProperties>
</file>