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57" w:rsidRPr="002B4BEE" w:rsidRDefault="002B4BEE" w:rsidP="002B4B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Изменение НМЦД по решению Заказчика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sectPr w:rsidR="00305F57" w:rsidRPr="002B4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012"/>
    <w:rsid w:val="002B4BEE"/>
    <w:rsid w:val="0044701F"/>
    <w:rsid w:val="007B770F"/>
    <w:rsid w:val="0090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Ерко Александр Михайлович</dc:creator>
  <cp:keywords/>
  <dc:description/>
  <cp:lastModifiedBy>Ерко Александр Михайлович</cp:lastModifiedBy>
  <cp:revision>3</cp:revision>
  <dcterms:created xsi:type="dcterms:W3CDTF">2026-09-25T13:58:00Z</dcterms:created>
  <dcterms:modified xsi:type="dcterms:W3CDTF">2026-09-25T13:59:00Z</dcterms:modified>
</cp:coreProperties>
</file>