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89599" w14:textId="77777777" w:rsidR="0098136C" w:rsidRPr="00C51B06" w:rsidRDefault="000B57C3" w:rsidP="00C51B06">
      <w:pPr>
        <w:spacing w:after="0" w:line="240" w:lineRule="auto"/>
        <w:jc w:val="center"/>
        <w:rPr>
          <w:rFonts w:ascii="Times New Roman" w:hAnsi="Times New Roman" w:cs="Times New Roman"/>
          <w:b/>
          <w:spacing w:val="-2"/>
          <w:w w:val="90"/>
          <w:sz w:val="24"/>
          <w:szCs w:val="24"/>
        </w:rPr>
      </w:pPr>
      <w:bookmarkStart w:id="0" w:name="_Hlk166357989"/>
      <w:r w:rsidRPr="00C51B06">
        <w:rPr>
          <w:rFonts w:ascii="Times New Roman" w:hAnsi="Times New Roman" w:cs="Times New Roman"/>
          <w:b/>
          <w:spacing w:val="-2"/>
          <w:w w:val="90"/>
          <w:sz w:val="24"/>
          <w:szCs w:val="24"/>
        </w:rPr>
        <w:t xml:space="preserve">Договор № </w:t>
      </w:r>
      <w:r w:rsidR="00A31A80" w:rsidRPr="00C51B06">
        <w:rPr>
          <w:rFonts w:ascii="Times New Roman" w:hAnsi="Times New Roman" w:cs="Times New Roman"/>
          <w:b/>
          <w:spacing w:val="-2"/>
          <w:w w:val="90"/>
          <w:sz w:val="24"/>
          <w:szCs w:val="24"/>
        </w:rPr>
        <w:t>____________________</w:t>
      </w:r>
    </w:p>
    <w:p w14:paraId="00712641" w14:textId="65DC77BF" w:rsidR="0098136C" w:rsidRPr="00C51B06" w:rsidRDefault="00EF3B6C" w:rsidP="00C51B06">
      <w:pPr>
        <w:spacing w:after="0" w:line="240" w:lineRule="auto"/>
        <w:ind w:firstLine="709"/>
        <w:jc w:val="center"/>
        <w:rPr>
          <w:rFonts w:ascii="Times New Roman" w:hAnsi="Times New Roman" w:cs="Times New Roman"/>
          <w:b/>
          <w:spacing w:val="-2"/>
          <w:w w:val="90"/>
          <w:sz w:val="24"/>
          <w:szCs w:val="24"/>
        </w:rPr>
      </w:pPr>
      <w:bookmarkStart w:id="1" w:name="_Hlk228191546"/>
      <w:r w:rsidRPr="00C51B06">
        <w:rPr>
          <w:rFonts w:ascii="Times New Roman" w:hAnsi="Times New Roman" w:cs="Times New Roman"/>
          <w:b/>
          <w:spacing w:val="-2"/>
          <w:w w:val="90"/>
          <w:sz w:val="24"/>
          <w:szCs w:val="24"/>
        </w:rPr>
        <w:t>н</w:t>
      </w:r>
      <w:r w:rsidR="000B57C3" w:rsidRPr="00C51B06">
        <w:rPr>
          <w:rFonts w:ascii="Times New Roman" w:hAnsi="Times New Roman" w:cs="Times New Roman"/>
          <w:b/>
          <w:spacing w:val="-2"/>
          <w:w w:val="90"/>
          <w:sz w:val="24"/>
          <w:szCs w:val="24"/>
        </w:rPr>
        <w:t>а</w:t>
      </w:r>
      <w:r w:rsidRPr="00C51B06">
        <w:rPr>
          <w:rFonts w:ascii="Times New Roman" w:hAnsi="Times New Roman" w:cs="Times New Roman"/>
          <w:b/>
          <w:spacing w:val="-2"/>
          <w:w w:val="90"/>
          <w:sz w:val="24"/>
          <w:szCs w:val="24"/>
        </w:rPr>
        <w:t xml:space="preserve"> техническое</w:t>
      </w:r>
      <w:r w:rsidR="000B57C3" w:rsidRPr="00C51B06">
        <w:rPr>
          <w:rFonts w:ascii="Times New Roman" w:hAnsi="Times New Roman" w:cs="Times New Roman"/>
          <w:b/>
          <w:spacing w:val="-2"/>
          <w:w w:val="90"/>
          <w:sz w:val="24"/>
          <w:szCs w:val="24"/>
        </w:rPr>
        <w:t xml:space="preserve"> обслуживание систем</w:t>
      </w:r>
      <w:bookmarkEnd w:id="1"/>
      <w:r w:rsidR="000B57C3" w:rsidRPr="00C51B06">
        <w:rPr>
          <w:rFonts w:ascii="Times New Roman" w:hAnsi="Times New Roman" w:cs="Times New Roman"/>
          <w:b/>
          <w:spacing w:val="-2"/>
          <w:w w:val="90"/>
          <w:sz w:val="24"/>
          <w:szCs w:val="24"/>
        </w:rPr>
        <w:t xml:space="preserve"> </w:t>
      </w:r>
    </w:p>
    <w:p w14:paraId="0FD53880" w14:textId="77777777" w:rsidR="001463F0" w:rsidRPr="00C51B06" w:rsidRDefault="001463F0" w:rsidP="00C51B06">
      <w:pPr>
        <w:spacing w:after="0" w:line="240" w:lineRule="auto"/>
        <w:ind w:firstLine="709"/>
        <w:jc w:val="center"/>
        <w:rPr>
          <w:rFonts w:ascii="Times New Roman" w:hAnsi="Times New Roman" w:cs="Times New Roman"/>
          <w:b/>
          <w:sz w:val="24"/>
          <w:szCs w:val="24"/>
        </w:rPr>
      </w:pPr>
    </w:p>
    <w:p w14:paraId="01E5326A" w14:textId="5429CABE" w:rsidR="0098136C" w:rsidRDefault="000B57C3" w:rsidP="00C51B06">
      <w:pPr>
        <w:spacing w:after="0" w:line="240" w:lineRule="auto"/>
        <w:ind w:firstLine="709"/>
        <w:jc w:val="both"/>
        <w:rPr>
          <w:rFonts w:ascii="Times New Roman" w:hAnsi="Times New Roman" w:cs="Times New Roman"/>
          <w:sz w:val="24"/>
          <w:szCs w:val="24"/>
        </w:rPr>
      </w:pPr>
      <w:bookmarkStart w:id="2" w:name="_Hlk185244106"/>
      <w:bookmarkStart w:id="3" w:name="_Hlk229647865"/>
      <w:bookmarkEnd w:id="0"/>
      <w:r w:rsidRPr="00C51B06">
        <w:rPr>
          <w:rFonts w:ascii="Times New Roman" w:hAnsi="Times New Roman" w:cs="Times New Roman"/>
          <w:sz w:val="24"/>
          <w:szCs w:val="24"/>
        </w:rPr>
        <w:t xml:space="preserve">г. </w:t>
      </w:r>
      <w:bookmarkEnd w:id="2"/>
      <w:r w:rsidR="00032453">
        <w:rPr>
          <w:rFonts w:ascii="Times New Roman" w:hAnsi="Times New Roman" w:cs="Times New Roman"/>
          <w:sz w:val="24"/>
          <w:szCs w:val="24"/>
        </w:rPr>
        <w:t>______</w:t>
      </w:r>
      <w:r w:rsidR="001A7991" w:rsidRPr="00C51B06">
        <w:rPr>
          <w:rFonts w:ascii="Times New Roman" w:hAnsi="Times New Roman" w:cs="Times New Roman"/>
          <w:sz w:val="24"/>
          <w:szCs w:val="24"/>
        </w:rPr>
        <w:t xml:space="preserve">    </w:t>
      </w:r>
      <w:r w:rsidRPr="00C51B06">
        <w:rPr>
          <w:rFonts w:ascii="Times New Roman" w:hAnsi="Times New Roman" w:cs="Times New Roman"/>
          <w:sz w:val="24"/>
          <w:szCs w:val="24"/>
        </w:rPr>
        <w:t xml:space="preserve">                                                                                                   </w:t>
      </w:r>
      <w:proofErr w:type="gramStart"/>
      <w:r w:rsidRPr="00C51B06">
        <w:rPr>
          <w:rFonts w:ascii="Times New Roman" w:hAnsi="Times New Roman" w:cs="Times New Roman"/>
          <w:sz w:val="24"/>
          <w:szCs w:val="24"/>
        </w:rPr>
        <w:t xml:space="preserve"> </w:t>
      </w:r>
      <w:r w:rsidR="00C51B06">
        <w:rPr>
          <w:rFonts w:ascii="Times New Roman" w:hAnsi="Times New Roman" w:cs="Times New Roman"/>
          <w:sz w:val="24"/>
          <w:szCs w:val="24"/>
        </w:rPr>
        <w:t xml:space="preserve"> </w:t>
      </w:r>
      <w:r w:rsidR="00287DDD" w:rsidRPr="00C51B06">
        <w:rPr>
          <w:rFonts w:ascii="Times New Roman" w:hAnsi="Times New Roman" w:cs="Times New Roman"/>
          <w:sz w:val="24"/>
          <w:szCs w:val="24"/>
        </w:rPr>
        <w:t xml:space="preserve"> «</w:t>
      </w:r>
      <w:proofErr w:type="gramEnd"/>
      <w:r w:rsidRPr="00C51B06">
        <w:rPr>
          <w:rFonts w:ascii="Times New Roman" w:hAnsi="Times New Roman" w:cs="Times New Roman"/>
          <w:sz w:val="24"/>
          <w:szCs w:val="24"/>
        </w:rPr>
        <w:t>___» ________ 20</w:t>
      </w:r>
      <w:r w:rsidR="009E3092" w:rsidRPr="00C51B06">
        <w:rPr>
          <w:rFonts w:ascii="Times New Roman" w:hAnsi="Times New Roman" w:cs="Times New Roman"/>
          <w:sz w:val="24"/>
          <w:szCs w:val="24"/>
        </w:rPr>
        <w:t>__</w:t>
      </w:r>
      <w:r w:rsidRPr="00C51B06">
        <w:rPr>
          <w:rFonts w:ascii="Times New Roman" w:hAnsi="Times New Roman" w:cs="Times New Roman"/>
          <w:sz w:val="24"/>
          <w:szCs w:val="24"/>
        </w:rPr>
        <w:t xml:space="preserve"> г.</w:t>
      </w:r>
    </w:p>
    <w:bookmarkEnd w:id="3"/>
    <w:p w14:paraId="229F70B2" w14:textId="77777777" w:rsidR="00C51B06" w:rsidRPr="00C51B06" w:rsidRDefault="00C51B06" w:rsidP="00C51B06">
      <w:pPr>
        <w:spacing w:after="0" w:line="240" w:lineRule="auto"/>
        <w:ind w:firstLine="709"/>
        <w:jc w:val="both"/>
        <w:rPr>
          <w:rFonts w:ascii="Times New Roman" w:hAnsi="Times New Roman" w:cs="Times New Roman"/>
          <w:sz w:val="24"/>
          <w:szCs w:val="24"/>
        </w:rPr>
      </w:pPr>
    </w:p>
    <w:p w14:paraId="6BEDE994" w14:textId="77777777" w:rsidR="00C51B06" w:rsidRDefault="000B57C3" w:rsidP="00C51B06">
      <w:pPr>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b/>
          <w:sz w:val="24"/>
          <w:szCs w:val="24"/>
        </w:rPr>
        <w:t>Общество с ограниченной ответственностью «</w:t>
      </w:r>
      <w:r w:rsidR="00D0352B" w:rsidRPr="00C51B06">
        <w:rPr>
          <w:rFonts w:ascii="Times New Roman" w:hAnsi="Times New Roman" w:cs="Times New Roman"/>
          <w:b/>
          <w:sz w:val="24"/>
          <w:szCs w:val="24"/>
        </w:rPr>
        <w:t>________________</w:t>
      </w:r>
      <w:r w:rsidRPr="00C51B06">
        <w:rPr>
          <w:rFonts w:ascii="Times New Roman" w:hAnsi="Times New Roman" w:cs="Times New Roman"/>
          <w:b/>
          <w:sz w:val="24"/>
          <w:szCs w:val="24"/>
        </w:rPr>
        <w:t>» (ООО «</w:t>
      </w:r>
      <w:r w:rsidR="00D0352B" w:rsidRPr="00C51B06">
        <w:rPr>
          <w:rFonts w:ascii="Times New Roman" w:hAnsi="Times New Roman" w:cs="Times New Roman"/>
          <w:b/>
          <w:sz w:val="24"/>
          <w:szCs w:val="24"/>
        </w:rPr>
        <w:t>_____________</w:t>
      </w:r>
      <w:r w:rsidRPr="00C51B06">
        <w:rPr>
          <w:rFonts w:ascii="Times New Roman" w:hAnsi="Times New Roman" w:cs="Times New Roman"/>
          <w:b/>
          <w:sz w:val="24"/>
          <w:szCs w:val="24"/>
        </w:rPr>
        <w:t>»),</w:t>
      </w:r>
      <w:r w:rsidRPr="00C51B06">
        <w:rPr>
          <w:rFonts w:ascii="Times New Roman" w:hAnsi="Times New Roman" w:cs="Times New Roman"/>
          <w:sz w:val="24"/>
          <w:szCs w:val="24"/>
        </w:rPr>
        <w:t xml:space="preserve"> именуемое в дальнейшем </w:t>
      </w:r>
      <w:r w:rsidRPr="00C51B06">
        <w:rPr>
          <w:rFonts w:ascii="Times New Roman" w:hAnsi="Times New Roman" w:cs="Times New Roman"/>
          <w:b/>
          <w:sz w:val="24"/>
          <w:szCs w:val="24"/>
        </w:rPr>
        <w:t xml:space="preserve">«Заказчик», </w:t>
      </w:r>
      <w:r w:rsidRPr="00C51B06">
        <w:rPr>
          <w:rFonts w:ascii="Times New Roman" w:hAnsi="Times New Roman" w:cs="Times New Roman"/>
          <w:sz w:val="24"/>
          <w:szCs w:val="24"/>
        </w:rPr>
        <w:t xml:space="preserve">в лице </w:t>
      </w:r>
      <w:r w:rsidR="00D0352B" w:rsidRPr="00C51B06">
        <w:rPr>
          <w:rFonts w:ascii="Times New Roman" w:hAnsi="Times New Roman" w:cs="Times New Roman"/>
          <w:sz w:val="24"/>
          <w:szCs w:val="24"/>
        </w:rPr>
        <w:t>___________________________________</w:t>
      </w:r>
      <w:r w:rsidRPr="00C51B06">
        <w:rPr>
          <w:rFonts w:ascii="Times New Roman" w:hAnsi="Times New Roman" w:cs="Times New Roman"/>
          <w:sz w:val="24"/>
          <w:szCs w:val="24"/>
        </w:rPr>
        <w:t xml:space="preserve">, действующего на основании Устава, с одной стороны, и </w:t>
      </w:r>
    </w:p>
    <w:p w14:paraId="50CBB60E" w14:textId="59B31216" w:rsidR="0098136C" w:rsidRDefault="001463F0" w:rsidP="00C51B06">
      <w:pPr>
        <w:spacing w:after="0" w:line="240" w:lineRule="auto"/>
        <w:ind w:firstLine="709"/>
        <w:jc w:val="both"/>
        <w:rPr>
          <w:rFonts w:ascii="Times New Roman" w:hAnsi="Times New Roman" w:cs="Times New Roman"/>
          <w:spacing w:val="-2"/>
          <w:w w:val="90"/>
          <w:sz w:val="24"/>
          <w:szCs w:val="24"/>
        </w:rPr>
      </w:pPr>
      <w:r w:rsidRPr="00C51B06">
        <w:rPr>
          <w:rFonts w:ascii="Times New Roman" w:hAnsi="Times New Roman" w:cs="Times New Roman"/>
          <w:sz w:val="24"/>
          <w:szCs w:val="24"/>
        </w:rPr>
        <w:t>____________</w:t>
      </w:r>
      <w:r w:rsidR="001A7991" w:rsidRPr="00C51B06">
        <w:rPr>
          <w:rFonts w:ascii="Times New Roman" w:hAnsi="Times New Roman" w:cs="Times New Roman"/>
          <w:sz w:val="24"/>
          <w:szCs w:val="24"/>
        </w:rPr>
        <w:t>_____</w:t>
      </w:r>
      <w:r w:rsidRPr="00C51B06">
        <w:rPr>
          <w:rFonts w:ascii="Times New Roman" w:hAnsi="Times New Roman" w:cs="Times New Roman"/>
          <w:sz w:val="24"/>
          <w:szCs w:val="24"/>
        </w:rPr>
        <w:t>_</w:t>
      </w:r>
      <w:r w:rsidR="000B57C3" w:rsidRPr="00C51B06">
        <w:rPr>
          <w:rFonts w:ascii="Times New Roman" w:hAnsi="Times New Roman" w:cs="Times New Roman"/>
          <w:b/>
          <w:sz w:val="24"/>
          <w:szCs w:val="24"/>
        </w:rPr>
        <w:t>«</w:t>
      </w:r>
      <w:r w:rsidR="00A31A80" w:rsidRPr="00C51B06">
        <w:rPr>
          <w:rFonts w:ascii="Times New Roman" w:hAnsi="Times New Roman" w:cs="Times New Roman"/>
          <w:b/>
          <w:sz w:val="24"/>
          <w:szCs w:val="24"/>
        </w:rPr>
        <w:t>___________________________</w:t>
      </w:r>
      <w:r w:rsidR="000B57C3" w:rsidRPr="00C51B06">
        <w:rPr>
          <w:rFonts w:ascii="Times New Roman" w:hAnsi="Times New Roman" w:cs="Times New Roman"/>
          <w:b/>
          <w:sz w:val="24"/>
          <w:szCs w:val="24"/>
        </w:rPr>
        <w:t xml:space="preserve">», </w:t>
      </w:r>
      <w:r w:rsidR="000B57C3" w:rsidRPr="00C51B06">
        <w:rPr>
          <w:rFonts w:ascii="Times New Roman" w:hAnsi="Times New Roman" w:cs="Times New Roman"/>
          <w:sz w:val="24"/>
          <w:szCs w:val="24"/>
        </w:rPr>
        <w:t xml:space="preserve">именуемое в дальнейшем </w:t>
      </w:r>
      <w:r w:rsidR="000B57C3" w:rsidRPr="00C51B06">
        <w:rPr>
          <w:rFonts w:ascii="Times New Roman" w:hAnsi="Times New Roman" w:cs="Times New Roman"/>
          <w:b/>
          <w:sz w:val="24"/>
          <w:szCs w:val="24"/>
        </w:rPr>
        <w:t>«</w:t>
      </w:r>
      <w:bookmarkStart w:id="4" w:name="_Hlk184993849"/>
      <w:r w:rsidR="000B57C3" w:rsidRPr="00C51B06">
        <w:rPr>
          <w:rFonts w:ascii="Times New Roman" w:hAnsi="Times New Roman" w:cs="Times New Roman"/>
          <w:b/>
          <w:sz w:val="24"/>
          <w:szCs w:val="24"/>
        </w:rPr>
        <w:t>Подрядчик</w:t>
      </w:r>
      <w:bookmarkEnd w:id="4"/>
      <w:r w:rsidR="000B57C3" w:rsidRPr="00C51B06">
        <w:rPr>
          <w:rFonts w:ascii="Times New Roman" w:hAnsi="Times New Roman" w:cs="Times New Roman"/>
          <w:b/>
          <w:sz w:val="24"/>
          <w:szCs w:val="24"/>
        </w:rPr>
        <w:t xml:space="preserve">», </w:t>
      </w:r>
      <w:r w:rsidR="000B57C3" w:rsidRPr="00C51B06">
        <w:rPr>
          <w:rFonts w:ascii="Times New Roman" w:hAnsi="Times New Roman" w:cs="Times New Roman"/>
          <w:sz w:val="24"/>
          <w:szCs w:val="24"/>
        </w:rPr>
        <w:t xml:space="preserve">в лице </w:t>
      </w:r>
      <w:r w:rsidR="00A31A80" w:rsidRPr="00C51B06">
        <w:rPr>
          <w:rFonts w:ascii="Times New Roman" w:hAnsi="Times New Roman" w:cs="Times New Roman"/>
          <w:sz w:val="24"/>
          <w:szCs w:val="24"/>
        </w:rPr>
        <w:t>__________________</w:t>
      </w:r>
      <w:r w:rsidR="001A7991" w:rsidRPr="00C51B06">
        <w:rPr>
          <w:rFonts w:ascii="Times New Roman" w:hAnsi="Times New Roman" w:cs="Times New Roman"/>
          <w:sz w:val="24"/>
          <w:szCs w:val="24"/>
        </w:rPr>
        <w:t>___________</w:t>
      </w:r>
      <w:r w:rsidR="00A31A80" w:rsidRPr="00C51B06">
        <w:rPr>
          <w:rFonts w:ascii="Times New Roman" w:hAnsi="Times New Roman" w:cs="Times New Roman"/>
          <w:sz w:val="24"/>
          <w:szCs w:val="24"/>
        </w:rPr>
        <w:t>______</w:t>
      </w:r>
      <w:r w:rsidR="000B57C3" w:rsidRPr="00C51B06">
        <w:rPr>
          <w:rFonts w:ascii="Times New Roman" w:hAnsi="Times New Roman" w:cs="Times New Roman"/>
          <w:sz w:val="24"/>
          <w:szCs w:val="24"/>
        </w:rPr>
        <w:t xml:space="preserve">, действующего на основании </w:t>
      </w:r>
      <w:r w:rsidR="00A31A80" w:rsidRPr="00C51B06">
        <w:rPr>
          <w:rFonts w:ascii="Times New Roman" w:hAnsi="Times New Roman" w:cs="Times New Roman"/>
          <w:sz w:val="24"/>
          <w:szCs w:val="24"/>
        </w:rPr>
        <w:t>_________</w:t>
      </w:r>
      <w:r w:rsidR="001A7991" w:rsidRPr="00C51B06">
        <w:rPr>
          <w:rFonts w:ascii="Times New Roman" w:hAnsi="Times New Roman" w:cs="Times New Roman"/>
          <w:sz w:val="24"/>
          <w:szCs w:val="24"/>
        </w:rPr>
        <w:t>___________________________________________</w:t>
      </w:r>
      <w:r w:rsidR="00A31A80" w:rsidRPr="00C51B06">
        <w:rPr>
          <w:rFonts w:ascii="Times New Roman" w:hAnsi="Times New Roman" w:cs="Times New Roman"/>
          <w:sz w:val="24"/>
          <w:szCs w:val="24"/>
        </w:rPr>
        <w:t>_________</w:t>
      </w:r>
      <w:r w:rsidR="000B57C3" w:rsidRPr="00C51B06">
        <w:rPr>
          <w:rFonts w:ascii="Times New Roman" w:hAnsi="Times New Roman" w:cs="Times New Roman"/>
          <w:sz w:val="24"/>
          <w:szCs w:val="24"/>
        </w:rPr>
        <w:t>, с другой стороны,</w:t>
      </w:r>
      <w:r w:rsidR="00A31A80" w:rsidRPr="00C51B06">
        <w:rPr>
          <w:rFonts w:ascii="Times New Roman" w:hAnsi="Times New Roman" w:cs="Times New Roman"/>
          <w:sz w:val="24"/>
          <w:szCs w:val="24"/>
        </w:rPr>
        <w:t xml:space="preserve"> </w:t>
      </w:r>
      <w:r w:rsidR="000B57C3" w:rsidRPr="00C51B06">
        <w:rPr>
          <w:rFonts w:ascii="Times New Roman" w:hAnsi="Times New Roman" w:cs="Times New Roman"/>
          <w:sz w:val="24"/>
          <w:szCs w:val="24"/>
        </w:rPr>
        <w:t xml:space="preserve">далее именуемые </w:t>
      </w:r>
      <w:r w:rsidR="000B57C3" w:rsidRPr="00C51B06">
        <w:rPr>
          <w:rFonts w:ascii="Times New Roman" w:hAnsi="Times New Roman" w:cs="Times New Roman"/>
          <w:b/>
          <w:sz w:val="24"/>
          <w:szCs w:val="24"/>
        </w:rPr>
        <w:t xml:space="preserve">«Стороны», </w:t>
      </w:r>
      <w:r w:rsidR="000B57C3" w:rsidRPr="00C51B06">
        <w:rPr>
          <w:rFonts w:ascii="Times New Roman" w:hAnsi="Times New Roman" w:cs="Times New Roman"/>
          <w:sz w:val="24"/>
          <w:szCs w:val="24"/>
        </w:rPr>
        <w:t xml:space="preserve">а по отдельности – </w:t>
      </w:r>
      <w:r w:rsidR="000B57C3" w:rsidRPr="00C51B06">
        <w:rPr>
          <w:rFonts w:ascii="Times New Roman" w:hAnsi="Times New Roman" w:cs="Times New Roman"/>
          <w:b/>
          <w:sz w:val="24"/>
          <w:szCs w:val="24"/>
        </w:rPr>
        <w:t xml:space="preserve">«Сторона», </w:t>
      </w:r>
      <w:r w:rsidR="000B57C3" w:rsidRPr="00C51B06">
        <w:rPr>
          <w:rFonts w:ascii="Times New Roman" w:hAnsi="Times New Roman" w:cs="Times New Roman"/>
          <w:sz w:val="24"/>
          <w:szCs w:val="24"/>
        </w:rPr>
        <w:t xml:space="preserve">заключили настоящий Договор </w:t>
      </w:r>
      <w:r w:rsidR="000B57C3" w:rsidRPr="00C51B06">
        <w:rPr>
          <w:rFonts w:ascii="Times New Roman" w:hAnsi="Times New Roman" w:cs="Times New Roman"/>
          <w:spacing w:val="-2"/>
          <w:w w:val="90"/>
          <w:sz w:val="24"/>
          <w:szCs w:val="24"/>
        </w:rPr>
        <w:t xml:space="preserve">№ </w:t>
      </w:r>
      <w:r w:rsidR="00A31A80" w:rsidRPr="00C51B06">
        <w:rPr>
          <w:rFonts w:ascii="Times New Roman" w:hAnsi="Times New Roman" w:cs="Times New Roman"/>
          <w:spacing w:val="-2"/>
          <w:w w:val="90"/>
          <w:sz w:val="24"/>
          <w:szCs w:val="24"/>
        </w:rPr>
        <w:t>_______________</w:t>
      </w:r>
      <w:r w:rsidR="000B57C3" w:rsidRPr="00C51B06">
        <w:rPr>
          <w:rFonts w:ascii="Times New Roman" w:hAnsi="Times New Roman" w:cs="Times New Roman"/>
          <w:spacing w:val="-2"/>
          <w:w w:val="90"/>
          <w:sz w:val="24"/>
          <w:szCs w:val="24"/>
        </w:rPr>
        <w:t xml:space="preserve">  (далее – </w:t>
      </w:r>
      <w:r w:rsidR="000B57C3" w:rsidRPr="00C51B06">
        <w:rPr>
          <w:rFonts w:ascii="Times New Roman" w:hAnsi="Times New Roman" w:cs="Times New Roman"/>
          <w:b/>
          <w:spacing w:val="-2"/>
          <w:w w:val="90"/>
          <w:sz w:val="24"/>
          <w:szCs w:val="24"/>
        </w:rPr>
        <w:t>«Договор»</w:t>
      </w:r>
      <w:r w:rsidR="000B57C3" w:rsidRPr="00C51B06">
        <w:rPr>
          <w:rFonts w:ascii="Times New Roman" w:hAnsi="Times New Roman" w:cs="Times New Roman"/>
          <w:spacing w:val="-2"/>
          <w:w w:val="90"/>
          <w:sz w:val="24"/>
          <w:szCs w:val="24"/>
        </w:rPr>
        <w:t>) о нижеследующем:</w:t>
      </w:r>
    </w:p>
    <w:p w14:paraId="45C9C363" w14:textId="77777777" w:rsidR="00C51B06" w:rsidRPr="00C51B06" w:rsidRDefault="00C51B06" w:rsidP="00C51B06">
      <w:pPr>
        <w:spacing w:after="0" w:line="240" w:lineRule="auto"/>
        <w:ind w:firstLine="709"/>
        <w:jc w:val="both"/>
        <w:rPr>
          <w:rFonts w:ascii="Times New Roman" w:hAnsi="Times New Roman" w:cs="Times New Roman"/>
          <w:sz w:val="24"/>
          <w:szCs w:val="24"/>
        </w:rPr>
      </w:pPr>
    </w:p>
    <w:p w14:paraId="3214195C" w14:textId="77777777" w:rsidR="0098136C" w:rsidRPr="00C51B06" w:rsidRDefault="000B57C3" w:rsidP="00C51B06">
      <w:pPr>
        <w:pStyle w:val="ac"/>
        <w:numPr>
          <w:ilvl w:val="0"/>
          <w:numId w:val="1"/>
        </w:numPr>
        <w:spacing w:after="0" w:line="240" w:lineRule="auto"/>
        <w:ind w:left="0" w:firstLine="709"/>
        <w:jc w:val="center"/>
        <w:rPr>
          <w:rFonts w:ascii="Times New Roman" w:hAnsi="Times New Roman" w:cs="Times New Roman"/>
          <w:sz w:val="24"/>
          <w:szCs w:val="24"/>
        </w:rPr>
      </w:pPr>
      <w:r w:rsidRPr="00C51B06">
        <w:rPr>
          <w:rFonts w:ascii="Times New Roman" w:hAnsi="Times New Roman" w:cs="Times New Roman"/>
          <w:b/>
          <w:sz w:val="24"/>
          <w:szCs w:val="24"/>
        </w:rPr>
        <w:t>Предмет Договора</w:t>
      </w:r>
    </w:p>
    <w:p w14:paraId="481D9E30" w14:textId="7B6A2876" w:rsidR="0098136C" w:rsidRPr="00C51B06" w:rsidRDefault="000B57C3" w:rsidP="00C51B06">
      <w:pPr>
        <w:pStyle w:val="ac"/>
        <w:numPr>
          <w:ilvl w:val="1"/>
          <w:numId w:val="1"/>
        </w:numPr>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Заказчик поручает, а Подрядчик принимает на себя обязательства по выполнению комплекса работ по техническому обслуживанию (далее – «Работы») систем </w:t>
      </w:r>
      <w:r w:rsidR="00A1192B" w:rsidRPr="00A1192B">
        <w:rPr>
          <w:rFonts w:ascii="Times New Roman" w:hAnsi="Times New Roman" w:cs="Times New Roman"/>
          <w:sz w:val="24"/>
          <w:szCs w:val="24"/>
        </w:rPr>
        <w:t>противопожарной защиты (АПС, СОУЭ, ВПВ, АПТ, ПД и ДУ), первичных средств пожаротушения (огнетушители без СИЗ)</w:t>
      </w:r>
      <w:r w:rsidRPr="00C51B06">
        <w:rPr>
          <w:rFonts w:ascii="Times New Roman" w:hAnsi="Times New Roman" w:cs="Times New Roman"/>
          <w:sz w:val="24"/>
          <w:szCs w:val="24"/>
        </w:rPr>
        <w:t xml:space="preserve">, (далее – «Систем») в соответствии с заключаемым Сторонами настоящим Договором в отношении конкретных Систем и </w:t>
      </w:r>
      <w:bookmarkStart w:id="5" w:name="_Hlk185596489"/>
      <w:r w:rsidRPr="00C51B06">
        <w:rPr>
          <w:rFonts w:ascii="Times New Roman" w:hAnsi="Times New Roman" w:cs="Times New Roman"/>
          <w:sz w:val="24"/>
          <w:szCs w:val="24"/>
        </w:rPr>
        <w:t>Регламентам</w:t>
      </w:r>
      <w:bookmarkEnd w:id="5"/>
      <w:r w:rsidRPr="00C51B06">
        <w:rPr>
          <w:rFonts w:ascii="Times New Roman" w:hAnsi="Times New Roman" w:cs="Times New Roman"/>
          <w:sz w:val="24"/>
          <w:szCs w:val="24"/>
        </w:rPr>
        <w:t>и обслуживания систем (далее – «Регламенты»), а Заказчик обязуется принять и оплатить выполненные надлежащим образом Работы.</w:t>
      </w:r>
    </w:p>
    <w:p w14:paraId="334A6105" w14:textId="2126BDB1" w:rsidR="0098136C" w:rsidRPr="00C51B06" w:rsidRDefault="000B57C3" w:rsidP="00C51B06">
      <w:pPr>
        <w:pStyle w:val="ac"/>
        <w:numPr>
          <w:ilvl w:val="1"/>
          <w:numId w:val="1"/>
        </w:numPr>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bCs/>
          <w:sz w:val="24"/>
          <w:szCs w:val="24"/>
        </w:rPr>
        <w:t>Перечень Систем (наименование и техническая характеристика), условия проведения Работ</w:t>
      </w:r>
      <w:r w:rsidR="00287DDD" w:rsidRPr="00C51B06">
        <w:rPr>
          <w:rFonts w:ascii="Times New Roman" w:hAnsi="Times New Roman" w:cs="Times New Roman"/>
          <w:bCs/>
          <w:sz w:val="24"/>
          <w:szCs w:val="24"/>
        </w:rPr>
        <w:t xml:space="preserve"> указаны </w:t>
      </w:r>
      <w:r w:rsidRPr="00C51B06">
        <w:rPr>
          <w:rFonts w:ascii="Times New Roman" w:hAnsi="Times New Roman" w:cs="Times New Roman"/>
          <w:bCs/>
          <w:sz w:val="24"/>
          <w:szCs w:val="24"/>
        </w:rPr>
        <w:t>в Приложении № 1</w:t>
      </w:r>
      <w:r w:rsidR="00287DDD" w:rsidRPr="00C51B06">
        <w:rPr>
          <w:rFonts w:ascii="Times New Roman" w:hAnsi="Times New Roman" w:cs="Times New Roman"/>
          <w:bCs/>
          <w:sz w:val="24"/>
          <w:szCs w:val="24"/>
        </w:rPr>
        <w:t>, Регламент работ указываются в Приложении №</w:t>
      </w:r>
      <w:r w:rsidR="001A7991" w:rsidRPr="00C51B06">
        <w:rPr>
          <w:rFonts w:ascii="Times New Roman" w:hAnsi="Times New Roman" w:cs="Times New Roman"/>
          <w:bCs/>
          <w:sz w:val="24"/>
          <w:szCs w:val="24"/>
        </w:rPr>
        <w:t>2</w:t>
      </w:r>
      <w:r w:rsidRPr="00C51B06">
        <w:rPr>
          <w:rFonts w:ascii="Times New Roman" w:hAnsi="Times New Roman" w:cs="Times New Roman"/>
          <w:bCs/>
          <w:sz w:val="24"/>
          <w:szCs w:val="24"/>
        </w:rPr>
        <w:t xml:space="preserve"> к Договору и являются составной и неотъемлемой частью Договора.</w:t>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p>
    <w:p w14:paraId="4778BE87" w14:textId="59A54CD8" w:rsidR="0098136C" w:rsidRPr="00A1192B" w:rsidRDefault="000B57C3" w:rsidP="00A1192B">
      <w:pPr>
        <w:pStyle w:val="ac"/>
        <w:numPr>
          <w:ilvl w:val="1"/>
          <w:numId w:val="1"/>
        </w:numPr>
        <w:spacing w:line="240" w:lineRule="auto"/>
        <w:ind w:left="0" w:firstLine="709"/>
        <w:jc w:val="both"/>
        <w:rPr>
          <w:rFonts w:ascii="Times New Roman" w:hAnsi="Times New Roman" w:cs="Times New Roman"/>
          <w:bCs/>
          <w:sz w:val="24"/>
          <w:szCs w:val="24"/>
        </w:rPr>
      </w:pPr>
      <w:r w:rsidRPr="00C51B06">
        <w:rPr>
          <w:rFonts w:ascii="Times New Roman" w:hAnsi="Times New Roman" w:cs="Times New Roman"/>
          <w:bCs/>
          <w:sz w:val="24"/>
          <w:szCs w:val="24"/>
        </w:rPr>
        <w:t xml:space="preserve">Работы выполняются </w:t>
      </w:r>
      <w:bookmarkStart w:id="6" w:name="_Hlk184994594"/>
      <w:r w:rsidRPr="00C51B06">
        <w:rPr>
          <w:rFonts w:ascii="Times New Roman" w:hAnsi="Times New Roman" w:cs="Times New Roman"/>
          <w:bCs/>
          <w:sz w:val="24"/>
          <w:szCs w:val="24"/>
        </w:rPr>
        <w:t>Подрядчик</w:t>
      </w:r>
      <w:bookmarkEnd w:id="6"/>
      <w:r w:rsidRPr="00C51B06">
        <w:rPr>
          <w:rFonts w:ascii="Times New Roman" w:hAnsi="Times New Roman" w:cs="Times New Roman"/>
          <w:bCs/>
          <w:sz w:val="24"/>
          <w:szCs w:val="24"/>
        </w:rPr>
        <w:t>ом на объект</w:t>
      </w:r>
      <w:r w:rsidR="00C51B06">
        <w:rPr>
          <w:rFonts w:ascii="Times New Roman" w:hAnsi="Times New Roman" w:cs="Times New Roman"/>
          <w:bCs/>
          <w:sz w:val="24"/>
          <w:szCs w:val="24"/>
        </w:rPr>
        <w:t>е:</w:t>
      </w:r>
      <w:r w:rsidRPr="00C51B06">
        <w:rPr>
          <w:rFonts w:ascii="Times New Roman" w:hAnsi="Times New Roman" w:cs="Times New Roman"/>
          <w:bCs/>
          <w:sz w:val="24"/>
          <w:szCs w:val="24"/>
        </w:rPr>
        <w:t xml:space="preserve"> </w:t>
      </w:r>
      <w:r w:rsidR="007353EB" w:rsidRPr="00EC3F0F">
        <w:rPr>
          <w:rFonts w:ascii="Times New Roman" w:hAnsi="Times New Roman" w:cs="Times New Roman"/>
          <w:bCs/>
          <w:sz w:val="24"/>
          <w:szCs w:val="24"/>
          <w:highlight w:val="yellow"/>
        </w:rPr>
        <w:t>ЖК «Лесная симфония»</w:t>
      </w:r>
      <w:r w:rsidR="00A1192B" w:rsidRPr="00EC3F0F">
        <w:rPr>
          <w:rFonts w:ascii="Times New Roman" w:hAnsi="Times New Roman" w:cs="Times New Roman"/>
          <w:bCs/>
          <w:sz w:val="24"/>
          <w:szCs w:val="24"/>
          <w:highlight w:val="yellow"/>
        </w:rPr>
        <w:t xml:space="preserve">, (далее - </w:t>
      </w:r>
      <w:r w:rsidR="00A1192B" w:rsidRPr="00EC3F0F">
        <w:rPr>
          <w:rFonts w:ascii="Times New Roman" w:hAnsi="Times New Roman" w:cs="Times New Roman"/>
          <w:bCs/>
          <w:i/>
          <w:sz w:val="24"/>
          <w:szCs w:val="24"/>
          <w:highlight w:val="yellow"/>
        </w:rPr>
        <w:t>«Объект»</w:t>
      </w:r>
      <w:r w:rsidR="00A1192B" w:rsidRPr="00EC3F0F">
        <w:rPr>
          <w:rFonts w:ascii="Times New Roman" w:hAnsi="Times New Roman" w:cs="Times New Roman"/>
          <w:bCs/>
          <w:sz w:val="24"/>
          <w:szCs w:val="24"/>
          <w:highlight w:val="yellow"/>
        </w:rPr>
        <w:t xml:space="preserve">) по адресу: </w:t>
      </w:r>
      <w:r w:rsidR="007353EB" w:rsidRPr="00EC3F0F">
        <w:rPr>
          <w:rFonts w:ascii="Times New Roman" w:hAnsi="Times New Roman" w:cs="Times New Roman"/>
          <w:color w:val="000000" w:themeColor="text1"/>
          <w:sz w:val="24"/>
          <w:szCs w:val="24"/>
          <w:highlight w:val="yellow"/>
        </w:rPr>
        <w:t>ул. Менделеева, 158</w:t>
      </w:r>
      <w:r w:rsidR="007353EB" w:rsidRPr="007353EB">
        <w:rPr>
          <w:rFonts w:ascii="Times New Roman" w:hAnsi="Times New Roman" w:cs="Times New Roman"/>
          <w:color w:val="000000" w:themeColor="text1"/>
          <w:sz w:val="24"/>
          <w:szCs w:val="24"/>
        </w:rPr>
        <w:t xml:space="preserve"> в Советском районе городского округа город Уфа Республики Башкортостан, состоящий из корпусов 1,2,3,4,5,6</w:t>
      </w:r>
      <w:r w:rsidR="00A1192B">
        <w:rPr>
          <w:rFonts w:ascii="Times New Roman" w:hAnsi="Times New Roman" w:cs="Times New Roman"/>
          <w:color w:val="000000" w:themeColor="text1"/>
          <w:sz w:val="24"/>
          <w:szCs w:val="24"/>
        </w:rPr>
        <w:t>.</w:t>
      </w:r>
    </w:p>
    <w:p w14:paraId="7E322658" w14:textId="581A427A" w:rsidR="0098136C" w:rsidRPr="00C51B06" w:rsidRDefault="000B57C3" w:rsidP="00C51B06">
      <w:pPr>
        <w:pStyle w:val="ac"/>
        <w:numPr>
          <w:ilvl w:val="1"/>
          <w:numId w:val="1"/>
        </w:numPr>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Подрядчик самостоятельно определяет способы выполнения Работ по настоящему Договору и при этом несет всю ответственность за качество и результат выполняемых Работ.</w:t>
      </w:r>
      <w:r w:rsidR="00F6625F" w:rsidRPr="00F6625F">
        <w:t xml:space="preserve"> </w:t>
      </w:r>
      <w:r w:rsidR="00F6625F" w:rsidRPr="00F6625F">
        <w:rPr>
          <w:rFonts w:ascii="Times New Roman" w:hAnsi="Times New Roman" w:cs="Times New Roman"/>
          <w:sz w:val="24"/>
          <w:szCs w:val="24"/>
        </w:rPr>
        <w:t>Способы и методы выполнения Работ должны соответствовать инструкциям заводов-изготовителей Систем и обязательным техническим регламентам. По требованию Заказчика Подрядчик обязан предоставить обоснование выбранного способа выполнения Работ.</w:t>
      </w:r>
    </w:p>
    <w:p w14:paraId="64F5EDFC" w14:textId="69303CA1" w:rsidR="0098136C" w:rsidRPr="00C51B06" w:rsidRDefault="000B57C3" w:rsidP="00C51B06">
      <w:pPr>
        <w:pStyle w:val="ac"/>
        <w:numPr>
          <w:ilvl w:val="1"/>
          <w:numId w:val="1"/>
        </w:numPr>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Подрядчик гарантирует, что обладает всеми правами, полномочиями, разрешениями, допусками, иными правоустанавливающими документами и т.д. на заключение и исполнение настоящего Договора.</w:t>
      </w:r>
    </w:p>
    <w:p w14:paraId="49B7CBAA" w14:textId="7865C185" w:rsidR="0098136C" w:rsidRDefault="000B57C3" w:rsidP="00F6625F">
      <w:pPr>
        <w:pStyle w:val="ac"/>
        <w:numPr>
          <w:ilvl w:val="1"/>
          <w:numId w:val="1"/>
        </w:numPr>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Работы выполняются силами </w:t>
      </w:r>
      <w:r w:rsidR="00F6625F">
        <w:rPr>
          <w:rFonts w:ascii="Times New Roman" w:hAnsi="Times New Roman" w:cs="Times New Roman"/>
          <w:sz w:val="24"/>
          <w:szCs w:val="24"/>
        </w:rPr>
        <w:t>и средствами Подрядчика. Материалы, запасные части и оборудование, необходимые для выполнения Работ, предоставляются Подрядчиком за его счет, если иное прямо не предусмотрено в Приложении №1.</w:t>
      </w:r>
    </w:p>
    <w:p w14:paraId="54F9DD09" w14:textId="22364795" w:rsidR="00F6625F" w:rsidRPr="00C51B06" w:rsidRDefault="00F6625F" w:rsidP="00F6625F">
      <w:pPr>
        <w:pStyle w:val="ac"/>
        <w:spacing w:after="0" w:line="240" w:lineRule="auto"/>
        <w:ind w:left="0" w:firstLine="709"/>
        <w:jc w:val="both"/>
        <w:rPr>
          <w:rFonts w:ascii="Times New Roman" w:hAnsi="Times New Roman" w:cs="Times New Roman"/>
          <w:sz w:val="24"/>
          <w:szCs w:val="24"/>
        </w:rPr>
      </w:pPr>
      <w:r w:rsidRPr="00F6625F">
        <w:rPr>
          <w:rFonts w:ascii="Times New Roman" w:hAnsi="Times New Roman" w:cs="Times New Roman"/>
          <w:sz w:val="24"/>
          <w:szCs w:val="24"/>
        </w:rPr>
        <w:t>В экстренной (аварийной) ситуации, когда у Заказчика отсутствуют подлежащие его обеспечению материалы (по Приложению №1), Подрядчик предоставляет их сам, а Заказчик оплачивает их по документально подтверждённой цене приобретения (без наценки).</w:t>
      </w:r>
    </w:p>
    <w:p w14:paraId="2B0D20E9" w14:textId="1822FADE" w:rsidR="0098136C" w:rsidRDefault="000B57C3" w:rsidP="00F6625F">
      <w:pPr>
        <w:pStyle w:val="ac"/>
        <w:numPr>
          <w:ilvl w:val="1"/>
          <w:numId w:val="1"/>
        </w:numPr>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Для осуществления взаимодействия в процессе исполнения настоящего Договора Стороны назначают своих уполномоченных представителей. Стороны обязуются письменно уведомлять друг друга о лицах, назначенных уполномоченными представителями, с указанием объема и срока их полномочий.</w:t>
      </w:r>
    </w:p>
    <w:p w14:paraId="5ED721E6" w14:textId="77777777" w:rsidR="00C51B06" w:rsidRPr="00C51B06" w:rsidRDefault="00C51B06" w:rsidP="00C51B06">
      <w:pPr>
        <w:pStyle w:val="ac"/>
        <w:spacing w:after="0" w:line="240" w:lineRule="auto"/>
        <w:ind w:left="709"/>
        <w:jc w:val="both"/>
        <w:rPr>
          <w:rFonts w:ascii="Times New Roman" w:hAnsi="Times New Roman" w:cs="Times New Roman"/>
          <w:sz w:val="24"/>
          <w:szCs w:val="24"/>
        </w:rPr>
      </w:pPr>
    </w:p>
    <w:p w14:paraId="31B4508E" w14:textId="77777777" w:rsidR="0098136C" w:rsidRPr="00C51B06" w:rsidRDefault="000B57C3" w:rsidP="00C51B06">
      <w:pPr>
        <w:spacing w:after="0" w:line="240" w:lineRule="auto"/>
        <w:ind w:firstLine="709"/>
        <w:jc w:val="center"/>
        <w:rPr>
          <w:rFonts w:ascii="Times New Roman" w:hAnsi="Times New Roman" w:cs="Times New Roman"/>
          <w:b/>
          <w:sz w:val="24"/>
          <w:szCs w:val="24"/>
        </w:rPr>
      </w:pPr>
      <w:r w:rsidRPr="00C51B06">
        <w:rPr>
          <w:rFonts w:ascii="Times New Roman" w:hAnsi="Times New Roman" w:cs="Times New Roman"/>
          <w:b/>
          <w:sz w:val="24"/>
          <w:szCs w:val="24"/>
        </w:rPr>
        <w:t>2. Права и обязанности Сторон</w:t>
      </w:r>
    </w:p>
    <w:p w14:paraId="6D831D1E" w14:textId="77777777" w:rsidR="0098136C" w:rsidRPr="00C51B06" w:rsidRDefault="000B57C3" w:rsidP="00C51B06">
      <w:pPr>
        <w:pStyle w:val="ac"/>
        <w:numPr>
          <w:ilvl w:val="1"/>
          <w:numId w:val="2"/>
        </w:numPr>
        <w:spacing w:after="0" w:line="240" w:lineRule="auto"/>
        <w:ind w:left="0" w:firstLine="709"/>
        <w:jc w:val="both"/>
        <w:rPr>
          <w:rFonts w:ascii="Times New Roman" w:hAnsi="Times New Roman" w:cs="Times New Roman"/>
          <w:b/>
          <w:sz w:val="24"/>
          <w:szCs w:val="24"/>
        </w:rPr>
      </w:pPr>
      <w:r w:rsidRPr="00C51B06">
        <w:rPr>
          <w:rFonts w:ascii="Times New Roman" w:hAnsi="Times New Roman" w:cs="Times New Roman"/>
          <w:b/>
          <w:sz w:val="24"/>
          <w:szCs w:val="24"/>
        </w:rPr>
        <w:t xml:space="preserve"> Подрядчик обязуется:</w:t>
      </w:r>
    </w:p>
    <w:p w14:paraId="5A00F751" w14:textId="77777777" w:rsidR="0098136C" w:rsidRPr="00C51B06" w:rsidRDefault="000B57C3" w:rsidP="00C51B06">
      <w:pPr>
        <w:widowControl w:val="0"/>
        <w:tabs>
          <w:tab w:val="left" w:pos="836"/>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2.1.1. Качественно, своевременно выполнить Работы в соответствии с условиями настоящего Договора, дополнительных соглашений и приложений к нему, требованиями Заказчика и </w:t>
      </w:r>
      <w:bookmarkStart w:id="7" w:name="_Hlk185000439"/>
      <w:r w:rsidRPr="00C51B06">
        <w:rPr>
          <w:rFonts w:ascii="Times New Roman" w:hAnsi="Times New Roman" w:cs="Times New Roman"/>
          <w:sz w:val="24"/>
          <w:szCs w:val="24"/>
        </w:rPr>
        <w:t>действующего законодательства Российской Федерации</w:t>
      </w:r>
      <w:bookmarkEnd w:id="7"/>
      <w:r w:rsidRPr="00C51B06">
        <w:rPr>
          <w:rFonts w:ascii="Times New Roman" w:hAnsi="Times New Roman" w:cs="Times New Roman"/>
          <w:sz w:val="24"/>
          <w:szCs w:val="24"/>
        </w:rPr>
        <w:t>, включая обязательные нормы и правила, применимые к выполняемых Работам.</w:t>
      </w:r>
    </w:p>
    <w:p w14:paraId="721CBC29" w14:textId="77777777" w:rsidR="0098136C" w:rsidRPr="00C51B06" w:rsidRDefault="000B57C3" w:rsidP="00C51B06">
      <w:pPr>
        <w:widowControl w:val="0"/>
        <w:tabs>
          <w:tab w:val="left" w:pos="837"/>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2.1.2. Обеспечивать прием и регистрацию заявок о неисправностях. Заявки должны подаваться Заказчиком в письменном виде на бумажном носителе представителю Подрядчика. Заявки также </w:t>
      </w:r>
      <w:r w:rsidRPr="00C51B06">
        <w:rPr>
          <w:rFonts w:ascii="Times New Roman" w:hAnsi="Times New Roman" w:cs="Times New Roman"/>
          <w:sz w:val="24"/>
          <w:szCs w:val="24"/>
        </w:rPr>
        <w:lastRenderedPageBreak/>
        <w:t xml:space="preserve">могут подаваться в устной форме по телефону </w:t>
      </w:r>
      <w:r w:rsidR="006E32C3" w:rsidRPr="00C51B06">
        <w:rPr>
          <w:rFonts w:ascii="Times New Roman" w:hAnsi="Times New Roman" w:cs="Times New Roman"/>
          <w:sz w:val="24"/>
          <w:szCs w:val="24"/>
        </w:rPr>
        <w:t>___________________</w:t>
      </w:r>
      <w:r w:rsidRPr="00C51B06">
        <w:rPr>
          <w:rFonts w:ascii="Times New Roman" w:hAnsi="Times New Roman" w:cs="Times New Roman"/>
          <w:sz w:val="24"/>
          <w:szCs w:val="24"/>
        </w:rPr>
        <w:t xml:space="preserve"> или по электронной почте </w:t>
      </w:r>
      <w:hyperlink r:id="rId8">
        <w:r w:rsidRPr="00C51B06">
          <w:rPr>
            <w:rFonts w:ascii="Times New Roman" w:hAnsi="Times New Roman" w:cs="Times New Roman"/>
            <w:sz w:val="24"/>
            <w:szCs w:val="24"/>
          </w:rPr>
          <w:t>(</w:t>
        </w:r>
        <w:hyperlink r:id="rId9" w:history="1">
          <w:r w:rsidR="006E32C3" w:rsidRPr="00C51B06">
            <w:rPr>
              <w:rStyle w:val="a3"/>
              <w:rFonts w:ascii="Times New Roman" w:hAnsi="Times New Roman" w:cs="Times New Roman"/>
              <w:sz w:val="24"/>
              <w:szCs w:val="24"/>
            </w:rPr>
            <w:t>_____________________</w:t>
          </w:r>
        </w:hyperlink>
      </w:hyperlink>
      <w:r w:rsidRPr="00C51B06">
        <w:rPr>
          <w:rFonts w:ascii="Times New Roman" w:hAnsi="Times New Roman" w:cs="Times New Roman"/>
          <w:sz w:val="24"/>
          <w:szCs w:val="24"/>
        </w:rPr>
        <w:t>).</w:t>
      </w:r>
    </w:p>
    <w:p w14:paraId="536B53A6" w14:textId="7E3C5FC6" w:rsidR="0098136C" w:rsidRPr="00C51B06" w:rsidRDefault="000B57C3" w:rsidP="00C51B06">
      <w:pPr>
        <w:widowControl w:val="0"/>
        <w:tabs>
          <w:tab w:val="left" w:pos="837"/>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Работы осуществляются в соответствии с очередностью поступления заявок от Заказчика за исключением необходимости ликвидации срочной аварийной ситуации на Объекте.</w:t>
      </w:r>
    </w:p>
    <w:p w14:paraId="5774F0BA" w14:textId="5BDB4361" w:rsidR="0098136C" w:rsidRPr="00C51B06" w:rsidRDefault="000B57C3" w:rsidP="00C51B06">
      <w:pPr>
        <w:widowControl w:val="0"/>
        <w:tabs>
          <w:tab w:val="left" w:pos="832"/>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В случае возникновения неполадок в нерабочее время, либо в случае экстренного вызова, связанного с ликвидацией или предотвращением аварийной ситуации, Подрядчик выполняет требуемые Работы исходя из сложившейся ситуации. Время прибытия на Объект в случае экстренного вызова </w:t>
      </w:r>
      <w:r w:rsidR="009169C7">
        <w:rPr>
          <w:rFonts w:ascii="Times New Roman" w:hAnsi="Times New Roman" w:cs="Times New Roman"/>
          <w:sz w:val="24"/>
          <w:szCs w:val="24"/>
        </w:rPr>
        <w:t>-</w:t>
      </w:r>
      <w:r w:rsidRPr="00C51B06">
        <w:rPr>
          <w:rFonts w:ascii="Times New Roman" w:hAnsi="Times New Roman" w:cs="Times New Roman"/>
          <w:sz w:val="24"/>
          <w:szCs w:val="24"/>
        </w:rPr>
        <w:t xml:space="preserve"> не более </w:t>
      </w:r>
      <w:r w:rsidR="00F5130C" w:rsidRPr="00C51B06">
        <w:rPr>
          <w:rFonts w:ascii="Times New Roman" w:hAnsi="Times New Roman" w:cs="Times New Roman"/>
          <w:sz w:val="24"/>
          <w:szCs w:val="24"/>
        </w:rPr>
        <w:t>1</w:t>
      </w:r>
      <w:r w:rsidRPr="00C51B06">
        <w:rPr>
          <w:rFonts w:ascii="Times New Roman" w:hAnsi="Times New Roman" w:cs="Times New Roman"/>
          <w:sz w:val="24"/>
          <w:szCs w:val="24"/>
        </w:rPr>
        <w:t xml:space="preserve"> (</w:t>
      </w:r>
      <w:r w:rsidR="00F5130C" w:rsidRPr="00C51B06">
        <w:rPr>
          <w:rFonts w:ascii="Times New Roman" w:hAnsi="Times New Roman" w:cs="Times New Roman"/>
          <w:sz w:val="24"/>
          <w:szCs w:val="24"/>
        </w:rPr>
        <w:t>Одного</w:t>
      </w:r>
      <w:r w:rsidRPr="00C51B06">
        <w:rPr>
          <w:rFonts w:ascii="Times New Roman" w:hAnsi="Times New Roman" w:cs="Times New Roman"/>
          <w:sz w:val="24"/>
          <w:szCs w:val="24"/>
        </w:rPr>
        <w:t>) час</w:t>
      </w:r>
      <w:r w:rsidR="00F5130C" w:rsidRPr="00C51B06">
        <w:rPr>
          <w:rFonts w:ascii="Times New Roman" w:hAnsi="Times New Roman" w:cs="Times New Roman"/>
          <w:sz w:val="24"/>
          <w:szCs w:val="24"/>
        </w:rPr>
        <w:t>а</w:t>
      </w:r>
      <w:r w:rsidRPr="00C51B06">
        <w:rPr>
          <w:rFonts w:ascii="Times New Roman" w:hAnsi="Times New Roman" w:cs="Times New Roman"/>
          <w:sz w:val="24"/>
          <w:szCs w:val="24"/>
        </w:rPr>
        <w:t xml:space="preserve"> с момента вызова.</w:t>
      </w:r>
      <w:r w:rsidR="00F147AD" w:rsidRPr="00F147AD">
        <w:rPr>
          <w:rFonts w:ascii="Times New Roman" w:hAnsi="Times New Roman" w:cs="Times New Roman"/>
          <w:sz w:val="24"/>
          <w:szCs w:val="24"/>
        </w:rPr>
        <w:t xml:space="preserve"> </w:t>
      </w:r>
      <w:r w:rsidR="00F147AD">
        <w:rPr>
          <w:rFonts w:ascii="Times New Roman" w:hAnsi="Times New Roman" w:cs="Times New Roman"/>
          <w:sz w:val="24"/>
          <w:szCs w:val="24"/>
        </w:rPr>
        <w:t xml:space="preserve">За нарушение </w:t>
      </w:r>
      <w:r w:rsidR="00F147AD" w:rsidRPr="00F147AD">
        <w:rPr>
          <w:rFonts w:ascii="Times New Roman" w:hAnsi="Times New Roman" w:cs="Times New Roman"/>
          <w:sz w:val="24"/>
          <w:szCs w:val="24"/>
        </w:rPr>
        <w:t xml:space="preserve">срока прибытия при экстренном вызове Подрядчик уплачивает штраф в размере </w:t>
      </w:r>
      <w:r w:rsidR="00F147AD">
        <w:rPr>
          <w:rFonts w:ascii="Times New Roman" w:hAnsi="Times New Roman" w:cs="Times New Roman"/>
          <w:sz w:val="24"/>
          <w:szCs w:val="24"/>
        </w:rPr>
        <w:t>_</w:t>
      </w:r>
      <w:r w:rsidR="00F147AD" w:rsidRPr="00F147AD">
        <w:rPr>
          <w:rFonts w:ascii="Times New Roman" w:hAnsi="Times New Roman" w:cs="Times New Roman"/>
          <w:sz w:val="24"/>
          <w:szCs w:val="24"/>
        </w:rPr>
        <w:t xml:space="preserve"> </w:t>
      </w:r>
      <w:r w:rsidR="002E31D3">
        <w:rPr>
          <w:rFonts w:ascii="Times New Roman" w:hAnsi="Times New Roman" w:cs="Times New Roman"/>
          <w:sz w:val="24"/>
          <w:szCs w:val="24"/>
        </w:rPr>
        <w:t>2</w:t>
      </w:r>
      <w:r w:rsidR="00F147AD" w:rsidRPr="00F147AD">
        <w:rPr>
          <w:rFonts w:ascii="Times New Roman" w:hAnsi="Times New Roman" w:cs="Times New Roman"/>
          <w:sz w:val="24"/>
          <w:szCs w:val="24"/>
        </w:rPr>
        <w:t>000 (</w:t>
      </w:r>
      <w:r w:rsidR="002E31D3">
        <w:rPr>
          <w:rFonts w:ascii="Times New Roman" w:hAnsi="Times New Roman" w:cs="Times New Roman"/>
          <w:sz w:val="24"/>
          <w:szCs w:val="24"/>
        </w:rPr>
        <w:t xml:space="preserve">две </w:t>
      </w:r>
      <w:r w:rsidR="00F147AD" w:rsidRPr="00F147AD">
        <w:rPr>
          <w:rFonts w:ascii="Times New Roman" w:hAnsi="Times New Roman" w:cs="Times New Roman"/>
          <w:sz w:val="24"/>
          <w:szCs w:val="24"/>
        </w:rPr>
        <w:t>тысяч</w:t>
      </w:r>
      <w:r w:rsidR="002E31D3">
        <w:rPr>
          <w:rFonts w:ascii="Times New Roman" w:hAnsi="Times New Roman" w:cs="Times New Roman"/>
          <w:sz w:val="24"/>
          <w:szCs w:val="24"/>
        </w:rPr>
        <w:t>и</w:t>
      </w:r>
      <w:r w:rsidR="00F147AD" w:rsidRPr="00F147AD">
        <w:rPr>
          <w:rFonts w:ascii="Times New Roman" w:hAnsi="Times New Roman" w:cs="Times New Roman"/>
          <w:sz w:val="24"/>
          <w:szCs w:val="24"/>
        </w:rPr>
        <w:t xml:space="preserve">) рублей за каждый полный час просрочки. При невыезде без уважительной причины </w:t>
      </w:r>
      <w:r w:rsidR="00F147AD">
        <w:rPr>
          <w:rFonts w:ascii="Times New Roman" w:hAnsi="Times New Roman" w:cs="Times New Roman"/>
          <w:sz w:val="24"/>
          <w:szCs w:val="24"/>
        </w:rPr>
        <w:t>-</w:t>
      </w:r>
      <w:r w:rsidR="00F147AD" w:rsidRPr="00F147AD">
        <w:rPr>
          <w:rFonts w:ascii="Times New Roman" w:hAnsi="Times New Roman" w:cs="Times New Roman"/>
          <w:sz w:val="24"/>
          <w:szCs w:val="24"/>
        </w:rPr>
        <w:t xml:space="preserve"> штраф </w:t>
      </w:r>
      <w:r w:rsidR="00F147AD">
        <w:rPr>
          <w:rFonts w:ascii="Times New Roman" w:hAnsi="Times New Roman" w:cs="Times New Roman"/>
          <w:sz w:val="24"/>
          <w:szCs w:val="24"/>
        </w:rPr>
        <w:t>_</w:t>
      </w:r>
      <w:r w:rsidR="002E31D3">
        <w:rPr>
          <w:rFonts w:ascii="Times New Roman" w:hAnsi="Times New Roman" w:cs="Times New Roman"/>
          <w:sz w:val="24"/>
          <w:szCs w:val="24"/>
        </w:rPr>
        <w:t>5</w:t>
      </w:r>
      <w:r w:rsidR="00F147AD" w:rsidRPr="00F147AD">
        <w:rPr>
          <w:rFonts w:ascii="Times New Roman" w:hAnsi="Times New Roman" w:cs="Times New Roman"/>
          <w:sz w:val="24"/>
          <w:szCs w:val="24"/>
        </w:rPr>
        <w:t xml:space="preserve"> 000 </w:t>
      </w:r>
      <w:r w:rsidR="002E31D3">
        <w:rPr>
          <w:rFonts w:ascii="Times New Roman" w:hAnsi="Times New Roman" w:cs="Times New Roman"/>
          <w:sz w:val="24"/>
          <w:szCs w:val="24"/>
        </w:rPr>
        <w:t xml:space="preserve">(пять тысяч) </w:t>
      </w:r>
      <w:r w:rsidR="00F147AD" w:rsidRPr="00F147AD">
        <w:rPr>
          <w:rFonts w:ascii="Times New Roman" w:hAnsi="Times New Roman" w:cs="Times New Roman"/>
          <w:sz w:val="24"/>
          <w:szCs w:val="24"/>
        </w:rPr>
        <w:t xml:space="preserve">рублей за каждый случай. </w:t>
      </w:r>
      <w:r w:rsidRPr="00C51B06">
        <w:rPr>
          <w:rFonts w:ascii="Times New Roman" w:hAnsi="Times New Roman" w:cs="Times New Roman"/>
          <w:sz w:val="24"/>
          <w:szCs w:val="24"/>
        </w:rPr>
        <w:t xml:space="preserve"> Экстренный вызов происходит в случае выхода из строя оборудования, влекущего невозможность дальнейшей нормальной эксплуатации Систем или их части, либо при наличии угрозы гибели/утраты/повреждения имущества Заказчика.</w:t>
      </w:r>
    </w:p>
    <w:p w14:paraId="3C43FF37" w14:textId="77777777" w:rsidR="0098136C" w:rsidRPr="00C51B06" w:rsidRDefault="000B57C3" w:rsidP="00C51B06">
      <w:pPr>
        <w:widowControl w:val="0"/>
        <w:tabs>
          <w:tab w:val="left" w:pos="831"/>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2.1.3. Своевременно уведомлять Заказчика о возможных неблагоприятных последствиях связанных с выполнением Работ, которые могут повлечь порчу имущества (общедомового или имущества собственников). Приостановить Работы до получения письменного согласования на выполнения данных Работ.</w:t>
      </w:r>
    </w:p>
    <w:p w14:paraId="17A2AD2F" w14:textId="77777777" w:rsidR="0098136C" w:rsidRPr="00C51B06" w:rsidRDefault="000B57C3" w:rsidP="00C51B06">
      <w:pPr>
        <w:widowControl w:val="0"/>
        <w:tabs>
          <w:tab w:val="left" w:pos="831"/>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2.1.4. Подрядчик обязуется проводить Работы в согласованное с Заказчиком время с использованием контрольно-измерительных приборов, инструментов </w:t>
      </w:r>
      <w:bookmarkStart w:id="8" w:name="_Hlk184994809"/>
      <w:r w:rsidRPr="00C51B06">
        <w:rPr>
          <w:rFonts w:ascii="Times New Roman" w:hAnsi="Times New Roman" w:cs="Times New Roman"/>
          <w:sz w:val="24"/>
          <w:szCs w:val="24"/>
        </w:rPr>
        <w:t>Подрядчика</w:t>
      </w:r>
      <w:bookmarkEnd w:id="8"/>
      <w:r w:rsidRPr="00C51B06">
        <w:rPr>
          <w:rFonts w:ascii="Times New Roman" w:hAnsi="Times New Roman" w:cs="Times New Roman"/>
          <w:sz w:val="24"/>
          <w:szCs w:val="24"/>
        </w:rPr>
        <w:t xml:space="preserve"> и расходных материалов Подрядчика. При этом Подрядчик обязуется:</w:t>
      </w:r>
    </w:p>
    <w:p w14:paraId="56DAB37F" w14:textId="77777777" w:rsidR="0098136C" w:rsidRPr="00C51B06" w:rsidRDefault="000B57C3" w:rsidP="00C51B06">
      <w:pPr>
        <w:widowControl w:val="0"/>
        <w:tabs>
          <w:tab w:val="left" w:pos="831"/>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2.1.4.1. Проинструктировать работников Заказчика по правилам эксплуатации Систем и осуществлять технический надзор за их правильной эксплуатацией.</w:t>
      </w:r>
    </w:p>
    <w:p w14:paraId="1F24FDA9" w14:textId="77777777" w:rsidR="0098136C" w:rsidRPr="00C51B06" w:rsidRDefault="000B57C3" w:rsidP="00C51B06">
      <w:pPr>
        <w:widowControl w:val="0"/>
        <w:tabs>
          <w:tab w:val="left" w:pos="831"/>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2.1.4.2. Предоставить Заказчику список лиц Подрядчика, допущенных к проведению Работ, а также уведомлять Заказчика об изменениях в этом списке не менее, чем за 1 (один) рабочих дня до даты прибытия на Объект лиц, допущенных к проведению Работ;</w:t>
      </w:r>
    </w:p>
    <w:p w14:paraId="6923ECCC" w14:textId="77777777" w:rsidR="0098136C" w:rsidRPr="00C51B06" w:rsidRDefault="000B57C3" w:rsidP="00C51B06">
      <w:pPr>
        <w:widowControl w:val="0"/>
        <w:tabs>
          <w:tab w:val="left" w:pos="831"/>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2.1.4.3. Соблюдать правила внутреннего распорядка, правила и инструкции по охране труда и технике безопасности, действующие на Объекте Заказчика.  </w:t>
      </w:r>
    </w:p>
    <w:p w14:paraId="224034FD" w14:textId="77777777" w:rsidR="0098136C" w:rsidRPr="00C51B06" w:rsidRDefault="000B57C3" w:rsidP="00C51B06">
      <w:pPr>
        <w:pStyle w:val="a7"/>
        <w:ind w:firstLine="709"/>
        <w:contextualSpacing/>
        <w:jc w:val="both"/>
        <w:rPr>
          <w:rFonts w:eastAsiaTheme="minorHAnsi"/>
          <w:sz w:val="24"/>
          <w:szCs w:val="24"/>
        </w:rPr>
      </w:pPr>
      <w:r w:rsidRPr="00C51B06">
        <w:rPr>
          <w:rFonts w:eastAsiaTheme="minorHAnsi"/>
          <w:sz w:val="24"/>
          <w:szCs w:val="24"/>
        </w:rPr>
        <w:t>В случае выявления нарушения Правил Заказчик составляет Акт о соответствующем нарушении и письменно уведомляет Подрядчика о выявленном нарушении, сроках устранения нарушения.</w:t>
      </w:r>
    </w:p>
    <w:p w14:paraId="143D9073" w14:textId="77777777" w:rsidR="0098136C" w:rsidRPr="00C51B06" w:rsidRDefault="000B57C3" w:rsidP="00C51B06">
      <w:pPr>
        <w:pStyle w:val="a7"/>
        <w:ind w:firstLine="709"/>
        <w:contextualSpacing/>
        <w:jc w:val="both"/>
        <w:rPr>
          <w:sz w:val="24"/>
          <w:szCs w:val="24"/>
        </w:rPr>
      </w:pPr>
      <w:r w:rsidRPr="00C51B06">
        <w:rPr>
          <w:rFonts w:eastAsiaTheme="minorHAnsi"/>
          <w:sz w:val="24"/>
          <w:szCs w:val="24"/>
        </w:rPr>
        <w:t xml:space="preserve">2.1.4.4. </w:t>
      </w:r>
      <w:r w:rsidRPr="00C51B06">
        <w:rPr>
          <w:sz w:val="24"/>
          <w:szCs w:val="24"/>
        </w:rPr>
        <w:t>Производить запись о выполненных Работах в журнале учета проведения Работ по комплексному техническому обслуживанию, находящемуся на Объекте Заказчика.</w:t>
      </w:r>
    </w:p>
    <w:p w14:paraId="18DB4AA5" w14:textId="77777777" w:rsidR="0098136C" w:rsidRPr="00C51B06" w:rsidRDefault="000B57C3" w:rsidP="00C51B06">
      <w:pPr>
        <w:pStyle w:val="a7"/>
        <w:ind w:firstLine="709"/>
        <w:contextualSpacing/>
        <w:jc w:val="both"/>
        <w:rPr>
          <w:sz w:val="24"/>
          <w:szCs w:val="24"/>
        </w:rPr>
      </w:pPr>
      <w:r w:rsidRPr="00C51B06">
        <w:rPr>
          <w:sz w:val="24"/>
          <w:szCs w:val="24"/>
        </w:rPr>
        <w:t>2.1.5. Исполнять полученные в ходе выполнения Работ указания Заказчика, если такие указания не противоречат условиям настоящего Договора.</w:t>
      </w:r>
    </w:p>
    <w:p w14:paraId="2FCB5EA1" w14:textId="77777777" w:rsidR="0098136C" w:rsidRPr="00C51B06" w:rsidRDefault="000B57C3" w:rsidP="00C51B06">
      <w:pPr>
        <w:pStyle w:val="a7"/>
        <w:ind w:firstLine="709"/>
        <w:contextualSpacing/>
        <w:jc w:val="both"/>
        <w:rPr>
          <w:sz w:val="24"/>
          <w:szCs w:val="24"/>
        </w:rPr>
      </w:pPr>
      <w:r w:rsidRPr="00C51B06">
        <w:rPr>
          <w:sz w:val="24"/>
          <w:szCs w:val="24"/>
        </w:rPr>
        <w:t>2.1.6. Незамедлительно сообщать Заказчику обо всех событиях, увеличивающих риск возникновения аварийных ситуаций на Объекте.</w:t>
      </w:r>
    </w:p>
    <w:p w14:paraId="27FA134B" w14:textId="77777777" w:rsidR="0098136C" w:rsidRPr="00C51B06" w:rsidRDefault="000B57C3" w:rsidP="00C51B06">
      <w:pPr>
        <w:pStyle w:val="a7"/>
        <w:ind w:firstLine="709"/>
        <w:contextualSpacing/>
        <w:jc w:val="both"/>
        <w:rPr>
          <w:sz w:val="24"/>
          <w:szCs w:val="24"/>
        </w:rPr>
      </w:pPr>
      <w:r w:rsidRPr="00C51B06">
        <w:rPr>
          <w:sz w:val="24"/>
          <w:szCs w:val="24"/>
        </w:rPr>
        <w:t xml:space="preserve">2.1.7. Назначить своих уполномоченных представителей, ответственных за осуществление взаимодействия с Заказчиком при аварийных ситуациях на Объекте.  </w:t>
      </w:r>
    </w:p>
    <w:p w14:paraId="3FC2DEB1" w14:textId="77777777" w:rsidR="0098136C" w:rsidRPr="00C51B06" w:rsidRDefault="000B57C3" w:rsidP="00C51B06">
      <w:pPr>
        <w:widowControl w:val="0"/>
        <w:tabs>
          <w:tab w:val="left" w:pos="813"/>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eastAsia="Times New Roman" w:hAnsi="Times New Roman" w:cs="Times New Roman"/>
          <w:sz w:val="24"/>
          <w:szCs w:val="24"/>
        </w:rPr>
        <w:t>2.1.8. Соблюдать правила внутреннего трудового распорядка, правила</w:t>
      </w:r>
      <w:r w:rsidRPr="00C51B06">
        <w:rPr>
          <w:rFonts w:ascii="Times New Roman" w:hAnsi="Times New Roman" w:cs="Times New Roman"/>
          <w:sz w:val="24"/>
          <w:szCs w:val="24"/>
        </w:rPr>
        <w:t xml:space="preserve"> и инструкции по охране труда, пожарной безопасности, охране окружающей среды, санитарные нормы и иные правила и локальные нормы, действующие на Объекте Заказчика, и нести полную ответственность за их нарушения. Выполнять необходимые противопожарные мероприятия и меры по технике безопасности и нести ответственность за их выполнение.</w:t>
      </w:r>
    </w:p>
    <w:p w14:paraId="31E5F9DA" w14:textId="77777777" w:rsidR="0098136C" w:rsidRPr="00C51B06" w:rsidRDefault="000B57C3" w:rsidP="00C51B06">
      <w:pPr>
        <w:widowControl w:val="0"/>
        <w:tabs>
          <w:tab w:val="left" w:pos="807"/>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2.1.9. Принимать участие в проведении любых инспекций, которые будут производиться на Объекте надзорными и контролирующими государственными органами в части, касающейся Систем, обслуживаемых Подрядчиком.</w:t>
      </w:r>
    </w:p>
    <w:p w14:paraId="5EAEF9F5" w14:textId="77777777" w:rsidR="0098136C" w:rsidRPr="00C51B06" w:rsidRDefault="000B57C3" w:rsidP="00C51B06">
      <w:pPr>
        <w:widowControl w:val="0"/>
        <w:tabs>
          <w:tab w:val="left" w:pos="807"/>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2.1.10. В случае проведения в помещениях Заказчика ремонтных или иных работ, требующих временного отключения этих по</w:t>
      </w:r>
      <w:r w:rsidR="00E637CF" w:rsidRPr="00C51B06">
        <w:rPr>
          <w:rFonts w:ascii="Times New Roman" w:hAnsi="Times New Roman" w:cs="Times New Roman"/>
          <w:sz w:val="24"/>
          <w:szCs w:val="24"/>
        </w:rPr>
        <w:t>м</w:t>
      </w:r>
      <w:r w:rsidRPr="00C51B06">
        <w:rPr>
          <w:rFonts w:ascii="Times New Roman" w:hAnsi="Times New Roman" w:cs="Times New Roman"/>
          <w:sz w:val="24"/>
          <w:szCs w:val="24"/>
        </w:rPr>
        <w:t>ещений от автоматической пожарной сигнализации, ответственность за контроль противопожарного состояния этих помещений возлагается на Заказчика.</w:t>
      </w:r>
    </w:p>
    <w:p w14:paraId="79B81D11" w14:textId="4199B5D2" w:rsidR="0098136C" w:rsidRPr="00C51B06" w:rsidRDefault="000B57C3" w:rsidP="00C51B06">
      <w:pPr>
        <w:widowControl w:val="0"/>
        <w:tabs>
          <w:tab w:val="left" w:pos="807"/>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2.1.11. В течение 10 (десят</w:t>
      </w:r>
      <w:r w:rsidR="002E31D3">
        <w:rPr>
          <w:rFonts w:ascii="Times New Roman" w:hAnsi="Times New Roman" w:cs="Times New Roman"/>
          <w:sz w:val="24"/>
          <w:szCs w:val="24"/>
        </w:rPr>
        <w:t>и</w:t>
      </w:r>
      <w:r w:rsidRPr="00C51B06">
        <w:rPr>
          <w:rFonts w:ascii="Times New Roman" w:hAnsi="Times New Roman" w:cs="Times New Roman"/>
          <w:sz w:val="24"/>
          <w:szCs w:val="24"/>
        </w:rPr>
        <w:t>) рабочих дней от даты заключения Договора провести полное обследование оборудования «</w:t>
      </w:r>
      <w:r w:rsidR="00A1192B" w:rsidRPr="00A1192B">
        <w:rPr>
          <w:rFonts w:ascii="Times New Roman" w:hAnsi="Times New Roman" w:cs="Times New Roman"/>
          <w:sz w:val="24"/>
          <w:szCs w:val="24"/>
        </w:rPr>
        <w:t>АПС, СОУЭ, ВПВ, АПТ, ПД и ДУ</w:t>
      </w:r>
      <w:r w:rsidRPr="00C51B06">
        <w:rPr>
          <w:rFonts w:ascii="Times New Roman" w:hAnsi="Times New Roman" w:cs="Times New Roman"/>
          <w:sz w:val="24"/>
          <w:szCs w:val="24"/>
        </w:rPr>
        <w:t>» согласно п.1.1. По результатам обследования составить совместно с Заказчиком двусторонний Акт о состоянии «Систем» с указанием:</w:t>
      </w:r>
    </w:p>
    <w:p w14:paraId="2740190D" w14:textId="41071A6E" w:rsidR="0098136C" w:rsidRPr="00C51B06" w:rsidRDefault="000B57C3" w:rsidP="00C51B06">
      <w:pPr>
        <w:widowControl w:val="0"/>
        <w:tabs>
          <w:tab w:val="left" w:pos="1013"/>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 </w:t>
      </w:r>
      <w:r w:rsidR="00C51B06">
        <w:rPr>
          <w:rFonts w:ascii="Times New Roman" w:hAnsi="Times New Roman" w:cs="Times New Roman"/>
          <w:sz w:val="24"/>
          <w:szCs w:val="24"/>
        </w:rPr>
        <w:t>н</w:t>
      </w:r>
      <w:r w:rsidRPr="00C51B06">
        <w:rPr>
          <w:rFonts w:ascii="Times New Roman" w:hAnsi="Times New Roman" w:cs="Times New Roman"/>
          <w:sz w:val="24"/>
          <w:szCs w:val="24"/>
        </w:rPr>
        <w:t>аличия эксплуатационной, проектной и приемо-сдаточной документации;</w:t>
      </w:r>
    </w:p>
    <w:p w14:paraId="610DD592" w14:textId="03F4611A" w:rsidR="0098136C" w:rsidRPr="00C51B06" w:rsidRDefault="000B57C3" w:rsidP="00C51B06">
      <w:pPr>
        <w:widowControl w:val="0"/>
        <w:tabs>
          <w:tab w:val="left" w:pos="851"/>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lastRenderedPageBreak/>
        <w:t>-</w:t>
      </w:r>
      <w:r w:rsidR="00C51B06">
        <w:rPr>
          <w:rFonts w:ascii="Times New Roman" w:hAnsi="Times New Roman" w:cs="Times New Roman"/>
          <w:sz w:val="24"/>
          <w:szCs w:val="24"/>
        </w:rPr>
        <w:t xml:space="preserve"> с</w:t>
      </w:r>
      <w:r w:rsidRPr="00C51B06">
        <w:rPr>
          <w:rFonts w:ascii="Times New Roman" w:hAnsi="Times New Roman" w:cs="Times New Roman"/>
          <w:sz w:val="24"/>
          <w:szCs w:val="24"/>
        </w:rPr>
        <w:t>оответствие монтажа и установки в целом, согласно рабочим проектам (Акту обследования);</w:t>
      </w:r>
    </w:p>
    <w:p w14:paraId="6AC737AD" w14:textId="4E35DA08" w:rsidR="0098136C" w:rsidRPr="00C51B06" w:rsidRDefault="000B57C3" w:rsidP="00C51B06">
      <w:pPr>
        <w:widowControl w:val="0"/>
        <w:tabs>
          <w:tab w:val="left" w:pos="1013"/>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 </w:t>
      </w:r>
      <w:r w:rsidR="00C51B06">
        <w:rPr>
          <w:rFonts w:ascii="Times New Roman" w:hAnsi="Times New Roman" w:cs="Times New Roman"/>
          <w:sz w:val="24"/>
          <w:szCs w:val="24"/>
        </w:rPr>
        <w:t>к</w:t>
      </w:r>
      <w:r w:rsidRPr="00C51B06">
        <w:rPr>
          <w:rFonts w:ascii="Times New Roman" w:hAnsi="Times New Roman" w:cs="Times New Roman"/>
          <w:sz w:val="24"/>
          <w:szCs w:val="24"/>
        </w:rPr>
        <w:t>омплектности оборудования;</w:t>
      </w:r>
    </w:p>
    <w:p w14:paraId="77AFC86D" w14:textId="5798FC49" w:rsidR="0098136C" w:rsidRPr="00C51B06" w:rsidRDefault="000B57C3" w:rsidP="00C51B06">
      <w:pPr>
        <w:widowControl w:val="0"/>
        <w:tabs>
          <w:tab w:val="left" w:pos="1017"/>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 </w:t>
      </w:r>
      <w:r w:rsidR="00C51B06">
        <w:rPr>
          <w:rFonts w:ascii="Times New Roman" w:hAnsi="Times New Roman" w:cs="Times New Roman"/>
          <w:sz w:val="24"/>
          <w:szCs w:val="24"/>
        </w:rPr>
        <w:t>п</w:t>
      </w:r>
      <w:r w:rsidRPr="00C51B06">
        <w:rPr>
          <w:rFonts w:ascii="Times New Roman" w:hAnsi="Times New Roman" w:cs="Times New Roman"/>
          <w:sz w:val="24"/>
          <w:szCs w:val="24"/>
        </w:rPr>
        <w:t>роверки работоспособности оборудования в целом;</w:t>
      </w:r>
    </w:p>
    <w:p w14:paraId="2DA9030C" w14:textId="3C379E4F" w:rsidR="0098136C" w:rsidRPr="00C51B06" w:rsidRDefault="000B57C3" w:rsidP="00C51B06">
      <w:pPr>
        <w:widowControl w:val="0"/>
        <w:tabs>
          <w:tab w:val="left" w:pos="1017"/>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w:t>
      </w:r>
      <w:r w:rsidR="00C51B06">
        <w:rPr>
          <w:rFonts w:ascii="Times New Roman" w:hAnsi="Times New Roman" w:cs="Times New Roman"/>
          <w:sz w:val="24"/>
          <w:szCs w:val="24"/>
        </w:rPr>
        <w:t>т</w:t>
      </w:r>
      <w:r w:rsidRPr="00C51B06">
        <w:rPr>
          <w:rFonts w:ascii="Times New Roman" w:hAnsi="Times New Roman" w:cs="Times New Roman"/>
          <w:sz w:val="24"/>
          <w:szCs w:val="24"/>
        </w:rPr>
        <w:t>ехнического состояния оборудования, в соответствии с проектной и приемо-сдаточной документацией;</w:t>
      </w:r>
    </w:p>
    <w:p w14:paraId="47E6AA2B" w14:textId="58F05EEE" w:rsidR="0098136C" w:rsidRDefault="000B57C3" w:rsidP="00C51B06">
      <w:pPr>
        <w:widowControl w:val="0"/>
        <w:tabs>
          <w:tab w:val="left" w:pos="1012"/>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 </w:t>
      </w:r>
      <w:r w:rsidR="00C51B06">
        <w:rPr>
          <w:rFonts w:ascii="Times New Roman" w:hAnsi="Times New Roman" w:cs="Times New Roman"/>
          <w:sz w:val="24"/>
          <w:szCs w:val="24"/>
        </w:rPr>
        <w:t>в</w:t>
      </w:r>
      <w:r w:rsidRPr="00C51B06">
        <w:rPr>
          <w:rFonts w:ascii="Times New Roman" w:hAnsi="Times New Roman" w:cs="Times New Roman"/>
          <w:sz w:val="24"/>
          <w:szCs w:val="24"/>
        </w:rPr>
        <w:t>ыявленных недостатках, способах и сроках их устранения.</w:t>
      </w:r>
    </w:p>
    <w:p w14:paraId="1876A8F4" w14:textId="5D8A59CB" w:rsidR="00F147AD" w:rsidRPr="00C51B06" w:rsidRDefault="00F147AD" w:rsidP="00C51B06">
      <w:pPr>
        <w:widowControl w:val="0"/>
        <w:tabs>
          <w:tab w:val="left" w:pos="1012"/>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 непроведение </w:t>
      </w:r>
      <w:r w:rsidRPr="00F147AD">
        <w:rPr>
          <w:rFonts w:ascii="Times New Roman" w:hAnsi="Times New Roman" w:cs="Times New Roman"/>
          <w:sz w:val="24"/>
          <w:szCs w:val="24"/>
        </w:rPr>
        <w:t>обследования в установленный срок</w:t>
      </w:r>
      <w:r>
        <w:rPr>
          <w:rFonts w:ascii="Times New Roman" w:hAnsi="Times New Roman" w:cs="Times New Roman"/>
          <w:sz w:val="24"/>
          <w:szCs w:val="24"/>
        </w:rPr>
        <w:t xml:space="preserve"> (не по вине Заказчика)</w:t>
      </w:r>
      <w:r w:rsidRPr="00F147AD">
        <w:rPr>
          <w:rFonts w:ascii="Times New Roman" w:hAnsi="Times New Roman" w:cs="Times New Roman"/>
          <w:sz w:val="24"/>
          <w:szCs w:val="24"/>
        </w:rPr>
        <w:t xml:space="preserve"> </w:t>
      </w:r>
      <w:r>
        <w:rPr>
          <w:rFonts w:ascii="Times New Roman" w:hAnsi="Times New Roman" w:cs="Times New Roman"/>
          <w:sz w:val="24"/>
          <w:szCs w:val="24"/>
        </w:rPr>
        <w:t>-</w:t>
      </w:r>
      <w:r w:rsidRPr="00F147AD">
        <w:rPr>
          <w:rFonts w:ascii="Times New Roman" w:hAnsi="Times New Roman" w:cs="Times New Roman"/>
          <w:sz w:val="24"/>
          <w:szCs w:val="24"/>
        </w:rPr>
        <w:t xml:space="preserve"> штраф </w:t>
      </w:r>
      <w:r>
        <w:rPr>
          <w:rFonts w:ascii="Times New Roman" w:hAnsi="Times New Roman" w:cs="Times New Roman"/>
          <w:sz w:val="24"/>
          <w:szCs w:val="24"/>
        </w:rPr>
        <w:t>__</w:t>
      </w:r>
      <w:r w:rsidR="00AD5986">
        <w:rPr>
          <w:rFonts w:ascii="Times New Roman" w:hAnsi="Times New Roman" w:cs="Times New Roman"/>
          <w:sz w:val="24"/>
          <w:szCs w:val="24"/>
        </w:rPr>
        <w:t>5</w:t>
      </w:r>
      <w:r w:rsidRPr="00F147AD">
        <w:rPr>
          <w:rFonts w:ascii="Times New Roman" w:hAnsi="Times New Roman" w:cs="Times New Roman"/>
          <w:sz w:val="24"/>
          <w:szCs w:val="24"/>
        </w:rPr>
        <w:t xml:space="preserve"> 000 </w:t>
      </w:r>
      <w:r w:rsidR="00AD5986">
        <w:rPr>
          <w:rFonts w:ascii="Times New Roman" w:hAnsi="Times New Roman" w:cs="Times New Roman"/>
          <w:sz w:val="24"/>
          <w:szCs w:val="24"/>
        </w:rPr>
        <w:t xml:space="preserve">(пять тысяч) </w:t>
      </w:r>
      <w:r w:rsidRPr="00F147AD">
        <w:rPr>
          <w:rFonts w:ascii="Times New Roman" w:hAnsi="Times New Roman" w:cs="Times New Roman"/>
          <w:sz w:val="24"/>
          <w:szCs w:val="24"/>
        </w:rPr>
        <w:t xml:space="preserve">рублей. </w:t>
      </w:r>
      <w:r>
        <w:rPr>
          <w:rFonts w:ascii="Times New Roman" w:hAnsi="Times New Roman" w:cs="Times New Roman"/>
          <w:sz w:val="24"/>
          <w:szCs w:val="24"/>
        </w:rPr>
        <w:t xml:space="preserve">Данный </w:t>
      </w:r>
      <w:r w:rsidRPr="00F147AD">
        <w:rPr>
          <w:rFonts w:ascii="Times New Roman" w:hAnsi="Times New Roman" w:cs="Times New Roman"/>
          <w:sz w:val="24"/>
          <w:szCs w:val="24"/>
        </w:rPr>
        <w:t>Акт подлежит подписанию обеими сторонами в течение 3</w:t>
      </w:r>
      <w:r w:rsidR="00AD5986">
        <w:rPr>
          <w:rFonts w:ascii="Times New Roman" w:hAnsi="Times New Roman" w:cs="Times New Roman"/>
          <w:sz w:val="24"/>
          <w:szCs w:val="24"/>
        </w:rPr>
        <w:t xml:space="preserve"> (трех)</w:t>
      </w:r>
      <w:r w:rsidRPr="00F147AD">
        <w:rPr>
          <w:rFonts w:ascii="Times New Roman" w:hAnsi="Times New Roman" w:cs="Times New Roman"/>
          <w:sz w:val="24"/>
          <w:szCs w:val="24"/>
        </w:rPr>
        <w:t xml:space="preserve"> рабочих дней с даты его составления.</w:t>
      </w:r>
    </w:p>
    <w:p w14:paraId="771B000B" w14:textId="77777777" w:rsidR="0098136C" w:rsidRPr="00C51B06" w:rsidRDefault="000B57C3" w:rsidP="00C51B06">
      <w:pPr>
        <w:widowControl w:val="0"/>
        <w:tabs>
          <w:tab w:val="left" w:pos="1012"/>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2.1.12. Немедленно предупредить Заказчика и до получения от него указаний приостановить выполнение Работ при обнаружении:</w:t>
      </w:r>
    </w:p>
    <w:p w14:paraId="61DDB0B0" w14:textId="4C87B5FF" w:rsidR="0098136C" w:rsidRPr="00C51B06" w:rsidRDefault="000B57C3" w:rsidP="00C51B06">
      <w:pPr>
        <w:widowControl w:val="0"/>
        <w:tabs>
          <w:tab w:val="left" w:pos="1012"/>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возможных неблагоприятных для Заказчика последствий выполнения его указаний о способе выполнения задания;</w:t>
      </w:r>
    </w:p>
    <w:p w14:paraId="10D0322C" w14:textId="4F2B55CF" w:rsidR="0098136C" w:rsidRPr="00C51B06" w:rsidRDefault="000B57C3" w:rsidP="00C51B06">
      <w:pPr>
        <w:widowControl w:val="0"/>
        <w:tabs>
          <w:tab w:val="left" w:pos="1012"/>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иных не зависящих от Подрядчика обстоятельств, которые угрожают качеству выполнения Работ, либо создают невозможность их завершения в срок.</w:t>
      </w:r>
    </w:p>
    <w:p w14:paraId="1E217A7C" w14:textId="62C47A48" w:rsidR="0098136C" w:rsidRPr="00C51B06" w:rsidRDefault="000B57C3" w:rsidP="00C51B06">
      <w:pPr>
        <w:widowControl w:val="0"/>
        <w:tabs>
          <w:tab w:val="left" w:pos="1012"/>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2.1.13. В случае обнаружения скрытых дефектов оборудования в процессе исполнения обязательств по настоящему Договору, в течении 5 (</w:t>
      </w:r>
      <w:r w:rsidR="00AD5986">
        <w:rPr>
          <w:rFonts w:ascii="Times New Roman" w:hAnsi="Times New Roman" w:cs="Times New Roman"/>
          <w:sz w:val="24"/>
          <w:szCs w:val="24"/>
        </w:rPr>
        <w:t>п</w:t>
      </w:r>
      <w:r w:rsidRPr="00C51B06">
        <w:rPr>
          <w:rFonts w:ascii="Times New Roman" w:hAnsi="Times New Roman" w:cs="Times New Roman"/>
          <w:sz w:val="24"/>
          <w:szCs w:val="24"/>
        </w:rPr>
        <w:t>яти) рабочих дней с момента обнаружения составить совместно с Заказчиком двусторонний Акт о выявленных дефектах.</w:t>
      </w:r>
    </w:p>
    <w:p w14:paraId="056498E1" w14:textId="77777777" w:rsidR="0098136C" w:rsidRPr="00C51B06" w:rsidRDefault="000B57C3" w:rsidP="00C51B06">
      <w:pPr>
        <w:widowControl w:val="0"/>
        <w:tabs>
          <w:tab w:val="left" w:pos="1012"/>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2.1.14. Исполнять иные обязанности, предусмотренные действующим законодательством и настоящим </w:t>
      </w:r>
      <w:r w:rsidRPr="00C51B06">
        <w:rPr>
          <w:rFonts w:ascii="Times New Roman" w:hAnsi="Times New Roman" w:cs="Times New Roman"/>
          <w:spacing w:val="-2"/>
          <w:sz w:val="24"/>
          <w:szCs w:val="24"/>
        </w:rPr>
        <w:t>Договором.</w:t>
      </w:r>
    </w:p>
    <w:p w14:paraId="7F499B31" w14:textId="72BE0107" w:rsidR="0098136C" w:rsidRPr="00C51B06" w:rsidRDefault="000B57C3" w:rsidP="00C51B06">
      <w:pPr>
        <w:pStyle w:val="1"/>
        <w:numPr>
          <w:ilvl w:val="1"/>
          <w:numId w:val="3"/>
        </w:numPr>
        <w:tabs>
          <w:tab w:val="left" w:pos="846"/>
        </w:tabs>
        <w:ind w:left="0" w:firstLine="709"/>
        <w:jc w:val="both"/>
        <w:rPr>
          <w:sz w:val="24"/>
          <w:szCs w:val="24"/>
        </w:rPr>
      </w:pPr>
      <w:r w:rsidRPr="00C51B06">
        <w:rPr>
          <w:sz w:val="24"/>
          <w:szCs w:val="24"/>
        </w:rPr>
        <w:t>Подрядчик</w:t>
      </w:r>
      <w:r w:rsidRPr="00C51B06">
        <w:rPr>
          <w:spacing w:val="9"/>
          <w:sz w:val="24"/>
          <w:szCs w:val="24"/>
        </w:rPr>
        <w:t xml:space="preserve"> </w:t>
      </w:r>
      <w:r w:rsidRPr="00C51B06">
        <w:rPr>
          <w:sz w:val="24"/>
          <w:szCs w:val="24"/>
        </w:rPr>
        <w:t>имеет</w:t>
      </w:r>
      <w:r w:rsidRPr="00C51B06">
        <w:rPr>
          <w:spacing w:val="-7"/>
          <w:sz w:val="24"/>
          <w:szCs w:val="24"/>
        </w:rPr>
        <w:t xml:space="preserve"> </w:t>
      </w:r>
      <w:r w:rsidRPr="00C51B06">
        <w:rPr>
          <w:spacing w:val="-2"/>
          <w:sz w:val="24"/>
          <w:szCs w:val="24"/>
        </w:rPr>
        <w:t>право:</w:t>
      </w:r>
    </w:p>
    <w:p w14:paraId="45D3B47D" w14:textId="77777777" w:rsidR="0098136C" w:rsidRPr="00C51B06" w:rsidRDefault="000B57C3" w:rsidP="00C51B06">
      <w:pPr>
        <w:widowControl w:val="0"/>
        <w:tabs>
          <w:tab w:val="left" w:pos="845"/>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2.2.1 По мере необходимости получать от Заказчика в электронном виде всю</w:t>
      </w:r>
      <w:r w:rsidRPr="00C51B06">
        <w:rPr>
          <w:rFonts w:ascii="Times New Roman" w:hAnsi="Times New Roman" w:cs="Times New Roman"/>
          <w:spacing w:val="-7"/>
          <w:sz w:val="24"/>
          <w:szCs w:val="24"/>
        </w:rPr>
        <w:t xml:space="preserve"> </w:t>
      </w:r>
      <w:r w:rsidRPr="00C51B06">
        <w:rPr>
          <w:rFonts w:ascii="Times New Roman" w:hAnsi="Times New Roman" w:cs="Times New Roman"/>
          <w:sz w:val="24"/>
          <w:szCs w:val="24"/>
        </w:rPr>
        <w:t>необходимую документацию и информацию, связанные с выполнением настоящего Договора, путем направления Заказчику запроса по электронной почте.</w:t>
      </w:r>
    </w:p>
    <w:p w14:paraId="65C00BD4" w14:textId="77777777" w:rsidR="0098136C" w:rsidRPr="00C51B06" w:rsidRDefault="000B57C3" w:rsidP="00C51B06">
      <w:pPr>
        <w:widowControl w:val="0"/>
        <w:tabs>
          <w:tab w:val="left" w:pos="842"/>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2.2.2. Запрашивать и</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получать любую информацию и</w:t>
      </w:r>
      <w:r w:rsidRPr="00C51B06">
        <w:rPr>
          <w:rFonts w:ascii="Times New Roman" w:hAnsi="Times New Roman" w:cs="Times New Roman"/>
          <w:spacing w:val="-2"/>
          <w:sz w:val="24"/>
          <w:szCs w:val="24"/>
        </w:rPr>
        <w:t xml:space="preserve"> </w:t>
      </w:r>
      <w:r w:rsidRPr="00C51B06">
        <w:rPr>
          <w:rFonts w:ascii="Times New Roman" w:hAnsi="Times New Roman" w:cs="Times New Roman"/>
          <w:sz w:val="24"/>
          <w:szCs w:val="24"/>
        </w:rPr>
        <w:t>документы, необходимые для</w:t>
      </w:r>
      <w:r w:rsidRPr="00C51B06">
        <w:rPr>
          <w:rFonts w:ascii="Times New Roman" w:hAnsi="Times New Roman" w:cs="Times New Roman"/>
          <w:spacing w:val="-10"/>
          <w:sz w:val="24"/>
          <w:szCs w:val="24"/>
        </w:rPr>
        <w:t xml:space="preserve"> </w:t>
      </w:r>
      <w:r w:rsidRPr="00C51B06">
        <w:rPr>
          <w:rFonts w:ascii="Times New Roman" w:hAnsi="Times New Roman" w:cs="Times New Roman"/>
          <w:sz w:val="24"/>
          <w:szCs w:val="24"/>
        </w:rPr>
        <w:t>исполнения обязательств по настоящему Договору.</w:t>
      </w:r>
    </w:p>
    <w:p w14:paraId="1392BDDA" w14:textId="77777777" w:rsidR="0098136C" w:rsidRPr="00C51B06" w:rsidRDefault="000B57C3" w:rsidP="00C51B06">
      <w:pPr>
        <w:widowControl w:val="0"/>
        <w:tabs>
          <w:tab w:val="left" w:pos="842"/>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2.2.3. Требовать от</w:t>
      </w:r>
      <w:r w:rsidRPr="00C51B06">
        <w:rPr>
          <w:rFonts w:ascii="Times New Roman" w:hAnsi="Times New Roman" w:cs="Times New Roman"/>
          <w:spacing w:val="-2"/>
          <w:sz w:val="24"/>
          <w:szCs w:val="24"/>
        </w:rPr>
        <w:t xml:space="preserve"> </w:t>
      </w:r>
      <w:r w:rsidRPr="00C51B06">
        <w:rPr>
          <w:rFonts w:ascii="Times New Roman" w:hAnsi="Times New Roman" w:cs="Times New Roman"/>
          <w:sz w:val="24"/>
          <w:szCs w:val="24"/>
        </w:rPr>
        <w:t>Заказчика оплаты выполненных Работ</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в</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соответствии с</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настоящим Договором и дополнительными соглашениям</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к нему.</w:t>
      </w:r>
    </w:p>
    <w:p w14:paraId="7F8A1501" w14:textId="69CF9F6F" w:rsidR="007A2BA1" w:rsidRPr="00C51B06" w:rsidRDefault="000B57C3" w:rsidP="00F147AD">
      <w:pPr>
        <w:widowControl w:val="0"/>
        <w:tabs>
          <w:tab w:val="left" w:pos="84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2.2.4. </w:t>
      </w:r>
      <w:r w:rsidR="00F147AD" w:rsidRPr="00F147AD">
        <w:rPr>
          <w:rFonts w:ascii="Times New Roman" w:hAnsi="Times New Roman" w:cs="Times New Roman"/>
          <w:sz w:val="24"/>
          <w:szCs w:val="24"/>
        </w:rPr>
        <w:t xml:space="preserve">Подрядчик вправе привлекать третьих лиц для выполнения Работ только с предварительного письменного согласия Заказчика. Заказчик вправе отказать в привлечении конкретного лица без объяснения причин. </w:t>
      </w:r>
      <w:r w:rsidR="00F147AD">
        <w:rPr>
          <w:rFonts w:ascii="Times New Roman" w:hAnsi="Times New Roman" w:cs="Times New Roman"/>
          <w:sz w:val="24"/>
          <w:szCs w:val="24"/>
        </w:rPr>
        <w:t xml:space="preserve">Все привлеченные третьи лица должны обладать разрешительными документами (разрешения, лицензии и т.д.), если их наличие требуется для выполнения Работ (части Работ). </w:t>
      </w:r>
      <w:r w:rsidRPr="00C51B06">
        <w:rPr>
          <w:rFonts w:ascii="Times New Roman" w:hAnsi="Times New Roman" w:cs="Times New Roman"/>
          <w:sz w:val="24"/>
          <w:szCs w:val="24"/>
        </w:rPr>
        <w:t>В любом случае Подрядчик осуществляет</w:t>
      </w:r>
      <w:r w:rsidRPr="00C51B06">
        <w:rPr>
          <w:rFonts w:ascii="Times New Roman" w:hAnsi="Times New Roman" w:cs="Times New Roman"/>
          <w:spacing w:val="33"/>
          <w:sz w:val="24"/>
          <w:szCs w:val="24"/>
        </w:rPr>
        <w:t xml:space="preserve"> </w:t>
      </w:r>
      <w:r w:rsidRPr="00C51B06">
        <w:rPr>
          <w:rFonts w:ascii="Times New Roman" w:hAnsi="Times New Roman" w:cs="Times New Roman"/>
          <w:sz w:val="24"/>
          <w:szCs w:val="24"/>
        </w:rPr>
        <w:t>оплату привлеченным третьим лицам своими средствами и</w:t>
      </w:r>
      <w:r w:rsidRPr="00C51B06">
        <w:rPr>
          <w:rFonts w:ascii="Times New Roman" w:hAnsi="Times New Roman" w:cs="Times New Roman"/>
          <w:spacing w:val="-11"/>
          <w:sz w:val="24"/>
          <w:szCs w:val="24"/>
        </w:rPr>
        <w:t xml:space="preserve"> </w:t>
      </w:r>
      <w:r w:rsidRPr="00C51B06">
        <w:rPr>
          <w:rFonts w:ascii="Times New Roman" w:hAnsi="Times New Roman" w:cs="Times New Roman"/>
          <w:sz w:val="24"/>
          <w:szCs w:val="24"/>
        </w:rPr>
        <w:t>несет ответственность</w:t>
      </w:r>
      <w:r w:rsidRPr="00C51B06">
        <w:rPr>
          <w:rFonts w:ascii="Times New Roman" w:hAnsi="Times New Roman" w:cs="Times New Roman"/>
          <w:spacing w:val="-7"/>
          <w:sz w:val="24"/>
          <w:szCs w:val="24"/>
        </w:rPr>
        <w:t xml:space="preserve"> </w:t>
      </w:r>
      <w:r w:rsidRPr="00C51B06">
        <w:rPr>
          <w:rFonts w:ascii="Times New Roman" w:hAnsi="Times New Roman" w:cs="Times New Roman"/>
          <w:sz w:val="24"/>
          <w:szCs w:val="24"/>
        </w:rPr>
        <w:t>за</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все</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действия привлеченных третьих лиц, как за свои собственные. Привлечение Подрядчиком третьих лиц к выполнению Работ по настоящему Договору в любом случае не влияет на увеличение стоимости Работ.</w:t>
      </w:r>
    </w:p>
    <w:p w14:paraId="23282F76" w14:textId="6CE35D6F" w:rsidR="0098136C" w:rsidRPr="00C51B06" w:rsidRDefault="000B57C3" w:rsidP="00C51B06">
      <w:pPr>
        <w:widowControl w:val="0"/>
        <w:tabs>
          <w:tab w:val="left" w:pos="84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2.2.5. По отдельному заданию Заказчика Подрядчик в рамках своей компетенции и правомочности вправе выполнять дополнительные работы/оказывать дополнительные услуги, условия и оплата дополнительных работ устанавливаются в дополнительном соглашении.      </w:t>
      </w:r>
    </w:p>
    <w:p w14:paraId="57B18620" w14:textId="77777777" w:rsidR="0098136C" w:rsidRPr="00C51B06" w:rsidRDefault="000B57C3" w:rsidP="00C51B06">
      <w:pPr>
        <w:pStyle w:val="1"/>
        <w:numPr>
          <w:ilvl w:val="1"/>
          <w:numId w:val="3"/>
        </w:numPr>
        <w:tabs>
          <w:tab w:val="left" w:pos="836"/>
        </w:tabs>
        <w:ind w:left="0" w:firstLine="709"/>
        <w:jc w:val="both"/>
        <w:rPr>
          <w:sz w:val="24"/>
          <w:szCs w:val="24"/>
        </w:rPr>
      </w:pPr>
      <w:r w:rsidRPr="00C51B06">
        <w:rPr>
          <w:sz w:val="24"/>
          <w:szCs w:val="24"/>
        </w:rPr>
        <w:t xml:space="preserve"> Заказчик</w:t>
      </w:r>
      <w:r w:rsidRPr="00C51B06">
        <w:rPr>
          <w:spacing w:val="-2"/>
          <w:sz w:val="24"/>
          <w:szCs w:val="24"/>
        </w:rPr>
        <w:t xml:space="preserve"> обязуется:</w:t>
      </w:r>
    </w:p>
    <w:p w14:paraId="507365AC" w14:textId="77777777" w:rsidR="0098136C" w:rsidRPr="00C51B06" w:rsidRDefault="000B57C3" w:rsidP="00C51B06">
      <w:pPr>
        <w:widowControl w:val="0"/>
        <w:tabs>
          <w:tab w:val="left" w:pos="832"/>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2.3.1. Производить</w:t>
      </w:r>
      <w:r w:rsidRPr="00C51B06">
        <w:rPr>
          <w:rFonts w:ascii="Times New Roman" w:hAnsi="Times New Roman" w:cs="Times New Roman"/>
          <w:spacing w:val="32"/>
          <w:sz w:val="24"/>
          <w:szCs w:val="24"/>
        </w:rPr>
        <w:t xml:space="preserve"> </w:t>
      </w:r>
      <w:r w:rsidRPr="00C51B06">
        <w:rPr>
          <w:rFonts w:ascii="Times New Roman" w:hAnsi="Times New Roman" w:cs="Times New Roman"/>
          <w:sz w:val="24"/>
          <w:szCs w:val="24"/>
        </w:rPr>
        <w:t>приемку</w:t>
      </w:r>
      <w:r w:rsidRPr="00C51B06">
        <w:rPr>
          <w:rFonts w:ascii="Times New Roman" w:hAnsi="Times New Roman" w:cs="Times New Roman"/>
          <w:spacing w:val="38"/>
          <w:sz w:val="24"/>
          <w:szCs w:val="24"/>
        </w:rPr>
        <w:t xml:space="preserve"> </w:t>
      </w:r>
      <w:r w:rsidRPr="00C51B06">
        <w:rPr>
          <w:rFonts w:ascii="Times New Roman" w:hAnsi="Times New Roman" w:cs="Times New Roman"/>
          <w:sz w:val="24"/>
          <w:szCs w:val="24"/>
        </w:rPr>
        <w:t>и</w:t>
      </w:r>
      <w:r w:rsidRPr="00C51B06">
        <w:rPr>
          <w:rFonts w:ascii="Times New Roman" w:hAnsi="Times New Roman" w:cs="Times New Roman"/>
          <w:spacing w:val="21"/>
          <w:sz w:val="24"/>
          <w:szCs w:val="24"/>
        </w:rPr>
        <w:t xml:space="preserve"> </w:t>
      </w:r>
      <w:r w:rsidRPr="00C51B06">
        <w:rPr>
          <w:rFonts w:ascii="Times New Roman" w:hAnsi="Times New Roman" w:cs="Times New Roman"/>
          <w:sz w:val="24"/>
          <w:szCs w:val="24"/>
        </w:rPr>
        <w:t>оплату</w:t>
      </w:r>
      <w:r w:rsidRPr="00C51B06">
        <w:rPr>
          <w:rFonts w:ascii="Times New Roman" w:hAnsi="Times New Roman" w:cs="Times New Roman"/>
          <w:spacing w:val="27"/>
          <w:sz w:val="24"/>
          <w:szCs w:val="24"/>
        </w:rPr>
        <w:t xml:space="preserve"> </w:t>
      </w:r>
      <w:r w:rsidRPr="00C51B06">
        <w:rPr>
          <w:rFonts w:ascii="Times New Roman" w:hAnsi="Times New Roman" w:cs="Times New Roman"/>
          <w:sz w:val="24"/>
          <w:szCs w:val="24"/>
        </w:rPr>
        <w:t>надлежаще</w:t>
      </w:r>
      <w:r w:rsidRPr="00C51B06">
        <w:rPr>
          <w:rFonts w:ascii="Times New Roman" w:hAnsi="Times New Roman" w:cs="Times New Roman"/>
          <w:spacing w:val="32"/>
          <w:sz w:val="24"/>
          <w:szCs w:val="24"/>
        </w:rPr>
        <w:t xml:space="preserve"> </w:t>
      </w:r>
      <w:r w:rsidRPr="00C51B06">
        <w:rPr>
          <w:rFonts w:ascii="Times New Roman" w:hAnsi="Times New Roman" w:cs="Times New Roman"/>
          <w:sz w:val="24"/>
          <w:szCs w:val="24"/>
        </w:rPr>
        <w:t>выполненных</w:t>
      </w:r>
      <w:r w:rsidRPr="00C51B06">
        <w:rPr>
          <w:rFonts w:ascii="Times New Roman" w:hAnsi="Times New Roman" w:cs="Times New Roman"/>
          <w:spacing w:val="38"/>
          <w:sz w:val="24"/>
          <w:szCs w:val="24"/>
        </w:rPr>
        <w:t xml:space="preserve"> </w:t>
      </w:r>
      <w:r w:rsidRPr="00C51B06">
        <w:rPr>
          <w:rFonts w:ascii="Times New Roman" w:hAnsi="Times New Roman" w:cs="Times New Roman"/>
          <w:sz w:val="24"/>
          <w:szCs w:val="24"/>
        </w:rPr>
        <w:t>Работ</w:t>
      </w:r>
      <w:r w:rsidRPr="00C51B06">
        <w:rPr>
          <w:rFonts w:ascii="Times New Roman" w:hAnsi="Times New Roman" w:cs="Times New Roman"/>
          <w:spacing w:val="28"/>
          <w:sz w:val="24"/>
          <w:szCs w:val="24"/>
        </w:rPr>
        <w:t xml:space="preserve"> </w:t>
      </w:r>
      <w:r w:rsidRPr="00C51B06">
        <w:rPr>
          <w:rFonts w:ascii="Times New Roman" w:hAnsi="Times New Roman" w:cs="Times New Roman"/>
          <w:sz w:val="24"/>
          <w:szCs w:val="24"/>
        </w:rPr>
        <w:t>в</w:t>
      </w:r>
      <w:r w:rsidRPr="00C51B06">
        <w:rPr>
          <w:rFonts w:ascii="Times New Roman" w:hAnsi="Times New Roman" w:cs="Times New Roman"/>
          <w:spacing w:val="20"/>
          <w:sz w:val="24"/>
          <w:szCs w:val="24"/>
        </w:rPr>
        <w:t xml:space="preserve"> </w:t>
      </w:r>
      <w:r w:rsidRPr="00C51B06">
        <w:rPr>
          <w:rFonts w:ascii="Times New Roman" w:hAnsi="Times New Roman" w:cs="Times New Roman"/>
          <w:sz w:val="24"/>
          <w:szCs w:val="24"/>
        </w:rPr>
        <w:t>порядке</w:t>
      </w:r>
      <w:r w:rsidRPr="00C51B06">
        <w:rPr>
          <w:rFonts w:ascii="Times New Roman" w:hAnsi="Times New Roman" w:cs="Times New Roman"/>
          <w:spacing w:val="20"/>
          <w:sz w:val="24"/>
          <w:szCs w:val="24"/>
        </w:rPr>
        <w:t xml:space="preserve"> </w:t>
      </w:r>
      <w:r w:rsidRPr="00C51B06">
        <w:rPr>
          <w:rFonts w:ascii="Times New Roman" w:hAnsi="Times New Roman" w:cs="Times New Roman"/>
          <w:sz w:val="24"/>
          <w:szCs w:val="24"/>
        </w:rPr>
        <w:t>и сроки, предусмотренные настоящим Договоров;</w:t>
      </w:r>
    </w:p>
    <w:p w14:paraId="76104E79" w14:textId="77777777" w:rsidR="0098136C" w:rsidRPr="00C51B06" w:rsidRDefault="000B57C3" w:rsidP="00C51B06">
      <w:pPr>
        <w:widowControl w:val="0"/>
        <w:tabs>
          <w:tab w:val="left" w:pos="832"/>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2.3.2. Назначить</w:t>
      </w:r>
      <w:r w:rsidRPr="00C51B06">
        <w:rPr>
          <w:rFonts w:ascii="Times New Roman" w:hAnsi="Times New Roman" w:cs="Times New Roman"/>
          <w:spacing w:val="27"/>
          <w:sz w:val="24"/>
          <w:szCs w:val="24"/>
        </w:rPr>
        <w:t xml:space="preserve"> </w:t>
      </w:r>
      <w:r w:rsidRPr="00C51B06">
        <w:rPr>
          <w:rFonts w:ascii="Times New Roman" w:hAnsi="Times New Roman" w:cs="Times New Roman"/>
          <w:sz w:val="24"/>
          <w:szCs w:val="24"/>
        </w:rPr>
        <w:t>своих уполномоченных представителей, ответственных</w:t>
      </w:r>
      <w:r w:rsidRPr="00C51B06">
        <w:rPr>
          <w:rFonts w:ascii="Times New Roman" w:hAnsi="Times New Roman" w:cs="Times New Roman"/>
          <w:spacing w:val="26"/>
          <w:sz w:val="24"/>
          <w:szCs w:val="24"/>
        </w:rPr>
        <w:t xml:space="preserve"> </w:t>
      </w:r>
      <w:r w:rsidRPr="00C51B06">
        <w:rPr>
          <w:rFonts w:ascii="Times New Roman" w:hAnsi="Times New Roman" w:cs="Times New Roman"/>
          <w:sz w:val="24"/>
          <w:szCs w:val="24"/>
        </w:rPr>
        <w:t>за осуществление</w:t>
      </w:r>
      <w:r w:rsidRPr="00C51B06">
        <w:rPr>
          <w:rFonts w:ascii="Times New Roman" w:hAnsi="Times New Roman" w:cs="Times New Roman"/>
          <w:spacing w:val="28"/>
          <w:sz w:val="24"/>
          <w:szCs w:val="24"/>
        </w:rPr>
        <w:t xml:space="preserve"> </w:t>
      </w:r>
      <w:r w:rsidRPr="00C51B06">
        <w:rPr>
          <w:rFonts w:ascii="Times New Roman" w:hAnsi="Times New Roman" w:cs="Times New Roman"/>
          <w:sz w:val="24"/>
          <w:szCs w:val="24"/>
        </w:rPr>
        <w:t>взаимодействия</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 xml:space="preserve">с </w:t>
      </w:r>
      <w:r w:rsidRPr="00C51B06">
        <w:rPr>
          <w:rFonts w:ascii="Times New Roman" w:hAnsi="Times New Roman" w:cs="Times New Roman"/>
          <w:spacing w:val="-2"/>
          <w:sz w:val="24"/>
          <w:szCs w:val="24"/>
        </w:rPr>
        <w:t>Подрядчиком.</w:t>
      </w:r>
    </w:p>
    <w:p w14:paraId="6A9F73BC" w14:textId="77777777" w:rsidR="0098136C" w:rsidRPr="00C51B06" w:rsidRDefault="000B57C3" w:rsidP="00C51B06">
      <w:pPr>
        <w:widowControl w:val="0"/>
        <w:tabs>
          <w:tab w:val="left" w:pos="834"/>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2.3.3. Обеспечить</w:t>
      </w:r>
      <w:r w:rsidRPr="00C51B06">
        <w:rPr>
          <w:rFonts w:ascii="Times New Roman" w:hAnsi="Times New Roman" w:cs="Times New Roman"/>
          <w:spacing w:val="10"/>
          <w:sz w:val="24"/>
          <w:szCs w:val="24"/>
        </w:rPr>
        <w:t xml:space="preserve"> </w:t>
      </w:r>
      <w:r w:rsidRPr="00C51B06">
        <w:rPr>
          <w:rFonts w:ascii="Times New Roman" w:hAnsi="Times New Roman" w:cs="Times New Roman"/>
          <w:sz w:val="24"/>
          <w:szCs w:val="24"/>
        </w:rPr>
        <w:t>допуск</w:t>
      </w:r>
      <w:r w:rsidRPr="00C51B06">
        <w:rPr>
          <w:rFonts w:ascii="Times New Roman" w:hAnsi="Times New Roman" w:cs="Times New Roman"/>
          <w:spacing w:val="10"/>
          <w:sz w:val="24"/>
          <w:szCs w:val="24"/>
        </w:rPr>
        <w:t xml:space="preserve"> </w:t>
      </w:r>
      <w:r w:rsidRPr="00C51B06">
        <w:rPr>
          <w:rFonts w:ascii="Times New Roman" w:hAnsi="Times New Roman" w:cs="Times New Roman"/>
          <w:sz w:val="24"/>
          <w:szCs w:val="24"/>
        </w:rPr>
        <w:t>надлежащим</w:t>
      </w:r>
      <w:r w:rsidRPr="00C51B06">
        <w:rPr>
          <w:rFonts w:ascii="Times New Roman" w:hAnsi="Times New Roman" w:cs="Times New Roman"/>
          <w:spacing w:val="7"/>
          <w:sz w:val="24"/>
          <w:szCs w:val="24"/>
        </w:rPr>
        <w:t xml:space="preserve"> </w:t>
      </w:r>
      <w:r w:rsidRPr="00C51B06">
        <w:rPr>
          <w:rFonts w:ascii="Times New Roman" w:hAnsi="Times New Roman" w:cs="Times New Roman"/>
          <w:sz w:val="24"/>
          <w:szCs w:val="24"/>
        </w:rPr>
        <w:t>образом уполномоченных</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представителей</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и</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сотрудников Подрядчика и</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его субподрядчиков на Объект для выполнения Работ по настоящему</w:t>
      </w:r>
      <w:r w:rsidRPr="00C51B06">
        <w:rPr>
          <w:rFonts w:ascii="Times New Roman" w:hAnsi="Times New Roman" w:cs="Times New Roman"/>
          <w:spacing w:val="26"/>
          <w:sz w:val="24"/>
          <w:szCs w:val="24"/>
        </w:rPr>
        <w:t xml:space="preserve"> </w:t>
      </w:r>
      <w:r w:rsidRPr="00C51B06">
        <w:rPr>
          <w:rFonts w:ascii="Times New Roman" w:hAnsi="Times New Roman" w:cs="Times New Roman"/>
          <w:sz w:val="24"/>
          <w:szCs w:val="24"/>
        </w:rPr>
        <w:t>Договору.</w:t>
      </w:r>
    </w:p>
    <w:p w14:paraId="0227F633" w14:textId="77777777" w:rsidR="0098136C" w:rsidRPr="00C51B06" w:rsidRDefault="000B57C3" w:rsidP="00C51B06">
      <w:pPr>
        <w:widowControl w:val="0"/>
        <w:tabs>
          <w:tab w:val="left" w:pos="832"/>
        </w:tabs>
        <w:autoSpaceDE w:val="0"/>
        <w:autoSpaceDN w:val="0"/>
        <w:spacing w:after="0" w:line="240" w:lineRule="auto"/>
        <w:ind w:firstLine="709"/>
        <w:jc w:val="both"/>
        <w:rPr>
          <w:rFonts w:ascii="Times New Roman" w:hAnsi="Times New Roman" w:cs="Times New Roman"/>
          <w:spacing w:val="-2"/>
          <w:sz w:val="24"/>
          <w:szCs w:val="24"/>
        </w:rPr>
      </w:pPr>
      <w:r w:rsidRPr="00C51B06">
        <w:rPr>
          <w:rFonts w:ascii="Times New Roman" w:hAnsi="Times New Roman" w:cs="Times New Roman"/>
          <w:sz w:val="24"/>
          <w:szCs w:val="24"/>
        </w:rPr>
        <w:t>2.3.4. Предоставить</w:t>
      </w:r>
      <w:r w:rsidRPr="00C51B06">
        <w:rPr>
          <w:rFonts w:ascii="Times New Roman" w:hAnsi="Times New Roman" w:cs="Times New Roman"/>
          <w:spacing w:val="8"/>
          <w:sz w:val="24"/>
          <w:szCs w:val="24"/>
        </w:rPr>
        <w:t xml:space="preserve"> </w:t>
      </w:r>
      <w:r w:rsidRPr="00C51B06">
        <w:rPr>
          <w:rFonts w:ascii="Times New Roman" w:hAnsi="Times New Roman" w:cs="Times New Roman"/>
          <w:sz w:val="24"/>
          <w:szCs w:val="24"/>
        </w:rPr>
        <w:t>помещение</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на</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Объекте</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для</w:t>
      </w:r>
      <w:r w:rsidRPr="00C51B06">
        <w:rPr>
          <w:rFonts w:ascii="Times New Roman" w:hAnsi="Times New Roman" w:cs="Times New Roman"/>
          <w:spacing w:val="-11"/>
          <w:sz w:val="24"/>
          <w:szCs w:val="24"/>
        </w:rPr>
        <w:t xml:space="preserve"> </w:t>
      </w:r>
      <w:r w:rsidRPr="00C51B06">
        <w:rPr>
          <w:rFonts w:ascii="Times New Roman" w:hAnsi="Times New Roman" w:cs="Times New Roman"/>
          <w:sz w:val="24"/>
          <w:szCs w:val="24"/>
        </w:rPr>
        <w:t>организации</w:t>
      </w:r>
      <w:r w:rsidRPr="00C51B06">
        <w:rPr>
          <w:rFonts w:ascii="Times New Roman" w:hAnsi="Times New Roman" w:cs="Times New Roman"/>
          <w:spacing w:val="9"/>
          <w:sz w:val="24"/>
          <w:szCs w:val="24"/>
        </w:rPr>
        <w:t xml:space="preserve"> </w:t>
      </w:r>
      <w:r w:rsidRPr="00C51B06">
        <w:rPr>
          <w:rFonts w:ascii="Times New Roman" w:hAnsi="Times New Roman" w:cs="Times New Roman"/>
          <w:sz w:val="24"/>
          <w:szCs w:val="24"/>
        </w:rPr>
        <w:t>рабочих</w:t>
      </w:r>
      <w:r w:rsidRPr="00C51B06">
        <w:rPr>
          <w:rFonts w:ascii="Times New Roman" w:hAnsi="Times New Roman" w:cs="Times New Roman"/>
          <w:spacing w:val="-2"/>
          <w:sz w:val="24"/>
          <w:szCs w:val="24"/>
        </w:rPr>
        <w:t xml:space="preserve"> мест, хранения материалов и оборудования Подрядчика, личных вещей работников Подрядчика.</w:t>
      </w:r>
      <w:r w:rsidRPr="00C51B06">
        <w:rPr>
          <w:rFonts w:ascii="Times New Roman" w:hAnsi="Times New Roman" w:cs="Times New Roman"/>
          <w:spacing w:val="-2"/>
          <w:sz w:val="24"/>
          <w:szCs w:val="24"/>
        </w:rPr>
        <w:tab/>
      </w:r>
      <w:r w:rsidRPr="00C51B06">
        <w:rPr>
          <w:rFonts w:ascii="Times New Roman" w:hAnsi="Times New Roman" w:cs="Times New Roman"/>
          <w:spacing w:val="-2"/>
          <w:sz w:val="24"/>
          <w:szCs w:val="24"/>
        </w:rPr>
        <w:tab/>
      </w:r>
      <w:r w:rsidRPr="00C51B06">
        <w:rPr>
          <w:rFonts w:ascii="Times New Roman" w:hAnsi="Times New Roman" w:cs="Times New Roman"/>
          <w:spacing w:val="-2"/>
          <w:sz w:val="24"/>
          <w:szCs w:val="24"/>
        </w:rPr>
        <w:tab/>
      </w:r>
    </w:p>
    <w:p w14:paraId="521CC284" w14:textId="77777777" w:rsidR="0098136C" w:rsidRPr="00C51B06" w:rsidRDefault="000B57C3" w:rsidP="00C51B06">
      <w:pPr>
        <w:widowControl w:val="0"/>
        <w:tabs>
          <w:tab w:val="left" w:pos="832"/>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pacing w:val="-2"/>
          <w:sz w:val="24"/>
          <w:szCs w:val="24"/>
        </w:rPr>
        <w:t xml:space="preserve">2.3.5. В период действия настоящего Договора предоставить помещение на Объекте для перерыва на отдых и питание в течение рабочего дня работников Подрядчика.  </w:t>
      </w:r>
    </w:p>
    <w:p w14:paraId="345F2071" w14:textId="6762A034" w:rsidR="0098136C" w:rsidRPr="00C51B06" w:rsidRDefault="000B57C3" w:rsidP="00C51B06">
      <w:pPr>
        <w:widowControl w:val="0"/>
        <w:tabs>
          <w:tab w:val="left" w:pos="833"/>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2.3.6. Своевременно</w:t>
      </w:r>
      <w:r w:rsidRPr="00C51B06">
        <w:rPr>
          <w:rFonts w:ascii="Times New Roman" w:hAnsi="Times New Roman" w:cs="Times New Roman"/>
          <w:spacing w:val="-5"/>
          <w:sz w:val="24"/>
          <w:szCs w:val="24"/>
        </w:rPr>
        <w:t xml:space="preserve"> </w:t>
      </w:r>
      <w:r w:rsidRPr="00C51B06">
        <w:rPr>
          <w:rFonts w:ascii="Times New Roman" w:hAnsi="Times New Roman" w:cs="Times New Roman"/>
          <w:sz w:val="24"/>
          <w:szCs w:val="24"/>
        </w:rPr>
        <w:t>обеспечивать</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расходными</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материалами</w:t>
      </w:r>
      <w:r w:rsidRPr="00C51B06">
        <w:rPr>
          <w:rFonts w:ascii="Times New Roman" w:hAnsi="Times New Roman" w:cs="Times New Roman"/>
          <w:spacing w:val="-2"/>
          <w:sz w:val="24"/>
          <w:szCs w:val="24"/>
        </w:rPr>
        <w:t xml:space="preserve"> </w:t>
      </w:r>
      <w:r w:rsidRPr="00C51B06">
        <w:rPr>
          <w:rFonts w:ascii="Times New Roman" w:hAnsi="Times New Roman" w:cs="Times New Roman"/>
          <w:color w:val="0F0F0F"/>
          <w:sz w:val="24"/>
          <w:szCs w:val="24"/>
        </w:rPr>
        <w:t>и</w:t>
      </w:r>
      <w:r w:rsidRPr="00C51B06">
        <w:rPr>
          <w:rFonts w:ascii="Times New Roman" w:hAnsi="Times New Roman" w:cs="Times New Roman"/>
          <w:color w:val="0F0F0F"/>
          <w:spacing w:val="-12"/>
          <w:sz w:val="24"/>
          <w:szCs w:val="24"/>
        </w:rPr>
        <w:t xml:space="preserve"> </w:t>
      </w:r>
      <w:r w:rsidRPr="00C51B06">
        <w:rPr>
          <w:rFonts w:ascii="Times New Roman" w:hAnsi="Times New Roman" w:cs="Times New Roman"/>
          <w:sz w:val="24"/>
          <w:szCs w:val="24"/>
        </w:rPr>
        <w:t>оборудованием по</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поданным</w:t>
      </w:r>
      <w:r w:rsidRPr="00C51B06">
        <w:rPr>
          <w:rFonts w:ascii="Times New Roman" w:hAnsi="Times New Roman" w:cs="Times New Roman"/>
          <w:spacing w:val="-10"/>
          <w:sz w:val="24"/>
          <w:szCs w:val="24"/>
        </w:rPr>
        <w:t xml:space="preserve"> </w:t>
      </w:r>
      <w:r w:rsidRPr="00C51B06">
        <w:rPr>
          <w:rFonts w:ascii="Times New Roman" w:hAnsi="Times New Roman" w:cs="Times New Roman"/>
          <w:spacing w:val="-2"/>
          <w:sz w:val="24"/>
          <w:szCs w:val="24"/>
        </w:rPr>
        <w:t>заявкам</w:t>
      </w:r>
      <w:r w:rsidR="00B020BC">
        <w:rPr>
          <w:rFonts w:ascii="Times New Roman" w:hAnsi="Times New Roman" w:cs="Times New Roman"/>
          <w:spacing w:val="-2"/>
          <w:sz w:val="24"/>
          <w:szCs w:val="24"/>
        </w:rPr>
        <w:t xml:space="preserve"> в соответствии с условиями настоящего Договора и Приложением №1</w:t>
      </w:r>
      <w:r w:rsidRPr="00C51B06">
        <w:rPr>
          <w:rFonts w:ascii="Times New Roman" w:hAnsi="Times New Roman" w:cs="Times New Roman"/>
          <w:spacing w:val="-2"/>
          <w:sz w:val="24"/>
          <w:szCs w:val="24"/>
        </w:rPr>
        <w:t>.</w:t>
      </w:r>
      <w:r w:rsidR="00B020BC">
        <w:rPr>
          <w:rFonts w:ascii="Times New Roman" w:hAnsi="Times New Roman" w:cs="Times New Roman"/>
          <w:spacing w:val="-2"/>
          <w:sz w:val="24"/>
          <w:szCs w:val="24"/>
        </w:rPr>
        <w:t xml:space="preserve"> </w:t>
      </w:r>
      <w:r w:rsidR="00B020BC" w:rsidRPr="00B020BC">
        <w:rPr>
          <w:rFonts w:ascii="Times New Roman" w:hAnsi="Times New Roman" w:cs="Times New Roman"/>
          <w:spacing w:val="-2"/>
          <w:sz w:val="24"/>
          <w:szCs w:val="24"/>
        </w:rPr>
        <w:t>Заявка на расходные материалы должна содержать обоснование необходимости</w:t>
      </w:r>
      <w:r w:rsidR="00B020BC">
        <w:rPr>
          <w:rFonts w:ascii="Times New Roman" w:hAnsi="Times New Roman" w:cs="Times New Roman"/>
          <w:spacing w:val="-2"/>
          <w:sz w:val="24"/>
          <w:szCs w:val="24"/>
        </w:rPr>
        <w:t xml:space="preserve"> и</w:t>
      </w:r>
      <w:r w:rsidR="00B020BC" w:rsidRPr="00B020BC">
        <w:rPr>
          <w:rFonts w:ascii="Times New Roman" w:hAnsi="Times New Roman" w:cs="Times New Roman"/>
          <w:spacing w:val="-2"/>
          <w:sz w:val="24"/>
          <w:szCs w:val="24"/>
        </w:rPr>
        <w:t xml:space="preserve"> количество</w:t>
      </w:r>
      <w:r w:rsidR="00B020BC">
        <w:rPr>
          <w:rFonts w:ascii="Times New Roman" w:hAnsi="Times New Roman" w:cs="Times New Roman"/>
          <w:spacing w:val="-2"/>
          <w:sz w:val="24"/>
          <w:szCs w:val="24"/>
        </w:rPr>
        <w:t xml:space="preserve">. </w:t>
      </w:r>
      <w:r w:rsidR="00B020BC" w:rsidRPr="00B020BC">
        <w:rPr>
          <w:rFonts w:ascii="Times New Roman" w:hAnsi="Times New Roman" w:cs="Times New Roman"/>
          <w:spacing w:val="-2"/>
          <w:sz w:val="24"/>
          <w:szCs w:val="24"/>
        </w:rPr>
        <w:t xml:space="preserve">Заказчик вправе согласовать </w:t>
      </w:r>
      <w:r w:rsidR="00B020BC" w:rsidRPr="00B020BC">
        <w:rPr>
          <w:rFonts w:ascii="Times New Roman" w:hAnsi="Times New Roman" w:cs="Times New Roman"/>
          <w:spacing w:val="-2"/>
          <w:sz w:val="24"/>
          <w:szCs w:val="24"/>
        </w:rPr>
        <w:lastRenderedPageBreak/>
        <w:t xml:space="preserve">заявку, отклонить её или предложить альтернативные материалы. Срок обеспечения </w:t>
      </w:r>
      <w:r w:rsidR="00B020BC">
        <w:rPr>
          <w:rFonts w:ascii="Times New Roman" w:hAnsi="Times New Roman" w:cs="Times New Roman"/>
          <w:spacing w:val="-2"/>
          <w:sz w:val="24"/>
          <w:szCs w:val="24"/>
        </w:rPr>
        <w:t xml:space="preserve">– </w:t>
      </w:r>
      <w:r w:rsidR="00F70FAA">
        <w:rPr>
          <w:rFonts w:ascii="Times New Roman" w:hAnsi="Times New Roman" w:cs="Times New Roman"/>
          <w:spacing w:val="-2"/>
          <w:sz w:val="24"/>
          <w:szCs w:val="24"/>
        </w:rPr>
        <w:t xml:space="preserve">5 (пять) </w:t>
      </w:r>
      <w:r w:rsidR="00B020BC" w:rsidRPr="00B020BC">
        <w:rPr>
          <w:rFonts w:ascii="Times New Roman" w:hAnsi="Times New Roman" w:cs="Times New Roman"/>
          <w:spacing w:val="-2"/>
          <w:sz w:val="24"/>
          <w:szCs w:val="24"/>
        </w:rPr>
        <w:t>рабочих дней с даты согласования заявки.</w:t>
      </w:r>
    </w:p>
    <w:p w14:paraId="406C5B67" w14:textId="77777777" w:rsidR="0098136C" w:rsidRPr="00C51B06" w:rsidRDefault="000B57C3" w:rsidP="00C51B06">
      <w:pPr>
        <w:widowControl w:val="0"/>
        <w:tabs>
          <w:tab w:val="left" w:pos="834"/>
          <w:tab w:val="left" w:pos="1890"/>
          <w:tab w:val="left" w:pos="2987"/>
          <w:tab w:val="left" w:pos="4287"/>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pacing w:val="-2"/>
          <w:sz w:val="24"/>
          <w:szCs w:val="24"/>
        </w:rPr>
        <w:t xml:space="preserve">2.3.7. Оказывать содействие Подрядчику </w:t>
      </w:r>
      <w:r w:rsidRPr="00C51B06">
        <w:rPr>
          <w:rFonts w:ascii="Times New Roman" w:hAnsi="Times New Roman" w:cs="Times New Roman"/>
          <w:sz w:val="24"/>
          <w:szCs w:val="24"/>
        </w:rPr>
        <w:t>в</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получении</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в</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структурных</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подразделениях</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Заказчика</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 xml:space="preserve">документации, необходимой для оказания услуг. </w:t>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t xml:space="preserve">                     </w:t>
      </w:r>
    </w:p>
    <w:p w14:paraId="17FB5BC8" w14:textId="77777777" w:rsidR="0098136C" w:rsidRPr="00C51B06" w:rsidRDefault="000B57C3" w:rsidP="00C51B06">
      <w:pPr>
        <w:widowControl w:val="0"/>
        <w:tabs>
          <w:tab w:val="left" w:pos="834"/>
          <w:tab w:val="left" w:pos="1890"/>
          <w:tab w:val="left" w:pos="2987"/>
          <w:tab w:val="left" w:pos="4287"/>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2.3.8. В случае необходимости текущего/капитального ремонта Оборудования Подрядчик предоставляет Заказчику на согласование заявку с указанием вида ремонтных работ и стоимости запасных частей. На основании предоставленной заявки, Заказчик в течении 3 (Трех) рабочих дней принимает решение о проведении таких ремонтных работ либо об отказе в их проведении.</w:t>
      </w:r>
    </w:p>
    <w:p w14:paraId="20FCC793" w14:textId="77777777" w:rsidR="0098136C" w:rsidRPr="00C51B06" w:rsidRDefault="000B57C3" w:rsidP="00C51B06">
      <w:pPr>
        <w:widowControl w:val="0"/>
        <w:tabs>
          <w:tab w:val="left" w:pos="834"/>
          <w:tab w:val="left" w:pos="1890"/>
          <w:tab w:val="left" w:pos="2987"/>
          <w:tab w:val="left" w:pos="4287"/>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В случае отказа от проведения, текущего/капитального ремонта Оборудования при уведомлении Заказчика о неисправности Оборудования, Подрядчик не несет ответственности за неблагоприятные последствия для Объекта в целом, его отдельных элементов либо частей Оборудования в связи с возникшей неисправностью.</w:t>
      </w:r>
    </w:p>
    <w:p w14:paraId="1C81038F" w14:textId="77777777" w:rsidR="0098136C" w:rsidRPr="00C51B06" w:rsidRDefault="000B57C3" w:rsidP="00C51B06">
      <w:pPr>
        <w:pStyle w:val="1"/>
        <w:numPr>
          <w:ilvl w:val="1"/>
          <w:numId w:val="3"/>
        </w:numPr>
        <w:tabs>
          <w:tab w:val="left" w:pos="836"/>
        </w:tabs>
        <w:ind w:left="0" w:firstLine="709"/>
        <w:jc w:val="both"/>
        <w:rPr>
          <w:sz w:val="24"/>
          <w:szCs w:val="24"/>
        </w:rPr>
      </w:pPr>
      <w:r w:rsidRPr="00C51B06">
        <w:rPr>
          <w:sz w:val="24"/>
          <w:szCs w:val="24"/>
        </w:rPr>
        <w:t xml:space="preserve"> Заказчик</w:t>
      </w:r>
      <w:r w:rsidRPr="00C51B06">
        <w:rPr>
          <w:spacing w:val="2"/>
          <w:sz w:val="24"/>
          <w:szCs w:val="24"/>
        </w:rPr>
        <w:t xml:space="preserve"> </w:t>
      </w:r>
      <w:r w:rsidRPr="00C51B06">
        <w:rPr>
          <w:sz w:val="24"/>
          <w:szCs w:val="24"/>
        </w:rPr>
        <w:t>имеет</w:t>
      </w:r>
      <w:r w:rsidRPr="00C51B06">
        <w:rPr>
          <w:spacing w:val="-4"/>
          <w:sz w:val="24"/>
          <w:szCs w:val="24"/>
        </w:rPr>
        <w:t xml:space="preserve"> </w:t>
      </w:r>
      <w:r w:rsidRPr="00C51B06">
        <w:rPr>
          <w:spacing w:val="-2"/>
          <w:sz w:val="24"/>
          <w:szCs w:val="24"/>
        </w:rPr>
        <w:t>право:</w:t>
      </w:r>
    </w:p>
    <w:p w14:paraId="1C723E6C" w14:textId="77777777" w:rsidR="0098136C" w:rsidRPr="00C51B06" w:rsidRDefault="000B57C3" w:rsidP="00C51B06">
      <w:pPr>
        <w:widowControl w:val="0"/>
        <w:tabs>
          <w:tab w:val="left" w:pos="832"/>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2.4.1. Получать</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от</w:t>
      </w:r>
      <w:r w:rsidRPr="00C51B06">
        <w:rPr>
          <w:rFonts w:ascii="Times New Roman" w:hAnsi="Times New Roman" w:cs="Times New Roman"/>
          <w:spacing w:val="70"/>
          <w:sz w:val="24"/>
          <w:szCs w:val="24"/>
        </w:rPr>
        <w:t xml:space="preserve"> </w:t>
      </w:r>
      <w:r w:rsidRPr="00C51B06">
        <w:rPr>
          <w:rFonts w:ascii="Times New Roman" w:hAnsi="Times New Roman" w:cs="Times New Roman"/>
          <w:sz w:val="24"/>
          <w:szCs w:val="24"/>
        </w:rPr>
        <w:t>Подрядчика</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всю</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необходимую</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информацию,</w:t>
      </w:r>
      <w:r w:rsidRPr="00C51B06">
        <w:rPr>
          <w:rFonts w:ascii="Times New Roman" w:hAnsi="Times New Roman" w:cs="Times New Roman"/>
          <w:spacing w:val="79"/>
          <w:sz w:val="24"/>
          <w:szCs w:val="24"/>
        </w:rPr>
        <w:t xml:space="preserve"> </w:t>
      </w:r>
      <w:r w:rsidRPr="00C51B06">
        <w:rPr>
          <w:rFonts w:ascii="Times New Roman" w:hAnsi="Times New Roman" w:cs="Times New Roman"/>
          <w:sz w:val="24"/>
          <w:szCs w:val="24"/>
        </w:rPr>
        <w:t>связанную</w:t>
      </w:r>
      <w:r w:rsidRPr="00C51B06">
        <w:rPr>
          <w:rFonts w:ascii="Times New Roman" w:hAnsi="Times New Roman" w:cs="Times New Roman"/>
          <w:spacing w:val="70"/>
          <w:sz w:val="24"/>
          <w:szCs w:val="24"/>
        </w:rPr>
        <w:t xml:space="preserve"> </w:t>
      </w:r>
      <w:r w:rsidRPr="00C51B06">
        <w:rPr>
          <w:rFonts w:ascii="Times New Roman" w:hAnsi="Times New Roman" w:cs="Times New Roman"/>
          <w:sz w:val="24"/>
          <w:szCs w:val="24"/>
        </w:rPr>
        <w:t>с</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выполнением</w:t>
      </w:r>
      <w:r w:rsidRPr="00C51B06">
        <w:rPr>
          <w:rFonts w:ascii="Times New Roman" w:hAnsi="Times New Roman" w:cs="Times New Roman"/>
          <w:spacing w:val="78"/>
          <w:sz w:val="24"/>
          <w:szCs w:val="24"/>
        </w:rPr>
        <w:t xml:space="preserve"> </w:t>
      </w:r>
      <w:r w:rsidRPr="00C51B06">
        <w:rPr>
          <w:rFonts w:ascii="Times New Roman" w:hAnsi="Times New Roman" w:cs="Times New Roman"/>
          <w:sz w:val="24"/>
          <w:szCs w:val="24"/>
        </w:rPr>
        <w:t>Работ</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по настоящему Договору.</w:t>
      </w:r>
    </w:p>
    <w:p w14:paraId="65D174EC" w14:textId="77777777" w:rsidR="0098136C" w:rsidRPr="00C51B06" w:rsidRDefault="000B57C3" w:rsidP="00C51B06">
      <w:pPr>
        <w:widowControl w:val="0"/>
        <w:tabs>
          <w:tab w:val="left" w:pos="834"/>
          <w:tab w:val="left" w:pos="218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pacing w:val="-2"/>
          <w:sz w:val="24"/>
          <w:szCs w:val="24"/>
        </w:rPr>
        <w:t xml:space="preserve">2.4.2. Осуществлять </w:t>
      </w:r>
      <w:r w:rsidRPr="00C51B06">
        <w:rPr>
          <w:rFonts w:ascii="Times New Roman" w:hAnsi="Times New Roman" w:cs="Times New Roman"/>
          <w:sz w:val="24"/>
          <w:szCs w:val="24"/>
        </w:rPr>
        <w:t>контроль</w:t>
      </w:r>
      <w:r w:rsidRPr="00C51B06">
        <w:rPr>
          <w:rFonts w:ascii="Times New Roman" w:hAnsi="Times New Roman" w:cs="Times New Roman"/>
          <w:spacing w:val="80"/>
          <w:w w:val="150"/>
          <w:sz w:val="24"/>
          <w:szCs w:val="24"/>
        </w:rPr>
        <w:t xml:space="preserve"> </w:t>
      </w:r>
      <w:r w:rsidRPr="00C51B06">
        <w:rPr>
          <w:rFonts w:ascii="Times New Roman" w:hAnsi="Times New Roman" w:cs="Times New Roman"/>
          <w:sz w:val="24"/>
          <w:szCs w:val="24"/>
        </w:rPr>
        <w:t>над</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качеством</w:t>
      </w:r>
      <w:r w:rsidRPr="00C51B06">
        <w:rPr>
          <w:rFonts w:ascii="Times New Roman" w:hAnsi="Times New Roman" w:cs="Times New Roman"/>
          <w:spacing w:val="80"/>
          <w:w w:val="150"/>
          <w:sz w:val="24"/>
          <w:szCs w:val="24"/>
        </w:rPr>
        <w:t xml:space="preserve"> </w:t>
      </w:r>
      <w:r w:rsidRPr="00C51B06">
        <w:rPr>
          <w:rFonts w:ascii="Times New Roman" w:hAnsi="Times New Roman" w:cs="Times New Roman"/>
          <w:sz w:val="24"/>
          <w:szCs w:val="24"/>
        </w:rPr>
        <w:t>выполнения</w:t>
      </w:r>
      <w:r w:rsidRPr="00C51B06">
        <w:rPr>
          <w:rFonts w:ascii="Times New Roman" w:hAnsi="Times New Roman" w:cs="Times New Roman"/>
          <w:spacing w:val="80"/>
          <w:w w:val="150"/>
          <w:sz w:val="24"/>
          <w:szCs w:val="24"/>
        </w:rPr>
        <w:t xml:space="preserve"> </w:t>
      </w:r>
      <w:r w:rsidRPr="00C51B06">
        <w:rPr>
          <w:rFonts w:ascii="Times New Roman" w:hAnsi="Times New Roman" w:cs="Times New Roman"/>
          <w:sz w:val="24"/>
          <w:szCs w:val="24"/>
        </w:rPr>
        <w:t>Работ,</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не</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вмешиваясь</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в</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хозяйственную деятельность Подрядчика.</w:t>
      </w:r>
    </w:p>
    <w:p w14:paraId="2F7F6AB6" w14:textId="77777777" w:rsidR="0098136C" w:rsidRPr="00C51B06" w:rsidRDefault="000B57C3"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2.4.3. Требовать от</w:t>
      </w:r>
      <w:r w:rsidRPr="00C51B06">
        <w:rPr>
          <w:rFonts w:ascii="Times New Roman" w:hAnsi="Times New Roman" w:cs="Times New Roman"/>
          <w:spacing w:val="-12"/>
          <w:sz w:val="24"/>
          <w:szCs w:val="24"/>
        </w:rPr>
        <w:t xml:space="preserve"> </w:t>
      </w:r>
      <w:bookmarkStart w:id="9" w:name="_Hlk184996033"/>
      <w:r w:rsidRPr="00C51B06">
        <w:rPr>
          <w:rFonts w:ascii="Times New Roman" w:hAnsi="Times New Roman" w:cs="Times New Roman"/>
          <w:sz w:val="24"/>
          <w:szCs w:val="24"/>
        </w:rPr>
        <w:t>Подрядчик</w:t>
      </w:r>
      <w:bookmarkEnd w:id="9"/>
      <w:r w:rsidRPr="00C51B06">
        <w:rPr>
          <w:rFonts w:ascii="Times New Roman" w:hAnsi="Times New Roman" w:cs="Times New Roman"/>
          <w:sz w:val="24"/>
          <w:szCs w:val="24"/>
        </w:rPr>
        <w:t>а представления</w:t>
      </w:r>
      <w:r w:rsidRPr="00C51B06">
        <w:rPr>
          <w:rFonts w:ascii="Times New Roman" w:hAnsi="Times New Roman" w:cs="Times New Roman"/>
          <w:spacing w:val="10"/>
          <w:sz w:val="24"/>
          <w:szCs w:val="24"/>
        </w:rPr>
        <w:t xml:space="preserve"> </w:t>
      </w:r>
      <w:r w:rsidRPr="00C51B06">
        <w:rPr>
          <w:rFonts w:ascii="Times New Roman" w:hAnsi="Times New Roman" w:cs="Times New Roman"/>
          <w:sz w:val="24"/>
          <w:szCs w:val="24"/>
        </w:rPr>
        <w:t>надлежащим образом оформленной отчетной</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документации и материалов, подтверждающих</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исполнение обязательств по настоящему</w:t>
      </w:r>
      <w:r w:rsidRPr="00C51B06">
        <w:rPr>
          <w:rFonts w:ascii="Times New Roman" w:hAnsi="Times New Roman" w:cs="Times New Roman"/>
          <w:spacing w:val="33"/>
          <w:sz w:val="24"/>
          <w:szCs w:val="24"/>
        </w:rPr>
        <w:t xml:space="preserve"> </w:t>
      </w:r>
      <w:r w:rsidRPr="00C51B06">
        <w:rPr>
          <w:rFonts w:ascii="Times New Roman" w:hAnsi="Times New Roman" w:cs="Times New Roman"/>
          <w:sz w:val="24"/>
          <w:szCs w:val="24"/>
        </w:rPr>
        <w:t>Договору.</w:t>
      </w:r>
    </w:p>
    <w:p w14:paraId="462D8DF3" w14:textId="77777777" w:rsidR="0098136C" w:rsidRPr="00C51B06" w:rsidRDefault="0098136C"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p>
    <w:p w14:paraId="5CAB8834" w14:textId="77777777" w:rsidR="0098136C" w:rsidRPr="00C51B06" w:rsidRDefault="000B57C3" w:rsidP="00C51B06">
      <w:pPr>
        <w:widowControl w:val="0"/>
        <w:tabs>
          <w:tab w:val="left" w:pos="830"/>
        </w:tabs>
        <w:autoSpaceDE w:val="0"/>
        <w:autoSpaceDN w:val="0"/>
        <w:spacing w:after="0" w:line="240" w:lineRule="auto"/>
        <w:ind w:firstLine="709"/>
        <w:jc w:val="center"/>
        <w:rPr>
          <w:rFonts w:ascii="Times New Roman" w:hAnsi="Times New Roman" w:cs="Times New Roman"/>
          <w:b/>
          <w:sz w:val="24"/>
          <w:szCs w:val="24"/>
        </w:rPr>
      </w:pPr>
      <w:r w:rsidRPr="00C51B06">
        <w:rPr>
          <w:rFonts w:ascii="Times New Roman" w:hAnsi="Times New Roman" w:cs="Times New Roman"/>
          <w:b/>
          <w:sz w:val="24"/>
          <w:szCs w:val="24"/>
        </w:rPr>
        <w:t>3.  Цена Договора и порядок расчетов</w:t>
      </w:r>
    </w:p>
    <w:p w14:paraId="3B95266E" w14:textId="7F3F39DA" w:rsidR="0098136C" w:rsidRPr="00C51B06" w:rsidRDefault="000B57C3" w:rsidP="00C51B06">
      <w:pPr>
        <w:widowControl w:val="0"/>
        <w:tabs>
          <w:tab w:val="left" w:pos="830"/>
        </w:tabs>
        <w:autoSpaceDE w:val="0"/>
        <w:autoSpaceDN w:val="0"/>
        <w:spacing w:after="0" w:line="240" w:lineRule="auto"/>
        <w:ind w:firstLine="709"/>
        <w:jc w:val="both"/>
        <w:rPr>
          <w:rFonts w:ascii="Times New Roman" w:hAnsi="Times New Roman" w:cs="Times New Roman"/>
          <w:b/>
          <w:sz w:val="24"/>
          <w:szCs w:val="24"/>
        </w:rPr>
      </w:pPr>
      <w:r w:rsidRPr="00C51B06">
        <w:rPr>
          <w:rFonts w:ascii="Times New Roman" w:hAnsi="Times New Roman" w:cs="Times New Roman"/>
          <w:sz w:val="24"/>
          <w:szCs w:val="24"/>
        </w:rPr>
        <w:t>3.1.</w:t>
      </w:r>
      <w:r w:rsidR="00422FC6" w:rsidRPr="00C51B06">
        <w:rPr>
          <w:rFonts w:ascii="Times New Roman" w:hAnsi="Times New Roman" w:cs="Times New Roman"/>
          <w:sz w:val="24"/>
          <w:szCs w:val="24"/>
        </w:rPr>
        <w:t xml:space="preserve"> Ежемесячная стоимость подлежащих выполнению Подрядчиком Работ по Договору составляет </w:t>
      </w:r>
      <w:r w:rsidR="006E32C3" w:rsidRPr="00C51B06">
        <w:rPr>
          <w:rFonts w:ascii="Times New Roman" w:hAnsi="Times New Roman" w:cs="Times New Roman"/>
          <w:b/>
          <w:sz w:val="24"/>
          <w:szCs w:val="24"/>
        </w:rPr>
        <w:t>____________________</w:t>
      </w:r>
      <w:r w:rsidR="00422FC6" w:rsidRPr="00C51B06">
        <w:rPr>
          <w:rFonts w:ascii="Times New Roman" w:hAnsi="Times New Roman" w:cs="Times New Roman"/>
          <w:b/>
          <w:sz w:val="24"/>
          <w:szCs w:val="24"/>
        </w:rPr>
        <w:t xml:space="preserve"> (</w:t>
      </w:r>
      <w:r w:rsidR="006E32C3" w:rsidRPr="00C51B06">
        <w:rPr>
          <w:rFonts w:ascii="Times New Roman" w:hAnsi="Times New Roman" w:cs="Times New Roman"/>
          <w:b/>
          <w:sz w:val="24"/>
          <w:szCs w:val="24"/>
        </w:rPr>
        <w:t>_________________________________________________</w:t>
      </w:r>
      <w:r w:rsidR="00422FC6" w:rsidRPr="00C51B06">
        <w:rPr>
          <w:rFonts w:ascii="Times New Roman" w:hAnsi="Times New Roman" w:cs="Times New Roman"/>
          <w:b/>
          <w:sz w:val="24"/>
          <w:szCs w:val="24"/>
        </w:rPr>
        <w:t xml:space="preserve">) рублей 00 коп. в месяц, в том числе </w:t>
      </w:r>
      <w:r w:rsidR="006E32C3" w:rsidRPr="00C51B06">
        <w:rPr>
          <w:rFonts w:ascii="Times New Roman" w:hAnsi="Times New Roman" w:cs="Times New Roman"/>
          <w:b/>
          <w:sz w:val="24"/>
          <w:szCs w:val="24"/>
        </w:rPr>
        <w:t>_______</w:t>
      </w:r>
      <w:r w:rsidR="00422FC6" w:rsidRPr="00C51B06">
        <w:rPr>
          <w:rFonts w:ascii="Times New Roman" w:hAnsi="Times New Roman" w:cs="Times New Roman"/>
          <w:b/>
          <w:sz w:val="24"/>
          <w:szCs w:val="24"/>
        </w:rPr>
        <w:t xml:space="preserve"> НДС </w:t>
      </w:r>
      <w:r w:rsidR="0029483D" w:rsidRPr="00C51B06">
        <w:rPr>
          <w:rFonts w:ascii="Times New Roman" w:hAnsi="Times New Roman" w:cs="Times New Roman"/>
          <w:b/>
          <w:sz w:val="24"/>
          <w:szCs w:val="24"/>
        </w:rPr>
        <w:t xml:space="preserve">и определяется согласно </w:t>
      </w:r>
      <w:r w:rsidR="00422FC6" w:rsidRPr="00C51B06">
        <w:rPr>
          <w:rFonts w:ascii="Times New Roman" w:hAnsi="Times New Roman" w:cs="Times New Roman"/>
          <w:b/>
          <w:sz w:val="24"/>
          <w:szCs w:val="24"/>
        </w:rPr>
        <w:t>Приложени</w:t>
      </w:r>
      <w:r w:rsidR="00650B3F">
        <w:rPr>
          <w:rFonts w:ascii="Times New Roman" w:hAnsi="Times New Roman" w:cs="Times New Roman"/>
          <w:b/>
          <w:sz w:val="24"/>
          <w:szCs w:val="24"/>
        </w:rPr>
        <w:t>ю №1 к Договору.</w:t>
      </w:r>
      <w:r w:rsidRPr="00C51B06">
        <w:rPr>
          <w:rFonts w:ascii="Times New Roman" w:hAnsi="Times New Roman" w:cs="Times New Roman"/>
          <w:bCs/>
          <w:sz w:val="24"/>
          <w:szCs w:val="24"/>
        </w:rPr>
        <w:t xml:space="preserve">  </w:t>
      </w:r>
    </w:p>
    <w:p w14:paraId="63F0273F" w14:textId="5D244E5F"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bCs/>
          <w:sz w:val="24"/>
          <w:szCs w:val="24"/>
        </w:rPr>
      </w:pPr>
      <w:r w:rsidRPr="00C51B06">
        <w:rPr>
          <w:rFonts w:ascii="Times New Roman" w:hAnsi="Times New Roman" w:cs="Times New Roman"/>
          <w:bCs/>
          <w:sz w:val="24"/>
          <w:szCs w:val="24"/>
        </w:rPr>
        <w:t xml:space="preserve">3.2. Стоимость Работ за неполный календарный </w:t>
      </w:r>
      <w:proofErr w:type="gramStart"/>
      <w:r w:rsidRPr="00C51B06">
        <w:rPr>
          <w:rFonts w:ascii="Times New Roman" w:hAnsi="Times New Roman" w:cs="Times New Roman"/>
          <w:bCs/>
          <w:sz w:val="24"/>
          <w:szCs w:val="24"/>
        </w:rPr>
        <w:t xml:space="preserve">месяц </w:t>
      </w:r>
      <w:r w:rsidR="00B020BC" w:rsidRPr="00B020BC">
        <w:t xml:space="preserve"> </w:t>
      </w:r>
      <w:r w:rsidR="00B020BC" w:rsidRPr="00B020BC">
        <w:rPr>
          <w:rFonts w:ascii="Times New Roman" w:hAnsi="Times New Roman" w:cs="Times New Roman"/>
          <w:bCs/>
          <w:sz w:val="24"/>
          <w:szCs w:val="24"/>
        </w:rPr>
        <w:t>рассчитывается</w:t>
      </w:r>
      <w:proofErr w:type="gramEnd"/>
      <w:r w:rsidR="00B020BC" w:rsidRPr="00B020BC">
        <w:rPr>
          <w:rFonts w:ascii="Times New Roman" w:hAnsi="Times New Roman" w:cs="Times New Roman"/>
          <w:bCs/>
          <w:sz w:val="24"/>
          <w:szCs w:val="24"/>
        </w:rPr>
        <w:t xml:space="preserve"> пропорционально количеству календарных дней фактического оказания услуг, деленному на количество дней в месяце.</w:t>
      </w:r>
    </w:p>
    <w:p w14:paraId="0F1E7B33" w14:textId="54DF85AD" w:rsidR="0098136C"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bCs/>
          <w:sz w:val="24"/>
          <w:szCs w:val="24"/>
        </w:rPr>
      </w:pPr>
      <w:r w:rsidRPr="00C51B06">
        <w:rPr>
          <w:rFonts w:ascii="Times New Roman" w:hAnsi="Times New Roman" w:cs="Times New Roman"/>
          <w:bCs/>
          <w:sz w:val="24"/>
          <w:szCs w:val="24"/>
        </w:rPr>
        <w:t>3.3. Оплата Заказчиком Работ Подрядчика производится ежемесячно в размере 100% стоимости</w:t>
      </w:r>
      <w:r w:rsidR="0057086C" w:rsidRPr="00C51B06">
        <w:rPr>
          <w:rFonts w:ascii="Times New Roman" w:hAnsi="Times New Roman" w:cs="Times New Roman"/>
          <w:bCs/>
          <w:sz w:val="24"/>
          <w:szCs w:val="24"/>
        </w:rPr>
        <w:t xml:space="preserve"> выполненных</w:t>
      </w:r>
      <w:r w:rsidRPr="00C51B06">
        <w:rPr>
          <w:rFonts w:ascii="Times New Roman" w:hAnsi="Times New Roman" w:cs="Times New Roman"/>
          <w:bCs/>
          <w:sz w:val="24"/>
          <w:szCs w:val="24"/>
        </w:rPr>
        <w:t xml:space="preserve"> </w:t>
      </w:r>
      <w:r w:rsidRPr="00EC3F0F">
        <w:rPr>
          <w:rFonts w:ascii="Times New Roman" w:hAnsi="Times New Roman" w:cs="Times New Roman"/>
          <w:bCs/>
          <w:sz w:val="24"/>
          <w:szCs w:val="24"/>
          <w:highlight w:val="yellow"/>
        </w:rPr>
        <w:t>Работ, не позднее 10 (</w:t>
      </w:r>
      <w:bookmarkStart w:id="10" w:name="_Hlk187684117"/>
      <w:r w:rsidRPr="00EC3F0F">
        <w:rPr>
          <w:rFonts w:ascii="Times New Roman" w:hAnsi="Times New Roman" w:cs="Times New Roman"/>
          <w:bCs/>
          <w:sz w:val="24"/>
          <w:szCs w:val="24"/>
          <w:highlight w:val="yellow"/>
        </w:rPr>
        <w:t>Десяти</w:t>
      </w:r>
      <w:bookmarkEnd w:id="10"/>
      <w:r w:rsidRPr="00EC3F0F">
        <w:rPr>
          <w:rFonts w:ascii="Times New Roman" w:hAnsi="Times New Roman" w:cs="Times New Roman"/>
          <w:bCs/>
          <w:sz w:val="24"/>
          <w:szCs w:val="24"/>
          <w:highlight w:val="yellow"/>
        </w:rPr>
        <w:t>) рабочих дней с даты подписания</w:t>
      </w:r>
      <w:r w:rsidRPr="00C51B06">
        <w:rPr>
          <w:rFonts w:ascii="Times New Roman" w:hAnsi="Times New Roman" w:cs="Times New Roman"/>
          <w:bCs/>
          <w:sz w:val="24"/>
          <w:szCs w:val="24"/>
        </w:rPr>
        <w:t xml:space="preserve"> </w:t>
      </w:r>
      <w:r w:rsidR="00582790">
        <w:rPr>
          <w:rFonts w:ascii="Times New Roman" w:hAnsi="Times New Roman" w:cs="Times New Roman"/>
          <w:bCs/>
          <w:sz w:val="24"/>
          <w:szCs w:val="24"/>
        </w:rPr>
        <w:t xml:space="preserve">Сторонами Технического акта (в соответствии с п. 4.6. настоящего Договора) </w:t>
      </w:r>
      <w:r w:rsidRPr="00C51B06">
        <w:rPr>
          <w:rFonts w:ascii="Times New Roman" w:hAnsi="Times New Roman" w:cs="Times New Roman"/>
          <w:bCs/>
          <w:sz w:val="24"/>
          <w:szCs w:val="24"/>
        </w:rPr>
        <w:t>и предоставления счета Подрядчиком.</w:t>
      </w:r>
    </w:p>
    <w:p w14:paraId="733F561A" w14:textId="3BB362F7" w:rsidR="00582790" w:rsidRPr="00C51B06" w:rsidRDefault="00582790" w:rsidP="00C51B06">
      <w:pPr>
        <w:widowControl w:val="0"/>
        <w:tabs>
          <w:tab w:val="left" w:pos="709"/>
        </w:tabs>
        <w:autoSpaceDE w:val="0"/>
        <w:autoSpaceDN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Подписание Акта выполненных работ без подписания Технического акта не допускается и не влечёт обязанности Заказчика по оплате. </w:t>
      </w:r>
    </w:p>
    <w:p w14:paraId="1F6908CE" w14:textId="4FB61ECF"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bCs/>
          <w:sz w:val="24"/>
          <w:szCs w:val="24"/>
        </w:rPr>
      </w:pPr>
      <w:r w:rsidRPr="00C51B06">
        <w:rPr>
          <w:rFonts w:ascii="Times New Roman" w:hAnsi="Times New Roman" w:cs="Times New Roman"/>
          <w:bCs/>
          <w:sz w:val="24"/>
          <w:szCs w:val="24"/>
        </w:rPr>
        <w:t xml:space="preserve">3.4. Подрядчик ежемесячно предоставляет </w:t>
      </w:r>
      <w:r w:rsidR="00B020BC">
        <w:rPr>
          <w:rFonts w:ascii="Times New Roman" w:hAnsi="Times New Roman" w:cs="Times New Roman"/>
          <w:bCs/>
          <w:sz w:val="24"/>
          <w:szCs w:val="24"/>
        </w:rPr>
        <w:t xml:space="preserve">Технический акт и </w:t>
      </w:r>
      <w:r w:rsidRPr="00C51B06">
        <w:rPr>
          <w:rFonts w:ascii="Times New Roman" w:hAnsi="Times New Roman" w:cs="Times New Roman"/>
          <w:bCs/>
          <w:sz w:val="24"/>
          <w:szCs w:val="24"/>
        </w:rPr>
        <w:t>Акт</w:t>
      </w:r>
      <w:r w:rsidR="00B020BC">
        <w:rPr>
          <w:rFonts w:ascii="Times New Roman" w:hAnsi="Times New Roman" w:cs="Times New Roman"/>
          <w:bCs/>
          <w:sz w:val="24"/>
          <w:szCs w:val="24"/>
        </w:rPr>
        <w:t xml:space="preserve"> выполненных работ</w:t>
      </w:r>
      <w:r w:rsidRPr="00C51B06">
        <w:rPr>
          <w:rFonts w:ascii="Times New Roman" w:hAnsi="Times New Roman" w:cs="Times New Roman"/>
          <w:bCs/>
          <w:sz w:val="24"/>
          <w:szCs w:val="24"/>
        </w:rPr>
        <w:t xml:space="preserve"> за прошедший месяц, счет на оплату, не позднее 10 (Десяти) рабочих дней с начала месяца, следующего за отчетным.</w:t>
      </w:r>
    </w:p>
    <w:p w14:paraId="1B837FEF" w14:textId="1E181EA8"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bCs/>
          <w:sz w:val="24"/>
          <w:szCs w:val="24"/>
        </w:rPr>
      </w:pPr>
      <w:r w:rsidRPr="00C51B06">
        <w:rPr>
          <w:rFonts w:ascii="Times New Roman" w:hAnsi="Times New Roman" w:cs="Times New Roman"/>
          <w:bCs/>
          <w:sz w:val="24"/>
          <w:szCs w:val="24"/>
        </w:rPr>
        <w:t xml:space="preserve">3.5. Оплата Работ Подрядчика осуществляется путем безналичного банковского перевода денежных средств на расчетный счет </w:t>
      </w:r>
      <w:bookmarkStart w:id="11" w:name="_Hlk184996490"/>
      <w:r w:rsidRPr="00C51B06">
        <w:rPr>
          <w:rFonts w:ascii="Times New Roman" w:hAnsi="Times New Roman" w:cs="Times New Roman"/>
          <w:bCs/>
          <w:sz w:val="24"/>
          <w:szCs w:val="24"/>
        </w:rPr>
        <w:t>Подрядчика</w:t>
      </w:r>
      <w:bookmarkEnd w:id="11"/>
      <w:r w:rsidRPr="00C51B06">
        <w:rPr>
          <w:rFonts w:ascii="Times New Roman" w:hAnsi="Times New Roman" w:cs="Times New Roman"/>
          <w:bCs/>
          <w:sz w:val="24"/>
          <w:szCs w:val="24"/>
        </w:rPr>
        <w:t xml:space="preserve">. Обязательство Заказчика по оплате считается исполненным с момента </w:t>
      </w:r>
      <w:r w:rsidR="00B020BC">
        <w:rPr>
          <w:rFonts w:ascii="Times New Roman" w:hAnsi="Times New Roman" w:cs="Times New Roman"/>
          <w:bCs/>
          <w:sz w:val="24"/>
          <w:szCs w:val="24"/>
        </w:rPr>
        <w:t xml:space="preserve">списания денежных средств с расчетного счета Заказчика. </w:t>
      </w:r>
    </w:p>
    <w:p w14:paraId="1ECFB70A" w14:textId="77777777" w:rsidR="0098136C" w:rsidRPr="00C51B06" w:rsidRDefault="000B57C3"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ab/>
      </w:r>
    </w:p>
    <w:p w14:paraId="21ADAB7D" w14:textId="77777777" w:rsidR="0098136C" w:rsidRPr="00C51B06" w:rsidRDefault="000B57C3" w:rsidP="00C51B06">
      <w:pPr>
        <w:pStyle w:val="1"/>
        <w:tabs>
          <w:tab w:val="left" w:pos="856"/>
        </w:tabs>
        <w:ind w:firstLine="709"/>
        <w:jc w:val="center"/>
        <w:rPr>
          <w:b w:val="0"/>
          <w:sz w:val="24"/>
          <w:szCs w:val="24"/>
        </w:rPr>
      </w:pPr>
      <w:r w:rsidRPr="00C51B06">
        <w:rPr>
          <w:sz w:val="24"/>
          <w:szCs w:val="24"/>
        </w:rPr>
        <w:t>4. Порядок</w:t>
      </w:r>
      <w:r w:rsidRPr="00C51B06">
        <w:rPr>
          <w:spacing w:val="-4"/>
          <w:sz w:val="24"/>
          <w:szCs w:val="24"/>
        </w:rPr>
        <w:t xml:space="preserve"> выполнения и </w:t>
      </w:r>
      <w:r w:rsidRPr="00C51B06">
        <w:rPr>
          <w:sz w:val="24"/>
          <w:szCs w:val="24"/>
        </w:rPr>
        <w:t>сдачи-приемки</w:t>
      </w:r>
      <w:r w:rsidRPr="00C51B06">
        <w:rPr>
          <w:spacing w:val="-3"/>
          <w:sz w:val="24"/>
          <w:szCs w:val="24"/>
        </w:rPr>
        <w:t xml:space="preserve"> </w:t>
      </w:r>
      <w:r w:rsidRPr="00C51B06">
        <w:rPr>
          <w:spacing w:val="-2"/>
          <w:sz w:val="24"/>
          <w:szCs w:val="24"/>
        </w:rPr>
        <w:t>Работ</w:t>
      </w:r>
    </w:p>
    <w:p w14:paraId="1E989E5F" w14:textId="2165D7F4" w:rsidR="0098136C" w:rsidRPr="00C51B06" w:rsidRDefault="000B57C3" w:rsidP="00C51B06">
      <w:pPr>
        <w:pStyle w:val="21"/>
        <w:shd w:val="clear" w:color="auto" w:fill="auto"/>
        <w:tabs>
          <w:tab w:val="left" w:pos="426"/>
        </w:tabs>
        <w:spacing w:line="240" w:lineRule="auto"/>
        <w:ind w:firstLine="709"/>
        <w:rPr>
          <w:sz w:val="24"/>
          <w:szCs w:val="24"/>
        </w:rPr>
      </w:pPr>
      <w:r w:rsidRPr="00C51B06">
        <w:rPr>
          <w:sz w:val="24"/>
          <w:szCs w:val="24"/>
        </w:rPr>
        <w:t xml:space="preserve">4.1. Подрядчик оформляет </w:t>
      </w:r>
      <w:r w:rsidRPr="00C51B06">
        <w:rPr>
          <w:color w:val="333333"/>
          <w:sz w:val="24"/>
          <w:szCs w:val="24"/>
          <w:shd w:val="clear" w:color="auto" w:fill="FFFFFF"/>
        </w:rPr>
        <w:t>Журнал эксплуатации систем на объекте</w:t>
      </w:r>
      <w:r w:rsidRPr="00C51B06">
        <w:rPr>
          <w:sz w:val="24"/>
          <w:szCs w:val="24"/>
        </w:rPr>
        <w:t>, где отмечает неисправности оборудования, проведение регламентов и ремонтов. Журнал является регистрирующим и отчетным документом (должен быть прошит, пронумерован, опечатан и храниться в помещении диспетчерской).</w:t>
      </w:r>
    </w:p>
    <w:p w14:paraId="600072AF" w14:textId="77777777" w:rsidR="0098136C" w:rsidRPr="00C51B06" w:rsidRDefault="000B57C3" w:rsidP="00C51B06">
      <w:pPr>
        <w:pStyle w:val="21"/>
        <w:shd w:val="clear" w:color="auto" w:fill="auto"/>
        <w:tabs>
          <w:tab w:val="left" w:pos="0"/>
        </w:tabs>
        <w:spacing w:line="240" w:lineRule="auto"/>
        <w:ind w:firstLine="709"/>
        <w:rPr>
          <w:sz w:val="24"/>
          <w:szCs w:val="24"/>
        </w:rPr>
      </w:pPr>
      <w:r w:rsidRPr="00C51B06">
        <w:rPr>
          <w:sz w:val="24"/>
          <w:szCs w:val="24"/>
        </w:rPr>
        <w:t xml:space="preserve">4.2. Выполнение Работ </w:t>
      </w:r>
      <w:bookmarkStart w:id="12" w:name="_Hlk184996634"/>
      <w:r w:rsidRPr="00C51B06">
        <w:rPr>
          <w:sz w:val="24"/>
          <w:szCs w:val="24"/>
        </w:rPr>
        <w:t>Подрядчик</w:t>
      </w:r>
      <w:bookmarkEnd w:id="12"/>
      <w:r w:rsidRPr="00C51B06">
        <w:rPr>
          <w:sz w:val="24"/>
          <w:szCs w:val="24"/>
        </w:rPr>
        <w:t>ом производится в соответствии с регламентами проведения Работ, утвержденным Сторонами в Приложении №</w:t>
      </w:r>
      <w:r w:rsidR="0029483D" w:rsidRPr="00C51B06">
        <w:rPr>
          <w:sz w:val="24"/>
          <w:szCs w:val="24"/>
        </w:rPr>
        <w:t>2</w:t>
      </w:r>
      <w:r w:rsidRPr="00C51B06">
        <w:rPr>
          <w:sz w:val="24"/>
          <w:szCs w:val="24"/>
        </w:rPr>
        <w:t xml:space="preserve"> к настоящему Договору, в отношении каждой конкретной Системы.</w:t>
      </w:r>
    </w:p>
    <w:p w14:paraId="0C3C8B0E" w14:textId="24CF1F40" w:rsidR="0098136C" w:rsidRDefault="000B57C3" w:rsidP="00C51B06">
      <w:pPr>
        <w:widowControl w:val="0"/>
        <w:tabs>
          <w:tab w:val="left" w:pos="851"/>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4.3. Сдача-приемка</w:t>
      </w:r>
      <w:r w:rsidRPr="00C51B06">
        <w:rPr>
          <w:rFonts w:ascii="Times New Roman" w:hAnsi="Times New Roman" w:cs="Times New Roman"/>
          <w:spacing w:val="45"/>
          <w:sz w:val="24"/>
          <w:szCs w:val="24"/>
        </w:rPr>
        <w:t xml:space="preserve"> </w:t>
      </w:r>
      <w:r w:rsidRPr="00C51B06">
        <w:rPr>
          <w:rFonts w:ascii="Times New Roman" w:hAnsi="Times New Roman" w:cs="Times New Roman"/>
          <w:sz w:val="24"/>
          <w:szCs w:val="24"/>
        </w:rPr>
        <w:t>выполненных</w:t>
      </w:r>
      <w:r w:rsidRPr="00C51B06">
        <w:rPr>
          <w:rFonts w:ascii="Times New Roman" w:hAnsi="Times New Roman" w:cs="Times New Roman"/>
          <w:spacing w:val="41"/>
          <w:sz w:val="24"/>
          <w:szCs w:val="24"/>
        </w:rPr>
        <w:t xml:space="preserve"> </w:t>
      </w:r>
      <w:r w:rsidRPr="00C51B06">
        <w:rPr>
          <w:rFonts w:ascii="Times New Roman" w:hAnsi="Times New Roman" w:cs="Times New Roman"/>
          <w:sz w:val="24"/>
          <w:szCs w:val="24"/>
        </w:rPr>
        <w:t>Работ</w:t>
      </w:r>
      <w:r w:rsidRPr="00C51B06">
        <w:rPr>
          <w:rFonts w:ascii="Times New Roman" w:hAnsi="Times New Roman" w:cs="Times New Roman"/>
          <w:spacing w:val="20"/>
          <w:sz w:val="24"/>
          <w:szCs w:val="24"/>
        </w:rPr>
        <w:t xml:space="preserve"> </w:t>
      </w:r>
      <w:r w:rsidRPr="00C51B06">
        <w:rPr>
          <w:rFonts w:ascii="Times New Roman" w:hAnsi="Times New Roman" w:cs="Times New Roman"/>
          <w:sz w:val="24"/>
          <w:szCs w:val="24"/>
        </w:rPr>
        <w:t>оформляется</w:t>
      </w:r>
      <w:r w:rsidRPr="00C51B06">
        <w:rPr>
          <w:rFonts w:ascii="Times New Roman" w:hAnsi="Times New Roman" w:cs="Times New Roman"/>
          <w:spacing w:val="26"/>
          <w:sz w:val="24"/>
          <w:szCs w:val="24"/>
        </w:rPr>
        <w:t xml:space="preserve"> </w:t>
      </w:r>
      <w:r w:rsidR="00582790">
        <w:rPr>
          <w:rFonts w:ascii="Times New Roman" w:hAnsi="Times New Roman" w:cs="Times New Roman"/>
          <w:sz w:val="24"/>
          <w:szCs w:val="24"/>
        </w:rPr>
        <w:t>в два этапа:</w:t>
      </w:r>
    </w:p>
    <w:p w14:paraId="5929F79B" w14:textId="618F8913" w:rsidR="00582790" w:rsidRDefault="00582790" w:rsidP="00C51B06">
      <w:pPr>
        <w:widowControl w:val="0"/>
        <w:tabs>
          <w:tab w:val="left" w:pos="851"/>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4.3.1. </w:t>
      </w:r>
      <w:r w:rsidRPr="00582790">
        <w:rPr>
          <w:rFonts w:ascii="Times New Roman" w:hAnsi="Times New Roman" w:cs="Times New Roman"/>
          <w:sz w:val="24"/>
          <w:szCs w:val="24"/>
        </w:rPr>
        <w:t xml:space="preserve">Технический акт подписывается уполномоченными представителями Сторон по итогам каждого выполнения регламентных работ или устранения неисправностей. Форма Технического акта приведена в Приложении № </w:t>
      </w:r>
      <w:r>
        <w:rPr>
          <w:rFonts w:ascii="Times New Roman" w:hAnsi="Times New Roman" w:cs="Times New Roman"/>
          <w:sz w:val="24"/>
          <w:szCs w:val="24"/>
        </w:rPr>
        <w:t xml:space="preserve">3. </w:t>
      </w:r>
    </w:p>
    <w:p w14:paraId="60D5FD1A" w14:textId="402AA05A" w:rsidR="00582790" w:rsidRPr="00C51B06" w:rsidRDefault="00582790" w:rsidP="00C51B06">
      <w:pPr>
        <w:widowControl w:val="0"/>
        <w:tabs>
          <w:tab w:val="left" w:pos="851"/>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4.3.2. Акт сдачи-приемки выполненных работ - подписывается Сторонами только при наличии подписанного Технического акта за соответствующий период.  </w:t>
      </w:r>
    </w:p>
    <w:p w14:paraId="09AF45A5" w14:textId="0EE3D165"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4.4. Подрядчик в течении 10 (</w:t>
      </w:r>
      <w:r w:rsidR="00F70FAA">
        <w:rPr>
          <w:rFonts w:ascii="Times New Roman" w:hAnsi="Times New Roman" w:cs="Times New Roman"/>
          <w:sz w:val="24"/>
          <w:szCs w:val="24"/>
        </w:rPr>
        <w:t>д</w:t>
      </w:r>
      <w:r w:rsidRPr="00C51B06">
        <w:rPr>
          <w:rFonts w:ascii="Times New Roman" w:hAnsi="Times New Roman" w:cs="Times New Roman"/>
          <w:sz w:val="24"/>
          <w:szCs w:val="24"/>
        </w:rPr>
        <w:t>есяти) рабочих дней с даты окончания календарного месяца</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 xml:space="preserve">направляет Акт обследования (дефектный акт) Заказчику и согласовывает с Заказчиком сроки </w:t>
      </w:r>
      <w:r w:rsidRPr="00C51B06">
        <w:rPr>
          <w:rFonts w:ascii="Times New Roman" w:hAnsi="Times New Roman" w:cs="Times New Roman"/>
          <w:sz w:val="24"/>
          <w:szCs w:val="24"/>
        </w:rPr>
        <w:lastRenderedPageBreak/>
        <w:t xml:space="preserve">устранения в соответствии с п. 4.5. </w:t>
      </w:r>
      <w:r w:rsidR="00B020BC" w:rsidRPr="00B020BC">
        <w:rPr>
          <w:rFonts w:ascii="Times New Roman" w:hAnsi="Times New Roman" w:cs="Times New Roman"/>
          <w:sz w:val="24"/>
          <w:szCs w:val="24"/>
        </w:rPr>
        <w:t>В указанный срок также направляется Технический акт.</w:t>
      </w:r>
    </w:p>
    <w:p w14:paraId="240F8F34" w14:textId="3628704D"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4.5. Заказчик в течении 5 (</w:t>
      </w:r>
      <w:r w:rsidR="00F70FAA">
        <w:rPr>
          <w:rFonts w:ascii="Times New Roman" w:hAnsi="Times New Roman" w:cs="Times New Roman"/>
          <w:sz w:val="24"/>
          <w:szCs w:val="24"/>
        </w:rPr>
        <w:t>п</w:t>
      </w:r>
      <w:r w:rsidRPr="00C51B06">
        <w:rPr>
          <w:rFonts w:ascii="Times New Roman" w:hAnsi="Times New Roman" w:cs="Times New Roman"/>
          <w:sz w:val="24"/>
          <w:szCs w:val="24"/>
        </w:rPr>
        <w:t>яти) рабочих дней подписывает</w:t>
      </w:r>
      <w:r w:rsidR="00B020BC">
        <w:rPr>
          <w:rFonts w:ascii="Times New Roman" w:hAnsi="Times New Roman" w:cs="Times New Roman"/>
          <w:sz w:val="24"/>
          <w:szCs w:val="24"/>
        </w:rPr>
        <w:t xml:space="preserve"> Технический акт</w:t>
      </w:r>
      <w:r w:rsidRPr="00C51B06">
        <w:rPr>
          <w:rFonts w:ascii="Times New Roman" w:hAnsi="Times New Roman" w:cs="Times New Roman"/>
          <w:sz w:val="24"/>
          <w:szCs w:val="24"/>
        </w:rPr>
        <w:t xml:space="preserve"> или направляет Подрядчику мотивированный отказ от подписания </w:t>
      </w:r>
      <w:r w:rsidR="00B020BC">
        <w:rPr>
          <w:rFonts w:ascii="Times New Roman" w:hAnsi="Times New Roman" w:cs="Times New Roman"/>
          <w:sz w:val="24"/>
          <w:szCs w:val="24"/>
        </w:rPr>
        <w:t>Технического а</w:t>
      </w:r>
      <w:r w:rsidRPr="00C51B06">
        <w:rPr>
          <w:rFonts w:ascii="Times New Roman" w:hAnsi="Times New Roman" w:cs="Times New Roman"/>
          <w:sz w:val="24"/>
          <w:szCs w:val="24"/>
        </w:rPr>
        <w:t>кта. Подрядчик в</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случае получения мотивированного отказа от подписания Акта, обязан устранить</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выявленные недоставки</w:t>
      </w:r>
      <w:r w:rsidR="00B020BC">
        <w:rPr>
          <w:rFonts w:ascii="Times New Roman" w:hAnsi="Times New Roman" w:cs="Times New Roman"/>
          <w:sz w:val="24"/>
          <w:szCs w:val="24"/>
        </w:rPr>
        <w:t xml:space="preserve">, но не более </w:t>
      </w:r>
      <w:proofErr w:type="gramStart"/>
      <w:r w:rsidR="00B020BC">
        <w:rPr>
          <w:rFonts w:ascii="Times New Roman" w:hAnsi="Times New Roman" w:cs="Times New Roman"/>
          <w:sz w:val="24"/>
          <w:szCs w:val="24"/>
        </w:rPr>
        <w:t xml:space="preserve">10 </w:t>
      </w:r>
      <w:r w:rsidR="00F70FAA">
        <w:rPr>
          <w:rFonts w:ascii="Times New Roman" w:hAnsi="Times New Roman" w:cs="Times New Roman"/>
          <w:sz w:val="24"/>
          <w:szCs w:val="24"/>
        </w:rPr>
        <w:t xml:space="preserve"> (</w:t>
      </w:r>
      <w:proofErr w:type="gramEnd"/>
      <w:r w:rsidR="00F70FAA">
        <w:rPr>
          <w:rFonts w:ascii="Times New Roman" w:hAnsi="Times New Roman" w:cs="Times New Roman"/>
          <w:sz w:val="24"/>
          <w:szCs w:val="24"/>
        </w:rPr>
        <w:t xml:space="preserve">десяти) </w:t>
      </w:r>
      <w:r w:rsidR="00B020BC">
        <w:rPr>
          <w:rFonts w:ascii="Times New Roman" w:hAnsi="Times New Roman" w:cs="Times New Roman"/>
          <w:sz w:val="24"/>
          <w:szCs w:val="24"/>
        </w:rPr>
        <w:t>календарных дней</w:t>
      </w:r>
      <w:r w:rsidRPr="00C51B06">
        <w:rPr>
          <w:rFonts w:ascii="Times New Roman" w:hAnsi="Times New Roman" w:cs="Times New Roman"/>
          <w:sz w:val="24"/>
          <w:szCs w:val="24"/>
        </w:rPr>
        <w:t>. После устранения</w:t>
      </w:r>
      <w:r w:rsidRPr="00C51B06">
        <w:rPr>
          <w:rFonts w:ascii="Times New Roman" w:hAnsi="Times New Roman" w:cs="Times New Roman"/>
          <w:spacing w:val="35"/>
          <w:sz w:val="24"/>
          <w:szCs w:val="24"/>
        </w:rPr>
        <w:t xml:space="preserve"> </w:t>
      </w:r>
      <w:r w:rsidRPr="00C51B06">
        <w:rPr>
          <w:rFonts w:ascii="Times New Roman" w:hAnsi="Times New Roman" w:cs="Times New Roman"/>
          <w:sz w:val="24"/>
          <w:szCs w:val="24"/>
        </w:rPr>
        <w:t>недостатков</w:t>
      </w:r>
      <w:r w:rsidRPr="00C51B06">
        <w:rPr>
          <w:rFonts w:ascii="Times New Roman" w:hAnsi="Times New Roman" w:cs="Times New Roman"/>
          <w:spacing w:val="28"/>
          <w:sz w:val="24"/>
          <w:szCs w:val="24"/>
        </w:rPr>
        <w:t xml:space="preserve"> </w:t>
      </w:r>
      <w:r w:rsidRPr="00C51B06">
        <w:rPr>
          <w:rFonts w:ascii="Times New Roman" w:hAnsi="Times New Roman" w:cs="Times New Roman"/>
          <w:sz w:val="24"/>
          <w:szCs w:val="24"/>
        </w:rPr>
        <w:t>Подрядчик</w:t>
      </w:r>
      <w:r w:rsidRPr="00C51B06">
        <w:rPr>
          <w:rFonts w:ascii="Times New Roman" w:hAnsi="Times New Roman" w:cs="Times New Roman"/>
          <w:spacing w:val="39"/>
          <w:sz w:val="24"/>
          <w:szCs w:val="24"/>
        </w:rPr>
        <w:t xml:space="preserve"> </w:t>
      </w:r>
      <w:r w:rsidRPr="00C51B06">
        <w:rPr>
          <w:rFonts w:ascii="Times New Roman" w:hAnsi="Times New Roman" w:cs="Times New Roman"/>
          <w:sz w:val="24"/>
          <w:szCs w:val="24"/>
        </w:rPr>
        <w:t>направляет</w:t>
      </w:r>
      <w:r w:rsidRPr="00C51B06">
        <w:rPr>
          <w:rFonts w:ascii="Times New Roman" w:hAnsi="Times New Roman" w:cs="Times New Roman"/>
          <w:spacing w:val="31"/>
          <w:sz w:val="24"/>
          <w:szCs w:val="24"/>
        </w:rPr>
        <w:t xml:space="preserve"> </w:t>
      </w:r>
      <w:r w:rsidRPr="00C51B06">
        <w:rPr>
          <w:rFonts w:ascii="Times New Roman" w:hAnsi="Times New Roman" w:cs="Times New Roman"/>
          <w:sz w:val="24"/>
          <w:szCs w:val="24"/>
        </w:rPr>
        <w:t>новый</w:t>
      </w:r>
      <w:r w:rsidR="00B020BC">
        <w:rPr>
          <w:rFonts w:ascii="Times New Roman" w:hAnsi="Times New Roman" w:cs="Times New Roman"/>
          <w:spacing w:val="28"/>
          <w:sz w:val="24"/>
          <w:szCs w:val="24"/>
        </w:rPr>
        <w:t xml:space="preserve"> Технический </w:t>
      </w:r>
      <w:r w:rsidR="00B020BC">
        <w:rPr>
          <w:rFonts w:ascii="Times New Roman" w:hAnsi="Times New Roman" w:cs="Times New Roman"/>
          <w:sz w:val="24"/>
          <w:szCs w:val="24"/>
        </w:rPr>
        <w:t>а</w:t>
      </w:r>
      <w:r w:rsidRPr="00C51B06">
        <w:rPr>
          <w:rFonts w:ascii="Times New Roman" w:hAnsi="Times New Roman" w:cs="Times New Roman"/>
          <w:sz w:val="24"/>
          <w:szCs w:val="24"/>
        </w:rPr>
        <w:t>кт для подписания</w:t>
      </w:r>
      <w:r w:rsidRPr="00C51B06">
        <w:rPr>
          <w:rFonts w:ascii="Times New Roman" w:hAnsi="Times New Roman" w:cs="Times New Roman"/>
          <w:spacing w:val="23"/>
          <w:sz w:val="24"/>
          <w:szCs w:val="24"/>
        </w:rPr>
        <w:t xml:space="preserve"> </w:t>
      </w:r>
      <w:r w:rsidRPr="00C51B06">
        <w:rPr>
          <w:rFonts w:ascii="Times New Roman" w:hAnsi="Times New Roman" w:cs="Times New Roman"/>
          <w:sz w:val="24"/>
          <w:szCs w:val="24"/>
        </w:rPr>
        <w:t>в порядке,</w:t>
      </w:r>
      <w:r w:rsidRPr="00C51B06">
        <w:rPr>
          <w:rFonts w:ascii="Times New Roman" w:hAnsi="Times New Roman" w:cs="Times New Roman"/>
          <w:spacing w:val="15"/>
          <w:sz w:val="24"/>
          <w:szCs w:val="24"/>
        </w:rPr>
        <w:t xml:space="preserve"> </w:t>
      </w:r>
      <w:r w:rsidRPr="00C51B06">
        <w:rPr>
          <w:rFonts w:ascii="Times New Roman" w:hAnsi="Times New Roman" w:cs="Times New Roman"/>
          <w:sz w:val="24"/>
          <w:szCs w:val="24"/>
        </w:rPr>
        <w:t xml:space="preserve">предусмотренном в п. 4.4. </w:t>
      </w:r>
      <w:r w:rsidR="009169C7">
        <w:rPr>
          <w:rFonts w:ascii="Times New Roman" w:hAnsi="Times New Roman" w:cs="Times New Roman"/>
          <w:sz w:val="24"/>
          <w:szCs w:val="24"/>
        </w:rPr>
        <w:t>-</w:t>
      </w:r>
      <w:r w:rsidRPr="00C51B06">
        <w:rPr>
          <w:rFonts w:ascii="Times New Roman" w:hAnsi="Times New Roman" w:cs="Times New Roman"/>
          <w:sz w:val="24"/>
          <w:szCs w:val="24"/>
        </w:rPr>
        <w:t xml:space="preserve"> 4.5. Договора.</w:t>
      </w:r>
    </w:p>
    <w:p w14:paraId="03F58394" w14:textId="77777777" w:rsidR="0098136C" w:rsidRPr="00C51B06" w:rsidRDefault="000B57C3"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ab/>
        <w:t>В случае ненадлежащего выполнения Работ по настоящему Договору и/или наличия недостатков и дефектов в выполненных Работах, Заказчик вправе по своему усмотрению потребовать от Подрядчика:</w:t>
      </w:r>
    </w:p>
    <w:p w14:paraId="7CC57564" w14:textId="77777777" w:rsidR="0098136C" w:rsidRPr="00C51B06" w:rsidRDefault="000B57C3"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безвозмездного устранения выявленных недостатков и дефектов, а Подрядчик в свою очередь обязуется устранить их за свой счет и в согласованные с Заказчиком сроки и объемы.</w:t>
      </w:r>
    </w:p>
    <w:p w14:paraId="3E35791C" w14:textId="20985172" w:rsidR="0098136C" w:rsidRDefault="000B57C3"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привлечения для устранения недостатков третьего лица с отнесением всех расходов на их устранение на счет Подрядчика, а Подрядчик, в свою очередь, обязуется возместить документально подтвержденные расходы Заказчика в течение 5 (</w:t>
      </w:r>
      <w:r w:rsidR="00461CCD">
        <w:rPr>
          <w:rFonts w:ascii="Times New Roman" w:hAnsi="Times New Roman" w:cs="Times New Roman"/>
          <w:sz w:val="24"/>
          <w:szCs w:val="24"/>
        </w:rPr>
        <w:t>п</w:t>
      </w:r>
      <w:r w:rsidRPr="00C51B06">
        <w:rPr>
          <w:rFonts w:ascii="Times New Roman" w:hAnsi="Times New Roman" w:cs="Times New Roman"/>
          <w:sz w:val="24"/>
          <w:szCs w:val="24"/>
        </w:rPr>
        <w:t>яти) банковских дней с даты направления Заказчиком соответствующего письменного требования.</w:t>
      </w:r>
    </w:p>
    <w:p w14:paraId="5BAA6554" w14:textId="3FCDE3A1" w:rsidR="00505A6F" w:rsidRDefault="00505A6F"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4.6. Обязательным условием для подписания Сторонами Акта </w:t>
      </w:r>
      <w:r w:rsidRPr="00505A6F">
        <w:rPr>
          <w:rFonts w:ascii="Times New Roman" w:hAnsi="Times New Roman" w:cs="Times New Roman"/>
          <w:sz w:val="24"/>
          <w:szCs w:val="24"/>
        </w:rPr>
        <w:t>сдачи-приемки выполненных работ</w:t>
      </w:r>
      <w:r>
        <w:rPr>
          <w:rFonts w:ascii="Times New Roman" w:hAnsi="Times New Roman" w:cs="Times New Roman"/>
          <w:sz w:val="24"/>
          <w:szCs w:val="24"/>
        </w:rPr>
        <w:t xml:space="preserve"> </w:t>
      </w:r>
      <w:r w:rsidRPr="00505A6F">
        <w:rPr>
          <w:rFonts w:ascii="Times New Roman" w:hAnsi="Times New Roman" w:cs="Times New Roman"/>
          <w:sz w:val="24"/>
          <w:szCs w:val="24"/>
        </w:rPr>
        <w:t xml:space="preserve">и возникновения обязанности Заказчика по оплате выполненных Работ является предварительное подписание уполномоченными представителями Сторон технического акта о выполненных Работах по форме, согласованной Сторонами в Приложении № </w:t>
      </w:r>
      <w:r>
        <w:rPr>
          <w:rFonts w:ascii="Times New Roman" w:hAnsi="Times New Roman" w:cs="Times New Roman"/>
          <w:sz w:val="24"/>
          <w:szCs w:val="24"/>
        </w:rPr>
        <w:t>3</w:t>
      </w:r>
      <w:r w:rsidRPr="00505A6F">
        <w:rPr>
          <w:rFonts w:ascii="Times New Roman" w:hAnsi="Times New Roman" w:cs="Times New Roman"/>
          <w:sz w:val="24"/>
          <w:szCs w:val="24"/>
        </w:rPr>
        <w:t xml:space="preserve"> к Договору.</w:t>
      </w:r>
    </w:p>
    <w:p w14:paraId="40034DF5" w14:textId="5CED240B" w:rsidR="00D9563C" w:rsidRDefault="00582790"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Технический акт должен содержать: </w:t>
      </w:r>
    </w:p>
    <w:p w14:paraId="108CAF1D" w14:textId="3D92B0A0" w:rsidR="00582790" w:rsidRDefault="00582790"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82790">
        <w:rPr>
          <w:rFonts w:ascii="Times New Roman" w:hAnsi="Times New Roman" w:cs="Times New Roman"/>
          <w:sz w:val="24"/>
          <w:szCs w:val="24"/>
        </w:rPr>
        <w:t>перечень фактически выполненных операций (с указанием дат, времени, оборудования);</w:t>
      </w:r>
    </w:p>
    <w:p w14:paraId="3F8EBA13" w14:textId="54172D3A" w:rsidR="00582790" w:rsidRDefault="00582790"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82790">
        <w:rPr>
          <w:rFonts w:ascii="Times New Roman" w:hAnsi="Times New Roman" w:cs="Times New Roman"/>
          <w:sz w:val="24"/>
          <w:szCs w:val="24"/>
        </w:rPr>
        <w:t>отметки о проверке работоспособности Систем;</w:t>
      </w:r>
    </w:p>
    <w:p w14:paraId="182EFCDD" w14:textId="637A73A9" w:rsidR="00582790" w:rsidRDefault="00582790"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82790">
        <w:rPr>
          <w:rFonts w:ascii="Times New Roman" w:hAnsi="Times New Roman" w:cs="Times New Roman"/>
          <w:sz w:val="24"/>
          <w:szCs w:val="24"/>
        </w:rPr>
        <w:t>выявленные неисправности и способы их устранения;</w:t>
      </w:r>
    </w:p>
    <w:p w14:paraId="6BB40DB5" w14:textId="1C6B52A5" w:rsidR="00582790" w:rsidRDefault="00582790"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582790">
        <w:rPr>
          <w:rFonts w:ascii="Times New Roman" w:hAnsi="Times New Roman" w:cs="Times New Roman"/>
          <w:sz w:val="24"/>
          <w:szCs w:val="24"/>
        </w:rPr>
        <w:t>подписи уполномоченных представителей Сторон, назначенных в соответствии с п. 1.7 Договора.</w:t>
      </w:r>
    </w:p>
    <w:p w14:paraId="5C4E4953" w14:textId="7B2D8340" w:rsidR="00582790" w:rsidRPr="00C51B06" w:rsidRDefault="00582790"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 отсутствии подписанного Сторонами Технического акта работы считаются не принятыми, не выполненными, а Акт </w:t>
      </w:r>
      <w:r w:rsidRPr="00582790">
        <w:rPr>
          <w:rFonts w:ascii="Times New Roman" w:hAnsi="Times New Roman" w:cs="Times New Roman"/>
          <w:sz w:val="24"/>
          <w:szCs w:val="24"/>
        </w:rPr>
        <w:t>сдачи-приемки выполненных работ</w:t>
      </w:r>
      <w:r>
        <w:rPr>
          <w:rFonts w:ascii="Times New Roman" w:hAnsi="Times New Roman" w:cs="Times New Roman"/>
          <w:sz w:val="24"/>
          <w:szCs w:val="24"/>
        </w:rPr>
        <w:t xml:space="preserve"> подписанию не подлежит. В этом случае Заказчик вправе отказаться от оплаты таких Работ в полном объеме до момента предоставления и подписания Технического акта. </w:t>
      </w:r>
    </w:p>
    <w:p w14:paraId="247403B6" w14:textId="77777777" w:rsidR="0098136C" w:rsidRPr="00C51B06" w:rsidRDefault="0098136C" w:rsidP="00C51B06">
      <w:pPr>
        <w:widowControl w:val="0"/>
        <w:tabs>
          <w:tab w:val="left" w:pos="830"/>
        </w:tabs>
        <w:autoSpaceDE w:val="0"/>
        <w:autoSpaceDN w:val="0"/>
        <w:spacing w:after="0" w:line="240" w:lineRule="auto"/>
        <w:ind w:firstLine="709"/>
        <w:jc w:val="both"/>
        <w:rPr>
          <w:rFonts w:ascii="Times New Roman" w:hAnsi="Times New Roman" w:cs="Times New Roman"/>
          <w:sz w:val="24"/>
          <w:szCs w:val="24"/>
        </w:rPr>
      </w:pPr>
    </w:p>
    <w:p w14:paraId="11BF1D1C" w14:textId="77777777" w:rsidR="0098136C" w:rsidRPr="00C51B06" w:rsidRDefault="000B57C3" w:rsidP="00C51B06">
      <w:pPr>
        <w:pStyle w:val="ac"/>
        <w:widowControl w:val="0"/>
        <w:numPr>
          <w:ilvl w:val="0"/>
          <w:numId w:val="4"/>
        </w:numPr>
        <w:tabs>
          <w:tab w:val="left" w:pos="841"/>
        </w:tabs>
        <w:autoSpaceDE w:val="0"/>
        <w:autoSpaceDN w:val="0"/>
        <w:spacing w:after="0" w:line="240" w:lineRule="auto"/>
        <w:ind w:left="0" w:firstLine="709"/>
        <w:jc w:val="center"/>
        <w:rPr>
          <w:rFonts w:ascii="Times New Roman" w:hAnsi="Times New Roman" w:cs="Times New Roman"/>
          <w:b/>
          <w:sz w:val="24"/>
          <w:szCs w:val="24"/>
        </w:rPr>
      </w:pPr>
      <w:r w:rsidRPr="00C51B06">
        <w:rPr>
          <w:rFonts w:ascii="Times New Roman" w:hAnsi="Times New Roman" w:cs="Times New Roman"/>
          <w:b/>
          <w:sz w:val="24"/>
          <w:szCs w:val="24"/>
        </w:rPr>
        <w:t>Гарантии</w:t>
      </w:r>
      <w:r w:rsidRPr="00C51B06">
        <w:rPr>
          <w:rFonts w:ascii="Times New Roman" w:hAnsi="Times New Roman" w:cs="Times New Roman"/>
          <w:b/>
          <w:spacing w:val="26"/>
          <w:sz w:val="24"/>
          <w:szCs w:val="24"/>
        </w:rPr>
        <w:t xml:space="preserve"> </w:t>
      </w:r>
      <w:r w:rsidRPr="00C51B06">
        <w:rPr>
          <w:rFonts w:ascii="Times New Roman" w:hAnsi="Times New Roman" w:cs="Times New Roman"/>
          <w:b/>
          <w:sz w:val="24"/>
          <w:szCs w:val="24"/>
        </w:rPr>
        <w:t>качества</w:t>
      </w:r>
      <w:r w:rsidRPr="00C51B06">
        <w:rPr>
          <w:rFonts w:ascii="Times New Roman" w:hAnsi="Times New Roman" w:cs="Times New Roman"/>
          <w:b/>
          <w:spacing w:val="30"/>
          <w:sz w:val="24"/>
          <w:szCs w:val="24"/>
        </w:rPr>
        <w:t xml:space="preserve"> </w:t>
      </w:r>
      <w:r w:rsidRPr="00C51B06">
        <w:rPr>
          <w:rFonts w:ascii="Times New Roman" w:hAnsi="Times New Roman" w:cs="Times New Roman"/>
          <w:b/>
          <w:sz w:val="24"/>
          <w:szCs w:val="24"/>
        </w:rPr>
        <w:t>по</w:t>
      </w:r>
      <w:r w:rsidRPr="00C51B06">
        <w:rPr>
          <w:rFonts w:ascii="Times New Roman" w:hAnsi="Times New Roman" w:cs="Times New Roman"/>
          <w:b/>
          <w:spacing w:val="6"/>
          <w:sz w:val="24"/>
          <w:szCs w:val="24"/>
        </w:rPr>
        <w:t xml:space="preserve"> </w:t>
      </w:r>
      <w:r w:rsidRPr="00C51B06">
        <w:rPr>
          <w:rFonts w:ascii="Times New Roman" w:hAnsi="Times New Roman" w:cs="Times New Roman"/>
          <w:b/>
          <w:sz w:val="24"/>
          <w:szCs w:val="24"/>
        </w:rPr>
        <w:t>выполненным</w:t>
      </w:r>
      <w:r w:rsidRPr="00C51B06">
        <w:rPr>
          <w:rFonts w:ascii="Times New Roman" w:hAnsi="Times New Roman" w:cs="Times New Roman"/>
          <w:b/>
          <w:spacing w:val="34"/>
          <w:sz w:val="24"/>
          <w:szCs w:val="24"/>
        </w:rPr>
        <w:t xml:space="preserve"> </w:t>
      </w:r>
      <w:r w:rsidRPr="00C51B06">
        <w:rPr>
          <w:rFonts w:ascii="Times New Roman" w:hAnsi="Times New Roman" w:cs="Times New Roman"/>
          <w:b/>
          <w:spacing w:val="-2"/>
          <w:sz w:val="24"/>
          <w:szCs w:val="24"/>
        </w:rPr>
        <w:t>Работам</w:t>
      </w:r>
    </w:p>
    <w:p w14:paraId="6BCC734A" w14:textId="2D978CE2"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5.1.  Гарантии на выполненные </w:t>
      </w:r>
      <w:bookmarkStart w:id="13" w:name="_Hlk184997403"/>
      <w:r w:rsidRPr="00C51B06">
        <w:rPr>
          <w:rFonts w:ascii="Times New Roman" w:hAnsi="Times New Roman" w:cs="Times New Roman"/>
          <w:sz w:val="24"/>
          <w:szCs w:val="24"/>
        </w:rPr>
        <w:t>Подрядчик</w:t>
      </w:r>
      <w:bookmarkEnd w:id="13"/>
      <w:r w:rsidRPr="00C51B06">
        <w:rPr>
          <w:rFonts w:ascii="Times New Roman" w:hAnsi="Times New Roman" w:cs="Times New Roman"/>
          <w:sz w:val="24"/>
          <w:szCs w:val="24"/>
        </w:rPr>
        <w:t>ом Работы составляет</w:t>
      </w:r>
      <w:r w:rsidR="00FE437E">
        <w:rPr>
          <w:rFonts w:ascii="Times New Roman" w:hAnsi="Times New Roman" w:cs="Times New Roman"/>
          <w:sz w:val="24"/>
          <w:szCs w:val="24"/>
        </w:rPr>
        <w:t xml:space="preserve"> 6 (шесть)</w:t>
      </w:r>
      <w:r w:rsidR="00CD61D0">
        <w:rPr>
          <w:rFonts w:ascii="Times New Roman" w:hAnsi="Times New Roman" w:cs="Times New Roman"/>
          <w:sz w:val="24"/>
          <w:szCs w:val="24"/>
        </w:rPr>
        <w:t xml:space="preserve"> </w:t>
      </w:r>
      <w:r w:rsidRPr="00C51B06">
        <w:rPr>
          <w:rFonts w:ascii="Times New Roman" w:hAnsi="Times New Roman" w:cs="Times New Roman"/>
          <w:sz w:val="24"/>
          <w:szCs w:val="24"/>
        </w:rPr>
        <w:t>месяцев с даты подписания сторонами Акта сдачи-приёмки</w:t>
      </w:r>
      <w:r w:rsidR="00366F8F">
        <w:rPr>
          <w:rFonts w:ascii="Times New Roman" w:hAnsi="Times New Roman" w:cs="Times New Roman"/>
          <w:sz w:val="24"/>
          <w:szCs w:val="24"/>
        </w:rPr>
        <w:t>.</w:t>
      </w:r>
      <w:r w:rsidRPr="00C51B06">
        <w:rPr>
          <w:rFonts w:ascii="Times New Roman" w:hAnsi="Times New Roman" w:cs="Times New Roman"/>
          <w:sz w:val="24"/>
          <w:szCs w:val="24"/>
        </w:rPr>
        <w:t xml:space="preserve"> </w:t>
      </w:r>
      <w:r w:rsidR="00366F8F">
        <w:rPr>
          <w:rFonts w:ascii="Times New Roman" w:hAnsi="Times New Roman" w:cs="Times New Roman"/>
          <w:sz w:val="24"/>
          <w:szCs w:val="24"/>
        </w:rPr>
        <w:t>Б</w:t>
      </w:r>
      <w:r w:rsidRPr="00C51B06">
        <w:rPr>
          <w:rFonts w:ascii="Times New Roman" w:hAnsi="Times New Roman" w:cs="Times New Roman"/>
          <w:sz w:val="24"/>
          <w:szCs w:val="24"/>
        </w:rPr>
        <w:t>олее длительные гарантийные сроки могут устанавливаться Сторонами в дополнительных соглашениях</w:t>
      </w:r>
      <w:r w:rsidRPr="00C51B06">
        <w:rPr>
          <w:rFonts w:ascii="Times New Roman" w:hAnsi="Times New Roman" w:cs="Times New Roman"/>
          <w:spacing w:val="38"/>
          <w:sz w:val="24"/>
          <w:szCs w:val="24"/>
        </w:rPr>
        <w:t xml:space="preserve"> </w:t>
      </w:r>
      <w:r w:rsidRPr="00C51B06">
        <w:rPr>
          <w:rFonts w:ascii="Times New Roman" w:hAnsi="Times New Roman" w:cs="Times New Roman"/>
          <w:sz w:val="24"/>
          <w:szCs w:val="24"/>
        </w:rPr>
        <w:t>к настоящему Договору.</w:t>
      </w:r>
    </w:p>
    <w:p w14:paraId="1D6FDFF6" w14:textId="6D95207F" w:rsidR="0098136C" w:rsidRPr="00C51B06" w:rsidRDefault="000B57C3" w:rsidP="00C51B06">
      <w:pPr>
        <w:widowControl w:val="0"/>
        <w:tabs>
          <w:tab w:val="left" w:pos="159"/>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5.2. Подрядчик несет ответственность за соответствие государственным стандартам и техническим условиям предоставленных им материалов и оборудования. </w:t>
      </w:r>
    </w:p>
    <w:p w14:paraId="67EFA06E" w14:textId="77777777" w:rsidR="0098136C" w:rsidRPr="00C51B06" w:rsidRDefault="000B57C3" w:rsidP="00C51B06">
      <w:pPr>
        <w:widowControl w:val="0"/>
        <w:tabs>
          <w:tab w:val="left" w:pos="159"/>
          <w:tab w:val="left" w:pos="840"/>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 </w:t>
      </w:r>
    </w:p>
    <w:p w14:paraId="6EEA8169" w14:textId="77777777" w:rsidR="0098136C" w:rsidRPr="00C51B06" w:rsidRDefault="000B57C3" w:rsidP="00C51B06">
      <w:pPr>
        <w:pStyle w:val="1"/>
        <w:numPr>
          <w:ilvl w:val="0"/>
          <w:numId w:val="4"/>
        </w:numPr>
        <w:tabs>
          <w:tab w:val="left" w:pos="843"/>
        </w:tabs>
        <w:ind w:left="0" w:firstLine="709"/>
        <w:jc w:val="center"/>
        <w:rPr>
          <w:sz w:val="24"/>
          <w:szCs w:val="24"/>
        </w:rPr>
      </w:pPr>
      <w:r w:rsidRPr="00C51B06">
        <w:rPr>
          <w:sz w:val="24"/>
          <w:szCs w:val="24"/>
        </w:rPr>
        <w:t>Ответственность</w:t>
      </w:r>
      <w:r w:rsidRPr="00C51B06">
        <w:rPr>
          <w:spacing w:val="-7"/>
          <w:sz w:val="24"/>
          <w:szCs w:val="24"/>
        </w:rPr>
        <w:t xml:space="preserve"> </w:t>
      </w:r>
      <w:r w:rsidRPr="00C51B06">
        <w:rPr>
          <w:spacing w:val="-2"/>
          <w:sz w:val="24"/>
          <w:szCs w:val="24"/>
        </w:rPr>
        <w:t>Сторон</w:t>
      </w:r>
    </w:p>
    <w:p w14:paraId="3573971A" w14:textId="77777777" w:rsidR="0098136C" w:rsidRPr="00C51B06" w:rsidRDefault="000B57C3" w:rsidP="00C51B06">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За неисполнение или ненадлежащее исполнение обязательств по настоящему Договору Стороны несут ответственность в соответствии с</w:t>
      </w:r>
      <w:r w:rsidRPr="00C51B06">
        <w:rPr>
          <w:rFonts w:ascii="Times New Roman" w:hAnsi="Times New Roman" w:cs="Times New Roman"/>
          <w:spacing w:val="-4"/>
          <w:sz w:val="24"/>
          <w:szCs w:val="24"/>
        </w:rPr>
        <w:t xml:space="preserve"> </w:t>
      </w:r>
      <w:r w:rsidRPr="00C51B06">
        <w:rPr>
          <w:rFonts w:ascii="Times New Roman" w:hAnsi="Times New Roman" w:cs="Times New Roman"/>
          <w:sz w:val="24"/>
          <w:szCs w:val="24"/>
        </w:rPr>
        <w:t>настоящим Договором и действующим законодательством.</w:t>
      </w:r>
    </w:p>
    <w:p w14:paraId="2E7880F6" w14:textId="5E0A8743" w:rsidR="0098136C" w:rsidRPr="00C51B06" w:rsidRDefault="000B57C3" w:rsidP="00C51B06">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При нарушении Подрядчиком сроков выполнения работ по настоящему Договору, Заказчик вправе потребовать от Подрядчика выплаты пени в размере </w:t>
      </w:r>
      <w:r w:rsidR="00C51B06" w:rsidRPr="00C51B06">
        <w:rPr>
          <w:rFonts w:ascii="Times New Roman" w:hAnsi="Times New Roman" w:cs="Times New Roman"/>
          <w:sz w:val="24"/>
          <w:szCs w:val="24"/>
        </w:rPr>
        <w:t>0,1 % (ноль целых одна десятая процента)</w:t>
      </w:r>
      <w:r w:rsidRPr="00C51B06">
        <w:rPr>
          <w:rFonts w:ascii="Times New Roman" w:hAnsi="Times New Roman" w:cs="Times New Roman"/>
          <w:sz w:val="24"/>
          <w:szCs w:val="24"/>
        </w:rPr>
        <w:t xml:space="preserve"> от стоимости Работ, за каждый день просрочки</w:t>
      </w:r>
      <w:r w:rsidR="00C51B06">
        <w:rPr>
          <w:rFonts w:ascii="Times New Roman" w:hAnsi="Times New Roman" w:cs="Times New Roman"/>
          <w:sz w:val="24"/>
          <w:szCs w:val="24"/>
        </w:rPr>
        <w:t>.</w:t>
      </w:r>
    </w:p>
    <w:p w14:paraId="5FF81FE7" w14:textId="4516FE05" w:rsidR="0098136C" w:rsidRPr="00C51B06" w:rsidRDefault="000B57C3" w:rsidP="00C51B06">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В случае нарушения Заказчиком сроков оплаты принятых Работ по Договору, Заказчик уплачивает Подрядчику неустойку в размере 0,1 % (</w:t>
      </w:r>
      <w:r w:rsidR="00C51B06">
        <w:rPr>
          <w:rFonts w:ascii="Times New Roman" w:hAnsi="Times New Roman" w:cs="Times New Roman"/>
          <w:sz w:val="24"/>
          <w:szCs w:val="24"/>
        </w:rPr>
        <w:t>н</w:t>
      </w:r>
      <w:r w:rsidRPr="00C51B06">
        <w:rPr>
          <w:rFonts w:ascii="Times New Roman" w:hAnsi="Times New Roman" w:cs="Times New Roman"/>
          <w:sz w:val="24"/>
          <w:szCs w:val="24"/>
        </w:rPr>
        <w:t xml:space="preserve">оль целых одна десятая процента) от стоимости выполненных </w:t>
      </w:r>
      <w:bookmarkStart w:id="14" w:name="_Hlk187684239"/>
      <w:r w:rsidRPr="00C51B06">
        <w:rPr>
          <w:rFonts w:ascii="Times New Roman" w:hAnsi="Times New Roman" w:cs="Times New Roman"/>
          <w:sz w:val="24"/>
          <w:szCs w:val="24"/>
        </w:rPr>
        <w:t>Работ</w:t>
      </w:r>
      <w:bookmarkEnd w:id="14"/>
      <w:r w:rsidRPr="00C51B06">
        <w:rPr>
          <w:rFonts w:ascii="Times New Roman" w:hAnsi="Times New Roman" w:cs="Times New Roman"/>
          <w:sz w:val="24"/>
          <w:szCs w:val="24"/>
        </w:rPr>
        <w:t xml:space="preserve"> за каждый день просрочки, но не более 10% от ежемесячной суммы выплат по Договору.</w:t>
      </w:r>
    </w:p>
    <w:p w14:paraId="4CECC625" w14:textId="06E0A0B6" w:rsidR="0098136C" w:rsidRPr="00C51B06" w:rsidRDefault="000B57C3" w:rsidP="00C51B06">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Подрядчик</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обязан</w:t>
      </w:r>
      <w:r w:rsidRPr="00C51B06">
        <w:rPr>
          <w:rFonts w:ascii="Times New Roman" w:hAnsi="Times New Roman" w:cs="Times New Roman"/>
          <w:spacing w:val="40"/>
          <w:sz w:val="24"/>
          <w:szCs w:val="24"/>
        </w:rPr>
        <w:t xml:space="preserve"> </w:t>
      </w:r>
      <w:r w:rsidRPr="00C51B06">
        <w:rPr>
          <w:rFonts w:ascii="Times New Roman" w:hAnsi="Times New Roman" w:cs="Times New Roman"/>
          <w:sz w:val="24"/>
          <w:szCs w:val="24"/>
        </w:rPr>
        <w:t>производить за свой счет все необходимые действия по исполнению указаний (требований, предписаний, уплате штрафных санкций), выданных уполномоченными надзорными и контролирующими государственными органами в части, касающейся Систем,</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обслуживаемых Подрядчиком, в результате виновного действия/бездействия Подрядчика при производстве комплекса</w:t>
      </w:r>
      <w:r w:rsidRPr="00C51B06">
        <w:rPr>
          <w:rFonts w:ascii="Times New Roman" w:hAnsi="Times New Roman" w:cs="Times New Roman"/>
          <w:spacing w:val="-5"/>
          <w:sz w:val="24"/>
          <w:szCs w:val="24"/>
        </w:rPr>
        <w:t xml:space="preserve"> </w:t>
      </w:r>
      <w:r w:rsidRPr="00C51B06">
        <w:rPr>
          <w:rFonts w:ascii="Times New Roman" w:hAnsi="Times New Roman" w:cs="Times New Roman"/>
          <w:sz w:val="24"/>
          <w:szCs w:val="24"/>
        </w:rPr>
        <w:t>Работ</w:t>
      </w:r>
      <w:r w:rsidRPr="00C51B06">
        <w:rPr>
          <w:rFonts w:ascii="Times New Roman" w:hAnsi="Times New Roman" w:cs="Times New Roman"/>
          <w:spacing w:val="-10"/>
          <w:sz w:val="24"/>
          <w:szCs w:val="24"/>
        </w:rPr>
        <w:t xml:space="preserve"> </w:t>
      </w:r>
      <w:r w:rsidRPr="00C51B06">
        <w:rPr>
          <w:rFonts w:ascii="Times New Roman" w:hAnsi="Times New Roman" w:cs="Times New Roman"/>
          <w:sz w:val="24"/>
          <w:szCs w:val="24"/>
        </w:rPr>
        <w:t>на</w:t>
      </w:r>
      <w:r w:rsidRPr="00C51B06">
        <w:rPr>
          <w:rFonts w:ascii="Times New Roman" w:hAnsi="Times New Roman" w:cs="Times New Roman"/>
          <w:spacing w:val="-7"/>
          <w:sz w:val="24"/>
          <w:szCs w:val="24"/>
        </w:rPr>
        <w:t xml:space="preserve"> </w:t>
      </w:r>
      <w:r w:rsidRPr="00C51B06">
        <w:rPr>
          <w:rFonts w:ascii="Times New Roman" w:hAnsi="Times New Roman" w:cs="Times New Roman"/>
          <w:sz w:val="24"/>
          <w:szCs w:val="24"/>
        </w:rPr>
        <w:t>объекте.</w:t>
      </w:r>
      <w:r w:rsidRPr="00C51B06">
        <w:rPr>
          <w:rFonts w:ascii="Times New Roman" w:hAnsi="Times New Roman" w:cs="Times New Roman"/>
          <w:spacing w:val="-2"/>
          <w:sz w:val="24"/>
          <w:szCs w:val="24"/>
        </w:rPr>
        <w:t xml:space="preserve"> </w:t>
      </w:r>
      <w:r w:rsidR="00366F8F" w:rsidRPr="00366F8F">
        <w:rPr>
          <w:rFonts w:ascii="Times New Roman" w:hAnsi="Times New Roman" w:cs="Times New Roman"/>
          <w:spacing w:val="-2"/>
          <w:sz w:val="24"/>
          <w:szCs w:val="24"/>
        </w:rPr>
        <w:t xml:space="preserve">Если штрафные санкции наложены на Заказчика контролирующим органом, но возникли по вине Подрядчика, Подрядчик обязан возместить Заказчику </w:t>
      </w:r>
      <w:r w:rsidR="00366F8F" w:rsidRPr="00366F8F">
        <w:rPr>
          <w:rFonts w:ascii="Times New Roman" w:hAnsi="Times New Roman" w:cs="Times New Roman"/>
          <w:spacing w:val="-2"/>
          <w:sz w:val="24"/>
          <w:szCs w:val="24"/>
        </w:rPr>
        <w:lastRenderedPageBreak/>
        <w:t xml:space="preserve">уплаченную сумму в полном объеме в течение 10 </w:t>
      </w:r>
      <w:r w:rsidR="00461CCD">
        <w:rPr>
          <w:rFonts w:ascii="Times New Roman" w:hAnsi="Times New Roman" w:cs="Times New Roman"/>
          <w:spacing w:val="-2"/>
          <w:sz w:val="24"/>
          <w:szCs w:val="24"/>
        </w:rPr>
        <w:t xml:space="preserve">(десяти) </w:t>
      </w:r>
      <w:r w:rsidR="00366F8F" w:rsidRPr="00366F8F">
        <w:rPr>
          <w:rFonts w:ascii="Times New Roman" w:hAnsi="Times New Roman" w:cs="Times New Roman"/>
          <w:spacing w:val="-2"/>
          <w:sz w:val="24"/>
          <w:szCs w:val="24"/>
        </w:rPr>
        <w:t>рабочих дней с даты предъявления требования с приложением подтверждающих документов.</w:t>
      </w:r>
      <w:r w:rsidR="00366F8F">
        <w:rPr>
          <w:rFonts w:ascii="Times New Roman" w:hAnsi="Times New Roman" w:cs="Times New Roman"/>
          <w:spacing w:val="-2"/>
          <w:sz w:val="24"/>
          <w:szCs w:val="24"/>
        </w:rPr>
        <w:t xml:space="preserve"> </w:t>
      </w:r>
      <w:r w:rsidRPr="00C51B06">
        <w:rPr>
          <w:rFonts w:ascii="Times New Roman" w:hAnsi="Times New Roman" w:cs="Times New Roman"/>
          <w:sz w:val="24"/>
          <w:szCs w:val="24"/>
        </w:rPr>
        <w:t>Оплата указанных в настоящем пункте штрафных санкций (а равно и возмещение расходов Заказчика по их уплате и возмещение</w:t>
      </w:r>
      <w:r w:rsidRPr="00C51B06">
        <w:rPr>
          <w:rFonts w:ascii="Times New Roman" w:hAnsi="Times New Roman" w:cs="Times New Roman"/>
          <w:spacing w:val="67"/>
          <w:w w:val="150"/>
          <w:sz w:val="24"/>
          <w:szCs w:val="24"/>
        </w:rPr>
        <w:t xml:space="preserve"> </w:t>
      </w:r>
      <w:r w:rsidRPr="00C51B06">
        <w:rPr>
          <w:rFonts w:ascii="Times New Roman" w:hAnsi="Times New Roman" w:cs="Times New Roman"/>
          <w:sz w:val="24"/>
          <w:szCs w:val="24"/>
        </w:rPr>
        <w:t>иных</w:t>
      </w:r>
      <w:r w:rsidRPr="00C51B06">
        <w:rPr>
          <w:rFonts w:ascii="Times New Roman" w:hAnsi="Times New Roman" w:cs="Times New Roman"/>
          <w:spacing w:val="78"/>
          <w:sz w:val="24"/>
          <w:szCs w:val="24"/>
        </w:rPr>
        <w:t xml:space="preserve"> </w:t>
      </w:r>
      <w:r w:rsidRPr="00C51B06">
        <w:rPr>
          <w:rFonts w:ascii="Times New Roman" w:hAnsi="Times New Roman" w:cs="Times New Roman"/>
          <w:sz w:val="24"/>
          <w:szCs w:val="24"/>
        </w:rPr>
        <w:t>расходов</w:t>
      </w:r>
      <w:r w:rsidRPr="00C51B06">
        <w:rPr>
          <w:rFonts w:ascii="Times New Roman" w:hAnsi="Times New Roman" w:cs="Times New Roman"/>
          <w:spacing w:val="78"/>
          <w:sz w:val="24"/>
          <w:szCs w:val="24"/>
        </w:rPr>
        <w:t xml:space="preserve"> </w:t>
      </w:r>
      <w:r w:rsidRPr="00C51B06">
        <w:rPr>
          <w:rFonts w:ascii="Times New Roman" w:hAnsi="Times New Roman" w:cs="Times New Roman"/>
          <w:sz w:val="24"/>
          <w:szCs w:val="24"/>
        </w:rPr>
        <w:t>Заказчика,</w:t>
      </w:r>
      <w:r w:rsidRPr="00C51B06">
        <w:rPr>
          <w:rFonts w:ascii="Times New Roman" w:hAnsi="Times New Roman" w:cs="Times New Roman"/>
          <w:spacing w:val="76"/>
          <w:sz w:val="24"/>
          <w:szCs w:val="24"/>
        </w:rPr>
        <w:t xml:space="preserve"> </w:t>
      </w:r>
      <w:r w:rsidRPr="00C51B06">
        <w:rPr>
          <w:rFonts w:ascii="Times New Roman" w:hAnsi="Times New Roman" w:cs="Times New Roman"/>
          <w:sz w:val="24"/>
          <w:szCs w:val="24"/>
        </w:rPr>
        <w:t>понесенных</w:t>
      </w:r>
      <w:r w:rsidRPr="00C51B06">
        <w:rPr>
          <w:rFonts w:ascii="Times New Roman" w:hAnsi="Times New Roman" w:cs="Times New Roman"/>
          <w:spacing w:val="59"/>
          <w:w w:val="150"/>
          <w:sz w:val="24"/>
          <w:szCs w:val="24"/>
        </w:rPr>
        <w:t xml:space="preserve"> </w:t>
      </w:r>
      <w:r w:rsidRPr="00C51B06">
        <w:rPr>
          <w:rFonts w:ascii="Times New Roman" w:hAnsi="Times New Roman" w:cs="Times New Roman"/>
          <w:sz w:val="24"/>
          <w:szCs w:val="24"/>
        </w:rPr>
        <w:t>им</w:t>
      </w:r>
      <w:r w:rsidRPr="00C51B06">
        <w:rPr>
          <w:rFonts w:ascii="Times New Roman" w:hAnsi="Times New Roman" w:cs="Times New Roman"/>
          <w:spacing w:val="66"/>
          <w:sz w:val="24"/>
          <w:szCs w:val="24"/>
        </w:rPr>
        <w:t xml:space="preserve"> </w:t>
      </w:r>
      <w:r w:rsidRPr="00C51B06">
        <w:rPr>
          <w:rFonts w:ascii="Times New Roman" w:hAnsi="Times New Roman" w:cs="Times New Roman"/>
          <w:sz w:val="24"/>
          <w:szCs w:val="24"/>
        </w:rPr>
        <w:t>в</w:t>
      </w:r>
      <w:r w:rsidRPr="00C51B06">
        <w:rPr>
          <w:rFonts w:ascii="Times New Roman" w:hAnsi="Times New Roman" w:cs="Times New Roman"/>
          <w:spacing w:val="66"/>
          <w:sz w:val="24"/>
          <w:szCs w:val="24"/>
        </w:rPr>
        <w:t xml:space="preserve"> </w:t>
      </w:r>
      <w:r w:rsidRPr="00C51B06">
        <w:rPr>
          <w:rFonts w:ascii="Times New Roman" w:hAnsi="Times New Roman" w:cs="Times New Roman"/>
          <w:sz w:val="24"/>
          <w:szCs w:val="24"/>
        </w:rPr>
        <w:t>результате</w:t>
      </w:r>
      <w:r w:rsidRPr="00C51B06">
        <w:rPr>
          <w:rFonts w:ascii="Times New Roman" w:hAnsi="Times New Roman" w:cs="Times New Roman"/>
          <w:spacing w:val="58"/>
          <w:w w:val="150"/>
          <w:sz w:val="24"/>
          <w:szCs w:val="24"/>
        </w:rPr>
        <w:t xml:space="preserve"> </w:t>
      </w:r>
      <w:r w:rsidRPr="00C51B06">
        <w:rPr>
          <w:rFonts w:ascii="Times New Roman" w:hAnsi="Times New Roman" w:cs="Times New Roman"/>
          <w:sz w:val="24"/>
          <w:szCs w:val="24"/>
        </w:rPr>
        <w:t>применения</w:t>
      </w:r>
      <w:r w:rsidRPr="00C51B06">
        <w:rPr>
          <w:rFonts w:ascii="Times New Roman" w:hAnsi="Times New Roman" w:cs="Times New Roman"/>
          <w:spacing w:val="66"/>
          <w:w w:val="150"/>
          <w:sz w:val="24"/>
          <w:szCs w:val="24"/>
        </w:rPr>
        <w:t xml:space="preserve"> </w:t>
      </w:r>
      <w:r w:rsidRPr="00C51B06">
        <w:rPr>
          <w:rFonts w:ascii="Times New Roman" w:hAnsi="Times New Roman" w:cs="Times New Roman"/>
          <w:sz w:val="24"/>
          <w:szCs w:val="24"/>
        </w:rPr>
        <w:t>мер</w:t>
      </w:r>
      <w:r w:rsidRPr="00C51B06">
        <w:rPr>
          <w:rFonts w:ascii="Times New Roman" w:hAnsi="Times New Roman" w:cs="Times New Roman"/>
          <w:spacing w:val="63"/>
          <w:sz w:val="24"/>
          <w:szCs w:val="24"/>
        </w:rPr>
        <w:t xml:space="preserve"> </w:t>
      </w:r>
      <w:r w:rsidRPr="00C51B06">
        <w:rPr>
          <w:rFonts w:ascii="Times New Roman" w:hAnsi="Times New Roman" w:cs="Times New Roman"/>
          <w:sz w:val="24"/>
          <w:szCs w:val="24"/>
        </w:rPr>
        <w:t>ответственности) осуществляется из средств Подрядчика, независимо от лица, на которое уполномоченным органом будет наложено взыскание.</w:t>
      </w:r>
    </w:p>
    <w:p w14:paraId="327A627E" w14:textId="77777777" w:rsidR="0098136C" w:rsidRPr="00C51B06" w:rsidRDefault="000B57C3" w:rsidP="00C51B06">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Подрядчик несет ответственность за выполнение своими сотрудниками соответствующих норм и правил, в том числе правил противопожарного режима в РФ, правил технической эксплуатации электроустановок потребителей, правил по охране труда при эксплуатации электроустановок, санитарных норм и правил.</w:t>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r>
      <w:r w:rsidRPr="00C51B06">
        <w:rPr>
          <w:rFonts w:ascii="Times New Roman" w:hAnsi="Times New Roman" w:cs="Times New Roman"/>
          <w:sz w:val="24"/>
          <w:szCs w:val="24"/>
        </w:rPr>
        <w:tab/>
        <w:t xml:space="preserve">   </w:t>
      </w:r>
    </w:p>
    <w:p w14:paraId="1C214894" w14:textId="5C359755" w:rsidR="0098136C" w:rsidRDefault="000B57C3" w:rsidP="00C51B06">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C51B06">
        <w:rPr>
          <w:rFonts w:ascii="Times New Roman" w:hAnsi="Times New Roman" w:cs="Times New Roman"/>
          <w:sz w:val="24"/>
          <w:szCs w:val="24"/>
        </w:rPr>
        <w:t>Подрядчик не несет ответственность за нарушения сроков выполнения работ в случае, если это было вызвано задержкой со стороны Заказчика в предоставлении материалов и оборудования для проведения работ, а Подрядчик со своей стороны предпринял меры по заблаговременному уведомлению Заказчика о необходимых для проведения работ материалов и оборудования.</w:t>
      </w:r>
    </w:p>
    <w:p w14:paraId="0EFB771E" w14:textId="594EE326" w:rsidR="00366F8F" w:rsidRDefault="00366F8F" w:rsidP="00C51B06">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366F8F">
        <w:rPr>
          <w:rFonts w:ascii="Times New Roman" w:hAnsi="Times New Roman" w:cs="Times New Roman"/>
          <w:sz w:val="24"/>
          <w:szCs w:val="24"/>
        </w:rPr>
        <w:t xml:space="preserve">За каждый случай невыезда по экстренному вызову без уважительных причин </w:t>
      </w:r>
      <w:r>
        <w:rPr>
          <w:rFonts w:ascii="Times New Roman" w:hAnsi="Times New Roman" w:cs="Times New Roman"/>
          <w:sz w:val="24"/>
          <w:szCs w:val="24"/>
        </w:rPr>
        <w:t>-</w:t>
      </w:r>
      <w:r w:rsidRPr="00366F8F">
        <w:rPr>
          <w:rFonts w:ascii="Times New Roman" w:hAnsi="Times New Roman" w:cs="Times New Roman"/>
          <w:sz w:val="24"/>
          <w:szCs w:val="24"/>
        </w:rPr>
        <w:t xml:space="preserve"> штраф </w:t>
      </w:r>
      <w:r>
        <w:rPr>
          <w:rFonts w:ascii="Times New Roman" w:hAnsi="Times New Roman" w:cs="Times New Roman"/>
          <w:sz w:val="24"/>
          <w:szCs w:val="24"/>
        </w:rPr>
        <w:t>__</w:t>
      </w:r>
      <w:r w:rsidRPr="00366F8F">
        <w:rPr>
          <w:rFonts w:ascii="Times New Roman" w:hAnsi="Times New Roman" w:cs="Times New Roman"/>
          <w:sz w:val="24"/>
          <w:szCs w:val="24"/>
        </w:rPr>
        <w:t xml:space="preserve"> </w:t>
      </w:r>
      <w:r w:rsidR="00F2665D">
        <w:rPr>
          <w:rFonts w:ascii="Times New Roman" w:hAnsi="Times New Roman" w:cs="Times New Roman"/>
          <w:sz w:val="24"/>
          <w:szCs w:val="24"/>
        </w:rPr>
        <w:t>2</w:t>
      </w:r>
      <w:r w:rsidRPr="00366F8F">
        <w:rPr>
          <w:rFonts w:ascii="Times New Roman" w:hAnsi="Times New Roman" w:cs="Times New Roman"/>
          <w:sz w:val="24"/>
          <w:szCs w:val="24"/>
        </w:rPr>
        <w:t>000</w:t>
      </w:r>
      <w:r w:rsidR="00F2665D">
        <w:rPr>
          <w:rFonts w:ascii="Times New Roman" w:hAnsi="Times New Roman" w:cs="Times New Roman"/>
          <w:sz w:val="24"/>
          <w:szCs w:val="24"/>
        </w:rPr>
        <w:t xml:space="preserve"> (две тысячи)</w:t>
      </w:r>
      <w:r w:rsidRPr="00366F8F">
        <w:rPr>
          <w:rFonts w:ascii="Times New Roman" w:hAnsi="Times New Roman" w:cs="Times New Roman"/>
          <w:sz w:val="24"/>
          <w:szCs w:val="24"/>
        </w:rPr>
        <w:t xml:space="preserve"> рублей. За оставление объекта без технического обслуживания более чем на 2 рабочих дня подряд без согласования </w:t>
      </w:r>
      <w:r>
        <w:rPr>
          <w:rFonts w:ascii="Times New Roman" w:hAnsi="Times New Roman" w:cs="Times New Roman"/>
          <w:sz w:val="24"/>
          <w:szCs w:val="24"/>
        </w:rPr>
        <w:t xml:space="preserve">- </w:t>
      </w:r>
      <w:r w:rsidRPr="00366F8F">
        <w:rPr>
          <w:rFonts w:ascii="Times New Roman" w:hAnsi="Times New Roman" w:cs="Times New Roman"/>
          <w:sz w:val="24"/>
          <w:szCs w:val="24"/>
        </w:rPr>
        <w:t xml:space="preserve">штраф </w:t>
      </w:r>
      <w:r>
        <w:rPr>
          <w:rFonts w:ascii="Times New Roman" w:hAnsi="Times New Roman" w:cs="Times New Roman"/>
          <w:sz w:val="24"/>
          <w:szCs w:val="24"/>
        </w:rPr>
        <w:t>_</w:t>
      </w:r>
      <w:r w:rsidR="00F2665D">
        <w:rPr>
          <w:rFonts w:ascii="Times New Roman" w:hAnsi="Times New Roman" w:cs="Times New Roman"/>
          <w:sz w:val="24"/>
          <w:szCs w:val="24"/>
        </w:rPr>
        <w:t>1</w:t>
      </w:r>
      <w:r w:rsidRPr="00366F8F">
        <w:rPr>
          <w:rFonts w:ascii="Times New Roman" w:hAnsi="Times New Roman" w:cs="Times New Roman"/>
          <w:sz w:val="24"/>
          <w:szCs w:val="24"/>
        </w:rPr>
        <w:t xml:space="preserve">0 000 </w:t>
      </w:r>
      <w:r w:rsidR="00F2665D">
        <w:rPr>
          <w:rFonts w:ascii="Times New Roman" w:hAnsi="Times New Roman" w:cs="Times New Roman"/>
          <w:sz w:val="24"/>
          <w:szCs w:val="24"/>
        </w:rPr>
        <w:t xml:space="preserve">(десять тысяч) </w:t>
      </w:r>
      <w:r w:rsidRPr="00366F8F">
        <w:rPr>
          <w:rFonts w:ascii="Times New Roman" w:hAnsi="Times New Roman" w:cs="Times New Roman"/>
          <w:sz w:val="24"/>
          <w:szCs w:val="24"/>
        </w:rPr>
        <w:t>рублей за каждый такой день.</w:t>
      </w:r>
    </w:p>
    <w:p w14:paraId="15C37ACF" w14:textId="55BEE9DE" w:rsidR="00582790" w:rsidRDefault="00582790" w:rsidP="00CB623A">
      <w:pPr>
        <w:pStyle w:val="ac"/>
        <w:widowControl w:val="0"/>
        <w:numPr>
          <w:ilvl w:val="1"/>
          <w:numId w:val="4"/>
        </w:numPr>
        <w:tabs>
          <w:tab w:val="left" w:pos="840"/>
        </w:tabs>
        <w:autoSpaceDE w:val="0"/>
        <w:autoSpaceDN w:val="0"/>
        <w:spacing w:after="0" w:line="240" w:lineRule="auto"/>
        <w:ind w:left="0" w:firstLine="709"/>
        <w:jc w:val="both"/>
        <w:rPr>
          <w:rFonts w:ascii="Times New Roman" w:hAnsi="Times New Roman" w:cs="Times New Roman"/>
          <w:sz w:val="24"/>
          <w:szCs w:val="24"/>
        </w:rPr>
      </w:pPr>
      <w:r w:rsidRPr="00582790">
        <w:rPr>
          <w:rFonts w:ascii="Times New Roman" w:hAnsi="Times New Roman" w:cs="Times New Roman"/>
          <w:sz w:val="24"/>
          <w:szCs w:val="24"/>
        </w:rPr>
        <w:t>Пени (неустойка) за нарушение Заказчиком сроков оплаты выполненных Работ, предусмотренные п. 6.3 настоящего Договора, не начисляются за период:</w:t>
      </w:r>
    </w:p>
    <w:p w14:paraId="181ECDE8" w14:textId="7389F636" w:rsidR="00582790" w:rsidRDefault="00582790" w:rsidP="00CB623A">
      <w:pPr>
        <w:pStyle w:val="ac"/>
        <w:widowControl w:val="0"/>
        <w:tabs>
          <w:tab w:val="left" w:pos="840"/>
        </w:tabs>
        <w:autoSpaceDE w:val="0"/>
        <w:autoSpaceDN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B623A" w:rsidRPr="00CB623A">
        <w:rPr>
          <w:rFonts w:ascii="Times New Roman" w:hAnsi="Times New Roman" w:cs="Times New Roman"/>
          <w:sz w:val="24"/>
          <w:szCs w:val="24"/>
        </w:rPr>
        <w:t>с даты получения Заказчиком от Подрядчика Акта сдачи-приёмки выполненных работ до даты подписания Заказчиком такого Акта либо до истечения срока, установленного Договором для направления мотивированного отказа от подписания Акта (в зависимости от того, что наступит раньше);</w:t>
      </w:r>
    </w:p>
    <w:p w14:paraId="0EB77692" w14:textId="2C9783BF" w:rsidR="00CB623A" w:rsidRDefault="00CB623A" w:rsidP="00CB623A">
      <w:pPr>
        <w:pStyle w:val="ac"/>
        <w:widowControl w:val="0"/>
        <w:tabs>
          <w:tab w:val="left" w:pos="840"/>
        </w:tabs>
        <w:autoSpaceDE w:val="0"/>
        <w:autoSpaceDN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а также за период приостановления течения срока оплаты в связи с устранением Подрядчиком недостатков, выявленных Заказчиком при приемке работ. </w:t>
      </w:r>
    </w:p>
    <w:p w14:paraId="4BA5FD0B" w14:textId="01DAA695" w:rsidR="00CB623A" w:rsidRPr="00C51B06" w:rsidRDefault="00CB623A" w:rsidP="00CB623A">
      <w:pPr>
        <w:pStyle w:val="ac"/>
        <w:widowControl w:val="0"/>
        <w:tabs>
          <w:tab w:val="left" w:pos="840"/>
        </w:tabs>
        <w:autoSpaceDE w:val="0"/>
        <w:autoSpaceDN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Обязанность </w:t>
      </w:r>
      <w:r w:rsidRPr="00CB623A">
        <w:rPr>
          <w:rFonts w:ascii="Times New Roman" w:hAnsi="Times New Roman" w:cs="Times New Roman"/>
          <w:sz w:val="24"/>
          <w:szCs w:val="24"/>
        </w:rPr>
        <w:t>Заказчика по оплате Работ и, соответственно, начало течения срока, за который может быть начислена пеня, возникает только с даты подписания Акта обеими Сторонами (или с даты, когда Акт считается принятым в соответствии с условиями Договора, например, при неполучении мотивированного отказа в установленный срок). До этого момента просрочка оплаты отсутствует, и пени не подлежат начислению.</w:t>
      </w:r>
    </w:p>
    <w:p w14:paraId="43EA1036" w14:textId="77777777" w:rsidR="0098136C" w:rsidRPr="00C51B06" w:rsidRDefault="0098136C" w:rsidP="00C51B06">
      <w:pPr>
        <w:widowControl w:val="0"/>
        <w:tabs>
          <w:tab w:val="left" w:pos="1012"/>
        </w:tabs>
        <w:autoSpaceDE w:val="0"/>
        <w:autoSpaceDN w:val="0"/>
        <w:spacing w:after="0" w:line="240" w:lineRule="auto"/>
        <w:ind w:firstLine="709"/>
        <w:jc w:val="both"/>
        <w:rPr>
          <w:rFonts w:ascii="Times New Roman" w:hAnsi="Times New Roman" w:cs="Times New Roman"/>
          <w:sz w:val="24"/>
          <w:szCs w:val="24"/>
        </w:rPr>
      </w:pPr>
    </w:p>
    <w:p w14:paraId="057CB52C" w14:textId="77777777" w:rsidR="0098136C" w:rsidRPr="00C51B06" w:rsidRDefault="000B57C3" w:rsidP="00C51B06">
      <w:pPr>
        <w:pStyle w:val="1"/>
        <w:numPr>
          <w:ilvl w:val="0"/>
          <w:numId w:val="4"/>
        </w:numPr>
        <w:tabs>
          <w:tab w:val="left" w:pos="870"/>
        </w:tabs>
        <w:ind w:left="0" w:firstLine="709"/>
        <w:jc w:val="center"/>
        <w:rPr>
          <w:sz w:val="24"/>
          <w:szCs w:val="24"/>
        </w:rPr>
      </w:pPr>
      <w:r w:rsidRPr="00C51B06">
        <w:rPr>
          <w:spacing w:val="-2"/>
          <w:sz w:val="24"/>
          <w:szCs w:val="24"/>
        </w:rPr>
        <w:t>Конфиденциальность</w:t>
      </w:r>
    </w:p>
    <w:p w14:paraId="1C3F0C63" w14:textId="2EA42F72" w:rsidR="0098136C" w:rsidRPr="00C51B06" w:rsidRDefault="000B57C3" w:rsidP="00C51B06">
      <w:pPr>
        <w:widowControl w:val="0"/>
        <w:tabs>
          <w:tab w:val="left" w:pos="70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7.1. Стороны</w:t>
      </w:r>
      <w:r w:rsidRPr="00C51B06">
        <w:rPr>
          <w:rFonts w:ascii="Times New Roman" w:hAnsi="Times New Roman" w:cs="Times New Roman"/>
          <w:spacing w:val="-5"/>
          <w:sz w:val="24"/>
          <w:szCs w:val="24"/>
        </w:rPr>
        <w:t xml:space="preserve"> </w:t>
      </w:r>
      <w:r w:rsidRPr="00C51B06">
        <w:rPr>
          <w:rFonts w:ascii="Times New Roman" w:hAnsi="Times New Roman" w:cs="Times New Roman"/>
          <w:sz w:val="24"/>
          <w:szCs w:val="24"/>
        </w:rPr>
        <w:t>обязуются</w:t>
      </w:r>
      <w:r w:rsidRPr="00C51B06">
        <w:rPr>
          <w:rFonts w:ascii="Times New Roman" w:hAnsi="Times New Roman" w:cs="Times New Roman"/>
          <w:spacing w:val="-5"/>
          <w:sz w:val="24"/>
          <w:szCs w:val="24"/>
        </w:rPr>
        <w:t xml:space="preserve"> </w:t>
      </w:r>
      <w:r w:rsidRPr="00C51B06">
        <w:rPr>
          <w:rFonts w:ascii="Times New Roman" w:hAnsi="Times New Roman" w:cs="Times New Roman"/>
          <w:sz w:val="24"/>
          <w:szCs w:val="24"/>
        </w:rPr>
        <w:t>соблюдать конфиденциальность</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в</w:t>
      </w:r>
      <w:r w:rsidRPr="00C51B06">
        <w:rPr>
          <w:rFonts w:ascii="Times New Roman" w:hAnsi="Times New Roman" w:cs="Times New Roman"/>
          <w:spacing w:val="-7"/>
          <w:sz w:val="24"/>
          <w:szCs w:val="24"/>
        </w:rPr>
        <w:t xml:space="preserve"> </w:t>
      </w:r>
      <w:r w:rsidRPr="00C51B06">
        <w:rPr>
          <w:rFonts w:ascii="Times New Roman" w:hAnsi="Times New Roman" w:cs="Times New Roman"/>
          <w:sz w:val="24"/>
          <w:szCs w:val="24"/>
        </w:rPr>
        <w:t>отношении</w:t>
      </w:r>
      <w:r w:rsidRPr="00C51B06">
        <w:rPr>
          <w:rFonts w:ascii="Times New Roman" w:hAnsi="Times New Roman" w:cs="Times New Roman"/>
          <w:spacing w:val="-5"/>
          <w:sz w:val="24"/>
          <w:szCs w:val="24"/>
        </w:rPr>
        <w:t xml:space="preserve"> </w:t>
      </w:r>
      <w:r w:rsidRPr="00C51B06">
        <w:rPr>
          <w:rFonts w:ascii="Times New Roman" w:hAnsi="Times New Roman" w:cs="Times New Roman"/>
          <w:sz w:val="24"/>
          <w:szCs w:val="24"/>
        </w:rPr>
        <w:t>любой</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информации, полученной друг от друга по настоящему Договору. Под соблюдением конфиденциальности Стороны понимают обязанность никаким образом не публиковать, не открывать, не разглашать, а также не передавать информацию третьим лицам без предварительного письменного согласия другой Стороны. Любой ущерб, причиненный Стороне несоблюдением требований настоящей статьи, подлежит полному возмещению виновной Стороной.</w:t>
      </w:r>
    </w:p>
    <w:p w14:paraId="39CAFCAB" w14:textId="54F3F8FF" w:rsidR="0098136C" w:rsidRPr="00C51B06" w:rsidRDefault="000B57C3" w:rsidP="00C51B06">
      <w:pPr>
        <w:widowControl w:val="0"/>
        <w:tabs>
          <w:tab w:val="left" w:pos="70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7.2. К сведениям, которые Стороны договорились считать конфиденциальными и не подлежащими раскрытию, относятся, в том числе, персональные данные в том числе персональные данные собственников помещений многоквартирных домов, финансовые обязательства Сторон по настоящему Договору, особые условия, а также иные условия, которые могут быть дополнительно</w:t>
      </w:r>
      <w:r w:rsidRPr="00C51B06">
        <w:rPr>
          <w:rFonts w:ascii="Times New Roman" w:hAnsi="Times New Roman" w:cs="Times New Roman"/>
          <w:spacing w:val="28"/>
          <w:sz w:val="24"/>
          <w:szCs w:val="24"/>
        </w:rPr>
        <w:t xml:space="preserve"> </w:t>
      </w:r>
      <w:r w:rsidRPr="00C51B06">
        <w:rPr>
          <w:rFonts w:ascii="Times New Roman" w:hAnsi="Times New Roman" w:cs="Times New Roman"/>
          <w:sz w:val="24"/>
          <w:szCs w:val="24"/>
        </w:rPr>
        <w:t>согласованы Сторонами.</w:t>
      </w:r>
    </w:p>
    <w:p w14:paraId="3B4C09A2" w14:textId="77777777" w:rsidR="0098136C" w:rsidRPr="00C51B06" w:rsidRDefault="0098136C" w:rsidP="00C51B06">
      <w:pPr>
        <w:pStyle w:val="a7"/>
        <w:ind w:firstLine="709"/>
        <w:jc w:val="both"/>
        <w:rPr>
          <w:sz w:val="24"/>
          <w:szCs w:val="24"/>
        </w:rPr>
      </w:pPr>
    </w:p>
    <w:p w14:paraId="6F1A59B3" w14:textId="77777777" w:rsidR="0098136C" w:rsidRPr="00C51B06" w:rsidRDefault="000B57C3" w:rsidP="00C51B06">
      <w:pPr>
        <w:pStyle w:val="1"/>
        <w:numPr>
          <w:ilvl w:val="0"/>
          <w:numId w:val="4"/>
        </w:numPr>
        <w:tabs>
          <w:tab w:val="left" w:pos="859"/>
        </w:tabs>
        <w:ind w:left="0" w:firstLine="709"/>
        <w:jc w:val="center"/>
        <w:rPr>
          <w:b w:val="0"/>
          <w:sz w:val="24"/>
          <w:szCs w:val="24"/>
        </w:rPr>
      </w:pPr>
      <w:r w:rsidRPr="00C51B06">
        <w:rPr>
          <w:sz w:val="24"/>
          <w:szCs w:val="24"/>
        </w:rPr>
        <w:t>Разрешение</w:t>
      </w:r>
      <w:r w:rsidRPr="00C51B06">
        <w:rPr>
          <w:spacing w:val="6"/>
          <w:sz w:val="24"/>
          <w:szCs w:val="24"/>
        </w:rPr>
        <w:t xml:space="preserve"> </w:t>
      </w:r>
      <w:r w:rsidRPr="00C51B06">
        <w:rPr>
          <w:spacing w:val="-2"/>
          <w:sz w:val="24"/>
          <w:szCs w:val="24"/>
        </w:rPr>
        <w:t>споров</w:t>
      </w:r>
    </w:p>
    <w:p w14:paraId="60F01DAA" w14:textId="3FAE2808"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8.1. Настоящий Договор подлежит толкованию и применению в соответствии с действующим законодательством</w:t>
      </w:r>
      <w:r w:rsidRPr="00C51B06">
        <w:rPr>
          <w:rFonts w:ascii="Times New Roman" w:hAnsi="Times New Roman" w:cs="Times New Roman"/>
          <w:spacing w:val="-2"/>
          <w:sz w:val="24"/>
          <w:szCs w:val="24"/>
        </w:rPr>
        <w:t xml:space="preserve"> Российской Федерации.</w:t>
      </w:r>
    </w:p>
    <w:p w14:paraId="76AEE37D" w14:textId="51549FBE"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8.2. Любые</w:t>
      </w:r>
      <w:r w:rsidRPr="00C51B06">
        <w:rPr>
          <w:rFonts w:ascii="Times New Roman" w:hAnsi="Times New Roman" w:cs="Times New Roman"/>
          <w:spacing w:val="-2"/>
          <w:sz w:val="24"/>
          <w:szCs w:val="24"/>
        </w:rPr>
        <w:t xml:space="preserve"> </w:t>
      </w:r>
      <w:r w:rsidRPr="00C51B06">
        <w:rPr>
          <w:rFonts w:ascii="Times New Roman" w:hAnsi="Times New Roman" w:cs="Times New Roman"/>
          <w:sz w:val="24"/>
          <w:szCs w:val="24"/>
        </w:rPr>
        <w:t>споры,</w:t>
      </w:r>
      <w:r w:rsidRPr="00C51B06">
        <w:rPr>
          <w:rFonts w:ascii="Times New Roman" w:hAnsi="Times New Roman" w:cs="Times New Roman"/>
          <w:spacing w:val="-8"/>
          <w:sz w:val="24"/>
          <w:szCs w:val="24"/>
        </w:rPr>
        <w:t xml:space="preserve"> </w:t>
      </w:r>
      <w:r w:rsidRPr="00C51B06">
        <w:rPr>
          <w:rFonts w:ascii="Times New Roman" w:hAnsi="Times New Roman" w:cs="Times New Roman"/>
          <w:sz w:val="24"/>
          <w:szCs w:val="24"/>
        </w:rPr>
        <w:t>разногласия, вопросы или</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требования, возникающие из</w:t>
      </w:r>
      <w:r w:rsidRPr="00C51B06">
        <w:rPr>
          <w:rFonts w:ascii="Times New Roman" w:hAnsi="Times New Roman" w:cs="Times New Roman"/>
          <w:spacing w:val="-9"/>
          <w:sz w:val="24"/>
          <w:szCs w:val="24"/>
        </w:rPr>
        <w:t xml:space="preserve"> </w:t>
      </w:r>
      <w:r w:rsidRPr="00C51B06">
        <w:rPr>
          <w:rFonts w:ascii="Times New Roman" w:hAnsi="Times New Roman" w:cs="Times New Roman"/>
          <w:sz w:val="24"/>
          <w:szCs w:val="24"/>
        </w:rPr>
        <w:t>настоящего Договора</w:t>
      </w:r>
      <w:r w:rsidRPr="00C51B06">
        <w:rPr>
          <w:rFonts w:ascii="Times New Roman" w:hAnsi="Times New Roman" w:cs="Times New Roman"/>
          <w:spacing w:val="-2"/>
          <w:sz w:val="24"/>
          <w:szCs w:val="24"/>
        </w:rPr>
        <w:t xml:space="preserve"> </w:t>
      </w:r>
      <w:r w:rsidRPr="00C51B06">
        <w:rPr>
          <w:rFonts w:ascii="Times New Roman" w:hAnsi="Times New Roman" w:cs="Times New Roman"/>
          <w:sz w:val="24"/>
          <w:szCs w:val="24"/>
        </w:rPr>
        <w:t>или</w:t>
      </w:r>
      <w:r w:rsidRPr="00C51B06">
        <w:rPr>
          <w:rFonts w:ascii="Times New Roman" w:hAnsi="Times New Roman" w:cs="Times New Roman"/>
          <w:spacing w:val="-5"/>
          <w:sz w:val="24"/>
          <w:szCs w:val="24"/>
        </w:rPr>
        <w:t xml:space="preserve"> </w:t>
      </w:r>
      <w:r w:rsidRPr="00C51B06">
        <w:rPr>
          <w:rFonts w:ascii="Times New Roman" w:hAnsi="Times New Roman" w:cs="Times New Roman"/>
          <w:sz w:val="24"/>
          <w:szCs w:val="24"/>
        </w:rPr>
        <w:t>в</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 xml:space="preserve">связи </w:t>
      </w:r>
      <w:r w:rsidRPr="00C51B06">
        <w:rPr>
          <w:rFonts w:ascii="Times New Roman" w:hAnsi="Times New Roman" w:cs="Times New Roman"/>
          <w:color w:val="0F0F0F"/>
          <w:sz w:val="24"/>
          <w:szCs w:val="24"/>
        </w:rPr>
        <w:t xml:space="preserve">с </w:t>
      </w:r>
      <w:r w:rsidRPr="00C51B06">
        <w:rPr>
          <w:rFonts w:ascii="Times New Roman" w:hAnsi="Times New Roman" w:cs="Times New Roman"/>
          <w:sz w:val="24"/>
          <w:szCs w:val="24"/>
        </w:rPr>
        <w:t>ним, в</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том числе касающиеся его</w:t>
      </w:r>
      <w:r w:rsidRPr="00C51B06">
        <w:rPr>
          <w:rFonts w:ascii="Times New Roman" w:hAnsi="Times New Roman" w:cs="Times New Roman"/>
          <w:spacing w:val="-8"/>
          <w:sz w:val="24"/>
          <w:szCs w:val="24"/>
        </w:rPr>
        <w:t xml:space="preserve"> </w:t>
      </w:r>
      <w:r w:rsidRPr="00C51B06">
        <w:rPr>
          <w:rFonts w:ascii="Times New Roman" w:hAnsi="Times New Roman" w:cs="Times New Roman"/>
          <w:sz w:val="24"/>
          <w:szCs w:val="24"/>
        </w:rPr>
        <w:t>заключения, исполнения, нарушения, прекращения, изменения, дополнения, недействительности и</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 xml:space="preserve">т.д. (далее </w:t>
      </w:r>
      <w:r w:rsidR="009169C7">
        <w:rPr>
          <w:rFonts w:ascii="Times New Roman" w:hAnsi="Times New Roman" w:cs="Times New Roman"/>
          <w:color w:val="161616"/>
          <w:w w:val="90"/>
          <w:sz w:val="24"/>
          <w:szCs w:val="24"/>
        </w:rPr>
        <w:t>-</w:t>
      </w:r>
      <w:r w:rsidRPr="00C51B06">
        <w:rPr>
          <w:rFonts w:ascii="Times New Roman" w:hAnsi="Times New Roman" w:cs="Times New Roman"/>
          <w:color w:val="161616"/>
          <w:w w:val="90"/>
          <w:sz w:val="24"/>
          <w:szCs w:val="24"/>
        </w:rPr>
        <w:t xml:space="preserve"> </w:t>
      </w:r>
      <w:r w:rsidRPr="00C51B06">
        <w:rPr>
          <w:rFonts w:ascii="Times New Roman" w:hAnsi="Times New Roman" w:cs="Times New Roman"/>
          <w:i/>
          <w:sz w:val="24"/>
          <w:szCs w:val="24"/>
        </w:rPr>
        <w:t xml:space="preserve">«Споры»), </w:t>
      </w:r>
      <w:r w:rsidRPr="00C51B06">
        <w:rPr>
          <w:rFonts w:ascii="Times New Roman" w:hAnsi="Times New Roman" w:cs="Times New Roman"/>
          <w:sz w:val="24"/>
          <w:szCs w:val="24"/>
        </w:rPr>
        <w:t>разрешаются Сторонами путем переговоров.</w:t>
      </w:r>
    </w:p>
    <w:p w14:paraId="2E5A1F5B" w14:textId="6ED8A5FF"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8.3. В случае невозможности урегулирования возникших Споров путем переговоров, все Споры подлежат разрешению в досудебном претензионном порядке, то есть путем направления Стороной, чьи права, по ее мнению, нарушены второй Стороной, претензии, в которой подробно излагается суть </w:t>
      </w:r>
      <w:r w:rsidRPr="00C51B06">
        <w:rPr>
          <w:rFonts w:ascii="Times New Roman" w:hAnsi="Times New Roman" w:cs="Times New Roman"/>
          <w:sz w:val="24"/>
          <w:szCs w:val="24"/>
        </w:rPr>
        <w:lastRenderedPageBreak/>
        <w:t>Спора и срок для устранения причин, вызвавших Спор.</w:t>
      </w:r>
    </w:p>
    <w:p w14:paraId="5271C418" w14:textId="10640B13"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8.4. Стороны согласились, что срок для рассмотрения претензии и ответа на нее устанавливается в 14 (</w:t>
      </w:r>
      <w:r w:rsidR="00C51B06">
        <w:rPr>
          <w:rFonts w:ascii="Times New Roman" w:hAnsi="Times New Roman" w:cs="Times New Roman"/>
          <w:sz w:val="24"/>
          <w:szCs w:val="24"/>
        </w:rPr>
        <w:t>ч</w:t>
      </w:r>
      <w:r w:rsidRPr="00C51B06">
        <w:rPr>
          <w:rFonts w:ascii="Times New Roman" w:hAnsi="Times New Roman" w:cs="Times New Roman"/>
          <w:sz w:val="24"/>
          <w:szCs w:val="24"/>
        </w:rPr>
        <w:t>етырнадцать) календарных дней со дня получения, если иной срок не указан в самой претензии.</w:t>
      </w:r>
    </w:p>
    <w:p w14:paraId="717CA4FB" w14:textId="2C0F50EB" w:rsidR="0098136C" w:rsidRPr="00C51B06" w:rsidRDefault="000B57C3" w:rsidP="00C51B06">
      <w:pPr>
        <w:widowControl w:val="0"/>
        <w:tabs>
          <w:tab w:val="left" w:pos="164"/>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8.5. При невозможности разрешения Споров путем переговоров и в претензионном порядке, Споры подлежат окончательному разрешению в Арбитражном суде Московской области.</w:t>
      </w:r>
    </w:p>
    <w:p w14:paraId="55D23056" w14:textId="62A02208"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8.6. Наличие Споров,</w:t>
      </w:r>
      <w:r w:rsidRPr="00C51B06">
        <w:rPr>
          <w:rFonts w:ascii="Times New Roman" w:hAnsi="Times New Roman" w:cs="Times New Roman"/>
          <w:spacing w:val="-2"/>
          <w:sz w:val="24"/>
          <w:szCs w:val="24"/>
        </w:rPr>
        <w:t xml:space="preserve"> </w:t>
      </w:r>
      <w:r w:rsidRPr="00C51B06">
        <w:rPr>
          <w:rFonts w:ascii="Times New Roman" w:hAnsi="Times New Roman" w:cs="Times New Roman"/>
          <w:sz w:val="24"/>
          <w:szCs w:val="24"/>
        </w:rPr>
        <w:t>равно</w:t>
      </w:r>
      <w:r w:rsidRPr="00C51B06">
        <w:rPr>
          <w:rFonts w:ascii="Times New Roman" w:hAnsi="Times New Roman" w:cs="Times New Roman"/>
          <w:spacing w:val="-2"/>
          <w:sz w:val="24"/>
          <w:szCs w:val="24"/>
        </w:rPr>
        <w:t xml:space="preserve"> </w:t>
      </w:r>
      <w:r w:rsidRPr="00C51B06">
        <w:rPr>
          <w:rFonts w:ascii="Times New Roman" w:hAnsi="Times New Roman" w:cs="Times New Roman"/>
          <w:sz w:val="24"/>
          <w:szCs w:val="24"/>
        </w:rPr>
        <w:t>как</w:t>
      </w:r>
      <w:r w:rsidRPr="00C51B06">
        <w:rPr>
          <w:rFonts w:ascii="Times New Roman" w:hAnsi="Times New Roman" w:cs="Times New Roman"/>
          <w:spacing w:val="-4"/>
          <w:sz w:val="24"/>
          <w:szCs w:val="24"/>
        </w:rPr>
        <w:t xml:space="preserve"> </w:t>
      </w:r>
      <w:r w:rsidRPr="00C51B06">
        <w:rPr>
          <w:rFonts w:ascii="Times New Roman" w:hAnsi="Times New Roman" w:cs="Times New Roman"/>
          <w:sz w:val="24"/>
          <w:szCs w:val="24"/>
        </w:rPr>
        <w:t>и</w:t>
      </w:r>
      <w:r w:rsidRPr="00C51B06">
        <w:rPr>
          <w:rFonts w:ascii="Times New Roman" w:hAnsi="Times New Roman" w:cs="Times New Roman"/>
          <w:spacing w:val="-11"/>
          <w:sz w:val="24"/>
          <w:szCs w:val="24"/>
        </w:rPr>
        <w:t xml:space="preserve"> </w:t>
      </w:r>
      <w:r w:rsidRPr="00C51B06">
        <w:rPr>
          <w:rFonts w:ascii="Times New Roman" w:hAnsi="Times New Roman" w:cs="Times New Roman"/>
          <w:sz w:val="24"/>
          <w:szCs w:val="24"/>
        </w:rPr>
        <w:t>предстоящее рассмотрение дела в</w:t>
      </w:r>
      <w:r w:rsidRPr="00C51B06">
        <w:rPr>
          <w:rFonts w:ascii="Times New Roman" w:hAnsi="Times New Roman" w:cs="Times New Roman"/>
          <w:spacing w:val="-7"/>
          <w:sz w:val="24"/>
          <w:szCs w:val="24"/>
        </w:rPr>
        <w:t xml:space="preserve"> </w:t>
      </w:r>
      <w:r w:rsidRPr="00C51B06">
        <w:rPr>
          <w:rFonts w:ascii="Times New Roman" w:hAnsi="Times New Roman" w:cs="Times New Roman"/>
          <w:sz w:val="24"/>
          <w:szCs w:val="24"/>
        </w:rPr>
        <w:t>суде,</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не</w:t>
      </w:r>
      <w:r w:rsidRPr="00C51B06">
        <w:rPr>
          <w:rFonts w:ascii="Times New Roman" w:hAnsi="Times New Roman" w:cs="Times New Roman"/>
          <w:spacing w:val="-8"/>
          <w:sz w:val="24"/>
          <w:szCs w:val="24"/>
        </w:rPr>
        <w:t xml:space="preserve"> </w:t>
      </w:r>
      <w:r w:rsidRPr="00C51B06">
        <w:rPr>
          <w:rFonts w:ascii="Times New Roman" w:hAnsi="Times New Roman" w:cs="Times New Roman"/>
          <w:sz w:val="24"/>
          <w:szCs w:val="24"/>
        </w:rPr>
        <w:t>освобождает</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ни</w:t>
      </w:r>
      <w:r w:rsidRPr="00C51B06">
        <w:rPr>
          <w:rFonts w:ascii="Times New Roman" w:hAnsi="Times New Roman" w:cs="Times New Roman"/>
          <w:spacing w:val="-4"/>
          <w:sz w:val="24"/>
          <w:szCs w:val="24"/>
        </w:rPr>
        <w:t xml:space="preserve"> </w:t>
      </w:r>
      <w:r w:rsidRPr="00C51B06">
        <w:rPr>
          <w:rFonts w:ascii="Times New Roman" w:hAnsi="Times New Roman" w:cs="Times New Roman"/>
          <w:sz w:val="24"/>
          <w:szCs w:val="24"/>
        </w:rPr>
        <w:t>одну из</w:t>
      </w:r>
      <w:r w:rsidRPr="00C51B06">
        <w:rPr>
          <w:rFonts w:ascii="Times New Roman" w:hAnsi="Times New Roman" w:cs="Times New Roman"/>
          <w:spacing w:val="-9"/>
          <w:sz w:val="24"/>
          <w:szCs w:val="24"/>
        </w:rPr>
        <w:t xml:space="preserve"> </w:t>
      </w:r>
      <w:r w:rsidRPr="00C51B06">
        <w:rPr>
          <w:rFonts w:ascii="Times New Roman" w:hAnsi="Times New Roman" w:cs="Times New Roman"/>
          <w:sz w:val="24"/>
          <w:szCs w:val="24"/>
        </w:rPr>
        <w:t>Сторон от выполнения</w:t>
      </w:r>
      <w:r w:rsidRPr="00C51B06">
        <w:rPr>
          <w:rFonts w:ascii="Times New Roman" w:hAnsi="Times New Roman" w:cs="Times New Roman"/>
          <w:spacing w:val="32"/>
          <w:sz w:val="24"/>
          <w:szCs w:val="24"/>
        </w:rPr>
        <w:t xml:space="preserve"> </w:t>
      </w:r>
      <w:r w:rsidRPr="00C51B06">
        <w:rPr>
          <w:rFonts w:ascii="Times New Roman" w:hAnsi="Times New Roman" w:cs="Times New Roman"/>
          <w:sz w:val="24"/>
          <w:szCs w:val="24"/>
        </w:rPr>
        <w:t>ею соответствующих</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обязательств</w:t>
      </w:r>
      <w:r w:rsidRPr="00C51B06">
        <w:rPr>
          <w:rFonts w:ascii="Times New Roman" w:hAnsi="Times New Roman" w:cs="Times New Roman"/>
          <w:spacing w:val="35"/>
          <w:sz w:val="24"/>
          <w:szCs w:val="24"/>
        </w:rPr>
        <w:t xml:space="preserve"> </w:t>
      </w:r>
      <w:r w:rsidRPr="00C51B06">
        <w:rPr>
          <w:rFonts w:ascii="Times New Roman" w:hAnsi="Times New Roman" w:cs="Times New Roman"/>
          <w:sz w:val="24"/>
          <w:szCs w:val="24"/>
        </w:rPr>
        <w:t>по настоящему Договору.</w:t>
      </w:r>
    </w:p>
    <w:p w14:paraId="7B953685" w14:textId="77777777" w:rsidR="0098136C" w:rsidRPr="00C51B06" w:rsidRDefault="0098136C" w:rsidP="00C51B06">
      <w:pPr>
        <w:widowControl w:val="0"/>
        <w:tabs>
          <w:tab w:val="left" w:pos="845"/>
        </w:tabs>
        <w:autoSpaceDE w:val="0"/>
        <w:autoSpaceDN w:val="0"/>
        <w:spacing w:after="0" w:line="240" w:lineRule="auto"/>
        <w:ind w:firstLine="709"/>
        <w:jc w:val="both"/>
        <w:rPr>
          <w:rFonts w:ascii="Times New Roman" w:hAnsi="Times New Roman" w:cs="Times New Roman"/>
          <w:sz w:val="24"/>
          <w:szCs w:val="24"/>
        </w:rPr>
      </w:pPr>
    </w:p>
    <w:p w14:paraId="26598002" w14:textId="77777777" w:rsidR="0098136C" w:rsidRPr="00C51B06" w:rsidRDefault="000B57C3" w:rsidP="00C51B06">
      <w:pPr>
        <w:pStyle w:val="1"/>
        <w:numPr>
          <w:ilvl w:val="0"/>
          <w:numId w:val="4"/>
        </w:numPr>
        <w:tabs>
          <w:tab w:val="left" w:pos="843"/>
        </w:tabs>
        <w:ind w:left="0" w:firstLine="709"/>
        <w:jc w:val="center"/>
        <w:rPr>
          <w:sz w:val="24"/>
          <w:szCs w:val="24"/>
        </w:rPr>
      </w:pPr>
      <w:r w:rsidRPr="00C51B06">
        <w:rPr>
          <w:sz w:val="24"/>
          <w:szCs w:val="24"/>
        </w:rPr>
        <w:t>Обстоятельства</w:t>
      </w:r>
      <w:r w:rsidRPr="00C51B06">
        <w:rPr>
          <w:spacing w:val="-12"/>
          <w:sz w:val="24"/>
          <w:szCs w:val="24"/>
        </w:rPr>
        <w:t xml:space="preserve"> </w:t>
      </w:r>
      <w:r w:rsidRPr="00C51B06">
        <w:rPr>
          <w:sz w:val="24"/>
          <w:szCs w:val="24"/>
        </w:rPr>
        <w:t>непреодолимой</w:t>
      </w:r>
      <w:r w:rsidRPr="00C51B06">
        <w:rPr>
          <w:spacing w:val="9"/>
          <w:sz w:val="24"/>
          <w:szCs w:val="24"/>
        </w:rPr>
        <w:t xml:space="preserve"> </w:t>
      </w:r>
      <w:r w:rsidRPr="00C51B06">
        <w:rPr>
          <w:spacing w:val="-4"/>
          <w:sz w:val="24"/>
          <w:szCs w:val="24"/>
        </w:rPr>
        <w:t>силы</w:t>
      </w:r>
    </w:p>
    <w:p w14:paraId="52909196" w14:textId="690983E2"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9.1. Стороны освобождаются от ответственности за частичное или полное неисполнение, а также за ненадлежащее исполнение своих обязательств по настоящему Договору, если такое неисполнение явилось следствием обстоятельств непреодолимой силы (форс-мажор), возникших после заключения настоящего Договора в результате чрезвычайных и</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непредотвратимых</w:t>
      </w:r>
      <w:r w:rsidRPr="00C51B06">
        <w:rPr>
          <w:rFonts w:ascii="Times New Roman" w:hAnsi="Times New Roman" w:cs="Times New Roman"/>
          <w:spacing w:val="-12"/>
          <w:sz w:val="24"/>
          <w:szCs w:val="24"/>
        </w:rPr>
        <w:t xml:space="preserve"> </w:t>
      </w:r>
      <w:r w:rsidRPr="00C51B06">
        <w:rPr>
          <w:rFonts w:ascii="Times New Roman" w:hAnsi="Times New Roman" w:cs="Times New Roman"/>
          <w:sz w:val="24"/>
          <w:szCs w:val="24"/>
        </w:rPr>
        <w:t>при</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данных</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условиях событий, которые</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не</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зависят</w:t>
      </w:r>
      <w:r w:rsidRPr="00C51B06">
        <w:rPr>
          <w:rFonts w:ascii="Times New Roman" w:hAnsi="Times New Roman" w:cs="Times New Roman"/>
          <w:spacing w:val="-1"/>
          <w:sz w:val="24"/>
          <w:szCs w:val="24"/>
        </w:rPr>
        <w:t xml:space="preserve"> </w:t>
      </w:r>
      <w:r w:rsidRPr="00C51B06">
        <w:rPr>
          <w:rFonts w:ascii="Times New Roman" w:hAnsi="Times New Roman" w:cs="Times New Roman"/>
          <w:sz w:val="24"/>
          <w:szCs w:val="24"/>
        </w:rPr>
        <w:t>от воли Сторон и которые Сторона не могла предвидеть либо предотвратить.</w:t>
      </w:r>
    </w:p>
    <w:p w14:paraId="0F2DFE90" w14:textId="2D1566D8" w:rsidR="0098136C" w:rsidRPr="00C51B06" w:rsidRDefault="000B57C3" w:rsidP="00C51B06">
      <w:pPr>
        <w:widowControl w:val="0"/>
        <w:tabs>
          <w:tab w:val="left" w:pos="156"/>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9.2. К обстоятельствам непреодолимой силы, в том числе, относятся: наводнения, пожары, землетрясения, ураганы и иные явления природы, не характерные и чрезвычайные для места нахождения и/или деятельности Сторон; войны или любые военные действия; забастовки; блокады; введение чрезвычайного положения; гражданские беспорядки; противоправные действия третьих лиц в отношении Сторон; изменение</w:t>
      </w:r>
      <w:r w:rsidRPr="00C51B06">
        <w:rPr>
          <w:rFonts w:ascii="Times New Roman" w:hAnsi="Times New Roman" w:cs="Times New Roman"/>
          <w:spacing w:val="80"/>
          <w:sz w:val="24"/>
          <w:szCs w:val="24"/>
        </w:rPr>
        <w:t xml:space="preserve"> </w:t>
      </w:r>
      <w:r w:rsidRPr="00C51B06">
        <w:rPr>
          <w:rFonts w:ascii="Times New Roman" w:hAnsi="Times New Roman" w:cs="Times New Roman"/>
          <w:sz w:val="24"/>
          <w:szCs w:val="24"/>
        </w:rPr>
        <w:t>действующего законодательства Российской Федерации и т.д.</w:t>
      </w:r>
    </w:p>
    <w:p w14:paraId="728B9055" w14:textId="29173BF8"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9.3. Сторона, которая ссылается на обстоятельства непреодолимой силы, должна не позднее 10 (Десяти) рабочих дней с момента возникновения и</w:t>
      </w:r>
      <w:r w:rsidRPr="00C51B06">
        <w:rPr>
          <w:rFonts w:ascii="Times New Roman" w:hAnsi="Times New Roman" w:cs="Times New Roman"/>
          <w:spacing w:val="-7"/>
          <w:sz w:val="24"/>
          <w:szCs w:val="24"/>
        </w:rPr>
        <w:t xml:space="preserve"> </w:t>
      </w:r>
      <w:r w:rsidRPr="00C51B06">
        <w:rPr>
          <w:rFonts w:ascii="Times New Roman" w:hAnsi="Times New Roman" w:cs="Times New Roman"/>
          <w:sz w:val="24"/>
          <w:szCs w:val="24"/>
        </w:rPr>
        <w:t>прекращения таких</w:t>
      </w:r>
      <w:r w:rsidRPr="00C51B06">
        <w:rPr>
          <w:rFonts w:ascii="Times New Roman" w:hAnsi="Times New Roman" w:cs="Times New Roman"/>
          <w:spacing w:val="-6"/>
          <w:sz w:val="24"/>
          <w:szCs w:val="24"/>
        </w:rPr>
        <w:t xml:space="preserve"> </w:t>
      </w:r>
      <w:r w:rsidRPr="00C51B06">
        <w:rPr>
          <w:rFonts w:ascii="Times New Roman" w:hAnsi="Times New Roman" w:cs="Times New Roman"/>
          <w:sz w:val="24"/>
          <w:szCs w:val="24"/>
        </w:rPr>
        <w:t>обстоятельств известить об</w:t>
      </w:r>
      <w:r w:rsidRPr="00C51B06">
        <w:rPr>
          <w:rFonts w:ascii="Times New Roman" w:hAnsi="Times New Roman" w:cs="Times New Roman"/>
          <w:spacing w:val="-8"/>
          <w:sz w:val="24"/>
          <w:szCs w:val="24"/>
        </w:rPr>
        <w:t xml:space="preserve"> </w:t>
      </w:r>
      <w:r w:rsidRPr="00C51B06">
        <w:rPr>
          <w:rFonts w:ascii="Times New Roman" w:hAnsi="Times New Roman" w:cs="Times New Roman"/>
          <w:sz w:val="24"/>
          <w:szCs w:val="24"/>
        </w:rPr>
        <w:t>этом</w:t>
      </w:r>
      <w:r w:rsidRPr="00C51B06">
        <w:rPr>
          <w:rFonts w:ascii="Times New Roman" w:hAnsi="Times New Roman" w:cs="Times New Roman"/>
          <w:spacing w:val="-5"/>
          <w:sz w:val="24"/>
          <w:szCs w:val="24"/>
        </w:rPr>
        <w:t xml:space="preserve"> </w:t>
      </w:r>
      <w:r w:rsidRPr="00C51B06">
        <w:rPr>
          <w:rFonts w:ascii="Times New Roman" w:hAnsi="Times New Roman" w:cs="Times New Roman"/>
          <w:sz w:val="24"/>
          <w:szCs w:val="24"/>
        </w:rPr>
        <w:t>другую Сторону, приложив сертификат о форс-мажоре, выдаваемый Торгово-промышленной палатой РФ (TПП России) при свидетельствовании наступления таких обстоятельств (если применимо в соответствии с Действующим законодательством), либо иные подтверждающие документы, выданные уполномоченным органом власти г. Москвы или России. Бремя доказывания обстоятельств непреодолимой силы возлагается на Сторону, ссылающуюся на наличие и действие таких обстоятельств.</w:t>
      </w:r>
      <w:r w:rsidRPr="00C51B06">
        <w:rPr>
          <w:rFonts w:ascii="Times New Roman" w:hAnsi="Times New Roman" w:cs="Times New Roman"/>
          <w:spacing w:val="-10"/>
          <w:sz w:val="24"/>
          <w:szCs w:val="24"/>
        </w:rPr>
        <w:t xml:space="preserve"> </w:t>
      </w:r>
      <w:r w:rsidRPr="00C51B06">
        <w:rPr>
          <w:rFonts w:ascii="Times New Roman" w:hAnsi="Times New Roman" w:cs="Times New Roman"/>
          <w:sz w:val="24"/>
          <w:szCs w:val="24"/>
        </w:rPr>
        <w:t>Не уведомление либо</w:t>
      </w:r>
      <w:r w:rsidRPr="00C51B06">
        <w:rPr>
          <w:rFonts w:ascii="Times New Roman" w:hAnsi="Times New Roman" w:cs="Times New Roman"/>
          <w:spacing w:val="-2"/>
          <w:sz w:val="24"/>
          <w:szCs w:val="24"/>
        </w:rPr>
        <w:t xml:space="preserve"> </w:t>
      </w:r>
      <w:r w:rsidRPr="00C51B06">
        <w:rPr>
          <w:rFonts w:ascii="Times New Roman" w:hAnsi="Times New Roman" w:cs="Times New Roman"/>
          <w:sz w:val="24"/>
          <w:szCs w:val="24"/>
        </w:rPr>
        <w:t>ненадлежащее уведомление об обстоятельствах непреодолимой силы лишает Сторону, ссылающуюся на наличие и действие таких обстоятельств, права ссылаться на них, и в таком случае данная Сторона несет полную ответственность за неисполнение</w:t>
      </w:r>
      <w:r w:rsidRPr="00C51B06">
        <w:rPr>
          <w:rFonts w:ascii="Times New Roman" w:hAnsi="Times New Roman" w:cs="Times New Roman"/>
          <w:spacing w:val="25"/>
          <w:sz w:val="24"/>
          <w:szCs w:val="24"/>
        </w:rPr>
        <w:t xml:space="preserve"> </w:t>
      </w:r>
      <w:r w:rsidRPr="00C51B06">
        <w:rPr>
          <w:rFonts w:ascii="Times New Roman" w:hAnsi="Times New Roman" w:cs="Times New Roman"/>
          <w:sz w:val="24"/>
          <w:szCs w:val="24"/>
        </w:rPr>
        <w:t>своих обязательств по настоящему Договору в соответствии с его условиями.</w:t>
      </w:r>
    </w:p>
    <w:p w14:paraId="6F2D0BA8" w14:textId="7B646837" w:rsidR="0098136C" w:rsidRPr="00C51B06"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 xml:space="preserve">9.4. В случае возникновения обстоятельств непреодолимой силы, исполнение Сторонами настоящего Договора отодвигается соразмерно времени, в течение которого будут действовать такие обстоятельства </w:t>
      </w:r>
      <w:r w:rsidRPr="00C51B06">
        <w:rPr>
          <w:rFonts w:ascii="Times New Roman" w:hAnsi="Times New Roman" w:cs="Times New Roman"/>
          <w:color w:val="000115"/>
          <w:sz w:val="24"/>
          <w:szCs w:val="24"/>
        </w:rPr>
        <w:t xml:space="preserve">и </w:t>
      </w:r>
      <w:r w:rsidRPr="00C51B06">
        <w:rPr>
          <w:rFonts w:ascii="Times New Roman" w:hAnsi="Times New Roman" w:cs="Times New Roman"/>
          <w:sz w:val="24"/>
          <w:szCs w:val="24"/>
        </w:rPr>
        <w:t xml:space="preserve">их </w:t>
      </w:r>
      <w:r w:rsidRPr="00C51B06">
        <w:rPr>
          <w:rFonts w:ascii="Times New Roman" w:hAnsi="Times New Roman" w:cs="Times New Roman"/>
          <w:spacing w:val="-2"/>
          <w:sz w:val="24"/>
          <w:szCs w:val="24"/>
        </w:rPr>
        <w:t>последствия.</w:t>
      </w:r>
    </w:p>
    <w:p w14:paraId="2E2512C2" w14:textId="7201A122" w:rsidR="0098136C" w:rsidRDefault="000B57C3"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r w:rsidRPr="00C51B06">
        <w:rPr>
          <w:rFonts w:ascii="Times New Roman" w:hAnsi="Times New Roman" w:cs="Times New Roman"/>
          <w:sz w:val="24"/>
          <w:szCs w:val="24"/>
        </w:rPr>
        <w:t>9.5. Если действие обстоятельств непреодолимой силы длится дольше 1 (одного) месяца, Стороны обязаны провести переговоры с целью определения дальнейшей судьбы настоящего договора, любая из Сторон вправе направить второй Стороне предложение о досрочном расторжении настоящего Договора, на которое не может быть дан отказ от второй Стороны, и которое будет произведено без применения штрафных санкций в отношении обязательств, исполнению которых доказано препятствовали обстоятельства непреодолимой силы. В отношении остальных обязательств при расторжении настоящего Договора в соответствии с настоящим пунктом Стороны руководствуются положениями о расторжении настоящего Договора, а также требованиями действующего законодательства Российской Федерации.</w:t>
      </w:r>
    </w:p>
    <w:p w14:paraId="438F9C73" w14:textId="7771AE6F" w:rsidR="005B127C" w:rsidRDefault="005B127C" w:rsidP="00C51B06">
      <w:pPr>
        <w:widowControl w:val="0"/>
        <w:tabs>
          <w:tab w:val="left" w:pos="709"/>
        </w:tabs>
        <w:autoSpaceDE w:val="0"/>
        <w:autoSpaceDN w:val="0"/>
        <w:spacing w:after="0" w:line="240" w:lineRule="auto"/>
        <w:ind w:firstLine="709"/>
        <w:jc w:val="both"/>
        <w:rPr>
          <w:rFonts w:ascii="Times New Roman" w:hAnsi="Times New Roman" w:cs="Times New Roman"/>
          <w:sz w:val="24"/>
          <w:szCs w:val="24"/>
        </w:rPr>
      </w:pPr>
    </w:p>
    <w:p w14:paraId="5F3DBD2D" w14:textId="63900449" w:rsidR="005B127C" w:rsidRDefault="005B127C" w:rsidP="005B127C">
      <w:pPr>
        <w:pStyle w:val="ac"/>
        <w:widowControl w:val="0"/>
        <w:numPr>
          <w:ilvl w:val="0"/>
          <w:numId w:val="4"/>
        </w:numPr>
        <w:tabs>
          <w:tab w:val="left" w:pos="709"/>
        </w:tabs>
        <w:autoSpaceDE w:val="0"/>
        <w:autoSpaceDN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Антикоррупционная оговорка</w:t>
      </w:r>
    </w:p>
    <w:p w14:paraId="2715F1E5" w14:textId="77777777" w:rsidR="005B127C" w:rsidRDefault="005B127C" w:rsidP="005B127C">
      <w:pPr>
        <w:tabs>
          <w:tab w:val="num" w:pos="0"/>
          <w:tab w:val="left" w:pos="993"/>
          <w:tab w:val="left" w:pos="1276"/>
        </w:tabs>
        <w:spacing w:line="240" w:lineRule="auto"/>
        <w:ind w:firstLine="709"/>
        <w:contextualSpacing/>
        <w:jc w:val="both"/>
        <w:rPr>
          <w:rFonts w:ascii="Times New Roman" w:eastAsia="Times New Roman" w:hAnsi="Times New Roman" w:cs="Times New Roman"/>
          <w:bCs/>
          <w:lang w:eastAsia="ru-RU"/>
        </w:rPr>
      </w:pPr>
      <w:r>
        <w:rPr>
          <w:rFonts w:ascii="Times New Roman" w:hAnsi="Times New Roman" w:cs="Times New Roman"/>
          <w:sz w:val="24"/>
          <w:szCs w:val="24"/>
        </w:rPr>
        <w:t xml:space="preserve">10.1. </w:t>
      </w:r>
      <w:r>
        <w:rPr>
          <w:rFonts w:ascii="Times New Roman" w:eastAsia="Times New Roman" w:hAnsi="Times New Roman" w:cs="Times New Roman"/>
          <w:bCs/>
          <w:lang w:eastAsia="ru-RU"/>
        </w:rPr>
        <w:t>При исполнении своих обязательств по Договору Стороны, их работники, представители,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(включая, помимо прочего, частных лиц, коммерческие организации и государственных должностных лиц) для оказания влияния на действия или решения таких лиц с целью получить какие-либо преимущества или для достижения иных целей.</w:t>
      </w:r>
    </w:p>
    <w:p w14:paraId="0FEDA7B3" w14:textId="77777777" w:rsidR="005B127C" w:rsidRDefault="005B127C" w:rsidP="005B127C">
      <w:pPr>
        <w:tabs>
          <w:tab w:val="num" w:pos="0"/>
          <w:tab w:val="left" w:pos="993"/>
          <w:tab w:val="left" w:pos="1276"/>
        </w:tabs>
        <w:spacing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Также Стороны, их работники, представители, аффилированные лица при исполнении Договора не осуществляют действия, квалифицируемые российским законодательством как вымогательство взятки, дача или получение взятки, коммерческий подкуп, а также иные действия, нарушающие требования </w:t>
      </w:r>
      <w:r>
        <w:rPr>
          <w:rFonts w:ascii="Times New Roman" w:eastAsia="Times New Roman" w:hAnsi="Times New Roman" w:cs="Times New Roman"/>
          <w:bCs/>
          <w:lang w:eastAsia="ru-RU"/>
        </w:rPr>
        <w:lastRenderedPageBreak/>
        <w:t>законодательства РФ, как в отношениях между Сторонами Договора, так и в отношениях с третьими лицами и государственными органами.</w:t>
      </w:r>
    </w:p>
    <w:p w14:paraId="2B4738C6" w14:textId="17FF8DC6" w:rsidR="005B127C" w:rsidRDefault="005B127C" w:rsidP="005B127C">
      <w:pPr>
        <w:tabs>
          <w:tab w:val="num" w:pos="0"/>
          <w:tab w:val="left" w:pos="993"/>
          <w:tab w:val="left" w:pos="1276"/>
        </w:tabs>
        <w:spacing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10.2</w:t>
      </w:r>
      <w:r>
        <w:rPr>
          <w:rFonts w:ascii="Times New Roman" w:eastAsia="Times New Roman" w:hAnsi="Times New Roman" w:cs="Times New Roman"/>
          <w:bCs/>
          <w:lang w:eastAsia="ru-RU"/>
        </w:rPr>
        <w:tab/>
        <w:t>Стороны обязуются, как лично, так и со стороны своих аффилированных лиц не совершать прямых или косвенных действий, направленных на переманивание работников другой Стороны.</w:t>
      </w:r>
    </w:p>
    <w:p w14:paraId="6659C6FD" w14:textId="77777777" w:rsidR="005B127C" w:rsidRDefault="005B127C" w:rsidP="005B127C">
      <w:pPr>
        <w:tabs>
          <w:tab w:val="num" w:pos="0"/>
          <w:tab w:val="left" w:pos="993"/>
          <w:tab w:val="left" w:pos="1276"/>
        </w:tabs>
        <w:spacing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 частности, Стороны обязуются не направлять (в письменной, электронной, устной или любой другой форме) предложений (в т.ч. через представителей, посредников и иных лиц) работникам, состоящим с другой Стороной в трудовых отношениях на момент исполнения Договора, о прекращении трудовых отношений с и/или переходе на работу к другой стороне, с предложением определенной должности и/или оплаты труда, дополнительных бонусов, гарантий и компенсаций, карьерного роста и других предложений, способствующих принятию работниками другой стороны решения о прекращении трудовых отношений.</w:t>
      </w:r>
    </w:p>
    <w:p w14:paraId="1D33C78E" w14:textId="77777777" w:rsidR="005B127C" w:rsidRDefault="005B127C" w:rsidP="005B127C">
      <w:pPr>
        <w:tabs>
          <w:tab w:val="num" w:pos="0"/>
          <w:tab w:val="left" w:pos="993"/>
          <w:tab w:val="left" w:pos="1276"/>
        </w:tabs>
        <w:spacing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В случае нарушения Сторонами указанных обязательств, другая сторона обязуется выплатить штраф в размере 10 000 000 (десять миллионов) рублей за каждое нарушение. Сумма штрафа не зачитывается в счет компенсации вызванных такими действиями убытков.</w:t>
      </w:r>
    </w:p>
    <w:p w14:paraId="667B5EC9" w14:textId="49686606" w:rsidR="005B127C" w:rsidRDefault="005B127C" w:rsidP="005B127C">
      <w:pPr>
        <w:tabs>
          <w:tab w:val="num" w:pos="0"/>
          <w:tab w:val="left" w:pos="993"/>
          <w:tab w:val="left" w:pos="1276"/>
        </w:tabs>
        <w:spacing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10.3.</w:t>
      </w:r>
      <w:r>
        <w:rPr>
          <w:rFonts w:ascii="Times New Roman" w:eastAsia="Times New Roman" w:hAnsi="Times New Roman" w:cs="Times New Roman"/>
          <w:bCs/>
          <w:lang w:eastAsia="ru-RU"/>
        </w:rPr>
        <w:tab/>
        <w:t>В случае возникновения у Стороны подозрений, что произошло или может произойти нарушение положений п. 10.1 и/или 10. 2 Договора, соответствующая Сторона обязуется уведомить об этом другую Сторону в письменной форме. В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Сторона, получившая уведомление о нарушении каких-либо положений п.10.1 и/или 10.2 Договора, обязана рассмотреть уведомление и письменно сообщить другой Стороне об итогах его рассмотрения в течение 15 (пятнадцати) календарных дней с даты получения уведомления.</w:t>
      </w:r>
    </w:p>
    <w:p w14:paraId="25F03ACF" w14:textId="3AC2CB94" w:rsidR="005B127C" w:rsidRDefault="005B127C" w:rsidP="005B127C">
      <w:pPr>
        <w:tabs>
          <w:tab w:val="num" w:pos="0"/>
          <w:tab w:val="left" w:pos="993"/>
          <w:tab w:val="left" w:pos="1276"/>
        </w:tabs>
        <w:spacing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10.4.</w:t>
      </w:r>
      <w:r>
        <w:rPr>
          <w:rFonts w:ascii="Times New Roman" w:eastAsia="Times New Roman" w:hAnsi="Times New Roman" w:cs="Times New Roman"/>
          <w:bCs/>
          <w:lang w:eastAsia="ru-RU"/>
        </w:rPr>
        <w:tab/>
        <w:t>В случае подтверждения факта нарушения Сторонами положений п. 10.1 и/или 10.2 Договора и/или неполучения другой Стороной информации об итогах рассмотрения уведомления о нарушении антикоррупционных требований и/или условий в сроки, установленные п. 3 Договора, Другая сторона имеет право отказаться от исполнения Договора в одностороннем внесудебном порядке полностью или в части, направив соответствующее письменное уведомление.</w:t>
      </w:r>
    </w:p>
    <w:p w14:paraId="5F4D7783" w14:textId="486915FC" w:rsidR="0098136C" w:rsidRPr="00C51B06" w:rsidRDefault="005B127C" w:rsidP="005B127C">
      <w:pPr>
        <w:widowControl w:val="0"/>
        <w:tabs>
          <w:tab w:val="left" w:pos="709"/>
        </w:tabs>
        <w:autoSpaceDE w:val="0"/>
        <w:autoSpaceDN w:val="0"/>
        <w:spacing w:after="0" w:line="240" w:lineRule="auto"/>
        <w:jc w:val="both"/>
        <w:rPr>
          <w:rFonts w:ascii="Times New Roman" w:hAnsi="Times New Roman" w:cs="Times New Roman"/>
          <w:sz w:val="24"/>
          <w:szCs w:val="24"/>
        </w:rPr>
      </w:pPr>
      <w:r>
        <w:rPr>
          <w:rFonts w:ascii="Times New Roman" w:eastAsia="Times New Roman" w:hAnsi="Times New Roman" w:cs="Times New Roman"/>
          <w:bCs/>
          <w:lang w:eastAsia="ru-RU"/>
        </w:rPr>
        <w:t>10.5.</w:t>
      </w:r>
      <w:r>
        <w:rPr>
          <w:rFonts w:ascii="Times New Roman" w:eastAsia="Times New Roman" w:hAnsi="Times New Roman" w:cs="Times New Roman"/>
          <w:bCs/>
          <w:lang w:eastAsia="ru-RU"/>
        </w:rPr>
        <w:tab/>
        <w:t>Сторона, нарушившая антикоррупционные требования и/или условия настоящей антикоррупционной оговорки, обязуется возместить другой Стороне, при предъявлении ею требования, возникшие у Стороны в результате нарушения убытки.</w:t>
      </w:r>
    </w:p>
    <w:p w14:paraId="39EED107" w14:textId="77777777" w:rsidR="0098136C" w:rsidRPr="00C51B06" w:rsidRDefault="000B57C3" w:rsidP="00C51B06">
      <w:pPr>
        <w:pStyle w:val="1"/>
        <w:numPr>
          <w:ilvl w:val="0"/>
          <w:numId w:val="4"/>
        </w:numPr>
        <w:tabs>
          <w:tab w:val="left" w:pos="880"/>
        </w:tabs>
        <w:ind w:left="0" w:firstLine="709"/>
        <w:jc w:val="center"/>
        <w:rPr>
          <w:sz w:val="24"/>
          <w:szCs w:val="24"/>
        </w:rPr>
      </w:pPr>
      <w:r w:rsidRPr="00C51B06">
        <w:rPr>
          <w:sz w:val="24"/>
          <w:szCs w:val="24"/>
        </w:rPr>
        <w:t>Срок</w:t>
      </w:r>
      <w:r w:rsidRPr="00C51B06">
        <w:rPr>
          <w:spacing w:val="-2"/>
          <w:sz w:val="24"/>
          <w:szCs w:val="24"/>
        </w:rPr>
        <w:t xml:space="preserve"> </w:t>
      </w:r>
      <w:r w:rsidRPr="00C51B06">
        <w:rPr>
          <w:sz w:val="24"/>
          <w:szCs w:val="24"/>
        </w:rPr>
        <w:t>действия</w:t>
      </w:r>
      <w:r w:rsidRPr="00C51B06">
        <w:rPr>
          <w:spacing w:val="9"/>
          <w:sz w:val="24"/>
          <w:szCs w:val="24"/>
        </w:rPr>
        <w:t xml:space="preserve"> </w:t>
      </w:r>
      <w:r w:rsidRPr="00C51B06">
        <w:rPr>
          <w:color w:val="0E0E0E"/>
          <w:sz w:val="24"/>
          <w:szCs w:val="24"/>
        </w:rPr>
        <w:t>и</w:t>
      </w:r>
      <w:r w:rsidRPr="00C51B06">
        <w:rPr>
          <w:color w:val="0E0E0E"/>
          <w:spacing w:val="-9"/>
          <w:sz w:val="24"/>
          <w:szCs w:val="24"/>
        </w:rPr>
        <w:t xml:space="preserve"> </w:t>
      </w:r>
      <w:r w:rsidRPr="00C51B06">
        <w:rPr>
          <w:sz w:val="24"/>
          <w:szCs w:val="24"/>
        </w:rPr>
        <w:t>порядок</w:t>
      </w:r>
      <w:r w:rsidRPr="00C51B06">
        <w:rPr>
          <w:spacing w:val="3"/>
          <w:sz w:val="24"/>
          <w:szCs w:val="24"/>
        </w:rPr>
        <w:t xml:space="preserve"> </w:t>
      </w:r>
      <w:r w:rsidRPr="00C51B06">
        <w:rPr>
          <w:sz w:val="24"/>
          <w:szCs w:val="24"/>
        </w:rPr>
        <w:t>прекращения</w:t>
      </w:r>
      <w:r w:rsidRPr="00C51B06">
        <w:rPr>
          <w:spacing w:val="9"/>
          <w:sz w:val="24"/>
          <w:szCs w:val="24"/>
        </w:rPr>
        <w:t xml:space="preserve"> </w:t>
      </w:r>
      <w:r w:rsidRPr="00C51B06">
        <w:rPr>
          <w:spacing w:val="-2"/>
          <w:sz w:val="24"/>
          <w:szCs w:val="24"/>
        </w:rPr>
        <w:t>Договора</w:t>
      </w:r>
    </w:p>
    <w:p w14:paraId="19D5DDBA" w14:textId="747896F7" w:rsidR="006E32C3" w:rsidRPr="00C51B06" w:rsidRDefault="000B57C3" w:rsidP="00C51B06">
      <w:pPr>
        <w:widowControl w:val="0"/>
        <w:tabs>
          <w:tab w:val="left" w:pos="709"/>
        </w:tabs>
        <w:autoSpaceDE w:val="0"/>
        <w:autoSpaceDN w:val="0"/>
        <w:spacing w:after="0" w:line="240" w:lineRule="auto"/>
        <w:ind w:firstLine="709"/>
        <w:contextualSpacing/>
        <w:jc w:val="both"/>
        <w:rPr>
          <w:rFonts w:ascii="Times New Roman" w:hAnsi="Times New Roman" w:cs="Times New Roman"/>
          <w:b/>
          <w:sz w:val="24"/>
          <w:szCs w:val="24"/>
        </w:rPr>
      </w:pPr>
      <w:r w:rsidRPr="00C51B06">
        <w:rPr>
          <w:rFonts w:ascii="Times New Roman" w:hAnsi="Times New Roman" w:cs="Times New Roman"/>
          <w:bCs/>
          <w:sz w:val="24"/>
          <w:szCs w:val="24"/>
        </w:rPr>
        <w:t>1</w:t>
      </w:r>
      <w:r w:rsidR="005B127C">
        <w:rPr>
          <w:rFonts w:ascii="Times New Roman" w:hAnsi="Times New Roman" w:cs="Times New Roman"/>
          <w:bCs/>
          <w:sz w:val="24"/>
          <w:szCs w:val="24"/>
        </w:rPr>
        <w:t>1</w:t>
      </w:r>
      <w:r w:rsidRPr="00C51B06">
        <w:rPr>
          <w:rFonts w:ascii="Times New Roman" w:hAnsi="Times New Roman" w:cs="Times New Roman"/>
          <w:bCs/>
          <w:sz w:val="24"/>
          <w:szCs w:val="24"/>
        </w:rPr>
        <w:t>.1. Настоящий</w:t>
      </w:r>
      <w:r w:rsidRPr="00C51B06">
        <w:rPr>
          <w:rFonts w:ascii="Times New Roman" w:hAnsi="Times New Roman" w:cs="Times New Roman"/>
          <w:bCs/>
          <w:spacing w:val="32"/>
          <w:sz w:val="24"/>
          <w:szCs w:val="24"/>
        </w:rPr>
        <w:t xml:space="preserve"> </w:t>
      </w:r>
      <w:r w:rsidRPr="00C51B06">
        <w:rPr>
          <w:rFonts w:ascii="Times New Roman" w:hAnsi="Times New Roman" w:cs="Times New Roman"/>
          <w:bCs/>
          <w:sz w:val="24"/>
          <w:szCs w:val="24"/>
        </w:rPr>
        <w:t>Договор</w:t>
      </w:r>
      <w:r w:rsidRPr="00C51B06">
        <w:rPr>
          <w:rFonts w:ascii="Times New Roman" w:hAnsi="Times New Roman" w:cs="Times New Roman"/>
          <w:bCs/>
          <w:spacing w:val="33"/>
          <w:sz w:val="24"/>
          <w:szCs w:val="24"/>
        </w:rPr>
        <w:t xml:space="preserve"> </w:t>
      </w:r>
      <w:r w:rsidRPr="00C51B06">
        <w:rPr>
          <w:rFonts w:ascii="Times New Roman" w:hAnsi="Times New Roman" w:cs="Times New Roman"/>
          <w:bCs/>
          <w:sz w:val="24"/>
          <w:szCs w:val="24"/>
        </w:rPr>
        <w:t>вступает</w:t>
      </w:r>
      <w:r w:rsidRPr="00C51B06">
        <w:rPr>
          <w:rFonts w:ascii="Times New Roman" w:hAnsi="Times New Roman" w:cs="Times New Roman"/>
          <w:bCs/>
          <w:spacing w:val="33"/>
          <w:sz w:val="24"/>
          <w:szCs w:val="24"/>
        </w:rPr>
        <w:t xml:space="preserve"> </w:t>
      </w:r>
      <w:r w:rsidRPr="00C51B06">
        <w:rPr>
          <w:rFonts w:ascii="Times New Roman" w:hAnsi="Times New Roman" w:cs="Times New Roman"/>
          <w:bCs/>
          <w:sz w:val="24"/>
          <w:szCs w:val="24"/>
        </w:rPr>
        <w:t>в</w:t>
      </w:r>
      <w:r w:rsidRPr="00C51B06">
        <w:rPr>
          <w:rFonts w:ascii="Times New Roman" w:hAnsi="Times New Roman" w:cs="Times New Roman"/>
          <w:bCs/>
          <w:spacing w:val="19"/>
          <w:sz w:val="24"/>
          <w:szCs w:val="24"/>
        </w:rPr>
        <w:t xml:space="preserve"> </w:t>
      </w:r>
      <w:r w:rsidRPr="00C51B06">
        <w:rPr>
          <w:rFonts w:ascii="Times New Roman" w:hAnsi="Times New Roman" w:cs="Times New Roman"/>
          <w:bCs/>
          <w:sz w:val="24"/>
          <w:szCs w:val="24"/>
        </w:rPr>
        <w:t>силу с «</w:t>
      </w:r>
      <w:r w:rsidR="00AE7C85" w:rsidRPr="00C51B06">
        <w:rPr>
          <w:rFonts w:ascii="Times New Roman" w:hAnsi="Times New Roman" w:cs="Times New Roman"/>
          <w:bCs/>
          <w:sz w:val="24"/>
          <w:szCs w:val="24"/>
        </w:rPr>
        <w:t>_____</w:t>
      </w:r>
      <w:r w:rsidRPr="00C51B06">
        <w:rPr>
          <w:rFonts w:ascii="Times New Roman" w:hAnsi="Times New Roman" w:cs="Times New Roman"/>
          <w:bCs/>
          <w:sz w:val="24"/>
          <w:szCs w:val="24"/>
        </w:rPr>
        <w:t>»</w:t>
      </w:r>
      <w:r w:rsidRPr="00C51B06">
        <w:rPr>
          <w:rFonts w:ascii="Times New Roman" w:hAnsi="Times New Roman" w:cs="Times New Roman"/>
          <w:bCs/>
          <w:spacing w:val="11"/>
          <w:sz w:val="24"/>
          <w:szCs w:val="24"/>
        </w:rPr>
        <w:t xml:space="preserve"> </w:t>
      </w:r>
      <w:r w:rsidR="00AE7C85" w:rsidRPr="00C51B06">
        <w:rPr>
          <w:rFonts w:ascii="Times New Roman" w:hAnsi="Times New Roman" w:cs="Times New Roman"/>
          <w:bCs/>
          <w:spacing w:val="11"/>
          <w:sz w:val="24"/>
          <w:szCs w:val="24"/>
        </w:rPr>
        <w:t>_________</w:t>
      </w:r>
      <w:r w:rsidRPr="00C51B06">
        <w:rPr>
          <w:rFonts w:ascii="Times New Roman" w:hAnsi="Times New Roman" w:cs="Times New Roman"/>
          <w:bCs/>
          <w:spacing w:val="17"/>
          <w:sz w:val="24"/>
          <w:szCs w:val="24"/>
        </w:rPr>
        <w:t xml:space="preserve"> </w:t>
      </w:r>
      <w:r w:rsidRPr="00C51B06">
        <w:rPr>
          <w:rFonts w:ascii="Times New Roman" w:hAnsi="Times New Roman" w:cs="Times New Roman"/>
          <w:bCs/>
          <w:sz w:val="24"/>
          <w:szCs w:val="24"/>
        </w:rPr>
        <w:t>20</w:t>
      </w:r>
      <w:r w:rsidR="00C77083" w:rsidRPr="00C51B06">
        <w:rPr>
          <w:rFonts w:ascii="Times New Roman" w:hAnsi="Times New Roman" w:cs="Times New Roman"/>
          <w:bCs/>
          <w:sz w:val="24"/>
          <w:szCs w:val="24"/>
        </w:rPr>
        <w:t>____</w:t>
      </w:r>
      <w:r w:rsidRPr="00C51B06">
        <w:rPr>
          <w:rFonts w:ascii="Times New Roman" w:hAnsi="Times New Roman" w:cs="Times New Roman"/>
          <w:bCs/>
          <w:spacing w:val="13"/>
          <w:sz w:val="24"/>
          <w:szCs w:val="24"/>
        </w:rPr>
        <w:t xml:space="preserve"> </w:t>
      </w:r>
      <w:r w:rsidRPr="00C51B06">
        <w:rPr>
          <w:rFonts w:ascii="Times New Roman" w:hAnsi="Times New Roman" w:cs="Times New Roman"/>
          <w:bCs/>
          <w:sz w:val="24"/>
          <w:szCs w:val="24"/>
        </w:rPr>
        <w:t>года</w:t>
      </w:r>
      <w:r w:rsidRPr="00C51B06">
        <w:rPr>
          <w:rFonts w:ascii="Times New Roman" w:hAnsi="Times New Roman" w:cs="Times New Roman"/>
          <w:bCs/>
          <w:spacing w:val="8"/>
          <w:sz w:val="24"/>
          <w:szCs w:val="24"/>
        </w:rPr>
        <w:t xml:space="preserve"> </w:t>
      </w:r>
      <w:r w:rsidRPr="00C51B06">
        <w:rPr>
          <w:rFonts w:ascii="Times New Roman" w:hAnsi="Times New Roman" w:cs="Times New Roman"/>
          <w:bCs/>
          <w:color w:val="070707"/>
          <w:sz w:val="24"/>
          <w:szCs w:val="24"/>
        </w:rPr>
        <w:t xml:space="preserve">и </w:t>
      </w:r>
      <w:r w:rsidRPr="00C51B06">
        <w:rPr>
          <w:rFonts w:ascii="Times New Roman" w:hAnsi="Times New Roman" w:cs="Times New Roman"/>
          <w:bCs/>
          <w:sz w:val="24"/>
          <w:szCs w:val="24"/>
        </w:rPr>
        <w:t>действует до «</w:t>
      </w:r>
      <w:r w:rsidR="00AE7C85" w:rsidRPr="00C51B06">
        <w:rPr>
          <w:rFonts w:ascii="Times New Roman" w:hAnsi="Times New Roman" w:cs="Times New Roman"/>
          <w:bCs/>
          <w:sz w:val="24"/>
          <w:szCs w:val="24"/>
        </w:rPr>
        <w:t>_____</w:t>
      </w:r>
      <w:r w:rsidRPr="00C51B06">
        <w:rPr>
          <w:rFonts w:ascii="Times New Roman" w:hAnsi="Times New Roman" w:cs="Times New Roman"/>
          <w:bCs/>
          <w:sz w:val="24"/>
          <w:szCs w:val="24"/>
        </w:rPr>
        <w:t xml:space="preserve">» </w:t>
      </w:r>
      <w:r w:rsidR="00AE7C85" w:rsidRPr="00C51B06">
        <w:rPr>
          <w:rFonts w:ascii="Times New Roman" w:hAnsi="Times New Roman" w:cs="Times New Roman"/>
          <w:bCs/>
          <w:sz w:val="24"/>
          <w:szCs w:val="24"/>
        </w:rPr>
        <w:t>___________</w:t>
      </w:r>
      <w:r w:rsidRPr="00C51B06">
        <w:rPr>
          <w:rFonts w:ascii="Times New Roman" w:hAnsi="Times New Roman" w:cs="Times New Roman"/>
          <w:bCs/>
          <w:sz w:val="24"/>
          <w:szCs w:val="24"/>
        </w:rPr>
        <w:t xml:space="preserve"> 20</w:t>
      </w:r>
      <w:r w:rsidR="00C77083" w:rsidRPr="00C51B06">
        <w:rPr>
          <w:rFonts w:ascii="Times New Roman" w:hAnsi="Times New Roman" w:cs="Times New Roman"/>
          <w:bCs/>
          <w:sz w:val="24"/>
          <w:szCs w:val="24"/>
        </w:rPr>
        <w:t>____</w:t>
      </w:r>
      <w:r w:rsidRPr="00C51B06">
        <w:rPr>
          <w:rFonts w:ascii="Times New Roman" w:hAnsi="Times New Roman" w:cs="Times New Roman"/>
          <w:bCs/>
          <w:sz w:val="24"/>
          <w:szCs w:val="24"/>
        </w:rPr>
        <w:t xml:space="preserve"> года.</w:t>
      </w:r>
      <w:r w:rsidRPr="00C51B06">
        <w:rPr>
          <w:rFonts w:ascii="Times New Roman" w:hAnsi="Times New Roman" w:cs="Times New Roman"/>
          <w:b/>
          <w:sz w:val="24"/>
          <w:szCs w:val="24"/>
        </w:rPr>
        <w:t xml:space="preserve"> </w:t>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b/>
          <w:sz w:val="24"/>
          <w:szCs w:val="24"/>
        </w:rPr>
        <w:tab/>
      </w:r>
      <w:r w:rsidRPr="00C51B06">
        <w:rPr>
          <w:rFonts w:ascii="Times New Roman" w:hAnsi="Times New Roman" w:cs="Times New Roman"/>
          <w:sz w:val="24"/>
          <w:szCs w:val="24"/>
        </w:rPr>
        <w:t>Если за 30 (Тридцать) календарных Дней до истечения срока действия настоящего Договора ни одна из Сторон письменно не уведомит другую Сторону о его расторжении, то</w:t>
      </w:r>
      <w:r w:rsidRPr="00C51B06">
        <w:rPr>
          <w:rFonts w:ascii="Times New Roman" w:hAnsi="Times New Roman" w:cs="Times New Roman"/>
          <w:spacing w:val="-8"/>
          <w:sz w:val="24"/>
          <w:szCs w:val="24"/>
        </w:rPr>
        <w:t xml:space="preserve"> </w:t>
      </w:r>
      <w:r w:rsidRPr="00C51B06">
        <w:rPr>
          <w:rFonts w:ascii="Times New Roman" w:hAnsi="Times New Roman" w:cs="Times New Roman"/>
          <w:sz w:val="24"/>
          <w:szCs w:val="24"/>
        </w:rPr>
        <w:t>договор</w:t>
      </w:r>
      <w:r w:rsidRPr="00C51B06">
        <w:rPr>
          <w:rFonts w:ascii="Times New Roman" w:hAnsi="Times New Roman" w:cs="Times New Roman"/>
          <w:spacing w:val="-3"/>
          <w:sz w:val="24"/>
          <w:szCs w:val="24"/>
        </w:rPr>
        <w:t xml:space="preserve"> </w:t>
      </w:r>
      <w:r w:rsidRPr="00C51B06">
        <w:rPr>
          <w:rFonts w:ascii="Times New Roman" w:hAnsi="Times New Roman" w:cs="Times New Roman"/>
          <w:sz w:val="24"/>
          <w:szCs w:val="24"/>
        </w:rPr>
        <w:t>считается пролонгированным на прежних условиях на следующие 12 (Двенадцать) месяцев. В порядке, установленном настоящим пунктом, Договор может продлеваться неограниченное число раз.</w:t>
      </w:r>
      <w:r w:rsidRPr="00C51B06">
        <w:rPr>
          <w:rFonts w:ascii="Times New Roman" w:hAnsi="Times New Roman" w:cs="Times New Roman"/>
          <w:b/>
          <w:sz w:val="24"/>
          <w:szCs w:val="24"/>
        </w:rPr>
        <w:tab/>
      </w:r>
    </w:p>
    <w:p w14:paraId="718D22ED" w14:textId="7869F48B" w:rsidR="00CB623A" w:rsidRPr="001F1C8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b/>
          <w:bCs/>
          <w:sz w:val="24"/>
          <w:szCs w:val="24"/>
        </w:rPr>
      </w:pPr>
      <w:r w:rsidRPr="001F1C86">
        <w:rPr>
          <w:rFonts w:ascii="Times New Roman" w:hAnsi="Times New Roman" w:cs="Times New Roman"/>
          <w:b/>
          <w:bCs/>
          <w:spacing w:val="-2"/>
          <w:sz w:val="24"/>
          <w:szCs w:val="24"/>
        </w:rPr>
        <w:t>1</w:t>
      </w:r>
      <w:r w:rsidR="005B127C" w:rsidRPr="001F1C86">
        <w:rPr>
          <w:rFonts w:ascii="Times New Roman" w:hAnsi="Times New Roman" w:cs="Times New Roman"/>
          <w:b/>
          <w:bCs/>
          <w:spacing w:val="-2"/>
          <w:sz w:val="24"/>
          <w:szCs w:val="24"/>
        </w:rPr>
        <w:t>1</w:t>
      </w:r>
      <w:r w:rsidRPr="001F1C86">
        <w:rPr>
          <w:rFonts w:ascii="Times New Roman" w:hAnsi="Times New Roman" w:cs="Times New Roman"/>
          <w:b/>
          <w:bCs/>
          <w:spacing w:val="-2"/>
          <w:sz w:val="24"/>
          <w:szCs w:val="24"/>
        </w:rPr>
        <w:t xml:space="preserve">.2.  </w:t>
      </w:r>
      <w:r w:rsidRPr="001F1C86">
        <w:rPr>
          <w:rFonts w:ascii="Times New Roman" w:hAnsi="Times New Roman" w:cs="Times New Roman"/>
          <w:b/>
          <w:bCs/>
          <w:sz w:val="24"/>
          <w:szCs w:val="24"/>
        </w:rPr>
        <w:t>Заказчик имеет право в одностороннем порядке отказаться от исполнения настоящего Договора</w:t>
      </w:r>
      <w:r w:rsidR="00CB623A" w:rsidRPr="001F1C86">
        <w:rPr>
          <w:rFonts w:ascii="Times New Roman" w:hAnsi="Times New Roman" w:cs="Times New Roman"/>
          <w:b/>
          <w:bCs/>
          <w:sz w:val="24"/>
          <w:szCs w:val="24"/>
        </w:rPr>
        <w:t xml:space="preserve"> в следующих случаях: </w:t>
      </w:r>
    </w:p>
    <w:p w14:paraId="1BB34E34" w14:textId="77C6C6E7" w:rsidR="00CB623A" w:rsidRDefault="00CB623A"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69647B">
        <w:rPr>
          <w:rFonts w:ascii="Times New Roman" w:hAnsi="Times New Roman" w:cs="Times New Roman"/>
          <w:sz w:val="24"/>
          <w:szCs w:val="24"/>
        </w:rPr>
        <w:t>1</w:t>
      </w:r>
      <w:r>
        <w:rPr>
          <w:rFonts w:ascii="Times New Roman" w:hAnsi="Times New Roman" w:cs="Times New Roman"/>
          <w:sz w:val="24"/>
          <w:szCs w:val="24"/>
        </w:rPr>
        <w:t xml:space="preserve">.2.1. </w:t>
      </w:r>
      <w:r w:rsidRPr="00CB623A">
        <w:rPr>
          <w:rFonts w:ascii="Times New Roman" w:hAnsi="Times New Roman" w:cs="Times New Roman"/>
          <w:sz w:val="24"/>
          <w:szCs w:val="24"/>
        </w:rPr>
        <w:t xml:space="preserve">При систематическом (более двух раз подряд в течение одного отчётного месяца) нарушении Подрядчиком своих обязательств </w:t>
      </w:r>
      <w:r>
        <w:rPr>
          <w:rFonts w:ascii="Times New Roman" w:hAnsi="Times New Roman" w:cs="Times New Roman"/>
          <w:sz w:val="24"/>
          <w:szCs w:val="24"/>
        </w:rPr>
        <w:t>-</w:t>
      </w:r>
      <w:r w:rsidRPr="00CB623A">
        <w:rPr>
          <w:rFonts w:ascii="Times New Roman" w:hAnsi="Times New Roman" w:cs="Times New Roman"/>
          <w:sz w:val="24"/>
          <w:szCs w:val="24"/>
        </w:rPr>
        <w:t xml:space="preserve"> с предварительным уведомлением за 30 календарных дней</w:t>
      </w:r>
      <w:r>
        <w:rPr>
          <w:rFonts w:ascii="Times New Roman" w:hAnsi="Times New Roman" w:cs="Times New Roman"/>
          <w:sz w:val="24"/>
          <w:szCs w:val="24"/>
        </w:rPr>
        <w:t xml:space="preserve"> до даты расторжения, указанной в уведомлении о расторжении настоящего Договора.</w:t>
      </w:r>
    </w:p>
    <w:p w14:paraId="21FA7A86" w14:textId="03263CE4" w:rsidR="00CB623A" w:rsidRDefault="00CB623A"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69647B">
        <w:rPr>
          <w:rFonts w:ascii="Times New Roman" w:hAnsi="Times New Roman" w:cs="Times New Roman"/>
          <w:sz w:val="24"/>
          <w:szCs w:val="24"/>
        </w:rPr>
        <w:t>1</w:t>
      </w:r>
      <w:r>
        <w:rPr>
          <w:rFonts w:ascii="Times New Roman" w:hAnsi="Times New Roman" w:cs="Times New Roman"/>
          <w:sz w:val="24"/>
          <w:szCs w:val="24"/>
        </w:rPr>
        <w:t xml:space="preserve">.2.2. </w:t>
      </w:r>
      <w:r w:rsidRPr="00CB623A">
        <w:rPr>
          <w:rFonts w:ascii="Times New Roman" w:hAnsi="Times New Roman" w:cs="Times New Roman"/>
          <w:sz w:val="24"/>
          <w:szCs w:val="24"/>
        </w:rPr>
        <w:t xml:space="preserve">При совершении Подрядчиком любого из нижеперечисленных грубых нарушений Заказчик вправе расторгнуть Договор в одностороннем порядке без соблюдения 30-дневного срока предупреждения, направив Подрядчику уведомление о расторжении с указанием срока не менее 3 (трёх) рабочих дней, а в случае, если нарушение создаёт угрозу аварии или причинения вреда имуществу/жизни/здоровью, </w:t>
      </w:r>
      <w:r>
        <w:rPr>
          <w:rFonts w:ascii="Times New Roman" w:hAnsi="Times New Roman" w:cs="Times New Roman"/>
          <w:sz w:val="24"/>
          <w:szCs w:val="24"/>
        </w:rPr>
        <w:t xml:space="preserve">- </w:t>
      </w:r>
      <w:r w:rsidRPr="00CB623A">
        <w:rPr>
          <w:rFonts w:ascii="Times New Roman" w:hAnsi="Times New Roman" w:cs="Times New Roman"/>
          <w:sz w:val="24"/>
          <w:szCs w:val="24"/>
        </w:rPr>
        <w:t>с момента получения уведомления (в день уведомления).</w:t>
      </w:r>
    </w:p>
    <w:p w14:paraId="6CFA9D44" w14:textId="6F99FB02" w:rsidR="0069647B" w:rsidRPr="001F1C86" w:rsidRDefault="0069647B"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b/>
          <w:bCs/>
          <w:sz w:val="24"/>
          <w:szCs w:val="24"/>
        </w:rPr>
      </w:pPr>
      <w:r w:rsidRPr="001F1C86">
        <w:rPr>
          <w:rFonts w:ascii="Times New Roman" w:hAnsi="Times New Roman" w:cs="Times New Roman"/>
          <w:b/>
          <w:bCs/>
          <w:sz w:val="24"/>
          <w:szCs w:val="24"/>
        </w:rPr>
        <w:t>Фиксация грубых нарушений</w:t>
      </w:r>
      <w:r w:rsidR="001F1C86" w:rsidRPr="001F1C86">
        <w:rPr>
          <w:rFonts w:ascii="Times New Roman" w:hAnsi="Times New Roman" w:cs="Times New Roman"/>
          <w:b/>
          <w:bCs/>
          <w:sz w:val="24"/>
          <w:szCs w:val="24"/>
        </w:rPr>
        <w:t>: факт грубого нарушения может быть подтвержден:</w:t>
      </w:r>
    </w:p>
    <w:p w14:paraId="013F6D3F" w14:textId="46292F55" w:rsidR="001F1C86" w:rsidRDefault="001F1C86"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двусторонним </w:t>
      </w:r>
      <w:r w:rsidRPr="001F1C86">
        <w:rPr>
          <w:rFonts w:ascii="Times New Roman" w:hAnsi="Times New Roman" w:cs="Times New Roman"/>
          <w:sz w:val="24"/>
          <w:szCs w:val="24"/>
        </w:rPr>
        <w:t>актом, подписанным уполномоченными представителями Сторон;</w:t>
      </w:r>
    </w:p>
    <w:p w14:paraId="18B5F839" w14:textId="7BBD4FBA" w:rsidR="0069647B" w:rsidRDefault="001F1C86" w:rsidP="001F1C8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1F1C86">
        <w:rPr>
          <w:rFonts w:ascii="Times New Roman" w:hAnsi="Times New Roman" w:cs="Times New Roman"/>
          <w:sz w:val="24"/>
          <w:szCs w:val="24"/>
        </w:rPr>
        <w:t xml:space="preserve">при отказе Подрядчика от подписания акта </w:t>
      </w:r>
      <w:r>
        <w:rPr>
          <w:rFonts w:ascii="Times New Roman" w:hAnsi="Times New Roman" w:cs="Times New Roman"/>
          <w:sz w:val="24"/>
          <w:szCs w:val="24"/>
        </w:rPr>
        <w:t xml:space="preserve">- </w:t>
      </w:r>
      <w:r w:rsidRPr="001F1C86">
        <w:rPr>
          <w:rFonts w:ascii="Times New Roman" w:hAnsi="Times New Roman" w:cs="Times New Roman"/>
          <w:sz w:val="24"/>
          <w:szCs w:val="24"/>
        </w:rPr>
        <w:t>односторонним актом Заказчика, составленным в присутствии не менее двух незаинтересованных лиц (например, представителей собственников помещений в МКД) с фото- и видеосъёмкой. Такой односторонний акт является достаточным основанием для расторжения договора.</w:t>
      </w:r>
    </w:p>
    <w:p w14:paraId="40B6CC51" w14:textId="6F883CEE" w:rsidR="00EC48AC" w:rsidRPr="001F1C86"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b/>
          <w:bCs/>
          <w:sz w:val="24"/>
          <w:szCs w:val="24"/>
        </w:rPr>
      </w:pPr>
      <w:r w:rsidRPr="001F1C86">
        <w:rPr>
          <w:rFonts w:ascii="Times New Roman" w:hAnsi="Times New Roman" w:cs="Times New Roman"/>
          <w:b/>
          <w:bCs/>
          <w:sz w:val="24"/>
          <w:szCs w:val="24"/>
        </w:rPr>
        <w:t>Грубыми нарушениями Подрядчика признаются:</w:t>
      </w:r>
    </w:p>
    <w:p w14:paraId="58966534" w14:textId="4C5530DA"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а) невыезд на объект по экстренному вызову в течение 1 часа без уважительных причин</w:t>
      </w:r>
      <w:r w:rsidR="0069647B">
        <w:rPr>
          <w:rFonts w:ascii="Times New Roman" w:hAnsi="Times New Roman" w:cs="Times New Roman"/>
          <w:sz w:val="24"/>
          <w:szCs w:val="24"/>
        </w:rPr>
        <w:t>, либо опоздание более чем на 30 минут сверх установленного срока два и более раза</w:t>
      </w:r>
      <w:r w:rsidRPr="00EC48AC">
        <w:rPr>
          <w:rFonts w:ascii="Times New Roman" w:hAnsi="Times New Roman" w:cs="Times New Roman"/>
          <w:sz w:val="24"/>
          <w:szCs w:val="24"/>
        </w:rPr>
        <w:t>;</w:t>
      </w:r>
    </w:p>
    <w:p w14:paraId="45AB6F80" w14:textId="698AA47C"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б) отказ или уклонение от выполнения аварийных работ при наличии угрозы аварии, пожара, затопления или иного ущерба имуществу;</w:t>
      </w:r>
    </w:p>
    <w:p w14:paraId="06D509C8" w14:textId="23A1ABBA"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lastRenderedPageBreak/>
        <w:t>в) привлечение третьих лиц для выполнения работ без предварительного письменного согласия Заказчика (нарушение п. 2.2.4);</w:t>
      </w:r>
    </w:p>
    <w:p w14:paraId="0C45B3D9" w14:textId="45FC8FF2"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г) выполнение работ лицами, не имеющими действующих разрешений, лицензий, аттестаций, если их наличие требуется по закону, либо предоставление поддельных документов;</w:t>
      </w:r>
    </w:p>
    <w:p w14:paraId="052B0DE9" w14:textId="7B3FF1E2"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д) оставление объекта без технического обслуживания (неявка сотрудников Подрядчика на объект) более чем на 2 рабочих дня подряд без согласования с Заказчиком;</w:t>
      </w:r>
    </w:p>
    <w:p w14:paraId="5F2F715F" w14:textId="2569ADD0" w:rsidR="0069647B" w:rsidRDefault="0069647B"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 неявка сотрудников Подрядчика на объект в согласованное время без уведомления Заказчика не менее чем за 2 часа, если такая неявка привела к срыву аварийных или регламентных работ;</w:t>
      </w:r>
    </w:p>
    <w:p w14:paraId="3C9369AC" w14:textId="0DC1E443" w:rsidR="00EC48AC" w:rsidRDefault="0069647B"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ё</w:t>
      </w:r>
      <w:r w:rsidR="00EC48AC" w:rsidRPr="00EC48AC">
        <w:rPr>
          <w:rFonts w:ascii="Times New Roman" w:hAnsi="Times New Roman" w:cs="Times New Roman"/>
          <w:sz w:val="24"/>
          <w:szCs w:val="24"/>
        </w:rPr>
        <w:t xml:space="preserve">) утрата или умышленное повреждение имущества Заказчика или общего имущества многоквартирного дома, подтверждённое актом или постановлением </w:t>
      </w:r>
      <w:r w:rsidR="00EC48AC">
        <w:rPr>
          <w:rFonts w:ascii="Times New Roman" w:hAnsi="Times New Roman" w:cs="Times New Roman"/>
          <w:sz w:val="24"/>
          <w:szCs w:val="24"/>
        </w:rPr>
        <w:t>различных</w:t>
      </w:r>
      <w:r w:rsidR="00EC48AC" w:rsidRPr="00EC48AC">
        <w:rPr>
          <w:rFonts w:ascii="Times New Roman" w:hAnsi="Times New Roman" w:cs="Times New Roman"/>
          <w:sz w:val="24"/>
          <w:szCs w:val="24"/>
        </w:rPr>
        <w:t xml:space="preserve"> органов</w:t>
      </w:r>
      <w:r w:rsidR="00EC48AC">
        <w:rPr>
          <w:rFonts w:ascii="Times New Roman" w:hAnsi="Times New Roman" w:cs="Times New Roman"/>
          <w:sz w:val="24"/>
          <w:szCs w:val="24"/>
        </w:rPr>
        <w:t xml:space="preserve"> власти</w:t>
      </w:r>
      <w:r w:rsidR="00EC48AC" w:rsidRPr="00EC48AC">
        <w:rPr>
          <w:rFonts w:ascii="Times New Roman" w:hAnsi="Times New Roman" w:cs="Times New Roman"/>
          <w:sz w:val="24"/>
          <w:szCs w:val="24"/>
        </w:rPr>
        <w:t>;</w:t>
      </w:r>
    </w:p>
    <w:p w14:paraId="4F9EFF29" w14:textId="150A86AE"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ж) повторное (два и более раза) нарушение правил пожарной безопасности или техники безопасности на объекте, повлёкшее предписание контролирующих органов или штраф в отношении Заказчика;</w:t>
      </w:r>
    </w:p>
    <w:p w14:paraId="4FDD82C6" w14:textId="3297B825"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з) передача Заказчику недостоверных актов выполненных работ (в том числе указание работ, которые фактически не выполнялись), выявленная в ходе проверки;</w:t>
      </w:r>
    </w:p>
    <w:p w14:paraId="0180411B" w14:textId="4425163E"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и) лишение Подрядчика лицензии, допуска СРО, исключение из саморегулируемой организации, без которых невозможно исполнение договора;</w:t>
      </w:r>
    </w:p>
    <w:p w14:paraId="5DD31074" w14:textId="552B4E55"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к) приостановление Подрядчиком работ без законных оснований (не по причине форс-мажора или вины Заказчика);</w:t>
      </w:r>
    </w:p>
    <w:p w14:paraId="7968FB67" w14:textId="220EBAFA" w:rsidR="00EC48AC" w:rsidRDefault="00EC48A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 xml:space="preserve">л) иные грубые нарушения, которые делают невозможным дальнейшее исполнение договора либо существенно нарушают интересы Заказчика (в том числе причинение ущерба имуществу Заказчика на сумму свыше </w:t>
      </w:r>
      <w:r>
        <w:rPr>
          <w:rFonts w:ascii="Times New Roman" w:hAnsi="Times New Roman" w:cs="Times New Roman"/>
          <w:sz w:val="24"/>
          <w:szCs w:val="24"/>
        </w:rPr>
        <w:t>_</w:t>
      </w:r>
      <w:r w:rsidR="00BF0B2E">
        <w:rPr>
          <w:rFonts w:ascii="Times New Roman" w:hAnsi="Times New Roman" w:cs="Times New Roman"/>
          <w:sz w:val="24"/>
          <w:szCs w:val="24"/>
        </w:rPr>
        <w:t>5</w:t>
      </w:r>
      <w:r w:rsidRPr="00EC48AC">
        <w:rPr>
          <w:rFonts w:ascii="Times New Roman" w:hAnsi="Times New Roman" w:cs="Times New Roman"/>
          <w:sz w:val="24"/>
          <w:szCs w:val="24"/>
        </w:rPr>
        <w:t xml:space="preserve">0 000 </w:t>
      </w:r>
      <w:r w:rsidR="00BF0B2E">
        <w:rPr>
          <w:rFonts w:ascii="Times New Roman" w:hAnsi="Times New Roman" w:cs="Times New Roman"/>
          <w:sz w:val="24"/>
          <w:szCs w:val="24"/>
        </w:rPr>
        <w:t xml:space="preserve">(пятьдесят тысяч) </w:t>
      </w:r>
      <w:r w:rsidRPr="00EC48AC">
        <w:rPr>
          <w:rFonts w:ascii="Times New Roman" w:hAnsi="Times New Roman" w:cs="Times New Roman"/>
          <w:sz w:val="24"/>
          <w:szCs w:val="24"/>
        </w:rPr>
        <w:t>рублей, подтверждённого документально).</w:t>
      </w:r>
    </w:p>
    <w:p w14:paraId="5330D72F" w14:textId="5084AEA0" w:rsidR="00CB623A" w:rsidRDefault="00EC48AC" w:rsidP="00EC48AC">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EC48AC">
        <w:rPr>
          <w:rFonts w:ascii="Times New Roman" w:hAnsi="Times New Roman" w:cs="Times New Roman"/>
          <w:sz w:val="24"/>
          <w:szCs w:val="24"/>
        </w:rPr>
        <w:t xml:space="preserve">При наступлении любого из перечисленных грубых нарушений Заказчик вправе расторгнуть Договор без ожидания 30 </w:t>
      </w:r>
      <w:r w:rsidR="00BF0B2E">
        <w:rPr>
          <w:rFonts w:ascii="Times New Roman" w:hAnsi="Times New Roman" w:cs="Times New Roman"/>
          <w:sz w:val="24"/>
          <w:szCs w:val="24"/>
        </w:rPr>
        <w:t xml:space="preserve">(тридцати) </w:t>
      </w:r>
      <w:r w:rsidRPr="00EC48AC">
        <w:rPr>
          <w:rFonts w:ascii="Times New Roman" w:hAnsi="Times New Roman" w:cs="Times New Roman"/>
          <w:sz w:val="24"/>
          <w:szCs w:val="24"/>
        </w:rPr>
        <w:t>дней, с уведомлением Подрядчика за срок, указанный в настоящем пункте. Договор считается расторгнутым по истечении указанного в уведомлении срока (или с даты получения уведомления при угрозе аварии). Расторжение договора по данному основанию не лишает Заказчика права требовать возмещения убытков и уплаты неустоек за допущенные нарушения.</w:t>
      </w:r>
    </w:p>
    <w:p w14:paraId="6575E5A5" w14:textId="0B2911CF" w:rsidR="001F1C86" w:rsidRDefault="001F1C86" w:rsidP="00EC48AC">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10.2.3. </w:t>
      </w:r>
      <w:r w:rsidRPr="001F1C86">
        <w:rPr>
          <w:rFonts w:ascii="Times New Roman" w:hAnsi="Times New Roman" w:cs="Times New Roman"/>
          <w:sz w:val="24"/>
          <w:szCs w:val="24"/>
        </w:rPr>
        <w:t xml:space="preserve">При расторжении Договора по любому из оснований, указанных в п. 10.2, Подрядчик обязан в течение 3 (трёх) рабочих дней передать Заказчику всю имеющуюся исполнительную и эксплуатационную документацию на Системы, журналы учёта, а также ключи, пароли и иные средства доступа к оборудованию. За непередачу </w:t>
      </w:r>
      <w:r>
        <w:rPr>
          <w:rFonts w:ascii="Times New Roman" w:hAnsi="Times New Roman" w:cs="Times New Roman"/>
          <w:sz w:val="24"/>
          <w:szCs w:val="24"/>
        </w:rPr>
        <w:t>-</w:t>
      </w:r>
      <w:r w:rsidRPr="001F1C86">
        <w:rPr>
          <w:rFonts w:ascii="Times New Roman" w:hAnsi="Times New Roman" w:cs="Times New Roman"/>
          <w:sz w:val="24"/>
          <w:szCs w:val="24"/>
        </w:rPr>
        <w:t xml:space="preserve"> штраф </w:t>
      </w:r>
      <w:r>
        <w:rPr>
          <w:rFonts w:ascii="Times New Roman" w:hAnsi="Times New Roman" w:cs="Times New Roman"/>
          <w:sz w:val="24"/>
          <w:szCs w:val="24"/>
        </w:rPr>
        <w:t>_</w:t>
      </w:r>
      <w:r w:rsidR="00BF0B2E">
        <w:rPr>
          <w:rFonts w:ascii="Times New Roman" w:hAnsi="Times New Roman" w:cs="Times New Roman"/>
          <w:sz w:val="24"/>
          <w:szCs w:val="24"/>
        </w:rPr>
        <w:t xml:space="preserve">5 </w:t>
      </w:r>
      <w:r w:rsidRPr="001F1C86">
        <w:rPr>
          <w:rFonts w:ascii="Times New Roman" w:hAnsi="Times New Roman" w:cs="Times New Roman"/>
          <w:sz w:val="24"/>
          <w:szCs w:val="24"/>
        </w:rPr>
        <w:t>0000 (</w:t>
      </w:r>
      <w:r w:rsidR="00BF0B2E">
        <w:rPr>
          <w:rFonts w:ascii="Times New Roman" w:hAnsi="Times New Roman" w:cs="Times New Roman"/>
          <w:sz w:val="24"/>
          <w:szCs w:val="24"/>
        </w:rPr>
        <w:t xml:space="preserve">пять </w:t>
      </w:r>
      <w:r w:rsidRPr="001F1C86">
        <w:rPr>
          <w:rFonts w:ascii="Times New Roman" w:hAnsi="Times New Roman" w:cs="Times New Roman"/>
          <w:sz w:val="24"/>
          <w:szCs w:val="24"/>
        </w:rPr>
        <w:t>тысяч) рублей за каждый день просрочки.</w:t>
      </w:r>
    </w:p>
    <w:p w14:paraId="3CA7D66D" w14:textId="1A1FAA05" w:rsidR="0098136C" w:rsidRPr="00C51B06" w:rsidRDefault="0098136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p>
    <w:p w14:paraId="0DD9F3BC" w14:textId="1DF99AFE" w:rsidR="0098136C" w:rsidRPr="00C51B06" w:rsidRDefault="000B57C3" w:rsidP="00C51B06">
      <w:pPr>
        <w:widowControl w:val="0"/>
        <w:tabs>
          <w:tab w:val="left" w:pos="70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 xml:space="preserve">.3. </w:t>
      </w:r>
      <w:bookmarkStart w:id="15" w:name="_Hlk184998302"/>
      <w:r w:rsidRPr="00C51B06">
        <w:rPr>
          <w:rFonts w:ascii="Times New Roman" w:hAnsi="Times New Roman" w:cs="Times New Roman"/>
          <w:sz w:val="24"/>
          <w:szCs w:val="24"/>
        </w:rPr>
        <w:t>Подрядчик</w:t>
      </w:r>
      <w:bookmarkEnd w:id="15"/>
      <w:r w:rsidRPr="00C51B06">
        <w:rPr>
          <w:rFonts w:ascii="Times New Roman" w:hAnsi="Times New Roman" w:cs="Times New Roman"/>
          <w:sz w:val="24"/>
          <w:szCs w:val="24"/>
        </w:rPr>
        <w:t xml:space="preserve"> имеет право в одностороннем порядке отказаться от исполнения настоящего Договора, направив об этом письменное уведомление Заказчику в случае систематического (более двух раз) нарушения Заказчиком своих обязанностей по настоящему Договору. Письменное уведомление о расторжении настоящего Договора с приложением подтверждающих документов должно быть направлено Заказчику не менее чем за 30 (</w:t>
      </w:r>
      <w:r w:rsidR="001B24D8">
        <w:rPr>
          <w:rFonts w:ascii="Times New Roman" w:hAnsi="Times New Roman" w:cs="Times New Roman"/>
          <w:sz w:val="24"/>
          <w:szCs w:val="24"/>
        </w:rPr>
        <w:t>т</w:t>
      </w:r>
      <w:r w:rsidRPr="00C51B06">
        <w:rPr>
          <w:rFonts w:ascii="Times New Roman" w:hAnsi="Times New Roman" w:cs="Times New Roman"/>
          <w:sz w:val="24"/>
          <w:szCs w:val="24"/>
        </w:rPr>
        <w:t>ридцать) календарных дней до даты расторжения, указанной в уведомлении о расторжении настоящего Договора.</w:t>
      </w:r>
    </w:p>
    <w:p w14:paraId="7D68287E" w14:textId="3A543746" w:rsidR="0098136C" w:rsidRPr="00C51B06" w:rsidRDefault="000B57C3" w:rsidP="00C51B06">
      <w:pPr>
        <w:widowControl w:val="0"/>
        <w:tabs>
          <w:tab w:val="left" w:pos="70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.4. Настоящий Договор может быть досрочно расторгнут:</w:t>
      </w:r>
    </w:p>
    <w:p w14:paraId="1FE668A1" w14:textId="301BB6CD"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по соглашению Сторон;</w:t>
      </w:r>
    </w:p>
    <w:p w14:paraId="6548AFE5" w14:textId="3240AA3E"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по основаниям, предусмотренным гражданским законодательством РФ;</w:t>
      </w:r>
    </w:p>
    <w:p w14:paraId="3090C201" w14:textId="75CFE935"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на основании вынесенного в установленном порядке решения судебного органа;</w:t>
      </w:r>
    </w:p>
    <w:p w14:paraId="3C6F63B9" w14:textId="06B35FDF" w:rsidR="0098136C" w:rsidRPr="00C51B06" w:rsidRDefault="000B57C3" w:rsidP="00C51B06">
      <w:pPr>
        <w:widowControl w:val="0"/>
        <w:tabs>
          <w:tab w:val="left" w:pos="70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.5. Изменение условий настоящего Договора по соглашению Сторон допускаются в течение всего срока действия настоящего Договора.</w:t>
      </w:r>
    </w:p>
    <w:p w14:paraId="1851955D" w14:textId="0759CFA0" w:rsidR="0098136C" w:rsidRPr="00C51B06" w:rsidRDefault="000B57C3" w:rsidP="00C51B06">
      <w:pPr>
        <w:widowControl w:val="0"/>
        <w:tabs>
          <w:tab w:val="left" w:pos="70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.6. Все изменения и дополнения к настоящему Договору оформляются письменно в виде Дополнительных соглашений и вступают в силу с момента подписания их Сторонами.</w:t>
      </w:r>
    </w:p>
    <w:p w14:paraId="0CDBCC82" w14:textId="3048C524"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.7.  Любая договоренность между Сторонами, влекущая за собой возникновение их новых прав и/или обязанностей, которые не вытекают из условий настоящего Договора, должна быть письменно подтверждена Сторонами в форме соответствующего дополнительного соглашения к настоящему Договору.</w:t>
      </w:r>
    </w:p>
    <w:p w14:paraId="674141C9" w14:textId="4201C1A9"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 xml:space="preserve">.8. Все предшествующие подписанию настоящего Договора письменные и/или устные соглашения между Сторонами касательно предмета настоящего Договора полностью утрачивают </w:t>
      </w:r>
      <w:r w:rsidRPr="00C51B06">
        <w:rPr>
          <w:rFonts w:ascii="Times New Roman" w:hAnsi="Times New Roman" w:cs="Times New Roman"/>
          <w:sz w:val="24"/>
          <w:szCs w:val="24"/>
        </w:rPr>
        <w:lastRenderedPageBreak/>
        <w:t>свою силу с момента подписания настоящего Договора.</w:t>
      </w:r>
    </w:p>
    <w:p w14:paraId="4D859C74" w14:textId="2F570767"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.9. Настоящий Договор составлен и подписан в 2 (Двух) экземплярах, имеющих одинаковую юридическую силу, по одному экземпляру для каждой Стороны.</w:t>
      </w:r>
    </w:p>
    <w:p w14:paraId="19CFDF37" w14:textId="1559547E" w:rsidR="0098136C"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.10. Стороны подтверждают, что лица, подписывающие настоящий Договор, Приложение от имени Заказчика и Подрядчика, имеют на это права и полномочия, к чему были приняты все необходимые меры и выполнены все действия в соответствии с учредительными документами и применимыми законами Российской Федерации, разрешающими Сторонам подписать настоящий Договор.</w:t>
      </w:r>
    </w:p>
    <w:p w14:paraId="6680BF4E" w14:textId="089F634F" w:rsidR="005B127C" w:rsidRDefault="005B127C"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11.11. </w:t>
      </w:r>
      <w:r w:rsidRPr="005B127C">
        <w:rPr>
          <w:rFonts w:ascii="Times New Roman" w:hAnsi="Times New Roman" w:cs="Times New Roman"/>
          <w:sz w:val="24"/>
          <w:szCs w:val="24"/>
        </w:rPr>
        <w:t>Заказчик вправе в одностороннем порядке уменьшить сумму оплаты по Акту выполненных работ на сумму начисленных, но неоплаченных неустоек, штрафов и пеней, письменно уведомив об этом Подрядчика. Уменьшение стоимости не считается отказом от оплаты выполненных работ.</w:t>
      </w:r>
    </w:p>
    <w:p w14:paraId="65B171AA" w14:textId="102C014F" w:rsidR="00026765" w:rsidRPr="00C51B06" w:rsidRDefault="00026765"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11.12. </w:t>
      </w:r>
      <w:r w:rsidRPr="00026765">
        <w:rPr>
          <w:rFonts w:ascii="Times New Roman" w:hAnsi="Times New Roman" w:cs="Times New Roman"/>
          <w:sz w:val="24"/>
          <w:szCs w:val="24"/>
        </w:rPr>
        <w:t>Стороны обязуются информировать друг друга об изменении адресов и банковских реквизитов в период действия настоящего Договора.</w:t>
      </w:r>
    </w:p>
    <w:p w14:paraId="56B308FC" w14:textId="64784C1D"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w:t>
      </w:r>
      <w:r w:rsidR="00026765">
        <w:rPr>
          <w:rFonts w:ascii="Times New Roman" w:hAnsi="Times New Roman" w:cs="Times New Roman"/>
          <w:sz w:val="24"/>
          <w:szCs w:val="24"/>
        </w:rPr>
        <w:t>13</w:t>
      </w:r>
      <w:r w:rsidRPr="00C51B06">
        <w:rPr>
          <w:rFonts w:ascii="Times New Roman" w:hAnsi="Times New Roman" w:cs="Times New Roman"/>
          <w:sz w:val="24"/>
          <w:szCs w:val="24"/>
        </w:rPr>
        <w:t>. Во всем остальном, что не урегулировано настоящим Договором, Стороны руководствуются законодательством РФ.</w:t>
      </w:r>
    </w:p>
    <w:p w14:paraId="2D6C9ABE" w14:textId="0AC15676"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1</w:t>
      </w:r>
      <w:r w:rsidR="005B127C">
        <w:rPr>
          <w:rFonts w:ascii="Times New Roman" w:hAnsi="Times New Roman" w:cs="Times New Roman"/>
          <w:sz w:val="24"/>
          <w:szCs w:val="24"/>
        </w:rPr>
        <w:t>1</w:t>
      </w:r>
      <w:r w:rsidRPr="00C51B06">
        <w:rPr>
          <w:rFonts w:ascii="Times New Roman" w:hAnsi="Times New Roman" w:cs="Times New Roman"/>
          <w:sz w:val="24"/>
          <w:szCs w:val="24"/>
        </w:rPr>
        <w:t>.</w:t>
      </w:r>
      <w:proofErr w:type="gramStart"/>
      <w:r w:rsidRPr="00C51B06">
        <w:rPr>
          <w:rFonts w:ascii="Times New Roman" w:hAnsi="Times New Roman" w:cs="Times New Roman"/>
          <w:sz w:val="24"/>
          <w:szCs w:val="24"/>
        </w:rPr>
        <w:t>1</w:t>
      </w:r>
      <w:r w:rsidR="00026765">
        <w:rPr>
          <w:rFonts w:ascii="Times New Roman" w:hAnsi="Times New Roman" w:cs="Times New Roman"/>
          <w:sz w:val="24"/>
          <w:szCs w:val="24"/>
        </w:rPr>
        <w:t>4.</w:t>
      </w:r>
      <w:r w:rsidRPr="00C51B06">
        <w:rPr>
          <w:rFonts w:ascii="Times New Roman" w:hAnsi="Times New Roman" w:cs="Times New Roman"/>
          <w:sz w:val="24"/>
          <w:szCs w:val="24"/>
        </w:rPr>
        <w:t>.</w:t>
      </w:r>
      <w:proofErr w:type="gramEnd"/>
      <w:r w:rsidRPr="00C51B06">
        <w:rPr>
          <w:rFonts w:ascii="Times New Roman" w:hAnsi="Times New Roman" w:cs="Times New Roman"/>
          <w:sz w:val="24"/>
          <w:szCs w:val="24"/>
        </w:rPr>
        <w:t xml:space="preserve"> К настоящему Договору прилагается и является его неотъемлемой частью:</w:t>
      </w:r>
    </w:p>
    <w:p w14:paraId="3A7933C8" w14:textId="61F9CCBD" w:rsidR="0098136C" w:rsidRPr="00C51B06"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Приложение № 1 –Перечень Систем, условия проведения работ, цена</w:t>
      </w:r>
      <w:r w:rsidR="00C51B06">
        <w:rPr>
          <w:rFonts w:ascii="Times New Roman" w:hAnsi="Times New Roman" w:cs="Times New Roman"/>
          <w:sz w:val="24"/>
          <w:szCs w:val="24"/>
        </w:rPr>
        <w:t>;</w:t>
      </w:r>
    </w:p>
    <w:p w14:paraId="56C44171" w14:textId="18BBF7B4" w:rsidR="0098136C" w:rsidRDefault="000B57C3"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 Приложение № </w:t>
      </w:r>
      <w:r w:rsidR="0029483D" w:rsidRPr="00C51B06">
        <w:rPr>
          <w:rFonts w:ascii="Times New Roman" w:hAnsi="Times New Roman" w:cs="Times New Roman"/>
          <w:sz w:val="24"/>
          <w:szCs w:val="24"/>
        </w:rPr>
        <w:t>2</w:t>
      </w:r>
      <w:r w:rsidR="00287DDD" w:rsidRPr="00C51B06">
        <w:rPr>
          <w:rFonts w:ascii="Times New Roman" w:hAnsi="Times New Roman" w:cs="Times New Roman"/>
          <w:sz w:val="24"/>
          <w:szCs w:val="24"/>
        </w:rPr>
        <w:t xml:space="preserve"> –</w:t>
      </w:r>
      <w:r w:rsidRPr="00C51B06">
        <w:rPr>
          <w:rFonts w:ascii="Times New Roman" w:hAnsi="Times New Roman" w:cs="Times New Roman"/>
          <w:sz w:val="24"/>
          <w:szCs w:val="24"/>
        </w:rPr>
        <w:t xml:space="preserve"> Регламент </w:t>
      </w:r>
      <w:r w:rsidR="007F045A" w:rsidRPr="00C51B06">
        <w:rPr>
          <w:rFonts w:ascii="Times New Roman" w:hAnsi="Times New Roman" w:cs="Times New Roman"/>
          <w:sz w:val="24"/>
          <w:szCs w:val="24"/>
        </w:rPr>
        <w:t>р</w:t>
      </w:r>
      <w:r w:rsidRPr="00C51B06">
        <w:rPr>
          <w:rFonts w:ascii="Times New Roman" w:hAnsi="Times New Roman" w:cs="Times New Roman"/>
          <w:sz w:val="24"/>
          <w:szCs w:val="24"/>
        </w:rPr>
        <w:t>абот по системам</w:t>
      </w:r>
      <w:r w:rsidR="00C51B06">
        <w:rPr>
          <w:rFonts w:ascii="Times New Roman" w:hAnsi="Times New Roman" w:cs="Times New Roman"/>
          <w:sz w:val="24"/>
          <w:szCs w:val="24"/>
        </w:rPr>
        <w:t>;</w:t>
      </w:r>
    </w:p>
    <w:p w14:paraId="7E1A7D84" w14:textId="0D6E128C" w:rsidR="00505A6F" w:rsidRDefault="00505A6F" w:rsidP="00C51B06">
      <w:pPr>
        <w:widowControl w:val="0"/>
        <w:tabs>
          <w:tab w:val="left" w:pos="869"/>
        </w:tabs>
        <w:autoSpaceDE w:val="0"/>
        <w:autoSpaceDN w:val="0"/>
        <w:spacing w:after="0" w:line="240" w:lineRule="auto"/>
        <w:ind w:firstLine="709"/>
        <w:contextualSpacing/>
        <w:jc w:val="both"/>
        <w:rPr>
          <w:rFonts w:ascii="Times New Roman" w:hAnsi="Times New Roman" w:cs="Times New Roman"/>
          <w:sz w:val="24"/>
          <w:szCs w:val="24"/>
        </w:rPr>
      </w:pPr>
      <w:r w:rsidRPr="00505A6F">
        <w:rPr>
          <w:rFonts w:ascii="Times New Roman" w:hAnsi="Times New Roman" w:cs="Times New Roman"/>
          <w:sz w:val="24"/>
          <w:szCs w:val="24"/>
        </w:rPr>
        <w:t>• Приложение № 3 –</w:t>
      </w:r>
      <w:r>
        <w:rPr>
          <w:rFonts w:ascii="Times New Roman" w:hAnsi="Times New Roman" w:cs="Times New Roman"/>
          <w:sz w:val="24"/>
          <w:szCs w:val="24"/>
        </w:rPr>
        <w:t xml:space="preserve"> </w:t>
      </w:r>
      <w:r w:rsidR="00026765">
        <w:rPr>
          <w:rFonts w:ascii="Times New Roman" w:hAnsi="Times New Roman" w:cs="Times New Roman"/>
          <w:sz w:val="24"/>
          <w:szCs w:val="24"/>
        </w:rPr>
        <w:t>Ф</w:t>
      </w:r>
      <w:r>
        <w:rPr>
          <w:rFonts w:ascii="Times New Roman" w:hAnsi="Times New Roman" w:cs="Times New Roman"/>
          <w:sz w:val="24"/>
          <w:szCs w:val="24"/>
        </w:rPr>
        <w:t>орма технического акта о выполненных Работах;</w:t>
      </w:r>
    </w:p>
    <w:p w14:paraId="420F7853" w14:textId="6DB9ED81" w:rsidR="0098136C" w:rsidRDefault="00C51B06" w:rsidP="00C51B06">
      <w:pPr>
        <w:widowControl w:val="0"/>
        <w:tabs>
          <w:tab w:val="left" w:pos="857"/>
        </w:tabs>
        <w:autoSpaceDE w:val="0"/>
        <w:autoSpaceDN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 Приложение № </w:t>
      </w:r>
      <w:r w:rsidR="00505A6F">
        <w:rPr>
          <w:rFonts w:ascii="Times New Roman" w:hAnsi="Times New Roman" w:cs="Times New Roman"/>
          <w:sz w:val="24"/>
          <w:szCs w:val="24"/>
        </w:rPr>
        <w:t>4</w:t>
      </w:r>
      <w:r>
        <w:rPr>
          <w:rFonts w:ascii="Times New Roman" w:hAnsi="Times New Roman" w:cs="Times New Roman"/>
          <w:sz w:val="24"/>
          <w:szCs w:val="24"/>
        </w:rPr>
        <w:t xml:space="preserve"> – Соглашение о конфиденциальности.</w:t>
      </w:r>
    </w:p>
    <w:p w14:paraId="47A048CC" w14:textId="77777777" w:rsidR="00C51B06" w:rsidRPr="00C51B06" w:rsidRDefault="00C51B06" w:rsidP="00C51B06">
      <w:pPr>
        <w:widowControl w:val="0"/>
        <w:tabs>
          <w:tab w:val="left" w:pos="857"/>
        </w:tabs>
        <w:autoSpaceDE w:val="0"/>
        <w:autoSpaceDN w:val="0"/>
        <w:spacing w:after="0" w:line="240" w:lineRule="auto"/>
        <w:ind w:firstLine="709"/>
        <w:contextualSpacing/>
        <w:jc w:val="both"/>
        <w:rPr>
          <w:rFonts w:ascii="Times New Roman" w:hAnsi="Times New Roman" w:cs="Times New Roman"/>
          <w:sz w:val="24"/>
          <w:szCs w:val="24"/>
        </w:rPr>
      </w:pPr>
    </w:p>
    <w:p w14:paraId="6687CDAF" w14:textId="77777777" w:rsidR="0098136C" w:rsidRPr="00C51B06" w:rsidRDefault="000B57C3" w:rsidP="00C51B06">
      <w:pPr>
        <w:pStyle w:val="ac"/>
        <w:widowControl w:val="0"/>
        <w:numPr>
          <w:ilvl w:val="0"/>
          <w:numId w:val="4"/>
        </w:numPr>
        <w:tabs>
          <w:tab w:val="left" w:pos="857"/>
        </w:tabs>
        <w:autoSpaceDE w:val="0"/>
        <w:autoSpaceDN w:val="0"/>
        <w:spacing w:after="0" w:line="240" w:lineRule="auto"/>
        <w:ind w:left="0" w:firstLine="709"/>
        <w:jc w:val="center"/>
        <w:rPr>
          <w:rFonts w:ascii="Times New Roman" w:hAnsi="Times New Roman" w:cs="Times New Roman"/>
          <w:b/>
          <w:bCs/>
          <w:sz w:val="24"/>
          <w:szCs w:val="24"/>
        </w:rPr>
      </w:pPr>
      <w:r w:rsidRPr="00C51B06">
        <w:rPr>
          <w:rFonts w:ascii="Times New Roman" w:hAnsi="Times New Roman" w:cs="Times New Roman"/>
          <w:b/>
          <w:bCs/>
          <w:sz w:val="24"/>
          <w:szCs w:val="24"/>
        </w:rPr>
        <w:t>Адреса, банковские реквизиты и подписи Сторон</w:t>
      </w:r>
    </w:p>
    <w:p w14:paraId="7A15564F" w14:textId="77777777" w:rsidR="005B127C" w:rsidRPr="00026765" w:rsidRDefault="005B127C" w:rsidP="00026765">
      <w:pPr>
        <w:widowControl w:val="0"/>
        <w:tabs>
          <w:tab w:val="left" w:pos="1012"/>
        </w:tabs>
        <w:autoSpaceDE w:val="0"/>
        <w:autoSpaceDN w:val="0"/>
        <w:spacing w:before="4" w:after="0" w:line="240" w:lineRule="auto"/>
        <w:rPr>
          <w:rFonts w:ascii="Times New Roman" w:hAnsi="Times New Roman" w:cs="Times New Roman"/>
          <w:sz w:val="24"/>
          <w:szCs w:val="24"/>
        </w:rPr>
      </w:pPr>
    </w:p>
    <w:p w14:paraId="2DF42E9D" w14:textId="77777777" w:rsidR="0098136C" w:rsidRDefault="000B57C3">
      <w:pPr>
        <w:pStyle w:val="ac"/>
        <w:widowControl w:val="0"/>
        <w:tabs>
          <w:tab w:val="left" w:pos="1012"/>
        </w:tabs>
        <w:autoSpaceDE w:val="0"/>
        <w:autoSpaceDN w:val="0"/>
        <w:spacing w:before="4" w:after="0" w:line="240" w:lineRule="auto"/>
        <w:ind w:left="1404"/>
        <w:jc w:val="both"/>
        <w:rPr>
          <w:rFonts w:ascii="Times New Roman" w:hAnsi="Times New Roman" w:cs="Times New Roman"/>
          <w:b/>
          <w:bCs/>
          <w:sz w:val="24"/>
          <w:szCs w:val="24"/>
        </w:rPr>
      </w:pPr>
      <w:proofErr w:type="gramStart"/>
      <w:r>
        <w:rPr>
          <w:rFonts w:ascii="Times New Roman" w:hAnsi="Times New Roman" w:cs="Times New Roman"/>
          <w:b/>
          <w:bCs/>
          <w:sz w:val="24"/>
          <w:szCs w:val="24"/>
        </w:rPr>
        <w:t xml:space="preserve">ЗАКАЗЧИК:   </w:t>
      </w:r>
      <w:proofErr w:type="gramEnd"/>
      <w:r>
        <w:rPr>
          <w:rFonts w:ascii="Times New Roman" w:hAnsi="Times New Roman" w:cs="Times New Roman"/>
          <w:b/>
          <w:bCs/>
          <w:sz w:val="24"/>
          <w:szCs w:val="24"/>
        </w:rPr>
        <w:t xml:space="preserve">                                                                   ПОДРЯДЧИК: </w:t>
      </w:r>
      <w:r>
        <w:rPr>
          <w:rFonts w:ascii="Times New Roman" w:hAnsi="Times New Roman" w:cs="Times New Roman"/>
          <w:sz w:val="24"/>
          <w:szCs w:val="24"/>
        </w:rPr>
        <w:t xml:space="preserve"> </w:t>
      </w:r>
    </w:p>
    <w:p w14:paraId="0BAD1B13" w14:textId="77777777" w:rsidR="0098136C" w:rsidRDefault="000B57C3">
      <w:pPr>
        <w:widowControl w:val="0"/>
        <w:tabs>
          <w:tab w:val="left" w:pos="1012"/>
        </w:tabs>
        <w:autoSpaceDE w:val="0"/>
        <w:autoSpaceDN w:val="0"/>
        <w:spacing w:before="4" w:after="0" w:line="240" w:lineRule="auto"/>
        <w:contextualSpacing/>
        <w:jc w:val="both"/>
        <w:rPr>
          <w:rFonts w:ascii="Times New Roman" w:hAnsi="Times New Roman" w:cs="Times New Roman"/>
          <w:b/>
          <w:bCs/>
          <w:sz w:val="24"/>
          <w:szCs w:val="24"/>
        </w:rPr>
      </w:pPr>
      <w:r>
        <w:rPr>
          <w:rFonts w:ascii="Times New Roman" w:hAnsi="Times New Roman" w:cs="Times New Roman"/>
          <w:sz w:val="24"/>
          <w:szCs w:val="24"/>
        </w:rPr>
        <w:t xml:space="preserve">           </w:t>
      </w:r>
      <w:r w:rsidR="0029483D">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bCs/>
          <w:sz w:val="24"/>
          <w:szCs w:val="24"/>
        </w:rPr>
        <w:t>ООО «</w:t>
      </w:r>
      <w:r w:rsidR="007F045A">
        <w:rPr>
          <w:rFonts w:ascii="Times New Roman" w:hAnsi="Times New Roman" w:cs="Times New Roman"/>
          <w:b/>
          <w:bCs/>
          <w:sz w:val="24"/>
          <w:szCs w:val="24"/>
        </w:rPr>
        <w:t>_____________</w:t>
      </w:r>
      <w:r>
        <w:rPr>
          <w:rFonts w:ascii="Times New Roman" w:hAnsi="Times New Roman" w:cs="Times New Roman"/>
          <w:b/>
          <w:bCs/>
          <w:sz w:val="24"/>
          <w:szCs w:val="24"/>
        </w:rPr>
        <w:t xml:space="preserve">» </w:t>
      </w:r>
      <w:r>
        <w:rPr>
          <w:rFonts w:ascii="Times New Roman" w:hAnsi="Times New Roman" w:cs="Times New Roman"/>
          <w:sz w:val="24"/>
          <w:szCs w:val="24"/>
        </w:rPr>
        <w:t xml:space="preserve">                                               </w:t>
      </w:r>
    </w:p>
    <w:tbl>
      <w:tblPr>
        <w:tblpPr w:leftFromText="180" w:rightFromText="180" w:vertAnchor="text" w:horzAnchor="margin" w:tblpX="148" w:tblpY="347"/>
        <w:tblW w:w="10472" w:type="dxa"/>
        <w:tblLayout w:type="fixed"/>
        <w:tblLook w:val="04A0" w:firstRow="1" w:lastRow="0" w:firstColumn="1" w:lastColumn="0" w:noHBand="0" w:noVBand="1"/>
      </w:tblPr>
      <w:tblGrid>
        <w:gridCol w:w="5244"/>
        <w:gridCol w:w="5228"/>
      </w:tblGrid>
      <w:tr w:rsidR="0098136C" w:rsidRPr="003C4F2C" w14:paraId="73C11CFA" w14:textId="77777777" w:rsidTr="00C51B06">
        <w:trPr>
          <w:trHeight w:val="1845"/>
        </w:trPr>
        <w:tc>
          <w:tcPr>
            <w:tcW w:w="5244" w:type="dxa"/>
          </w:tcPr>
          <w:p w14:paraId="0AF459CF"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Юридический </w:t>
            </w:r>
            <w:r w:rsidR="00287DDD" w:rsidRPr="00C51B06">
              <w:rPr>
                <w:rFonts w:ascii="Times New Roman" w:hAnsi="Times New Roman" w:cs="Times New Roman"/>
                <w:sz w:val="24"/>
                <w:szCs w:val="24"/>
              </w:rPr>
              <w:t>адрес:</w:t>
            </w:r>
          </w:p>
          <w:p w14:paraId="5B260CA0"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Фактический </w:t>
            </w:r>
            <w:r w:rsidR="00287DDD" w:rsidRPr="00C51B06">
              <w:rPr>
                <w:rFonts w:ascii="Times New Roman" w:hAnsi="Times New Roman" w:cs="Times New Roman"/>
                <w:sz w:val="24"/>
                <w:szCs w:val="24"/>
              </w:rPr>
              <w:t>адрес:</w:t>
            </w:r>
          </w:p>
          <w:p w14:paraId="5DBF3954"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ИНН </w:t>
            </w:r>
            <w:r w:rsidRPr="00C51B06">
              <w:rPr>
                <w:rFonts w:ascii="Times New Roman" w:hAnsi="Times New Roman" w:cs="Times New Roman"/>
                <w:color w:val="35383B"/>
                <w:sz w:val="24"/>
                <w:szCs w:val="24"/>
                <w:shd w:val="clear" w:color="auto" w:fill="F1F2F3"/>
              </w:rPr>
              <w:t xml:space="preserve"> </w:t>
            </w:r>
          </w:p>
          <w:p w14:paraId="0C07383D"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КПП </w:t>
            </w:r>
            <w:r w:rsidRPr="00C51B06">
              <w:rPr>
                <w:rFonts w:ascii="Times New Roman" w:hAnsi="Times New Roman" w:cs="Times New Roman"/>
                <w:color w:val="35383B"/>
                <w:sz w:val="24"/>
                <w:szCs w:val="24"/>
                <w:shd w:val="clear" w:color="auto" w:fill="F1F2F3"/>
              </w:rPr>
              <w:t xml:space="preserve"> </w:t>
            </w:r>
          </w:p>
          <w:p w14:paraId="0C054525" w14:textId="77777777" w:rsidR="0098136C" w:rsidRPr="00C51B06" w:rsidRDefault="000B57C3" w:rsidP="00C51B06">
            <w:pPr>
              <w:shd w:val="clear" w:color="auto" w:fill="FFFFFF"/>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Банк:  </w:t>
            </w:r>
          </w:p>
          <w:p w14:paraId="413A4CC5"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р\с                                                               </w:t>
            </w:r>
          </w:p>
          <w:p w14:paraId="74A00179"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к\с                                              </w:t>
            </w:r>
          </w:p>
          <w:p w14:paraId="39656BFA"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БИК                                              </w:t>
            </w:r>
          </w:p>
          <w:p w14:paraId="02EC3AC1"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Тел.:</w:t>
            </w:r>
          </w:p>
          <w:p w14:paraId="3B96A4ED"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 </w:t>
            </w:r>
          </w:p>
          <w:p w14:paraId="1D41F563" w14:textId="77777777" w:rsidR="0098136C" w:rsidRPr="00C51B06" w:rsidRDefault="0098136C" w:rsidP="00C51B06">
            <w:pPr>
              <w:spacing w:after="0" w:line="240" w:lineRule="auto"/>
              <w:ind w:firstLine="709"/>
              <w:contextualSpacing/>
              <w:jc w:val="both"/>
              <w:rPr>
                <w:rFonts w:ascii="Times New Roman" w:hAnsi="Times New Roman" w:cs="Times New Roman"/>
                <w:sz w:val="24"/>
                <w:szCs w:val="24"/>
              </w:rPr>
            </w:pPr>
          </w:p>
          <w:p w14:paraId="066FA6EB" w14:textId="77777777" w:rsidR="0098136C" w:rsidRPr="00C51B06" w:rsidRDefault="0098136C" w:rsidP="00C51B06">
            <w:pPr>
              <w:spacing w:after="0" w:line="240" w:lineRule="auto"/>
              <w:ind w:firstLine="709"/>
              <w:contextualSpacing/>
              <w:jc w:val="both"/>
              <w:rPr>
                <w:rFonts w:ascii="Times New Roman" w:hAnsi="Times New Roman" w:cs="Times New Roman"/>
                <w:sz w:val="24"/>
                <w:szCs w:val="24"/>
              </w:rPr>
            </w:pPr>
          </w:p>
          <w:p w14:paraId="04633195" w14:textId="77777777" w:rsidR="0098136C" w:rsidRPr="00C51B06" w:rsidRDefault="000B57C3" w:rsidP="00C51B06">
            <w:pPr>
              <w:spacing w:after="0" w:line="240" w:lineRule="auto"/>
              <w:ind w:firstLine="709"/>
              <w:contextualSpacing/>
              <w:jc w:val="both"/>
              <w:rPr>
                <w:rFonts w:ascii="Times New Roman" w:hAnsi="Times New Roman" w:cs="Times New Roman"/>
                <w:b/>
                <w:bCs/>
                <w:sz w:val="24"/>
                <w:szCs w:val="24"/>
              </w:rPr>
            </w:pPr>
            <w:r w:rsidRPr="00C51B06">
              <w:rPr>
                <w:rFonts w:ascii="Times New Roman" w:hAnsi="Times New Roman" w:cs="Times New Roman"/>
                <w:b/>
                <w:bCs/>
                <w:sz w:val="24"/>
                <w:szCs w:val="24"/>
              </w:rPr>
              <w:t>_________________</w:t>
            </w:r>
            <w:bookmarkStart w:id="16" w:name="_Hlk158074786"/>
            <w:r w:rsidRPr="00C51B06">
              <w:rPr>
                <w:rFonts w:ascii="Times New Roman" w:hAnsi="Times New Roman" w:cs="Times New Roman"/>
                <w:b/>
                <w:bCs/>
                <w:sz w:val="24"/>
                <w:szCs w:val="24"/>
              </w:rPr>
              <w:t>/</w:t>
            </w:r>
            <w:r w:rsidR="001463F0" w:rsidRPr="00C51B06">
              <w:rPr>
                <w:rFonts w:ascii="Times New Roman" w:hAnsi="Times New Roman" w:cs="Times New Roman"/>
                <w:b/>
                <w:bCs/>
                <w:sz w:val="24"/>
                <w:szCs w:val="24"/>
              </w:rPr>
              <w:t xml:space="preserve"> _______________ </w:t>
            </w:r>
            <w:r w:rsidRPr="00C51B06">
              <w:rPr>
                <w:rFonts w:ascii="Times New Roman" w:hAnsi="Times New Roman" w:cs="Times New Roman"/>
                <w:b/>
                <w:bCs/>
                <w:sz w:val="24"/>
                <w:szCs w:val="24"/>
              </w:rPr>
              <w:t xml:space="preserve">/  </w:t>
            </w:r>
          </w:p>
          <w:bookmarkEnd w:id="16"/>
          <w:p w14:paraId="6C71DB0C" w14:textId="77777777" w:rsidR="0098136C" w:rsidRPr="00C51B06" w:rsidRDefault="000B57C3" w:rsidP="00C51B06">
            <w:pPr>
              <w:spacing w:after="0" w:line="240" w:lineRule="auto"/>
              <w:ind w:firstLine="709"/>
              <w:contextualSpacing/>
              <w:jc w:val="both"/>
              <w:rPr>
                <w:rFonts w:ascii="Times New Roman" w:hAnsi="Times New Roman" w:cs="Times New Roman"/>
                <w:b/>
                <w:sz w:val="24"/>
                <w:szCs w:val="24"/>
              </w:rPr>
            </w:pPr>
            <w:r w:rsidRPr="00C51B06">
              <w:rPr>
                <w:rFonts w:ascii="Times New Roman" w:hAnsi="Times New Roman" w:cs="Times New Roman"/>
                <w:b/>
                <w:sz w:val="24"/>
                <w:szCs w:val="24"/>
                <w:vertAlign w:val="superscript"/>
              </w:rPr>
              <w:t>М.П.</w:t>
            </w:r>
            <w:r w:rsidRPr="00C51B06">
              <w:rPr>
                <w:rFonts w:ascii="Times New Roman" w:hAnsi="Times New Roman" w:cs="Times New Roman"/>
                <w:b/>
                <w:sz w:val="24"/>
                <w:szCs w:val="24"/>
              </w:rPr>
              <w:t xml:space="preserve">   </w:t>
            </w:r>
          </w:p>
          <w:p w14:paraId="7CA2926B" w14:textId="77777777" w:rsidR="0098136C" w:rsidRPr="00C51B06" w:rsidRDefault="0098136C" w:rsidP="00C51B06">
            <w:pPr>
              <w:spacing w:after="0" w:line="240" w:lineRule="auto"/>
              <w:contextualSpacing/>
              <w:jc w:val="both"/>
              <w:rPr>
                <w:rFonts w:ascii="Times New Roman" w:hAnsi="Times New Roman" w:cs="Times New Roman"/>
                <w:b/>
                <w:sz w:val="24"/>
                <w:szCs w:val="24"/>
              </w:rPr>
            </w:pPr>
          </w:p>
          <w:p w14:paraId="03D80A50" w14:textId="77777777" w:rsidR="0098136C" w:rsidRPr="00C51B06" w:rsidRDefault="0098136C" w:rsidP="00C51B06">
            <w:pPr>
              <w:spacing w:after="0" w:line="240" w:lineRule="auto"/>
              <w:ind w:firstLine="709"/>
              <w:contextualSpacing/>
              <w:jc w:val="both"/>
              <w:rPr>
                <w:rFonts w:ascii="Times New Roman" w:eastAsia="Calibri" w:hAnsi="Times New Roman" w:cs="Times New Roman"/>
                <w:sz w:val="24"/>
                <w:szCs w:val="24"/>
              </w:rPr>
            </w:pPr>
          </w:p>
        </w:tc>
        <w:tc>
          <w:tcPr>
            <w:tcW w:w="5228" w:type="dxa"/>
          </w:tcPr>
          <w:p w14:paraId="121040DC"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Юридический адрес: </w:t>
            </w:r>
          </w:p>
          <w:p w14:paraId="1494E854" w14:textId="77777777" w:rsidR="0098136C" w:rsidRPr="00C51B06" w:rsidRDefault="000B57C3" w:rsidP="00C51B06">
            <w:pPr>
              <w:spacing w:after="0" w:line="240" w:lineRule="auto"/>
              <w:ind w:firstLine="709"/>
              <w:contextualSpacing/>
              <w:jc w:val="both"/>
              <w:rPr>
                <w:rFonts w:ascii="Times New Roman" w:eastAsia="Times New Roman" w:hAnsi="Times New Roman" w:cs="Times New Roman"/>
                <w:bCs/>
                <w:sz w:val="24"/>
                <w:szCs w:val="24"/>
              </w:rPr>
            </w:pPr>
            <w:r w:rsidRPr="00C51B06">
              <w:rPr>
                <w:rFonts w:ascii="Times New Roman" w:eastAsia="Times New Roman" w:hAnsi="Times New Roman" w:cs="Times New Roman"/>
                <w:bCs/>
                <w:sz w:val="24"/>
                <w:szCs w:val="24"/>
              </w:rPr>
              <w:t xml:space="preserve">Фактический адрес: </w:t>
            </w:r>
          </w:p>
          <w:p w14:paraId="2FA19F08"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ИНН </w:t>
            </w:r>
          </w:p>
          <w:p w14:paraId="665EB871"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КПП </w:t>
            </w:r>
          </w:p>
          <w:p w14:paraId="5AD6AC47"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Банк:  </w:t>
            </w:r>
          </w:p>
          <w:p w14:paraId="789C08D7"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р\с </w:t>
            </w:r>
          </w:p>
          <w:p w14:paraId="150C1346"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к\с </w:t>
            </w:r>
          </w:p>
          <w:p w14:paraId="0B4C1EF4"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C51B06">
              <w:rPr>
                <w:rFonts w:ascii="Times New Roman" w:hAnsi="Times New Roman" w:cs="Times New Roman"/>
                <w:sz w:val="24"/>
                <w:szCs w:val="24"/>
              </w:rPr>
              <w:t xml:space="preserve">БИК </w:t>
            </w:r>
          </w:p>
          <w:p w14:paraId="024C24CD" w14:textId="77777777" w:rsidR="0098136C" w:rsidRPr="00C51B06" w:rsidRDefault="000B57C3" w:rsidP="00C51B06">
            <w:pPr>
              <w:autoSpaceDE w:val="0"/>
              <w:autoSpaceDN w:val="0"/>
              <w:adjustRightInd w:val="0"/>
              <w:spacing w:after="0" w:line="240" w:lineRule="auto"/>
              <w:ind w:firstLine="709"/>
              <w:contextualSpacing/>
              <w:jc w:val="both"/>
              <w:rPr>
                <w:rFonts w:ascii="Times New Roman" w:hAnsi="Times New Roman" w:cs="Times New Roman"/>
                <w:sz w:val="24"/>
                <w:szCs w:val="24"/>
                <w:lang w:val="en-US"/>
              </w:rPr>
            </w:pPr>
            <w:r w:rsidRPr="00C51B06">
              <w:rPr>
                <w:rFonts w:ascii="Times New Roman" w:hAnsi="Times New Roman" w:cs="Times New Roman"/>
                <w:sz w:val="24"/>
                <w:szCs w:val="24"/>
              </w:rPr>
              <w:t>Тел</w:t>
            </w:r>
            <w:r w:rsidRPr="00C51B06">
              <w:rPr>
                <w:rFonts w:ascii="Times New Roman" w:hAnsi="Times New Roman" w:cs="Times New Roman"/>
                <w:sz w:val="24"/>
                <w:szCs w:val="24"/>
                <w:lang w:val="en-US"/>
              </w:rPr>
              <w:t xml:space="preserve">.:  </w:t>
            </w:r>
          </w:p>
          <w:p w14:paraId="3E2C7BC1" w14:textId="77777777" w:rsidR="0098136C" w:rsidRPr="00C51B06" w:rsidRDefault="000B57C3" w:rsidP="00C51B06">
            <w:pPr>
              <w:spacing w:after="0" w:line="240" w:lineRule="auto"/>
              <w:ind w:firstLine="709"/>
              <w:contextualSpacing/>
              <w:jc w:val="both"/>
              <w:rPr>
                <w:rStyle w:val="a3"/>
                <w:rFonts w:ascii="Times New Roman" w:hAnsi="Times New Roman" w:cs="Times New Roman"/>
                <w:sz w:val="24"/>
                <w:szCs w:val="24"/>
                <w:lang w:val="en-US"/>
              </w:rPr>
            </w:pPr>
            <w:r w:rsidRPr="00C51B06">
              <w:rPr>
                <w:rFonts w:ascii="Times New Roman" w:hAnsi="Times New Roman" w:cs="Times New Roman"/>
                <w:sz w:val="24"/>
                <w:szCs w:val="24"/>
                <w:lang w:val="en-US"/>
              </w:rPr>
              <w:t xml:space="preserve">E-mail: </w:t>
            </w:r>
          </w:p>
          <w:p w14:paraId="4B946632" w14:textId="77777777" w:rsidR="00F24AF0" w:rsidRPr="00C51B06" w:rsidRDefault="00F24AF0" w:rsidP="00C51B06">
            <w:pPr>
              <w:spacing w:after="0" w:line="240" w:lineRule="auto"/>
              <w:ind w:firstLine="709"/>
              <w:contextualSpacing/>
              <w:jc w:val="both"/>
              <w:rPr>
                <w:rStyle w:val="a3"/>
                <w:rFonts w:ascii="Times New Roman" w:hAnsi="Times New Roman" w:cs="Times New Roman"/>
                <w:sz w:val="24"/>
                <w:szCs w:val="24"/>
                <w:lang w:val="en-US"/>
              </w:rPr>
            </w:pPr>
          </w:p>
          <w:p w14:paraId="172156CC" w14:textId="77777777" w:rsidR="0098136C" w:rsidRPr="00C51B06" w:rsidRDefault="0098136C" w:rsidP="00C51B06">
            <w:pPr>
              <w:spacing w:after="0" w:line="240" w:lineRule="auto"/>
              <w:ind w:firstLine="709"/>
              <w:contextualSpacing/>
              <w:jc w:val="both"/>
              <w:rPr>
                <w:rStyle w:val="a3"/>
                <w:rFonts w:ascii="Times New Roman" w:hAnsi="Times New Roman" w:cs="Times New Roman"/>
                <w:sz w:val="24"/>
                <w:szCs w:val="24"/>
                <w:lang w:val="en-US"/>
              </w:rPr>
            </w:pPr>
          </w:p>
          <w:p w14:paraId="750B8049" w14:textId="77777777" w:rsidR="0098136C" w:rsidRPr="00C51B06" w:rsidRDefault="000B57C3" w:rsidP="00C51B06">
            <w:pPr>
              <w:spacing w:after="0" w:line="240" w:lineRule="auto"/>
              <w:ind w:firstLine="709"/>
              <w:contextualSpacing/>
              <w:jc w:val="both"/>
              <w:rPr>
                <w:rFonts w:ascii="Times New Roman" w:hAnsi="Times New Roman" w:cs="Times New Roman"/>
                <w:b/>
                <w:bCs/>
                <w:sz w:val="24"/>
                <w:szCs w:val="24"/>
                <w:vertAlign w:val="superscript"/>
                <w:lang w:val="en-US"/>
              </w:rPr>
            </w:pPr>
            <w:r w:rsidRPr="00C51B06">
              <w:rPr>
                <w:rFonts w:ascii="Times New Roman" w:eastAsia="Times New Roman" w:hAnsi="Times New Roman" w:cs="Times New Roman"/>
                <w:b/>
                <w:bCs/>
                <w:sz w:val="24"/>
                <w:szCs w:val="24"/>
                <w:lang w:val="en-US"/>
              </w:rPr>
              <w:t>_______________ /</w:t>
            </w:r>
            <w:r w:rsidR="00F24AF0" w:rsidRPr="00C51B06">
              <w:rPr>
                <w:rFonts w:ascii="Times New Roman" w:hAnsi="Times New Roman" w:cs="Times New Roman"/>
                <w:b/>
                <w:bCs/>
                <w:sz w:val="24"/>
                <w:szCs w:val="24"/>
                <w:lang w:val="en-US"/>
              </w:rPr>
              <w:t>______________</w:t>
            </w:r>
            <w:r w:rsidRPr="00C51B06">
              <w:rPr>
                <w:rFonts w:ascii="Times New Roman" w:hAnsi="Times New Roman" w:cs="Times New Roman"/>
                <w:b/>
                <w:bCs/>
                <w:sz w:val="24"/>
                <w:szCs w:val="24"/>
                <w:lang w:val="en-US"/>
              </w:rPr>
              <w:t>/</w:t>
            </w:r>
          </w:p>
          <w:p w14:paraId="554568DA" w14:textId="77777777" w:rsidR="0098136C" w:rsidRPr="00C51B06" w:rsidRDefault="000B57C3" w:rsidP="00C51B06">
            <w:pPr>
              <w:spacing w:after="0" w:line="240" w:lineRule="auto"/>
              <w:ind w:firstLine="709"/>
              <w:contextualSpacing/>
              <w:jc w:val="both"/>
              <w:rPr>
                <w:rFonts w:ascii="Times New Roman" w:hAnsi="Times New Roman" w:cs="Times New Roman"/>
                <w:sz w:val="24"/>
                <w:szCs w:val="24"/>
                <w:lang w:val="en-US"/>
              </w:rPr>
            </w:pPr>
            <w:r w:rsidRPr="00C51B06">
              <w:rPr>
                <w:rFonts w:ascii="Times New Roman" w:hAnsi="Times New Roman" w:cs="Times New Roman"/>
                <w:b/>
                <w:sz w:val="24"/>
                <w:szCs w:val="24"/>
                <w:vertAlign w:val="superscript"/>
              </w:rPr>
              <w:t>М</w:t>
            </w:r>
            <w:r w:rsidRPr="00C51B06">
              <w:rPr>
                <w:rFonts w:ascii="Times New Roman" w:hAnsi="Times New Roman" w:cs="Times New Roman"/>
                <w:b/>
                <w:sz w:val="24"/>
                <w:szCs w:val="24"/>
                <w:vertAlign w:val="superscript"/>
                <w:lang w:val="en-US"/>
              </w:rPr>
              <w:t>.</w:t>
            </w:r>
            <w:r w:rsidRPr="00C51B06">
              <w:rPr>
                <w:rFonts w:ascii="Times New Roman" w:hAnsi="Times New Roman" w:cs="Times New Roman"/>
                <w:b/>
                <w:sz w:val="24"/>
                <w:szCs w:val="24"/>
                <w:vertAlign w:val="superscript"/>
              </w:rPr>
              <w:t>П</w:t>
            </w:r>
            <w:r w:rsidRPr="00C51B06">
              <w:rPr>
                <w:rFonts w:ascii="Times New Roman" w:hAnsi="Times New Roman" w:cs="Times New Roman"/>
                <w:b/>
                <w:sz w:val="24"/>
                <w:szCs w:val="24"/>
                <w:vertAlign w:val="superscript"/>
                <w:lang w:val="en-US"/>
              </w:rPr>
              <w:t>.</w:t>
            </w:r>
            <w:r w:rsidRPr="00C51B06">
              <w:rPr>
                <w:rFonts w:ascii="Times New Roman" w:hAnsi="Times New Roman" w:cs="Times New Roman"/>
                <w:b/>
                <w:sz w:val="24"/>
                <w:szCs w:val="24"/>
                <w:lang w:val="en-US"/>
              </w:rPr>
              <w:t xml:space="preserve">   </w:t>
            </w:r>
          </w:p>
          <w:p w14:paraId="62D4689B" w14:textId="77777777" w:rsidR="0098136C" w:rsidRPr="00C51B06" w:rsidRDefault="0098136C"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09BDF45A" w14:textId="77777777" w:rsidR="0098136C" w:rsidRPr="00C51B06" w:rsidRDefault="0098136C"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5753E5B4" w14:textId="77777777" w:rsidR="0098136C" w:rsidRPr="00C51B06" w:rsidRDefault="0098136C"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48A00F65" w14:textId="77777777" w:rsidR="0098136C" w:rsidRPr="00C51B06" w:rsidRDefault="0098136C"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3F7B69D6" w14:textId="77777777" w:rsidR="0098136C" w:rsidRPr="00C51B06" w:rsidRDefault="0098136C"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7C980FE7" w14:textId="77777777" w:rsidR="0098136C" w:rsidRPr="00C51B06" w:rsidRDefault="0098136C"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70A716F6" w14:textId="77777777" w:rsidR="0098136C" w:rsidRPr="00C51B06" w:rsidRDefault="0098136C"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5528D9EC" w14:textId="77777777" w:rsidR="001463F0" w:rsidRPr="00C51B06" w:rsidRDefault="001463F0"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1B3D04A2" w14:textId="77777777" w:rsidR="001463F0" w:rsidRPr="00C51B06" w:rsidRDefault="001463F0"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0EE782C9" w14:textId="77777777" w:rsidR="001463F0" w:rsidRPr="00C51B06" w:rsidRDefault="001463F0"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p w14:paraId="62911AE1" w14:textId="77777777" w:rsidR="001463F0" w:rsidRPr="00C51B06" w:rsidRDefault="001463F0" w:rsidP="00C51B06">
            <w:pPr>
              <w:tabs>
                <w:tab w:val="left" w:pos="4455"/>
                <w:tab w:val="left" w:pos="4815"/>
              </w:tabs>
              <w:spacing w:after="0" w:line="240" w:lineRule="auto"/>
              <w:ind w:firstLine="709"/>
              <w:contextualSpacing/>
              <w:jc w:val="both"/>
              <w:rPr>
                <w:rFonts w:ascii="Times New Roman" w:eastAsia="Times New Roman" w:hAnsi="Times New Roman" w:cs="Times New Roman"/>
                <w:bCs/>
                <w:sz w:val="24"/>
                <w:szCs w:val="24"/>
                <w:lang w:val="en-US"/>
              </w:rPr>
            </w:pPr>
          </w:p>
        </w:tc>
      </w:tr>
    </w:tbl>
    <w:p w14:paraId="52818A98" w14:textId="77777777" w:rsidR="0098136C" w:rsidRPr="001463F0" w:rsidRDefault="0098136C">
      <w:pPr>
        <w:widowControl w:val="0"/>
        <w:autoSpaceDE w:val="0"/>
        <w:autoSpaceDN w:val="0"/>
        <w:spacing w:before="1" w:after="0" w:line="240" w:lineRule="auto"/>
        <w:ind w:right="224"/>
        <w:outlineLvl w:val="0"/>
        <w:rPr>
          <w:rFonts w:ascii="Times New Roman" w:eastAsia="Times New Roman" w:hAnsi="Times New Roman" w:cs="Times New Roman"/>
          <w:b/>
          <w:bCs/>
          <w:spacing w:val="-2"/>
          <w:sz w:val="24"/>
          <w:szCs w:val="24"/>
          <w:lang w:val="en-US"/>
        </w:rPr>
      </w:pPr>
    </w:p>
    <w:p w14:paraId="4EAED916" w14:textId="77777777" w:rsidR="0098136C" w:rsidRDefault="0098136C">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sz w:val="24"/>
          <w:szCs w:val="24"/>
          <w:lang w:val="en-US"/>
        </w:rPr>
      </w:pPr>
    </w:p>
    <w:p w14:paraId="24CB021A" w14:textId="77777777" w:rsidR="001463F0" w:rsidRDefault="001463F0">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sz w:val="24"/>
          <w:szCs w:val="24"/>
          <w:lang w:val="en-US"/>
        </w:rPr>
      </w:pPr>
    </w:p>
    <w:p w14:paraId="1B1C6282" w14:textId="77777777" w:rsidR="001463F0" w:rsidRDefault="001463F0">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sz w:val="24"/>
          <w:szCs w:val="24"/>
          <w:lang w:val="en-US"/>
        </w:rPr>
      </w:pPr>
    </w:p>
    <w:p w14:paraId="2AFBDE82" w14:textId="77777777" w:rsidR="001463F0" w:rsidRDefault="001463F0">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sz w:val="24"/>
          <w:szCs w:val="24"/>
          <w:lang w:val="en-US"/>
        </w:rPr>
      </w:pPr>
    </w:p>
    <w:p w14:paraId="1B93ED6E" w14:textId="77777777" w:rsidR="001463F0" w:rsidRDefault="001463F0" w:rsidP="00C91B67">
      <w:pPr>
        <w:widowControl w:val="0"/>
        <w:autoSpaceDE w:val="0"/>
        <w:autoSpaceDN w:val="0"/>
        <w:spacing w:before="1" w:after="0" w:line="240" w:lineRule="auto"/>
        <w:ind w:right="224"/>
        <w:outlineLvl w:val="0"/>
        <w:rPr>
          <w:rFonts w:ascii="Times New Roman" w:eastAsia="Times New Roman" w:hAnsi="Times New Roman" w:cs="Times New Roman"/>
          <w:b/>
          <w:bCs/>
          <w:spacing w:val="-2"/>
          <w:sz w:val="24"/>
          <w:szCs w:val="24"/>
          <w:lang w:val="en-US"/>
        </w:rPr>
      </w:pPr>
    </w:p>
    <w:p w14:paraId="15086463" w14:textId="77777777" w:rsidR="0029483D" w:rsidRDefault="0029483D" w:rsidP="00C91B67">
      <w:pPr>
        <w:widowControl w:val="0"/>
        <w:autoSpaceDE w:val="0"/>
        <w:autoSpaceDN w:val="0"/>
        <w:spacing w:before="1" w:after="0" w:line="240" w:lineRule="auto"/>
        <w:ind w:right="224"/>
        <w:outlineLvl w:val="0"/>
        <w:rPr>
          <w:rFonts w:ascii="Times New Roman" w:eastAsia="Times New Roman" w:hAnsi="Times New Roman" w:cs="Times New Roman"/>
          <w:b/>
          <w:bCs/>
          <w:spacing w:val="-2"/>
          <w:sz w:val="24"/>
          <w:szCs w:val="24"/>
          <w:lang w:val="en-US"/>
        </w:rPr>
      </w:pPr>
    </w:p>
    <w:p w14:paraId="7DFFF21E" w14:textId="77777777" w:rsidR="0029483D" w:rsidRDefault="0029483D" w:rsidP="00C91B67">
      <w:pPr>
        <w:widowControl w:val="0"/>
        <w:autoSpaceDE w:val="0"/>
        <w:autoSpaceDN w:val="0"/>
        <w:spacing w:before="1" w:after="0" w:line="240" w:lineRule="auto"/>
        <w:ind w:right="224"/>
        <w:outlineLvl w:val="0"/>
        <w:rPr>
          <w:rFonts w:ascii="Times New Roman" w:eastAsia="Times New Roman" w:hAnsi="Times New Roman" w:cs="Times New Roman"/>
          <w:b/>
          <w:bCs/>
          <w:spacing w:val="-2"/>
          <w:sz w:val="24"/>
          <w:szCs w:val="24"/>
          <w:lang w:val="en-US"/>
        </w:rPr>
      </w:pPr>
    </w:p>
    <w:p w14:paraId="5EF86607" w14:textId="77777777" w:rsidR="0029483D" w:rsidRDefault="0029483D" w:rsidP="00C91B67">
      <w:pPr>
        <w:widowControl w:val="0"/>
        <w:autoSpaceDE w:val="0"/>
        <w:autoSpaceDN w:val="0"/>
        <w:spacing w:before="1" w:after="0" w:line="240" w:lineRule="auto"/>
        <w:ind w:right="224"/>
        <w:outlineLvl w:val="0"/>
        <w:rPr>
          <w:rFonts w:ascii="Times New Roman" w:eastAsia="Times New Roman" w:hAnsi="Times New Roman" w:cs="Times New Roman"/>
          <w:b/>
          <w:bCs/>
          <w:spacing w:val="-2"/>
          <w:sz w:val="24"/>
          <w:szCs w:val="24"/>
          <w:lang w:val="en-US"/>
        </w:rPr>
      </w:pPr>
    </w:p>
    <w:p w14:paraId="7A6F0191" w14:textId="77777777" w:rsidR="0029483D" w:rsidRDefault="0029483D" w:rsidP="00C91B67">
      <w:pPr>
        <w:widowControl w:val="0"/>
        <w:autoSpaceDE w:val="0"/>
        <w:autoSpaceDN w:val="0"/>
        <w:spacing w:before="1" w:after="0" w:line="240" w:lineRule="auto"/>
        <w:ind w:right="224"/>
        <w:outlineLvl w:val="0"/>
        <w:rPr>
          <w:rFonts w:ascii="Times New Roman" w:eastAsia="Times New Roman" w:hAnsi="Times New Roman" w:cs="Times New Roman"/>
          <w:b/>
          <w:bCs/>
          <w:spacing w:val="-2"/>
          <w:sz w:val="24"/>
          <w:szCs w:val="24"/>
          <w:lang w:val="en-US"/>
        </w:rPr>
      </w:pPr>
    </w:p>
    <w:p w14:paraId="0F9C0E84" w14:textId="77777777" w:rsidR="001B6E8A" w:rsidRDefault="001B6E8A" w:rsidP="0029483D">
      <w:pPr>
        <w:widowControl w:val="0"/>
        <w:autoSpaceDE w:val="0"/>
        <w:autoSpaceDN w:val="0"/>
        <w:spacing w:before="1" w:after="0" w:line="240" w:lineRule="auto"/>
        <w:ind w:right="224"/>
        <w:outlineLvl w:val="0"/>
        <w:rPr>
          <w:rFonts w:ascii="Times New Roman" w:eastAsia="Times New Roman" w:hAnsi="Times New Roman" w:cs="Times New Roman"/>
          <w:b/>
          <w:bCs/>
          <w:spacing w:val="-2"/>
          <w:sz w:val="24"/>
          <w:szCs w:val="24"/>
          <w:lang w:val="en-US"/>
        </w:rPr>
      </w:pPr>
    </w:p>
    <w:p w14:paraId="70E594B9" w14:textId="77777777" w:rsidR="0029483D" w:rsidRPr="00D0352B" w:rsidRDefault="0029483D" w:rsidP="0029483D">
      <w:pPr>
        <w:widowControl w:val="0"/>
        <w:autoSpaceDE w:val="0"/>
        <w:autoSpaceDN w:val="0"/>
        <w:spacing w:before="1" w:after="0" w:line="240" w:lineRule="auto"/>
        <w:ind w:right="224"/>
        <w:outlineLvl w:val="0"/>
        <w:rPr>
          <w:rFonts w:ascii="Times New Roman" w:eastAsia="Times New Roman" w:hAnsi="Times New Roman" w:cs="Times New Roman"/>
          <w:b/>
          <w:bCs/>
          <w:spacing w:val="-2"/>
          <w:lang w:val="en-US"/>
        </w:rPr>
      </w:pPr>
    </w:p>
    <w:p w14:paraId="328774F2" w14:textId="77777777" w:rsidR="001B6E8A" w:rsidRPr="00D0352B" w:rsidRDefault="001B6E8A"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119E2595" w14:textId="3B35AB19" w:rsidR="00713113" w:rsidRDefault="00713113"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14F1BEBE" w14:textId="192F3EA4"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4482D539" w14:textId="6A3AB5A9"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6957F8F2" w14:textId="6EF652F9"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7ADA0C58" w14:textId="1A188FC5"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3B503F86" w14:textId="10A1D20C"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2B03CC16" w14:textId="4BB92489"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18BB6C9F" w14:textId="6942C2DC"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413A6D7B" w14:textId="7986CF50"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43CC22C7" w14:textId="095F09BB"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1E0511D1" w14:textId="43895252"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0627F400" w14:textId="45C8602B"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331E25FE" w14:textId="26A448FB"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07909882" w14:textId="5137661A"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5554DA19" w14:textId="333FC514"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30785B7F" w14:textId="36812659"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13A8F482" w14:textId="53B8E057"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76833D86" w14:textId="23DC284E"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5002FE18" w14:textId="1DDABCAE"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6B853081" w14:textId="6FA2C823"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52E4C98B" w14:textId="2E14C9D1"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6E8F151D" w14:textId="0229F09A"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1DFFE930" w14:textId="7DA1947A"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3ACA0C73" w14:textId="744C62A1"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3170A5F0" w14:textId="77777777" w:rsidR="009169C7" w:rsidRDefault="009169C7"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7C382264" w14:textId="52CA2F58" w:rsidR="00C51B06" w:rsidRDefault="00C51B06" w:rsidP="001B6E8A">
      <w:pPr>
        <w:widowControl w:val="0"/>
        <w:autoSpaceDE w:val="0"/>
        <w:autoSpaceDN w:val="0"/>
        <w:spacing w:before="1" w:after="0" w:line="240" w:lineRule="auto"/>
        <w:ind w:left="5664" w:right="224"/>
        <w:jc w:val="right"/>
        <w:outlineLvl w:val="0"/>
        <w:rPr>
          <w:rFonts w:ascii="Times New Roman" w:eastAsia="Times New Roman" w:hAnsi="Times New Roman" w:cs="Times New Roman"/>
          <w:b/>
          <w:bCs/>
          <w:spacing w:val="-2"/>
          <w:lang w:val="en-US"/>
        </w:rPr>
      </w:pPr>
    </w:p>
    <w:p w14:paraId="7B148B69" w14:textId="77777777" w:rsidR="001B6E8A" w:rsidRPr="0036656E" w:rsidRDefault="001B6E8A" w:rsidP="00032453">
      <w:pPr>
        <w:widowControl w:val="0"/>
        <w:autoSpaceDE w:val="0"/>
        <w:autoSpaceDN w:val="0"/>
        <w:spacing w:after="0" w:line="240" w:lineRule="auto"/>
        <w:ind w:firstLine="709"/>
        <w:jc w:val="right"/>
        <w:outlineLvl w:val="0"/>
        <w:rPr>
          <w:rFonts w:ascii="Times New Roman" w:eastAsia="Times New Roman" w:hAnsi="Times New Roman" w:cs="Times New Roman"/>
          <w:b/>
          <w:bCs/>
          <w:spacing w:val="-2"/>
        </w:rPr>
      </w:pPr>
      <w:r w:rsidRPr="0036656E">
        <w:rPr>
          <w:rFonts w:ascii="Times New Roman" w:eastAsia="Times New Roman" w:hAnsi="Times New Roman" w:cs="Times New Roman"/>
          <w:b/>
          <w:bCs/>
          <w:spacing w:val="-2"/>
        </w:rPr>
        <w:t xml:space="preserve">Приложение № </w:t>
      </w:r>
      <w:r w:rsidR="0029483D" w:rsidRPr="00D0352B">
        <w:rPr>
          <w:rFonts w:ascii="Times New Roman" w:eastAsia="Times New Roman" w:hAnsi="Times New Roman" w:cs="Times New Roman"/>
          <w:b/>
          <w:bCs/>
          <w:spacing w:val="-2"/>
        </w:rPr>
        <w:t>1</w:t>
      </w:r>
      <w:r w:rsidRPr="0036656E">
        <w:rPr>
          <w:rFonts w:ascii="Times New Roman" w:eastAsia="Times New Roman" w:hAnsi="Times New Roman" w:cs="Times New Roman"/>
          <w:b/>
          <w:bCs/>
          <w:spacing w:val="-2"/>
        </w:rPr>
        <w:t xml:space="preserve"> </w:t>
      </w:r>
    </w:p>
    <w:p w14:paraId="5E352385" w14:textId="77777777" w:rsidR="001B6E8A" w:rsidRPr="0036656E" w:rsidRDefault="001B6E8A" w:rsidP="00032453">
      <w:pPr>
        <w:widowControl w:val="0"/>
        <w:autoSpaceDE w:val="0"/>
        <w:autoSpaceDN w:val="0"/>
        <w:spacing w:after="0" w:line="240" w:lineRule="auto"/>
        <w:ind w:firstLine="709"/>
        <w:jc w:val="right"/>
        <w:outlineLvl w:val="0"/>
        <w:rPr>
          <w:rFonts w:ascii="Times New Roman" w:eastAsia="Times New Roman" w:hAnsi="Times New Roman" w:cs="Times New Roman"/>
          <w:b/>
          <w:spacing w:val="-2"/>
        </w:rPr>
      </w:pPr>
      <w:r w:rsidRPr="0036656E">
        <w:rPr>
          <w:rFonts w:ascii="Times New Roman" w:eastAsia="Times New Roman" w:hAnsi="Times New Roman" w:cs="Times New Roman"/>
          <w:b/>
          <w:bCs/>
          <w:spacing w:val="-2"/>
        </w:rPr>
        <w:t xml:space="preserve">к Договору № </w:t>
      </w:r>
      <w:r>
        <w:rPr>
          <w:rFonts w:ascii="Times New Roman" w:eastAsia="Times New Roman" w:hAnsi="Times New Roman" w:cs="Times New Roman"/>
          <w:b/>
          <w:spacing w:val="-2"/>
        </w:rPr>
        <w:t>______________</w:t>
      </w:r>
    </w:p>
    <w:p w14:paraId="37A08035" w14:textId="52110AFB" w:rsidR="001B6E8A" w:rsidRDefault="001B6E8A" w:rsidP="00032453">
      <w:pPr>
        <w:widowControl w:val="0"/>
        <w:autoSpaceDE w:val="0"/>
        <w:autoSpaceDN w:val="0"/>
        <w:spacing w:after="0" w:line="240" w:lineRule="auto"/>
        <w:ind w:firstLine="709"/>
        <w:jc w:val="right"/>
        <w:outlineLvl w:val="0"/>
        <w:rPr>
          <w:rFonts w:ascii="Times New Roman" w:eastAsia="Times New Roman" w:hAnsi="Times New Roman" w:cs="Times New Roman"/>
          <w:b/>
          <w:spacing w:val="-2"/>
        </w:rPr>
      </w:pPr>
      <w:r w:rsidRPr="0036656E">
        <w:rPr>
          <w:rFonts w:ascii="Times New Roman" w:eastAsia="Times New Roman" w:hAnsi="Times New Roman" w:cs="Times New Roman"/>
          <w:b/>
          <w:spacing w:val="-2"/>
        </w:rPr>
        <w:t>от «</w:t>
      </w:r>
      <w:r>
        <w:rPr>
          <w:rFonts w:ascii="Times New Roman" w:eastAsia="Times New Roman" w:hAnsi="Times New Roman" w:cs="Times New Roman"/>
          <w:b/>
          <w:spacing w:val="-2"/>
        </w:rPr>
        <w:t>____</w:t>
      </w:r>
      <w:r w:rsidRPr="0036656E">
        <w:rPr>
          <w:rFonts w:ascii="Times New Roman" w:eastAsia="Times New Roman" w:hAnsi="Times New Roman" w:cs="Times New Roman"/>
          <w:b/>
          <w:spacing w:val="-2"/>
        </w:rPr>
        <w:t xml:space="preserve">» </w:t>
      </w:r>
      <w:r>
        <w:rPr>
          <w:rFonts w:ascii="Times New Roman" w:eastAsia="Times New Roman" w:hAnsi="Times New Roman" w:cs="Times New Roman"/>
          <w:b/>
          <w:spacing w:val="-2"/>
        </w:rPr>
        <w:t>___________</w:t>
      </w:r>
      <w:r w:rsidRPr="0036656E">
        <w:rPr>
          <w:rFonts w:ascii="Times New Roman" w:eastAsia="Times New Roman" w:hAnsi="Times New Roman" w:cs="Times New Roman"/>
          <w:b/>
          <w:spacing w:val="-2"/>
        </w:rPr>
        <w:t xml:space="preserve"> 20</w:t>
      </w:r>
      <w:r w:rsidR="003705E0">
        <w:rPr>
          <w:rFonts w:ascii="Times New Roman" w:eastAsia="Times New Roman" w:hAnsi="Times New Roman" w:cs="Times New Roman"/>
          <w:b/>
          <w:spacing w:val="-2"/>
        </w:rPr>
        <w:t>_____</w:t>
      </w:r>
      <w:r>
        <w:rPr>
          <w:rFonts w:ascii="Times New Roman" w:eastAsia="Times New Roman" w:hAnsi="Times New Roman" w:cs="Times New Roman"/>
          <w:b/>
          <w:spacing w:val="-2"/>
        </w:rPr>
        <w:t xml:space="preserve"> </w:t>
      </w:r>
      <w:r w:rsidRPr="0036656E">
        <w:rPr>
          <w:rFonts w:ascii="Times New Roman" w:eastAsia="Times New Roman" w:hAnsi="Times New Roman" w:cs="Times New Roman"/>
          <w:b/>
          <w:spacing w:val="-2"/>
        </w:rPr>
        <w:t>г</w:t>
      </w:r>
      <w:r>
        <w:rPr>
          <w:rFonts w:ascii="Times New Roman" w:eastAsia="Times New Roman" w:hAnsi="Times New Roman" w:cs="Times New Roman"/>
          <w:b/>
          <w:spacing w:val="-2"/>
        </w:rPr>
        <w:t>.</w:t>
      </w:r>
    </w:p>
    <w:p w14:paraId="23633165" w14:textId="77777777" w:rsidR="00AC47B2" w:rsidRDefault="00AC47B2" w:rsidP="00032453">
      <w:pPr>
        <w:widowControl w:val="0"/>
        <w:autoSpaceDE w:val="0"/>
        <w:autoSpaceDN w:val="0"/>
        <w:spacing w:after="0" w:line="240" w:lineRule="auto"/>
        <w:ind w:firstLine="709"/>
        <w:jc w:val="right"/>
        <w:outlineLvl w:val="0"/>
        <w:rPr>
          <w:rFonts w:ascii="Times New Roman" w:eastAsia="Times New Roman" w:hAnsi="Times New Roman" w:cs="Times New Roman"/>
          <w:b/>
          <w:spacing w:val="-2"/>
        </w:rPr>
      </w:pPr>
    </w:p>
    <w:p w14:paraId="285F411B" w14:textId="77777777" w:rsidR="00A27876" w:rsidRDefault="00A27876"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r w:rsidRPr="00C51B06">
        <w:rPr>
          <w:rFonts w:ascii="Times New Roman" w:hAnsi="Times New Roman" w:cs="Times New Roman"/>
          <w:sz w:val="24"/>
          <w:szCs w:val="24"/>
        </w:rPr>
        <w:t>Перечень Систем, условия проведения работ, цена</w:t>
      </w:r>
      <w:r w:rsidRPr="007F045A">
        <w:rPr>
          <w:rFonts w:ascii="Times New Roman" w:eastAsia="Times New Roman" w:hAnsi="Times New Roman" w:cs="Times New Roman"/>
          <w:b/>
          <w:spacing w:val="-2"/>
          <w:sz w:val="24"/>
          <w:szCs w:val="24"/>
        </w:rPr>
        <w:t xml:space="preserve"> </w:t>
      </w:r>
    </w:p>
    <w:p w14:paraId="42EDEC7F"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5A61F417" w14:textId="55689915" w:rsidR="00476C11" w:rsidRPr="007F045A" w:rsidRDefault="00341826" w:rsidP="00476C11">
      <w:pPr>
        <w:widowControl w:val="0"/>
        <w:autoSpaceDE w:val="0"/>
        <w:autoSpaceDN w:val="0"/>
        <w:spacing w:before="1" w:after="0" w:line="240" w:lineRule="auto"/>
        <w:ind w:right="224"/>
        <w:jc w:val="center"/>
        <w:outlineLvl w:val="0"/>
        <w:rPr>
          <w:rFonts w:ascii="Times New Roman" w:eastAsia="Times New Roman" w:hAnsi="Times New Roman" w:cs="Times New Roman"/>
          <w:b/>
          <w:bCs/>
          <w:spacing w:val="-2"/>
          <w:sz w:val="24"/>
          <w:szCs w:val="24"/>
        </w:rPr>
      </w:pPr>
      <w:r w:rsidRPr="00341826">
        <w:rPr>
          <w:rFonts w:ascii="Times New Roman" w:eastAsia="Times New Roman" w:hAnsi="Times New Roman" w:cs="Times New Roman"/>
          <w:b/>
          <w:spacing w:val="-2"/>
          <w:sz w:val="24"/>
          <w:szCs w:val="24"/>
        </w:rPr>
        <w:t>ЖК «</w:t>
      </w:r>
      <w:r w:rsidRPr="00EC3F0F">
        <w:rPr>
          <w:rFonts w:ascii="Times New Roman" w:eastAsia="Times New Roman" w:hAnsi="Times New Roman" w:cs="Times New Roman"/>
          <w:b/>
          <w:spacing w:val="-2"/>
          <w:sz w:val="24"/>
          <w:szCs w:val="24"/>
          <w:highlight w:val="yellow"/>
        </w:rPr>
        <w:t>Лесная симфония»</w:t>
      </w:r>
    </w:p>
    <w:p w14:paraId="7ADE08C5" w14:textId="77777777" w:rsidR="00476C11" w:rsidRPr="007F045A" w:rsidRDefault="00476C11" w:rsidP="00476C11">
      <w:pPr>
        <w:widowControl w:val="0"/>
        <w:autoSpaceDE w:val="0"/>
        <w:autoSpaceDN w:val="0"/>
        <w:spacing w:before="1" w:after="0" w:line="240" w:lineRule="auto"/>
        <w:ind w:right="224"/>
        <w:jc w:val="both"/>
        <w:outlineLvl w:val="0"/>
        <w:rPr>
          <w:rFonts w:ascii="Times New Roman" w:eastAsia="Times New Roman" w:hAnsi="Times New Roman" w:cs="Times New Roman"/>
          <w:spacing w:val="-2"/>
          <w:sz w:val="24"/>
          <w:szCs w:val="24"/>
        </w:rPr>
      </w:pPr>
    </w:p>
    <w:p w14:paraId="3303556B" w14:textId="77777777" w:rsidR="00476C11" w:rsidRPr="007F045A" w:rsidRDefault="00476C11" w:rsidP="00476C11">
      <w:pPr>
        <w:pStyle w:val="ac"/>
        <w:widowControl w:val="0"/>
        <w:numPr>
          <w:ilvl w:val="1"/>
          <w:numId w:val="17"/>
        </w:numPr>
        <w:autoSpaceDE w:val="0"/>
        <w:autoSpaceDN w:val="0"/>
        <w:spacing w:before="1" w:after="0" w:line="240" w:lineRule="auto"/>
        <w:ind w:left="0" w:right="224" w:firstLine="709"/>
        <w:jc w:val="both"/>
        <w:outlineLvl w:val="0"/>
        <w:rPr>
          <w:rFonts w:ascii="Times New Roman" w:eastAsia="Times New Roman" w:hAnsi="Times New Roman" w:cs="Times New Roman"/>
          <w:spacing w:val="-2"/>
          <w:sz w:val="24"/>
          <w:szCs w:val="24"/>
        </w:rPr>
      </w:pPr>
      <w:r w:rsidRPr="007F045A">
        <w:rPr>
          <w:rFonts w:ascii="Times New Roman" w:eastAsia="Times New Roman" w:hAnsi="Times New Roman" w:cs="Times New Roman"/>
          <w:spacing w:val="-2"/>
          <w:sz w:val="24"/>
          <w:szCs w:val="24"/>
        </w:rPr>
        <w:t>Заказчик поручает, а Подрядчик принимает на себя обязательство по выполнению комплекса работ по обслуживанию систем:</w:t>
      </w:r>
    </w:p>
    <w:p w14:paraId="21F0BA6C" w14:textId="77777777" w:rsidR="00476C11" w:rsidRPr="007F045A" w:rsidRDefault="00476C11" w:rsidP="00476C11">
      <w:pPr>
        <w:pStyle w:val="ac"/>
        <w:widowControl w:val="0"/>
        <w:numPr>
          <w:ilvl w:val="2"/>
          <w:numId w:val="18"/>
        </w:numPr>
        <w:autoSpaceDE w:val="0"/>
        <w:autoSpaceDN w:val="0"/>
        <w:spacing w:before="1" w:after="0" w:line="240" w:lineRule="auto"/>
        <w:ind w:left="0" w:right="227" w:firstLine="709"/>
        <w:jc w:val="both"/>
        <w:outlineLvl w:val="0"/>
        <w:rPr>
          <w:rFonts w:ascii="Times New Roman" w:eastAsia="Times New Roman" w:hAnsi="Times New Roman" w:cs="Times New Roman"/>
          <w:spacing w:val="-2"/>
          <w:sz w:val="24"/>
          <w:szCs w:val="24"/>
        </w:rPr>
      </w:pPr>
      <w:r w:rsidRPr="007F045A">
        <w:rPr>
          <w:rFonts w:ascii="Times New Roman" w:eastAsia="Times New Roman" w:hAnsi="Times New Roman" w:cs="Times New Roman"/>
          <w:spacing w:val="-2"/>
          <w:sz w:val="24"/>
          <w:szCs w:val="24"/>
        </w:rPr>
        <w:t xml:space="preserve">Автоматической пожарной сигнализации (АПС) согласно проектной документации стадия Р. </w:t>
      </w:r>
    </w:p>
    <w:p w14:paraId="2B2C7ED4" w14:textId="77777777" w:rsidR="00476C11" w:rsidRPr="007F045A" w:rsidRDefault="00476C11" w:rsidP="00476C11">
      <w:pPr>
        <w:pStyle w:val="ac"/>
        <w:widowControl w:val="0"/>
        <w:numPr>
          <w:ilvl w:val="2"/>
          <w:numId w:val="18"/>
        </w:numPr>
        <w:autoSpaceDE w:val="0"/>
        <w:autoSpaceDN w:val="0"/>
        <w:spacing w:before="1" w:after="0" w:line="240" w:lineRule="auto"/>
        <w:ind w:left="0" w:right="227" w:firstLine="709"/>
        <w:jc w:val="both"/>
        <w:outlineLvl w:val="0"/>
        <w:rPr>
          <w:rFonts w:ascii="Times New Roman" w:eastAsia="Times New Roman" w:hAnsi="Times New Roman" w:cs="Times New Roman"/>
          <w:spacing w:val="-2"/>
          <w:sz w:val="24"/>
          <w:szCs w:val="24"/>
        </w:rPr>
      </w:pPr>
      <w:r w:rsidRPr="007F045A">
        <w:rPr>
          <w:rFonts w:ascii="Times New Roman" w:eastAsia="Times New Roman" w:hAnsi="Times New Roman" w:cs="Times New Roman"/>
          <w:spacing w:val="-2"/>
          <w:sz w:val="24"/>
          <w:szCs w:val="24"/>
        </w:rPr>
        <w:t>Оповещения</w:t>
      </w:r>
      <w:r>
        <w:rPr>
          <w:rFonts w:ascii="Times New Roman" w:eastAsia="Times New Roman" w:hAnsi="Times New Roman" w:cs="Times New Roman"/>
          <w:spacing w:val="-2"/>
          <w:sz w:val="24"/>
          <w:szCs w:val="24"/>
        </w:rPr>
        <w:t>,</w:t>
      </w:r>
      <w:r w:rsidRPr="007F045A">
        <w:rPr>
          <w:rFonts w:ascii="Times New Roman" w:eastAsia="Times New Roman" w:hAnsi="Times New Roman" w:cs="Times New Roman"/>
          <w:spacing w:val="-2"/>
          <w:sz w:val="24"/>
          <w:szCs w:val="24"/>
        </w:rPr>
        <w:t xml:space="preserve"> управления эвакуацией СОУЭ согласно проектной документации стадия Р</w:t>
      </w:r>
      <w:r w:rsidRPr="007F045A">
        <w:rPr>
          <w:rFonts w:ascii="Times New Roman" w:hAnsi="Times New Roman" w:cs="Times New Roman"/>
          <w:sz w:val="24"/>
          <w:szCs w:val="24"/>
        </w:rPr>
        <w:t>.</w:t>
      </w:r>
    </w:p>
    <w:p w14:paraId="650A4A54" w14:textId="77777777" w:rsidR="00476C11" w:rsidRPr="007F045A" w:rsidRDefault="00476C11" w:rsidP="00476C11">
      <w:pPr>
        <w:pStyle w:val="ac"/>
        <w:widowControl w:val="0"/>
        <w:numPr>
          <w:ilvl w:val="2"/>
          <w:numId w:val="18"/>
        </w:numPr>
        <w:autoSpaceDE w:val="0"/>
        <w:autoSpaceDN w:val="0"/>
        <w:spacing w:before="1" w:after="0" w:line="240" w:lineRule="auto"/>
        <w:ind w:left="0" w:right="227" w:firstLine="709"/>
        <w:jc w:val="both"/>
        <w:outlineLvl w:val="0"/>
        <w:rPr>
          <w:rFonts w:ascii="Times New Roman" w:eastAsia="Times New Roman" w:hAnsi="Times New Roman" w:cs="Times New Roman"/>
          <w:spacing w:val="-2"/>
          <w:sz w:val="24"/>
          <w:szCs w:val="24"/>
        </w:rPr>
      </w:pPr>
      <w:r w:rsidRPr="007F045A">
        <w:rPr>
          <w:rFonts w:ascii="Times New Roman" w:eastAsia="Times New Roman" w:hAnsi="Times New Roman" w:cs="Times New Roman"/>
          <w:spacing w:val="-2"/>
          <w:sz w:val="24"/>
          <w:szCs w:val="24"/>
        </w:rPr>
        <w:t xml:space="preserve">Внутреннего противопожарного водопровода (ВПВ), автоматической установки </w:t>
      </w:r>
      <w:proofErr w:type="spellStart"/>
      <w:r w:rsidRPr="007F045A">
        <w:rPr>
          <w:rFonts w:ascii="Times New Roman" w:eastAsia="Times New Roman" w:hAnsi="Times New Roman" w:cs="Times New Roman"/>
          <w:spacing w:val="-2"/>
          <w:sz w:val="24"/>
          <w:szCs w:val="24"/>
        </w:rPr>
        <w:t>спринклерного</w:t>
      </w:r>
      <w:proofErr w:type="spellEnd"/>
      <w:r w:rsidRPr="007F045A">
        <w:rPr>
          <w:rFonts w:ascii="Times New Roman" w:eastAsia="Times New Roman" w:hAnsi="Times New Roman" w:cs="Times New Roman"/>
          <w:spacing w:val="-2"/>
          <w:sz w:val="24"/>
          <w:szCs w:val="24"/>
        </w:rPr>
        <w:t xml:space="preserve"> пожаротушения (АПТ), первичных средств пожаротушения (огнетушители без СИЗ) и насосной станции пожаротушения согласно проектной документации стадия Р</w:t>
      </w:r>
      <w:r w:rsidRPr="007F045A">
        <w:rPr>
          <w:rFonts w:ascii="Times New Roman" w:hAnsi="Times New Roman" w:cs="Times New Roman"/>
          <w:sz w:val="24"/>
          <w:szCs w:val="24"/>
        </w:rPr>
        <w:t>.</w:t>
      </w:r>
    </w:p>
    <w:p w14:paraId="56D26503" w14:textId="77777777" w:rsidR="00476C11" w:rsidRPr="002444C7" w:rsidRDefault="00476C11" w:rsidP="00476C11">
      <w:pPr>
        <w:pStyle w:val="ac"/>
        <w:widowControl w:val="0"/>
        <w:numPr>
          <w:ilvl w:val="2"/>
          <w:numId w:val="18"/>
        </w:numPr>
        <w:autoSpaceDE w:val="0"/>
        <w:autoSpaceDN w:val="0"/>
        <w:spacing w:before="1" w:after="0" w:line="240" w:lineRule="auto"/>
        <w:ind w:left="0" w:right="227" w:firstLine="709"/>
        <w:jc w:val="both"/>
        <w:outlineLvl w:val="0"/>
        <w:rPr>
          <w:rFonts w:ascii="Times New Roman" w:eastAsia="Times New Roman" w:hAnsi="Times New Roman" w:cs="Times New Roman"/>
          <w:spacing w:val="-2"/>
          <w:sz w:val="24"/>
          <w:szCs w:val="24"/>
        </w:rPr>
      </w:pPr>
      <w:r w:rsidRPr="007F045A">
        <w:rPr>
          <w:rFonts w:ascii="Times New Roman" w:eastAsia="Times New Roman" w:hAnsi="Times New Roman" w:cs="Times New Roman"/>
          <w:spacing w:val="-2"/>
          <w:sz w:val="24"/>
          <w:szCs w:val="24"/>
        </w:rPr>
        <w:t xml:space="preserve">Противодымной вентиляции </w:t>
      </w:r>
      <w:r>
        <w:rPr>
          <w:rFonts w:ascii="Times New Roman" w:eastAsia="Times New Roman" w:hAnsi="Times New Roman" w:cs="Times New Roman"/>
          <w:spacing w:val="-2"/>
          <w:sz w:val="24"/>
          <w:szCs w:val="24"/>
        </w:rPr>
        <w:t xml:space="preserve">ПД и ДУ </w:t>
      </w:r>
      <w:r w:rsidRPr="007F045A">
        <w:rPr>
          <w:rFonts w:ascii="Times New Roman" w:eastAsia="Times New Roman" w:hAnsi="Times New Roman" w:cs="Times New Roman"/>
          <w:spacing w:val="-2"/>
          <w:sz w:val="24"/>
          <w:szCs w:val="24"/>
        </w:rPr>
        <w:t>согласно проектной документации стадия Р.</w:t>
      </w:r>
      <w:r w:rsidRPr="002444C7">
        <w:rPr>
          <w:rFonts w:ascii="Times New Roman" w:eastAsia="Times New Roman" w:hAnsi="Times New Roman" w:cs="Times New Roman"/>
          <w:spacing w:val="-2"/>
          <w:sz w:val="24"/>
          <w:szCs w:val="24"/>
        </w:rPr>
        <w:tab/>
      </w:r>
    </w:p>
    <w:p w14:paraId="6079FE87" w14:textId="77777777" w:rsidR="00476C11" w:rsidRPr="007F045A" w:rsidRDefault="00476C11" w:rsidP="00476C11">
      <w:pPr>
        <w:pStyle w:val="ac"/>
        <w:widowControl w:val="0"/>
        <w:numPr>
          <w:ilvl w:val="2"/>
          <w:numId w:val="18"/>
        </w:numPr>
        <w:autoSpaceDE w:val="0"/>
        <w:autoSpaceDN w:val="0"/>
        <w:spacing w:before="1" w:after="0" w:line="240" w:lineRule="auto"/>
        <w:ind w:left="0" w:right="227" w:firstLine="709"/>
        <w:jc w:val="both"/>
        <w:outlineLvl w:val="0"/>
        <w:rPr>
          <w:rFonts w:ascii="Times New Roman" w:eastAsia="Times New Roman" w:hAnsi="Times New Roman" w:cs="Times New Roman"/>
          <w:spacing w:val="-2"/>
          <w:sz w:val="24"/>
          <w:szCs w:val="24"/>
        </w:rPr>
      </w:pPr>
      <w:r w:rsidRPr="007F045A">
        <w:rPr>
          <w:rFonts w:ascii="Times New Roman" w:eastAsia="Times New Roman" w:hAnsi="Times New Roman" w:cs="Times New Roman"/>
          <w:sz w:val="24"/>
          <w:szCs w:val="24"/>
          <w:lang w:eastAsia="ru-RU"/>
        </w:rPr>
        <w:t>Система автоматики управления противопожарной защиты согласно проектной документации стадия Р</w:t>
      </w:r>
      <w:r w:rsidRPr="007F045A">
        <w:rPr>
          <w:rFonts w:ascii="Times New Roman" w:hAnsi="Times New Roman" w:cs="Times New Roman"/>
          <w:sz w:val="24"/>
          <w:szCs w:val="24"/>
        </w:rPr>
        <w:t>.</w:t>
      </w:r>
    </w:p>
    <w:p w14:paraId="43266419" w14:textId="77777777" w:rsidR="00476C11" w:rsidRPr="007F045A" w:rsidRDefault="00476C11" w:rsidP="00476C11">
      <w:pPr>
        <w:pStyle w:val="ac"/>
        <w:widowControl w:val="0"/>
        <w:autoSpaceDE w:val="0"/>
        <w:autoSpaceDN w:val="0"/>
        <w:spacing w:before="1" w:after="0" w:line="240" w:lineRule="auto"/>
        <w:ind w:left="0" w:right="224" w:firstLine="709"/>
        <w:jc w:val="both"/>
        <w:outlineLvl w:val="0"/>
        <w:rPr>
          <w:rFonts w:ascii="Times New Roman" w:eastAsia="Times New Roman" w:hAnsi="Times New Roman" w:cs="Times New Roman"/>
          <w:spacing w:val="-2"/>
          <w:sz w:val="24"/>
          <w:szCs w:val="24"/>
        </w:rPr>
      </w:pPr>
      <w:r w:rsidRPr="007F045A">
        <w:rPr>
          <w:rFonts w:ascii="Times New Roman" w:eastAsia="Times New Roman" w:hAnsi="Times New Roman" w:cs="Times New Roman"/>
          <w:spacing w:val="-2"/>
          <w:sz w:val="24"/>
          <w:szCs w:val="24"/>
        </w:rPr>
        <w:lastRenderedPageBreak/>
        <w:t xml:space="preserve">(далее – </w:t>
      </w:r>
      <w:r w:rsidRPr="007F045A">
        <w:rPr>
          <w:rFonts w:ascii="Times New Roman" w:eastAsia="Times New Roman" w:hAnsi="Times New Roman" w:cs="Times New Roman"/>
          <w:b/>
          <w:spacing w:val="-2"/>
          <w:sz w:val="24"/>
          <w:szCs w:val="24"/>
        </w:rPr>
        <w:t xml:space="preserve">«Работы»), </w:t>
      </w:r>
      <w:r w:rsidRPr="007F045A">
        <w:rPr>
          <w:rFonts w:ascii="Times New Roman" w:eastAsia="Times New Roman" w:hAnsi="Times New Roman" w:cs="Times New Roman"/>
          <w:spacing w:val="-2"/>
          <w:sz w:val="24"/>
          <w:szCs w:val="24"/>
        </w:rPr>
        <w:t>- в соответствии с Регламентом Работ (Приложение №2), а Заказчик обязуется принять выполненные надлежащим образом Работы и оплатить их результат в размере и на условиях, предусмотренных настоящим Соглашением.</w:t>
      </w:r>
    </w:p>
    <w:p w14:paraId="32DAF1DE" w14:textId="465DC4AF" w:rsidR="00476C11" w:rsidRPr="007F045A" w:rsidRDefault="00476C11" w:rsidP="00476C11">
      <w:pPr>
        <w:pStyle w:val="ac"/>
        <w:numPr>
          <w:ilvl w:val="1"/>
          <w:numId w:val="17"/>
        </w:numPr>
        <w:ind w:left="0" w:firstLine="709"/>
        <w:jc w:val="both"/>
        <w:rPr>
          <w:rFonts w:ascii="Times New Roman" w:eastAsia="Times New Roman" w:hAnsi="Times New Roman" w:cs="Times New Roman"/>
          <w:spacing w:val="-2"/>
          <w:sz w:val="24"/>
          <w:szCs w:val="24"/>
        </w:rPr>
      </w:pPr>
      <w:r w:rsidRPr="007F045A">
        <w:rPr>
          <w:rFonts w:ascii="Times New Roman" w:eastAsia="Times New Roman" w:hAnsi="Times New Roman" w:cs="Times New Roman"/>
          <w:spacing w:val="-2"/>
          <w:sz w:val="24"/>
          <w:szCs w:val="24"/>
        </w:rPr>
        <w:t xml:space="preserve">Работы выполняются Подрядчиком на объекте </w:t>
      </w:r>
      <w:r w:rsidR="00341826" w:rsidRPr="00AA67E3">
        <w:rPr>
          <w:rFonts w:ascii="Times New Roman" w:eastAsia="Times New Roman" w:hAnsi="Times New Roman" w:cs="Times New Roman"/>
          <w:spacing w:val="-2"/>
          <w:sz w:val="24"/>
          <w:szCs w:val="24"/>
          <w:highlight w:val="yellow"/>
        </w:rPr>
        <w:t>ЖК «Лесная симфония»</w:t>
      </w:r>
      <w:r w:rsidRPr="00AA67E3">
        <w:rPr>
          <w:rFonts w:ascii="Times New Roman" w:eastAsia="Times New Roman" w:hAnsi="Times New Roman" w:cs="Times New Roman"/>
          <w:spacing w:val="-2"/>
          <w:sz w:val="24"/>
          <w:szCs w:val="24"/>
          <w:highlight w:val="yellow"/>
        </w:rPr>
        <w:t>,</w:t>
      </w:r>
      <w:r w:rsidRPr="007F045A">
        <w:rPr>
          <w:rFonts w:ascii="Times New Roman" w:eastAsia="Times New Roman" w:hAnsi="Times New Roman" w:cs="Times New Roman"/>
          <w:spacing w:val="-2"/>
          <w:sz w:val="24"/>
          <w:szCs w:val="24"/>
        </w:rPr>
        <w:t xml:space="preserve"> расположенном по адресу: </w:t>
      </w:r>
      <w:r w:rsidR="00341826" w:rsidRPr="00341826">
        <w:rPr>
          <w:rFonts w:ascii="Times New Roman" w:hAnsi="Times New Roman" w:cs="Times New Roman"/>
          <w:color w:val="000000" w:themeColor="text1"/>
          <w:sz w:val="24"/>
          <w:szCs w:val="24"/>
        </w:rPr>
        <w:t>ул. Менделеева, 158 в Советском районе городского округа город Уфа Республики Башкортостан, состоящий из корпусов 1,2,3,4,5,6</w:t>
      </w:r>
      <w:r w:rsidRPr="007F045A">
        <w:rPr>
          <w:rFonts w:ascii="Times New Roman" w:eastAsia="Times New Roman" w:hAnsi="Times New Roman" w:cs="Times New Roman"/>
          <w:spacing w:val="-2"/>
          <w:sz w:val="24"/>
          <w:szCs w:val="24"/>
        </w:rPr>
        <w:t>.</w:t>
      </w:r>
    </w:p>
    <w:p w14:paraId="147DA2E0" w14:textId="2B8D9B36" w:rsidR="00476C11" w:rsidRPr="007F045A" w:rsidRDefault="00341826" w:rsidP="00476C11">
      <w:pPr>
        <w:pStyle w:val="ac"/>
        <w:numPr>
          <w:ilvl w:val="1"/>
          <w:numId w:val="17"/>
        </w:numPr>
        <w:ind w:left="0" w:firstLine="709"/>
        <w:jc w:val="both"/>
        <w:rPr>
          <w:rFonts w:ascii="Times New Roman" w:eastAsia="Times New Roman" w:hAnsi="Times New Roman" w:cs="Times New Roman"/>
          <w:spacing w:val="-2"/>
          <w:sz w:val="24"/>
          <w:szCs w:val="24"/>
        </w:rPr>
      </w:pPr>
      <w:r w:rsidRPr="00341826">
        <w:rPr>
          <w:rFonts w:ascii="Times New Roman" w:eastAsia="Times New Roman" w:hAnsi="Times New Roman" w:cs="Times New Roman"/>
          <w:bCs/>
          <w:spacing w:val="-2"/>
          <w:sz w:val="24"/>
          <w:szCs w:val="24"/>
        </w:rPr>
        <w:t xml:space="preserve">1. Работы проводятся по графику 5/2 с 09:00 до 18:00 с постоянным прибыванием сотрудника </w:t>
      </w:r>
      <w:r w:rsidR="00476C11" w:rsidRPr="007F045A">
        <w:rPr>
          <w:rFonts w:ascii="Times New Roman" w:eastAsia="Times New Roman" w:hAnsi="Times New Roman" w:cs="Times New Roman"/>
          <w:bCs/>
          <w:spacing w:val="-2"/>
          <w:sz w:val="24"/>
          <w:szCs w:val="24"/>
        </w:rPr>
        <w:t>(в обязанности персонала входит проведение регламентных работ и работ по устранению возникающих неисправностей в оборудовании обслуживаемых систем).</w:t>
      </w:r>
    </w:p>
    <w:p w14:paraId="32DE1AF5" w14:textId="77777777" w:rsidR="00476C11" w:rsidRPr="007F045A" w:rsidRDefault="00476C11" w:rsidP="00476C11">
      <w:pPr>
        <w:widowControl w:val="0"/>
        <w:autoSpaceDE w:val="0"/>
        <w:autoSpaceDN w:val="0"/>
        <w:spacing w:before="1" w:after="0" w:line="240" w:lineRule="auto"/>
        <w:ind w:right="224" w:firstLine="709"/>
        <w:jc w:val="both"/>
        <w:outlineLvl w:val="0"/>
        <w:rPr>
          <w:rFonts w:ascii="Times New Roman" w:eastAsia="Times New Roman" w:hAnsi="Times New Roman" w:cs="Times New Roman"/>
          <w:bCs/>
          <w:sz w:val="24"/>
          <w:szCs w:val="24"/>
        </w:rPr>
      </w:pPr>
      <w:r w:rsidRPr="007F045A">
        <w:rPr>
          <w:rFonts w:ascii="Times New Roman" w:eastAsia="Times New Roman" w:hAnsi="Times New Roman" w:cs="Times New Roman"/>
          <w:b/>
          <w:spacing w:val="-2"/>
          <w:sz w:val="24"/>
          <w:szCs w:val="24"/>
        </w:rPr>
        <w:t>2.1. Цена</w:t>
      </w:r>
      <w:r w:rsidRPr="007F045A">
        <w:rPr>
          <w:rFonts w:ascii="Times New Roman" w:eastAsia="Times New Roman" w:hAnsi="Times New Roman" w:cs="Times New Roman"/>
          <w:b/>
          <w:bCs/>
          <w:spacing w:val="-2"/>
          <w:sz w:val="24"/>
          <w:szCs w:val="24"/>
        </w:rPr>
        <w:t xml:space="preserve"> Работ по настоящему Приложению ______________ (____________ тысяч) рублей 00 коп. в месяц, в том числе _______ НДС и складывается из стоимости Работ в отношении систем:</w:t>
      </w:r>
    </w:p>
    <w:p w14:paraId="0DBCE998" w14:textId="77777777" w:rsidR="00476C11" w:rsidRPr="007F045A" w:rsidRDefault="00476C11" w:rsidP="00476C11">
      <w:pPr>
        <w:widowControl w:val="0"/>
        <w:autoSpaceDE w:val="0"/>
        <w:autoSpaceDN w:val="0"/>
        <w:spacing w:before="1" w:after="0" w:line="240" w:lineRule="auto"/>
        <w:ind w:right="224" w:firstLine="709"/>
        <w:jc w:val="both"/>
        <w:outlineLvl w:val="0"/>
        <w:rPr>
          <w:rFonts w:ascii="Times New Roman" w:eastAsia="Times New Roman" w:hAnsi="Times New Roman" w:cs="Times New Roman"/>
          <w:bCs/>
          <w:sz w:val="24"/>
          <w:szCs w:val="24"/>
        </w:rPr>
      </w:pPr>
      <w:r w:rsidRPr="007F045A">
        <w:rPr>
          <w:rFonts w:ascii="Times New Roman" w:eastAsia="Times New Roman" w:hAnsi="Times New Roman" w:cs="Times New Roman"/>
          <w:bCs/>
          <w:sz w:val="24"/>
          <w:szCs w:val="24"/>
        </w:rPr>
        <w:t>2.1.1. Автоматической пожарной сигнализации (АПС) в размере _____________ руб. (____________________________________рублей 00 копеек), в том числе ____ НДС.</w:t>
      </w:r>
    </w:p>
    <w:p w14:paraId="235A35BA" w14:textId="77777777" w:rsidR="00476C11" w:rsidRPr="007F045A" w:rsidRDefault="00476C11" w:rsidP="00476C11">
      <w:pPr>
        <w:widowControl w:val="0"/>
        <w:autoSpaceDE w:val="0"/>
        <w:autoSpaceDN w:val="0"/>
        <w:spacing w:before="1" w:after="0" w:line="240" w:lineRule="auto"/>
        <w:ind w:right="224" w:firstLine="709"/>
        <w:jc w:val="both"/>
        <w:outlineLvl w:val="0"/>
        <w:rPr>
          <w:rFonts w:ascii="Times New Roman" w:eastAsia="Times New Roman" w:hAnsi="Times New Roman" w:cs="Times New Roman"/>
          <w:bCs/>
          <w:sz w:val="24"/>
          <w:szCs w:val="24"/>
        </w:rPr>
      </w:pPr>
      <w:r w:rsidRPr="007F045A">
        <w:rPr>
          <w:rFonts w:ascii="Times New Roman" w:eastAsia="Times New Roman" w:hAnsi="Times New Roman" w:cs="Times New Roman"/>
          <w:bCs/>
          <w:sz w:val="24"/>
          <w:szCs w:val="24"/>
        </w:rPr>
        <w:t>2.1.2. Оповещения и управления эвакуацией (СОУЭ) в размере _______________ руб. (___________________________________ рублей 00 копеек), в том числе _____ НДС.</w:t>
      </w:r>
    </w:p>
    <w:p w14:paraId="56CBDB50" w14:textId="77777777" w:rsidR="00476C11" w:rsidRPr="007F045A" w:rsidRDefault="00476C11" w:rsidP="00476C11">
      <w:pPr>
        <w:widowControl w:val="0"/>
        <w:autoSpaceDE w:val="0"/>
        <w:autoSpaceDN w:val="0"/>
        <w:spacing w:before="1" w:after="0" w:line="240" w:lineRule="auto"/>
        <w:ind w:right="224" w:firstLine="709"/>
        <w:jc w:val="both"/>
        <w:outlineLvl w:val="0"/>
        <w:rPr>
          <w:rFonts w:ascii="Times New Roman" w:eastAsia="Times New Roman" w:hAnsi="Times New Roman" w:cs="Times New Roman"/>
          <w:bCs/>
          <w:sz w:val="24"/>
          <w:szCs w:val="24"/>
        </w:rPr>
      </w:pPr>
      <w:r w:rsidRPr="007F045A">
        <w:rPr>
          <w:rFonts w:ascii="Times New Roman" w:eastAsia="Times New Roman" w:hAnsi="Times New Roman" w:cs="Times New Roman"/>
          <w:bCs/>
          <w:sz w:val="24"/>
          <w:szCs w:val="24"/>
        </w:rPr>
        <w:t xml:space="preserve">2.1.3. Станции пожаротушения, внутреннего противопожарного водопровода (ВПВ) и </w:t>
      </w:r>
      <w:proofErr w:type="spellStart"/>
      <w:r w:rsidRPr="007F045A">
        <w:rPr>
          <w:rFonts w:ascii="Times New Roman" w:eastAsia="Times New Roman" w:hAnsi="Times New Roman" w:cs="Times New Roman"/>
          <w:bCs/>
          <w:sz w:val="24"/>
          <w:szCs w:val="24"/>
        </w:rPr>
        <w:t>спринклерного</w:t>
      </w:r>
      <w:proofErr w:type="spellEnd"/>
      <w:r w:rsidRPr="007F045A">
        <w:rPr>
          <w:rFonts w:ascii="Times New Roman" w:eastAsia="Times New Roman" w:hAnsi="Times New Roman" w:cs="Times New Roman"/>
          <w:bCs/>
          <w:sz w:val="24"/>
          <w:szCs w:val="24"/>
        </w:rPr>
        <w:t xml:space="preserve"> пожаротушения (АПТ) в размере _______________ руб. (_______________________________ рублей 00 копеек), в том числе ___ НДС.</w:t>
      </w:r>
    </w:p>
    <w:p w14:paraId="65A9757C" w14:textId="77777777" w:rsidR="00476C11" w:rsidRPr="007F045A" w:rsidRDefault="00476C11" w:rsidP="00476C11">
      <w:pPr>
        <w:widowControl w:val="0"/>
        <w:autoSpaceDE w:val="0"/>
        <w:autoSpaceDN w:val="0"/>
        <w:spacing w:before="1" w:after="0" w:line="240" w:lineRule="auto"/>
        <w:ind w:right="224" w:firstLine="709"/>
        <w:jc w:val="both"/>
        <w:outlineLvl w:val="0"/>
        <w:rPr>
          <w:rFonts w:ascii="Times New Roman" w:eastAsia="Times New Roman" w:hAnsi="Times New Roman" w:cs="Times New Roman"/>
          <w:bCs/>
          <w:sz w:val="24"/>
          <w:szCs w:val="24"/>
        </w:rPr>
      </w:pPr>
      <w:r w:rsidRPr="007F045A">
        <w:rPr>
          <w:rFonts w:ascii="Times New Roman" w:eastAsia="Times New Roman" w:hAnsi="Times New Roman" w:cs="Times New Roman"/>
          <w:bCs/>
          <w:sz w:val="24"/>
          <w:szCs w:val="24"/>
        </w:rPr>
        <w:t>2.1.4. Противодымной вентиляции (ПД и ВД) в размере _______________ руб. (_______________________________ рублей 00 копеек), в том числе ______ НДС;</w:t>
      </w:r>
    </w:p>
    <w:p w14:paraId="310D05B1" w14:textId="77777777" w:rsidR="00476C11" w:rsidRPr="007F045A" w:rsidRDefault="00476C11" w:rsidP="00476C11">
      <w:pPr>
        <w:widowControl w:val="0"/>
        <w:autoSpaceDE w:val="0"/>
        <w:autoSpaceDN w:val="0"/>
        <w:spacing w:before="1" w:after="0" w:line="240" w:lineRule="auto"/>
        <w:ind w:right="224" w:firstLine="709"/>
        <w:jc w:val="both"/>
        <w:outlineLvl w:val="0"/>
        <w:rPr>
          <w:rFonts w:ascii="Times New Roman" w:eastAsia="Times New Roman" w:hAnsi="Times New Roman" w:cs="Times New Roman"/>
          <w:bCs/>
          <w:sz w:val="24"/>
          <w:szCs w:val="24"/>
        </w:rPr>
      </w:pPr>
      <w:r w:rsidRPr="007F045A">
        <w:rPr>
          <w:rFonts w:ascii="Times New Roman" w:eastAsia="Times New Roman" w:hAnsi="Times New Roman" w:cs="Times New Roman"/>
          <w:sz w:val="24"/>
          <w:szCs w:val="24"/>
          <w:lang w:eastAsia="ru-RU"/>
        </w:rPr>
        <w:t>2.1.</w:t>
      </w:r>
      <w:r>
        <w:rPr>
          <w:rFonts w:ascii="Times New Roman" w:eastAsia="Times New Roman" w:hAnsi="Times New Roman" w:cs="Times New Roman"/>
          <w:sz w:val="24"/>
          <w:szCs w:val="24"/>
          <w:lang w:eastAsia="ru-RU"/>
        </w:rPr>
        <w:t>5</w:t>
      </w:r>
      <w:r w:rsidRPr="007F045A">
        <w:rPr>
          <w:rFonts w:ascii="Times New Roman" w:eastAsia="Times New Roman" w:hAnsi="Times New Roman" w:cs="Times New Roman"/>
          <w:sz w:val="24"/>
          <w:szCs w:val="24"/>
          <w:lang w:eastAsia="ru-RU"/>
        </w:rPr>
        <w:t xml:space="preserve">. </w:t>
      </w:r>
      <w:r w:rsidRPr="007F045A">
        <w:rPr>
          <w:rFonts w:ascii="Times New Roman" w:eastAsia="Times New Roman" w:hAnsi="Times New Roman" w:cs="Times New Roman"/>
          <w:bCs/>
          <w:sz w:val="24"/>
          <w:szCs w:val="24"/>
        </w:rPr>
        <w:t>ТО первичных средств пожаротушения ____руб. (____________________ рублей 00 копеек), в том числе _______ НДС.</w:t>
      </w:r>
    </w:p>
    <w:p w14:paraId="1BF4135C"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587EDCA1"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1392B745"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498836E7"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5872B888"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0B1D4BF6"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74D95D3A"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61C73C15"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p w14:paraId="74272090" w14:textId="77777777" w:rsidR="00476C11" w:rsidRDefault="00476C11" w:rsidP="00032453">
      <w:pPr>
        <w:widowControl w:val="0"/>
        <w:autoSpaceDE w:val="0"/>
        <w:autoSpaceDN w:val="0"/>
        <w:spacing w:after="0" w:line="240" w:lineRule="auto"/>
        <w:ind w:firstLine="709"/>
        <w:jc w:val="center"/>
        <w:outlineLvl w:val="0"/>
        <w:rPr>
          <w:rFonts w:ascii="Times New Roman" w:eastAsia="Times New Roman" w:hAnsi="Times New Roman" w:cs="Times New Roman"/>
          <w:b/>
          <w:spacing w:val="-2"/>
          <w:sz w:val="24"/>
          <w:szCs w:val="24"/>
        </w:rPr>
      </w:pPr>
    </w:p>
    <w:tbl>
      <w:tblPr>
        <w:tblpPr w:leftFromText="180" w:rightFromText="180" w:vertAnchor="text" w:tblpY="1"/>
        <w:tblOverlap w:val="never"/>
        <w:tblW w:w="10632" w:type="dxa"/>
        <w:tblLook w:val="01E0" w:firstRow="1" w:lastRow="1" w:firstColumn="1" w:lastColumn="1" w:noHBand="0" w:noVBand="0"/>
      </w:tblPr>
      <w:tblGrid>
        <w:gridCol w:w="5382"/>
        <w:gridCol w:w="5250"/>
      </w:tblGrid>
      <w:tr w:rsidR="001B6E8A" w:rsidRPr="007F045A" w14:paraId="2859EF48" w14:textId="77777777" w:rsidTr="00E637CF">
        <w:tc>
          <w:tcPr>
            <w:tcW w:w="5382" w:type="dxa"/>
          </w:tcPr>
          <w:p w14:paraId="2B2CD458" w14:textId="77777777" w:rsidR="001B6E8A" w:rsidRPr="007F045A" w:rsidRDefault="001B6E8A" w:rsidP="00E637CF">
            <w:pPr>
              <w:rPr>
                <w:rFonts w:ascii="Times New Roman" w:hAnsi="Times New Roman" w:cs="Times New Roman"/>
                <w:b/>
                <w:sz w:val="24"/>
                <w:szCs w:val="24"/>
              </w:rPr>
            </w:pPr>
            <w:r w:rsidRPr="007F045A">
              <w:rPr>
                <w:rFonts w:ascii="Times New Roman" w:hAnsi="Times New Roman" w:cs="Times New Roman"/>
                <w:b/>
                <w:sz w:val="24"/>
                <w:szCs w:val="24"/>
              </w:rPr>
              <w:t>Заказчик:</w:t>
            </w:r>
          </w:p>
          <w:p w14:paraId="71DB0184" w14:textId="77777777" w:rsidR="001B6E8A" w:rsidRPr="007F045A" w:rsidRDefault="001B6E8A" w:rsidP="00E637CF">
            <w:pPr>
              <w:rPr>
                <w:rFonts w:ascii="Times New Roman" w:hAnsi="Times New Roman" w:cs="Times New Roman"/>
                <w:b/>
                <w:sz w:val="24"/>
                <w:szCs w:val="24"/>
              </w:rPr>
            </w:pPr>
            <w:r w:rsidRPr="007F045A">
              <w:rPr>
                <w:rFonts w:ascii="Times New Roman" w:hAnsi="Times New Roman" w:cs="Times New Roman"/>
                <w:b/>
                <w:sz w:val="24"/>
                <w:szCs w:val="24"/>
              </w:rPr>
              <w:t xml:space="preserve">________________   </w:t>
            </w:r>
          </w:p>
        </w:tc>
        <w:tc>
          <w:tcPr>
            <w:tcW w:w="5250" w:type="dxa"/>
          </w:tcPr>
          <w:p w14:paraId="79D62514" w14:textId="77777777" w:rsidR="001B6E8A" w:rsidRPr="007F045A" w:rsidRDefault="001B6E8A" w:rsidP="00E637CF">
            <w:pPr>
              <w:rPr>
                <w:rFonts w:ascii="Times New Roman" w:hAnsi="Times New Roman" w:cs="Times New Roman"/>
                <w:b/>
                <w:sz w:val="24"/>
                <w:szCs w:val="24"/>
              </w:rPr>
            </w:pPr>
            <w:r w:rsidRPr="007F045A">
              <w:rPr>
                <w:rFonts w:ascii="Times New Roman" w:hAnsi="Times New Roman" w:cs="Times New Roman"/>
                <w:b/>
                <w:sz w:val="24"/>
                <w:szCs w:val="24"/>
              </w:rPr>
              <w:t>Подрядчик:</w:t>
            </w:r>
          </w:p>
          <w:p w14:paraId="5D9E98D4" w14:textId="3D2C9F16" w:rsidR="007F045A" w:rsidRPr="007F045A" w:rsidRDefault="001B6E8A" w:rsidP="00E637CF">
            <w:pPr>
              <w:rPr>
                <w:rFonts w:ascii="Times New Roman" w:hAnsi="Times New Roman" w:cs="Times New Roman"/>
                <w:b/>
                <w:sz w:val="24"/>
                <w:szCs w:val="24"/>
              </w:rPr>
            </w:pPr>
            <w:r w:rsidRPr="007F045A">
              <w:rPr>
                <w:rFonts w:ascii="Times New Roman" w:hAnsi="Times New Roman" w:cs="Times New Roman"/>
                <w:b/>
                <w:sz w:val="24"/>
                <w:szCs w:val="24"/>
              </w:rPr>
              <w:t xml:space="preserve"> _________________</w:t>
            </w:r>
          </w:p>
        </w:tc>
      </w:tr>
    </w:tbl>
    <w:p w14:paraId="1D3D7713" w14:textId="499AADF2" w:rsidR="0098136C" w:rsidRPr="00713113" w:rsidRDefault="000B57C3" w:rsidP="00026765">
      <w:pPr>
        <w:spacing w:after="0" w:line="240" w:lineRule="atLeast"/>
        <w:jc w:val="right"/>
        <w:rPr>
          <w:rFonts w:ascii="Times New Roman" w:hAnsi="Times New Roman" w:cs="Times New Roman"/>
          <w:b/>
          <w:bCs/>
          <w:sz w:val="24"/>
          <w:szCs w:val="24"/>
        </w:rPr>
      </w:pPr>
      <w:r w:rsidRPr="00713113">
        <w:rPr>
          <w:rFonts w:ascii="Times New Roman" w:hAnsi="Times New Roman" w:cs="Times New Roman"/>
          <w:b/>
          <w:bCs/>
          <w:sz w:val="24"/>
          <w:szCs w:val="24"/>
        </w:rPr>
        <w:t xml:space="preserve">Приложение № </w:t>
      </w:r>
      <w:r w:rsidR="005D61DB">
        <w:rPr>
          <w:rFonts w:ascii="Times New Roman" w:hAnsi="Times New Roman" w:cs="Times New Roman"/>
          <w:b/>
          <w:bCs/>
          <w:sz w:val="24"/>
          <w:szCs w:val="24"/>
        </w:rPr>
        <w:t>2</w:t>
      </w:r>
      <w:r w:rsidRPr="00713113">
        <w:rPr>
          <w:rFonts w:ascii="Times New Roman" w:hAnsi="Times New Roman" w:cs="Times New Roman"/>
          <w:b/>
          <w:bCs/>
          <w:sz w:val="24"/>
          <w:szCs w:val="24"/>
        </w:rPr>
        <w:t xml:space="preserve"> </w:t>
      </w:r>
    </w:p>
    <w:p w14:paraId="5A0DC62E" w14:textId="77777777" w:rsidR="0098136C" w:rsidRDefault="000B57C3" w:rsidP="00870D28">
      <w:pPr>
        <w:pStyle w:val="ac"/>
        <w:spacing w:after="0" w:line="240" w:lineRule="atLeast"/>
        <w:ind w:left="6372"/>
        <w:jc w:val="right"/>
        <w:rPr>
          <w:rFonts w:ascii="Times New Roman" w:hAnsi="Times New Roman" w:cs="Times New Roman"/>
          <w:sz w:val="24"/>
          <w:szCs w:val="24"/>
        </w:rPr>
      </w:pPr>
      <w:r>
        <w:rPr>
          <w:rFonts w:ascii="Times New Roman" w:hAnsi="Times New Roman" w:cs="Times New Roman"/>
          <w:sz w:val="24"/>
          <w:szCs w:val="24"/>
        </w:rPr>
        <w:t xml:space="preserve">к Договору № </w:t>
      </w:r>
      <w:r w:rsidR="008D60AA">
        <w:rPr>
          <w:rFonts w:ascii="Times New Roman" w:hAnsi="Times New Roman" w:cs="Times New Roman"/>
          <w:sz w:val="24"/>
          <w:szCs w:val="24"/>
        </w:rPr>
        <w:t>_________________</w:t>
      </w:r>
    </w:p>
    <w:p w14:paraId="5D78A7FA" w14:textId="48E8B10B" w:rsidR="0098136C" w:rsidRDefault="000B57C3" w:rsidP="00870D28">
      <w:pPr>
        <w:pStyle w:val="ac"/>
        <w:spacing w:after="0" w:line="240" w:lineRule="atLeast"/>
        <w:ind w:left="6372"/>
        <w:jc w:val="right"/>
        <w:rPr>
          <w:rFonts w:ascii="Times New Roman" w:hAnsi="Times New Roman" w:cs="Times New Roman"/>
          <w:sz w:val="24"/>
          <w:szCs w:val="24"/>
        </w:rPr>
      </w:pPr>
      <w:r>
        <w:rPr>
          <w:rFonts w:ascii="Times New Roman" w:hAnsi="Times New Roman" w:cs="Times New Roman"/>
          <w:sz w:val="24"/>
          <w:szCs w:val="24"/>
        </w:rPr>
        <w:t>от «____» ____________ 20</w:t>
      </w:r>
      <w:r w:rsidR="003705E0">
        <w:rPr>
          <w:rFonts w:ascii="Times New Roman" w:hAnsi="Times New Roman" w:cs="Times New Roman"/>
          <w:sz w:val="24"/>
          <w:szCs w:val="24"/>
        </w:rPr>
        <w:t>____</w:t>
      </w:r>
      <w:r>
        <w:rPr>
          <w:rFonts w:ascii="Times New Roman" w:hAnsi="Times New Roman" w:cs="Times New Roman"/>
          <w:sz w:val="24"/>
          <w:szCs w:val="24"/>
        </w:rPr>
        <w:t xml:space="preserve"> г.</w:t>
      </w:r>
    </w:p>
    <w:p w14:paraId="78D116C8" w14:textId="77777777" w:rsidR="0098136C" w:rsidRPr="00AE1726" w:rsidRDefault="0098136C" w:rsidP="00AE1726">
      <w:pPr>
        <w:spacing w:after="0" w:line="240" w:lineRule="atLeast"/>
        <w:jc w:val="both"/>
        <w:rPr>
          <w:rFonts w:ascii="Times New Roman" w:hAnsi="Times New Roman" w:cs="Times New Roman"/>
          <w:sz w:val="16"/>
          <w:szCs w:val="16"/>
        </w:rPr>
      </w:pPr>
    </w:p>
    <w:p w14:paraId="0863E541" w14:textId="77777777" w:rsidR="0098136C" w:rsidRDefault="000B57C3" w:rsidP="00870D28">
      <w:pPr>
        <w:pStyle w:val="ac"/>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Регламент технического обслуживания </w:t>
      </w:r>
    </w:p>
    <w:p w14:paraId="7B5EA5FB" w14:textId="77777777" w:rsidR="0098136C" w:rsidRDefault="000B57C3" w:rsidP="00870D28">
      <w:pPr>
        <w:pStyle w:val="ac"/>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1A308931" w14:textId="77777777" w:rsidR="00476C11" w:rsidRDefault="00476C11" w:rsidP="00476C11">
      <w:pPr>
        <w:pStyle w:val="ac"/>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После заключения Договора Подрядчик:</w:t>
      </w:r>
    </w:p>
    <w:p w14:paraId="530BCF00" w14:textId="77777777" w:rsidR="00476C11" w:rsidRDefault="00476C11" w:rsidP="00476C11">
      <w:pPr>
        <w:pStyle w:val="ac"/>
        <w:numPr>
          <w:ilvl w:val="0"/>
          <w:numId w:val="6"/>
        </w:numPr>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Направляет приказ руководителя организации о назначении ответственных лиц на объекте с подписью руководителя и исполнителей, копии разрешительных документов на право осуществления данной деятельности, предусмотренных действующим законодательством, копии удостоверений аттестации специалистов, подтверждающие обладание правом на проведение данных работ в соответствии с действующим законодательством Российской Федерации.</w:t>
      </w:r>
    </w:p>
    <w:p w14:paraId="071127AB" w14:textId="77777777" w:rsidR="00476C11" w:rsidRDefault="00476C11" w:rsidP="00476C11">
      <w:pPr>
        <w:pStyle w:val="ac"/>
        <w:numPr>
          <w:ilvl w:val="0"/>
          <w:numId w:val="6"/>
        </w:numPr>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Сотрудники проходят инструктаж с записью в журнале противопожарного инструктажа на рабочем месте. </w:t>
      </w:r>
    </w:p>
    <w:p w14:paraId="382B777B" w14:textId="77777777" w:rsidR="00476C11" w:rsidRDefault="00476C11" w:rsidP="00476C11">
      <w:pPr>
        <w:pStyle w:val="ac"/>
        <w:numPr>
          <w:ilvl w:val="0"/>
          <w:numId w:val="6"/>
        </w:numPr>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Приобретает, регистрирует (заполняет) </w:t>
      </w:r>
      <w:r>
        <w:rPr>
          <w:rFonts w:ascii="Times New Roman" w:hAnsi="Times New Roman" w:cs="Times New Roman"/>
          <w:color w:val="333333"/>
          <w:sz w:val="24"/>
          <w:szCs w:val="24"/>
          <w:shd w:val="clear" w:color="auto" w:fill="FFFFFF"/>
        </w:rPr>
        <w:t xml:space="preserve">журнал эксплуатации Систем противопожарной защиты на объекте. </w:t>
      </w:r>
      <w:r>
        <w:rPr>
          <w:rFonts w:ascii="Times New Roman" w:hAnsi="Times New Roman" w:cs="Times New Roman"/>
          <w:sz w:val="24"/>
          <w:szCs w:val="24"/>
        </w:rPr>
        <w:t>Страницы журнала должны быть пронумерованы, прошнурованы и скреплены печатью.</w:t>
      </w:r>
    </w:p>
    <w:p w14:paraId="596FA130" w14:textId="77777777" w:rsidR="00476C11" w:rsidRDefault="00476C11" w:rsidP="00476C11">
      <w:pPr>
        <w:pStyle w:val="ac"/>
        <w:spacing w:after="0" w:line="240" w:lineRule="atLeast"/>
        <w:ind w:left="709"/>
        <w:jc w:val="center"/>
        <w:rPr>
          <w:rFonts w:ascii="Times New Roman" w:hAnsi="Times New Roman" w:cs="Times New Roman"/>
          <w:b/>
          <w:bCs/>
          <w:sz w:val="24"/>
          <w:szCs w:val="24"/>
        </w:rPr>
      </w:pPr>
    </w:p>
    <w:p w14:paraId="11779C65" w14:textId="06828D33" w:rsidR="00476C11" w:rsidRDefault="00476C11" w:rsidP="00476C11">
      <w:pPr>
        <w:pStyle w:val="ac"/>
        <w:spacing w:after="0" w:line="240" w:lineRule="atLeast"/>
        <w:ind w:left="709"/>
        <w:jc w:val="center"/>
        <w:rPr>
          <w:rFonts w:ascii="Times New Roman" w:hAnsi="Times New Roman" w:cs="Times New Roman"/>
          <w:b/>
          <w:bCs/>
          <w:sz w:val="24"/>
          <w:szCs w:val="24"/>
        </w:rPr>
      </w:pPr>
      <w:r>
        <w:rPr>
          <w:rFonts w:ascii="Times New Roman" w:hAnsi="Times New Roman" w:cs="Times New Roman"/>
          <w:b/>
          <w:bCs/>
          <w:sz w:val="24"/>
          <w:szCs w:val="24"/>
        </w:rPr>
        <w:t>Регламент технического обслуживания</w:t>
      </w:r>
    </w:p>
    <w:p w14:paraId="34B7797A" w14:textId="77777777" w:rsidR="00476C11" w:rsidRDefault="00476C11" w:rsidP="00476C11">
      <w:pPr>
        <w:pStyle w:val="ac"/>
        <w:spacing w:after="0" w:line="240" w:lineRule="atLeast"/>
        <w:ind w:left="709"/>
        <w:jc w:val="center"/>
        <w:rPr>
          <w:rFonts w:ascii="Times New Roman" w:hAnsi="Times New Roman" w:cs="Times New Roman"/>
          <w:b/>
          <w:bCs/>
          <w:sz w:val="24"/>
          <w:szCs w:val="24"/>
        </w:rPr>
      </w:pPr>
      <w:r>
        <w:rPr>
          <w:rFonts w:ascii="Times New Roman" w:hAnsi="Times New Roman" w:cs="Times New Roman"/>
          <w:b/>
          <w:bCs/>
          <w:sz w:val="24"/>
          <w:szCs w:val="24"/>
        </w:rPr>
        <w:t>системы пожарной сигнализации (СПС)</w:t>
      </w:r>
    </w:p>
    <w:p w14:paraId="7DBC0C4B" w14:textId="77777777" w:rsidR="00476C11" w:rsidRPr="00AE1726" w:rsidRDefault="00476C11" w:rsidP="00476C11">
      <w:pPr>
        <w:pStyle w:val="ac"/>
        <w:spacing w:after="0" w:line="240" w:lineRule="atLeast"/>
        <w:ind w:left="709"/>
        <w:jc w:val="center"/>
        <w:rPr>
          <w:rFonts w:ascii="Times New Roman" w:hAnsi="Times New Roman" w:cs="Times New Roman"/>
          <w:b/>
          <w:bCs/>
          <w:sz w:val="16"/>
          <w:szCs w:val="16"/>
        </w:rPr>
      </w:pPr>
    </w:p>
    <w:p w14:paraId="32308452" w14:textId="77777777" w:rsidR="00476C11" w:rsidRDefault="00476C11" w:rsidP="00476C11">
      <w:pPr>
        <w:pStyle w:val="ac"/>
        <w:spacing w:after="0" w:line="240" w:lineRule="atLeast"/>
        <w:ind w:left="1069"/>
        <w:rPr>
          <w:rFonts w:ascii="Times New Roman" w:hAnsi="Times New Roman" w:cs="Times New Roman"/>
          <w:sz w:val="24"/>
          <w:szCs w:val="24"/>
        </w:rPr>
      </w:pPr>
      <w:r>
        <w:rPr>
          <w:rFonts w:ascii="Times New Roman" w:hAnsi="Times New Roman" w:cs="Times New Roman"/>
          <w:sz w:val="24"/>
          <w:szCs w:val="24"/>
        </w:rPr>
        <w:t>Техническое обслуживание производится согласно регламенту, приведенному в Таблице 1</w:t>
      </w:r>
    </w:p>
    <w:p w14:paraId="0A5106FF" w14:textId="77777777" w:rsidR="00476C11" w:rsidRDefault="00476C11" w:rsidP="00476C11">
      <w:pPr>
        <w:pStyle w:val="ac"/>
        <w:spacing w:after="0" w:line="240" w:lineRule="atLeast"/>
        <w:jc w:val="right"/>
        <w:rPr>
          <w:rFonts w:ascii="Times New Roman" w:hAnsi="Times New Roman" w:cs="Times New Roman"/>
          <w:b/>
          <w:bCs/>
          <w:sz w:val="24"/>
          <w:szCs w:val="24"/>
        </w:rPr>
      </w:pPr>
      <w:r>
        <w:rPr>
          <w:rFonts w:ascii="Times New Roman" w:hAnsi="Times New Roman" w:cs="Times New Roman"/>
        </w:rPr>
        <w:t xml:space="preserve"> Таблица 1</w:t>
      </w:r>
    </w:p>
    <w:tbl>
      <w:tblPr>
        <w:tblStyle w:val="ab"/>
        <w:tblW w:w="0" w:type="auto"/>
        <w:tblInd w:w="-5" w:type="dxa"/>
        <w:tblLook w:val="04A0" w:firstRow="1" w:lastRow="0" w:firstColumn="1" w:lastColumn="0" w:noHBand="0" w:noVBand="1"/>
      </w:tblPr>
      <w:tblGrid>
        <w:gridCol w:w="458"/>
        <w:gridCol w:w="5779"/>
        <w:gridCol w:w="1985"/>
        <w:gridCol w:w="2239"/>
      </w:tblGrid>
      <w:tr w:rsidR="00476C11" w14:paraId="4A2F9C5F" w14:textId="77777777" w:rsidTr="00052092">
        <w:tc>
          <w:tcPr>
            <w:tcW w:w="458" w:type="dxa"/>
          </w:tcPr>
          <w:p w14:paraId="618629DE"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5779" w:type="dxa"/>
          </w:tcPr>
          <w:p w14:paraId="7301238E"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Перечень работ</w:t>
            </w:r>
          </w:p>
        </w:tc>
        <w:tc>
          <w:tcPr>
            <w:tcW w:w="4224" w:type="dxa"/>
            <w:gridSpan w:val="2"/>
          </w:tcPr>
          <w:p w14:paraId="0DBDECBC"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Периодичность выполнения работ</w:t>
            </w:r>
          </w:p>
        </w:tc>
      </w:tr>
      <w:tr w:rsidR="00476C11" w14:paraId="79A5E04C" w14:textId="77777777" w:rsidTr="00052092">
        <w:tc>
          <w:tcPr>
            <w:tcW w:w="458" w:type="dxa"/>
            <w:vAlign w:val="center"/>
          </w:tcPr>
          <w:p w14:paraId="1F8ECB9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5779" w:type="dxa"/>
          </w:tcPr>
          <w:p w14:paraId="44245876" w14:textId="77777777" w:rsidR="00476C11" w:rsidRDefault="00476C11" w:rsidP="00052092">
            <w:pPr>
              <w:spacing w:after="0" w:line="240" w:lineRule="atLeast"/>
              <w:rPr>
                <w:rFonts w:ascii="Times New Roman" w:hAnsi="Times New Roman" w:cs="Times New Roman"/>
                <w:sz w:val="24"/>
                <w:szCs w:val="24"/>
              </w:rPr>
            </w:pPr>
            <w:r>
              <w:rPr>
                <w:rFonts w:ascii="Times New Roman" w:hAnsi="Times New Roman" w:cs="Times New Roman"/>
                <w:sz w:val="24"/>
                <w:szCs w:val="24"/>
              </w:rPr>
              <w:t>Устранение неисправностей и ложных срабатываний, восстановление дежурного режима работы СПС после срабатывания</w:t>
            </w:r>
          </w:p>
        </w:tc>
        <w:tc>
          <w:tcPr>
            <w:tcW w:w="4224" w:type="dxa"/>
            <w:gridSpan w:val="2"/>
            <w:vAlign w:val="center"/>
          </w:tcPr>
          <w:p w14:paraId="41627817" w14:textId="77777777" w:rsidR="00476C11" w:rsidRPr="00821CCD" w:rsidRDefault="00476C11" w:rsidP="00052092">
            <w:pPr>
              <w:pStyle w:val="ac"/>
              <w:spacing w:after="0" w:line="240" w:lineRule="auto"/>
              <w:ind w:left="0"/>
              <w:jc w:val="center"/>
              <w:rPr>
                <w:rFonts w:ascii="Times New Roman" w:hAnsi="Times New Roman" w:cs="Times New Roman"/>
                <w:color w:val="C00000"/>
                <w:sz w:val="24"/>
                <w:szCs w:val="24"/>
                <w:lang w:val="en-US"/>
              </w:rPr>
            </w:pPr>
            <w:r>
              <w:rPr>
                <w:rFonts w:ascii="Times New Roman" w:hAnsi="Times New Roman" w:cs="Times New Roman"/>
                <w:sz w:val="24"/>
                <w:szCs w:val="24"/>
              </w:rPr>
              <w:t>По необходимости</w:t>
            </w:r>
          </w:p>
        </w:tc>
      </w:tr>
      <w:tr w:rsidR="00476C11" w14:paraId="02B7ADFD" w14:textId="77777777" w:rsidTr="00052092">
        <w:tc>
          <w:tcPr>
            <w:tcW w:w="458" w:type="dxa"/>
            <w:vAlign w:val="center"/>
          </w:tcPr>
          <w:p w14:paraId="6B9AAA8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5779" w:type="dxa"/>
          </w:tcPr>
          <w:p w14:paraId="278E1FF8" w14:textId="77777777" w:rsidR="00476C11" w:rsidRDefault="00476C11" w:rsidP="00052092">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Считывание и анализ протокола событий на АРМ (пульте управления)</w:t>
            </w:r>
          </w:p>
        </w:tc>
        <w:tc>
          <w:tcPr>
            <w:tcW w:w="4224" w:type="dxa"/>
            <w:gridSpan w:val="2"/>
            <w:vAlign w:val="center"/>
          </w:tcPr>
          <w:p w14:paraId="126D35D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1A6F05E6" w14:textId="77777777" w:rsidTr="00052092">
        <w:tc>
          <w:tcPr>
            <w:tcW w:w="458" w:type="dxa"/>
            <w:vAlign w:val="center"/>
          </w:tcPr>
          <w:p w14:paraId="5B9A627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5779" w:type="dxa"/>
          </w:tcPr>
          <w:p w14:paraId="4CBFE80A" w14:textId="77777777" w:rsidR="00476C11" w:rsidRDefault="00476C11" w:rsidP="00052092">
            <w:pPr>
              <w:pStyle w:val="ac"/>
              <w:spacing w:after="0" w:line="240" w:lineRule="auto"/>
              <w:ind w:left="0"/>
              <w:rPr>
                <w:rFonts w:ascii="Times New Roman" w:hAnsi="Times New Roman" w:cs="Times New Roman"/>
                <w:b/>
                <w:bCs/>
                <w:sz w:val="24"/>
                <w:szCs w:val="24"/>
              </w:rPr>
            </w:pPr>
            <w:r>
              <w:rPr>
                <w:rFonts w:ascii="Times New Roman" w:hAnsi="Times New Roman" w:cs="Times New Roman"/>
                <w:color w:val="333333"/>
                <w:sz w:val="24"/>
                <w:szCs w:val="24"/>
                <w:shd w:val="clear" w:color="auto" w:fill="FFFFFF"/>
              </w:rPr>
              <w:t>Проверка программного обеспечения и его своевременное обновление</w:t>
            </w:r>
          </w:p>
        </w:tc>
        <w:tc>
          <w:tcPr>
            <w:tcW w:w="4224" w:type="dxa"/>
            <w:gridSpan w:val="2"/>
            <w:vAlign w:val="center"/>
          </w:tcPr>
          <w:p w14:paraId="7935A7B0"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6C494F89" w14:textId="77777777" w:rsidTr="00052092">
        <w:tc>
          <w:tcPr>
            <w:tcW w:w="458" w:type="dxa"/>
            <w:vAlign w:val="center"/>
          </w:tcPr>
          <w:p w14:paraId="3041FEE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5779" w:type="dxa"/>
          </w:tcPr>
          <w:p w14:paraId="6EDBCBA9" w14:textId="77777777" w:rsidR="00476C11" w:rsidRDefault="00476C11" w:rsidP="00052092">
            <w:pPr>
              <w:pStyle w:val="ac"/>
              <w:spacing w:after="0" w:line="240" w:lineRule="auto"/>
              <w:ind w:left="0"/>
              <w:rPr>
                <w:rFonts w:ascii="Times New Roman" w:hAnsi="Times New Roman" w:cs="Times New Roman"/>
                <w:b/>
                <w:bCs/>
                <w:sz w:val="24"/>
                <w:szCs w:val="24"/>
              </w:rPr>
            </w:pPr>
            <w:r>
              <w:rPr>
                <w:rFonts w:ascii="Times New Roman" w:hAnsi="Times New Roman" w:cs="Times New Roman"/>
                <w:sz w:val="24"/>
                <w:szCs w:val="24"/>
              </w:rPr>
              <w:t>Удаление пыли и грязи с извещателей пожарных дымовых и извещателей пожарных ручных</w:t>
            </w:r>
          </w:p>
        </w:tc>
        <w:tc>
          <w:tcPr>
            <w:tcW w:w="4224" w:type="dxa"/>
            <w:gridSpan w:val="2"/>
            <w:vAlign w:val="center"/>
          </w:tcPr>
          <w:p w14:paraId="01210F0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по необходимости</w:t>
            </w:r>
          </w:p>
        </w:tc>
      </w:tr>
      <w:tr w:rsidR="00476C11" w14:paraId="797087AC" w14:textId="77777777" w:rsidTr="00052092">
        <w:tc>
          <w:tcPr>
            <w:tcW w:w="458" w:type="dxa"/>
            <w:vAlign w:val="center"/>
          </w:tcPr>
          <w:p w14:paraId="537D211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5779" w:type="dxa"/>
          </w:tcPr>
          <w:p w14:paraId="026C8C4A"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rPr>
              <w:t>Контроль исправности линий связи</w:t>
            </w:r>
          </w:p>
        </w:tc>
        <w:tc>
          <w:tcPr>
            <w:tcW w:w="4224" w:type="dxa"/>
            <w:gridSpan w:val="2"/>
            <w:vAlign w:val="center"/>
          </w:tcPr>
          <w:p w14:paraId="194EA72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77D1494D" w14:textId="77777777" w:rsidTr="00052092">
        <w:tc>
          <w:tcPr>
            <w:tcW w:w="458" w:type="dxa"/>
            <w:vAlign w:val="center"/>
          </w:tcPr>
          <w:p w14:paraId="6D11BAE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5779" w:type="dxa"/>
            <w:vAlign w:val="center"/>
          </w:tcPr>
          <w:p w14:paraId="5C3C45FF" w14:textId="77777777" w:rsidR="00476C11" w:rsidRDefault="00476C11" w:rsidP="00052092">
            <w:pPr>
              <w:spacing w:after="0" w:line="240" w:lineRule="atLeast"/>
              <w:rPr>
                <w:rFonts w:ascii="Times New Roman" w:hAnsi="Times New Roman" w:cs="Times New Roman"/>
                <w:sz w:val="24"/>
                <w:szCs w:val="24"/>
              </w:rPr>
            </w:pPr>
            <w:r>
              <w:rPr>
                <w:rFonts w:ascii="Times New Roman" w:hAnsi="Times New Roman" w:cs="Times New Roman"/>
                <w:sz w:val="24"/>
                <w:szCs w:val="24"/>
              </w:rPr>
              <w:t>ТО пожарных извещателей, выносных устройств индикации ИП</w:t>
            </w:r>
          </w:p>
        </w:tc>
        <w:tc>
          <w:tcPr>
            <w:tcW w:w="1985" w:type="dxa"/>
            <w:vAlign w:val="center"/>
          </w:tcPr>
          <w:p w14:paraId="0F564140"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осмотр один раз в 6 месяцев</w:t>
            </w:r>
          </w:p>
        </w:tc>
        <w:tc>
          <w:tcPr>
            <w:tcW w:w="2239" w:type="dxa"/>
          </w:tcPr>
          <w:p w14:paraId="7B11E02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контроль функционирования один раз в год</w:t>
            </w:r>
          </w:p>
        </w:tc>
      </w:tr>
      <w:tr w:rsidR="00476C11" w14:paraId="53392161" w14:textId="77777777" w:rsidTr="00052092">
        <w:tc>
          <w:tcPr>
            <w:tcW w:w="458" w:type="dxa"/>
            <w:vAlign w:val="center"/>
          </w:tcPr>
          <w:p w14:paraId="32F6090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w:t>
            </w:r>
          </w:p>
        </w:tc>
        <w:tc>
          <w:tcPr>
            <w:tcW w:w="5779" w:type="dxa"/>
          </w:tcPr>
          <w:p w14:paraId="23C54DB4"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ТО приборов </w:t>
            </w:r>
            <w:proofErr w:type="spellStart"/>
            <w:r>
              <w:rPr>
                <w:rFonts w:ascii="Times New Roman" w:hAnsi="Times New Roman" w:cs="Times New Roman"/>
                <w:sz w:val="24"/>
                <w:szCs w:val="24"/>
              </w:rPr>
              <w:t>приемно</w:t>
            </w:r>
            <w:proofErr w:type="spellEnd"/>
            <w:r>
              <w:rPr>
                <w:rFonts w:ascii="Times New Roman" w:hAnsi="Times New Roman" w:cs="Times New Roman"/>
                <w:sz w:val="24"/>
                <w:szCs w:val="24"/>
              </w:rPr>
              <w:t xml:space="preserve"> контрольных пожарных в том числе все функциональные модули блочно-модульных ППКП, за исключением модулей ввода, модулей вывода).</w:t>
            </w:r>
          </w:p>
        </w:tc>
        <w:tc>
          <w:tcPr>
            <w:tcW w:w="1985" w:type="dxa"/>
            <w:vAlign w:val="center"/>
          </w:tcPr>
          <w:p w14:paraId="6342A50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осмотр один раз в мес.</w:t>
            </w:r>
          </w:p>
        </w:tc>
        <w:tc>
          <w:tcPr>
            <w:tcW w:w="2239" w:type="dxa"/>
            <w:vAlign w:val="center"/>
          </w:tcPr>
          <w:p w14:paraId="0EC268B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контроль функционирования один раз в 3 мес.</w:t>
            </w:r>
          </w:p>
        </w:tc>
      </w:tr>
      <w:tr w:rsidR="00476C11" w14:paraId="52EADC76" w14:textId="77777777" w:rsidTr="00052092">
        <w:tc>
          <w:tcPr>
            <w:tcW w:w="458" w:type="dxa"/>
            <w:vAlign w:val="center"/>
          </w:tcPr>
          <w:p w14:paraId="51C276B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w:t>
            </w:r>
          </w:p>
        </w:tc>
        <w:tc>
          <w:tcPr>
            <w:tcW w:w="5779" w:type="dxa"/>
            <w:vAlign w:val="center"/>
          </w:tcPr>
          <w:p w14:paraId="2C50C9E2" w14:textId="77777777" w:rsidR="00476C11" w:rsidRDefault="00476C11" w:rsidP="00052092">
            <w:pPr>
              <w:pStyle w:val="ac"/>
              <w:spacing w:after="0" w:line="240" w:lineRule="auto"/>
              <w:ind w:left="0"/>
              <w:rPr>
                <w:rFonts w:ascii="Times New Roman" w:hAnsi="Times New Roman" w:cs="Times New Roman"/>
                <w:b/>
                <w:bCs/>
                <w:sz w:val="24"/>
                <w:szCs w:val="24"/>
              </w:rPr>
            </w:pPr>
            <w:r>
              <w:rPr>
                <w:rFonts w:ascii="Times New Roman" w:hAnsi="Times New Roman" w:cs="Times New Roman"/>
                <w:sz w:val="24"/>
                <w:szCs w:val="24"/>
              </w:rPr>
              <w:t>ТО источников бесперебойного электропитания (ИБЭ) технических средств пожарной автоматики</w:t>
            </w:r>
          </w:p>
        </w:tc>
        <w:tc>
          <w:tcPr>
            <w:tcW w:w="1985" w:type="dxa"/>
            <w:vAlign w:val="center"/>
          </w:tcPr>
          <w:p w14:paraId="325DAB8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осмотр один раз в мес.</w:t>
            </w:r>
          </w:p>
        </w:tc>
        <w:tc>
          <w:tcPr>
            <w:tcW w:w="2239" w:type="dxa"/>
            <w:vAlign w:val="center"/>
          </w:tcPr>
          <w:p w14:paraId="4E8B593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контроль функционирования один раз в 6 мес.</w:t>
            </w:r>
          </w:p>
        </w:tc>
      </w:tr>
      <w:tr w:rsidR="00476C11" w14:paraId="743A5603" w14:textId="77777777" w:rsidTr="00052092">
        <w:tc>
          <w:tcPr>
            <w:tcW w:w="458" w:type="dxa"/>
            <w:vAlign w:val="center"/>
          </w:tcPr>
          <w:p w14:paraId="17188545"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9</w:t>
            </w:r>
          </w:p>
        </w:tc>
        <w:tc>
          <w:tcPr>
            <w:tcW w:w="5779" w:type="dxa"/>
            <w:vAlign w:val="center"/>
          </w:tcPr>
          <w:p w14:paraId="22BD58D9" w14:textId="77777777" w:rsidR="00476C11" w:rsidRDefault="00476C11" w:rsidP="00052092">
            <w:pPr>
              <w:pStyle w:val="ac"/>
              <w:spacing w:after="0" w:line="240" w:lineRule="auto"/>
              <w:ind w:left="0"/>
              <w:rPr>
                <w:rFonts w:ascii="Times New Roman" w:hAnsi="Times New Roman" w:cs="Times New Roman"/>
                <w:b/>
                <w:bCs/>
                <w:sz w:val="24"/>
                <w:szCs w:val="24"/>
              </w:rPr>
            </w:pPr>
            <w:r>
              <w:rPr>
                <w:rFonts w:ascii="Times New Roman" w:hAnsi="Times New Roman" w:cs="Times New Roman"/>
                <w:sz w:val="24"/>
                <w:szCs w:val="24"/>
              </w:rPr>
              <w:t>ТО модулей ввода, модулей вывода</w:t>
            </w:r>
          </w:p>
        </w:tc>
        <w:tc>
          <w:tcPr>
            <w:tcW w:w="1985" w:type="dxa"/>
            <w:vAlign w:val="center"/>
          </w:tcPr>
          <w:p w14:paraId="550639D3"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осмотр один раз в год</w:t>
            </w:r>
          </w:p>
        </w:tc>
        <w:tc>
          <w:tcPr>
            <w:tcW w:w="2239" w:type="dxa"/>
            <w:vAlign w:val="center"/>
          </w:tcPr>
          <w:p w14:paraId="6AE527F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контроль функционирования один раз в год</w:t>
            </w:r>
          </w:p>
        </w:tc>
      </w:tr>
      <w:tr w:rsidR="00476C11" w14:paraId="0B4D8D6B" w14:textId="77777777" w:rsidTr="00052092">
        <w:tc>
          <w:tcPr>
            <w:tcW w:w="458" w:type="dxa"/>
            <w:vAlign w:val="center"/>
          </w:tcPr>
          <w:p w14:paraId="7D02AEE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5779" w:type="dxa"/>
          </w:tcPr>
          <w:p w14:paraId="6AFC6021" w14:textId="77777777" w:rsidR="00476C11" w:rsidRDefault="00476C11" w:rsidP="00052092">
            <w:pPr>
              <w:pStyle w:val="ac"/>
              <w:spacing w:after="0" w:line="240" w:lineRule="auto"/>
              <w:ind w:left="0"/>
              <w:rPr>
                <w:rFonts w:ascii="Times New Roman" w:hAnsi="Times New Roman" w:cs="Times New Roman"/>
                <w:b/>
                <w:bCs/>
                <w:sz w:val="24"/>
                <w:szCs w:val="24"/>
              </w:rPr>
            </w:pPr>
            <w:r>
              <w:rPr>
                <w:rFonts w:ascii="Times New Roman" w:hAnsi="Times New Roman" w:cs="Times New Roman"/>
                <w:sz w:val="24"/>
                <w:szCs w:val="24"/>
              </w:rPr>
              <w:t>Комплексная проверка работы системы согласно ГОСТ Р 59638-2021 п. Б.4</w:t>
            </w:r>
          </w:p>
        </w:tc>
        <w:tc>
          <w:tcPr>
            <w:tcW w:w="4224" w:type="dxa"/>
            <w:gridSpan w:val="2"/>
            <w:vAlign w:val="center"/>
          </w:tcPr>
          <w:p w14:paraId="6F00C334" w14:textId="77777777" w:rsidR="00476C11" w:rsidRPr="00870D28" w:rsidRDefault="00476C11" w:rsidP="00052092">
            <w:pPr>
              <w:pStyle w:val="ac"/>
              <w:spacing w:after="0" w:line="240" w:lineRule="auto"/>
              <w:ind w:left="0"/>
              <w:jc w:val="center"/>
              <w:rPr>
                <w:rFonts w:ascii="Times New Roman" w:hAnsi="Times New Roman"/>
                <w:sz w:val="24"/>
                <w:szCs w:val="24"/>
              </w:rPr>
            </w:pPr>
            <w:r w:rsidRPr="0074547F">
              <w:rPr>
                <w:rFonts w:ascii="Times New Roman" w:hAnsi="Times New Roman"/>
                <w:sz w:val="24"/>
                <w:szCs w:val="24"/>
              </w:rPr>
              <w:t>Один раз в год, но не более 15 месяцев между</w:t>
            </w:r>
            <w:r>
              <w:rPr>
                <w:rFonts w:ascii="Times New Roman" w:hAnsi="Times New Roman"/>
                <w:sz w:val="24"/>
                <w:szCs w:val="24"/>
              </w:rPr>
              <w:t xml:space="preserve"> </w:t>
            </w:r>
            <w:r w:rsidRPr="0074547F">
              <w:rPr>
                <w:rFonts w:ascii="Times New Roman" w:hAnsi="Times New Roman"/>
                <w:sz w:val="24"/>
                <w:szCs w:val="24"/>
              </w:rPr>
              <w:t>испытаниями</w:t>
            </w:r>
          </w:p>
        </w:tc>
      </w:tr>
      <w:tr w:rsidR="00476C11" w14:paraId="03D16AA8" w14:textId="77777777" w:rsidTr="00052092">
        <w:tc>
          <w:tcPr>
            <w:tcW w:w="458" w:type="dxa"/>
            <w:vAlign w:val="center"/>
          </w:tcPr>
          <w:p w14:paraId="3936E82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5779" w:type="dxa"/>
            <w:vAlign w:val="center"/>
          </w:tcPr>
          <w:p w14:paraId="0A753FC5"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Замена технических средств СПС</w:t>
            </w:r>
          </w:p>
        </w:tc>
        <w:tc>
          <w:tcPr>
            <w:tcW w:w="4224" w:type="dxa"/>
            <w:gridSpan w:val="2"/>
            <w:vAlign w:val="center"/>
          </w:tcPr>
          <w:p w14:paraId="4F1C17F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 соответствии с графиком замены или при необходимости</w:t>
            </w:r>
          </w:p>
        </w:tc>
      </w:tr>
      <w:tr w:rsidR="00476C11" w14:paraId="53E1E23D" w14:textId="77777777" w:rsidTr="00052092">
        <w:tc>
          <w:tcPr>
            <w:tcW w:w="458" w:type="dxa"/>
            <w:vAlign w:val="center"/>
          </w:tcPr>
          <w:p w14:paraId="13F55A6B"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5779" w:type="dxa"/>
          </w:tcPr>
          <w:p w14:paraId="469A74DE"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Ремонт СПС</w:t>
            </w:r>
          </w:p>
        </w:tc>
        <w:tc>
          <w:tcPr>
            <w:tcW w:w="4224" w:type="dxa"/>
            <w:gridSpan w:val="2"/>
            <w:vAlign w:val="center"/>
          </w:tcPr>
          <w:p w14:paraId="2E8232C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При необходимости</w:t>
            </w:r>
          </w:p>
        </w:tc>
      </w:tr>
      <w:tr w:rsidR="00476C11" w14:paraId="1EDA6C74" w14:textId="77777777" w:rsidTr="00052092">
        <w:tc>
          <w:tcPr>
            <w:tcW w:w="458" w:type="dxa"/>
            <w:vAlign w:val="center"/>
          </w:tcPr>
          <w:p w14:paraId="1BB12CFB" w14:textId="77777777" w:rsidR="00476C11" w:rsidRDefault="00476C11" w:rsidP="00052092">
            <w:pPr>
              <w:pStyle w:val="ac"/>
              <w:spacing w:after="0" w:line="240" w:lineRule="auto"/>
              <w:ind w:left="0"/>
              <w:jc w:val="center"/>
              <w:rPr>
                <w:rFonts w:ascii="Times New Roman" w:hAnsi="Times New Roman" w:cs="Times New Roman"/>
                <w:sz w:val="24"/>
                <w:szCs w:val="24"/>
              </w:rPr>
            </w:pPr>
            <w:bookmarkStart w:id="17" w:name="_Hlk187743649"/>
            <w:r>
              <w:rPr>
                <w:rFonts w:ascii="Times New Roman" w:hAnsi="Times New Roman" w:cs="Times New Roman"/>
                <w:sz w:val="24"/>
                <w:szCs w:val="24"/>
              </w:rPr>
              <w:t>13</w:t>
            </w:r>
          </w:p>
        </w:tc>
        <w:tc>
          <w:tcPr>
            <w:tcW w:w="5779" w:type="dxa"/>
          </w:tcPr>
          <w:p w14:paraId="77176575"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Выполнение рекомендаций, изложенных в технической документации производителей технических средств СПС</w:t>
            </w:r>
          </w:p>
        </w:tc>
        <w:tc>
          <w:tcPr>
            <w:tcW w:w="4224" w:type="dxa"/>
            <w:gridSpan w:val="2"/>
            <w:vAlign w:val="center"/>
          </w:tcPr>
          <w:p w14:paraId="579C364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 соответствии с технической документацией производителей технических средств СПС</w:t>
            </w:r>
          </w:p>
        </w:tc>
      </w:tr>
    </w:tbl>
    <w:bookmarkEnd w:id="17"/>
    <w:p w14:paraId="0A5ABDE2" w14:textId="6DC599F3" w:rsidR="00476C11" w:rsidRDefault="00476C11" w:rsidP="00476C11">
      <w:pPr>
        <w:spacing w:after="0" w:line="240" w:lineRule="atLeast"/>
        <w:rPr>
          <w:rFonts w:ascii="Times New Roman" w:hAnsi="Times New Roman" w:cs="Times New Roman"/>
          <w:b/>
          <w:sz w:val="24"/>
          <w:szCs w:val="24"/>
        </w:rPr>
      </w:pPr>
      <w:r>
        <w:rPr>
          <w:rFonts w:ascii="Times New Roman" w:hAnsi="Times New Roman" w:cs="Times New Roman"/>
          <w:b/>
          <w:sz w:val="24"/>
          <w:szCs w:val="24"/>
        </w:rPr>
        <w:t xml:space="preserve">        </w:t>
      </w:r>
    </w:p>
    <w:p w14:paraId="3C7F55E3" w14:textId="0D2FD11D" w:rsidR="00476C11" w:rsidRDefault="00476C11" w:rsidP="00476C11">
      <w:pPr>
        <w:spacing w:after="0" w:line="240" w:lineRule="atLeast"/>
        <w:rPr>
          <w:rFonts w:ascii="Times New Roman" w:hAnsi="Times New Roman" w:cs="Times New Roman"/>
          <w:b/>
          <w:sz w:val="24"/>
          <w:szCs w:val="24"/>
        </w:rPr>
      </w:pPr>
      <w:r>
        <w:rPr>
          <w:rFonts w:ascii="Times New Roman" w:hAnsi="Times New Roman" w:cs="Times New Roman"/>
          <w:b/>
          <w:sz w:val="24"/>
          <w:szCs w:val="24"/>
        </w:rPr>
        <w:t xml:space="preserve">    Примечания:</w:t>
      </w:r>
    </w:p>
    <w:p w14:paraId="7C0EC4B2" w14:textId="77777777" w:rsidR="00476C11" w:rsidRDefault="00476C11" w:rsidP="00476C11">
      <w:pPr>
        <w:pStyle w:val="ac"/>
        <w:numPr>
          <w:ilvl w:val="0"/>
          <w:numId w:val="8"/>
        </w:numPr>
        <w:spacing w:after="0" w:line="240" w:lineRule="atLeast"/>
        <w:ind w:left="0" w:firstLine="709"/>
        <w:rPr>
          <w:rFonts w:ascii="Times New Roman" w:hAnsi="Times New Roman" w:cs="Times New Roman"/>
          <w:sz w:val="24"/>
          <w:szCs w:val="24"/>
        </w:rPr>
      </w:pPr>
      <w:r>
        <w:rPr>
          <w:rFonts w:ascii="Times New Roman" w:hAnsi="Times New Roman" w:cs="Times New Roman"/>
          <w:bCs/>
          <w:sz w:val="24"/>
          <w:szCs w:val="24"/>
        </w:rPr>
        <w:t>Внешний осмотр технических средств производиться согласно ГОСТ</w:t>
      </w:r>
      <w:r>
        <w:rPr>
          <w:rFonts w:ascii="Times New Roman" w:hAnsi="Times New Roman" w:cs="Times New Roman"/>
          <w:sz w:val="24"/>
          <w:szCs w:val="24"/>
        </w:rPr>
        <w:t xml:space="preserve"> Р 59638-2021 Приложение Г.</w:t>
      </w:r>
    </w:p>
    <w:p w14:paraId="5D9CDBB2" w14:textId="77777777" w:rsidR="00476C11" w:rsidRDefault="00476C11" w:rsidP="00476C11">
      <w:pPr>
        <w:pStyle w:val="ac"/>
        <w:numPr>
          <w:ilvl w:val="0"/>
          <w:numId w:val="8"/>
        </w:numPr>
        <w:spacing w:after="0" w:line="240" w:lineRule="atLeast"/>
        <w:ind w:left="0" w:firstLine="709"/>
        <w:rPr>
          <w:rFonts w:ascii="Times New Roman" w:hAnsi="Times New Roman" w:cs="Times New Roman"/>
          <w:sz w:val="24"/>
          <w:szCs w:val="24"/>
        </w:rPr>
      </w:pPr>
      <w:r>
        <w:rPr>
          <w:rFonts w:ascii="Times New Roman" w:hAnsi="Times New Roman" w:cs="Times New Roman"/>
          <w:sz w:val="24"/>
          <w:szCs w:val="24"/>
        </w:rPr>
        <w:t>Контроль функционирования технических средств производиться согласно ГОСТ Р 59638-2021 п.Б.2.</w:t>
      </w:r>
    </w:p>
    <w:p w14:paraId="65A51F64" w14:textId="77777777" w:rsidR="00476C11" w:rsidRDefault="00476C11" w:rsidP="00476C11">
      <w:pPr>
        <w:pStyle w:val="ac"/>
        <w:numPr>
          <w:ilvl w:val="0"/>
          <w:numId w:val="8"/>
        </w:numPr>
        <w:spacing w:after="0" w:line="240" w:lineRule="atLeast"/>
        <w:rPr>
          <w:rFonts w:ascii="Times New Roman" w:hAnsi="Times New Roman" w:cs="Times New Roman"/>
          <w:sz w:val="24"/>
          <w:szCs w:val="24"/>
        </w:rPr>
      </w:pPr>
      <w:r>
        <w:rPr>
          <w:rFonts w:ascii="Times New Roman" w:hAnsi="Times New Roman" w:cs="Times New Roman"/>
          <w:sz w:val="24"/>
          <w:szCs w:val="24"/>
        </w:rPr>
        <w:t>Контроль исправности линий связи производиться согласно ГОСТ Р 59638-2021 п.Б.3.</w:t>
      </w:r>
    </w:p>
    <w:p w14:paraId="0AB23678" w14:textId="77777777" w:rsidR="00476C11" w:rsidRDefault="00476C11" w:rsidP="00476C11">
      <w:pPr>
        <w:pStyle w:val="ac"/>
        <w:numPr>
          <w:ilvl w:val="0"/>
          <w:numId w:val="8"/>
        </w:numPr>
        <w:spacing w:after="0" w:line="240" w:lineRule="atLeast"/>
        <w:rPr>
          <w:rFonts w:ascii="Times New Roman" w:hAnsi="Times New Roman" w:cs="Times New Roman"/>
          <w:sz w:val="24"/>
          <w:szCs w:val="24"/>
        </w:rPr>
      </w:pPr>
      <w:r>
        <w:rPr>
          <w:rFonts w:ascii="Times New Roman" w:hAnsi="Times New Roman" w:cs="Times New Roman"/>
          <w:sz w:val="24"/>
          <w:szCs w:val="24"/>
        </w:rPr>
        <w:t>Замена технических средств АПС производиться согласно п.6.6 ГОСТ Р 59638-2021.</w:t>
      </w:r>
    </w:p>
    <w:p w14:paraId="71E045B9" w14:textId="77777777" w:rsidR="00476C11" w:rsidRDefault="00476C11" w:rsidP="00476C11">
      <w:pPr>
        <w:pStyle w:val="ac"/>
        <w:numPr>
          <w:ilvl w:val="0"/>
          <w:numId w:val="8"/>
        </w:numPr>
        <w:spacing w:after="0" w:line="240" w:lineRule="atLeast"/>
        <w:ind w:left="0" w:firstLine="709"/>
        <w:rPr>
          <w:rFonts w:ascii="Times New Roman" w:hAnsi="Times New Roman" w:cs="Times New Roman"/>
          <w:sz w:val="24"/>
          <w:szCs w:val="24"/>
        </w:rPr>
      </w:pPr>
      <w:r>
        <w:rPr>
          <w:rFonts w:ascii="Times New Roman" w:hAnsi="Times New Roman" w:cs="Times New Roman"/>
          <w:sz w:val="24"/>
          <w:szCs w:val="24"/>
        </w:rPr>
        <w:t>Выполнение работ, их наименование и объем должны быть зарегистрированы в журнале эксплуатации систем противопожарной защиты.</w:t>
      </w:r>
    </w:p>
    <w:p w14:paraId="43DFC9E3" w14:textId="77777777" w:rsidR="00476C11" w:rsidRPr="00AE1726" w:rsidRDefault="00476C11" w:rsidP="00476C11">
      <w:pPr>
        <w:pStyle w:val="ac"/>
        <w:jc w:val="center"/>
        <w:rPr>
          <w:rFonts w:ascii="Times New Roman" w:hAnsi="Times New Roman" w:cs="Times New Roman"/>
          <w:b/>
          <w:bCs/>
          <w:sz w:val="16"/>
          <w:szCs w:val="16"/>
        </w:rPr>
      </w:pPr>
    </w:p>
    <w:p w14:paraId="11C2ED47" w14:textId="77777777" w:rsidR="00476C11" w:rsidRDefault="00476C11" w:rsidP="00476C11">
      <w:pPr>
        <w:pStyle w:val="ac"/>
        <w:spacing w:line="240" w:lineRule="atLeast"/>
        <w:jc w:val="center"/>
        <w:rPr>
          <w:rFonts w:ascii="Times New Roman" w:hAnsi="Times New Roman" w:cs="Times New Roman"/>
          <w:b/>
          <w:bCs/>
          <w:sz w:val="24"/>
          <w:szCs w:val="24"/>
        </w:rPr>
      </w:pPr>
    </w:p>
    <w:p w14:paraId="7B50D0B8" w14:textId="66A66255" w:rsidR="00476C11" w:rsidRDefault="00476C11" w:rsidP="00476C11">
      <w:pPr>
        <w:pStyle w:val="ac"/>
        <w:spacing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Регламент технического обслуживания </w:t>
      </w:r>
    </w:p>
    <w:p w14:paraId="66641914" w14:textId="77777777" w:rsidR="00476C11" w:rsidRDefault="00476C11" w:rsidP="00476C11">
      <w:pPr>
        <w:pStyle w:val="ac"/>
        <w:spacing w:line="240" w:lineRule="atLeast"/>
        <w:jc w:val="center"/>
        <w:rPr>
          <w:rFonts w:ascii="Times New Roman" w:hAnsi="Times New Roman" w:cs="Times New Roman"/>
          <w:b/>
          <w:bCs/>
          <w:sz w:val="24"/>
          <w:szCs w:val="24"/>
        </w:rPr>
      </w:pPr>
      <w:r>
        <w:rPr>
          <w:rFonts w:ascii="Times New Roman" w:hAnsi="Times New Roman" w:cs="Times New Roman"/>
          <w:b/>
          <w:bCs/>
          <w:sz w:val="24"/>
          <w:szCs w:val="24"/>
        </w:rPr>
        <w:t>системы оповещения и управления эвакуацией (СОУЭ)</w:t>
      </w:r>
    </w:p>
    <w:p w14:paraId="29230662" w14:textId="77777777" w:rsidR="00476C11" w:rsidRPr="00AE1726" w:rsidRDefault="00476C11" w:rsidP="00476C11">
      <w:pPr>
        <w:pStyle w:val="ac"/>
        <w:spacing w:line="240" w:lineRule="atLeast"/>
        <w:jc w:val="center"/>
        <w:rPr>
          <w:rFonts w:ascii="Times New Roman" w:hAnsi="Times New Roman" w:cs="Times New Roman"/>
          <w:b/>
          <w:bCs/>
          <w:sz w:val="16"/>
          <w:szCs w:val="16"/>
        </w:rPr>
      </w:pPr>
    </w:p>
    <w:p w14:paraId="3FB8A994" w14:textId="77777777" w:rsidR="00476C11" w:rsidRPr="00D8612D" w:rsidRDefault="00476C11" w:rsidP="00476C11">
      <w:pPr>
        <w:pStyle w:val="ac"/>
        <w:spacing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Т</w:t>
      </w:r>
      <w:r w:rsidRPr="00D8612D">
        <w:rPr>
          <w:rFonts w:ascii="Times New Roman" w:hAnsi="Times New Roman" w:cs="Times New Roman"/>
          <w:sz w:val="24"/>
          <w:szCs w:val="24"/>
        </w:rPr>
        <w:t>ехническое обслуживание</w:t>
      </w:r>
      <w:r>
        <w:rPr>
          <w:rFonts w:ascii="Times New Roman" w:hAnsi="Times New Roman" w:cs="Times New Roman"/>
          <w:sz w:val="24"/>
          <w:szCs w:val="24"/>
        </w:rPr>
        <w:t xml:space="preserve"> производиться </w:t>
      </w:r>
      <w:r w:rsidRPr="00D8612D">
        <w:rPr>
          <w:rFonts w:ascii="Times New Roman" w:hAnsi="Times New Roman" w:cs="Times New Roman"/>
          <w:sz w:val="24"/>
          <w:szCs w:val="24"/>
        </w:rPr>
        <w:t>согласно регламенту, приведенному в Таблице 1.</w:t>
      </w:r>
    </w:p>
    <w:p w14:paraId="2A4E73A6" w14:textId="77777777" w:rsidR="00476C11" w:rsidRDefault="00476C11" w:rsidP="00476C11">
      <w:pPr>
        <w:pStyle w:val="ac"/>
        <w:spacing w:line="240" w:lineRule="atLeast"/>
        <w:jc w:val="right"/>
        <w:rPr>
          <w:rFonts w:ascii="Times New Roman" w:hAnsi="Times New Roman" w:cs="Times New Roman"/>
          <w:b/>
          <w:bCs/>
          <w:sz w:val="24"/>
          <w:szCs w:val="24"/>
        </w:rPr>
      </w:pPr>
      <w:bookmarkStart w:id="18" w:name="_Hlk187655149"/>
      <w:r>
        <w:rPr>
          <w:rFonts w:ascii="Times New Roman" w:hAnsi="Times New Roman" w:cs="Times New Roman"/>
        </w:rPr>
        <w:lastRenderedPageBreak/>
        <w:t>Таблица 1</w:t>
      </w:r>
    </w:p>
    <w:tbl>
      <w:tblPr>
        <w:tblStyle w:val="ab"/>
        <w:tblW w:w="0" w:type="auto"/>
        <w:tblInd w:w="-5" w:type="dxa"/>
        <w:tblLook w:val="04A0" w:firstRow="1" w:lastRow="0" w:firstColumn="1" w:lastColumn="0" w:noHBand="0" w:noVBand="1"/>
      </w:tblPr>
      <w:tblGrid>
        <w:gridCol w:w="458"/>
        <w:gridCol w:w="5921"/>
        <w:gridCol w:w="4082"/>
      </w:tblGrid>
      <w:tr w:rsidR="00476C11" w14:paraId="0FFC6AEE" w14:textId="77777777" w:rsidTr="00052092">
        <w:tc>
          <w:tcPr>
            <w:tcW w:w="458" w:type="dxa"/>
          </w:tcPr>
          <w:p w14:paraId="1EB77BD3"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5921" w:type="dxa"/>
          </w:tcPr>
          <w:p w14:paraId="0016234D"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Перечень работ</w:t>
            </w:r>
          </w:p>
        </w:tc>
        <w:tc>
          <w:tcPr>
            <w:tcW w:w="4082" w:type="dxa"/>
          </w:tcPr>
          <w:p w14:paraId="6C54E5AF"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Периодичность выполнения работ</w:t>
            </w:r>
          </w:p>
        </w:tc>
      </w:tr>
      <w:tr w:rsidR="00476C11" w14:paraId="098C9003" w14:textId="77777777" w:rsidTr="00052092">
        <w:tc>
          <w:tcPr>
            <w:tcW w:w="458" w:type="dxa"/>
            <w:vAlign w:val="center"/>
          </w:tcPr>
          <w:p w14:paraId="619EF36B"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5921" w:type="dxa"/>
          </w:tcPr>
          <w:p w14:paraId="29ED2A3C" w14:textId="77777777" w:rsidR="00476C11" w:rsidRDefault="00476C11" w:rsidP="00052092">
            <w:pPr>
              <w:spacing w:after="0" w:line="240" w:lineRule="atLeast"/>
              <w:rPr>
                <w:rFonts w:ascii="Times New Roman" w:hAnsi="Times New Roman" w:cs="Times New Roman"/>
                <w:sz w:val="24"/>
                <w:szCs w:val="24"/>
              </w:rPr>
            </w:pPr>
            <w:r>
              <w:rPr>
                <w:rFonts w:ascii="Times New Roman" w:hAnsi="Times New Roman" w:cs="Times New Roman"/>
                <w:sz w:val="24"/>
                <w:szCs w:val="24"/>
              </w:rPr>
              <w:t>Устранение неисправностей и ложных срабатываний, восстановление дежурного режима работы СОУЭ после срабатывания, выявление и устранение причины ложных срабатываний</w:t>
            </w:r>
          </w:p>
        </w:tc>
        <w:tc>
          <w:tcPr>
            <w:tcW w:w="4082" w:type="dxa"/>
            <w:vAlign w:val="center"/>
          </w:tcPr>
          <w:p w14:paraId="0A7A1BE3" w14:textId="77777777" w:rsidR="00476C11" w:rsidRDefault="00476C11" w:rsidP="00052092">
            <w:pPr>
              <w:pStyle w:val="ac"/>
              <w:spacing w:after="0" w:line="240" w:lineRule="auto"/>
              <w:ind w:left="0"/>
              <w:jc w:val="center"/>
              <w:rPr>
                <w:rFonts w:ascii="Times New Roman" w:hAnsi="Times New Roman" w:cs="Times New Roman"/>
                <w:color w:val="C00000"/>
                <w:sz w:val="24"/>
                <w:szCs w:val="24"/>
              </w:rPr>
            </w:pPr>
            <w:r>
              <w:rPr>
                <w:rFonts w:ascii="Times New Roman" w:hAnsi="Times New Roman" w:cs="Times New Roman"/>
                <w:sz w:val="24"/>
                <w:szCs w:val="24"/>
              </w:rPr>
              <w:t>По необходимости</w:t>
            </w:r>
          </w:p>
        </w:tc>
      </w:tr>
      <w:tr w:rsidR="00476C11" w14:paraId="0704FBD8" w14:textId="77777777" w:rsidTr="00052092">
        <w:tc>
          <w:tcPr>
            <w:tcW w:w="458" w:type="dxa"/>
            <w:vAlign w:val="center"/>
          </w:tcPr>
          <w:p w14:paraId="707D6D9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5921" w:type="dxa"/>
          </w:tcPr>
          <w:p w14:paraId="16E179DF" w14:textId="77777777" w:rsidR="00476C11" w:rsidRDefault="00476C11" w:rsidP="00052092">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Осуществление контроля за исправностью приборов контроля и управления СОУЭ, а также линий связи, обеспечивающих взаимодействие и обмен информацией между компонентами системы пожарной автоматики и СОУЭ</w:t>
            </w:r>
          </w:p>
        </w:tc>
        <w:tc>
          <w:tcPr>
            <w:tcW w:w="4082" w:type="dxa"/>
            <w:vAlign w:val="center"/>
          </w:tcPr>
          <w:p w14:paraId="630D0EFD"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ежедневно</w:t>
            </w:r>
          </w:p>
        </w:tc>
      </w:tr>
      <w:bookmarkEnd w:id="18"/>
      <w:tr w:rsidR="00476C11" w14:paraId="2EC51D58" w14:textId="77777777" w:rsidTr="00052092">
        <w:tc>
          <w:tcPr>
            <w:tcW w:w="458" w:type="dxa"/>
            <w:vAlign w:val="center"/>
          </w:tcPr>
          <w:p w14:paraId="653E519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5921" w:type="dxa"/>
            <w:vAlign w:val="center"/>
          </w:tcPr>
          <w:p w14:paraId="22CC78E1" w14:textId="77777777" w:rsidR="00476C11" w:rsidRDefault="00476C11" w:rsidP="00052092">
            <w:pPr>
              <w:spacing w:after="0" w:line="240" w:lineRule="atLeast"/>
              <w:rPr>
                <w:rFonts w:ascii="Times New Roman" w:hAnsi="Times New Roman" w:cs="Times New Roman"/>
                <w:sz w:val="24"/>
                <w:szCs w:val="24"/>
              </w:rPr>
            </w:pPr>
            <w:r>
              <w:rPr>
                <w:rFonts w:ascii="Times New Roman" w:hAnsi="Times New Roman" w:cs="Times New Roman"/>
                <w:sz w:val="24"/>
                <w:szCs w:val="24"/>
              </w:rPr>
              <w:t>Обслуживание световых, звуковых и речевых пожарных оповещателей (очистка, протирка и т.п.)</w:t>
            </w:r>
          </w:p>
        </w:tc>
        <w:tc>
          <w:tcPr>
            <w:tcW w:w="4082" w:type="dxa"/>
            <w:vAlign w:val="center"/>
          </w:tcPr>
          <w:p w14:paraId="1946089D"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Периодичность выполнения работ в соответствии с графиком, рекомендациями изготовителей, по мере необходимости, но не реже одного раза в три месяца</w:t>
            </w:r>
          </w:p>
        </w:tc>
      </w:tr>
      <w:tr w:rsidR="00476C11" w14:paraId="30AE2430" w14:textId="77777777" w:rsidTr="00052092">
        <w:tc>
          <w:tcPr>
            <w:tcW w:w="458" w:type="dxa"/>
            <w:vAlign w:val="center"/>
          </w:tcPr>
          <w:p w14:paraId="5B03762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5921" w:type="dxa"/>
          </w:tcPr>
          <w:p w14:paraId="2ED9D246"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Проверка основного и резервного источников электропитания, проверка автоматического переключения цепей электропитания с основного ввода на резервный, проверка работоспособности отдельных компонентов СОУЭ</w:t>
            </w:r>
          </w:p>
        </w:tc>
        <w:tc>
          <w:tcPr>
            <w:tcW w:w="4082" w:type="dxa"/>
            <w:vAlign w:val="center"/>
          </w:tcPr>
          <w:p w14:paraId="7564A22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Ежеквартально</w:t>
            </w:r>
          </w:p>
        </w:tc>
      </w:tr>
      <w:tr w:rsidR="00476C11" w14:paraId="7F3DB12A" w14:textId="77777777" w:rsidTr="00052092">
        <w:tc>
          <w:tcPr>
            <w:tcW w:w="458" w:type="dxa"/>
            <w:vAlign w:val="center"/>
          </w:tcPr>
          <w:p w14:paraId="23AF13E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5921" w:type="dxa"/>
            <w:vAlign w:val="center"/>
          </w:tcPr>
          <w:p w14:paraId="0E9ACC20" w14:textId="77777777" w:rsidR="00476C11" w:rsidRDefault="00476C11" w:rsidP="00052092">
            <w:pPr>
              <w:pStyle w:val="ac"/>
              <w:spacing w:after="0" w:line="240" w:lineRule="auto"/>
              <w:ind w:left="0"/>
              <w:rPr>
                <w:rFonts w:ascii="Times New Roman" w:hAnsi="Times New Roman" w:cs="Times New Roman"/>
                <w:b/>
                <w:bCs/>
                <w:sz w:val="24"/>
                <w:szCs w:val="24"/>
              </w:rPr>
            </w:pPr>
            <w:r>
              <w:rPr>
                <w:rFonts w:ascii="Times New Roman" w:hAnsi="Times New Roman" w:cs="Times New Roman"/>
                <w:sz w:val="24"/>
                <w:szCs w:val="24"/>
              </w:rPr>
              <w:t>Проверка работоспособности СОУЭ согласно Приложению Б ГОСТ 59639-2021</w:t>
            </w:r>
          </w:p>
        </w:tc>
        <w:tc>
          <w:tcPr>
            <w:tcW w:w="4082" w:type="dxa"/>
            <w:vAlign w:val="center"/>
          </w:tcPr>
          <w:p w14:paraId="6395A73D"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Два раза в год, но не более 7 </w:t>
            </w:r>
            <w:proofErr w:type="spellStart"/>
            <w:r>
              <w:rPr>
                <w:rFonts w:ascii="Times New Roman" w:hAnsi="Times New Roman" w:cs="Times New Roman"/>
                <w:sz w:val="24"/>
                <w:szCs w:val="24"/>
              </w:rPr>
              <w:t>мес</w:t>
            </w:r>
            <w:proofErr w:type="spellEnd"/>
            <w:r>
              <w:rPr>
                <w:rFonts w:ascii="Times New Roman" w:hAnsi="Times New Roman" w:cs="Times New Roman"/>
                <w:sz w:val="24"/>
                <w:szCs w:val="24"/>
              </w:rPr>
              <w:t xml:space="preserve"> между проверками</w:t>
            </w:r>
          </w:p>
        </w:tc>
      </w:tr>
      <w:tr w:rsidR="00476C11" w14:paraId="316F44AE" w14:textId="77777777" w:rsidTr="00052092">
        <w:tc>
          <w:tcPr>
            <w:tcW w:w="458" w:type="dxa"/>
            <w:vAlign w:val="center"/>
          </w:tcPr>
          <w:p w14:paraId="7CC2889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5921" w:type="dxa"/>
          </w:tcPr>
          <w:p w14:paraId="4DFE5408" w14:textId="77777777" w:rsidR="00476C11" w:rsidRDefault="00476C11" w:rsidP="00052092">
            <w:pPr>
              <w:pStyle w:val="ac"/>
              <w:spacing w:after="0" w:line="240" w:lineRule="auto"/>
              <w:ind w:left="0"/>
              <w:rPr>
                <w:rFonts w:ascii="Times New Roman" w:hAnsi="Times New Roman" w:cs="Times New Roman"/>
                <w:b/>
                <w:bCs/>
                <w:sz w:val="24"/>
                <w:szCs w:val="24"/>
              </w:rPr>
            </w:pPr>
            <w:r>
              <w:rPr>
                <w:rFonts w:ascii="Times New Roman" w:hAnsi="Times New Roman" w:cs="Times New Roman"/>
                <w:sz w:val="24"/>
                <w:szCs w:val="24"/>
              </w:rPr>
              <w:t>Проверка работы системы в комплексе</w:t>
            </w:r>
          </w:p>
        </w:tc>
        <w:tc>
          <w:tcPr>
            <w:tcW w:w="4082" w:type="dxa"/>
            <w:vAlign w:val="center"/>
          </w:tcPr>
          <w:p w14:paraId="30EA8EA6"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Ежегодно</w:t>
            </w:r>
          </w:p>
        </w:tc>
      </w:tr>
      <w:tr w:rsidR="00476C11" w14:paraId="5E72E886" w14:textId="77777777" w:rsidTr="00052092">
        <w:tc>
          <w:tcPr>
            <w:tcW w:w="458" w:type="dxa"/>
            <w:vAlign w:val="center"/>
          </w:tcPr>
          <w:p w14:paraId="14AAA0E7"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w:t>
            </w:r>
          </w:p>
        </w:tc>
        <w:tc>
          <w:tcPr>
            <w:tcW w:w="5921" w:type="dxa"/>
            <w:vAlign w:val="center"/>
          </w:tcPr>
          <w:p w14:paraId="70EB81A7"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Замена технических средств и ресурсных элементов СОУЭ в соответствии п.6.7. ГОСТ 59639-2021</w:t>
            </w:r>
          </w:p>
        </w:tc>
        <w:tc>
          <w:tcPr>
            <w:tcW w:w="4082" w:type="dxa"/>
            <w:vAlign w:val="center"/>
          </w:tcPr>
          <w:p w14:paraId="15D9C54D"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 соответствии с графиком замены или при необходимости</w:t>
            </w:r>
          </w:p>
        </w:tc>
      </w:tr>
      <w:tr w:rsidR="00476C11" w14:paraId="3FA6C3F1" w14:textId="77777777" w:rsidTr="00052092">
        <w:tc>
          <w:tcPr>
            <w:tcW w:w="458" w:type="dxa"/>
            <w:vAlign w:val="center"/>
          </w:tcPr>
          <w:p w14:paraId="794F367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w:t>
            </w:r>
          </w:p>
        </w:tc>
        <w:tc>
          <w:tcPr>
            <w:tcW w:w="5921" w:type="dxa"/>
          </w:tcPr>
          <w:p w14:paraId="6EE87E1D"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Ремонт СОУЭ</w:t>
            </w:r>
          </w:p>
        </w:tc>
        <w:tc>
          <w:tcPr>
            <w:tcW w:w="4082" w:type="dxa"/>
            <w:vAlign w:val="center"/>
          </w:tcPr>
          <w:p w14:paraId="683B227B"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При необходимости</w:t>
            </w:r>
          </w:p>
        </w:tc>
      </w:tr>
      <w:tr w:rsidR="00476C11" w14:paraId="52BCFE8A" w14:textId="77777777" w:rsidTr="00052092">
        <w:tc>
          <w:tcPr>
            <w:tcW w:w="458" w:type="dxa"/>
            <w:vAlign w:val="center"/>
          </w:tcPr>
          <w:p w14:paraId="7BB7C6AB"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9</w:t>
            </w:r>
          </w:p>
        </w:tc>
        <w:tc>
          <w:tcPr>
            <w:tcW w:w="5921" w:type="dxa"/>
          </w:tcPr>
          <w:p w14:paraId="544D9152" w14:textId="77777777" w:rsidR="00476C11" w:rsidRDefault="00476C11" w:rsidP="00052092">
            <w:pPr>
              <w:pStyle w:val="ac"/>
              <w:spacing w:after="0" w:line="240" w:lineRule="auto"/>
              <w:ind w:left="0"/>
              <w:rPr>
                <w:rFonts w:ascii="Times New Roman" w:hAnsi="Times New Roman" w:cs="Times New Roman"/>
                <w:sz w:val="24"/>
                <w:szCs w:val="24"/>
              </w:rPr>
            </w:pPr>
            <w:r>
              <w:rPr>
                <w:rFonts w:ascii="Times New Roman" w:hAnsi="Times New Roman" w:cs="Times New Roman"/>
                <w:sz w:val="24"/>
                <w:szCs w:val="24"/>
              </w:rPr>
              <w:t>Выполнение рекомендаций, изложенных в технической документации производителей технических средств СОУЭ</w:t>
            </w:r>
          </w:p>
        </w:tc>
        <w:tc>
          <w:tcPr>
            <w:tcW w:w="4082" w:type="dxa"/>
            <w:vAlign w:val="center"/>
          </w:tcPr>
          <w:p w14:paraId="3ECCD2B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 соответствии с технической документацией производителей технических средств СОУЭ</w:t>
            </w:r>
          </w:p>
        </w:tc>
      </w:tr>
    </w:tbl>
    <w:p w14:paraId="4D1A4699" w14:textId="77777777" w:rsidR="00476C11" w:rsidRDefault="00476C11" w:rsidP="00695EF0">
      <w:pPr>
        <w:spacing w:after="0" w:line="240" w:lineRule="atLeast"/>
        <w:ind w:left="709"/>
        <w:rPr>
          <w:rFonts w:ascii="Times New Roman" w:hAnsi="Times New Roman" w:cs="Times New Roman"/>
          <w:b/>
          <w:sz w:val="24"/>
          <w:szCs w:val="24"/>
        </w:rPr>
      </w:pPr>
    </w:p>
    <w:p w14:paraId="7036DC6B" w14:textId="4FB0ECAB" w:rsidR="00476C11" w:rsidRDefault="00476C11" w:rsidP="00476C11">
      <w:pPr>
        <w:spacing w:after="0" w:line="240" w:lineRule="atLeast"/>
        <w:ind w:left="709"/>
        <w:rPr>
          <w:rFonts w:ascii="Times New Roman" w:hAnsi="Times New Roman" w:cs="Times New Roman"/>
          <w:b/>
          <w:sz w:val="24"/>
          <w:szCs w:val="24"/>
        </w:rPr>
      </w:pPr>
      <w:r>
        <w:rPr>
          <w:rFonts w:ascii="Times New Roman" w:hAnsi="Times New Roman" w:cs="Times New Roman"/>
          <w:b/>
          <w:sz w:val="24"/>
          <w:szCs w:val="24"/>
        </w:rPr>
        <w:t>Примечания:</w:t>
      </w:r>
    </w:p>
    <w:p w14:paraId="03B2F77A" w14:textId="77777777" w:rsidR="00476C11" w:rsidRDefault="00476C11" w:rsidP="00476C11">
      <w:pPr>
        <w:pStyle w:val="ac"/>
        <w:numPr>
          <w:ilvl w:val="0"/>
          <w:numId w:val="10"/>
        </w:numPr>
        <w:spacing w:after="0" w:line="240" w:lineRule="atLeast"/>
        <w:ind w:left="0" w:firstLine="709"/>
        <w:rPr>
          <w:rFonts w:ascii="Times New Roman" w:hAnsi="Times New Roman" w:cs="Times New Roman"/>
          <w:sz w:val="24"/>
          <w:szCs w:val="24"/>
        </w:rPr>
      </w:pPr>
      <w:bookmarkStart w:id="19" w:name="_Hlk187676833"/>
      <w:r>
        <w:rPr>
          <w:rFonts w:ascii="Times New Roman" w:hAnsi="Times New Roman" w:cs="Times New Roman"/>
          <w:sz w:val="24"/>
          <w:szCs w:val="24"/>
        </w:rPr>
        <w:t>Выполнение регламентных работ по ТО, их наименование и объем должны отражаться в эксплуатационном журнале</w:t>
      </w:r>
      <w:bookmarkEnd w:id="19"/>
      <w:r>
        <w:rPr>
          <w:rFonts w:ascii="Times New Roman" w:hAnsi="Times New Roman" w:cs="Times New Roman"/>
          <w:sz w:val="24"/>
          <w:szCs w:val="24"/>
        </w:rPr>
        <w:t xml:space="preserve"> по ГОСТ Р 54101 применительно к СОУЭ. Журнал должен находиться на объекте защиты, где смонтирована система СОУЭ, должен быть прошнурован, пронумерован и скреплен печатями исполнителя и заказчика.</w:t>
      </w:r>
    </w:p>
    <w:p w14:paraId="03CCA784" w14:textId="77777777" w:rsidR="00476C11" w:rsidRPr="00AE1726" w:rsidRDefault="00476C11" w:rsidP="00476C11">
      <w:pPr>
        <w:pStyle w:val="ac"/>
        <w:numPr>
          <w:ilvl w:val="0"/>
          <w:numId w:val="10"/>
        </w:num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производстве работ руководствоваться </w:t>
      </w:r>
      <w:r>
        <w:rPr>
          <w:rFonts w:ascii="Times New Roman" w:hAnsi="Times New Roman" w:cs="Times New Roman"/>
          <w:sz w:val="24"/>
          <w:szCs w:val="24"/>
        </w:rPr>
        <w:t>ГОСТ Р 59639-2021.</w:t>
      </w:r>
    </w:p>
    <w:p w14:paraId="5D431C2A" w14:textId="77777777" w:rsidR="00476C11" w:rsidRDefault="00476C11" w:rsidP="00476C11">
      <w:pPr>
        <w:pStyle w:val="ac"/>
        <w:jc w:val="center"/>
        <w:rPr>
          <w:rFonts w:ascii="Times New Roman" w:hAnsi="Times New Roman" w:cs="Times New Roman"/>
          <w:b/>
          <w:bCs/>
          <w:sz w:val="24"/>
          <w:szCs w:val="24"/>
        </w:rPr>
      </w:pPr>
    </w:p>
    <w:p w14:paraId="52CC6287" w14:textId="77777777" w:rsidR="00476C11" w:rsidRDefault="00476C11" w:rsidP="00476C11">
      <w:pPr>
        <w:pStyle w:val="ac"/>
        <w:jc w:val="center"/>
        <w:rPr>
          <w:rFonts w:ascii="Times New Roman" w:hAnsi="Times New Roman" w:cs="Times New Roman"/>
          <w:b/>
          <w:bCs/>
          <w:sz w:val="24"/>
          <w:szCs w:val="24"/>
        </w:rPr>
      </w:pPr>
    </w:p>
    <w:p w14:paraId="05ECBDB9" w14:textId="77777777" w:rsidR="00476C11" w:rsidRDefault="00476C11" w:rsidP="00476C11">
      <w:pPr>
        <w:pStyle w:val="ac"/>
        <w:jc w:val="center"/>
        <w:rPr>
          <w:rFonts w:ascii="Times New Roman" w:hAnsi="Times New Roman" w:cs="Times New Roman"/>
          <w:b/>
          <w:bCs/>
          <w:sz w:val="24"/>
          <w:szCs w:val="24"/>
        </w:rPr>
      </w:pPr>
      <w:r>
        <w:rPr>
          <w:rFonts w:ascii="Times New Roman" w:hAnsi="Times New Roman" w:cs="Times New Roman"/>
          <w:b/>
          <w:bCs/>
          <w:sz w:val="24"/>
          <w:szCs w:val="24"/>
        </w:rPr>
        <w:t xml:space="preserve">Регламент технического обслуживания </w:t>
      </w:r>
    </w:p>
    <w:p w14:paraId="66370C2A" w14:textId="77777777" w:rsidR="00476C11" w:rsidRDefault="00476C11" w:rsidP="00476C11">
      <w:pPr>
        <w:pStyle w:val="ac"/>
        <w:jc w:val="center"/>
        <w:rPr>
          <w:rFonts w:ascii="Times New Roman" w:hAnsi="Times New Roman" w:cs="Times New Roman"/>
          <w:b/>
          <w:bCs/>
          <w:sz w:val="24"/>
          <w:szCs w:val="24"/>
        </w:rPr>
      </w:pPr>
      <w:r>
        <w:rPr>
          <w:rFonts w:ascii="Times New Roman" w:hAnsi="Times New Roman" w:cs="Times New Roman"/>
          <w:b/>
          <w:bCs/>
          <w:sz w:val="24"/>
          <w:szCs w:val="24"/>
        </w:rPr>
        <w:t xml:space="preserve">системы </w:t>
      </w:r>
      <w:proofErr w:type="spellStart"/>
      <w:r>
        <w:rPr>
          <w:rFonts w:ascii="Times New Roman" w:hAnsi="Times New Roman" w:cs="Times New Roman"/>
          <w:b/>
          <w:bCs/>
          <w:sz w:val="24"/>
          <w:szCs w:val="24"/>
        </w:rPr>
        <w:t>сплинклерного</w:t>
      </w:r>
      <w:proofErr w:type="spellEnd"/>
      <w:r>
        <w:rPr>
          <w:rFonts w:ascii="Times New Roman" w:hAnsi="Times New Roman" w:cs="Times New Roman"/>
          <w:b/>
          <w:bCs/>
          <w:sz w:val="24"/>
          <w:szCs w:val="24"/>
        </w:rPr>
        <w:t xml:space="preserve"> пожаротушения (АПТ)</w:t>
      </w:r>
    </w:p>
    <w:p w14:paraId="68DA9CAB" w14:textId="77777777" w:rsidR="00476C11" w:rsidRDefault="00476C11" w:rsidP="00476C11">
      <w:pPr>
        <w:pStyle w:val="ac"/>
        <w:spacing w:after="0" w:line="240" w:lineRule="atLeast"/>
        <w:jc w:val="center"/>
        <w:rPr>
          <w:rFonts w:ascii="Times New Roman" w:hAnsi="Times New Roman" w:cs="Times New Roman"/>
          <w:b/>
          <w:bCs/>
          <w:sz w:val="24"/>
          <w:szCs w:val="24"/>
        </w:rPr>
      </w:pPr>
    </w:p>
    <w:p w14:paraId="25B93E2A" w14:textId="77777777" w:rsidR="00476C11" w:rsidRDefault="00476C11" w:rsidP="00476C11">
      <w:pPr>
        <w:pStyle w:val="ac"/>
        <w:ind w:left="709"/>
        <w:jc w:val="both"/>
        <w:rPr>
          <w:rFonts w:ascii="Times New Roman" w:hAnsi="Times New Roman" w:cs="Times New Roman"/>
          <w:sz w:val="24"/>
          <w:szCs w:val="24"/>
        </w:rPr>
      </w:pPr>
      <w:r>
        <w:rPr>
          <w:rFonts w:ascii="Times New Roman" w:hAnsi="Times New Roman" w:cs="Times New Roman"/>
          <w:sz w:val="24"/>
          <w:szCs w:val="24"/>
        </w:rPr>
        <w:t>Техническое обслуживание производит согласно регламенту, приведенному в Таблице 1.</w:t>
      </w:r>
    </w:p>
    <w:p w14:paraId="4E929644" w14:textId="77777777" w:rsidR="00476C11" w:rsidRDefault="00476C11" w:rsidP="00476C11">
      <w:pPr>
        <w:pStyle w:val="ac"/>
        <w:jc w:val="right"/>
        <w:rPr>
          <w:rFonts w:ascii="Times New Roman" w:hAnsi="Times New Roman" w:cs="Times New Roman"/>
          <w:b/>
          <w:bCs/>
          <w:sz w:val="24"/>
          <w:szCs w:val="24"/>
        </w:rPr>
      </w:pPr>
      <w:r>
        <w:rPr>
          <w:rFonts w:ascii="Times New Roman" w:hAnsi="Times New Roman" w:cs="Times New Roman"/>
        </w:rPr>
        <w:t>Таблица 1</w:t>
      </w:r>
    </w:p>
    <w:tbl>
      <w:tblPr>
        <w:tblStyle w:val="ab"/>
        <w:tblW w:w="0" w:type="auto"/>
        <w:tblInd w:w="-5" w:type="dxa"/>
        <w:tblLook w:val="04A0" w:firstRow="1" w:lastRow="0" w:firstColumn="1" w:lastColumn="0" w:noHBand="0" w:noVBand="1"/>
      </w:tblPr>
      <w:tblGrid>
        <w:gridCol w:w="458"/>
        <w:gridCol w:w="6346"/>
        <w:gridCol w:w="3657"/>
      </w:tblGrid>
      <w:tr w:rsidR="00476C11" w14:paraId="5DDF2C87" w14:textId="77777777" w:rsidTr="00052092">
        <w:tc>
          <w:tcPr>
            <w:tcW w:w="458" w:type="dxa"/>
          </w:tcPr>
          <w:p w14:paraId="689B93B4" w14:textId="77777777" w:rsidR="00476C11" w:rsidRDefault="00476C11" w:rsidP="00052092">
            <w:pPr>
              <w:pStyle w:val="ac"/>
              <w:spacing w:after="0" w:line="240" w:lineRule="auto"/>
              <w:ind w:left="0"/>
              <w:jc w:val="center"/>
              <w:rPr>
                <w:rFonts w:ascii="Times New Roman" w:hAnsi="Times New Roman" w:cs="Times New Roman"/>
                <w:b/>
                <w:bCs/>
                <w:sz w:val="24"/>
                <w:szCs w:val="24"/>
              </w:rPr>
            </w:pPr>
            <w:bookmarkStart w:id="20" w:name="_Hlk187663862"/>
            <w:r>
              <w:rPr>
                <w:rFonts w:ascii="Times New Roman" w:hAnsi="Times New Roman" w:cs="Times New Roman"/>
                <w:b/>
                <w:bCs/>
                <w:sz w:val="24"/>
                <w:szCs w:val="24"/>
              </w:rPr>
              <w:t>№</w:t>
            </w:r>
          </w:p>
        </w:tc>
        <w:tc>
          <w:tcPr>
            <w:tcW w:w="6346" w:type="dxa"/>
          </w:tcPr>
          <w:p w14:paraId="337E5AE6"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Перечень работ</w:t>
            </w:r>
          </w:p>
        </w:tc>
        <w:tc>
          <w:tcPr>
            <w:tcW w:w="3657" w:type="dxa"/>
          </w:tcPr>
          <w:p w14:paraId="117202B9"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Периодичность выполнения</w:t>
            </w:r>
          </w:p>
        </w:tc>
      </w:tr>
      <w:tr w:rsidR="00476C11" w14:paraId="2674EB5A" w14:textId="77777777" w:rsidTr="00052092">
        <w:tc>
          <w:tcPr>
            <w:tcW w:w="458" w:type="dxa"/>
            <w:vAlign w:val="center"/>
          </w:tcPr>
          <w:p w14:paraId="55BC0F2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6346" w:type="dxa"/>
          </w:tcPr>
          <w:p w14:paraId="2A9E62C0" w14:textId="77777777" w:rsidR="00476C11" w:rsidRDefault="00476C11" w:rsidP="00052092">
            <w:pPr>
              <w:spacing w:after="0" w:line="240" w:lineRule="atLeast"/>
              <w:rPr>
                <w:rFonts w:ascii="Times New Roman" w:hAnsi="Times New Roman" w:cs="Times New Roman"/>
                <w:sz w:val="24"/>
                <w:szCs w:val="24"/>
              </w:rPr>
            </w:pPr>
            <w:r>
              <w:rPr>
                <w:rFonts w:ascii="Times New Roman" w:eastAsia="Times New Roman" w:hAnsi="Times New Roman" w:cs="Times New Roman"/>
                <w:sz w:val="24"/>
                <w:szCs w:val="24"/>
                <w:lang w:eastAsia="ru-RU"/>
              </w:rPr>
              <w:t>Внешний осмотр гидромеханических технических средств АУП и трубопроводов на предмет отсутствия повреждений, коррозии, грязи, течи; наличие пломб и т. п.</w:t>
            </w:r>
          </w:p>
        </w:tc>
        <w:tc>
          <w:tcPr>
            <w:tcW w:w="3657" w:type="dxa"/>
            <w:vAlign w:val="center"/>
          </w:tcPr>
          <w:p w14:paraId="193F24D6"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Ежедневно</w:t>
            </w:r>
          </w:p>
        </w:tc>
      </w:tr>
      <w:tr w:rsidR="00476C11" w14:paraId="502DA495" w14:textId="77777777" w:rsidTr="00052092">
        <w:tc>
          <w:tcPr>
            <w:tcW w:w="458" w:type="dxa"/>
            <w:vAlign w:val="center"/>
          </w:tcPr>
          <w:p w14:paraId="6E75ABB7"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6346" w:type="dxa"/>
          </w:tcPr>
          <w:p w14:paraId="33498B62" w14:textId="77777777" w:rsidR="00476C11" w:rsidRDefault="00476C11" w:rsidP="00052092">
            <w:pPr>
              <w:spacing w:after="0" w:line="24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Внешний осмотр и регистрация показаний измерительной аппаратуры</w:t>
            </w:r>
          </w:p>
        </w:tc>
        <w:tc>
          <w:tcPr>
            <w:tcW w:w="3657" w:type="dxa"/>
            <w:vAlign w:val="center"/>
          </w:tcPr>
          <w:p w14:paraId="27750AD7"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Ежедневно</w:t>
            </w:r>
          </w:p>
        </w:tc>
      </w:tr>
      <w:bookmarkEnd w:id="20"/>
      <w:tr w:rsidR="00476C11" w14:paraId="517E35A0" w14:textId="77777777" w:rsidTr="00052092">
        <w:tc>
          <w:tcPr>
            <w:tcW w:w="458" w:type="dxa"/>
            <w:vAlign w:val="center"/>
          </w:tcPr>
          <w:p w14:paraId="020FD71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6346" w:type="dxa"/>
          </w:tcPr>
          <w:p w14:paraId="34BBB44C"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 рабочего положения затвора запорных устройств</w:t>
            </w:r>
          </w:p>
        </w:tc>
        <w:tc>
          <w:tcPr>
            <w:tcW w:w="3657" w:type="dxa"/>
            <w:vAlign w:val="center"/>
          </w:tcPr>
          <w:p w14:paraId="200095C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Ежедневно</w:t>
            </w:r>
          </w:p>
        </w:tc>
      </w:tr>
      <w:tr w:rsidR="00476C11" w14:paraId="38404138" w14:textId="77777777" w:rsidTr="00052092">
        <w:tc>
          <w:tcPr>
            <w:tcW w:w="458" w:type="dxa"/>
            <w:vAlign w:val="center"/>
          </w:tcPr>
          <w:p w14:paraId="71DC2885"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6346" w:type="dxa"/>
            <w:vAlign w:val="center"/>
          </w:tcPr>
          <w:p w14:paraId="260B57A6"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 состояния основного и резервного источников питания</w:t>
            </w:r>
          </w:p>
        </w:tc>
        <w:tc>
          <w:tcPr>
            <w:tcW w:w="3657" w:type="dxa"/>
            <w:vAlign w:val="center"/>
          </w:tcPr>
          <w:p w14:paraId="1C2E535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Еженедельно</w:t>
            </w:r>
          </w:p>
        </w:tc>
      </w:tr>
      <w:tr w:rsidR="00476C11" w14:paraId="7557AE80" w14:textId="77777777" w:rsidTr="00052092">
        <w:tc>
          <w:tcPr>
            <w:tcW w:w="458" w:type="dxa"/>
            <w:vAlign w:val="center"/>
          </w:tcPr>
          <w:p w14:paraId="1412CA8D"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346" w:type="dxa"/>
            <w:vAlign w:val="center"/>
          </w:tcPr>
          <w:p w14:paraId="2FF14875"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Автоматическое переключение цепей питания с основного ввода на резервный</w:t>
            </w:r>
          </w:p>
        </w:tc>
        <w:tc>
          <w:tcPr>
            <w:tcW w:w="3657" w:type="dxa"/>
            <w:vAlign w:val="center"/>
          </w:tcPr>
          <w:p w14:paraId="5675840C"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Еженедельно</w:t>
            </w:r>
          </w:p>
        </w:tc>
      </w:tr>
      <w:tr w:rsidR="00476C11" w14:paraId="464E1E39" w14:textId="77777777" w:rsidTr="00052092">
        <w:tc>
          <w:tcPr>
            <w:tcW w:w="458" w:type="dxa"/>
            <w:vAlign w:val="center"/>
          </w:tcPr>
          <w:p w14:paraId="3FCE6527"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6346" w:type="dxa"/>
            <w:vAlign w:val="center"/>
          </w:tcPr>
          <w:p w14:paraId="6C0B5E5C"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работоспособности узлов управления в целом и их технических средств</w:t>
            </w:r>
          </w:p>
        </w:tc>
        <w:tc>
          <w:tcPr>
            <w:tcW w:w="3657" w:type="dxa"/>
            <w:vAlign w:val="center"/>
          </w:tcPr>
          <w:p w14:paraId="0B2FDD6C"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Еженедельно</w:t>
            </w:r>
          </w:p>
        </w:tc>
      </w:tr>
      <w:tr w:rsidR="00476C11" w14:paraId="3264C9DE" w14:textId="77777777" w:rsidTr="00052092">
        <w:tc>
          <w:tcPr>
            <w:tcW w:w="458" w:type="dxa"/>
            <w:vAlign w:val="center"/>
          </w:tcPr>
          <w:p w14:paraId="3DEA4E1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w:t>
            </w:r>
          </w:p>
        </w:tc>
        <w:tc>
          <w:tcPr>
            <w:tcW w:w="6346" w:type="dxa"/>
            <w:vAlign w:val="center"/>
          </w:tcPr>
          <w:p w14:paraId="60C1C874"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работоспособности насосной установки: насосных агрегатов, шкафов управления и т. п.</w:t>
            </w:r>
          </w:p>
        </w:tc>
        <w:tc>
          <w:tcPr>
            <w:tcW w:w="3657" w:type="dxa"/>
            <w:vAlign w:val="center"/>
          </w:tcPr>
          <w:p w14:paraId="0533E1A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Еженедельно</w:t>
            </w:r>
          </w:p>
        </w:tc>
      </w:tr>
      <w:tr w:rsidR="00476C11" w14:paraId="350A3E47" w14:textId="77777777" w:rsidTr="00052092">
        <w:tc>
          <w:tcPr>
            <w:tcW w:w="458" w:type="dxa"/>
            <w:vAlign w:val="center"/>
          </w:tcPr>
          <w:p w14:paraId="5FA10956"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w:t>
            </w:r>
          </w:p>
        </w:tc>
        <w:tc>
          <w:tcPr>
            <w:tcW w:w="6346" w:type="dxa"/>
            <w:vAlign w:val="center"/>
          </w:tcPr>
          <w:p w14:paraId="3FF01138"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работоспособности компрессора</w:t>
            </w:r>
          </w:p>
        </w:tc>
        <w:tc>
          <w:tcPr>
            <w:tcW w:w="3657" w:type="dxa"/>
            <w:vAlign w:val="center"/>
          </w:tcPr>
          <w:p w14:paraId="77D1572D"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Еженедельно</w:t>
            </w:r>
          </w:p>
        </w:tc>
      </w:tr>
      <w:tr w:rsidR="00476C11" w14:paraId="5E893BB3" w14:textId="77777777" w:rsidTr="00052092">
        <w:tc>
          <w:tcPr>
            <w:tcW w:w="458" w:type="dxa"/>
            <w:vAlign w:val="center"/>
          </w:tcPr>
          <w:p w14:paraId="6503F70B"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9</w:t>
            </w:r>
          </w:p>
        </w:tc>
        <w:tc>
          <w:tcPr>
            <w:tcW w:w="6346" w:type="dxa"/>
            <w:vAlign w:val="center"/>
          </w:tcPr>
          <w:p w14:paraId="64294540"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выдачи команды при срабатывании АУП на включение всех видов сигнализации и оповещения, на включение вентиляционных систем, в том числе и дымоудаления, на управление технологическим оборудованием (выдача соответствующих звуковых и световых сигналов в защищаемые помещения, в насосную станцию, в диспетчерскую или пожарный пост и т. п.)</w:t>
            </w:r>
          </w:p>
        </w:tc>
        <w:tc>
          <w:tcPr>
            <w:tcW w:w="3657" w:type="dxa"/>
            <w:vAlign w:val="center"/>
          </w:tcPr>
          <w:p w14:paraId="1E52837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6119FCB0" w14:textId="77777777" w:rsidTr="00052092">
        <w:tc>
          <w:tcPr>
            <w:tcW w:w="458" w:type="dxa"/>
            <w:vAlign w:val="center"/>
          </w:tcPr>
          <w:p w14:paraId="51C41DF7"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6346" w:type="dxa"/>
            <w:vAlign w:val="center"/>
          </w:tcPr>
          <w:p w14:paraId="6BBE61B2"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работоспособности сигнализации при неисправности АУП или ее технических средств</w:t>
            </w:r>
          </w:p>
        </w:tc>
        <w:tc>
          <w:tcPr>
            <w:tcW w:w="3657" w:type="dxa"/>
            <w:vAlign w:val="center"/>
          </w:tcPr>
          <w:p w14:paraId="01B6E91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0B68B645" w14:textId="77777777" w:rsidTr="00052092">
        <w:tc>
          <w:tcPr>
            <w:tcW w:w="458" w:type="dxa"/>
            <w:vAlign w:val="center"/>
          </w:tcPr>
          <w:p w14:paraId="3CFFCF25"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11</w:t>
            </w:r>
          </w:p>
        </w:tc>
        <w:tc>
          <w:tcPr>
            <w:tcW w:w="6346" w:type="dxa"/>
            <w:vAlign w:val="center"/>
          </w:tcPr>
          <w:p w14:paraId="3CBA9BCD"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работоспособности гидропневматического бака</w:t>
            </w:r>
          </w:p>
        </w:tc>
        <w:tc>
          <w:tcPr>
            <w:tcW w:w="3657" w:type="dxa"/>
            <w:vAlign w:val="center"/>
          </w:tcPr>
          <w:p w14:paraId="5DF7EDC0"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4BFDAE9C" w14:textId="77777777" w:rsidTr="00052092">
        <w:tc>
          <w:tcPr>
            <w:tcW w:w="458" w:type="dxa"/>
            <w:vAlign w:val="center"/>
          </w:tcPr>
          <w:p w14:paraId="4B252E8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12</w:t>
            </w:r>
          </w:p>
        </w:tc>
        <w:tc>
          <w:tcPr>
            <w:tcW w:w="6346" w:type="dxa"/>
            <w:vAlign w:val="center"/>
          </w:tcPr>
          <w:p w14:paraId="6C7723D2"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наличия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 п.)</w:t>
            </w:r>
          </w:p>
        </w:tc>
        <w:tc>
          <w:tcPr>
            <w:tcW w:w="3657" w:type="dxa"/>
            <w:vAlign w:val="center"/>
          </w:tcPr>
          <w:p w14:paraId="31A6184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7F864706" w14:textId="77777777" w:rsidTr="00052092">
        <w:tc>
          <w:tcPr>
            <w:tcW w:w="458" w:type="dxa"/>
            <w:vAlign w:val="center"/>
          </w:tcPr>
          <w:p w14:paraId="5E20829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13</w:t>
            </w:r>
          </w:p>
        </w:tc>
        <w:tc>
          <w:tcPr>
            <w:tcW w:w="6346" w:type="dxa"/>
            <w:vAlign w:val="center"/>
          </w:tcPr>
          <w:p w14:paraId="203DE419"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наличия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 неисправности АУП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3657" w:type="dxa"/>
            <w:vAlign w:val="center"/>
          </w:tcPr>
          <w:p w14:paraId="01644A6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51EF52C8" w14:textId="77777777" w:rsidTr="00052092">
        <w:tc>
          <w:tcPr>
            <w:tcW w:w="458" w:type="dxa"/>
            <w:vAlign w:val="center"/>
          </w:tcPr>
          <w:p w14:paraId="5D5F9E93"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6346" w:type="dxa"/>
            <w:vAlign w:val="center"/>
          </w:tcPr>
          <w:p w14:paraId="38535A46"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прочности крепления технических средств АУП и трубопроводов</w:t>
            </w:r>
          </w:p>
        </w:tc>
        <w:tc>
          <w:tcPr>
            <w:tcW w:w="3657" w:type="dxa"/>
            <w:vAlign w:val="center"/>
          </w:tcPr>
          <w:p w14:paraId="70BB065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62F054BC" w14:textId="77777777" w:rsidTr="00052092">
        <w:tc>
          <w:tcPr>
            <w:tcW w:w="458" w:type="dxa"/>
            <w:vAlign w:val="center"/>
          </w:tcPr>
          <w:p w14:paraId="6547A363"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6346" w:type="dxa"/>
            <w:vAlign w:val="center"/>
          </w:tcPr>
          <w:p w14:paraId="0853F9EA"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наличия на технических средствах АУП табличек или шильдиков с обозначением, аналогичным нанесенным на гидравлической схеме</w:t>
            </w:r>
          </w:p>
        </w:tc>
        <w:tc>
          <w:tcPr>
            <w:tcW w:w="3657" w:type="dxa"/>
            <w:vAlign w:val="center"/>
          </w:tcPr>
          <w:p w14:paraId="18A73D8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Ежемесячно</w:t>
            </w:r>
          </w:p>
        </w:tc>
      </w:tr>
      <w:tr w:rsidR="00476C11" w14:paraId="523D59C0" w14:textId="77777777" w:rsidTr="00052092">
        <w:tc>
          <w:tcPr>
            <w:tcW w:w="458" w:type="dxa"/>
            <w:vAlign w:val="center"/>
          </w:tcPr>
          <w:p w14:paraId="38EF915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16</w:t>
            </w:r>
          </w:p>
        </w:tc>
        <w:tc>
          <w:tcPr>
            <w:tcW w:w="6346" w:type="dxa"/>
            <w:vAlign w:val="center"/>
          </w:tcPr>
          <w:p w14:paraId="59A725F8"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Проверка работоспособности АУП при ручном (местном, дистанционном) пуске без подачи воды </w:t>
            </w:r>
            <w:proofErr w:type="gramStart"/>
            <w:r>
              <w:rPr>
                <w:rFonts w:ascii="Times New Roman" w:eastAsia="Times New Roman" w:hAnsi="Times New Roman" w:cs="Times New Roman"/>
                <w:sz w:val="24"/>
                <w:szCs w:val="24"/>
                <w:lang w:eastAsia="ru-RU"/>
              </w:rPr>
              <w:t>через ороситель</w:t>
            </w:r>
            <w:proofErr w:type="gramEnd"/>
            <w:r>
              <w:rPr>
                <w:rFonts w:ascii="Times New Roman" w:eastAsia="Times New Roman" w:hAnsi="Times New Roman" w:cs="Times New Roman"/>
                <w:sz w:val="24"/>
                <w:szCs w:val="24"/>
                <w:lang w:eastAsia="ru-RU"/>
              </w:rPr>
              <w:t>.</w:t>
            </w:r>
          </w:p>
        </w:tc>
        <w:tc>
          <w:tcPr>
            <w:tcW w:w="3657" w:type="dxa"/>
            <w:vAlign w:val="center"/>
          </w:tcPr>
          <w:p w14:paraId="7C688EDB"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Ежеквартально</w:t>
            </w:r>
          </w:p>
        </w:tc>
      </w:tr>
      <w:tr w:rsidR="00476C11" w14:paraId="439827E5" w14:textId="77777777" w:rsidTr="00052092">
        <w:tc>
          <w:tcPr>
            <w:tcW w:w="458" w:type="dxa"/>
            <w:vAlign w:val="center"/>
          </w:tcPr>
          <w:p w14:paraId="16A8EDB3"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17</w:t>
            </w:r>
          </w:p>
        </w:tc>
        <w:tc>
          <w:tcPr>
            <w:tcW w:w="6346" w:type="dxa"/>
            <w:vAlign w:val="center"/>
          </w:tcPr>
          <w:p w14:paraId="69B3A26C"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работоспособности всех запорных устройств (открытие–закрытие), в том числе и с электроприводом</w:t>
            </w:r>
          </w:p>
        </w:tc>
        <w:tc>
          <w:tcPr>
            <w:tcW w:w="3657" w:type="dxa"/>
            <w:vAlign w:val="center"/>
          </w:tcPr>
          <w:p w14:paraId="2B6B047E"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Ежеквартально</w:t>
            </w:r>
          </w:p>
        </w:tc>
      </w:tr>
      <w:tr w:rsidR="00476C11" w14:paraId="5A24B1F1" w14:textId="77777777" w:rsidTr="00052092">
        <w:tc>
          <w:tcPr>
            <w:tcW w:w="458" w:type="dxa"/>
            <w:vAlign w:val="center"/>
          </w:tcPr>
          <w:p w14:paraId="3F3F5907"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18</w:t>
            </w:r>
          </w:p>
        </w:tc>
        <w:tc>
          <w:tcPr>
            <w:tcW w:w="6346" w:type="dxa"/>
            <w:vAlign w:val="center"/>
          </w:tcPr>
          <w:p w14:paraId="7C473D67"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Проверка </w:t>
            </w:r>
            <w:proofErr w:type="spellStart"/>
            <w:r>
              <w:rPr>
                <w:rFonts w:ascii="Times New Roman" w:eastAsia="Times New Roman" w:hAnsi="Times New Roman" w:cs="Times New Roman"/>
                <w:sz w:val="24"/>
                <w:szCs w:val="24"/>
                <w:lang w:eastAsia="ru-RU"/>
              </w:rPr>
              <w:t>работоспособностм</w:t>
            </w:r>
            <w:proofErr w:type="spellEnd"/>
            <w:r>
              <w:rPr>
                <w:rFonts w:ascii="Times New Roman" w:eastAsia="Times New Roman" w:hAnsi="Times New Roman" w:cs="Times New Roman"/>
                <w:sz w:val="24"/>
                <w:szCs w:val="24"/>
                <w:lang w:eastAsia="ru-RU"/>
              </w:rPr>
              <w:t xml:space="preserve"> АУП в автоматическом режиме без пуска воды </w:t>
            </w:r>
            <w:proofErr w:type="gramStart"/>
            <w:r>
              <w:rPr>
                <w:rFonts w:ascii="Times New Roman" w:eastAsia="Times New Roman" w:hAnsi="Times New Roman" w:cs="Times New Roman"/>
                <w:sz w:val="24"/>
                <w:szCs w:val="24"/>
                <w:lang w:eastAsia="ru-RU"/>
              </w:rPr>
              <w:t>через ороситель</w:t>
            </w:r>
            <w:proofErr w:type="gramEnd"/>
          </w:p>
        </w:tc>
        <w:tc>
          <w:tcPr>
            <w:tcW w:w="3657" w:type="dxa"/>
            <w:vAlign w:val="center"/>
          </w:tcPr>
          <w:p w14:paraId="540B8CC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Ежеквартально</w:t>
            </w:r>
          </w:p>
        </w:tc>
      </w:tr>
      <w:tr w:rsidR="00476C11" w14:paraId="22C2905B" w14:textId="77777777" w:rsidTr="00052092">
        <w:tc>
          <w:tcPr>
            <w:tcW w:w="458" w:type="dxa"/>
          </w:tcPr>
          <w:p w14:paraId="4CCB49DC"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19</w:t>
            </w:r>
          </w:p>
        </w:tc>
        <w:tc>
          <w:tcPr>
            <w:tcW w:w="6346" w:type="dxa"/>
          </w:tcPr>
          <w:p w14:paraId="2DDD5890"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сопротивления защитного заземления</w:t>
            </w:r>
          </w:p>
        </w:tc>
        <w:tc>
          <w:tcPr>
            <w:tcW w:w="3657" w:type="dxa"/>
          </w:tcPr>
          <w:p w14:paraId="1F9B456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Один раз в год</w:t>
            </w:r>
          </w:p>
        </w:tc>
      </w:tr>
      <w:tr w:rsidR="00476C11" w14:paraId="7E2FF4FE" w14:textId="77777777" w:rsidTr="00052092">
        <w:tc>
          <w:tcPr>
            <w:tcW w:w="458" w:type="dxa"/>
          </w:tcPr>
          <w:p w14:paraId="1D28CA47"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20</w:t>
            </w:r>
          </w:p>
        </w:tc>
        <w:tc>
          <w:tcPr>
            <w:tcW w:w="6346" w:type="dxa"/>
          </w:tcPr>
          <w:p w14:paraId="40E4C9C1"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Промывка трубопроводов </w:t>
            </w:r>
            <w:proofErr w:type="spellStart"/>
            <w:r>
              <w:rPr>
                <w:rFonts w:ascii="Times New Roman" w:eastAsia="Times New Roman" w:hAnsi="Times New Roman" w:cs="Times New Roman"/>
                <w:sz w:val="24"/>
                <w:szCs w:val="24"/>
                <w:lang w:eastAsia="ru-RU"/>
              </w:rPr>
              <w:t>дренчерных</w:t>
            </w:r>
            <w:proofErr w:type="spellEnd"/>
            <w:r>
              <w:rPr>
                <w:rFonts w:ascii="Times New Roman" w:eastAsia="Times New Roman" w:hAnsi="Times New Roman" w:cs="Times New Roman"/>
                <w:sz w:val="24"/>
                <w:szCs w:val="24"/>
                <w:lang w:eastAsia="ru-RU"/>
              </w:rPr>
              <w:t xml:space="preserve"> АУП</w:t>
            </w:r>
          </w:p>
        </w:tc>
        <w:tc>
          <w:tcPr>
            <w:tcW w:w="3657" w:type="dxa"/>
          </w:tcPr>
          <w:p w14:paraId="241CC14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Ежегодно</w:t>
            </w:r>
          </w:p>
        </w:tc>
      </w:tr>
      <w:tr w:rsidR="00476C11" w14:paraId="5B5F51F7" w14:textId="77777777" w:rsidTr="00052092">
        <w:trPr>
          <w:trHeight w:val="1077"/>
        </w:trPr>
        <w:tc>
          <w:tcPr>
            <w:tcW w:w="458" w:type="dxa"/>
            <w:vAlign w:val="center"/>
          </w:tcPr>
          <w:p w14:paraId="10D6AE8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21 </w:t>
            </w:r>
          </w:p>
        </w:tc>
        <w:tc>
          <w:tcPr>
            <w:tcW w:w="6346" w:type="dxa"/>
            <w:vAlign w:val="center"/>
          </w:tcPr>
          <w:p w14:paraId="16F36836"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Внешний осмотр оросителей, при необходимости очистка их от пыли и грязи</w:t>
            </w:r>
          </w:p>
        </w:tc>
        <w:tc>
          <w:tcPr>
            <w:tcW w:w="0" w:type="dxa"/>
            <w:vAlign w:val="center"/>
          </w:tcPr>
          <w:p w14:paraId="12F1A54E" w14:textId="77777777" w:rsidR="00476C11" w:rsidRDefault="00476C11" w:rsidP="00052092">
            <w:pPr>
              <w:spacing w:after="30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одного раза в квартал до одного раза в год (в зависимости от высоты монтажа оросителей и агрессивности окружающей среды и существования угрозы нарушения их целостности)</w:t>
            </w:r>
          </w:p>
        </w:tc>
      </w:tr>
      <w:tr w:rsidR="00476C11" w14:paraId="1A6B2470" w14:textId="77777777" w:rsidTr="00052092">
        <w:tc>
          <w:tcPr>
            <w:tcW w:w="458" w:type="dxa"/>
            <w:vAlign w:val="center"/>
          </w:tcPr>
          <w:p w14:paraId="72D84625"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22</w:t>
            </w:r>
          </w:p>
        </w:tc>
        <w:tc>
          <w:tcPr>
            <w:tcW w:w="6346" w:type="dxa"/>
            <w:vAlign w:val="center"/>
          </w:tcPr>
          <w:p w14:paraId="6E07FC57"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Смена воды в гидропневматическом баке и в пожарном резервуаре</w:t>
            </w:r>
          </w:p>
        </w:tc>
        <w:tc>
          <w:tcPr>
            <w:tcW w:w="3657" w:type="dxa"/>
            <w:vAlign w:val="center"/>
          </w:tcPr>
          <w:p w14:paraId="43687C0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Ежегодно</w:t>
            </w:r>
          </w:p>
        </w:tc>
      </w:tr>
      <w:tr w:rsidR="00476C11" w14:paraId="321B9932" w14:textId="77777777" w:rsidTr="00052092">
        <w:tc>
          <w:tcPr>
            <w:tcW w:w="458" w:type="dxa"/>
            <w:vAlign w:val="center"/>
          </w:tcPr>
          <w:p w14:paraId="1B6194E3"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23</w:t>
            </w:r>
          </w:p>
        </w:tc>
        <w:tc>
          <w:tcPr>
            <w:tcW w:w="6346" w:type="dxa"/>
            <w:vAlign w:val="center"/>
          </w:tcPr>
          <w:p w14:paraId="099984C9"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настройки диапазона давлений электроконтактных манометров и сигнализаторов давления, а также значения расходов, на которые настроены сигнализаторы потока жидкости</w:t>
            </w:r>
          </w:p>
        </w:tc>
        <w:tc>
          <w:tcPr>
            <w:tcW w:w="3657" w:type="dxa"/>
            <w:vAlign w:val="center"/>
          </w:tcPr>
          <w:p w14:paraId="6187CEF6"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Ежегодно</w:t>
            </w:r>
          </w:p>
        </w:tc>
      </w:tr>
      <w:tr w:rsidR="00476C11" w14:paraId="7C498501" w14:textId="77777777" w:rsidTr="00052092">
        <w:tc>
          <w:tcPr>
            <w:tcW w:w="458" w:type="dxa"/>
            <w:vAlign w:val="center"/>
          </w:tcPr>
          <w:p w14:paraId="67D0E73B"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24</w:t>
            </w:r>
          </w:p>
        </w:tc>
        <w:tc>
          <w:tcPr>
            <w:tcW w:w="6346" w:type="dxa"/>
            <w:vAlign w:val="center"/>
          </w:tcPr>
          <w:p w14:paraId="5443BAFE"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Метрологическая поверка контрольно-измерительных приборов</w:t>
            </w:r>
          </w:p>
        </w:tc>
        <w:tc>
          <w:tcPr>
            <w:tcW w:w="3657" w:type="dxa"/>
            <w:vAlign w:val="center"/>
          </w:tcPr>
          <w:p w14:paraId="4569861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Ежегодно</w:t>
            </w:r>
          </w:p>
        </w:tc>
      </w:tr>
      <w:tr w:rsidR="00476C11" w14:paraId="498CBE57" w14:textId="77777777" w:rsidTr="00052092">
        <w:tc>
          <w:tcPr>
            <w:tcW w:w="458" w:type="dxa"/>
            <w:vAlign w:val="center"/>
          </w:tcPr>
          <w:p w14:paraId="2B806C1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25</w:t>
            </w:r>
          </w:p>
        </w:tc>
        <w:tc>
          <w:tcPr>
            <w:tcW w:w="6346" w:type="dxa"/>
            <w:vAlign w:val="center"/>
          </w:tcPr>
          <w:p w14:paraId="78BFFB48"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Ревизия </w:t>
            </w:r>
            <w:proofErr w:type="spellStart"/>
            <w:r>
              <w:rPr>
                <w:rFonts w:ascii="Times New Roman" w:eastAsia="Times New Roman" w:hAnsi="Times New Roman" w:cs="Times New Roman"/>
                <w:sz w:val="24"/>
                <w:szCs w:val="24"/>
                <w:lang w:eastAsia="ru-RU"/>
              </w:rPr>
              <w:t>гидроэлектромеханических</w:t>
            </w:r>
            <w:proofErr w:type="spellEnd"/>
            <w:r>
              <w:rPr>
                <w:rFonts w:ascii="Times New Roman" w:eastAsia="Times New Roman" w:hAnsi="Times New Roman" w:cs="Times New Roman"/>
                <w:sz w:val="24"/>
                <w:szCs w:val="24"/>
                <w:lang w:eastAsia="ru-RU"/>
              </w:rPr>
              <w:t xml:space="preserve"> средств АУП (при необходимости демонтировать их с трубопровода) с разборкой и промывкой затвора, сборкой на месте и с заменой неисправных элементов; проверка герметичности затвора запорных устройств</w:t>
            </w:r>
          </w:p>
        </w:tc>
        <w:tc>
          <w:tcPr>
            <w:tcW w:w="3657" w:type="dxa"/>
            <w:vAlign w:val="center"/>
          </w:tcPr>
          <w:p w14:paraId="7817F130"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Один раз в 3 года или согласно ТД завода изготовителя</w:t>
            </w:r>
          </w:p>
        </w:tc>
      </w:tr>
      <w:tr w:rsidR="00476C11" w14:paraId="3C38E151" w14:textId="77777777" w:rsidTr="00052092">
        <w:tc>
          <w:tcPr>
            <w:tcW w:w="458" w:type="dxa"/>
            <w:vAlign w:val="center"/>
          </w:tcPr>
          <w:p w14:paraId="376EEBD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26</w:t>
            </w:r>
          </w:p>
        </w:tc>
        <w:tc>
          <w:tcPr>
            <w:tcW w:w="6346" w:type="dxa"/>
            <w:vAlign w:val="center"/>
          </w:tcPr>
          <w:p w14:paraId="355A87F3"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Смена воды из резервуаров, питающих и распределительных трубопроводов</w:t>
            </w:r>
          </w:p>
        </w:tc>
        <w:tc>
          <w:tcPr>
            <w:tcW w:w="3657" w:type="dxa"/>
            <w:vAlign w:val="center"/>
          </w:tcPr>
          <w:p w14:paraId="6D1E3DE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Один раз в 3 года</w:t>
            </w:r>
          </w:p>
        </w:tc>
      </w:tr>
      <w:tr w:rsidR="00476C11" w14:paraId="7D0EDF09" w14:textId="77777777" w:rsidTr="00052092">
        <w:tc>
          <w:tcPr>
            <w:tcW w:w="458" w:type="dxa"/>
            <w:vAlign w:val="center"/>
          </w:tcPr>
          <w:p w14:paraId="6D28AE93"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27</w:t>
            </w:r>
          </w:p>
        </w:tc>
        <w:tc>
          <w:tcPr>
            <w:tcW w:w="6346" w:type="dxa"/>
            <w:vAlign w:val="center"/>
          </w:tcPr>
          <w:p w14:paraId="4CBE288D"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Измерение сопротивления изоляции электрических цепей</w:t>
            </w:r>
          </w:p>
        </w:tc>
        <w:tc>
          <w:tcPr>
            <w:tcW w:w="3657" w:type="dxa"/>
            <w:vAlign w:val="center"/>
          </w:tcPr>
          <w:p w14:paraId="3626797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Один раз в 3 года</w:t>
            </w:r>
          </w:p>
        </w:tc>
      </w:tr>
      <w:tr w:rsidR="00476C11" w14:paraId="274800AF" w14:textId="77777777" w:rsidTr="00052092">
        <w:tc>
          <w:tcPr>
            <w:tcW w:w="458" w:type="dxa"/>
            <w:vAlign w:val="center"/>
          </w:tcPr>
          <w:p w14:paraId="3E8F526F"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28</w:t>
            </w:r>
          </w:p>
        </w:tc>
        <w:tc>
          <w:tcPr>
            <w:tcW w:w="6346" w:type="dxa"/>
            <w:vAlign w:val="center"/>
          </w:tcPr>
          <w:p w14:paraId="1B5A3109"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Проверка работоспособности АУП (определение общего расхода АУП, давления у диктующего оросителя при его срабатывании и при общем расходе АУП)</w:t>
            </w:r>
          </w:p>
        </w:tc>
        <w:tc>
          <w:tcPr>
            <w:tcW w:w="3657" w:type="dxa"/>
            <w:vAlign w:val="center"/>
          </w:tcPr>
          <w:p w14:paraId="6E17EF66"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Один раз в 3 года</w:t>
            </w:r>
          </w:p>
        </w:tc>
      </w:tr>
      <w:tr w:rsidR="00476C11" w14:paraId="0AE8A6FF" w14:textId="77777777" w:rsidTr="00052092">
        <w:tc>
          <w:tcPr>
            <w:tcW w:w="458" w:type="dxa"/>
            <w:vAlign w:val="center"/>
          </w:tcPr>
          <w:p w14:paraId="104F115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29</w:t>
            </w:r>
          </w:p>
        </w:tc>
        <w:tc>
          <w:tcPr>
            <w:tcW w:w="6346" w:type="dxa"/>
            <w:vAlign w:val="center"/>
          </w:tcPr>
          <w:p w14:paraId="44581ECD"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гидравлических и пневматических испытаний трубопроводов на герметичность и прочность</w:t>
            </w:r>
          </w:p>
        </w:tc>
        <w:tc>
          <w:tcPr>
            <w:tcW w:w="3657" w:type="dxa"/>
            <w:vAlign w:val="center"/>
          </w:tcPr>
          <w:p w14:paraId="03A2782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Один раз в 2 года</w:t>
            </w:r>
          </w:p>
        </w:tc>
      </w:tr>
      <w:tr w:rsidR="00476C11" w14:paraId="10B39142" w14:textId="77777777" w:rsidTr="00052092">
        <w:tc>
          <w:tcPr>
            <w:tcW w:w="458" w:type="dxa"/>
            <w:vAlign w:val="center"/>
          </w:tcPr>
          <w:p w14:paraId="1A5B3FE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30</w:t>
            </w:r>
          </w:p>
        </w:tc>
        <w:tc>
          <w:tcPr>
            <w:tcW w:w="6346" w:type="dxa"/>
            <w:vAlign w:val="center"/>
          </w:tcPr>
          <w:p w14:paraId="39AF74C2"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Техническое освидетельствование сосудов, работающих под давлением</w:t>
            </w:r>
          </w:p>
        </w:tc>
        <w:tc>
          <w:tcPr>
            <w:tcW w:w="3657" w:type="dxa"/>
            <w:vAlign w:val="center"/>
          </w:tcPr>
          <w:p w14:paraId="1B1F0946"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По нормам Ростехнадзора</w:t>
            </w:r>
          </w:p>
        </w:tc>
      </w:tr>
      <w:tr w:rsidR="00476C11" w14:paraId="5B9AFAC9" w14:textId="77777777" w:rsidTr="00052092">
        <w:tc>
          <w:tcPr>
            <w:tcW w:w="458" w:type="dxa"/>
            <w:vAlign w:val="center"/>
          </w:tcPr>
          <w:p w14:paraId="53D847C0"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31</w:t>
            </w:r>
          </w:p>
        </w:tc>
        <w:tc>
          <w:tcPr>
            <w:tcW w:w="6346" w:type="dxa"/>
            <w:vAlign w:val="center"/>
          </w:tcPr>
          <w:p w14:paraId="2B456220" w14:textId="77777777" w:rsidR="00476C11" w:rsidRDefault="00476C11" w:rsidP="00052092">
            <w:pPr>
              <w:spacing w:after="0" w:line="24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Техническое освидетельствование технических средств АУП, у которых истек срок службы</w:t>
            </w:r>
          </w:p>
        </w:tc>
        <w:tc>
          <w:tcPr>
            <w:tcW w:w="3657" w:type="dxa"/>
            <w:vAlign w:val="center"/>
          </w:tcPr>
          <w:p w14:paraId="1FD22325"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Накануне истечения срока службы технических средств</w:t>
            </w:r>
          </w:p>
        </w:tc>
      </w:tr>
    </w:tbl>
    <w:p w14:paraId="6393E1A3" w14:textId="77777777" w:rsidR="00476C11" w:rsidRDefault="00476C11" w:rsidP="00476C11">
      <w:pPr>
        <w:spacing w:after="0" w:line="240" w:lineRule="atLeast"/>
        <w:contextualSpacing/>
        <w:rPr>
          <w:rFonts w:ascii="Times New Roman" w:eastAsia="Times New Roman" w:hAnsi="Times New Roman" w:cs="Times New Roman"/>
          <w:sz w:val="24"/>
          <w:szCs w:val="24"/>
          <w:lang w:eastAsia="ru-RU"/>
        </w:rPr>
      </w:pPr>
    </w:p>
    <w:p w14:paraId="3B440447" w14:textId="77777777" w:rsidR="00476C11" w:rsidRDefault="00476C11" w:rsidP="00476C11">
      <w:pPr>
        <w:spacing w:after="0" w:line="240" w:lineRule="atLeast"/>
        <w:ind w:firstLine="709"/>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Примечания:</w:t>
      </w:r>
    </w:p>
    <w:p w14:paraId="3B64FE5F" w14:textId="77777777" w:rsidR="00476C11" w:rsidRDefault="00476C11" w:rsidP="00476C11">
      <w:pPr>
        <w:pStyle w:val="ac"/>
        <w:numPr>
          <w:ilvl w:val="0"/>
          <w:numId w:val="11"/>
        </w:num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виды работ по техническому обслуживанию АУП, выполняемые специализированной обслуживающей организацией, проводят в присутствии представителя обслуживающего персонала объекта.</w:t>
      </w:r>
    </w:p>
    <w:p w14:paraId="2C7F4F8A" w14:textId="77777777" w:rsidR="00476C11" w:rsidRDefault="00476C11" w:rsidP="00476C11">
      <w:pPr>
        <w:pStyle w:val="ac"/>
        <w:numPr>
          <w:ilvl w:val="0"/>
          <w:numId w:val="11"/>
        </w:numPr>
        <w:spacing w:after="0" w:line="240" w:lineRule="atLeast"/>
        <w:rPr>
          <w:rFonts w:ascii="Times New Roman" w:eastAsia="Times New Roman" w:hAnsi="Times New Roman" w:cs="Times New Roman"/>
          <w:sz w:val="24"/>
          <w:szCs w:val="24"/>
          <w:lang w:eastAsia="ru-RU"/>
        </w:rPr>
      </w:pPr>
      <w:r>
        <w:rPr>
          <w:rFonts w:ascii="Times New Roman" w:hAnsi="Times New Roman" w:cs="Times New Roman"/>
          <w:sz w:val="24"/>
          <w:szCs w:val="24"/>
        </w:rPr>
        <w:t>Выполнение регламентных работ по ТО, их наименование и объем должны отражаться в эксплуатационном журнале.</w:t>
      </w:r>
    </w:p>
    <w:p w14:paraId="2B1B307C" w14:textId="77777777" w:rsidR="00476C11" w:rsidRDefault="00476C11" w:rsidP="00476C11">
      <w:pPr>
        <w:pStyle w:val="ac"/>
        <w:numPr>
          <w:ilvl w:val="0"/>
          <w:numId w:val="11"/>
        </w:num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производстве работ руководствоваться ГОСТ Р </w:t>
      </w:r>
      <w:r>
        <w:rPr>
          <w:rFonts w:ascii="Times New Roman" w:hAnsi="Times New Roman" w:cs="Times New Roman"/>
          <w:sz w:val="24"/>
          <w:szCs w:val="24"/>
        </w:rPr>
        <w:t>59636-2021.</w:t>
      </w:r>
    </w:p>
    <w:p w14:paraId="0992B3A4" w14:textId="77777777" w:rsidR="00476C11" w:rsidRPr="00476C11" w:rsidRDefault="00476C11" w:rsidP="003C4F2C">
      <w:pPr>
        <w:spacing w:after="0" w:line="240" w:lineRule="atLeast"/>
      </w:pPr>
    </w:p>
    <w:p w14:paraId="5C025745" w14:textId="77777777" w:rsidR="00476C11" w:rsidRDefault="00476C11" w:rsidP="00476C11">
      <w:pPr>
        <w:pStyle w:val="ac"/>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Регламент технического обслуживания </w:t>
      </w:r>
    </w:p>
    <w:p w14:paraId="60DAD0D9" w14:textId="03CA7483" w:rsidR="00476C11" w:rsidRPr="000278F5" w:rsidRDefault="00476C11" w:rsidP="00476C11">
      <w:pPr>
        <w:pStyle w:val="ac"/>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Внутреннего противопожарного водопровода (ВПВ) и станции пожаротушения</w:t>
      </w:r>
    </w:p>
    <w:p w14:paraId="458B0C6B" w14:textId="77777777" w:rsidR="00476C11" w:rsidRPr="00E91F69" w:rsidRDefault="00476C11" w:rsidP="00476C11">
      <w:pPr>
        <w:pStyle w:val="ac"/>
        <w:spacing w:after="0" w:line="240" w:lineRule="atLeast"/>
        <w:ind w:left="709"/>
        <w:jc w:val="both"/>
        <w:rPr>
          <w:rFonts w:ascii="Times New Roman" w:hAnsi="Times New Roman" w:cs="Times New Roman"/>
          <w:sz w:val="24"/>
          <w:szCs w:val="24"/>
        </w:rPr>
      </w:pPr>
      <w:r>
        <w:rPr>
          <w:rFonts w:ascii="Times New Roman" w:hAnsi="Times New Roman" w:cs="Times New Roman"/>
          <w:sz w:val="24"/>
          <w:szCs w:val="24"/>
        </w:rPr>
        <w:t>Техническое обслуживание производится согласно регламенту, приведенному в Таблице 1.</w:t>
      </w:r>
    </w:p>
    <w:p w14:paraId="02683AD1" w14:textId="77777777" w:rsidR="00476C11" w:rsidRDefault="00476C11" w:rsidP="00476C11">
      <w:pPr>
        <w:pStyle w:val="ac"/>
        <w:shd w:val="clear" w:color="auto" w:fill="FFFFFF"/>
        <w:spacing w:after="0" w:line="240" w:lineRule="atLeast"/>
        <w:ind w:left="1069"/>
        <w:jc w:val="right"/>
        <w:rPr>
          <w:rFonts w:ascii="Times New Roman" w:eastAsia="Times New Roman" w:hAnsi="Times New Roman" w:cs="Times New Roman"/>
          <w:color w:val="555555"/>
          <w:sz w:val="24"/>
          <w:szCs w:val="24"/>
          <w:lang w:eastAsia="ru-RU"/>
        </w:rPr>
      </w:pPr>
      <w:r>
        <w:rPr>
          <w:rFonts w:ascii="Times New Roman" w:eastAsia="Times New Roman" w:hAnsi="Times New Roman" w:cs="Times New Roman"/>
          <w:b/>
          <w:bCs/>
          <w:color w:val="383838"/>
          <w:sz w:val="24"/>
          <w:szCs w:val="24"/>
          <w:lang w:eastAsia="ru-RU"/>
        </w:rPr>
        <w:t>Таблица 1.</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
        <w:gridCol w:w="8314"/>
        <w:gridCol w:w="1705"/>
      </w:tblGrid>
      <w:tr w:rsidR="00476C11" w14:paraId="75317464" w14:textId="77777777" w:rsidTr="003C4F2C">
        <w:trPr>
          <w:trHeight w:val="496"/>
        </w:trPr>
        <w:tc>
          <w:tcPr>
            <w:tcW w:w="451" w:type="dxa"/>
            <w:tcBorders>
              <w:top w:val="single" w:sz="8" w:space="0" w:color="auto"/>
              <w:left w:val="single" w:sz="8" w:space="0" w:color="auto"/>
              <w:bottom w:val="single" w:sz="8" w:space="0" w:color="auto"/>
              <w:right w:val="single" w:sz="8" w:space="0" w:color="auto"/>
            </w:tcBorders>
            <w:vAlign w:val="center"/>
          </w:tcPr>
          <w:p w14:paraId="73A52483" w14:textId="77777777" w:rsidR="00476C11" w:rsidRPr="00AD32F4" w:rsidRDefault="00476C11" w:rsidP="00052092">
            <w:pPr>
              <w:spacing w:after="0" w:line="240" w:lineRule="auto"/>
              <w:jc w:val="center"/>
              <w:outlineLvl w:val="4"/>
              <w:rPr>
                <w:rFonts w:ascii="Times New Roman" w:eastAsia="Times New Roman" w:hAnsi="Times New Roman" w:cs="Times New Roman"/>
                <w:b/>
                <w:bCs/>
                <w:color w:val="383838"/>
                <w:sz w:val="24"/>
                <w:szCs w:val="24"/>
                <w:lang w:eastAsia="ru-RU"/>
              </w:rPr>
            </w:pPr>
            <w:r>
              <w:rPr>
                <w:rFonts w:ascii="Times New Roman" w:eastAsia="Times New Roman" w:hAnsi="Times New Roman" w:cs="Times New Roman"/>
                <w:b/>
                <w:bCs/>
                <w:color w:val="383838"/>
                <w:sz w:val="24"/>
                <w:szCs w:val="24"/>
                <w:lang w:eastAsia="ru-RU"/>
              </w:rPr>
              <w:t>№</w:t>
            </w:r>
          </w:p>
        </w:tc>
        <w:tc>
          <w:tcPr>
            <w:tcW w:w="8292" w:type="dxa"/>
            <w:tcBorders>
              <w:top w:val="single" w:sz="8" w:space="0" w:color="auto"/>
              <w:left w:val="single" w:sz="8" w:space="0" w:color="auto"/>
              <w:bottom w:val="single" w:sz="8" w:space="0" w:color="auto"/>
              <w:right w:val="single" w:sz="8" w:space="0" w:color="auto"/>
            </w:tcBorders>
            <w:vAlign w:val="center"/>
          </w:tcPr>
          <w:p w14:paraId="2176A576" w14:textId="77777777" w:rsidR="00476C11" w:rsidRPr="00AD32F4" w:rsidRDefault="00476C11" w:rsidP="00052092">
            <w:pPr>
              <w:spacing w:after="0" w:line="240" w:lineRule="auto"/>
              <w:jc w:val="center"/>
              <w:outlineLvl w:val="4"/>
              <w:rPr>
                <w:rFonts w:ascii="Times New Roman" w:eastAsia="Times New Roman" w:hAnsi="Times New Roman" w:cs="Times New Roman"/>
                <w:b/>
                <w:bCs/>
                <w:color w:val="383838"/>
                <w:sz w:val="24"/>
                <w:szCs w:val="24"/>
                <w:lang w:eastAsia="ru-RU"/>
              </w:rPr>
            </w:pPr>
            <w:r w:rsidRPr="00AD32F4">
              <w:rPr>
                <w:rFonts w:ascii="Times New Roman" w:eastAsia="Times New Roman" w:hAnsi="Times New Roman" w:cs="Times New Roman"/>
                <w:b/>
                <w:bCs/>
                <w:color w:val="383838"/>
                <w:sz w:val="24"/>
                <w:szCs w:val="24"/>
                <w:lang w:eastAsia="ru-RU"/>
              </w:rPr>
              <w:t>Перечень работ</w:t>
            </w:r>
          </w:p>
        </w:tc>
        <w:tc>
          <w:tcPr>
            <w:tcW w:w="0" w:type="auto"/>
            <w:tcBorders>
              <w:top w:val="outset" w:sz="6" w:space="0" w:color="auto"/>
              <w:left w:val="outset" w:sz="6" w:space="0" w:color="auto"/>
              <w:bottom w:val="outset" w:sz="6" w:space="0" w:color="auto"/>
              <w:right w:val="outset" w:sz="6" w:space="0" w:color="auto"/>
            </w:tcBorders>
            <w:vAlign w:val="center"/>
          </w:tcPr>
          <w:p w14:paraId="5FB6719D" w14:textId="77777777" w:rsidR="00476C11" w:rsidRPr="00AD32F4" w:rsidRDefault="00476C11" w:rsidP="00052092">
            <w:pPr>
              <w:spacing w:after="0" w:line="240" w:lineRule="auto"/>
              <w:jc w:val="center"/>
              <w:rPr>
                <w:rFonts w:ascii="Times New Roman" w:eastAsia="Times New Roman" w:hAnsi="Times New Roman" w:cs="Times New Roman"/>
                <w:b/>
                <w:bCs/>
                <w:sz w:val="24"/>
                <w:szCs w:val="24"/>
                <w:lang w:eastAsia="ru-RU"/>
              </w:rPr>
            </w:pPr>
            <w:r w:rsidRPr="00AD32F4">
              <w:rPr>
                <w:rFonts w:ascii="Times New Roman" w:eastAsia="Times New Roman" w:hAnsi="Times New Roman" w:cs="Times New Roman"/>
                <w:b/>
                <w:bCs/>
                <w:sz w:val="24"/>
                <w:szCs w:val="24"/>
                <w:lang w:eastAsia="ru-RU"/>
              </w:rPr>
              <w:t>Периодичность обслуживания</w:t>
            </w:r>
          </w:p>
        </w:tc>
      </w:tr>
      <w:tr w:rsidR="00476C11" w14:paraId="0BD3BD92"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054B10CD"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8292" w:type="dxa"/>
            <w:tcBorders>
              <w:top w:val="outset" w:sz="6" w:space="0" w:color="auto"/>
              <w:left w:val="outset" w:sz="6" w:space="0" w:color="auto"/>
              <w:bottom w:val="outset" w:sz="6" w:space="0" w:color="auto"/>
              <w:right w:val="outset" w:sz="6" w:space="0" w:color="auto"/>
            </w:tcBorders>
            <w:vAlign w:val="center"/>
          </w:tcPr>
          <w:p w14:paraId="2BD02E50"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Произвести внешний осмотр гидромеханических технических средств ВПВ и трубопроводов на отсутствие повреждений, коррозии, грязи, течи; наличие пломб и т.п.</w:t>
            </w:r>
          </w:p>
        </w:tc>
        <w:tc>
          <w:tcPr>
            <w:tcW w:w="0" w:type="auto"/>
            <w:tcBorders>
              <w:top w:val="outset" w:sz="6" w:space="0" w:color="auto"/>
              <w:left w:val="outset" w:sz="6" w:space="0" w:color="auto"/>
              <w:bottom w:val="outset" w:sz="6" w:space="0" w:color="auto"/>
              <w:right w:val="outset" w:sz="6" w:space="0" w:color="auto"/>
            </w:tcBorders>
            <w:vAlign w:val="center"/>
          </w:tcPr>
          <w:p w14:paraId="6C8D827C"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6FA90711"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551C3A84"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292" w:type="dxa"/>
            <w:tcBorders>
              <w:top w:val="outset" w:sz="6" w:space="0" w:color="auto"/>
              <w:left w:val="outset" w:sz="6" w:space="0" w:color="auto"/>
              <w:bottom w:val="outset" w:sz="6" w:space="0" w:color="auto"/>
              <w:right w:val="outset" w:sz="6" w:space="0" w:color="auto"/>
            </w:tcBorders>
            <w:vAlign w:val="center"/>
          </w:tcPr>
          <w:p w14:paraId="36FDC7CD"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Произвести внешний осмотр и регистрацию показаний измерительной аппаратуры</w:t>
            </w:r>
          </w:p>
        </w:tc>
        <w:tc>
          <w:tcPr>
            <w:tcW w:w="0" w:type="auto"/>
            <w:tcBorders>
              <w:top w:val="outset" w:sz="6" w:space="0" w:color="auto"/>
              <w:left w:val="outset" w:sz="6" w:space="0" w:color="auto"/>
              <w:bottom w:val="outset" w:sz="6" w:space="0" w:color="auto"/>
              <w:right w:val="outset" w:sz="6" w:space="0" w:color="auto"/>
            </w:tcBorders>
            <w:vAlign w:val="center"/>
          </w:tcPr>
          <w:p w14:paraId="40E6C1E3"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26105A34"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4280FCB4"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292" w:type="dxa"/>
            <w:tcBorders>
              <w:top w:val="outset" w:sz="6" w:space="0" w:color="auto"/>
              <w:left w:val="outset" w:sz="6" w:space="0" w:color="auto"/>
              <w:bottom w:val="outset" w:sz="6" w:space="0" w:color="auto"/>
              <w:right w:val="outset" w:sz="6" w:space="0" w:color="auto"/>
            </w:tcBorders>
            <w:vAlign w:val="center"/>
          </w:tcPr>
          <w:p w14:paraId="696B6406"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Произвести контроль рабочего положения затвора запорных устройств</w:t>
            </w:r>
          </w:p>
        </w:tc>
        <w:tc>
          <w:tcPr>
            <w:tcW w:w="0" w:type="auto"/>
            <w:tcBorders>
              <w:top w:val="outset" w:sz="6" w:space="0" w:color="auto"/>
              <w:left w:val="outset" w:sz="6" w:space="0" w:color="auto"/>
              <w:bottom w:val="outset" w:sz="6" w:space="0" w:color="auto"/>
              <w:right w:val="outset" w:sz="6" w:space="0" w:color="auto"/>
            </w:tcBorders>
            <w:vAlign w:val="center"/>
          </w:tcPr>
          <w:p w14:paraId="57E923D4"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77864EE4"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5C613CBA"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292" w:type="dxa"/>
            <w:tcBorders>
              <w:top w:val="outset" w:sz="6" w:space="0" w:color="auto"/>
              <w:left w:val="outset" w:sz="6" w:space="0" w:color="auto"/>
              <w:bottom w:val="outset" w:sz="6" w:space="0" w:color="auto"/>
              <w:right w:val="outset" w:sz="6" w:space="0" w:color="auto"/>
            </w:tcBorders>
            <w:vAlign w:val="center"/>
          </w:tcPr>
          <w:p w14:paraId="1963A27C"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Произвести контроль состояния основного и резервного источников питания</w:t>
            </w:r>
          </w:p>
        </w:tc>
        <w:tc>
          <w:tcPr>
            <w:tcW w:w="0" w:type="auto"/>
            <w:tcBorders>
              <w:top w:val="outset" w:sz="6" w:space="0" w:color="auto"/>
              <w:left w:val="outset" w:sz="6" w:space="0" w:color="auto"/>
              <w:bottom w:val="outset" w:sz="6" w:space="0" w:color="auto"/>
              <w:right w:val="outset" w:sz="6" w:space="0" w:color="auto"/>
            </w:tcBorders>
            <w:vAlign w:val="center"/>
          </w:tcPr>
          <w:p w14:paraId="1E5D2CA4"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09F37B4E"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768D6D52"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8292" w:type="dxa"/>
            <w:tcBorders>
              <w:top w:val="outset" w:sz="6" w:space="0" w:color="auto"/>
              <w:left w:val="outset" w:sz="6" w:space="0" w:color="auto"/>
              <w:bottom w:val="outset" w:sz="6" w:space="0" w:color="auto"/>
              <w:right w:val="outset" w:sz="6" w:space="0" w:color="auto"/>
            </w:tcBorders>
            <w:vAlign w:val="center"/>
          </w:tcPr>
          <w:p w14:paraId="2AA7E398"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автоматическое переключение цепей питания с основного ввода на резервный</w:t>
            </w:r>
          </w:p>
        </w:tc>
        <w:tc>
          <w:tcPr>
            <w:tcW w:w="0" w:type="auto"/>
            <w:tcBorders>
              <w:top w:val="outset" w:sz="6" w:space="0" w:color="auto"/>
              <w:left w:val="outset" w:sz="6" w:space="0" w:color="auto"/>
              <w:bottom w:val="outset" w:sz="6" w:space="0" w:color="auto"/>
              <w:right w:val="outset" w:sz="6" w:space="0" w:color="auto"/>
            </w:tcBorders>
            <w:vAlign w:val="center"/>
          </w:tcPr>
          <w:p w14:paraId="05D2FAFD"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35A8D731"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5CCE0613"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292" w:type="dxa"/>
            <w:tcBorders>
              <w:top w:val="outset" w:sz="6" w:space="0" w:color="auto"/>
              <w:left w:val="outset" w:sz="6" w:space="0" w:color="auto"/>
              <w:bottom w:val="outset" w:sz="6" w:space="0" w:color="auto"/>
              <w:right w:val="outset" w:sz="6" w:space="0" w:color="auto"/>
            </w:tcBorders>
            <w:vAlign w:val="center"/>
          </w:tcPr>
          <w:p w14:paraId="66CBDD38"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работоспособность насосной установки: насосных агрегатов, шкафов управления и т.п.</w:t>
            </w:r>
          </w:p>
        </w:tc>
        <w:tc>
          <w:tcPr>
            <w:tcW w:w="0" w:type="auto"/>
            <w:tcBorders>
              <w:top w:val="outset" w:sz="6" w:space="0" w:color="auto"/>
              <w:left w:val="outset" w:sz="6" w:space="0" w:color="auto"/>
              <w:bottom w:val="outset" w:sz="6" w:space="0" w:color="auto"/>
              <w:right w:val="outset" w:sz="6" w:space="0" w:color="auto"/>
            </w:tcBorders>
            <w:vAlign w:val="center"/>
          </w:tcPr>
          <w:p w14:paraId="35F290C6"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6E3D138A"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295455C8"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8292" w:type="dxa"/>
            <w:tcBorders>
              <w:top w:val="outset" w:sz="6" w:space="0" w:color="auto"/>
              <w:left w:val="outset" w:sz="6" w:space="0" w:color="auto"/>
              <w:bottom w:val="outset" w:sz="6" w:space="0" w:color="auto"/>
              <w:right w:val="outset" w:sz="6" w:space="0" w:color="auto"/>
            </w:tcBorders>
            <w:vAlign w:val="center"/>
          </w:tcPr>
          <w:p w14:paraId="236BB179"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Проверить выдачу команды при срабатывании ВПВ на включение всех видов сигнализации и оповещения, на включение вентиляционных систем, в том числе и дымоудаления, на управление технологическим оборудованием (выдача </w:t>
            </w:r>
            <w:r>
              <w:rPr>
                <w:rFonts w:ascii="Times New Roman" w:eastAsia="Times New Roman" w:hAnsi="Times New Roman" w:cs="Times New Roman"/>
                <w:sz w:val="24"/>
                <w:szCs w:val="24"/>
                <w:lang w:eastAsia="ru-RU"/>
              </w:rPr>
              <w:lastRenderedPageBreak/>
              <w:t>соответствующих звуковых и световых сигналов в защищаемые помещения, в насосную станцию, в диспетчерскую или пожарный пост и т.п.)</w:t>
            </w:r>
          </w:p>
        </w:tc>
        <w:tc>
          <w:tcPr>
            <w:tcW w:w="0" w:type="auto"/>
            <w:tcBorders>
              <w:top w:val="outset" w:sz="6" w:space="0" w:color="auto"/>
              <w:left w:val="outset" w:sz="6" w:space="0" w:color="auto"/>
              <w:bottom w:val="outset" w:sz="6" w:space="0" w:color="auto"/>
              <w:right w:val="outset" w:sz="6" w:space="0" w:color="auto"/>
            </w:tcBorders>
            <w:vAlign w:val="center"/>
          </w:tcPr>
          <w:p w14:paraId="7584444C"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Ежемесячно</w:t>
            </w:r>
          </w:p>
        </w:tc>
      </w:tr>
      <w:tr w:rsidR="00476C11" w14:paraId="11D885C7"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38237FC2"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8292" w:type="dxa"/>
            <w:tcBorders>
              <w:top w:val="outset" w:sz="6" w:space="0" w:color="auto"/>
              <w:left w:val="outset" w:sz="6" w:space="0" w:color="auto"/>
              <w:bottom w:val="outset" w:sz="6" w:space="0" w:color="auto"/>
              <w:right w:val="outset" w:sz="6" w:space="0" w:color="auto"/>
            </w:tcBorders>
            <w:vAlign w:val="center"/>
          </w:tcPr>
          <w:p w14:paraId="44E8FB3C"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работоспособность сигнализации при неисправности ВПВ или его технических средств</w:t>
            </w:r>
          </w:p>
        </w:tc>
        <w:tc>
          <w:tcPr>
            <w:tcW w:w="0" w:type="auto"/>
            <w:tcBorders>
              <w:top w:val="outset" w:sz="6" w:space="0" w:color="auto"/>
              <w:left w:val="outset" w:sz="6" w:space="0" w:color="auto"/>
              <w:bottom w:val="outset" w:sz="6" w:space="0" w:color="auto"/>
              <w:right w:val="outset" w:sz="6" w:space="0" w:color="auto"/>
            </w:tcBorders>
            <w:vAlign w:val="center"/>
          </w:tcPr>
          <w:p w14:paraId="38FB0AC2"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6A632DC2"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3A90D9D7"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8292" w:type="dxa"/>
            <w:tcBorders>
              <w:top w:val="outset" w:sz="6" w:space="0" w:color="auto"/>
              <w:left w:val="outset" w:sz="6" w:space="0" w:color="auto"/>
              <w:bottom w:val="outset" w:sz="6" w:space="0" w:color="auto"/>
              <w:right w:val="outset" w:sz="6" w:space="0" w:color="auto"/>
            </w:tcBorders>
            <w:vAlign w:val="center"/>
          </w:tcPr>
          <w:p w14:paraId="6201EFEF"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работоспособность гидропневматического бака</w:t>
            </w:r>
          </w:p>
        </w:tc>
        <w:tc>
          <w:tcPr>
            <w:tcW w:w="0" w:type="auto"/>
            <w:tcBorders>
              <w:top w:val="outset" w:sz="6" w:space="0" w:color="auto"/>
              <w:left w:val="outset" w:sz="6" w:space="0" w:color="auto"/>
              <w:bottom w:val="outset" w:sz="6" w:space="0" w:color="auto"/>
              <w:right w:val="outset" w:sz="6" w:space="0" w:color="auto"/>
            </w:tcBorders>
            <w:vAlign w:val="center"/>
          </w:tcPr>
          <w:p w14:paraId="7F5E9410"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5267989D"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79DF66BB"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292" w:type="dxa"/>
            <w:tcBorders>
              <w:top w:val="outset" w:sz="6" w:space="0" w:color="auto"/>
              <w:left w:val="outset" w:sz="6" w:space="0" w:color="auto"/>
              <w:bottom w:val="outset" w:sz="6" w:space="0" w:color="auto"/>
              <w:right w:val="outset" w:sz="6" w:space="0" w:color="auto"/>
            </w:tcBorders>
            <w:vAlign w:val="center"/>
          </w:tcPr>
          <w:p w14:paraId="0A750C6C"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наличие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т.п.)</w:t>
            </w:r>
          </w:p>
        </w:tc>
        <w:tc>
          <w:tcPr>
            <w:tcW w:w="0" w:type="auto"/>
            <w:tcBorders>
              <w:top w:val="outset" w:sz="6" w:space="0" w:color="auto"/>
              <w:left w:val="outset" w:sz="6" w:space="0" w:color="auto"/>
              <w:bottom w:val="outset" w:sz="6" w:space="0" w:color="auto"/>
              <w:right w:val="outset" w:sz="6" w:space="0" w:color="auto"/>
            </w:tcBorders>
            <w:vAlign w:val="center"/>
          </w:tcPr>
          <w:p w14:paraId="476A41B5"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476C11" w14:paraId="26741FD5"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6B56B365"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8292" w:type="dxa"/>
            <w:tcBorders>
              <w:top w:val="outset" w:sz="6" w:space="0" w:color="auto"/>
              <w:left w:val="outset" w:sz="6" w:space="0" w:color="auto"/>
              <w:bottom w:val="outset" w:sz="6" w:space="0" w:color="auto"/>
              <w:right w:val="outset" w:sz="6" w:space="0" w:color="auto"/>
            </w:tcBorders>
            <w:vAlign w:val="center"/>
          </w:tcPr>
          <w:p w14:paraId="782D2D43"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наличие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 неисправности ВПВ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0" w:type="auto"/>
            <w:tcBorders>
              <w:top w:val="outset" w:sz="6" w:space="0" w:color="auto"/>
              <w:left w:val="outset" w:sz="6" w:space="0" w:color="auto"/>
              <w:bottom w:val="outset" w:sz="6" w:space="0" w:color="auto"/>
              <w:right w:val="outset" w:sz="6" w:space="0" w:color="auto"/>
            </w:tcBorders>
            <w:vAlign w:val="center"/>
          </w:tcPr>
          <w:p w14:paraId="782E620A"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476C11" w14:paraId="06D21E23"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4FF5EE24"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8292" w:type="dxa"/>
            <w:tcBorders>
              <w:top w:val="outset" w:sz="6" w:space="0" w:color="auto"/>
              <w:left w:val="outset" w:sz="6" w:space="0" w:color="auto"/>
              <w:bottom w:val="outset" w:sz="6" w:space="0" w:color="auto"/>
              <w:right w:val="outset" w:sz="6" w:space="0" w:color="auto"/>
            </w:tcBorders>
            <w:vAlign w:val="center"/>
          </w:tcPr>
          <w:p w14:paraId="28BDCB06"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прочность крепления технических средств ВПВ и трубопроводов</w:t>
            </w:r>
          </w:p>
        </w:tc>
        <w:tc>
          <w:tcPr>
            <w:tcW w:w="0" w:type="auto"/>
            <w:tcBorders>
              <w:top w:val="outset" w:sz="6" w:space="0" w:color="auto"/>
              <w:left w:val="outset" w:sz="6" w:space="0" w:color="auto"/>
              <w:bottom w:val="outset" w:sz="6" w:space="0" w:color="auto"/>
              <w:right w:val="outset" w:sz="6" w:space="0" w:color="auto"/>
            </w:tcBorders>
            <w:vAlign w:val="center"/>
          </w:tcPr>
          <w:p w14:paraId="142266E5"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476C11" w14:paraId="605910D5"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45DAC802"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8292" w:type="dxa"/>
            <w:tcBorders>
              <w:top w:val="outset" w:sz="6" w:space="0" w:color="auto"/>
              <w:left w:val="outset" w:sz="6" w:space="0" w:color="auto"/>
              <w:bottom w:val="outset" w:sz="6" w:space="0" w:color="auto"/>
              <w:right w:val="outset" w:sz="6" w:space="0" w:color="auto"/>
            </w:tcBorders>
            <w:vAlign w:val="center"/>
          </w:tcPr>
          <w:p w14:paraId="7537BD67"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Произвести проверку наличия на технических средствах ВПВ табличек или шильдиков с обозначением аналогичным, нанесенным на гидравлической схеме</w:t>
            </w:r>
          </w:p>
        </w:tc>
        <w:tc>
          <w:tcPr>
            <w:tcW w:w="0" w:type="auto"/>
            <w:tcBorders>
              <w:top w:val="outset" w:sz="6" w:space="0" w:color="auto"/>
              <w:left w:val="outset" w:sz="6" w:space="0" w:color="auto"/>
              <w:bottom w:val="outset" w:sz="6" w:space="0" w:color="auto"/>
              <w:right w:val="outset" w:sz="6" w:space="0" w:color="auto"/>
            </w:tcBorders>
            <w:vAlign w:val="center"/>
          </w:tcPr>
          <w:p w14:paraId="766A1FF6"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476C11" w14:paraId="43CE48AF"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53E7ADF2"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8292" w:type="dxa"/>
            <w:tcBorders>
              <w:top w:val="outset" w:sz="6" w:space="0" w:color="auto"/>
              <w:left w:val="outset" w:sz="6" w:space="0" w:color="auto"/>
              <w:bottom w:val="outset" w:sz="6" w:space="0" w:color="auto"/>
              <w:right w:val="outset" w:sz="6" w:space="0" w:color="auto"/>
            </w:tcBorders>
            <w:vAlign w:val="center"/>
          </w:tcPr>
          <w:p w14:paraId="7A08EC56"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работоспособность ВПВ при ручном (местном, дистанционном) пуске без подачи воды.</w:t>
            </w:r>
          </w:p>
        </w:tc>
        <w:tc>
          <w:tcPr>
            <w:tcW w:w="0" w:type="auto"/>
            <w:tcBorders>
              <w:top w:val="outset" w:sz="6" w:space="0" w:color="auto"/>
              <w:left w:val="outset" w:sz="6" w:space="0" w:color="auto"/>
              <w:bottom w:val="outset" w:sz="6" w:space="0" w:color="auto"/>
              <w:right w:val="outset" w:sz="6" w:space="0" w:color="auto"/>
            </w:tcBorders>
            <w:vAlign w:val="center"/>
          </w:tcPr>
          <w:p w14:paraId="435F8DC3"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0FD17300"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5BC7290E"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8292" w:type="dxa"/>
            <w:tcBorders>
              <w:top w:val="outset" w:sz="6" w:space="0" w:color="auto"/>
              <w:left w:val="outset" w:sz="6" w:space="0" w:color="auto"/>
              <w:bottom w:val="outset" w:sz="6" w:space="0" w:color="auto"/>
              <w:right w:val="outset" w:sz="6" w:space="0" w:color="auto"/>
            </w:tcBorders>
            <w:vAlign w:val="center"/>
          </w:tcPr>
          <w:p w14:paraId="027EE2DE"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работоспособность всех запорных устройств (открытие-закрытие), в том числе и с электроприводом</w:t>
            </w:r>
          </w:p>
        </w:tc>
        <w:tc>
          <w:tcPr>
            <w:tcW w:w="0" w:type="auto"/>
            <w:tcBorders>
              <w:top w:val="outset" w:sz="6" w:space="0" w:color="auto"/>
              <w:left w:val="outset" w:sz="6" w:space="0" w:color="auto"/>
              <w:bottom w:val="outset" w:sz="6" w:space="0" w:color="auto"/>
              <w:right w:val="outset" w:sz="6" w:space="0" w:color="auto"/>
            </w:tcBorders>
            <w:vAlign w:val="center"/>
          </w:tcPr>
          <w:p w14:paraId="58D21DE3"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Ежеквартально</w:t>
            </w:r>
          </w:p>
        </w:tc>
      </w:tr>
      <w:tr w:rsidR="00476C11" w14:paraId="2A217331"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71356FD5"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8292" w:type="dxa"/>
            <w:tcBorders>
              <w:top w:val="outset" w:sz="6" w:space="0" w:color="auto"/>
              <w:left w:val="outset" w:sz="6" w:space="0" w:color="auto"/>
              <w:bottom w:val="outset" w:sz="6" w:space="0" w:color="auto"/>
              <w:right w:val="outset" w:sz="6" w:space="0" w:color="auto"/>
            </w:tcBorders>
            <w:vAlign w:val="center"/>
          </w:tcPr>
          <w:p w14:paraId="2A103E5C"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работоспособность ВПВ в автоматическом режиме без пуска воды.</w:t>
            </w:r>
          </w:p>
        </w:tc>
        <w:tc>
          <w:tcPr>
            <w:tcW w:w="0" w:type="auto"/>
            <w:tcBorders>
              <w:top w:val="outset" w:sz="6" w:space="0" w:color="auto"/>
              <w:left w:val="outset" w:sz="6" w:space="0" w:color="auto"/>
              <w:bottom w:val="outset" w:sz="6" w:space="0" w:color="auto"/>
              <w:right w:val="outset" w:sz="6" w:space="0" w:color="auto"/>
            </w:tcBorders>
            <w:vAlign w:val="center"/>
          </w:tcPr>
          <w:p w14:paraId="4C350C30"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476C11" w14:paraId="486CF456"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604CEBE6"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8292" w:type="dxa"/>
            <w:tcBorders>
              <w:top w:val="outset" w:sz="6" w:space="0" w:color="auto"/>
              <w:left w:val="outset" w:sz="6" w:space="0" w:color="auto"/>
              <w:bottom w:val="outset" w:sz="6" w:space="0" w:color="auto"/>
              <w:right w:val="outset" w:sz="6" w:space="0" w:color="auto"/>
            </w:tcBorders>
            <w:vAlign w:val="center"/>
          </w:tcPr>
          <w:p w14:paraId="0202D33D"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сопротивление защитного заземления</w:t>
            </w:r>
          </w:p>
        </w:tc>
        <w:tc>
          <w:tcPr>
            <w:tcW w:w="0" w:type="auto"/>
            <w:tcBorders>
              <w:top w:val="outset" w:sz="6" w:space="0" w:color="auto"/>
              <w:left w:val="outset" w:sz="6" w:space="0" w:color="auto"/>
              <w:bottom w:val="outset" w:sz="6" w:space="0" w:color="auto"/>
              <w:right w:val="outset" w:sz="6" w:space="0" w:color="auto"/>
            </w:tcBorders>
            <w:vAlign w:val="center"/>
          </w:tcPr>
          <w:p w14:paraId="416E883A"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раз в год</w:t>
            </w:r>
          </w:p>
        </w:tc>
      </w:tr>
      <w:tr w:rsidR="00476C11" w14:paraId="3316882F"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16E65ADD"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8292" w:type="dxa"/>
            <w:tcBorders>
              <w:top w:val="outset" w:sz="6" w:space="0" w:color="auto"/>
              <w:left w:val="outset" w:sz="6" w:space="0" w:color="auto"/>
              <w:bottom w:val="outset" w:sz="6" w:space="0" w:color="auto"/>
              <w:right w:val="outset" w:sz="6" w:space="0" w:color="auto"/>
            </w:tcBorders>
            <w:vAlign w:val="center"/>
          </w:tcPr>
          <w:p w14:paraId="1E389F0A"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Промыть трубопроводы ВПВ</w:t>
            </w:r>
          </w:p>
        </w:tc>
        <w:tc>
          <w:tcPr>
            <w:tcW w:w="0" w:type="auto"/>
            <w:tcBorders>
              <w:top w:val="outset" w:sz="6" w:space="0" w:color="auto"/>
              <w:left w:val="outset" w:sz="6" w:space="0" w:color="auto"/>
              <w:bottom w:val="outset" w:sz="6" w:space="0" w:color="auto"/>
              <w:right w:val="outset" w:sz="6" w:space="0" w:color="auto"/>
            </w:tcBorders>
            <w:vAlign w:val="center"/>
          </w:tcPr>
          <w:p w14:paraId="7D39F26F"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w:t>
            </w:r>
          </w:p>
        </w:tc>
      </w:tr>
      <w:tr w:rsidR="00476C11" w14:paraId="6782F5B7" w14:textId="77777777" w:rsidTr="003C4F2C">
        <w:tc>
          <w:tcPr>
            <w:tcW w:w="451" w:type="dxa"/>
            <w:tcBorders>
              <w:top w:val="outset" w:sz="6" w:space="0" w:color="auto"/>
              <w:left w:val="outset" w:sz="6" w:space="0" w:color="auto"/>
              <w:bottom w:val="outset" w:sz="6" w:space="0" w:color="auto"/>
              <w:right w:val="outset" w:sz="6" w:space="0" w:color="auto"/>
            </w:tcBorders>
            <w:vAlign w:val="center"/>
          </w:tcPr>
          <w:p w14:paraId="0273304B"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8292" w:type="dxa"/>
            <w:tcBorders>
              <w:top w:val="outset" w:sz="6" w:space="0" w:color="auto"/>
              <w:left w:val="outset" w:sz="6" w:space="0" w:color="auto"/>
              <w:bottom w:val="outset" w:sz="6" w:space="0" w:color="auto"/>
              <w:right w:val="outset" w:sz="6" w:space="0" w:color="auto"/>
            </w:tcBorders>
            <w:vAlign w:val="center"/>
          </w:tcPr>
          <w:p w14:paraId="18107016"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Сменить воду в гидропневматическом баке и в пожарном резервуаре</w:t>
            </w:r>
          </w:p>
        </w:tc>
        <w:tc>
          <w:tcPr>
            <w:tcW w:w="0" w:type="auto"/>
            <w:tcBorders>
              <w:top w:val="outset" w:sz="6" w:space="0" w:color="auto"/>
              <w:left w:val="outset" w:sz="6" w:space="0" w:color="auto"/>
              <w:bottom w:val="outset" w:sz="6" w:space="0" w:color="auto"/>
              <w:right w:val="outset" w:sz="6" w:space="0" w:color="auto"/>
            </w:tcBorders>
            <w:vAlign w:val="center"/>
          </w:tcPr>
          <w:p w14:paraId="49A8B05F"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w:t>
            </w:r>
          </w:p>
        </w:tc>
      </w:tr>
      <w:tr w:rsidR="00476C11" w14:paraId="029FF043" w14:textId="77777777" w:rsidTr="00052092">
        <w:tc>
          <w:tcPr>
            <w:tcW w:w="0" w:type="auto"/>
            <w:tcBorders>
              <w:top w:val="outset" w:sz="6" w:space="0" w:color="auto"/>
              <w:left w:val="outset" w:sz="6" w:space="0" w:color="auto"/>
              <w:bottom w:val="outset" w:sz="6" w:space="0" w:color="auto"/>
              <w:right w:val="outset" w:sz="6" w:space="0" w:color="auto"/>
            </w:tcBorders>
            <w:vAlign w:val="center"/>
          </w:tcPr>
          <w:p w14:paraId="26195914"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tcPr>
          <w:p w14:paraId="357B27D0"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Произвести метрологическую поверку КИП</w:t>
            </w:r>
          </w:p>
        </w:tc>
        <w:tc>
          <w:tcPr>
            <w:tcW w:w="0" w:type="auto"/>
            <w:tcBorders>
              <w:top w:val="outset" w:sz="6" w:space="0" w:color="auto"/>
              <w:left w:val="outset" w:sz="6" w:space="0" w:color="auto"/>
              <w:bottom w:val="outset" w:sz="6" w:space="0" w:color="auto"/>
              <w:right w:val="outset" w:sz="6" w:space="0" w:color="auto"/>
            </w:tcBorders>
            <w:vAlign w:val="center"/>
          </w:tcPr>
          <w:p w14:paraId="50B31E58"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Ежегодно</w:t>
            </w:r>
          </w:p>
        </w:tc>
      </w:tr>
      <w:tr w:rsidR="00476C11" w14:paraId="12FAE435" w14:textId="77777777" w:rsidTr="00052092">
        <w:tc>
          <w:tcPr>
            <w:tcW w:w="0" w:type="auto"/>
            <w:tcBorders>
              <w:top w:val="outset" w:sz="6" w:space="0" w:color="auto"/>
              <w:left w:val="outset" w:sz="6" w:space="0" w:color="auto"/>
              <w:bottom w:val="outset" w:sz="6" w:space="0" w:color="auto"/>
              <w:right w:val="outset" w:sz="6" w:space="0" w:color="auto"/>
            </w:tcBorders>
            <w:vAlign w:val="center"/>
          </w:tcPr>
          <w:p w14:paraId="4CD0E918"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tcPr>
          <w:p w14:paraId="058B24C0"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Провести смену воды из резервуаров и трубопроводов</w:t>
            </w:r>
          </w:p>
        </w:tc>
        <w:tc>
          <w:tcPr>
            <w:tcW w:w="0" w:type="auto"/>
            <w:tcBorders>
              <w:top w:val="outset" w:sz="6" w:space="0" w:color="auto"/>
              <w:left w:val="outset" w:sz="6" w:space="0" w:color="auto"/>
              <w:bottom w:val="outset" w:sz="6" w:space="0" w:color="auto"/>
              <w:right w:val="outset" w:sz="6" w:space="0" w:color="auto"/>
            </w:tcBorders>
            <w:vAlign w:val="center"/>
          </w:tcPr>
          <w:p w14:paraId="460D9ADD"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раз в 3 года</w:t>
            </w:r>
          </w:p>
        </w:tc>
      </w:tr>
      <w:tr w:rsidR="00476C11" w14:paraId="5BBDDCAC" w14:textId="77777777" w:rsidTr="00052092">
        <w:tc>
          <w:tcPr>
            <w:tcW w:w="0" w:type="auto"/>
            <w:tcBorders>
              <w:top w:val="outset" w:sz="6" w:space="0" w:color="auto"/>
              <w:left w:val="outset" w:sz="6" w:space="0" w:color="auto"/>
              <w:bottom w:val="outset" w:sz="6" w:space="0" w:color="auto"/>
              <w:right w:val="outset" w:sz="6" w:space="0" w:color="auto"/>
            </w:tcBorders>
            <w:vAlign w:val="center"/>
          </w:tcPr>
          <w:p w14:paraId="3E118984"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0" w:type="auto"/>
            <w:tcBorders>
              <w:top w:val="outset" w:sz="6" w:space="0" w:color="auto"/>
              <w:left w:val="outset" w:sz="6" w:space="0" w:color="auto"/>
              <w:bottom w:val="outset" w:sz="6" w:space="0" w:color="auto"/>
              <w:right w:val="outset" w:sz="6" w:space="0" w:color="auto"/>
            </w:tcBorders>
            <w:vAlign w:val="center"/>
          </w:tcPr>
          <w:p w14:paraId="41D552A3"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Провести измерение сопротивления изоляции электрических цепей</w:t>
            </w:r>
          </w:p>
        </w:tc>
        <w:tc>
          <w:tcPr>
            <w:tcW w:w="0" w:type="auto"/>
            <w:tcBorders>
              <w:top w:val="outset" w:sz="6" w:space="0" w:color="auto"/>
              <w:left w:val="outset" w:sz="6" w:space="0" w:color="auto"/>
              <w:bottom w:val="outset" w:sz="6" w:space="0" w:color="auto"/>
              <w:right w:val="outset" w:sz="6" w:space="0" w:color="auto"/>
            </w:tcBorders>
            <w:vAlign w:val="center"/>
          </w:tcPr>
          <w:p w14:paraId="2FD00E35"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раз в 3 года</w:t>
            </w:r>
          </w:p>
        </w:tc>
      </w:tr>
      <w:tr w:rsidR="00476C11" w14:paraId="53D81885" w14:textId="77777777" w:rsidTr="00052092">
        <w:tc>
          <w:tcPr>
            <w:tcW w:w="0" w:type="auto"/>
            <w:tcBorders>
              <w:top w:val="outset" w:sz="6" w:space="0" w:color="auto"/>
              <w:left w:val="outset" w:sz="6" w:space="0" w:color="auto"/>
              <w:bottom w:val="outset" w:sz="6" w:space="0" w:color="auto"/>
              <w:right w:val="outset" w:sz="6" w:space="0" w:color="auto"/>
            </w:tcBorders>
            <w:vAlign w:val="center"/>
          </w:tcPr>
          <w:p w14:paraId="1DC78F06"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0" w:type="auto"/>
            <w:tcBorders>
              <w:top w:val="outset" w:sz="6" w:space="0" w:color="auto"/>
              <w:left w:val="outset" w:sz="6" w:space="0" w:color="auto"/>
              <w:bottom w:val="outset" w:sz="6" w:space="0" w:color="auto"/>
              <w:right w:val="outset" w:sz="6" w:space="0" w:color="auto"/>
            </w:tcBorders>
            <w:vAlign w:val="center"/>
          </w:tcPr>
          <w:p w14:paraId="0BC6992C"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Провести проверку работоспособности ВПВ </w:t>
            </w:r>
          </w:p>
        </w:tc>
        <w:tc>
          <w:tcPr>
            <w:tcW w:w="0" w:type="auto"/>
            <w:tcBorders>
              <w:top w:val="outset" w:sz="6" w:space="0" w:color="auto"/>
              <w:left w:val="outset" w:sz="6" w:space="0" w:color="auto"/>
              <w:bottom w:val="outset" w:sz="6" w:space="0" w:color="auto"/>
              <w:right w:val="outset" w:sz="6" w:space="0" w:color="auto"/>
            </w:tcBorders>
            <w:vAlign w:val="center"/>
          </w:tcPr>
          <w:p w14:paraId="5CEEE51B"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раз в 3 года</w:t>
            </w:r>
          </w:p>
        </w:tc>
      </w:tr>
      <w:tr w:rsidR="00476C11" w14:paraId="62509E72" w14:textId="77777777" w:rsidTr="00052092">
        <w:tc>
          <w:tcPr>
            <w:tcW w:w="0" w:type="auto"/>
            <w:tcBorders>
              <w:top w:val="outset" w:sz="6" w:space="0" w:color="auto"/>
              <w:left w:val="outset" w:sz="6" w:space="0" w:color="auto"/>
              <w:bottom w:val="outset" w:sz="6" w:space="0" w:color="auto"/>
              <w:right w:val="outset" w:sz="6" w:space="0" w:color="auto"/>
            </w:tcBorders>
            <w:vAlign w:val="center"/>
          </w:tcPr>
          <w:p w14:paraId="24318CBF" w14:textId="77777777" w:rsidR="00476C11" w:rsidRDefault="00476C11"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tcPr>
          <w:p w14:paraId="1BF13A7B"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Провести гидравлические и пневматические испытания трубопроводов на герметичность и прочность</w:t>
            </w:r>
          </w:p>
        </w:tc>
        <w:tc>
          <w:tcPr>
            <w:tcW w:w="0" w:type="auto"/>
            <w:tcBorders>
              <w:top w:val="outset" w:sz="6" w:space="0" w:color="auto"/>
              <w:left w:val="outset" w:sz="6" w:space="0" w:color="auto"/>
              <w:bottom w:val="outset" w:sz="6" w:space="0" w:color="auto"/>
              <w:right w:val="outset" w:sz="6" w:space="0" w:color="auto"/>
            </w:tcBorders>
            <w:vAlign w:val="center"/>
          </w:tcPr>
          <w:p w14:paraId="105D31EA"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раз в 3 года </w:t>
            </w:r>
          </w:p>
        </w:tc>
      </w:tr>
      <w:tr w:rsidR="007353EB" w14:paraId="054D2D90" w14:textId="77777777" w:rsidTr="00AA72DD">
        <w:tc>
          <w:tcPr>
            <w:tcW w:w="0" w:type="auto"/>
            <w:tcBorders>
              <w:top w:val="outset" w:sz="6" w:space="0" w:color="auto"/>
              <w:left w:val="outset" w:sz="6" w:space="0" w:color="auto"/>
              <w:bottom w:val="outset" w:sz="6" w:space="0" w:color="auto"/>
              <w:right w:val="outset" w:sz="6" w:space="0" w:color="auto"/>
            </w:tcBorders>
            <w:vAlign w:val="center"/>
          </w:tcPr>
          <w:p w14:paraId="17AE8BB3" w14:textId="1FAD8534" w:rsidR="007353EB" w:rsidRDefault="007353EB" w:rsidP="007353E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0" w:type="auto"/>
            <w:tcBorders>
              <w:top w:val="outset" w:sz="6" w:space="0" w:color="auto"/>
              <w:left w:val="outset" w:sz="6" w:space="0" w:color="auto"/>
              <w:bottom w:val="outset" w:sz="6" w:space="0" w:color="auto"/>
              <w:right w:val="outset" w:sz="6" w:space="0" w:color="auto"/>
            </w:tcBorders>
          </w:tcPr>
          <w:p w14:paraId="1E32165D" w14:textId="6AA5E455" w:rsidR="007353EB" w:rsidRPr="007353EB" w:rsidRDefault="007353EB" w:rsidP="007353EB">
            <w:pPr>
              <w:spacing w:after="0" w:line="240" w:lineRule="auto"/>
              <w:rPr>
                <w:rFonts w:ascii="Times New Roman" w:eastAsia="Times New Roman" w:hAnsi="Times New Roman" w:cs="Times New Roman"/>
                <w:sz w:val="24"/>
                <w:szCs w:val="24"/>
                <w:lang w:eastAsia="ru-RU"/>
              </w:rPr>
            </w:pPr>
            <w:r w:rsidRPr="007353EB">
              <w:rPr>
                <w:rFonts w:ascii="Times New Roman" w:hAnsi="Times New Roman" w:cs="Times New Roman"/>
                <w:sz w:val="24"/>
                <w:szCs w:val="24"/>
              </w:rPr>
              <w:t>Перекатка пожарных рукавов</w:t>
            </w:r>
          </w:p>
        </w:tc>
        <w:tc>
          <w:tcPr>
            <w:tcW w:w="0" w:type="auto"/>
            <w:tcBorders>
              <w:top w:val="outset" w:sz="6" w:space="0" w:color="auto"/>
              <w:left w:val="outset" w:sz="6" w:space="0" w:color="auto"/>
              <w:bottom w:val="outset" w:sz="6" w:space="0" w:color="auto"/>
              <w:right w:val="outset" w:sz="6" w:space="0" w:color="auto"/>
            </w:tcBorders>
          </w:tcPr>
          <w:p w14:paraId="0290BA71" w14:textId="7935877D" w:rsidR="007353EB" w:rsidRPr="007353EB" w:rsidRDefault="007353EB" w:rsidP="007353EB">
            <w:pPr>
              <w:spacing w:after="0" w:line="240" w:lineRule="auto"/>
              <w:rPr>
                <w:rFonts w:ascii="Times New Roman" w:eastAsia="Times New Roman" w:hAnsi="Times New Roman" w:cs="Times New Roman"/>
                <w:sz w:val="24"/>
                <w:szCs w:val="24"/>
                <w:lang w:eastAsia="ru-RU"/>
              </w:rPr>
            </w:pPr>
            <w:r w:rsidRPr="007353EB">
              <w:rPr>
                <w:rFonts w:ascii="Times New Roman" w:hAnsi="Times New Roman" w:cs="Times New Roman"/>
                <w:sz w:val="24"/>
                <w:szCs w:val="24"/>
              </w:rPr>
              <w:t>1 раз в год</w:t>
            </w:r>
          </w:p>
        </w:tc>
      </w:tr>
      <w:tr w:rsidR="00476C11" w14:paraId="56D583D8" w14:textId="77777777" w:rsidTr="00052092">
        <w:tc>
          <w:tcPr>
            <w:tcW w:w="0" w:type="auto"/>
            <w:tcBorders>
              <w:top w:val="outset" w:sz="6" w:space="0" w:color="auto"/>
              <w:left w:val="outset" w:sz="6" w:space="0" w:color="auto"/>
              <w:bottom w:val="outset" w:sz="6" w:space="0" w:color="auto"/>
              <w:right w:val="outset" w:sz="6" w:space="0" w:color="auto"/>
            </w:tcBorders>
            <w:vAlign w:val="center"/>
          </w:tcPr>
          <w:p w14:paraId="49DB5D58" w14:textId="67B6813A" w:rsidR="00476C11" w:rsidRDefault="007353EB" w:rsidP="0005209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0" w:type="auto"/>
            <w:tcBorders>
              <w:top w:val="outset" w:sz="6" w:space="0" w:color="auto"/>
              <w:left w:val="outset" w:sz="6" w:space="0" w:color="auto"/>
              <w:bottom w:val="outset" w:sz="6" w:space="0" w:color="auto"/>
              <w:right w:val="outset" w:sz="6" w:space="0" w:color="auto"/>
            </w:tcBorders>
            <w:vAlign w:val="center"/>
          </w:tcPr>
          <w:p w14:paraId="7F98E250"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Выполнить техническое освидетельствование технических средств ВПВ, у которых истек срок службы</w:t>
            </w:r>
          </w:p>
        </w:tc>
        <w:tc>
          <w:tcPr>
            <w:tcW w:w="0" w:type="auto"/>
            <w:tcBorders>
              <w:top w:val="outset" w:sz="6" w:space="0" w:color="auto"/>
              <w:left w:val="outset" w:sz="6" w:space="0" w:color="auto"/>
              <w:bottom w:val="outset" w:sz="6" w:space="0" w:color="auto"/>
              <w:right w:val="outset" w:sz="6" w:space="0" w:color="auto"/>
            </w:tcBorders>
            <w:vAlign w:val="center"/>
          </w:tcPr>
          <w:p w14:paraId="272F261A"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Накануне истечения срока службы технических средств*</w:t>
            </w:r>
          </w:p>
        </w:tc>
      </w:tr>
      <w:tr w:rsidR="00476C11" w14:paraId="031A6F61" w14:textId="77777777" w:rsidTr="00052092">
        <w:trPr>
          <w:trHeight w:val="2270"/>
        </w:trPr>
        <w:tc>
          <w:tcPr>
            <w:tcW w:w="0" w:type="auto"/>
            <w:gridSpan w:val="3"/>
            <w:tcBorders>
              <w:top w:val="outset" w:sz="6" w:space="0" w:color="auto"/>
              <w:left w:val="outset" w:sz="6" w:space="0" w:color="auto"/>
              <w:bottom w:val="outset" w:sz="6" w:space="0" w:color="auto"/>
              <w:right w:val="outset" w:sz="6" w:space="0" w:color="auto"/>
            </w:tcBorders>
            <w:vAlign w:val="center"/>
          </w:tcPr>
          <w:p w14:paraId="582FCB7C" w14:textId="77777777" w:rsidR="00476C11" w:rsidRDefault="00476C11" w:rsidP="0005209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*Если иное не указано в технической документации на конкретное техническое средство.</w:t>
            </w:r>
            <w:r>
              <w:rPr>
                <w:rFonts w:ascii="Times New Roman" w:eastAsia="Times New Roman" w:hAnsi="Times New Roman" w:cs="Times New Roman"/>
                <w:sz w:val="24"/>
                <w:szCs w:val="24"/>
                <w:lang w:eastAsia="ru-RU"/>
              </w:rPr>
              <w:br/>
            </w:r>
            <w:r>
              <w:rPr>
                <w:rFonts w:ascii="Times New Roman" w:eastAsia="Times New Roman" w:hAnsi="Times New Roman" w:cs="Times New Roman"/>
                <w:b/>
                <w:bCs/>
                <w:sz w:val="24"/>
                <w:szCs w:val="24"/>
                <w:lang w:eastAsia="ru-RU"/>
              </w:rPr>
              <w:t xml:space="preserve"> П р и м е ч а н и я </w:t>
            </w:r>
          </w:p>
          <w:p w14:paraId="3C9E41F8" w14:textId="77777777" w:rsidR="00476C11" w:rsidRDefault="00476C11" w:rsidP="00052092">
            <w:pPr>
              <w:spacing w:after="0" w:line="240" w:lineRule="auto"/>
              <w:ind w:firstLine="69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Все виды работ по техническому обслуживанию ВПВ, выполняемые специализированной обслуживающей организацией, проводятся в присутствии представителя обслуживающего персонала объекта.</w:t>
            </w:r>
          </w:p>
          <w:p w14:paraId="1E558C7B" w14:textId="77777777" w:rsidR="00476C11" w:rsidRDefault="00476C11" w:rsidP="00052092">
            <w:pPr>
              <w:spacing w:after="0" w:line="240" w:lineRule="auto"/>
              <w:ind w:firstLine="69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Pr>
                <w:rFonts w:ascii="Times New Roman" w:hAnsi="Times New Roman" w:cs="Times New Roman"/>
                <w:sz w:val="24"/>
                <w:szCs w:val="24"/>
              </w:rPr>
              <w:t>Выполнение регламентных работ по ТО, их наименование и объем должны отражаться в эксплуатационном журнале.</w:t>
            </w:r>
          </w:p>
          <w:p w14:paraId="52FB05CD" w14:textId="77777777" w:rsidR="00476C11" w:rsidRDefault="00476C11" w:rsidP="00052092">
            <w:pPr>
              <w:spacing w:after="0" w:line="240" w:lineRule="auto"/>
              <w:ind w:firstLine="69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Все работы проводятся согласно </w:t>
            </w:r>
            <w:r>
              <w:rPr>
                <w:rFonts w:ascii="Times New Roman" w:hAnsi="Times New Roman" w:cs="Times New Roman"/>
                <w:sz w:val="24"/>
                <w:szCs w:val="24"/>
              </w:rPr>
              <w:t>ГОСТ Р 59643-2021.</w:t>
            </w:r>
          </w:p>
        </w:tc>
      </w:tr>
    </w:tbl>
    <w:p w14:paraId="282F90EA" w14:textId="77777777" w:rsidR="00476C11" w:rsidRPr="000278F5" w:rsidRDefault="00476C11" w:rsidP="00476C11">
      <w:pPr>
        <w:rPr>
          <w:rFonts w:ascii="Times New Roman" w:hAnsi="Times New Roman" w:cs="Times New Roman"/>
          <w:b/>
          <w:bCs/>
          <w:color w:val="4472C4" w:themeColor="accent1"/>
          <w:sz w:val="16"/>
          <w:szCs w:val="16"/>
        </w:rPr>
      </w:pPr>
    </w:p>
    <w:p w14:paraId="43D72F16" w14:textId="77777777" w:rsidR="00476C11" w:rsidRPr="00A0383B" w:rsidRDefault="00476C11" w:rsidP="00476C11">
      <w:pPr>
        <w:pStyle w:val="ac"/>
        <w:jc w:val="center"/>
        <w:rPr>
          <w:rFonts w:ascii="Times New Roman" w:hAnsi="Times New Roman" w:cs="Times New Roman"/>
          <w:b/>
          <w:bCs/>
          <w:sz w:val="24"/>
          <w:szCs w:val="24"/>
        </w:rPr>
      </w:pPr>
      <w:r w:rsidRPr="00A0383B">
        <w:rPr>
          <w:rFonts w:ascii="Times New Roman" w:hAnsi="Times New Roman" w:cs="Times New Roman"/>
          <w:b/>
          <w:bCs/>
          <w:sz w:val="24"/>
          <w:szCs w:val="24"/>
        </w:rPr>
        <w:t xml:space="preserve">Регламент технического обслуживания </w:t>
      </w:r>
    </w:p>
    <w:p w14:paraId="313633D0" w14:textId="77777777" w:rsidR="00476C11" w:rsidRPr="000278F5" w:rsidRDefault="00476C11" w:rsidP="00476C11">
      <w:pPr>
        <w:pStyle w:val="ac"/>
        <w:jc w:val="center"/>
        <w:rPr>
          <w:rFonts w:ascii="Times New Roman" w:hAnsi="Times New Roman" w:cs="Times New Roman"/>
          <w:b/>
          <w:bCs/>
          <w:sz w:val="24"/>
          <w:szCs w:val="24"/>
        </w:rPr>
      </w:pPr>
      <w:r w:rsidRPr="00A0383B">
        <w:rPr>
          <w:rFonts w:ascii="Times New Roman" w:hAnsi="Times New Roman" w:cs="Times New Roman"/>
          <w:b/>
          <w:bCs/>
          <w:sz w:val="24"/>
          <w:szCs w:val="24"/>
        </w:rPr>
        <w:t>систем дымоудаления и подпора воздуха (ДУ и ПД)</w:t>
      </w:r>
    </w:p>
    <w:p w14:paraId="076E7DB8" w14:textId="77777777" w:rsidR="00476C11" w:rsidRPr="00A0383B" w:rsidRDefault="00476C11" w:rsidP="00476C11">
      <w:pPr>
        <w:pStyle w:val="ac"/>
        <w:spacing w:after="300" w:line="240" w:lineRule="auto"/>
        <w:ind w:left="0"/>
        <w:rPr>
          <w:rFonts w:ascii="Times New Roman" w:hAnsi="Times New Roman" w:cs="Times New Roman"/>
          <w:sz w:val="24"/>
          <w:szCs w:val="24"/>
        </w:rPr>
      </w:pPr>
      <w:r w:rsidRPr="00A0383B">
        <w:rPr>
          <w:rFonts w:ascii="Times New Roman" w:hAnsi="Times New Roman" w:cs="Times New Roman"/>
          <w:sz w:val="24"/>
          <w:szCs w:val="24"/>
        </w:rPr>
        <w:t>Техническое обслуживание производит</w:t>
      </w:r>
      <w:r>
        <w:rPr>
          <w:rFonts w:ascii="Times New Roman" w:hAnsi="Times New Roman" w:cs="Times New Roman"/>
          <w:sz w:val="24"/>
          <w:szCs w:val="24"/>
        </w:rPr>
        <w:t>ся</w:t>
      </w:r>
      <w:r w:rsidRPr="00A0383B">
        <w:rPr>
          <w:rFonts w:ascii="Times New Roman" w:hAnsi="Times New Roman" w:cs="Times New Roman"/>
          <w:sz w:val="24"/>
          <w:szCs w:val="24"/>
        </w:rPr>
        <w:t xml:space="preserve"> согласно регламенту, приведенному в Таблице 1.</w:t>
      </w:r>
    </w:p>
    <w:p w14:paraId="34D9B670" w14:textId="77777777" w:rsidR="00476C11" w:rsidRPr="00A0383B" w:rsidRDefault="00476C11" w:rsidP="00476C11">
      <w:pPr>
        <w:pStyle w:val="ac"/>
        <w:spacing w:after="300" w:line="240" w:lineRule="auto"/>
        <w:ind w:left="0"/>
        <w:jc w:val="right"/>
        <w:rPr>
          <w:rFonts w:ascii="Times New Roman" w:hAnsi="Times New Roman" w:cs="Times New Roman"/>
          <w:sz w:val="24"/>
          <w:szCs w:val="24"/>
        </w:rPr>
      </w:pPr>
      <w:r>
        <w:rPr>
          <w:rFonts w:ascii="Times New Roman" w:hAnsi="Times New Roman" w:cs="Times New Roman"/>
          <w:sz w:val="24"/>
          <w:szCs w:val="24"/>
        </w:rPr>
        <w:t>Таблица 1</w:t>
      </w:r>
    </w:p>
    <w:tbl>
      <w:tblPr>
        <w:tblStyle w:val="ab"/>
        <w:tblW w:w="0" w:type="auto"/>
        <w:tblInd w:w="-5" w:type="dxa"/>
        <w:tblLook w:val="04A0" w:firstRow="1" w:lastRow="0" w:firstColumn="1" w:lastColumn="0" w:noHBand="0" w:noVBand="1"/>
      </w:tblPr>
      <w:tblGrid>
        <w:gridCol w:w="458"/>
        <w:gridCol w:w="5779"/>
        <w:gridCol w:w="4224"/>
      </w:tblGrid>
      <w:tr w:rsidR="00476C11" w:rsidRPr="00A0383B" w14:paraId="14865AB3" w14:textId="77777777" w:rsidTr="00052092">
        <w:tc>
          <w:tcPr>
            <w:tcW w:w="458" w:type="dxa"/>
          </w:tcPr>
          <w:p w14:paraId="1F38C22D" w14:textId="77777777" w:rsidR="00476C11" w:rsidRPr="00A0383B" w:rsidRDefault="00476C11" w:rsidP="00052092">
            <w:pPr>
              <w:pStyle w:val="ac"/>
              <w:spacing w:after="0" w:line="240" w:lineRule="auto"/>
              <w:ind w:left="0"/>
              <w:jc w:val="center"/>
              <w:rPr>
                <w:rFonts w:ascii="Times New Roman" w:hAnsi="Times New Roman" w:cs="Times New Roman"/>
                <w:b/>
                <w:bCs/>
                <w:sz w:val="24"/>
                <w:szCs w:val="24"/>
              </w:rPr>
            </w:pPr>
            <w:r w:rsidRPr="00A0383B">
              <w:rPr>
                <w:rFonts w:ascii="Times New Roman" w:hAnsi="Times New Roman" w:cs="Times New Roman"/>
                <w:b/>
                <w:bCs/>
                <w:sz w:val="24"/>
                <w:szCs w:val="24"/>
              </w:rPr>
              <w:t>№</w:t>
            </w:r>
          </w:p>
        </w:tc>
        <w:tc>
          <w:tcPr>
            <w:tcW w:w="5779" w:type="dxa"/>
          </w:tcPr>
          <w:p w14:paraId="5F7E09DE" w14:textId="77777777" w:rsidR="00476C11" w:rsidRPr="00A0383B" w:rsidRDefault="00476C11" w:rsidP="00052092">
            <w:pPr>
              <w:pStyle w:val="ac"/>
              <w:spacing w:after="0" w:line="240" w:lineRule="auto"/>
              <w:ind w:left="0"/>
              <w:jc w:val="center"/>
              <w:rPr>
                <w:rFonts w:ascii="Times New Roman" w:hAnsi="Times New Roman" w:cs="Times New Roman"/>
                <w:b/>
                <w:bCs/>
                <w:sz w:val="24"/>
                <w:szCs w:val="24"/>
              </w:rPr>
            </w:pPr>
            <w:r w:rsidRPr="00A0383B">
              <w:rPr>
                <w:rFonts w:ascii="Times New Roman" w:hAnsi="Times New Roman" w:cs="Times New Roman"/>
                <w:b/>
                <w:bCs/>
                <w:sz w:val="24"/>
                <w:szCs w:val="24"/>
              </w:rPr>
              <w:t>Перечень работ</w:t>
            </w:r>
          </w:p>
        </w:tc>
        <w:tc>
          <w:tcPr>
            <w:tcW w:w="4224" w:type="dxa"/>
          </w:tcPr>
          <w:p w14:paraId="014D7B78" w14:textId="77777777" w:rsidR="00476C11" w:rsidRPr="00A0383B" w:rsidRDefault="00476C11" w:rsidP="00052092">
            <w:pPr>
              <w:pStyle w:val="ac"/>
              <w:spacing w:after="0" w:line="240" w:lineRule="auto"/>
              <w:ind w:left="0"/>
              <w:jc w:val="center"/>
              <w:rPr>
                <w:rFonts w:ascii="Times New Roman" w:hAnsi="Times New Roman" w:cs="Times New Roman"/>
                <w:b/>
                <w:bCs/>
                <w:sz w:val="24"/>
                <w:szCs w:val="24"/>
              </w:rPr>
            </w:pPr>
            <w:r w:rsidRPr="00A0383B">
              <w:rPr>
                <w:rFonts w:ascii="Times New Roman" w:hAnsi="Times New Roman" w:cs="Times New Roman"/>
                <w:b/>
                <w:bCs/>
                <w:sz w:val="24"/>
                <w:szCs w:val="24"/>
              </w:rPr>
              <w:t>Периодичность выполнения работ</w:t>
            </w:r>
          </w:p>
        </w:tc>
      </w:tr>
      <w:tr w:rsidR="00476C11" w:rsidRPr="00A0383B" w14:paraId="5CCF429B" w14:textId="77777777" w:rsidTr="00052092">
        <w:tc>
          <w:tcPr>
            <w:tcW w:w="458" w:type="dxa"/>
            <w:vAlign w:val="center"/>
          </w:tcPr>
          <w:p w14:paraId="01525009"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lastRenderedPageBreak/>
              <w:t>1</w:t>
            </w:r>
          </w:p>
        </w:tc>
        <w:tc>
          <w:tcPr>
            <w:tcW w:w="5779" w:type="dxa"/>
          </w:tcPr>
          <w:p w14:paraId="4DD5216E" w14:textId="77777777" w:rsidR="00476C11" w:rsidRPr="00A0383B" w:rsidRDefault="00476C11" w:rsidP="00052092">
            <w:pPr>
              <w:spacing w:after="0" w:line="240" w:lineRule="auto"/>
              <w:rPr>
                <w:rFonts w:ascii="Times New Roman" w:hAnsi="Times New Roman"/>
                <w:sz w:val="24"/>
                <w:szCs w:val="24"/>
              </w:rPr>
            </w:pPr>
            <w:r w:rsidRPr="00A0383B">
              <w:rPr>
                <w:rFonts w:ascii="Times New Roman" w:hAnsi="Times New Roman"/>
                <w:sz w:val="24"/>
                <w:szCs w:val="24"/>
              </w:rPr>
              <w:t>Ознакомление с записями в эксплуатационной документации, их анализ, ознакомление с данными</w:t>
            </w:r>
          </w:p>
          <w:p w14:paraId="047044FB" w14:textId="77777777" w:rsidR="00476C11" w:rsidRPr="00A0383B" w:rsidRDefault="00476C11" w:rsidP="00052092">
            <w:pPr>
              <w:spacing w:after="0" w:line="240" w:lineRule="auto"/>
              <w:rPr>
                <w:rFonts w:ascii="Times New Roman" w:hAnsi="Times New Roman"/>
                <w:sz w:val="24"/>
                <w:szCs w:val="24"/>
              </w:rPr>
            </w:pPr>
            <w:r w:rsidRPr="00A0383B">
              <w:rPr>
                <w:rFonts w:ascii="Times New Roman" w:hAnsi="Times New Roman"/>
                <w:sz w:val="24"/>
                <w:szCs w:val="24"/>
              </w:rPr>
              <w:t>электронных журналов событий и журналов отказов, сохраненных в памяти устройств и (или) в</w:t>
            </w:r>
          </w:p>
          <w:p w14:paraId="62130781" w14:textId="77777777" w:rsidR="00476C11" w:rsidRPr="00A0383B" w:rsidRDefault="00476C11" w:rsidP="00052092">
            <w:pPr>
              <w:spacing w:after="0" w:line="240" w:lineRule="auto"/>
              <w:rPr>
                <w:rFonts w:ascii="Times New Roman" w:hAnsi="Times New Roman"/>
                <w:sz w:val="24"/>
                <w:szCs w:val="24"/>
              </w:rPr>
            </w:pPr>
            <w:r w:rsidRPr="00A0383B">
              <w:rPr>
                <w:rFonts w:ascii="Times New Roman" w:hAnsi="Times New Roman"/>
                <w:sz w:val="24"/>
                <w:szCs w:val="24"/>
              </w:rPr>
              <w:t>компьютерной базе данных, анализ данных; определение действий, требующих повышенного</w:t>
            </w:r>
          </w:p>
          <w:p w14:paraId="0F13D428" w14:textId="77777777" w:rsidR="00476C11" w:rsidRPr="00A0383B" w:rsidRDefault="00476C11" w:rsidP="00052092">
            <w:pPr>
              <w:spacing w:after="0" w:line="240" w:lineRule="auto"/>
              <w:rPr>
                <w:rFonts w:ascii="Times New Roman" w:hAnsi="Times New Roman" w:cs="Times New Roman"/>
                <w:sz w:val="24"/>
                <w:szCs w:val="24"/>
              </w:rPr>
            </w:pPr>
            <w:r w:rsidRPr="00A0383B">
              <w:rPr>
                <w:rFonts w:ascii="Times New Roman" w:hAnsi="Times New Roman"/>
                <w:sz w:val="24"/>
                <w:szCs w:val="24"/>
              </w:rPr>
              <w:t>внимания.</w:t>
            </w:r>
          </w:p>
        </w:tc>
        <w:tc>
          <w:tcPr>
            <w:tcW w:w="4224" w:type="dxa"/>
            <w:vAlign w:val="center"/>
          </w:tcPr>
          <w:p w14:paraId="06BEB26A"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4DC3616C" w14:textId="77777777" w:rsidTr="00052092">
        <w:tc>
          <w:tcPr>
            <w:tcW w:w="458" w:type="dxa"/>
            <w:vAlign w:val="center"/>
          </w:tcPr>
          <w:p w14:paraId="163B13B2"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2</w:t>
            </w:r>
          </w:p>
        </w:tc>
        <w:tc>
          <w:tcPr>
            <w:tcW w:w="5779" w:type="dxa"/>
          </w:tcPr>
          <w:p w14:paraId="736F4FE7" w14:textId="77777777" w:rsidR="00476C11" w:rsidRPr="00A0383B" w:rsidRDefault="00476C11" w:rsidP="00052092">
            <w:pPr>
              <w:spacing w:after="0" w:line="240" w:lineRule="atLeast"/>
              <w:jc w:val="both"/>
              <w:rPr>
                <w:rFonts w:ascii="Times New Roman" w:hAnsi="Times New Roman" w:cs="Times New Roman"/>
                <w:sz w:val="24"/>
                <w:szCs w:val="24"/>
                <w:lang w:eastAsia="ru-RU"/>
              </w:rPr>
            </w:pPr>
            <w:r w:rsidRPr="00A0383B">
              <w:rPr>
                <w:rFonts w:ascii="Times New Roman" w:hAnsi="Times New Roman"/>
                <w:sz w:val="24"/>
                <w:szCs w:val="24"/>
                <w:lang w:eastAsia="ru-RU"/>
              </w:rPr>
              <w:t>Внешний осмотр и проверка технического состояния оборудования системы противодымной защиты в местах установки.</w:t>
            </w:r>
          </w:p>
        </w:tc>
        <w:tc>
          <w:tcPr>
            <w:tcW w:w="4224" w:type="dxa"/>
            <w:vAlign w:val="center"/>
          </w:tcPr>
          <w:p w14:paraId="1059529F"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484EE434" w14:textId="77777777" w:rsidTr="00052092">
        <w:trPr>
          <w:trHeight w:val="90"/>
        </w:trPr>
        <w:tc>
          <w:tcPr>
            <w:tcW w:w="458" w:type="dxa"/>
            <w:vAlign w:val="center"/>
          </w:tcPr>
          <w:p w14:paraId="5B7D46E5"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5779" w:type="dxa"/>
          </w:tcPr>
          <w:p w14:paraId="7015B726" w14:textId="77777777" w:rsidR="00476C11" w:rsidRPr="00A0383B" w:rsidRDefault="00476C11" w:rsidP="00052092">
            <w:pPr>
              <w:spacing w:after="0" w:line="240" w:lineRule="atLeast"/>
              <w:jc w:val="both"/>
              <w:rPr>
                <w:rFonts w:ascii="Times New Roman" w:hAnsi="Times New Roman"/>
                <w:sz w:val="24"/>
                <w:szCs w:val="24"/>
                <w:lang w:eastAsia="ru-RU"/>
              </w:rPr>
            </w:pPr>
            <w:r w:rsidRPr="00A0383B">
              <w:rPr>
                <w:rFonts w:ascii="Times New Roman" w:hAnsi="Times New Roman"/>
                <w:sz w:val="24"/>
                <w:szCs w:val="24"/>
                <w:lang w:eastAsia="ru-RU"/>
              </w:rPr>
              <w:t>Проверка правильности подключения кабелей электропитания и надежности контактов в электрических щитах, на оборудовании, укрепление контактов.</w:t>
            </w:r>
          </w:p>
        </w:tc>
        <w:tc>
          <w:tcPr>
            <w:tcW w:w="4224" w:type="dxa"/>
            <w:vAlign w:val="center"/>
          </w:tcPr>
          <w:p w14:paraId="0C202598"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 при необходимости</w:t>
            </w:r>
          </w:p>
        </w:tc>
      </w:tr>
      <w:tr w:rsidR="00476C11" w:rsidRPr="00A0383B" w14:paraId="5203381E" w14:textId="77777777" w:rsidTr="00052092">
        <w:tc>
          <w:tcPr>
            <w:tcW w:w="458" w:type="dxa"/>
            <w:vAlign w:val="center"/>
          </w:tcPr>
          <w:p w14:paraId="15956A45"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5779" w:type="dxa"/>
          </w:tcPr>
          <w:p w14:paraId="201AA891" w14:textId="77777777" w:rsidR="00476C11" w:rsidRPr="00A0383B" w:rsidRDefault="00476C11" w:rsidP="00052092">
            <w:pPr>
              <w:spacing w:after="0" w:line="240" w:lineRule="atLeast"/>
              <w:jc w:val="both"/>
              <w:rPr>
                <w:rFonts w:ascii="Times New Roman" w:hAnsi="Times New Roman"/>
                <w:sz w:val="24"/>
                <w:szCs w:val="24"/>
                <w:lang w:eastAsia="ru-RU"/>
              </w:rPr>
            </w:pPr>
            <w:r w:rsidRPr="00A0383B">
              <w:rPr>
                <w:rFonts w:ascii="Times New Roman" w:hAnsi="Times New Roman"/>
                <w:sz w:val="24"/>
                <w:szCs w:val="24"/>
                <w:lang w:eastAsia="ru-RU"/>
              </w:rPr>
              <w:t>Проверка надежности подключения шин заземления.</w:t>
            </w:r>
          </w:p>
        </w:tc>
        <w:tc>
          <w:tcPr>
            <w:tcW w:w="4224" w:type="dxa"/>
            <w:vAlign w:val="center"/>
          </w:tcPr>
          <w:p w14:paraId="39C191CD"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79236B95" w14:textId="77777777" w:rsidTr="00052092">
        <w:tc>
          <w:tcPr>
            <w:tcW w:w="458" w:type="dxa"/>
            <w:vAlign w:val="center"/>
          </w:tcPr>
          <w:p w14:paraId="608CBE26"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5779" w:type="dxa"/>
          </w:tcPr>
          <w:p w14:paraId="12679D30" w14:textId="77777777" w:rsidR="00476C11" w:rsidRPr="00A0383B" w:rsidRDefault="00476C11" w:rsidP="00052092">
            <w:pPr>
              <w:spacing w:after="0" w:line="240" w:lineRule="atLeast"/>
              <w:jc w:val="both"/>
              <w:rPr>
                <w:rFonts w:ascii="Times New Roman" w:hAnsi="Times New Roman"/>
                <w:sz w:val="24"/>
                <w:szCs w:val="24"/>
                <w:lang w:eastAsia="ru-RU"/>
              </w:rPr>
            </w:pPr>
            <w:r w:rsidRPr="00A0383B">
              <w:rPr>
                <w:rFonts w:ascii="Times New Roman" w:hAnsi="Times New Roman"/>
                <w:sz w:val="24"/>
                <w:szCs w:val="24"/>
                <w:lang w:eastAsia="ru-RU"/>
              </w:rPr>
              <w:t>Проверка значений напряжений на выходных клеммах источников электропитания</w:t>
            </w:r>
            <w:r>
              <w:rPr>
                <w:rFonts w:ascii="Times New Roman" w:hAnsi="Times New Roman"/>
                <w:sz w:val="24"/>
                <w:szCs w:val="24"/>
                <w:lang w:eastAsia="ru-RU"/>
              </w:rPr>
              <w:t>.</w:t>
            </w:r>
          </w:p>
        </w:tc>
        <w:tc>
          <w:tcPr>
            <w:tcW w:w="4224" w:type="dxa"/>
            <w:vAlign w:val="center"/>
          </w:tcPr>
          <w:p w14:paraId="2C05E4B3"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2C07BCEE" w14:textId="77777777" w:rsidTr="00052092">
        <w:tc>
          <w:tcPr>
            <w:tcW w:w="458" w:type="dxa"/>
            <w:vAlign w:val="center"/>
          </w:tcPr>
          <w:p w14:paraId="5EE33B0C"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5779" w:type="dxa"/>
          </w:tcPr>
          <w:p w14:paraId="4E5D2861" w14:textId="77777777" w:rsidR="00476C11" w:rsidRPr="00A0383B" w:rsidRDefault="00476C11" w:rsidP="00052092">
            <w:pPr>
              <w:spacing w:after="0" w:line="240" w:lineRule="atLeast"/>
              <w:jc w:val="both"/>
              <w:rPr>
                <w:rFonts w:ascii="Times New Roman" w:hAnsi="Times New Roman"/>
                <w:sz w:val="24"/>
                <w:szCs w:val="24"/>
                <w:lang w:eastAsia="ru-RU"/>
              </w:rPr>
            </w:pPr>
            <w:r w:rsidRPr="00A0383B">
              <w:rPr>
                <w:rFonts w:ascii="Times New Roman" w:hAnsi="Times New Roman"/>
                <w:sz w:val="24"/>
                <w:szCs w:val="24"/>
                <w:lang w:eastAsia="ru-RU"/>
              </w:rPr>
              <w:t>Проверка правильности подключения и целостности кабелей контроля и управления системы противодымной защиты.</w:t>
            </w:r>
          </w:p>
        </w:tc>
        <w:tc>
          <w:tcPr>
            <w:tcW w:w="4224" w:type="dxa"/>
            <w:vAlign w:val="center"/>
          </w:tcPr>
          <w:p w14:paraId="66E2F617"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3062B1C5" w14:textId="77777777" w:rsidTr="00052092">
        <w:tc>
          <w:tcPr>
            <w:tcW w:w="458" w:type="dxa"/>
            <w:vAlign w:val="center"/>
          </w:tcPr>
          <w:p w14:paraId="3FE7B181"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w:t>
            </w:r>
          </w:p>
        </w:tc>
        <w:tc>
          <w:tcPr>
            <w:tcW w:w="5779" w:type="dxa"/>
          </w:tcPr>
          <w:p w14:paraId="369180CC" w14:textId="77777777" w:rsidR="00476C11" w:rsidRPr="00A0383B" w:rsidRDefault="00476C11" w:rsidP="00052092">
            <w:pPr>
              <w:spacing w:after="0" w:line="240" w:lineRule="atLeast"/>
              <w:jc w:val="both"/>
              <w:rPr>
                <w:rFonts w:ascii="Times New Roman" w:hAnsi="Times New Roman" w:cs="Times New Roman"/>
                <w:sz w:val="24"/>
                <w:szCs w:val="24"/>
              </w:rPr>
            </w:pPr>
            <w:r w:rsidRPr="00A0383B">
              <w:rPr>
                <w:rFonts w:ascii="Times New Roman" w:hAnsi="Times New Roman"/>
                <w:sz w:val="24"/>
                <w:szCs w:val="24"/>
              </w:rPr>
              <w:t>Проверка подачи всех необходимых управляющих сигналов от автоматизированного рабочего места оператора системы пожарной сигнализации на щит дистанционного управления системы противодымной защиты при имитации пожара.</w:t>
            </w:r>
          </w:p>
        </w:tc>
        <w:tc>
          <w:tcPr>
            <w:tcW w:w="4224" w:type="dxa"/>
            <w:vAlign w:val="center"/>
          </w:tcPr>
          <w:p w14:paraId="0706F146"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1A916754" w14:textId="77777777" w:rsidTr="00052092">
        <w:tc>
          <w:tcPr>
            <w:tcW w:w="458" w:type="dxa"/>
            <w:vAlign w:val="center"/>
          </w:tcPr>
          <w:p w14:paraId="554A93E7"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w:t>
            </w:r>
          </w:p>
        </w:tc>
        <w:tc>
          <w:tcPr>
            <w:tcW w:w="5779" w:type="dxa"/>
          </w:tcPr>
          <w:p w14:paraId="2918EDBF" w14:textId="77777777" w:rsidR="00476C11" w:rsidRPr="00A0383B" w:rsidRDefault="00476C11" w:rsidP="00052092">
            <w:pPr>
              <w:spacing w:after="0" w:line="240" w:lineRule="atLeast"/>
              <w:jc w:val="both"/>
              <w:rPr>
                <w:rFonts w:ascii="Times New Roman" w:hAnsi="Times New Roman" w:cs="Times New Roman"/>
                <w:sz w:val="24"/>
                <w:szCs w:val="24"/>
                <w:lang w:eastAsia="ru-RU"/>
              </w:rPr>
            </w:pPr>
            <w:r w:rsidRPr="00A0383B">
              <w:rPr>
                <w:rFonts w:ascii="Times New Roman" w:hAnsi="Times New Roman"/>
                <w:sz w:val="24"/>
                <w:szCs w:val="24"/>
                <w:lang w:eastAsia="ru-RU"/>
              </w:rPr>
              <w:t>Проверка подачи всех необходимых управляющих сигналов со щита дистанционного управления при управляющих действиях, имитирующих состояние пожара.</w:t>
            </w:r>
          </w:p>
        </w:tc>
        <w:tc>
          <w:tcPr>
            <w:tcW w:w="4224" w:type="dxa"/>
            <w:vAlign w:val="center"/>
          </w:tcPr>
          <w:p w14:paraId="3C657049"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5F3E8815" w14:textId="77777777" w:rsidTr="00052092">
        <w:trPr>
          <w:trHeight w:val="1059"/>
        </w:trPr>
        <w:tc>
          <w:tcPr>
            <w:tcW w:w="458" w:type="dxa"/>
            <w:vAlign w:val="center"/>
          </w:tcPr>
          <w:p w14:paraId="5735CDF1"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9</w:t>
            </w:r>
          </w:p>
        </w:tc>
        <w:tc>
          <w:tcPr>
            <w:tcW w:w="5779" w:type="dxa"/>
          </w:tcPr>
          <w:p w14:paraId="462A7AE1" w14:textId="77777777" w:rsidR="00476C11" w:rsidRPr="00A0383B" w:rsidRDefault="00476C11" w:rsidP="00052092">
            <w:pPr>
              <w:spacing w:after="0" w:line="240" w:lineRule="atLeast"/>
              <w:jc w:val="both"/>
              <w:rPr>
                <w:rFonts w:ascii="Times New Roman" w:hAnsi="Times New Roman" w:cs="Times New Roman"/>
                <w:sz w:val="24"/>
                <w:szCs w:val="24"/>
                <w:shd w:val="clear" w:color="auto" w:fill="FFFFFF"/>
              </w:rPr>
            </w:pPr>
            <w:r w:rsidRPr="00A0383B">
              <w:rPr>
                <w:rFonts w:ascii="Times New Roman" w:hAnsi="Times New Roman"/>
                <w:sz w:val="24"/>
                <w:szCs w:val="24"/>
                <w:shd w:val="clear" w:color="auto" w:fill="FFFFFF"/>
              </w:rPr>
              <w:t xml:space="preserve">Проверка поступления всех управляющих сигналов на </w:t>
            </w:r>
            <w:proofErr w:type="spellStart"/>
            <w:r w:rsidRPr="00A0383B">
              <w:rPr>
                <w:rFonts w:ascii="Times New Roman" w:hAnsi="Times New Roman"/>
                <w:sz w:val="24"/>
                <w:szCs w:val="24"/>
                <w:shd w:val="clear" w:color="auto" w:fill="FFFFFF"/>
              </w:rPr>
              <w:t>электропанели</w:t>
            </w:r>
            <w:proofErr w:type="spellEnd"/>
            <w:r w:rsidRPr="00A0383B">
              <w:rPr>
                <w:rFonts w:ascii="Times New Roman" w:hAnsi="Times New Roman"/>
                <w:sz w:val="24"/>
                <w:szCs w:val="24"/>
                <w:shd w:val="clear" w:color="auto" w:fill="FFFFFF"/>
              </w:rPr>
              <w:t xml:space="preserve"> этажного клапана щита местного управления, исполнительные устройства, вентиляторы, насосы и т.д.</w:t>
            </w:r>
          </w:p>
        </w:tc>
        <w:tc>
          <w:tcPr>
            <w:tcW w:w="4224" w:type="dxa"/>
            <w:vAlign w:val="center"/>
          </w:tcPr>
          <w:p w14:paraId="66B8EBE4"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64993781" w14:textId="77777777" w:rsidTr="00052092">
        <w:tc>
          <w:tcPr>
            <w:tcW w:w="458" w:type="dxa"/>
            <w:vAlign w:val="center"/>
          </w:tcPr>
          <w:p w14:paraId="7CF769F0"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1</w:t>
            </w:r>
            <w:r>
              <w:rPr>
                <w:rFonts w:ascii="Times New Roman" w:hAnsi="Times New Roman" w:cs="Times New Roman"/>
                <w:sz w:val="24"/>
                <w:szCs w:val="24"/>
              </w:rPr>
              <w:t>0</w:t>
            </w:r>
          </w:p>
        </w:tc>
        <w:tc>
          <w:tcPr>
            <w:tcW w:w="5779" w:type="dxa"/>
          </w:tcPr>
          <w:p w14:paraId="3AA81400" w14:textId="77777777" w:rsidR="00476C11" w:rsidRPr="00A0383B" w:rsidRDefault="00476C11" w:rsidP="00052092">
            <w:pPr>
              <w:spacing w:after="0" w:line="240" w:lineRule="atLeast"/>
              <w:jc w:val="both"/>
              <w:rPr>
                <w:rFonts w:ascii="Times New Roman" w:hAnsi="Times New Roman" w:cs="Times New Roman"/>
                <w:sz w:val="24"/>
                <w:szCs w:val="24"/>
                <w:shd w:val="clear" w:color="auto" w:fill="FFFFFF"/>
              </w:rPr>
            </w:pPr>
            <w:r w:rsidRPr="00A0383B">
              <w:rPr>
                <w:rFonts w:ascii="Times New Roman" w:hAnsi="Times New Roman"/>
                <w:sz w:val="24"/>
                <w:szCs w:val="24"/>
                <w:shd w:val="clear" w:color="auto" w:fill="FFFFFF"/>
              </w:rPr>
              <w:t>Проверка работоспособности системы в ручном, местном, дистанционном автоматическом режимах</w:t>
            </w:r>
            <w:r w:rsidRPr="00A0383B">
              <w:rPr>
                <w:rFonts w:ascii="Times New Roman" w:hAnsi="Times New Roman"/>
                <w:sz w:val="24"/>
                <w:szCs w:val="24"/>
                <w:lang w:eastAsia="ru-RU"/>
              </w:rPr>
              <w:t>.</w:t>
            </w:r>
          </w:p>
        </w:tc>
        <w:tc>
          <w:tcPr>
            <w:tcW w:w="4224" w:type="dxa"/>
            <w:vAlign w:val="center"/>
          </w:tcPr>
          <w:p w14:paraId="5D14088F"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5C953F9E" w14:textId="77777777" w:rsidTr="00052092">
        <w:tc>
          <w:tcPr>
            <w:tcW w:w="458" w:type="dxa"/>
            <w:vAlign w:val="center"/>
          </w:tcPr>
          <w:p w14:paraId="64F33CBB"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1</w:t>
            </w:r>
            <w:r>
              <w:rPr>
                <w:rFonts w:ascii="Times New Roman" w:hAnsi="Times New Roman" w:cs="Times New Roman"/>
                <w:sz w:val="24"/>
                <w:szCs w:val="24"/>
              </w:rPr>
              <w:t>1</w:t>
            </w:r>
          </w:p>
        </w:tc>
        <w:tc>
          <w:tcPr>
            <w:tcW w:w="5779" w:type="dxa"/>
          </w:tcPr>
          <w:p w14:paraId="626DCF36" w14:textId="77777777" w:rsidR="00476C11" w:rsidRPr="00A0383B" w:rsidRDefault="00476C11" w:rsidP="00052092">
            <w:pPr>
              <w:spacing w:after="0" w:line="240" w:lineRule="auto"/>
              <w:rPr>
                <w:rFonts w:ascii="Times New Roman" w:hAnsi="Times New Roman" w:cs="Times New Roman"/>
                <w:sz w:val="24"/>
                <w:szCs w:val="24"/>
              </w:rPr>
            </w:pPr>
            <w:r w:rsidRPr="00A0383B">
              <w:rPr>
                <w:rFonts w:ascii="Times New Roman" w:hAnsi="Times New Roman"/>
                <w:sz w:val="24"/>
                <w:szCs w:val="24"/>
              </w:rPr>
              <w:t>Проверка автоматического переключения системы на резервное электропитание при отключении основного электропитания.</w:t>
            </w:r>
          </w:p>
        </w:tc>
        <w:tc>
          <w:tcPr>
            <w:tcW w:w="4224" w:type="dxa"/>
            <w:vAlign w:val="center"/>
          </w:tcPr>
          <w:p w14:paraId="29B33F6F"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534EB7A4" w14:textId="77777777" w:rsidTr="00052092">
        <w:tc>
          <w:tcPr>
            <w:tcW w:w="458" w:type="dxa"/>
            <w:vAlign w:val="center"/>
          </w:tcPr>
          <w:p w14:paraId="64B67660"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1</w:t>
            </w:r>
            <w:r>
              <w:rPr>
                <w:rFonts w:ascii="Times New Roman" w:hAnsi="Times New Roman" w:cs="Times New Roman"/>
                <w:sz w:val="24"/>
                <w:szCs w:val="24"/>
              </w:rPr>
              <w:t>2</w:t>
            </w:r>
          </w:p>
        </w:tc>
        <w:tc>
          <w:tcPr>
            <w:tcW w:w="5779" w:type="dxa"/>
          </w:tcPr>
          <w:p w14:paraId="46E822E2" w14:textId="77777777" w:rsidR="00476C11" w:rsidRPr="00A0383B" w:rsidRDefault="00476C11" w:rsidP="00052092">
            <w:pPr>
              <w:spacing w:after="0" w:line="240" w:lineRule="atLeast"/>
              <w:jc w:val="both"/>
              <w:rPr>
                <w:rFonts w:ascii="Times New Roman" w:hAnsi="Times New Roman" w:cs="Times New Roman"/>
                <w:sz w:val="24"/>
                <w:szCs w:val="24"/>
              </w:rPr>
            </w:pPr>
            <w:r w:rsidRPr="00A0383B">
              <w:rPr>
                <w:rFonts w:ascii="Times New Roman" w:hAnsi="Times New Roman"/>
                <w:sz w:val="24"/>
                <w:szCs w:val="24"/>
              </w:rPr>
              <w:t>Подготовка и оформление текущей документации по ТО и ТР системы</w:t>
            </w:r>
          </w:p>
        </w:tc>
        <w:tc>
          <w:tcPr>
            <w:tcW w:w="4224" w:type="dxa"/>
            <w:vAlign w:val="center"/>
          </w:tcPr>
          <w:p w14:paraId="528F020E"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Ежемесячно</w:t>
            </w:r>
          </w:p>
        </w:tc>
      </w:tr>
      <w:tr w:rsidR="00476C11" w:rsidRPr="00A0383B" w14:paraId="4B1B24F4" w14:textId="77777777" w:rsidTr="00052092">
        <w:tc>
          <w:tcPr>
            <w:tcW w:w="458" w:type="dxa"/>
            <w:vAlign w:val="center"/>
          </w:tcPr>
          <w:p w14:paraId="0DE7DF47"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1</w:t>
            </w:r>
            <w:r>
              <w:rPr>
                <w:rFonts w:ascii="Times New Roman" w:hAnsi="Times New Roman" w:cs="Times New Roman"/>
                <w:sz w:val="24"/>
                <w:szCs w:val="24"/>
              </w:rPr>
              <w:t>3</w:t>
            </w:r>
          </w:p>
        </w:tc>
        <w:tc>
          <w:tcPr>
            <w:tcW w:w="5779" w:type="dxa"/>
          </w:tcPr>
          <w:p w14:paraId="136D7253" w14:textId="77777777" w:rsidR="00476C11" w:rsidRPr="00A0383B" w:rsidRDefault="00476C11" w:rsidP="00052092">
            <w:pPr>
              <w:spacing w:after="0" w:line="240" w:lineRule="atLeast"/>
              <w:jc w:val="both"/>
              <w:rPr>
                <w:rFonts w:ascii="Times New Roman" w:hAnsi="Times New Roman" w:cs="Times New Roman"/>
                <w:sz w:val="24"/>
                <w:szCs w:val="24"/>
              </w:rPr>
            </w:pPr>
            <w:r w:rsidRPr="00A0383B">
              <w:rPr>
                <w:rFonts w:ascii="Times New Roman" w:hAnsi="Times New Roman"/>
                <w:sz w:val="24"/>
                <w:szCs w:val="24"/>
              </w:rPr>
              <w:t>Проверка продолжительности действия системы противодымной защиты на соответствие нормативным требованиям продолжительности работы системы при отключении основного источника электропитания. При обнаружении несоответствия должны быть заменены аккумуляторные батареи и проведена повторная проверка (</w:t>
            </w:r>
            <w:r w:rsidRPr="00A0383B">
              <w:rPr>
                <w:rFonts w:ascii="Times New Roman" w:hAnsi="Times New Roman"/>
                <w:sz w:val="24"/>
                <w:szCs w:val="24"/>
                <w:lang w:eastAsia="ru-RU"/>
              </w:rPr>
              <w:t xml:space="preserve">вентилятор осевой (аксиальный), вентилятор центробежный (радиальный), </w:t>
            </w:r>
            <w:r w:rsidRPr="00A0383B">
              <w:rPr>
                <w:rFonts w:ascii="Times New Roman" w:hAnsi="Times New Roman"/>
                <w:sz w:val="24"/>
                <w:szCs w:val="24"/>
              </w:rPr>
              <w:t>ш</w:t>
            </w:r>
            <w:r w:rsidRPr="00A0383B">
              <w:rPr>
                <w:rFonts w:ascii="Times New Roman" w:hAnsi="Times New Roman"/>
                <w:sz w:val="24"/>
                <w:szCs w:val="24"/>
                <w:lang w:eastAsia="ru-RU"/>
              </w:rPr>
              <w:t>каф управления)</w:t>
            </w:r>
          </w:p>
        </w:tc>
        <w:tc>
          <w:tcPr>
            <w:tcW w:w="4224" w:type="dxa"/>
            <w:vAlign w:val="center"/>
          </w:tcPr>
          <w:p w14:paraId="68C79139"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sidRPr="00A0383B">
              <w:rPr>
                <w:rFonts w:ascii="Times New Roman" w:hAnsi="Times New Roman" w:cs="Times New Roman"/>
                <w:sz w:val="24"/>
                <w:szCs w:val="24"/>
              </w:rPr>
              <w:t>Ежегодно</w:t>
            </w:r>
          </w:p>
        </w:tc>
      </w:tr>
      <w:tr w:rsidR="00476C11" w:rsidRPr="00A0383B" w14:paraId="21B6DA91" w14:textId="77777777" w:rsidTr="00052092">
        <w:tc>
          <w:tcPr>
            <w:tcW w:w="458" w:type="dxa"/>
            <w:vAlign w:val="center"/>
          </w:tcPr>
          <w:p w14:paraId="6B657809"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14</w:t>
            </w:r>
          </w:p>
        </w:tc>
        <w:tc>
          <w:tcPr>
            <w:tcW w:w="5779" w:type="dxa"/>
          </w:tcPr>
          <w:p w14:paraId="2EBAD17B" w14:textId="77777777" w:rsidR="00476C11" w:rsidRPr="00A0383B" w:rsidRDefault="00476C11" w:rsidP="00052092">
            <w:pPr>
              <w:spacing w:after="0" w:line="240" w:lineRule="atLeast"/>
              <w:jc w:val="both"/>
              <w:rPr>
                <w:rFonts w:ascii="Times New Roman" w:hAnsi="Times New Roman"/>
                <w:sz w:val="24"/>
                <w:szCs w:val="24"/>
              </w:rPr>
            </w:pPr>
            <w:r w:rsidRPr="0034320B">
              <w:rPr>
                <w:rFonts w:ascii="Times New Roman" w:hAnsi="Times New Roman"/>
                <w:sz w:val="24"/>
                <w:szCs w:val="24"/>
              </w:rPr>
              <w:t>Периодические испытания систем противодымной вентиляции</w:t>
            </w:r>
            <w:r>
              <w:rPr>
                <w:rFonts w:ascii="Times New Roman" w:hAnsi="Times New Roman"/>
                <w:sz w:val="24"/>
                <w:szCs w:val="24"/>
              </w:rPr>
              <w:t xml:space="preserve"> </w:t>
            </w:r>
            <w:r w:rsidRPr="0034320B">
              <w:rPr>
                <w:rFonts w:ascii="Times New Roman" w:hAnsi="Times New Roman" w:cs="Times New Roman"/>
                <w:sz w:val="24"/>
                <w:szCs w:val="24"/>
              </w:rPr>
              <w:t xml:space="preserve">согласно ГОСТ Р 53300-2009. </w:t>
            </w:r>
            <w:r w:rsidRPr="0034320B">
              <w:rPr>
                <w:rFonts w:ascii="Times New Roman" w:hAnsi="Times New Roman"/>
                <w:sz w:val="24"/>
                <w:szCs w:val="24"/>
              </w:rPr>
              <w:t xml:space="preserve">По результатам проведения периодических испытаний </w:t>
            </w:r>
            <w:r w:rsidRPr="0034320B">
              <w:rPr>
                <w:rFonts w:ascii="Times New Roman" w:hAnsi="Times New Roman"/>
                <w:sz w:val="24"/>
                <w:szCs w:val="24"/>
              </w:rPr>
              <w:lastRenderedPageBreak/>
              <w:t xml:space="preserve">систем противодымной вентиляции составляют </w:t>
            </w:r>
            <w:r>
              <w:rPr>
                <w:rFonts w:ascii="Times New Roman" w:hAnsi="Times New Roman"/>
                <w:sz w:val="24"/>
                <w:szCs w:val="24"/>
              </w:rPr>
              <w:t>протокол</w:t>
            </w:r>
            <w:r w:rsidRPr="0034320B">
              <w:rPr>
                <w:rFonts w:ascii="Times New Roman" w:hAnsi="Times New Roman"/>
                <w:sz w:val="24"/>
                <w:szCs w:val="24"/>
              </w:rPr>
              <w:t xml:space="preserve">, </w:t>
            </w:r>
            <w:r>
              <w:rPr>
                <w:rFonts w:ascii="Times New Roman" w:hAnsi="Times New Roman"/>
                <w:sz w:val="24"/>
                <w:szCs w:val="24"/>
              </w:rPr>
              <w:t xml:space="preserve">по </w:t>
            </w:r>
            <w:r w:rsidRPr="0034320B">
              <w:rPr>
                <w:rFonts w:ascii="Times New Roman" w:hAnsi="Times New Roman"/>
                <w:sz w:val="24"/>
                <w:szCs w:val="24"/>
              </w:rPr>
              <w:t>форм</w:t>
            </w:r>
            <w:r>
              <w:rPr>
                <w:rFonts w:ascii="Times New Roman" w:hAnsi="Times New Roman"/>
                <w:sz w:val="24"/>
                <w:szCs w:val="24"/>
              </w:rPr>
              <w:t>е</w:t>
            </w:r>
            <w:r w:rsidRPr="0034320B">
              <w:rPr>
                <w:rFonts w:ascii="Times New Roman" w:hAnsi="Times New Roman"/>
                <w:sz w:val="24"/>
                <w:szCs w:val="24"/>
              </w:rPr>
              <w:t xml:space="preserve"> </w:t>
            </w:r>
            <w:r>
              <w:rPr>
                <w:rFonts w:ascii="Times New Roman" w:hAnsi="Times New Roman"/>
                <w:sz w:val="24"/>
                <w:szCs w:val="24"/>
              </w:rPr>
              <w:t>согласно</w:t>
            </w:r>
            <w:r w:rsidRPr="0034320B">
              <w:rPr>
                <w:rFonts w:ascii="Times New Roman" w:hAnsi="Times New Roman"/>
                <w:sz w:val="24"/>
                <w:szCs w:val="24"/>
              </w:rPr>
              <w:t xml:space="preserve"> </w:t>
            </w:r>
            <w:r>
              <w:rPr>
                <w:rFonts w:ascii="Times New Roman" w:hAnsi="Times New Roman"/>
                <w:sz w:val="24"/>
                <w:szCs w:val="24"/>
              </w:rPr>
              <w:t>Приложению А.</w:t>
            </w:r>
          </w:p>
        </w:tc>
        <w:tc>
          <w:tcPr>
            <w:tcW w:w="4224" w:type="dxa"/>
            <w:vAlign w:val="center"/>
          </w:tcPr>
          <w:p w14:paraId="500317DA" w14:textId="77777777" w:rsidR="00476C11" w:rsidRPr="00A0383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Не реже одного раза за 2 года</w:t>
            </w:r>
          </w:p>
        </w:tc>
      </w:tr>
      <w:tr w:rsidR="00476C11" w14:paraId="34876B1C" w14:textId="77777777" w:rsidTr="00052092">
        <w:tc>
          <w:tcPr>
            <w:tcW w:w="458" w:type="dxa"/>
          </w:tcPr>
          <w:p w14:paraId="7EEBB461" w14:textId="77777777" w:rsidR="00476C11" w:rsidRPr="0034320B"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15</w:t>
            </w:r>
          </w:p>
        </w:tc>
        <w:tc>
          <w:tcPr>
            <w:tcW w:w="5779" w:type="dxa"/>
          </w:tcPr>
          <w:p w14:paraId="3373E6EC" w14:textId="77777777" w:rsidR="00476C11" w:rsidRPr="0034320B" w:rsidRDefault="00476C11" w:rsidP="00052092">
            <w:pPr>
              <w:spacing w:after="0" w:line="240" w:lineRule="atLeast"/>
              <w:jc w:val="both"/>
              <w:rPr>
                <w:rFonts w:ascii="Times New Roman" w:hAnsi="Times New Roman" w:cs="Times New Roman"/>
                <w:sz w:val="24"/>
                <w:szCs w:val="24"/>
                <w:shd w:val="clear" w:color="auto" w:fill="FFFFFF"/>
              </w:rPr>
            </w:pPr>
            <w:r w:rsidRPr="0034320B">
              <w:rPr>
                <w:rFonts w:ascii="Times New Roman" w:hAnsi="Times New Roman" w:cs="Times New Roman"/>
                <w:sz w:val="24"/>
                <w:szCs w:val="24"/>
                <w:lang w:eastAsia="ru-RU"/>
              </w:rPr>
              <w:t>Замена или восстановление элементов системы, выработавших ресурс или пришедших в негодность</w:t>
            </w:r>
          </w:p>
        </w:tc>
        <w:tc>
          <w:tcPr>
            <w:tcW w:w="4224" w:type="dxa"/>
          </w:tcPr>
          <w:p w14:paraId="006EC4FA" w14:textId="77777777" w:rsidR="00476C11" w:rsidRPr="0034320B" w:rsidRDefault="00476C11" w:rsidP="00052092">
            <w:pPr>
              <w:pStyle w:val="ac"/>
              <w:spacing w:after="0" w:line="240" w:lineRule="auto"/>
              <w:ind w:left="0"/>
              <w:jc w:val="center"/>
              <w:rPr>
                <w:rFonts w:ascii="Times New Roman" w:hAnsi="Times New Roman" w:cs="Times New Roman"/>
                <w:sz w:val="24"/>
                <w:szCs w:val="24"/>
              </w:rPr>
            </w:pPr>
            <w:r w:rsidRPr="0034320B">
              <w:rPr>
                <w:rFonts w:ascii="Times New Roman" w:hAnsi="Times New Roman" w:cs="Times New Roman"/>
                <w:sz w:val="24"/>
                <w:szCs w:val="24"/>
              </w:rPr>
              <w:t>По мере необходимости и выявления</w:t>
            </w:r>
          </w:p>
        </w:tc>
      </w:tr>
    </w:tbl>
    <w:p w14:paraId="4A24E52B" w14:textId="77777777" w:rsidR="00476C11" w:rsidRPr="00A0383B" w:rsidRDefault="00476C11" w:rsidP="00476C11">
      <w:pPr>
        <w:pStyle w:val="ac"/>
        <w:spacing w:after="0" w:line="240" w:lineRule="atLeast"/>
        <w:jc w:val="both"/>
        <w:rPr>
          <w:rFonts w:ascii="Times New Roman" w:hAnsi="Times New Roman" w:cs="Times New Roman"/>
          <w:b/>
          <w:bCs/>
          <w:sz w:val="24"/>
          <w:szCs w:val="24"/>
        </w:rPr>
      </w:pPr>
      <w:r w:rsidRPr="00A0383B">
        <w:rPr>
          <w:rFonts w:ascii="Times New Roman" w:hAnsi="Times New Roman" w:cs="Times New Roman"/>
          <w:b/>
          <w:bCs/>
          <w:sz w:val="24"/>
          <w:szCs w:val="24"/>
        </w:rPr>
        <w:t>Примечания:</w:t>
      </w:r>
    </w:p>
    <w:p w14:paraId="0478795B" w14:textId="77777777" w:rsidR="00476C11" w:rsidRPr="00A0383B" w:rsidRDefault="00476C11" w:rsidP="00476C11">
      <w:pPr>
        <w:pStyle w:val="ac"/>
        <w:numPr>
          <w:ilvl w:val="0"/>
          <w:numId w:val="12"/>
        </w:numPr>
        <w:spacing w:after="0" w:line="240" w:lineRule="atLeast"/>
        <w:ind w:left="0" w:firstLine="709"/>
        <w:rPr>
          <w:rFonts w:ascii="Times New Roman" w:eastAsia="Times New Roman" w:hAnsi="Times New Roman" w:cs="Times New Roman"/>
          <w:sz w:val="24"/>
          <w:szCs w:val="24"/>
          <w:lang w:eastAsia="ru-RU"/>
        </w:rPr>
      </w:pPr>
      <w:r w:rsidRPr="00A0383B">
        <w:rPr>
          <w:rFonts w:ascii="Times New Roman" w:eastAsia="Times New Roman" w:hAnsi="Times New Roman" w:cs="Times New Roman"/>
          <w:sz w:val="24"/>
          <w:szCs w:val="24"/>
          <w:lang w:eastAsia="ru-RU"/>
        </w:rPr>
        <w:t>Все виды работ по техническому обслуживанию, выполняемые специализированной обслуживающей организацией, проводят в присутствии представителя обслуживающего персонала объекта.</w:t>
      </w:r>
    </w:p>
    <w:p w14:paraId="1CD441DF" w14:textId="77777777" w:rsidR="00476C11" w:rsidRPr="00A0383B" w:rsidRDefault="00476C11" w:rsidP="00476C11">
      <w:pPr>
        <w:pStyle w:val="ac"/>
        <w:numPr>
          <w:ilvl w:val="0"/>
          <w:numId w:val="12"/>
        </w:numPr>
        <w:spacing w:after="0" w:line="240" w:lineRule="atLeast"/>
        <w:ind w:left="0" w:firstLine="709"/>
        <w:rPr>
          <w:rFonts w:ascii="Times New Roman" w:eastAsia="Times New Roman" w:hAnsi="Times New Roman" w:cs="Times New Roman"/>
          <w:sz w:val="24"/>
          <w:szCs w:val="24"/>
          <w:lang w:eastAsia="ru-RU"/>
        </w:rPr>
      </w:pPr>
      <w:r w:rsidRPr="00A0383B">
        <w:rPr>
          <w:rFonts w:ascii="Times New Roman" w:hAnsi="Times New Roman" w:cs="Times New Roman"/>
          <w:sz w:val="24"/>
          <w:szCs w:val="24"/>
        </w:rPr>
        <w:t>Выполнение регламентных работ по ТО, их наименование и объем должны отражаться в эксплуатационном журнале.</w:t>
      </w:r>
    </w:p>
    <w:p w14:paraId="15EFC921" w14:textId="77777777" w:rsidR="00476C11" w:rsidRPr="00C85477" w:rsidRDefault="00476C11" w:rsidP="00476C11">
      <w:pPr>
        <w:pStyle w:val="ac"/>
        <w:numPr>
          <w:ilvl w:val="0"/>
          <w:numId w:val="12"/>
        </w:numPr>
        <w:spacing w:after="0" w:line="240" w:lineRule="atLeast"/>
        <w:ind w:left="0" w:firstLine="709"/>
        <w:rPr>
          <w:rFonts w:ascii="Times New Roman" w:eastAsia="Times New Roman" w:hAnsi="Times New Roman" w:cs="Times New Roman"/>
          <w:sz w:val="24"/>
          <w:szCs w:val="24"/>
          <w:lang w:eastAsia="ru-RU"/>
        </w:rPr>
      </w:pPr>
      <w:r w:rsidRPr="00A0383B">
        <w:rPr>
          <w:rFonts w:ascii="Times New Roman" w:eastAsia="Times New Roman" w:hAnsi="Times New Roman" w:cs="Times New Roman"/>
          <w:sz w:val="24"/>
          <w:szCs w:val="24"/>
          <w:lang w:eastAsia="ru-RU"/>
        </w:rPr>
        <w:t xml:space="preserve">При производстве работ руководствоваться ГОСТ Р </w:t>
      </w:r>
      <w:r w:rsidRPr="00A0383B">
        <w:rPr>
          <w:rFonts w:ascii="Times New Roman" w:hAnsi="Times New Roman" w:cs="Times New Roman"/>
          <w:sz w:val="24"/>
          <w:szCs w:val="24"/>
        </w:rPr>
        <w:t>54101-2010.</w:t>
      </w:r>
    </w:p>
    <w:p w14:paraId="2B03A48C" w14:textId="77777777" w:rsidR="00476C11" w:rsidRPr="00C85477" w:rsidRDefault="00476C11" w:rsidP="00476C11">
      <w:pPr>
        <w:pStyle w:val="ac"/>
        <w:spacing w:after="0" w:line="240" w:lineRule="atLeast"/>
        <w:ind w:left="709"/>
        <w:rPr>
          <w:rFonts w:ascii="Times New Roman" w:eastAsia="Times New Roman" w:hAnsi="Times New Roman" w:cs="Times New Roman"/>
          <w:sz w:val="24"/>
          <w:szCs w:val="24"/>
          <w:lang w:eastAsia="ru-RU"/>
        </w:rPr>
      </w:pPr>
    </w:p>
    <w:p w14:paraId="45CC531E" w14:textId="77777777" w:rsidR="00476C11" w:rsidRDefault="00476C11" w:rsidP="00476C11">
      <w:pPr>
        <w:pStyle w:val="ac"/>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 xml:space="preserve">Регламент технического обслуживания </w:t>
      </w:r>
    </w:p>
    <w:p w14:paraId="4A9D91F2" w14:textId="77777777" w:rsidR="00476C11" w:rsidRPr="00C85477" w:rsidRDefault="00476C11" w:rsidP="00476C11">
      <w:pPr>
        <w:pStyle w:val="ac"/>
        <w:spacing w:after="0" w:line="240" w:lineRule="atLeast"/>
        <w:jc w:val="center"/>
        <w:rPr>
          <w:rFonts w:ascii="Times New Roman" w:hAnsi="Times New Roman" w:cs="Times New Roman"/>
          <w:b/>
          <w:bCs/>
          <w:sz w:val="24"/>
          <w:szCs w:val="24"/>
        </w:rPr>
      </w:pPr>
      <w:r>
        <w:rPr>
          <w:rFonts w:ascii="Times New Roman" w:hAnsi="Times New Roman" w:cs="Times New Roman"/>
          <w:b/>
          <w:bCs/>
          <w:sz w:val="24"/>
          <w:szCs w:val="24"/>
        </w:rPr>
        <w:t>первичных средств пожаротушения</w:t>
      </w:r>
    </w:p>
    <w:p w14:paraId="19F4C7E9" w14:textId="77777777" w:rsidR="00476C11" w:rsidRDefault="00476C11" w:rsidP="00476C11">
      <w:pPr>
        <w:pStyle w:val="ac"/>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После заключения Договора Подрядчик:</w:t>
      </w:r>
    </w:p>
    <w:p w14:paraId="5EA5E4B3" w14:textId="77777777" w:rsidR="00476C11" w:rsidRDefault="00476C11" w:rsidP="00476C11">
      <w:pPr>
        <w:pStyle w:val="ac"/>
        <w:numPr>
          <w:ilvl w:val="0"/>
          <w:numId w:val="13"/>
        </w:numPr>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 xml:space="preserve"> Приобретает, регистрирует (заполняет) </w:t>
      </w:r>
      <w:r>
        <w:rPr>
          <w:rFonts w:ascii="Times New Roman" w:hAnsi="Times New Roman" w:cs="Times New Roman"/>
          <w:color w:val="333333"/>
          <w:sz w:val="24"/>
          <w:szCs w:val="24"/>
          <w:shd w:val="clear" w:color="auto" w:fill="FFFFFF"/>
        </w:rPr>
        <w:t xml:space="preserve">журнал </w:t>
      </w:r>
      <w:r>
        <w:rPr>
          <w:rFonts w:ascii="Times New Roman" w:hAnsi="Times New Roman" w:cs="Times New Roman"/>
          <w:sz w:val="24"/>
          <w:szCs w:val="24"/>
        </w:rPr>
        <w:t>проведения технического осмотра огнетушителей и журнал проведения испытаний, перезарядки и ремонта огнетушителей согласно ГОСТ Р 59641-2021 таблица А.1, А.2</w:t>
      </w:r>
      <w:r>
        <w:rPr>
          <w:rFonts w:ascii="Times New Roman" w:hAnsi="Times New Roman" w:cs="Times New Roman"/>
          <w:color w:val="333333"/>
          <w:sz w:val="24"/>
          <w:szCs w:val="24"/>
          <w:shd w:val="clear" w:color="auto" w:fill="FFFFFF"/>
        </w:rPr>
        <w:t>.</w:t>
      </w:r>
      <w:r>
        <w:rPr>
          <w:rFonts w:ascii="Times New Roman" w:hAnsi="Times New Roman" w:cs="Times New Roman"/>
          <w:sz w:val="24"/>
          <w:szCs w:val="24"/>
        </w:rPr>
        <w:t xml:space="preserve"> Страницы журналов должны быть пронумерованы, прошнурованы и скреплены печатью.</w:t>
      </w:r>
    </w:p>
    <w:p w14:paraId="1D438391" w14:textId="77777777" w:rsidR="00476C11" w:rsidRDefault="00476C11" w:rsidP="00476C11">
      <w:pPr>
        <w:pStyle w:val="ac"/>
        <w:numPr>
          <w:ilvl w:val="0"/>
          <w:numId w:val="13"/>
        </w:numPr>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Техническое обслуживание производит согласно регламенту, приведенному в Таблице 1.</w:t>
      </w:r>
    </w:p>
    <w:p w14:paraId="421B11AA" w14:textId="77777777" w:rsidR="00476C11" w:rsidRDefault="00476C11" w:rsidP="00476C11">
      <w:pPr>
        <w:pStyle w:val="ac"/>
        <w:spacing w:after="0" w:line="240" w:lineRule="atLeast"/>
        <w:jc w:val="right"/>
        <w:rPr>
          <w:rFonts w:ascii="Times New Roman" w:hAnsi="Times New Roman" w:cs="Times New Roman"/>
          <w:sz w:val="24"/>
          <w:szCs w:val="24"/>
        </w:rPr>
      </w:pPr>
      <w:r>
        <w:rPr>
          <w:rFonts w:ascii="Times New Roman" w:hAnsi="Times New Roman" w:cs="Times New Roman"/>
          <w:sz w:val="24"/>
          <w:szCs w:val="24"/>
        </w:rPr>
        <w:t>Таблица 1.</w:t>
      </w:r>
    </w:p>
    <w:tbl>
      <w:tblPr>
        <w:tblStyle w:val="ab"/>
        <w:tblW w:w="0" w:type="auto"/>
        <w:tblInd w:w="-5" w:type="dxa"/>
        <w:tblLook w:val="04A0" w:firstRow="1" w:lastRow="0" w:firstColumn="1" w:lastColumn="0" w:noHBand="0" w:noVBand="1"/>
      </w:tblPr>
      <w:tblGrid>
        <w:gridCol w:w="458"/>
        <w:gridCol w:w="5779"/>
        <w:gridCol w:w="4224"/>
      </w:tblGrid>
      <w:tr w:rsidR="00476C11" w14:paraId="2AC2B329" w14:textId="77777777" w:rsidTr="00052092">
        <w:tc>
          <w:tcPr>
            <w:tcW w:w="458" w:type="dxa"/>
          </w:tcPr>
          <w:p w14:paraId="2381853F"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5779" w:type="dxa"/>
          </w:tcPr>
          <w:p w14:paraId="3AE1773C"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Перечень работ</w:t>
            </w:r>
          </w:p>
        </w:tc>
        <w:tc>
          <w:tcPr>
            <w:tcW w:w="4224" w:type="dxa"/>
          </w:tcPr>
          <w:p w14:paraId="76A81F39" w14:textId="77777777" w:rsidR="00476C11" w:rsidRDefault="00476C11" w:rsidP="00052092">
            <w:pPr>
              <w:pStyle w:val="ac"/>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Периодичность выполнения работ</w:t>
            </w:r>
          </w:p>
        </w:tc>
      </w:tr>
      <w:tr w:rsidR="00476C11" w14:paraId="45795CC6" w14:textId="77777777" w:rsidTr="00052092">
        <w:tc>
          <w:tcPr>
            <w:tcW w:w="458" w:type="dxa"/>
            <w:vAlign w:val="center"/>
          </w:tcPr>
          <w:p w14:paraId="0A6003A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5779" w:type="dxa"/>
          </w:tcPr>
          <w:p w14:paraId="20785298" w14:textId="274EA83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Осмотр места установки огнетушителей и подходов к ним, проведение внешнего осмотра огнетушителей </w:t>
            </w:r>
            <w:proofErr w:type="gramStart"/>
            <w:r>
              <w:rPr>
                <w:rFonts w:ascii="Times New Roman" w:hAnsi="Times New Roman" w:cs="Times New Roman"/>
                <w:sz w:val="24"/>
                <w:szCs w:val="24"/>
              </w:rPr>
              <w:t xml:space="preserve">на:   </w:t>
            </w:r>
            <w:proofErr w:type="gramEnd"/>
            <w:r>
              <w:rPr>
                <w:rFonts w:ascii="Times New Roman" w:hAnsi="Times New Roman" w:cs="Times New Roman"/>
                <w:sz w:val="24"/>
                <w:szCs w:val="24"/>
              </w:rPr>
              <w:t xml:space="preserve">                                                                             - предмет отсутствия вмятин, сколов, глубоких царапин на корпусе, узлах управления, гайках и головках огнетушителей;</w:t>
            </w:r>
          </w:p>
          <w:p w14:paraId="4305448B" w14:textId="7777777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состояние защитных и лакокрасочных покрытий;</w:t>
            </w:r>
          </w:p>
          <w:p w14:paraId="3C237298" w14:textId="7777777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наличие четкой и понятной инструкции;</w:t>
            </w:r>
          </w:p>
          <w:p w14:paraId="36F012DA" w14:textId="7777777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состояние предохранительного устройства;</w:t>
            </w:r>
          </w:p>
          <w:p w14:paraId="331002AC" w14:textId="7777777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целостность манометра или индикатора давления (если он предусмотрен конструкцией огнетушителя), наличие необходимого клейма и значение давления в огнетушителе </w:t>
            </w:r>
            <w:proofErr w:type="spellStart"/>
            <w:r>
              <w:rPr>
                <w:rFonts w:ascii="Times New Roman" w:hAnsi="Times New Roman" w:cs="Times New Roman"/>
                <w:sz w:val="24"/>
                <w:szCs w:val="24"/>
              </w:rPr>
              <w:t>закачного</w:t>
            </w:r>
            <w:proofErr w:type="spellEnd"/>
            <w:r>
              <w:rPr>
                <w:rFonts w:ascii="Times New Roman" w:hAnsi="Times New Roman" w:cs="Times New Roman"/>
                <w:sz w:val="24"/>
                <w:szCs w:val="24"/>
              </w:rPr>
              <w:t xml:space="preserve"> типа или в газовом баллоне;</w:t>
            </w:r>
          </w:p>
          <w:p w14:paraId="08435349" w14:textId="7777777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массу огнетушителя, а также массу ОТВ в огнетушителе (последнюю определяют расчетным путем);</w:t>
            </w:r>
          </w:p>
          <w:p w14:paraId="19DEBFFC" w14:textId="7777777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состояние гибкого шланга (при его наличии) и насадку огнетушителя (на отсутствие механических повреждений, следов коррозии, литейного облоя или других предметов, препятствующих свободному выходу ОТВ из огнетушителя);</w:t>
            </w:r>
          </w:p>
          <w:p w14:paraId="1177DD53" w14:textId="77777777" w:rsidR="00476C11" w:rsidRDefault="00476C11" w:rsidP="00052092">
            <w:pPr>
              <w:spacing w:after="0" w:line="240" w:lineRule="auto"/>
              <w:rPr>
                <w:rFonts w:ascii="Times New Roman" w:hAnsi="Times New Roman" w:cs="Times New Roman"/>
                <w:sz w:val="24"/>
                <w:szCs w:val="24"/>
              </w:rPr>
            </w:pPr>
            <w:r>
              <w:rPr>
                <w:rFonts w:ascii="Times New Roman" w:hAnsi="Times New Roman" w:cs="Times New Roman"/>
                <w:sz w:val="24"/>
                <w:szCs w:val="24"/>
              </w:rPr>
              <w:t>- 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tc>
        <w:tc>
          <w:tcPr>
            <w:tcW w:w="4224" w:type="dxa"/>
            <w:vAlign w:val="center"/>
          </w:tcPr>
          <w:p w14:paraId="3E72642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Ежеквартально</w:t>
            </w:r>
          </w:p>
        </w:tc>
      </w:tr>
      <w:tr w:rsidR="00476C11" w14:paraId="765B39A0" w14:textId="77777777" w:rsidTr="00052092">
        <w:tc>
          <w:tcPr>
            <w:tcW w:w="458" w:type="dxa"/>
            <w:vAlign w:val="center"/>
          </w:tcPr>
          <w:p w14:paraId="5BE8F6A3"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5779" w:type="dxa"/>
          </w:tcPr>
          <w:p w14:paraId="134ABBD6" w14:textId="77777777" w:rsidR="00476C11" w:rsidRDefault="00476C11" w:rsidP="00052092">
            <w:pPr>
              <w:spacing w:after="0" w:line="240" w:lineRule="atLeast"/>
              <w:rPr>
                <w:rFonts w:ascii="Times New Roman" w:hAnsi="Times New Roman" w:cs="Times New Roman"/>
                <w:sz w:val="24"/>
                <w:szCs w:val="24"/>
                <w:lang w:eastAsia="ru-RU"/>
              </w:rPr>
            </w:pPr>
            <w:r>
              <w:rPr>
                <w:rFonts w:ascii="Times New Roman" w:hAnsi="Times New Roman" w:cs="Times New Roman"/>
                <w:sz w:val="24"/>
                <w:szCs w:val="24"/>
              </w:rPr>
              <w:t>Контроль значения утечки вытесняющего газа из газового баллона или ОТВ из газовых огнетушителей.</w:t>
            </w:r>
          </w:p>
        </w:tc>
        <w:tc>
          <w:tcPr>
            <w:tcW w:w="4224" w:type="dxa"/>
            <w:vAlign w:val="center"/>
          </w:tcPr>
          <w:p w14:paraId="3514B472"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Ежегодно</w:t>
            </w:r>
          </w:p>
        </w:tc>
      </w:tr>
      <w:tr w:rsidR="00476C11" w14:paraId="0D6F44C6" w14:textId="77777777" w:rsidTr="00052092">
        <w:tc>
          <w:tcPr>
            <w:tcW w:w="458" w:type="dxa"/>
            <w:vAlign w:val="center"/>
          </w:tcPr>
          <w:p w14:paraId="24BEA284"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5779" w:type="dxa"/>
          </w:tcPr>
          <w:p w14:paraId="406D714D"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t>С привлечением специализированной</w:t>
            </w:r>
          </w:p>
          <w:p w14:paraId="41A07E86"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t>организации осуществляют выборочное вскрытие порошковых огнетушителей (не менее 3 % от общего</w:t>
            </w:r>
          </w:p>
          <w:p w14:paraId="4522B591"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lastRenderedPageBreak/>
              <w:t>количества огнетушителей одной марки, но не менее 1 шт.) для оценки состояния фильтров.</w:t>
            </w:r>
          </w:p>
        </w:tc>
        <w:tc>
          <w:tcPr>
            <w:tcW w:w="4224" w:type="dxa"/>
            <w:vAlign w:val="center"/>
          </w:tcPr>
          <w:p w14:paraId="5F9C622D"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Ежегодно</w:t>
            </w:r>
          </w:p>
        </w:tc>
      </w:tr>
      <w:tr w:rsidR="00476C11" w14:paraId="68D60CD7" w14:textId="77777777" w:rsidTr="00052092">
        <w:tc>
          <w:tcPr>
            <w:tcW w:w="458" w:type="dxa"/>
            <w:vAlign w:val="center"/>
          </w:tcPr>
          <w:p w14:paraId="00AE0D0A"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5779" w:type="dxa"/>
          </w:tcPr>
          <w:p w14:paraId="3036F972"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t>С привлечением специализированной</w:t>
            </w:r>
          </w:p>
          <w:p w14:paraId="480C68D3"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t>организации осуществляют проверку основных эксплуатационных параметров огнетушащего порошка (внешний вид, наличие</w:t>
            </w:r>
          </w:p>
          <w:p w14:paraId="1F1E46E6"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t>комков или посторонних предметов, сыпучесть при пересыпании рукой, возможность разрушения</w:t>
            </w:r>
          </w:p>
          <w:p w14:paraId="6792B86C"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t>небольших комков до пылевидного состояния при их падении с высоты 20 см, содержание влаги и</w:t>
            </w:r>
          </w:p>
          <w:p w14:paraId="02BA0365" w14:textId="77777777" w:rsidR="00476C11" w:rsidRDefault="00476C11" w:rsidP="00052092">
            <w:pPr>
              <w:spacing w:after="0" w:line="240" w:lineRule="atLeast"/>
              <w:rPr>
                <w:rFonts w:ascii="Times New Roman" w:hAnsi="Times New Roman"/>
                <w:sz w:val="24"/>
                <w:szCs w:val="24"/>
              </w:rPr>
            </w:pPr>
            <w:r>
              <w:rPr>
                <w:rFonts w:ascii="Times New Roman" w:hAnsi="Times New Roman"/>
                <w:sz w:val="24"/>
                <w:szCs w:val="24"/>
              </w:rPr>
              <w:t>дисперсность). В случае, если хотя бы по одному из параметров порошок не удовлетворяет</w:t>
            </w:r>
          </w:p>
          <w:p w14:paraId="3520EC58" w14:textId="77777777" w:rsidR="00476C11" w:rsidRDefault="00476C11" w:rsidP="00052092">
            <w:pPr>
              <w:spacing w:after="0" w:line="240" w:lineRule="atLeast"/>
              <w:rPr>
                <w:rFonts w:ascii="Times New Roman" w:hAnsi="Times New Roman" w:cs="Times New Roman"/>
                <w:sz w:val="24"/>
                <w:szCs w:val="24"/>
              </w:rPr>
            </w:pPr>
            <w:r>
              <w:rPr>
                <w:rFonts w:ascii="Times New Roman" w:hAnsi="Times New Roman"/>
                <w:sz w:val="24"/>
                <w:szCs w:val="24"/>
              </w:rPr>
              <w:t>требованиям нормативной и технической документации, все огнетушители данной марки подлежат перезарядке.</w:t>
            </w:r>
          </w:p>
        </w:tc>
        <w:tc>
          <w:tcPr>
            <w:tcW w:w="4224" w:type="dxa"/>
            <w:vAlign w:val="center"/>
          </w:tcPr>
          <w:p w14:paraId="4B17BDB8"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Ежегодно</w:t>
            </w:r>
          </w:p>
        </w:tc>
      </w:tr>
      <w:tr w:rsidR="00476C11" w14:paraId="5E92FED1" w14:textId="77777777" w:rsidTr="00052092">
        <w:tc>
          <w:tcPr>
            <w:tcW w:w="458" w:type="dxa"/>
            <w:vAlign w:val="center"/>
          </w:tcPr>
          <w:p w14:paraId="76B77B81"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5779" w:type="dxa"/>
          </w:tcPr>
          <w:p w14:paraId="7809F72D" w14:textId="77777777" w:rsidR="00476C11" w:rsidRDefault="00476C11" w:rsidP="00052092">
            <w:pPr>
              <w:spacing w:after="0" w:line="240" w:lineRule="atLeast"/>
              <w:jc w:val="both"/>
              <w:rPr>
                <w:rFonts w:ascii="Times New Roman" w:hAnsi="Times New Roman"/>
                <w:sz w:val="24"/>
                <w:szCs w:val="24"/>
              </w:rPr>
            </w:pPr>
            <w:r>
              <w:rPr>
                <w:rFonts w:ascii="Times New Roman" w:hAnsi="Times New Roman"/>
                <w:sz w:val="24"/>
                <w:szCs w:val="24"/>
              </w:rPr>
              <w:t>Каждый огнетушитель и баллон с вытесняющим газом должны быть разряжены, корпус огнетушителя полностью очищен от остатков ОТВ, проведены внешний и внутренний осмотры, а также проведены испытания на прочность и герметичность корпуса</w:t>
            </w:r>
          </w:p>
          <w:p w14:paraId="315C682B" w14:textId="77777777" w:rsidR="00476C11" w:rsidRDefault="00476C11" w:rsidP="00052092">
            <w:pPr>
              <w:spacing w:after="0" w:line="240" w:lineRule="atLeast"/>
              <w:jc w:val="both"/>
              <w:rPr>
                <w:rFonts w:ascii="Times New Roman" w:hAnsi="Times New Roman" w:cs="Times New Roman"/>
                <w:sz w:val="24"/>
                <w:szCs w:val="24"/>
              </w:rPr>
            </w:pPr>
            <w:r>
              <w:rPr>
                <w:rFonts w:ascii="Times New Roman" w:hAnsi="Times New Roman"/>
                <w:sz w:val="24"/>
                <w:szCs w:val="24"/>
              </w:rPr>
              <w:t xml:space="preserve">огнетушителя, шланга, пускового и запорного </w:t>
            </w:r>
            <w:proofErr w:type="spellStart"/>
            <w:proofErr w:type="gramStart"/>
            <w:r>
              <w:rPr>
                <w:rFonts w:ascii="Times New Roman" w:hAnsi="Times New Roman"/>
                <w:sz w:val="24"/>
                <w:szCs w:val="24"/>
              </w:rPr>
              <w:t>устройств.Выполнить</w:t>
            </w:r>
            <w:proofErr w:type="spellEnd"/>
            <w:proofErr w:type="gramEnd"/>
            <w:r>
              <w:rPr>
                <w:rFonts w:ascii="Times New Roman" w:hAnsi="Times New Roman"/>
                <w:sz w:val="24"/>
                <w:szCs w:val="24"/>
              </w:rPr>
              <w:t xml:space="preserve"> работы в соответствии с</w:t>
            </w:r>
            <w:r>
              <w:rPr>
                <w:rFonts w:ascii="Times New Roman" w:hAnsi="Times New Roman" w:cs="Times New Roman"/>
                <w:sz w:val="24"/>
                <w:szCs w:val="24"/>
              </w:rPr>
              <w:t xml:space="preserve"> ГОСТ Р 59641-2021 п.5.1.9.</w:t>
            </w:r>
          </w:p>
        </w:tc>
        <w:tc>
          <w:tcPr>
            <w:tcW w:w="4224" w:type="dxa"/>
            <w:vAlign w:val="center"/>
          </w:tcPr>
          <w:p w14:paraId="411505F9" w14:textId="77777777" w:rsidR="00476C11" w:rsidRDefault="00476C11" w:rsidP="00052092">
            <w:pPr>
              <w:pStyle w:val="ac"/>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1 раз в пять лет</w:t>
            </w:r>
          </w:p>
        </w:tc>
      </w:tr>
    </w:tbl>
    <w:p w14:paraId="48467E34" w14:textId="77777777" w:rsidR="00476C11" w:rsidRDefault="00476C11" w:rsidP="00476C11">
      <w:pPr>
        <w:spacing w:after="0" w:line="240" w:lineRule="atLeast"/>
        <w:ind w:firstLine="709"/>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Примечания:</w:t>
      </w:r>
    </w:p>
    <w:p w14:paraId="53646868" w14:textId="77777777" w:rsidR="00476C11" w:rsidRDefault="00476C11" w:rsidP="00476C11">
      <w:pPr>
        <w:pStyle w:val="ac"/>
        <w:numPr>
          <w:ilvl w:val="0"/>
          <w:numId w:val="14"/>
        </w:numPr>
        <w:spacing w:after="0" w:line="240" w:lineRule="atLeast"/>
        <w:ind w:left="0"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виды работ по техническому обслуживанию, выполняемые специализированной обслуживающей организацией, проводят в присутствии представителя обслуживающего персонала объекта.</w:t>
      </w:r>
    </w:p>
    <w:p w14:paraId="4E063D9D" w14:textId="77777777" w:rsidR="00476C11" w:rsidRDefault="00476C11" w:rsidP="00476C11">
      <w:pPr>
        <w:pStyle w:val="ac"/>
        <w:numPr>
          <w:ilvl w:val="0"/>
          <w:numId w:val="14"/>
        </w:numPr>
        <w:spacing w:after="0" w:line="240" w:lineRule="atLeast"/>
        <w:ind w:left="0" w:firstLine="709"/>
        <w:rPr>
          <w:rFonts w:ascii="Times New Roman" w:eastAsia="Times New Roman" w:hAnsi="Times New Roman" w:cs="Times New Roman"/>
          <w:sz w:val="24"/>
          <w:szCs w:val="24"/>
          <w:lang w:eastAsia="ru-RU"/>
        </w:rPr>
      </w:pPr>
      <w:r>
        <w:rPr>
          <w:rFonts w:ascii="Times New Roman" w:hAnsi="Times New Roman" w:cs="Times New Roman"/>
          <w:sz w:val="24"/>
          <w:szCs w:val="24"/>
        </w:rPr>
        <w:t>Выполнение регламентных работ по ТО, их наименование и объем должны отражаться в эксплуатационном журнале.</w:t>
      </w:r>
    </w:p>
    <w:p w14:paraId="60769616" w14:textId="77777777" w:rsidR="00476C11" w:rsidRPr="0043292B" w:rsidRDefault="00476C11" w:rsidP="00476C11">
      <w:pPr>
        <w:pStyle w:val="ac"/>
        <w:numPr>
          <w:ilvl w:val="0"/>
          <w:numId w:val="14"/>
        </w:numPr>
        <w:spacing w:after="0" w:line="240" w:lineRule="atLeast"/>
        <w:ind w:left="0"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производстве работ руководствоваться ГОСТ Р </w:t>
      </w:r>
      <w:r>
        <w:rPr>
          <w:rFonts w:ascii="Times New Roman" w:hAnsi="Times New Roman" w:cs="Times New Roman"/>
          <w:sz w:val="24"/>
          <w:szCs w:val="24"/>
        </w:rPr>
        <w:t>59641-2021.</w:t>
      </w:r>
    </w:p>
    <w:p w14:paraId="74F92690" w14:textId="77777777" w:rsidR="003705E0" w:rsidRDefault="003705E0">
      <w:pPr>
        <w:pStyle w:val="ac"/>
        <w:jc w:val="center"/>
        <w:rPr>
          <w:rFonts w:ascii="Times New Roman" w:hAnsi="Times New Roman" w:cs="Times New Roman"/>
          <w:bCs/>
          <w:sz w:val="24"/>
          <w:szCs w:val="24"/>
        </w:rPr>
      </w:pPr>
    </w:p>
    <w:tbl>
      <w:tblPr>
        <w:tblpPr w:leftFromText="180" w:rightFromText="180" w:vertAnchor="text" w:horzAnchor="margin" w:tblpY="4"/>
        <w:tblOverlap w:val="never"/>
        <w:tblW w:w="10632" w:type="dxa"/>
        <w:tblLook w:val="04A0" w:firstRow="1" w:lastRow="0" w:firstColumn="1" w:lastColumn="0" w:noHBand="0" w:noVBand="1"/>
      </w:tblPr>
      <w:tblGrid>
        <w:gridCol w:w="5382"/>
        <w:gridCol w:w="5250"/>
      </w:tblGrid>
      <w:tr w:rsidR="00695EF0" w14:paraId="3AF27097" w14:textId="77777777" w:rsidTr="003C4F2C">
        <w:trPr>
          <w:trHeight w:val="70"/>
        </w:trPr>
        <w:tc>
          <w:tcPr>
            <w:tcW w:w="5382" w:type="dxa"/>
          </w:tcPr>
          <w:p w14:paraId="77739366" w14:textId="77777777" w:rsidR="00695EF0" w:rsidRDefault="00695EF0" w:rsidP="00695E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Заказчик:</w:t>
            </w:r>
          </w:p>
          <w:p w14:paraId="5E6709E9" w14:textId="3652435D" w:rsidR="00695EF0" w:rsidRDefault="00695EF0" w:rsidP="003C4F2C">
            <w:pPr>
              <w:spacing w:after="0" w:line="240" w:lineRule="auto"/>
              <w:rPr>
                <w:rFonts w:ascii="Times New Roman" w:hAnsi="Times New Roman" w:cs="Times New Roman"/>
                <w:b/>
                <w:sz w:val="24"/>
                <w:szCs w:val="24"/>
              </w:rPr>
            </w:pPr>
          </w:p>
        </w:tc>
        <w:tc>
          <w:tcPr>
            <w:tcW w:w="5250" w:type="dxa"/>
          </w:tcPr>
          <w:p w14:paraId="31F41194" w14:textId="77777777" w:rsidR="00695EF0" w:rsidRDefault="00695EF0" w:rsidP="00695E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Подрядчик:</w:t>
            </w:r>
          </w:p>
          <w:p w14:paraId="71BEACA7" w14:textId="77777777" w:rsidR="00695EF0" w:rsidRDefault="00695EF0" w:rsidP="00695EF0">
            <w:pPr>
              <w:spacing w:after="0" w:line="240" w:lineRule="auto"/>
              <w:rPr>
                <w:rFonts w:ascii="Times New Roman" w:hAnsi="Times New Roman" w:cs="Times New Roman"/>
                <w:b/>
                <w:sz w:val="24"/>
                <w:szCs w:val="24"/>
              </w:rPr>
            </w:pPr>
          </w:p>
        </w:tc>
      </w:tr>
    </w:tbl>
    <w:p w14:paraId="4A5CF421" w14:textId="6B0E6376" w:rsidR="00032453" w:rsidRDefault="00032453" w:rsidP="00153F8E">
      <w:pPr>
        <w:jc w:val="both"/>
        <w:rPr>
          <w:rFonts w:ascii="Times New Roman" w:hAnsi="Times New Roman" w:cs="Times New Roman"/>
          <w:sz w:val="24"/>
          <w:szCs w:val="24"/>
        </w:rPr>
      </w:pPr>
    </w:p>
    <w:p w14:paraId="1A3E23CF" w14:textId="7C4EFDE3" w:rsidR="00032453" w:rsidRPr="00026765" w:rsidRDefault="00032453" w:rsidP="00032453">
      <w:pPr>
        <w:spacing w:after="0" w:line="240" w:lineRule="auto"/>
        <w:ind w:firstLine="709"/>
        <w:jc w:val="right"/>
        <w:rPr>
          <w:rFonts w:ascii="Times New Roman" w:hAnsi="Times New Roman" w:cs="Times New Roman"/>
          <w:b/>
          <w:bCs/>
          <w:sz w:val="24"/>
          <w:szCs w:val="24"/>
        </w:rPr>
      </w:pPr>
      <w:r w:rsidRPr="00026765">
        <w:rPr>
          <w:rFonts w:ascii="Times New Roman" w:hAnsi="Times New Roman" w:cs="Times New Roman"/>
          <w:b/>
          <w:bCs/>
          <w:sz w:val="24"/>
          <w:szCs w:val="24"/>
        </w:rPr>
        <w:t xml:space="preserve">Приложение № 3 </w:t>
      </w:r>
    </w:p>
    <w:p w14:paraId="5CF080FB" w14:textId="77777777" w:rsidR="00032453" w:rsidRPr="00026765" w:rsidRDefault="00032453" w:rsidP="00032453">
      <w:pPr>
        <w:spacing w:after="0" w:line="240" w:lineRule="auto"/>
        <w:ind w:firstLine="709"/>
        <w:jc w:val="right"/>
        <w:rPr>
          <w:rFonts w:ascii="Times New Roman" w:hAnsi="Times New Roman" w:cs="Times New Roman"/>
          <w:b/>
          <w:bCs/>
          <w:sz w:val="24"/>
          <w:szCs w:val="24"/>
        </w:rPr>
      </w:pPr>
      <w:r w:rsidRPr="00026765">
        <w:rPr>
          <w:rFonts w:ascii="Times New Roman" w:hAnsi="Times New Roman" w:cs="Times New Roman"/>
          <w:b/>
          <w:bCs/>
          <w:sz w:val="24"/>
          <w:szCs w:val="24"/>
        </w:rPr>
        <w:t>к Договору № _________________</w:t>
      </w:r>
    </w:p>
    <w:p w14:paraId="220A9F07" w14:textId="3BFEE1A6" w:rsidR="00032453" w:rsidRPr="00026765" w:rsidRDefault="00032453" w:rsidP="00032453">
      <w:pPr>
        <w:spacing w:after="0" w:line="240" w:lineRule="auto"/>
        <w:ind w:firstLine="709"/>
        <w:jc w:val="right"/>
        <w:rPr>
          <w:rFonts w:ascii="Times New Roman" w:hAnsi="Times New Roman" w:cs="Times New Roman"/>
          <w:b/>
          <w:bCs/>
          <w:sz w:val="24"/>
          <w:szCs w:val="24"/>
        </w:rPr>
      </w:pPr>
      <w:r w:rsidRPr="00026765">
        <w:rPr>
          <w:rFonts w:ascii="Times New Roman" w:hAnsi="Times New Roman" w:cs="Times New Roman"/>
          <w:b/>
          <w:bCs/>
          <w:sz w:val="24"/>
          <w:szCs w:val="24"/>
        </w:rPr>
        <w:t>от «____» ____________ 20____ г.</w:t>
      </w:r>
    </w:p>
    <w:p w14:paraId="69A31ADE" w14:textId="77777777" w:rsidR="00026765" w:rsidRPr="00026765" w:rsidRDefault="00026765" w:rsidP="00695EF0">
      <w:pPr>
        <w:spacing w:after="0" w:line="240" w:lineRule="auto"/>
        <w:jc w:val="center"/>
        <w:rPr>
          <w:rFonts w:ascii="Times New Roman" w:hAnsi="Times New Roman" w:cs="Times New Roman"/>
          <w:b/>
          <w:bCs/>
          <w:sz w:val="24"/>
          <w:szCs w:val="24"/>
        </w:rPr>
      </w:pPr>
    </w:p>
    <w:p w14:paraId="2509EE66" w14:textId="77777777" w:rsidR="00695EF0" w:rsidRPr="00C6540E" w:rsidRDefault="00695EF0" w:rsidP="00695EF0">
      <w:pPr>
        <w:pStyle w:val="14"/>
        <w:keepNext/>
        <w:keepLines/>
        <w:shd w:val="clear" w:color="auto" w:fill="auto"/>
        <w:spacing w:after="0" w:line="240" w:lineRule="auto"/>
        <w:rPr>
          <w:b w:val="0"/>
          <w:sz w:val="24"/>
          <w:szCs w:val="24"/>
        </w:rPr>
      </w:pPr>
      <w:r w:rsidRPr="00C6540E">
        <w:rPr>
          <w:b w:val="0"/>
          <w:sz w:val="24"/>
          <w:szCs w:val="24"/>
        </w:rPr>
        <w:t>АКТ</w:t>
      </w:r>
    </w:p>
    <w:p w14:paraId="090B7DD9" w14:textId="77777777" w:rsidR="00695EF0" w:rsidRPr="00C6540E" w:rsidRDefault="00695EF0" w:rsidP="00695EF0">
      <w:pPr>
        <w:pStyle w:val="25"/>
        <w:keepNext/>
        <w:keepLines/>
        <w:shd w:val="clear" w:color="auto" w:fill="auto"/>
        <w:spacing w:before="0" w:after="0" w:line="240" w:lineRule="auto"/>
        <w:rPr>
          <w:b w:val="0"/>
          <w:sz w:val="24"/>
          <w:szCs w:val="24"/>
        </w:rPr>
      </w:pPr>
      <w:bookmarkStart w:id="21" w:name="bookmark1"/>
      <w:r w:rsidRPr="00C6540E">
        <w:rPr>
          <w:b w:val="0"/>
          <w:sz w:val="24"/>
          <w:szCs w:val="24"/>
        </w:rPr>
        <w:t xml:space="preserve">проверки работоспособности </w:t>
      </w:r>
      <w:bookmarkEnd w:id="21"/>
      <w:r w:rsidRPr="00C6540E">
        <w:rPr>
          <w:b w:val="0"/>
          <w:sz w:val="24"/>
          <w:szCs w:val="24"/>
        </w:rPr>
        <w:t>систем противопожарной защиты</w:t>
      </w:r>
    </w:p>
    <w:p w14:paraId="18E7A98D" w14:textId="77777777" w:rsidR="00695EF0" w:rsidRPr="00C6540E" w:rsidRDefault="00695EF0" w:rsidP="00695EF0">
      <w:pPr>
        <w:pStyle w:val="21"/>
        <w:shd w:val="clear" w:color="auto" w:fill="auto"/>
        <w:spacing w:line="240" w:lineRule="auto"/>
        <w:rPr>
          <w:b/>
          <w:sz w:val="24"/>
          <w:szCs w:val="24"/>
        </w:rPr>
      </w:pPr>
    </w:p>
    <w:p w14:paraId="0A605726" w14:textId="77777777" w:rsidR="00695EF0" w:rsidRPr="00C6540E" w:rsidRDefault="00695EF0" w:rsidP="00695EF0">
      <w:pPr>
        <w:pStyle w:val="21"/>
        <w:shd w:val="clear" w:color="auto" w:fill="auto"/>
        <w:spacing w:line="240" w:lineRule="auto"/>
        <w:rPr>
          <w:b/>
          <w:sz w:val="24"/>
          <w:szCs w:val="24"/>
        </w:rPr>
      </w:pPr>
      <w:r w:rsidRPr="00C6540E">
        <w:rPr>
          <w:sz w:val="24"/>
          <w:szCs w:val="24"/>
        </w:rPr>
        <w:t xml:space="preserve">г.___________________                                                          </w:t>
      </w:r>
      <w:proofErr w:type="gramStart"/>
      <w:r w:rsidRPr="00C6540E">
        <w:rPr>
          <w:sz w:val="24"/>
          <w:szCs w:val="24"/>
        </w:rPr>
        <w:t xml:space="preserve">   «</w:t>
      </w:r>
      <w:proofErr w:type="gramEnd"/>
      <w:r w:rsidRPr="00C6540E">
        <w:rPr>
          <w:sz w:val="24"/>
          <w:szCs w:val="24"/>
        </w:rPr>
        <w:t>__</w:t>
      </w:r>
      <w:proofErr w:type="gramStart"/>
      <w:r w:rsidRPr="00C6540E">
        <w:rPr>
          <w:sz w:val="24"/>
          <w:szCs w:val="24"/>
        </w:rPr>
        <w:t>_»_</w:t>
      </w:r>
      <w:proofErr w:type="gramEnd"/>
      <w:r w:rsidRPr="00C6540E">
        <w:rPr>
          <w:sz w:val="24"/>
          <w:szCs w:val="24"/>
        </w:rPr>
        <w:t xml:space="preserve">______________20___ г.                                                                                                                </w:t>
      </w:r>
    </w:p>
    <w:p w14:paraId="2CFC06E0" w14:textId="77777777" w:rsidR="00695EF0" w:rsidRPr="00C6540E" w:rsidRDefault="00695EF0" w:rsidP="00695EF0">
      <w:pPr>
        <w:pStyle w:val="26"/>
        <w:shd w:val="clear" w:color="auto" w:fill="auto"/>
        <w:spacing w:before="0" w:after="0" w:line="240" w:lineRule="auto"/>
        <w:rPr>
          <w:sz w:val="24"/>
          <w:szCs w:val="24"/>
        </w:rPr>
      </w:pPr>
    </w:p>
    <w:p w14:paraId="5BA09072" w14:textId="77777777" w:rsidR="00695EF0" w:rsidRPr="00C6540E" w:rsidRDefault="00695EF0" w:rsidP="00695EF0">
      <w:pPr>
        <w:pStyle w:val="26"/>
        <w:shd w:val="clear" w:color="auto" w:fill="auto"/>
        <w:spacing w:before="0" w:after="0" w:line="240" w:lineRule="auto"/>
        <w:rPr>
          <w:sz w:val="24"/>
          <w:szCs w:val="24"/>
        </w:rPr>
      </w:pPr>
      <w:r w:rsidRPr="00C6540E">
        <w:rPr>
          <w:sz w:val="24"/>
          <w:szCs w:val="24"/>
        </w:rPr>
        <w:t>Комиссия в составе:</w:t>
      </w:r>
    </w:p>
    <w:p w14:paraId="39D253C9" w14:textId="77777777" w:rsidR="00695EF0" w:rsidRPr="00C6540E" w:rsidRDefault="00695EF0" w:rsidP="00695EF0">
      <w:pPr>
        <w:pStyle w:val="26"/>
        <w:shd w:val="clear" w:color="auto" w:fill="auto"/>
        <w:spacing w:before="0" w:after="0" w:line="240" w:lineRule="auto"/>
        <w:rPr>
          <w:rStyle w:val="af6"/>
          <w:rFonts w:eastAsiaTheme="minorHAnsi"/>
          <w:i w:val="0"/>
          <w:sz w:val="24"/>
          <w:szCs w:val="24"/>
        </w:rPr>
      </w:pPr>
      <w:r w:rsidRPr="00C6540E">
        <w:rPr>
          <w:rStyle w:val="af6"/>
          <w:rFonts w:eastAsiaTheme="minorHAnsi"/>
          <w:sz w:val="24"/>
          <w:szCs w:val="24"/>
        </w:rPr>
        <w:t>Представитель Исполнителя ____________________________________________________</w:t>
      </w:r>
    </w:p>
    <w:p w14:paraId="54E50ED9" w14:textId="77777777" w:rsidR="00695EF0" w:rsidRPr="00C6540E" w:rsidRDefault="00695EF0" w:rsidP="00695EF0">
      <w:pPr>
        <w:pStyle w:val="26"/>
        <w:shd w:val="clear" w:color="auto" w:fill="auto"/>
        <w:spacing w:before="0" w:after="0" w:line="240" w:lineRule="auto"/>
        <w:rPr>
          <w:rStyle w:val="af6"/>
          <w:rFonts w:eastAsiaTheme="minorHAnsi"/>
          <w:i w:val="0"/>
          <w:sz w:val="24"/>
          <w:szCs w:val="24"/>
        </w:rPr>
      </w:pPr>
    </w:p>
    <w:p w14:paraId="727789F3" w14:textId="77777777" w:rsidR="00695EF0" w:rsidRPr="00C6540E" w:rsidRDefault="00695EF0" w:rsidP="00695EF0">
      <w:pPr>
        <w:pStyle w:val="26"/>
        <w:shd w:val="clear" w:color="auto" w:fill="auto"/>
        <w:spacing w:before="0" w:after="0" w:line="240" w:lineRule="auto"/>
        <w:rPr>
          <w:sz w:val="24"/>
          <w:szCs w:val="24"/>
        </w:rPr>
      </w:pPr>
      <w:r w:rsidRPr="00C6540E">
        <w:rPr>
          <w:rStyle w:val="af6"/>
          <w:rFonts w:eastAsiaTheme="minorHAnsi"/>
          <w:sz w:val="24"/>
          <w:szCs w:val="24"/>
        </w:rPr>
        <w:t>Представитель Заказчика</w:t>
      </w:r>
      <w:r w:rsidRPr="00C6540E">
        <w:rPr>
          <w:sz w:val="24"/>
          <w:szCs w:val="24"/>
        </w:rPr>
        <w:t xml:space="preserve"> _______________________________________________________</w:t>
      </w:r>
    </w:p>
    <w:p w14:paraId="6EF4176D" w14:textId="77777777" w:rsidR="00695EF0" w:rsidRPr="00C6540E" w:rsidRDefault="00695EF0" w:rsidP="00695EF0">
      <w:pPr>
        <w:pStyle w:val="26"/>
        <w:shd w:val="clear" w:color="auto" w:fill="auto"/>
        <w:spacing w:before="0" w:after="0" w:line="240" w:lineRule="auto"/>
        <w:rPr>
          <w:sz w:val="24"/>
          <w:szCs w:val="24"/>
        </w:rPr>
      </w:pPr>
    </w:p>
    <w:p w14:paraId="25339D05" w14:textId="77777777" w:rsidR="00695EF0" w:rsidRPr="00C6540E" w:rsidRDefault="00695EF0" w:rsidP="00695EF0">
      <w:pPr>
        <w:pStyle w:val="26"/>
        <w:shd w:val="clear" w:color="auto" w:fill="auto"/>
        <w:spacing w:before="0" w:after="0" w:line="240" w:lineRule="auto"/>
        <w:rPr>
          <w:sz w:val="24"/>
          <w:szCs w:val="24"/>
        </w:rPr>
      </w:pPr>
    </w:p>
    <w:p w14:paraId="481B9C5C" w14:textId="77777777" w:rsidR="00695EF0" w:rsidRPr="00C6540E" w:rsidRDefault="00695EF0" w:rsidP="00695EF0">
      <w:pPr>
        <w:pStyle w:val="26"/>
        <w:shd w:val="clear" w:color="auto" w:fill="auto"/>
        <w:spacing w:before="0" w:after="0" w:line="240" w:lineRule="auto"/>
        <w:rPr>
          <w:sz w:val="24"/>
          <w:szCs w:val="24"/>
        </w:rPr>
      </w:pPr>
      <w:r w:rsidRPr="00C6540E">
        <w:rPr>
          <w:sz w:val="24"/>
          <w:szCs w:val="24"/>
        </w:rPr>
        <w:t>составила настоящий акт в том, что проведена проверка работоспособности систем противопожарной защиты.</w:t>
      </w:r>
    </w:p>
    <w:p w14:paraId="664A6390" w14:textId="77777777" w:rsidR="00695EF0" w:rsidRPr="00C6540E" w:rsidRDefault="00695EF0" w:rsidP="00695EF0">
      <w:pPr>
        <w:pStyle w:val="26"/>
        <w:shd w:val="clear" w:color="auto" w:fill="auto"/>
        <w:spacing w:before="0" w:after="0" w:line="240" w:lineRule="auto"/>
        <w:rPr>
          <w:sz w:val="24"/>
          <w:szCs w:val="24"/>
        </w:rPr>
      </w:pPr>
    </w:p>
    <w:p w14:paraId="4EDA8BF7" w14:textId="77777777" w:rsidR="00695EF0" w:rsidRPr="00C6540E" w:rsidRDefault="00695EF0" w:rsidP="00695EF0">
      <w:pPr>
        <w:pStyle w:val="26"/>
        <w:shd w:val="clear" w:color="auto" w:fill="auto"/>
        <w:spacing w:before="0" w:after="0" w:line="240" w:lineRule="auto"/>
        <w:rPr>
          <w:b/>
          <w:bCs/>
          <w:sz w:val="24"/>
          <w:szCs w:val="24"/>
        </w:rPr>
      </w:pPr>
      <w:r w:rsidRPr="00C6540E">
        <w:rPr>
          <w:b/>
          <w:bCs/>
          <w:sz w:val="24"/>
          <w:szCs w:val="24"/>
        </w:rPr>
        <w:lastRenderedPageBreak/>
        <w:t>Методы проведения проверки и технические средства, используемые при проверке:</w:t>
      </w:r>
    </w:p>
    <w:p w14:paraId="313857DA" w14:textId="77777777" w:rsidR="00695EF0" w:rsidRPr="00C6540E" w:rsidRDefault="00695EF0" w:rsidP="00695EF0">
      <w:pPr>
        <w:pStyle w:val="26"/>
        <w:numPr>
          <w:ilvl w:val="0"/>
          <w:numId w:val="21"/>
        </w:numPr>
        <w:shd w:val="clear" w:color="auto" w:fill="auto"/>
        <w:spacing w:before="0" w:after="0" w:line="240" w:lineRule="auto"/>
        <w:ind w:left="851" w:hanging="284"/>
        <w:rPr>
          <w:sz w:val="24"/>
          <w:szCs w:val="24"/>
        </w:rPr>
      </w:pPr>
      <w:r w:rsidRPr="00C6540E">
        <w:rPr>
          <w:sz w:val="24"/>
          <w:szCs w:val="24"/>
        </w:rPr>
        <w:t>Визуальный осмотр элементов системы;</w:t>
      </w:r>
    </w:p>
    <w:p w14:paraId="598F06DB" w14:textId="77777777" w:rsidR="00695EF0" w:rsidRPr="00C6540E" w:rsidRDefault="00695EF0" w:rsidP="00695EF0">
      <w:pPr>
        <w:pStyle w:val="26"/>
        <w:numPr>
          <w:ilvl w:val="0"/>
          <w:numId w:val="21"/>
        </w:numPr>
        <w:shd w:val="clear" w:color="auto" w:fill="auto"/>
        <w:spacing w:before="0" w:after="0" w:line="240" w:lineRule="auto"/>
        <w:ind w:left="851" w:hanging="284"/>
        <w:rPr>
          <w:sz w:val="24"/>
          <w:szCs w:val="24"/>
        </w:rPr>
      </w:pPr>
      <w:r w:rsidRPr="00C6540E">
        <w:rPr>
          <w:sz w:val="24"/>
          <w:szCs w:val="24"/>
        </w:rPr>
        <w:t>Считывание и анализ протокола событий на АРМ (пульте управления)</w:t>
      </w:r>
    </w:p>
    <w:p w14:paraId="5F06F665" w14:textId="77777777" w:rsidR="00695EF0" w:rsidRPr="00C6540E" w:rsidRDefault="00695EF0" w:rsidP="00695EF0">
      <w:pPr>
        <w:pStyle w:val="26"/>
        <w:numPr>
          <w:ilvl w:val="0"/>
          <w:numId w:val="21"/>
        </w:numPr>
        <w:shd w:val="clear" w:color="auto" w:fill="auto"/>
        <w:spacing w:before="0" w:after="0" w:line="240" w:lineRule="auto"/>
        <w:ind w:left="851" w:hanging="284"/>
        <w:rPr>
          <w:sz w:val="24"/>
          <w:szCs w:val="24"/>
        </w:rPr>
      </w:pPr>
      <w:r w:rsidRPr="00C6540E">
        <w:rPr>
          <w:color w:val="333333"/>
          <w:sz w:val="24"/>
          <w:szCs w:val="24"/>
          <w:shd w:val="clear" w:color="auto" w:fill="FFFFFF"/>
        </w:rPr>
        <w:t>Проверка программного обеспечения и его своевременное обновление</w:t>
      </w:r>
    </w:p>
    <w:p w14:paraId="29275DAE" w14:textId="77777777" w:rsidR="00695EF0" w:rsidRPr="00C6540E" w:rsidRDefault="00695EF0" w:rsidP="00695EF0">
      <w:pPr>
        <w:pStyle w:val="26"/>
        <w:numPr>
          <w:ilvl w:val="0"/>
          <w:numId w:val="21"/>
        </w:numPr>
        <w:shd w:val="clear" w:color="auto" w:fill="auto"/>
        <w:spacing w:before="0" w:after="0" w:line="240" w:lineRule="auto"/>
        <w:ind w:left="851" w:hanging="284"/>
        <w:rPr>
          <w:sz w:val="24"/>
          <w:szCs w:val="24"/>
        </w:rPr>
      </w:pPr>
      <w:r w:rsidRPr="00C6540E">
        <w:t>Контроль исправности линий связи</w:t>
      </w:r>
    </w:p>
    <w:p w14:paraId="66419FA5" w14:textId="77777777" w:rsidR="00695EF0" w:rsidRPr="00C6540E" w:rsidRDefault="00695EF0" w:rsidP="00695EF0">
      <w:pPr>
        <w:pStyle w:val="26"/>
        <w:numPr>
          <w:ilvl w:val="0"/>
          <w:numId w:val="21"/>
        </w:numPr>
        <w:shd w:val="clear" w:color="auto" w:fill="auto"/>
        <w:spacing w:before="0" w:after="0" w:line="240" w:lineRule="auto"/>
        <w:ind w:left="851" w:hanging="284"/>
        <w:rPr>
          <w:sz w:val="24"/>
          <w:szCs w:val="24"/>
        </w:rPr>
      </w:pPr>
      <w:r w:rsidRPr="00C6540E">
        <w:rPr>
          <w:sz w:val="24"/>
          <w:szCs w:val="24"/>
        </w:rPr>
        <w:t>Комплексная проверка работы системы согласно ГОСТ Р 59638-2021 п. Б.4</w:t>
      </w:r>
    </w:p>
    <w:p w14:paraId="7E96690F" w14:textId="77777777" w:rsidR="00695EF0" w:rsidRPr="00C6540E" w:rsidRDefault="00695EF0" w:rsidP="00695EF0">
      <w:pPr>
        <w:pStyle w:val="26"/>
        <w:numPr>
          <w:ilvl w:val="0"/>
          <w:numId w:val="21"/>
        </w:numPr>
        <w:shd w:val="clear" w:color="auto" w:fill="auto"/>
        <w:spacing w:before="0" w:after="0" w:line="240" w:lineRule="auto"/>
        <w:ind w:left="851" w:hanging="284"/>
        <w:rPr>
          <w:sz w:val="24"/>
          <w:szCs w:val="24"/>
        </w:rPr>
      </w:pPr>
      <w:r w:rsidRPr="00C6540E">
        <w:rPr>
          <w:sz w:val="24"/>
          <w:szCs w:val="24"/>
        </w:rPr>
        <w:t>Проверка работоспособности СОУЭ согласно Приложению Б ГОСТ 59639-2021</w:t>
      </w:r>
    </w:p>
    <w:p w14:paraId="6B4968C5" w14:textId="77777777" w:rsidR="00695EF0" w:rsidRPr="00C6540E" w:rsidRDefault="00695EF0" w:rsidP="00695EF0">
      <w:pPr>
        <w:pStyle w:val="26"/>
        <w:numPr>
          <w:ilvl w:val="1"/>
          <w:numId w:val="21"/>
        </w:numPr>
        <w:shd w:val="clear" w:color="auto" w:fill="auto"/>
        <w:spacing w:before="0" w:after="0" w:line="240" w:lineRule="auto"/>
        <w:ind w:left="851" w:hanging="284"/>
        <w:rPr>
          <w:sz w:val="24"/>
          <w:szCs w:val="24"/>
        </w:rPr>
      </w:pPr>
      <w:r w:rsidRPr="00C6540E">
        <w:rPr>
          <w:sz w:val="24"/>
          <w:szCs w:val="24"/>
        </w:rPr>
        <w:t>Измерение ёмкости аккумуляторов тестером аккумуляторов</w:t>
      </w:r>
    </w:p>
    <w:p w14:paraId="7A454560" w14:textId="77777777" w:rsidR="00695EF0" w:rsidRPr="00C6540E" w:rsidRDefault="00695EF0" w:rsidP="00695EF0">
      <w:pPr>
        <w:pStyle w:val="26"/>
        <w:numPr>
          <w:ilvl w:val="1"/>
          <w:numId w:val="21"/>
        </w:numPr>
        <w:shd w:val="clear" w:color="auto" w:fill="auto"/>
        <w:spacing w:before="0" w:after="0" w:line="240" w:lineRule="auto"/>
        <w:ind w:left="851" w:hanging="284"/>
        <w:rPr>
          <w:sz w:val="24"/>
          <w:szCs w:val="24"/>
        </w:rPr>
      </w:pPr>
      <w:r w:rsidRPr="00C6540E">
        <w:rPr>
          <w:sz w:val="24"/>
          <w:szCs w:val="24"/>
        </w:rPr>
        <w:t>Проверка работы системы в комплексе</w:t>
      </w:r>
    </w:p>
    <w:p w14:paraId="4E835ECC" w14:textId="77777777" w:rsidR="00695EF0" w:rsidRPr="00C6540E" w:rsidRDefault="00695EF0" w:rsidP="00695EF0">
      <w:pPr>
        <w:pStyle w:val="26"/>
        <w:numPr>
          <w:ilvl w:val="1"/>
          <w:numId w:val="21"/>
        </w:numPr>
        <w:shd w:val="clear" w:color="auto" w:fill="auto"/>
        <w:spacing w:before="0" w:after="0" w:line="240" w:lineRule="auto"/>
        <w:ind w:left="851" w:hanging="284"/>
        <w:rPr>
          <w:sz w:val="24"/>
          <w:szCs w:val="24"/>
        </w:rPr>
      </w:pPr>
      <w:r w:rsidRPr="00C6540E">
        <w:rPr>
          <w:sz w:val="24"/>
          <w:szCs w:val="24"/>
        </w:rPr>
        <w:t>Иные работы согласно «</w:t>
      </w:r>
      <w:r w:rsidRPr="00C6540E">
        <w:rPr>
          <w:b/>
          <w:bCs/>
          <w:sz w:val="24"/>
          <w:szCs w:val="24"/>
        </w:rPr>
        <w:t>Регламент технического обслуживания»</w:t>
      </w:r>
      <w:r w:rsidRPr="00C6540E">
        <w:rPr>
          <w:sz w:val="24"/>
          <w:szCs w:val="24"/>
        </w:rPr>
        <w:t xml:space="preserve"> (указать наименования) ____________________________________________________________________________________________________________________________________________</w:t>
      </w:r>
    </w:p>
    <w:p w14:paraId="20D899BE" w14:textId="77777777" w:rsidR="00695EF0" w:rsidRPr="00C6540E" w:rsidRDefault="00695EF0" w:rsidP="00695EF0">
      <w:pPr>
        <w:pStyle w:val="26"/>
        <w:shd w:val="clear" w:color="auto" w:fill="auto"/>
        <w:spacing w:before="0" w:after="0" w:line="240" w:lineRule="auto"/>
        <w:ind w:left="720"/>
        <w:rPr>
          <w:sz w:val="24"/>
          <w:szCs w:val="24"/>
        </w:rPr>
      </w:pPr>
    </w:p>
    <w:p w14:paraId="308EDB80" w14:textId="77777777" w:rsidR="00695EF0" w:rsidRPr="00C6540E" w:rsidRDefault="00695EF0" w:rsidP="00695EF0">
      <w:pPr>
        <w:pStyle w:val="26"/>
        <w:shd w:val="clear" w:color="auto" w:fill="auto"/>
        <w:spacing w:before="0" w:after="0" w:line="240" w:lineRule="auto"/>
        <w:rPr>
          <w:b/>
          <w:bCs/>
          <w:sz w:val="24"/>
          <w:szCs w:val="24"/>
        </w:rPr>
      </w:pPr>
      <w:r w:rsidRPr="00C6540E">
        <w:rPr>
          <w:b/>
          <w:bCs/>
          <w:sz w:val="24"/>
          <w:szCs w:val="24"/>
        </w:rPr>
        <w:t>Установлено:</w:t>
      </w:r>
    </w:p>
    <w:p w14:paraId="7387904B" w14:textId="77777777" w:rsidR="00695EF0" w:rsidRPr="00C6540E" w:rsidRDefault="00695EF0" w:rsidP="00695EF0">
      <w:pPr>
        <w:pStyle w:val="26"/>
        <w:shd w:val="clear" w:color="auto" w:fill="auto"/>
        <w:spacing w:before="0" w:after="0" w:line="240" w:lineRule="auto"/>
        <w:rPr>
          <w:color w:val="000000"/>
          <w:sz w:val="24"/>
          <w:szCs w:val="24"/>
        </w:rPr>
      </w:pPr>
      <w:r w:rsidRPr="00C6540E">
        <w:rPr>
          <w:color w:val="000000"/>
          <w:sz w:val="24"/>
          <w:szCs w:val="24"/>
        </w:rPr>
        <w:t xml:space="preserve">Техническое состояние </w:t>
      </w:r>
      <w:r w:rsidRPr="00C6540E">
        <w:rPr>
          <w:bCs/>
          <w:sz w:val="24"/>
          <w:szCs w:val="24"/>
        </w:rPr>
        <w:t>систем противопожарной защиты</w:t>
      </w:r>
      <w:r w:rsidRPr="00C6540E">
        <w:rPr>
          <w:color w:val="000000"/>
          <w:sz w:val="24"/>
          <w:szCs w:val="24"/>
        </w:rPr>
        <w:t xml:space="preserve"> в помещениях ___________________________________________________, расположенного по адресу: ______________________________________________________________ находится в работоспособном состоянии. </w:t>
      </w:r>
    </w:p>
    <w:p w14:paraId="32B7826F" w14:textId="77777777" w:rsidR="00695EF0" w:rsidRPr="00C6540E" w:rsidRDefault="00695EF0" w:rsidP="00695EF0">
      <w:pPr>
        <w:pStyle w:val="26"/>
        <w:shd w:val="clear" w:color="auto" w:fill="auto"/>
        <w:spacing w:before="0" w:after="0" w:line="240" w:lineRule="auto"/>
        <w:rPr>
          <w:color w:val="000000"/>
          <w:sz w:val="24"/>
          <w:szCs w:val="24"/>
        </w:rPr>
      </w:pPr>
      <w:r w:rsidRPr="00C6540E">
        <w:rPr>
          <w:color w:val="000000"/>
          <w:sz w:val="24"/>
          <w:szCs w:val="24"/>
        </w:rPr>
        <w:t>Выявлены недостатки __________________________________________________________</w:t>
      </w:r>
    </w:p>
    <w:p w14:paraId="4513B976" w14:textId="77777777" w:rsidR="00695EF0" w:rsidRPr="00C6540E" w:rsidRDefault="00695EF0" w:rsidP="00695EF0">
      <w:pPr>
        <w:pStyle w:val="26"/>
        <w:shd w:val="clear" w:color="auto" w:fill="auto"/>
        <w:spacing w:before="0" w:after="0" w:line="240" w:lineRule="auto"/>
        <w:rPr>
          <w:b/>
          <w:bCs/>
          <w:sz w:val="24"/>
          <w:szCs w:val="24"/>
        </w:rPr>
      </w:pPr>
      <w:r w:rsidRPr="00C6540E">
        <w:rPr>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BEB53E" w14:textId="77777777" w:rsidR="00695EF0" w:rsidRPr="00C6540E" w:rsidRDefault="00695EF0" w:rsidP="00695EF0">
      <w:pPr>
        <w:pStyle w:val="26"/>
        <w:shd w:val="clear" w:color="auto" w:fill="auto"/>
        <w:spacing w:before="0" w:after="0" w:line="240" w:lineRule="auto"/>
        <w:rPr>
          <w:sz w:val="24"/>
          <w:szCs w:val="24"/>
        </w:rPr>
      </w:pPr>
    </w:p>
    <w:p w14:paraId="4F3BC90A" w14:textId="77777777" w:rsidR="00695EF0" w:rsidRPr="00C6540E" w:rsidRDefault="00695EF0" w:rsidP="00695EF0">
      <w:pPr>
        <w:pStyle w:val="26"/>
        <w:shd w:val="clear" w:color="auto" w:fill="auto"/>
        <w:spacing w:before="0" w:after="0" w:line="240" w:lineRule="auto"/>
        <w:rPr>
          <w:sz w:val="24"/>
          <w:szCs w:val="24"/>
        </w:rPr>
      </w:pPr>
      <w:r w:rsidRPr="00C6540E">
        <w:rPr>
          <w:sz w:val="24"/>
          <w:szCs w:val="24"/>
        </w:rPr>
        <w:t>Все работы по техническому обслуживанию систем противопожарной защиты проводятся ________________________________________________________________в соответствии</w:t>
      </w:r>
    </w:p>
    <w:p w14:paraId="439C6358" w14:textId="77777777" w:rsidR="00695EF0" w:rsidRPr="00C6540E" w:rsidRDefault="00695EF0" w:rsidP="00695EF0">
      <w:pPr>
        <w:pStyle w:val="26"/>
        <w:shd w:val="clear" w:color="auto" w:fill="auto"/>
        <w:spacing w:before="0" w:after="0" w:line="240" w:lineRule="auto"/>
        <w:rPr>
          <w:sz w:val="16"/>
          <w:szCs w:val="16"/>
        </w:rPr>
      </w:pPr>
      <w:r w:rsidRPr="00C6540E">
        <w:rPr>
          <w:sz w:val="16"/>
          <w:szCs w:val="16"/>
        </w:rPr>
        <w:t xml:space="preserve">                               (наименование организации, лицензия)</w:t>
      </w:r>
    </w:p>
    <w:p w14:paraId="619BF139" w14:textId="77777777" w:rsidR="00695EF0" w:rsidRPr="00C6540E" w:rsidRDefault="00695EF0" w:rsidP="00695EF0">
      <w:pPr>
        <w:pStyle w:val="26"/>
        <w:shd w:val="clear" w:color="auto" w:fill="auto"/>
        <w:spacing w:before="0" w:after="0" w:line="240" w:lineRule="auto"/>
        <w:rPr>
          <w:sz w:val="24"/>
          <w:szCs w:val="24"/>
        </w:rPr>
      </w:pPr>
      <w:r w:rsidRPr="00C6540E">
        <w:rPr>
          <w:sz w:val="24"/>
          <w:szCs w:val="24"/>
        </w:rPr>
        <w:t>с договором №______________ от «___</w:t>
      </w:r>
      <w:proofErr w:type="gramStart"/>
      <w:r w:rsidRPr="00C6540E">
        <w:rPr>
          <w:sz w:val="24"/>
          <w:szCs w:val="24"/>
        </w:rPr>
        <w:t>_»_</w:t>
      </w:r>
      <w:proofErr w:type="gramEnd"/>
      <w:r w:rsidRPr="00C6540E">
        <w:rPr>
          <w:sz w:val="24"/>
          <w:szCs w:val="24"/>
        </w:rPr>
        <w:t xml:space="preserve">________________20___ г. </w:t>
      </w:r>
    </w:p>
    <w:p w14:paraId="3681F1C6" w14:textId="77777777" w:rsidR="00695EF0" w:rsidRPr="00C6540E" w:rsidRDefault="00695EF0" w:rsidP="00695EF0">
      <w:pPr>
        <w:pStyle w:val="26"/>
        <w:shd w:val="clear" w:color="auto" w:fill="auto"/>
        <w:spacing w:before="0" w:after="0" w:line="240" w:lineRule="auto"/>
        <w:jc w:val="left"/>
        <w:rPr>
          <w:sz w:val="24"/>
          <w:szCs w:val="24"/>
        </w:rPr>
      </w:pPr>
    </w:p>
    <w:p w14:paraId="3224F925" w14:textId="77777777" w:rsidR="00695EF0" w:rsidRPr="00C6540E" w:rsidRDefault="00695EF0" w:rsidP="00695EF0">
      <w:pPr>
        <w:pStyle w:val="26"/>
        <w:shd w:val="clear" w:color="auto" w:fill="auto"/>
        <w:spacing w:before="0" w:after="0" w:line="240" w:lineRule="auto"/>
        <w:jc w:val="left"/>
        <w:rPr>
          <w:sz w:val="24"/>
          <w:szCs w:val="24"/>
        </w:rPr>
      </w:pPr>
      <w:r w:rsidRPr="00C6540E">
        <w:rPr>
          <w:sz w:val="24"/>
          <w:szCs w:val="24"/>
        </w:rPr>
        <w:t>Заказчик                                                                            Исполнитель</w:t>
      </w:r>
    </w:p>
    <w:p w14:paraId="4F76CD78" w14:textId="77777777" w:rsidR="00695EF0" w:rsidRPr="00C6540E" w:rsidRDefault="00695EF0" w:rsidP="00695EF0">
      <w:pPr>
        <w:pStyle w:val="26"/>
        <w:shd w:val="clear" w:color="auto" w:fill="auto"/>
        <w:spacing w:before="0" w:after="0" w:line="240" w:lineRule="auto"/>
        <w:jc w:val="left"/>
        <w:rPr>
          <w:i/>
          <w:sz w:val="24"/>
          <w:szCs w:val="24"/>
        </w:rPr>
      </w:pPr>
      <w:r w:rsidRPr="00C6540E">
        <w:rPr>
          <w:sz w:val="24"/>
          <w:szCs w:val="24"/>
        </w:rPr>
        <w:t>__________________________                                       _____________________________</w:t>
      </w:r>
    </w:p>
    <w:p w14:paraId="1BB543F2" w14:textId="77777777" w:rsidR="00695EF0" w:rsidRPr="00C6540E" w:rsidRDefault="00695EF0" w:rsidP="00695EF0"/>
    <w:p w14:paraId="13FC5C1B" w14:textId="77777777" w:rsidR="00695EF0" w:rsidRPr="00C6540E" w:rsidRDefault="00695EF0" w:rsidP="00695EF0">
      <w:r w:rsidRPr="00C6540E">
        <w:t>____________ /______________/                                    _______________ /_______________/</w:t>
      </w:r>
    </w:p>
    <w:p w14:paraId="53662C55" w14:textId="77777777" w:rsidR="00695EF0" w:rsidRPr="00AD47A3" w:rsidRDefault="00695EF0" w:rsidP="00695EF0">
      <w:pPr>
        <w:rPr>
          <w:b/>
          <w:bCs/>
          <w:kern w:val="2"/>
        </w:rPr>
      </w:pPr>
    </w:p>
    <w:p w14:paraId="111D2DE1" w14:textId="77777777" w:rsidR="00334C24" w:rsidRDefault="00334C24" w:rsidP="00334C24">
      <w:pPr>
        <w:spacing w:after="0" w:line="240" w:lineRule="auto"/>
        <w:ind w:firstLine="709"/>
        <w:jc w:val="both"/>
        <w:rPr>
          <w:rFonts w:ascii="Times New Roman" w:hAnsi="Times New Roman" w:cs="Times New Roman"/>
          <w:sz w:val="24"/>
          <w:szCs w:val="24"/>
        </w:rPr>
      </w:pPr>
    </w:p>
    <w:p w14:paraId="4258CEA7" w14:textId="074A0B70" w:rsidR="00334C24" w:rsidRPr="00334C24" w:rsidRDefault="00334C24" w:rsidP="00334C24">
      <w:pPr>
        <w:spacing w:after="0" w:line="240" w:lineRule="auto"/>
        <w:ind w:firstLine="709"/>
        <w:jc w:val="both"/>
        <w:rPr>
          <w:rFonts w:ascii="Times New Roman" w:hAnsi="Times New Roman" w:cs="Times New Roman"/>
          <w:b/>
          <w:bCs/>
          <w:sz w:val="20"/>
          <w:szCs w:val="20"/>
        </w:rPr>
      </w:pPr>
      <w:r w:rsidRPr="00334C24">
        <w:rPr>
          <w:rFonts w:ascii="Times New Roman" w:hAnsi="Times New Roman" w:cs="Times New Roman"/>
          <w:b/>
          <w:bCs/>
          <w:sz w:val="20"/>
          <w:szCs w:val="20"/>
        </w:rPr>
        <w:t>Примечания:</w:t>
      </w:r>
    </w:p>
    <w:p w14:paraId="6E51C928" w14:textId="3EA57266" w:rsidR="00334C24" w:rsidRPr="00334C24" w:rsidRDefault="00334C24" w:rsidP="00334C24">
      <w:pPr>
        <w:spacing w:after="0" w:line="240" w:lineRule="auto"/>
        <w:ind w:firstLine="709"/>
        <w:jc w:val="both"/>
        <w:rPr>
          <w:rFonts w:ascii="Times New Roman" w:hAnsi="Times New Roman" w:cs="Times New Roman"/>
          <w:sz w:val="20"/>
          <w:szCs w:val="20"/>
        </w:rPr>
      </w:pPr>
      <w:r w:rsidRPr="00334C24">
        <w:rPr>
          <w:rFonts w:ascii="Times New Roman" w:hAnsi="Times New Roman" w:cs="Times New Roman"/>
          <w:sz w:val="20"/>
          <w:szCs w:val="20"/>
        </w:rPr>
        <w:t>Технический акт составляется по итогам выполнения регламентных работ или устранения неисправностей.</w:t>
      </w:r>
    </w:p>
    <w:p w14:paraId="3A170CC4" w14:textId="6C227B0F" w:rsidR="00334C24" w:rsidRPr="00334C24" w:rsidRDefault="00334C24" w:rsidP="00334C24">
      <w:pPr>
        <w:spacing w:after="0" w:line="240" w:lineRule="auto"/>
        <w:ind w:firstLine="709"/>
        <w:jc w:val="both"/>
        <w:rPr>
          <w:rFonts w:ascii="Times New Roman" w:hAnsi="Times New Roman" w:cs="Times New Roman"/>
          <w:sz w:val="20"/>
          <w:szCs w:val="20"/>
        </w:rPr>
      </w:pPr>
      <w:r w:rsidRPr="00334C24">
        <w:rPr>
          <w:rFonts w:ascii="Times New Roman" w:hAnsi="Times New Roman" w:cs="Times New Roman"/>
          <w:sz w:val="20"/>
          <w:szCs w:val="20"/>
        </w:rPr>
        <w:t>Технический акт подписывается уполномоченными представителями Сторон, назначенными в соответствии с п. 1.7 Договора.</w:t>
      </w:r>
    </w:p>
    <w:p w14:paraId="5381A524" w14:textId="2DB1D1E5" w:rsidR="00334C24" w:rsidRPr="00334C24" w:rsidRDefault="00334C24" w:rsidP="00334C24">
      <w:pPr>
        <w:spacing w:after="0" w:line="240" w:lineRule="auto"/>
        <w:ind w:firstLine="709"/>
        <w:jc w:val="both"/>
        <w:rPr>
          <w:rFonts w:ascii="Times New Roman" w:hAnsi="Times New Roman" w:cs="Times New Roman"/>
          <w:sz w:val="20"/>
          <w:szCs w:val="20"/>
        </w:rPr>
      </w:pPr>
      <w:r w:rsidRPr="00334C24">
        <w:rPr>
          <w:rFonts w:ascii="Times New Roman" w:hAnsi="Times New Roman" w:cs="Times New Roman"/>
          <w:sz w:val="20"/>
          <w:szCs w:val="20"/>
        </w:rPr>
        <w:t>Акт сдачи-приёмки выполненных работ для оплаты подписывается только при наличии подписанного Технического акта.</w:t>
      </w:r>
    </w:p>
    <w:p w14:paraId="3FF5A2B1" w14:textId="6D9BD0A4" w:rsidR="00026765" w:rsidRDefault="00334C24" w:rsidP="00334C24">
      <w:pPr>
        <w:spacing w:after="0" w:line="240" w:lineRule="auto"/>
        <w:ind w:firstLine="709"/>
        <w:jc w:val="both"/>
        <w:rPr>
          <w:rFonts w:ascii="Times New Roman" w:hAnsi="Times New Roman" w:cs="Times New Roman"/>
          <w:sz w:val="20"/>
          <w:szCs w:val="20"/>
        </w:rPr>
      </w:pPr>
      <w:r w:rsidRPr="00334C24">
        <w:rPr>
          <w:rFonts w:ascii="Times New Roman" w:hAnsi="Times New Roman" w:cs="Times New Roman"/>
          <w:sz w:val="20"/>
          <w:szCs w:val="20"/>
        </w:rPr>
        <w:t>В случае отказа Подрядчика от подписания Технического акта Заказчик составляет односторонний акт в порядке, предусмотренном Договором.</w:t>
      </w:r>
    </w:p>
    <w:p w14:paraId="0DA004FD" w14:textId="77777777" w:rsidR="00334C24" w:rsidRPr="00334C24" w:rsidRDefault="00334C24" w:rsidP="00334C24">
      <w:pPr>
        <w:spacing w:after="0" w:line="240" w:lineRule="auto"/>
        <w:ind w:firstLine="709"/>
        <w:jc w:val="both"/>
        <w:rPr>
          <w:rFonts w:ascii="Times New Roman" w:hAnsi="Times New Roman" w:cs="Times New Roman"/>
          <w:sz w:val="20"/>
          <w:szCs w:val="20"/>
        </w:rPr>
      </w:pPr>
    </w:p>
    <w:p w14:paraId="536BF4E8" w14:textId="52274BD7" w:rsidR="00026765" w:rsidRPr="00026765" w:rsidRDefault="00026765" w:rsidP="00026765">
      <w:pPr>
        <w:spacing w:after="0" w:line="240" w:lineRule="auto"/>
        <w:ind w:firstLine="709"/>
        <w:jc w:val="right"/>
        <w:rPr>
          <w:rFonts w:ascii="Times New Roman" w:hAnsi="Times New Roman" w:cs="Times New Roman"/>
          <w:b/>
          <w:bCs/>
          <w:sz w:val="24"/>
          <w:szCs w:val="24"/>
        </w:rPr>
      </w:pPr>
      <w:r w:rsidRPr="00026765">
        <w:rPr>
          <w:rFonts w:ascii="Times New Roman" w:hAnsi="Times New Roman" w:cs="Times New Roman"/>
          <w:b/>
          <w:bCs/>
          <w:sz w:val="24"/>
          <w:szCs w:val="24"/>
        </w:rPr>
        <w:t xml:space="preserve">Приложение № </w:t>
      </w:r>
      <w:r w:rsidR="00334C24">
        <w:rPr>
          <w:rFonts w:ascii="Times New Roman" w:hAnsi="Times New Roman" w:cs="Times New Roman"/>
          <w:b/>
          <w:bCs/>
          <w:sz w:val="24"/>
          <w:szCs w:val="24"/>
        </w:rPr>
        <w:t>4</w:t>
      </w:r>
      <w:r w:rsidRPr="00026765">
        <w:rPr>
          <w:rFonts w:ascii="Times New Roman" w:hAnsi="Times New Roman" w:cs="Times New Roman"/>
          <w:b/>
          <w:bCs/>
          <w:sz w:val="24"/>
          <w:szCs w:val="24"/>
        </w:rPr>
        <w:t xml:space="preserve"> </w:t>
      </w:r>
    </w:p>
    <w:p w14:paraId="6F9F37A1" w14:textId="77777777" w:rsidR="00026765" w:rsidRPr="00026765" w:rsidRDefault="00026765" w:rsidP="00026765">
      <w:pPr>
        <w:spacing w:after="0" w:line="240" w:lineRule="auto"/>
        <w:ind w:firstLine="709"/>
        <w:jc w:val="right"/>
        <w:rPr>
          <w:rFonts w:ascii="Times New Roman" w:hAnsi="Times New Roman" w:cs="Times New Roman"/>
          <w:b/>
          <w:bCs/>
          <w:sz w:val="24"/>
          <w:szCs w:val="24"/>
        </w:rPr>
      </w:pPr>
      <w:r w:rsidRPr="00026765">
        <w:rPr>
          <w:rFonts w:ascii="Times New Roman" w:hAnsi="Times New Roman" w:cs="Times New Roman"/>
          <w:b/>
          <w:bCs/>
          <w:sz w:val="24"/>
          <w:szCs w:val="24"/>
        </w:rPr>
        <w:t>к Договору № _________________</w:t>
      </w:r>
    </w:p>
    <w:p w14:paraId="3C47A915" w14:textId="2F4F71AC" w:rsidR="00026765" w:rsidRPr="00026765" w:rsidRDefault="00026765" w:rsidP="00026765">
      <w:pPr>
        <w:spacing w:after="0" w:line="240" w:lineRule="auto"/>
        <w:ind w:firstLine="709"/>
        <w:jc w:val="right"/>
        <w:rPr>
          <w:rFonts w:ascii="Times New Roman" w:hAnsi="Times New Roman" w:cs="Times New Roman"/>
          <w:b/>
          <w:bCs/>
          <w:sz w:val="24"/>
          <w:szCs w:val="24"/>
        </w:rPr>
      </w:pPr>
      <w:r w:rsidRPr="00026765">
        <w:rPr>
          <w:rFonts w:ascii="Times New Roman" w:hAnsi="Times New Roman" w:cs="Times New Roman"/>
          <w:b/>
          <w:bCs/>
          <w:sz w:val="24"/>
          <w:szCs w:val="24"/>
        </w:rPr>
        <w:t>от «____» ____________ 20____ г.</w:t>
      </w:r>
    </w:p>
    <w:p w14:paraId="15C8A190" w14:textId="77777777" w:rsidR="00026765" w:rsidRDefault="00026765" w:rsidP="00026765">
      <w:pPr>
        <w:spacing w:after="0" w:line="240" w:lineRule="auto"/>
        <w:ind w:firstLine="709"/>
        <w:jc w:val="right"/>
        <w:rPr>
          <w:rFonts w:ascii="Times New Roman" w:hAnsi="Times New Roman" w:cs="Times New Roman"/>
          <w:sz w:val="24"/>
          <w:szCs w:val="24"/>
        </w:rPr>
      </w:pPr>
    </w:p>
    <w:p w14:paraId="21226795" w14:textId="4D6F2768" w:rsidR="00032453" w:rsidRDefault="00032453" w:rsidP="00032453">
      <w:pPr>
        <w:spacing w:after="0" w:line="240" w:lineRule="auto"/>
        <w:ind w:firstLine="709"/>
        <w:jc w:val="right"/>
        <w:rPr>
          <w:rFonts w:ascii="Times New Roman" w:hAnsi="Times New Roman" w:cs="Times New Roman"/>
          <w:sz w:val="24"/>
          <w:szCs w:val="24"/>
        </w:rPr>
      </w:pPr>
      <w:r w:rsidRPr="00032453">
        <w:rPr>
          <w:rFonts w:ascii="Times New Roman" w:hAnsi="Times New Roman" w:cs="Times New Roman"/>
          <w:sz w:val="24"/>
          <w:szCs w:val="24"/>
        </w:rPr>
        <w:t xml:space="preserve">г. ______                                                                                                       </w:t>
      </w:r>
      <w:proofErr w:type="gramStart"/>
      <w:r w:rsidRPr="00032453">
        <w:rPr>
          <w:rFonts w:ascii="Times New Roman" w:hAnsi="Times New Roman" w:cs="Times New Roman"/>
          <w:sz w:val="24"/>
          <w:szCs w:val="24"/>
        </w:rPr>
        <w:t xml:space="preserve">   «</w:t>
      </w:r>
      <w:proofErr w:type="gramEnd"/>
      <w:r w:rsidRPr="00032453">
        <w:rPr>
          <w:rFonts w:ascii="Times New Roman" w:hAnsi="Times New Roman" w:cs="Times New Roman"/>
          <w:sz w:val="24"/>
          <w:szCs w:val="24"/>
        </w:rPr>
        <w:t>___» ________ 20__ г.</w:t>
      </w:r>
    </w:p>
    <w:p w14:paraId="03993F52" w14:textId="77777777" w:rsidR="00032453" w:rsidRDefault="00032453" w:rsidP="00032453">
      <w:pPr>
        <w:rPr>
          <w:rFonts w:ascii="Times New Roman" w:hAnsi="Times New Roman"/>
          <w:b/>
          <w:spacing w:val="-10"/>
          <w:kern w:val="3"/>
          <w:sz w:val="24"/>
          <w:szCs w:val="24"/>
        </w:rPr>
      </w:pPr>
    </w:p>
    <w:p w14:paraId="216046C5" w14:textId="6AE93B25" w:rsidR="00032453" w:rsidRPr="00032453" w:rsidRDefault="00032453" w:rsidP="00032453">
      <w:pPr>
        <w:spacing w:after="0" w:line="240" w:lineRule="auto"/>
        <w:ind w:firstLine="709"/>
        <w:jc w:val="center"/>
        <w:rPr>
          <w:rFonts w:ascii="Times New Roman" w:hAnsi="Times New Roman" w:cs="Times New Roman"/>
          <w:b/>
          <w:spacing w:val="-10"/>
          <w:kern w:val="3"/>
          <w:sz w:val="24"/>
          <w:szCs w:val="24"/>
        </w:rPr>
      </w:pPr>
      <w:r w:rsidRPr="00032453">
        <w:rPr>
          <w:rFonts w:ascii="Times New Roman" w:hAnsi="Times New Roman" w:cs="Times New Roman"/>
          <w:b/>
          <w:spacing w:val="-10"/>
          <w:kern w:val="3"/>
          <w:sz w:val="24"/>
          <w:szCs w:val="24"/>
        </w:rPr>
        <w:t>СОГЛАШЕНИЕ О КОНФИДЕНЦИАЛЬНОСТИ</w:t>
      </w:r>
    </w:p>
    <w:p w14:paraId="0587BC67" w14:textId="77777777" w:rsidR="00032453" w:rsidRPr="00032453" w:rsidRDefault="00032453" w:rsidP="00032453">
      <w:pPr>
        <w:pStyle w:val="ae"/>
        <w:widowControl w:val="0"/>
        <w:rPr>
          <w:bCs/>
          <w:sz w:val="24"/>
          <w:szCs w:val="24"/>
        </w:rPr>
      </w:pPr>
      <w:r w:rsidRPr="00032453">
        <w:rPr>
          <w:b/>
          <w:color w:val="FF0000"/>
          <w:sz w:val="24"/>
          <w:szCs w:val="24"/>
        </w:rPr>
        <w:t>__________________________,</w:t>
      </w:r>
      <w:r w:rsidRPr="00032453">
        <w:rPr>
          <w:bCs/>
          <w:sz w:val="24"/>
          <w:szCs w:val="24"/>
        </w:rPr>
        <w:t xml:space="preserve"> в лице Генерального директора __________________, действующего на основании Устава, именуемое в дальнейшем </w:t>
      </w:r>
      <w:r w:rsidRPr="00032453">
        <w:rPr>
          <w:b/>
          <w:sz w:val="24"/>
          <w:szCs w:val="24"/>
        </w:rPr>
        <w:t>«Раскрывающая сторона»</w:t>
      </w:r>
      <w:r w:rsidRPr="00032453">
        <w:rPr>
          <w:bCs/>
          <w:sz w:val="24"/>
          <w:szCs w:val="24"/>
        </w:rPr>
        <w:t xml:space="preserve">, с одной стороны, и </w:t>
      </w:r>
    </w:p>
    <w:p w14:paraId="43535DCF" w14:textId="77777777" w:rsidR="00032453" w:rsidRPr="00032453" w:rsidRDefault="00032453" w:rsidP="00032453">
      <w:pPr>
        <w:pStyle w:val="ae"/>
        <w:widowControl w:val="0"/>
        <w:rPr>
          <w:sz w:val="24"/>
          <w:szCs w:val="24"/>
        </w:rPr>
      </w:pPr>
      <w:r w:rsidRPr="00032453">
        <w:rPr>
          <w:b/>
          <w:sz w:val="24"/>
          <w:szCs w:val="24"/>
        </w:rPr>
        <w:t>Общество с ограниченной ответственностью «____________________»</w:t>
      </w:r>
      <w:r w:rsidRPr="00032453">
        <w:rPr>
          <w:bCs/>
          <w:sz w:val="24"/>
          <w:szCs w:val="24"/>
        </w:rPr>
        <w:t xml:space="preserve">, в лице Генерального директора __________________, </w:t>
      </w:r>
      <w:r w:rsidRPr="00032453">
        <w:rPr>
          <w:sz w:val="24"/>
          <w:szCs w:val="24"/>
        </w:rPr>
        <w:t>действующего на основании Устава, именуемое в дальнейшем «</w:t>
      </w:r>
      <w:r w:rsidRPr="00032453">
        <w:rPr>
          <w:b/>
          <w:bCs/>
          <w:sz w:val="24"/>
          <w:szCs w:val="24"/>
        </w:rPr>
        <w:t>Получающая сторона»</w:t>
      </w:r>
      <w:r w:rsidRPr="00032453">
        <w:rPr>
          <w:sz w:val="24"/>
          <w:szCs w:val="24"/>
        </w:rPr>
        <w:t>, с другой стороны, совместно именуемые «Стороны»,</w:t>
      </w:r>
    </w:p>
    <w:p w14:paraId="7042B659" w14:textId="77777777" w:rsidR="00032453" w:rsidRPr="00032453" w:rsidRDefault="00032453" w:rsidP="00032453">
      <w:pPr>
        <w:pStyle w:val="ae"/>
        <w:widowControl w:val="0"/>
        <w:rPr>
          <w:sz w:val="24"/>
          <w:szCs w:val="24"/>
        </w:rPr>
      </w:pPr>
      <w:r w:rsidRPr="00032453">
        <w:rPr>
          <w:sz w:val="24"/>
          <w:szCs w:val="24"/>
        </w:rPr>
        <w:t>согласились, что их дальнейшие действия должны полностью соответствовать настоящему Соглашению о конфиденциальности (далее - «Соглашение»), если иное не согласовано Сторонами в письменной форме.</w:t>
      </w:r>
    </w:p>
    <w:p w14:paraId="4A5A609A" w14:textId="77777777" w:rsidR="00032453" w:rsidRPr="00032453" w:rsidRDefault="00032453" w:rsidP="00032453">
      <w:pPr>
        <w:pStyle w:val="ae"/>
        <w:widowControl w:val="0"/>
        <w:rPr>
          <w:sz w:val="24"/>
          <w:szCs w:val="24"/>
        </w:rPr>
      </w:pPr>
    </w:p>
    <w:p w14:paraId="0838DFEC" w14:textId="77777777" w:rsidR="00032453" w:rsidRPr="00032453" w:rsidRDefault="00032453" w:rsidP="00032453">
      <w:pPr>
        <w:pStyle w:val="ae"/>
        <w:tabs>
          <w:tab w:val="left" w:pos="709"/>
        </w:tabs>
        <w:rPr>
          <w:b/>
          <w:sz w:val="24"/>
          <w:szCs w:val="24"/>
        </w:rPr>
      </w:pPr>
      <w:r w:rsidRPr="00032453">
        <w:rPr>
          <w:b/>
          <w:sz w:val="24"/>
          <w:szCs w:val="24"/>
        </w:rPr>
        <w:t xml:space="preserve">1. </w:t>
      </w:r>
      <w:r w:rsidRPr="00032453">
        <w:rPr>
          <w:b/>
          <w:sz w:val="24"/>
          <w:szCs w:val="24"/>
        </w:rPr>
        <w:tab/>
        <w:t>Термины и определения</w:t>
      </w:r>
    </w:p>
    <w:p w14:paraId="08F30A66" w14:textId="77777777" w:rsidR="00032453" w:rsidRPr="00032453" w:rsidRDefault="00032453" w:rsidP="00032453">
      <w:pPr>
        <w:pStyle w:val="ae"/>
        <w:tabs>
          <w:tab w:val="left" w:pos="709"/>
        </w:tabs>
        <w:rPr>
          <w:sz w:val="24"/>
          <w:szCs w:val="24"/>
        </w:rPr>
      </w:pPr>
      <w:r w:rsidRPr="00032453">
        <w:rPr>
          <w:sz w:val="24"/>
          <w:szCs w:val="24"/>
        </w:rPr>
        <w:t xml:space="preserve">1.1. </w:t>
      </w:r>
      <w:r w:rsidRPr="00032453">
        <w:rPr>
          <w:sz w:val="24"/>
          <w:szCs w:val="24"/>
        </w:rPr>
        <w:tab/>
        <w:t xml:space="preserve">В целях Соглашения под конфиденциальной информацией (далее - «Конфиденциальная информация») Стороны понимают (включая, но, не ограничиваясь) условия Соглашения и любую информацию, включая научно-техническую, технологическую, производственную, финансово-экономическую, статистическую, информацию в отношении Аффилированных компаний, информацию, в т.ч. персональные данные, о Контрагентах/Партнерах/Клиентах/Сотрудниках Раскрывающей стороны и их бизнесе, продуктах, услугах, работах, планах, стратегиях, организационной структуры и системы материально-технического обеспечения, информацию полученную Получающей стороной от Раскрывающей стороны </w:t>
      </w:r>
      <w:bookmarkStart w:id="22" w:name="_Hlk130455218"/>
      <w:r w:rsidRPr="00032453">
        <w:rPr>
          <w:sz w:val="24"/>
          <w:szCs w:val="24"/>
        </w:rPr>
        <w:t xml:space="preserve">в любой форме, в том числе, но не ограничиваясь, в письменном, электронном виде, программы для ЭВМ или составных частей программы для ЭВМ, сообщённую устно или предоставленную визуально. </w:t>
      </w:r>
    </w:p>
    <w:p w14:paraId="6EE29E3A" w14:textId="646005CA" w:rsidR="00032453" w:rsidRPr="00032453" w:rsidRDefault="00032453" w:rsidP="00032453">
      <w:pPr>
        <w:pStyle w:val="ae"/>
        <w:tabs>
          <w:tab w:val="left" w:pos="709"/>
        </w:tabs>
        <w:rPr>
          <w:sz w:val="24"/>
          <w:szCs w:val="24"/>
        </w:rPr>
      </w:pPr>
      <w:r w:rsidRPr="00032453">
        <w:rPr>
          <w:sz w:val="24"/>
          <w:szCs w:val="24"/>
        </w:rPr>
        <w:t xml:space="preserve">Данные документы (в электронном виде, в распечатанном виде или в устной форме (устное пояснение)), являются приложениями к Соглашению автоматически на дату их выдачи. Раскрывающей стороне не нужно указывать какую-либо информацию как конфиденциальную, поскольку вся информация считается конфиденциальной. </w:t>
      </w:r>
    </w:p>
    <w:p w14:paraId="06DD1999" w14:textId="52CAF9A9" w:rsidR="00032453" w:rsidRPr="00032453" w:rsidRDefault="00032453" w:rsidP="00032453">
      <w:pPr>
        <w:pStyle w:val="ae"/>
        <w:tabs>
          <w:tab w:val="left" w:pos="709"/>
        </w:tabs>
        <w:rPr>
          <w:sz w:val="24"/>
          <w:szCs w:val="24"/>
        </w:rPr>
      </w:pPr>
      <w:r w:rsidRPr="00032453">
        <w:rPr>
          <w:sz w:val="24"/>
          <w:szCs w:val="24"/>
        </w:rPr>
        <w:t>Конфиденциальная информация может предоставляться Раскрывающей стороной следующим образом:</w:t>
      </w:r>
    </w:p>
    <w:p w14:paraId="6B2BC63D" w14:textId="77777777" w:rsidR="00032453" w:rsidRPr="00032453" w:rsidRDefault="00032453" w:rsidP="00032453">
      <w:pPr>
        <w:tabs>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путем визуального ознакомления или ознакомления в устной форме (устное пояснение) сотрудника Получающей стороны, в том числе в ходе совещаний, переговоров, по телефону;</w:t>
      </w:r>
    </w:p>
    <w:p w14:paraId="09611331" w14:textId="77777777" w:rsidR="00032453" w:rsidRPr="00032453" w:rsidRDefault="00032453" w:rsidP="00032453">
      <w:pPr>
        <w:tabs>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письменно;</w:t>
      </w:r>
    </w:p>
    <w:p w14:paraId="6C29EA2F" w14:textId="77777777" w:rsidR="00032453" w:rsidRPr="00032453" w:rsidRDefault="00032453" w:rsidP="00032453">
      <w:pPr>
        <w:tabs>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в электронном виде, направленная Раскрывающей стороной на адрес электронной почты Получающей стороны: _________@____.__. или иной адрес электронной почты предоставленный Получающей стороной (в том числе представителя Получающей стороны) в период действия Соглашения, c включением в электронное письмо, сообщение и/или файл уведомления о конфиденциальности его содержания;</w:t>
      </w:r>
    </w:p>
    <w:p w14:paraId="1F09ED6F" w14:textId="77777777" w:rsidR="00032453" w:rsidRPr="00032453" w:rsidRDefault="00032453" w:rsidP="00032453">
      <w:pPr>
        <w:tabs>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путем предоставления материалов, включающих информацию;</w:t>
      </w:r>
    </w:p>
    <w:p w14:paraId="5AE68594" w14:textId="77777777" w:rsidR="00032453" w:rsidRPr="00032453" w:rsidRDefault="00032453" w:rsidP="00032453">
      <w:pPr>
        <w:tabs>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обеспечением доступа к Конфиденциальной информации (например, предоставление другой стороне доступа к информационным системам/базам данных, содержащим Конфиденциальную информацию). Предоставление Получающей стороне уникальных идентификаторов (логин и/или пароль, ключ доступа, персональные коды, биометрические характеристики и иные уникальные идентификаторы) является подтверждением получения ею доступа к Конфиденциальной информации;</w:t>
      </w:r>
    </w:p>
    <w:p w14:paraId="589F58D4" w14:textId="77777777" w:rsidR="00032453" w:rsidRPr="00032453" w:rsidRDefault="00032453" w:rsidP="00032453">
      <w:pPr>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 </w:t>
      </w:r>
      <w:r w:rsidRPr="00032453">
        <w:rPr>
          <w:rFonts w:ascii="Times New Roman" w:hAnsi="Times New Roman" w:cs="Times New Roman"/>
          <w:sz w:val="24"/>
          <w:szCs w:val="24"/>
        </w:rPr>
        <w:tab/>
        <w:t>другими методами.</w:t>
      </w:r>
    </w:p>
    <w:p w14:paraId="741FA397" w14:textId="77777777" w:rsidR="00032453" w:rsidRPr="00032453" w:rsidRDefault="00032453" w:rsidP="00032453">
      <w:pPr>
        <w:spacing w:after="0" w:line="240" w:lineRule="auto"/>
        <w:ind w:firstLine="709"/>
        <w:rPr>
          <w:rFonts w:ascii="Times New Roman" w:hAnsi="Times New Roman" w:cs="Times New Roman"/>
          <w:sz w:val="24"/>
          <w:szCs w:val="24"/>
        </w:rPr>
      </w:pPr>
    </w:p>
    <w:p w14:paraId="6428FF3C" w14:textId="4A5AEE43" w:rsidR="00032453" w:rsidRPr="00032453" w:rsidRDefault="00032453" w:rsidP="00032453">
      <w:pPr>
        <w:pStyle w:val="FWParties"/>
        <w:numPr>
          <w:ilvl w:val="0"/>
          <w:numId w:val="0"/>
        </w:numPr>
        <w:tabs>
          <w:tab w:val="left" w:pos="709"/>
        </w:tabs>
        <w:spacing w:after="0"/>
        <w:ind w:firstLine="709"/>
        <w:rPr>
          <w:rFonts w:eastAsia="Calibri"/>
        </w:rPr>
      </w:pPr>
      <w:r w:rsidRPr="00032453">
        <w:rPr>
          <w:rFonts w:eastAsia="Calibri"/>
        </w:rPr>
        <w:t xml:space="preserve">Конфиденциальная информация может передаваться Раскрывающей стороной по Акту приема-передачи путем передачи по акту бумажных документов, образцов, материалов, оборудования, моделей, конструкций в оригиналах или копиях и/или на магнитных и электронных носителях текстовых, фото- видеофайлов любых видов, программ и мультимедийных технологий. </w:t>
      </w:r>
    </w:p>
    <w:bookmarkEnd w:id="22"/>
    <w:p w14:paraId="13D4886D" w14:textId="48B45CDA" w:rsidR="00032453" w:rsidRPr="00032453" w:rsidRDefault="00032453" w:rsidP="00032453">
      <w:pPr>
        <w:pStyle w:val="FWParties"/>
        <w:numPr>
          <w:ilvl w:val="0"/>
          <w:numId w:val="0"/>
        </w:numPr>
        <w:tabs>
          <w:tab w:val="left" w:pos="709"/>
        </w:tabs>
        <w:spacing w:after="0"/>
        <w:ind w:firstLine="709"/>
        <w:rPr>
          <w:rFonts w:eastAsia="Calibri"/>
        </w:rPr>
      </w:pPr>
      <w:r w:rsidRPr="00032453">
        <w:rPr>
          <w:rFonts w:eastAsia="Calibri"/>
        </w:rPr>
        <w:t xml:space="preserve">Целью раскрытия и использования Конфиденциальной информации является: </w:t>
      </w:r>
    </w:p>
    <w:p w14:paraId="376C49BD" w14:textId="72A66145" w:rsidR="00032453" w:rsidRPr="00032453" w:rsidRDefault="00032453" w:rsidP="00032453">
      <w:pPr>
        <w:pStyle w:val="FWParties"/>
        <w:numPr>
          <w:ilvl w:val="0"/>
          <w:numId w:val="0"/>
        </w:numPr>
        <w:tabs>
          <w:tab w:val="left" w:pos="709"/>
        </w:tabs>
        <w:spacing w:after="0"/>
        <w:ind w:firstLine="709"/>
        <w:rPr>
          <w:rFonts w:eastAsia="Calibri"/>
        </w:rPr>
      </w:pPr>
      <w:r w:rsidRPr="00032453">
        <w:rPr>
          <w:rFonts w:eastAsia="Calibri"/>
        </w:rPr>
        <w:t xml:space="preserve">- </w:t>
      </w:r>
      <w:r w:rsidRPr="00032453">
        <w:rPr>
          <w:rFonts w:eastAsia="Calibri"/>
        </w:rPr>
        <w:tab/>
        <w:t>изучение возможностей сотрудничества между сторонами, проведение переговоров, заключение и исполнение между сторонами сделок.</w:t>
      </w:r>
    </w:p>
    <w:p w14:paraId="50559E18" w14:textId="77777777" w:rsidR="00032453" w:rsidRPr="00032453" w:rsidRDefault="00032453" w:rsidP="00032453">
      <w:pPr>
        <w:pStyle w:val="FWParties"/>
        <w:numPr>
          <w:ilvl w:val="0"/>
          <w:numId w:val="0"/>
        </w:numPr>
        <w:tabs>
          <w:tab w:val="left" w:pos="709"/>
        </w:tabs>
        <w:spacing w:after="0"/>
        <w:ind w:firstLine="709"/>
        <w:rPr>
          <w:rFonts w:eastAsia="Calibri"/>
        </w:rPr>
      </w:pPr>
      <w:r w:rsidRPr="00032453">
        <w:rPr>
          <w:rFonts w:eastAsia="Calibri"/>
        </w:rPr>
        <w:lastRenderedPageBreak/>
        <w:t>1.2.</w:t>
      </w:r>
      <w:r w:rsidRPr="00032453">
        <w:rPr>
          <w:rFonts w:eastAsia="Calibri"/>
        </w:rPr>
        <w:tab/>
        <w:t>Несмотря на любые другие положения, информация, полученная Получающей стороной, не рассматривается как Конфиденциальная и соответственно Получающая сторона не подпадает под обязательства о конфиденциальности в отношении такой информации, если информация удовлетворяет одной из следующих характеристик:</w:t>
      </w:r>
    </w:p>
    <w:p w14:paraId="7F9ECEAA" w14:textId="77777777" w:rsidR="00032453" w:rsidRPr="00032453" w:rsidRDefault="00032453" w:rsidP="00032453">
      <w:pPr>
        <w:pStyle w:val="ae"/>
        <w:widowControl w:val="0"/>
        <w:tabs>
          <w:tab w:val="left" w:pos="709"/>
        </w:tabs>
        <w:rPr>
          <w:rFonts w:eastAsia="Calibri"/>
          <w:sz w:val="24"/>
          <w:szCs w:val="24"/>
        </w:rPr>
      </w:pPr>
      <w:r w:rsidRPr="00032453">
        <w:rPr>
          <w:sz w:val="24"/>
          <w:szCs w:val="24"/>
        </w:rPr>
        <w:t>-</w:t>
      </w:r>
      <w:r w:rsidRPr="00032453">
        <w:rPr>
          <w:sz w:val="24"/>
          <w:szCs w:val="24"/>
        </w:rPr>
        <w:tab/>
        <w:t>информация во время ее раскрытия является публично известной;</w:t>
      </w:r>
    </w:p>
    <w:p w14:paraId="0A6B48B2" w14:textId="77777777" w:rsidR="00032453" w:rsidRPr="00032453" w:rsidRDefault="00032453" w:rsidP="00032453">
      <w:pPr>
        <w:pStyle w:val="ae"/>
        <w:widowControl w:val="0"/>
        <w:tabs>
          <w:tab w:val="left" w:pos="709"/>
        </w:tabs>
        <w:rPr>
          <w:sz w:val="24"/>
          <w:szCs w:val="24"/>
        </w:rPr>
      </w:pPr>
      <w:r w:rsidRPr="00032453">
        <w:rPr>
          <w:sz w:val="24"/>
          <w:szCs w:val="24"/>
        </w:rPr>
        <w:t xml:space="preserve">- </w:t>
      </w:r>
      <w:r w:rsidRPr="00032453">
        <w:rPr>
          <w:sz w:val="24"/>
          <w:szCs w:val="24"/>
        </w:rPr>
        <w:tab/>
        <w:t>информация представлена Получающей стороне с письменным указанием на то, что она не является конфиденциальной;</w:t>
      </w:r>
    </w:p>
    <w:p w14:paraId="6C00935E" w14:textId="73EE9577" w:rsidR="00032453" w:rsidRPr="00032453" w:rsidRDefault="00032453" w:rsidP="00032453">
      <w:pPr>
        <w:pStyle w:val="ae"/>
        <w:widowControl w:val="0"/>
        <w:tabs>
          <w:tab w:val="left" w:pos="709"/>
        </w:tabs>
        <w:rPr>
          <w:sz w:val="24"/>
          <w:szCs w:val="24"/>
        </w:rPr>
      </w:pPr>
      <w:r w:rsidRPr="00032453">
        <w:rPr>
          <w:sz w:val="24"/>
          <w:szCs w:val="24"/>
        </w:rPr>
        <w:t xml:space="preserve">- </w:t>
      </w:r>
      <w:r w:rsidRPr="00032453">
        <w:rPr>
          <w:sz w:val="24"/>
          <w:szCs w:val="24"/>
        </w:rPr>
        <w:tab/>
        <w:t>информация должна быть раскрыта в соответствии с применимым законодательством, положением, судебным или административным распоряжением или постановлением, при условии, что Получающая сторона, которая получила информацию от Раскрывающей стороны, предварительно письменно и с подтверждением необходимости в таком раскрытии уведомит об этом Раскрывающую сторону, если такое уведомление разрешено применимым законодательством.</w:t>
      </w:r>
    </w:p>
    <w:p w14:paraId="5C839638" w14:textId="22E8EABF" w:rsidR="00032453" w:rsidRPr="00032453" w:rsidRDefault="00032453" w:rsidP="00032453">
      <w:pPr>
        <w:shd w:val="clear" w:color="auto" w:fill="FFFFFF"/>
        <w:tabs>
          <w:tab w:val="left" w:pos="0"/>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1.3.</w:t>
      </w:r>
      <w:r w:rsidRPr="00032453">
        <w:rPr>
          <w:rFonts w:ascii="Times New Roman" w:hAnsi="Times New Roman" w:cs="Times New Roman"/>
          <w:sz w:val="24"/>
          <w:szCs w:val="24"/>
        </w:rPr>
        <w:tab/>
        <w:t>Аффилированная компания – юридическое лицо, которое прямо или косвенно осуществляет контроль над или находится под общим контролем Раскрывающей стороны, либо контролируется Раскрывающей стороной. Под «контролем» для целей Соглашения понимается возможность прямо или косвенно (в силу преобладающего участия в уставном капитале, либо в соответствии с заключенным между Раскрывающей стороной и другим юридическим лицом договором, либо участия в органах управления, либо иным образом) определять решения, принимаемые подконтрольным лицом.</w:t>
      </w:r>
    </w:p>
    <w:p w14:paraId="504CB7DC" w14:textId="5C82663F" w:rsidR="00032453" w:rsidRPr="00032453" w:rsidRDefault="00032453" w:rsidP="00032453">
      <w:pPr>
        <w:pStyle w:val="ae"/>
        <w:widowControl w:val="0"/>
        <w:tabs>
          <w:tab w:val="left" w:pos="709"/>
        </w:tabs>
        <w:rPr>
          <w:sz w:val="24"/>
          <w:szCs w:val="24"/>
        </w:rPr>
      </w:pPr>
      <w:r w:rsidRPr="00032453">
        <w:rPr>
          <w:sz w:val="24"/>
          <w:szCs w:val="24"/>
        </w:rPr>
        <w:t>1.4.</w:t>
      </w:r>
      <w:r w:rsidRPr="00032453">
        <w:rPr>
          <w:sz w:val="24"/>
          <w:szCs w:val="24"/>
        </w:rPr>
        <w:tab/>
        <w:t>Раскрывающая сторона – являющееся собственником либо владельцем Конфиденциальной информации и предоставляющее Конфиденциальную информацию Получающей стороне в целях изучения возможностей сотрудничества между Сторонами, проведения переговоров, заключения и исполнения между Сторонами сделок.</w:t>
      </w:r>
    </w:p>
    <w:p w14:paraId="025F0D2B" w14:textId="119955F5" w:rsidR="00032453" w:rsidRPr="00032453" w:rsidRDefault="00032453" w:rsidP="00032453">
      <w:pPr>
        <w:shd w:val="clear" w:color="auto" w:fill="FFFFFF"/>
        <w:tabs>
          <w:tab w:val="left" w:pos="0"/>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1.5.</w:t>
      </w:r>
      <w:r w:rsidRPr="00032453">
        <w:rPr>
          <w:rFonts w:ascii="Times New Roman" w:hAnsi="Times New Roman" w:cs="Times New Roman"/>
          <w:sz w:val="24"/>
          <w:szCs w:val="24"/>
        </w:rPr>
        <w:tab/>
        <w:t>Получающая сторона – получающее Конфиденциальную информацию или доступ к такой информации от Раскрывающей стороны в порядке и на условиях, предусмотренных Соглашением в целях изучения возможностей сотрудничества между Сторонами, проведения переговоров, заключения и исполнения между Сторонами сделок.</w:t>
      </w:r>
    </w:p>
    <w:p w14:paraId="045B7B28" w14:textId="42834E07" w:rsidR="00032453" w:rsidRPr="00032453" w:rsidRDefault="00032453" w:rsidP="00032453">
      <w:pPr>
        <w:shd w:val="clear" w:color="auto" w:fill="FFFFFF"/>
        <w:tabs>
          <w:tab w:val="left" w:pos="0"/>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1.6.</w:t>
      </w:r>
      <w:r w:rsidRPr="00032453">
        <w:rPr>
          <w:rFonts w:ascii="Times New Roman" w:hAnsi="Times New Roman" w:cs="Times New Roman"/>
          <w:sz w:val="24"/>
          <w:szCs w:val="24"/>
        </w:rPr>
        <w:tab/>
        <w:t>Разглашение Конфиденциальной информации - любые несанкционированные Раскрывающей стороной действия Получающей стороны, в результате которых Третьи лица получают возможность ознакомления с Конфиденциальной информацией. Разглашением Конфиденциальной информации признается также бездействие Получающей стороны, выразившееся в необеспечении надлежащего уровня защиты полученной от Раскрывающей стороны Конфиденциальной информации и повлекшее получение доступа к такой информации со стороны Третьих лиц.</w:t>
      </w:r>
    </w:p>
    <w:p w14:paraId="44906A39" w14:textId="77777777" w:rsidR="00032453" w:rsidRPr="00032453" w:rsidRDefault="00032453" w:rsidP="00032453">
      <w:pPr>
        <w:shd w:val="clear" w:color="auto" w:fill="FFFFFF"/>
        <w:tabs>
          <w:tab w:val="left" w:pos="0"/>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1.7.</w:t>
      </w:r>
      <w:r w:rsidRPr="00032453">
        <w:rPr>
          <w:rFonts w:ascii="Times New Roman" w:hAnsi="Times New Roman" w:cs="Times New Roman"/>
          <w:sz w:val="24"/>
          <w:szCs w:val="24"/>
        </w:rPr>
        <w:tab/>
        <w:t>Третьи лица - любые юридические лица, а также физические лица, не состоящие с Получающей стороной в трудовых отношениях, а также сотрудники Получающей стороны, не уполномоченные Получающей стороной на использование Конфиденциальной информации в связи с исполнением своих служебных обязанностей.</w:t>
      </w:r>
    </w:p>
    <w:p w14:paraId="7347EB7D" w14:textId="77777777" w:rsidR="00032453" w:rsidRPr="00032453" w:rsidRDefault="00032453" w:rsidP="00032453">
      <w:pPr>
        <w:pStyle w:val="ae"/>
        <w:widowControl w:val="0"/>
        <w:rPr>
          <w:b/>
          <w:sz w:val="24"/>
          <w:szCs w:val="24"/>
        </w:rPr>
      </w:pPr>
    </w:p>
    <w:p w14:paraId="292211FF" w14:textId="77777777" w:rsidR="00032453" w:rsidRPr="00032453" w:rsidRDefault="00032453" w:rsidP="00032453">
      <w:pPr>
        <w:pStyle w:val="ae"/>
        <w:widowControl w:val="0"/>
        <w:rPr>
          <w:sz w:val="24"/>
          <w:szCs w:val="24"/>
        </w:rPr>
      </w:pPr>
      <w:r w:rsidRPr="00032453">
        <w:rPr>
          <w:b/>
          <w:sz w:val="24"/>
          <w:szCs w:val="24"/>
        </w:rPr>
        <w:t>2.</w:t>
      </w:r>
      <w:r w:rsidRPr="00032453">
        <w:rPr>
          <w:b/>
          <w:sz w:val="24"/>
          <w:szCs w:val="24"/>
        </w:rPr>
        <w:tab/>
        <w:t>Предмет Соглашения</w:t>
      </w:r>
    </w:p>
    <w:p w14:paraId="1B193995" w14:textId="77777777" w:rsidR="00032453" w:rsidRPr="00032453" w:rsidRDefault="00032453" w:rsidP="00032453">
      <w:pPr>
        <w:pStyle w:val="ae"/>
        <w:rPr>
          <w:sz w:val="24"/>
          <w:szCs w:val="24"/>
        </w:rPr>
      </w:pPr>
      <w:r w:rsidRPr="00032453">
        <w:rPr>
          <w:sz w:val="24"/>
          <w:szCs w:val="24"/>
        </w:rPr>
        <w:t>2.1.</w:t>
      </w:r>
      <w:r w:rsidRPr="00032453">
        <w:rPr>
          <w:sz w:val="24"/>
          <w:szCs w:val="24"/>
        </w:rPr>
        <w:tab/>
        <w:t>Стороны подтверждают, что предметом Соглашения является предоставление гарантий Получающей стороной о неразглашении получаемой от Раскрывающей Стороны Конфиденциальной информации.</w:t>
      </w:r>
    </w:p>
    <w:p w14:paraId="31C2C9B8" w14:textId="77777777" w:rsidR="00032453" w:rsidRPr="00032453" w:rsidRDefault="00032453" w:rsidP="00032453">
      <w:pPr>
        <w:pStyle w:val="ae"/>
        <w:widowControl w:val="0"/>
        <w:rPr>
          <w:sz w:val="24"/>
          <w:szCs w:val="24"/>
        </w:rPr>
      </w:pPr>
    </w:p>
    <w:p w14:paraId="18C1615A" w14:textId="77777777" w:rsidR="00032453" w:rsidRPr="00032453" w:rsidRDefault="00032453" w:rsidP="00032453">
      <w:pPr>
        <w:pStyle w:val="ae"/>
        <w:widowControl w:val="0"/>
        <w:rPr>
          <w:sz w:val="24"/>
          <w:szCs w:val="24"/>
        </w:rPr>
      </w:pPr>
      <w:r w:rsidRPr="00032453">
        <w:rPr>
          <w:b/>
          <w:sz w:val="24"/>
          <w:szCs w:val="24"/>
        </w:rPr>
        <w:t>3.</w:t>
      </w:r>
      <w:r w:rsidRPr="00032453">
        <w:rPr>
          <w:b/>
          <w:sz w:val="24"/>
          <w:szCs w:val="24"/>
        </w:rPr>
        <w:tab/>
        <w:t>Обязательства Сторон</w:t>
      </w:r>
    </w:p>
    <w:p w14:paraId="4DC07470" w14:textId="77777777" w:rsidR="00032453" w:rsidRPr="00032453" w:rsidRDefault="00032453" w:rsidP="00032453">
      <w:pPr>
        <w:pStyle w:val="ae"/>
        <w:widowControl w:val="0"/>
        <w:rPr>
          <w:sz w:val="24"/>
          <w:szCs w:val="24"/>
        </w:rPr>
      </w:pPr>
      <w:r w:rsidRPr="00032453">
        <w:rPr>
          <w:sz w:val="24"/>
          <w:szCs w:val="24"/>
        </w:rPr>
        <w:t>Стороны подтверждают важность действий, предпринятых в связи с сотрудничеством, и обязуются выполнить следующее:</w:t>
      </w:r>
    </w:p>
    <w:p w14:paraId="0B05DFD2" w14:textId="42553AF5" w:rsidR="00032453" w:rsidRPr="00032453" w:rsidRDefault="00032453" w:rsidP="00032453">
      <w:pPr>
        <w:pStyle w:val="ae"/>
        <w:tabs>
          <w:tab w:val="left" w:pos="709"/>
        </w:tabs>
        <w:rPr>
          <w:sz w:val="24"/>
          <w:szCs w:val="24"/>
        </w:rPr>
      </w:pPr>
      <w:r w:rsidRPr="00032453">
        <w:rPr>
          <w:sz w:val="24"/>
          <w:szCs w:val="24"/>
        </w:rPr>
        <w:t>3.1.</w:t>
      </w:r>
      <w:r w:rsidRPr="00032453">
        <w:rPr>
          <w:sz w:val="24"/>
          <w:szCs w:val="24"/>
        </w:rPr>
        <w:tab/>
        <w:t>В течение срока действия Соглашения и в течение 3-х (трех) лет после окончания его действия, Получающая сторона обязуется не раскрывать без предшествующего письменного согласия Раскрывающей стороны любую Конфиденциальную информацию, полученную от Раскрывающей стороны. Когда Конфиденциальная информация раскрывается третьему лицу с таким согласием, Получающая сторона, раскрывающая такую информацию третьему лицу, должна гарантировать, что третье лицо связано условиями о конфиденциальности аналогичными или, во всяком случае, не менее строгими, чем условия Соглашения.</w:t>
      </w:r>
    </w:p>
    <w:p w14:paraId="7B682146" w14:textId="77777777" w:rsidR="00032453" w:rsidRPr="00032453" w:rsidRDefault="00032453" w:rsidP="00032453">
      <w:pPr>
        <w:shd w:val="clear" w:color="auto" w:fill="FFFFFF"/>
        <w:tabs>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lastRenderedPageBreak/>
        <w:t>3.2.</w:t>
      </w:r>
      <w:r w:rsidRPr="00032453">
        <w:rPr>
          <w:rFonts w:ascii="Times New Roman" w:hAnsi="Times New Roman" w:cs="Times New Roman"/>
          <w:sz w:val="24"/>
          <w:szCs w:val="24"/>
        </w:rPr>
        <w:tab/>
        <w:t>Получающая сторона не должна раскрывать Конфиденциальную информацию и должна защищать ее от несанкционированного использования, доступа или раскрытия, используя не меньшую степень осторожности, чем ту, которую она использует для защиты своей собственной Конфиденциальной информации. Получающая сторона обязуется принимать необходимые меры для сохранения в тайне и защиты Конфиденциальной информации Раскрывающей Стороны, в том числе:</w:t>
      </w:r>
    </w:p>
    <w:p w14:paraId="64D17E27" w14:textId="77777777" w:rsidR="00032453" w:rsidRPr="00032453" w:rsidRDefault="00032453" w:rsidP="00032453">
      <w:pPr>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обеспечение доступа к Конфиденциальной информации ограниченного количества ее должностных лиц и работающих у нее сотрудников, состоящих в трудовых отношениях с Получающей стороной и непосредственно использующих Конфиденциальную информацию в связи с исполнением своих служебных обязанностей;</w:t>
      </w:r>
    </w:p>
    <w:p w14:paraId="53E18498" w14:textId="77777777" w:rsidR="00032453" w:rsidRPr="00032453" w:rsidRDefault="00032453" w:rsidP="00032453">
      <w:pPr>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обеспечение сохранения в тайне и нераскрытие Конфиденциальной информации Раскрывающей Стороны сотрудниками Получающей стороны, которым была передана Конфиденциальная информация;</w:t>
      </w:r>
    </w:p>
    <w:p w14:paraId="1928BE14" w14:textId="5AC3AFBB" w:rsidR="00032453" w:rsidRPr="00032453" w:rsidRDefault="00032453" w:rsidP="00032453">
      <w:pPr>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не допускать несанкционированный доступ к и/или копирование Конфиденциальной информации.</w:t>
      </w:r>
    </w:p>
    <w:p w14:paraId="4B10C5B4" w14:textId="77777777" w:rsidR="00032453" w:rsidRPr="00032453" w:rsidRDefault="00032453" w:rsidP="00032453">
      <w:pPr>
        <w:tabs>
          <w:tab w:val="left" w:pos="709"/>
        </w:tabs>
        <w:spacing w:after="0" w:line="240" w:lineRule="auto"/>
        <w:ind w:firstLine="709"/>
        <w:jc w:val="both"/>
        <w:rPr>
          <w:rFonts w:ascii="Times New Roman" w:hAnsi="Times New Roman" w:cs="Times New Roman"/>
          <w:sz w:val="24"/>
          <w:szCs w:val="24"/>
        </w:rPr>
      </w:pPr>
      <w:r w:rsidRPr="00032453">
        <w:rPr>
          <w:rFonts w:ascii="Times New Roman" w:hAnsi="Times New Roman" w:cs="Times New Roman"/>
          <w:sz w:val="24"/>
          <w:szCs w:val="24"/>
        </w:rPr>
        <w:t>3.3.</w:t>
      </w:r>
      <w:r w:rsidRPr="00032453">
        <w:rPr>
          <w:rFonts w:ascii="Times New Roman" w:hAnsi="Times New Roman" w:cs="Times New Roman"/>
          <w:sz w:val="24"/>
          <w:szCs w:val="24"/>
        </w:rPr>
        <w:tab/>
        <w:t>В случае реорганизации или ликвидации Получающей стороны до срока выполнения Сторонами обязательств, указанного в п. 3.1. Соглашения, предусматривается следующий порядок охраны Конфиденциальной информации:</w:t>
      </w:r>
    </w:p>
    <w:p w14:paraId="5D7D6C52" w14:textId="77777777" w:rsidR="00032453" w:rsidRPr="00032453" w:rsidRDefault="00032453" w:rsidP="00032453">
      <w:pPr>
        <w:pStyle w:val="ae"/>
        <w:tabs>
          <w:tab w:val="left" w:pos="709"/>
        </w:tabs>
        <w:autoSpaceDE w:val="0"/>
        <w:rPr>
          <w:sz w:val="24"/>
          <w:szCs w:val="24"/>
        </w:rPr>
      </w:pPr>
      <w:r w:rsidRPr="00032453">
        <w:rPr>
          <w:sz w:val="24"/>
          <w:szCs w:val="24"/>
        </w:rPr>
        <w:t xml:space="preserve">3.3.1. </w:t>
      </w:r>
      <w:r w:rsidRPr="00032453">
        <w:rPr>
          <w:sz w:val="24"/>
          <w:szCs w:val="24"/>
        </w:rPr>
        <w:tab/>
        <w:t>При реорганизации:</w:t>
      </w:r>
    </w:p>
    <w:p w14:paraId="2FB16F24" w14:textId="77777777" w:rsidR="00032453" w:rsidRPr="00032453" w:rsidRDefault="00032453" w:rsidP="00032453">
      <w:pPr>
        <w:pStyle w:val="ae"/>
        <w:autoSpaceDE w:val="0"/>
        <w:rPr>
          <w:sz w:val="24"/>
          <w:szCs w:val="24"/>
        </w:rPr>
      </w:pPr>
      <w:r w:rsidRPr="00032453">
        <w:rPr>
          <w:sz w:val="24"/>
          <w:szCs w:val="24"/>
        </w:rPr>
        <w:t xml:space="preserve">- </w:t>
      </w:r>
      <w:r w:rsidRPr="00032453">
        <w:rPr>
          <w:sz w:val="24"/>
          <w:szCs w:val="24"/>
        </w:rPr>
        <w:tab/>
        <w:t>Получающая сторона уведомляет Раскрывающую сторону о факте реорганизации не позднее 30 (тридцати) дней с даты принятия решения о реорганизации;</w:t>
      </w:r>
    </w:p>
    <w:p w14:paraId="45017A64" w14:textId="77777777" w:rsidR="00032453" w:rsidRPr="00032453" w:rsidRDefault="00032453" w:rsidP="00032453">
      <w:pPr>
        <w:pStyle w:val="ae"/>
        <w:autoSpaceDE w:val="0"/>
        <w:rPr>
          <w:sz w:val="24"/>
          <w:szCs w:val="24"/>
        </w:rPr>
      </w:pPr>
      <w:r w:rsidRPr="00032453">
        <w:rPr>
          <w:sz w:val="24"/>
          <w:szCs w:val="24"/>
        </w:rPr>
        <w:t xml:space="preserve">- </w:t>
      </w:r>
      <w:r w:rsidRPr="00032453">
        <w:rPr>
          <w:sz w:val="24"/>
          <w:szCs w:val="24"/>
        </w:rPr>
        <w:tab/>
        <w:t xml:space="preserve">в случае, если Получающая сторона обладает на момент реорганизации Конфиденциальной информацией, она передает ее с согласия Раскрывающей стороны на всех носителях правопреемнику Получающей стороны; </w:t>
      </w:r>
    </w:p>
    <w:p w14:paraId="64C11EA6" w14:textId="77777777" w:rsidR="00032453" w:rsidRPr="00032453" w:rsidRDefault="00032453" w:rsidP="00032453">
      <w:pPr>
        <w:pStyle w:val="ae"/>
        <w:autoSpaceDE w:val="0"/>
        <w:rPr>
          <w:sz w:val="24"/>
          <w:szCs w:val="24"/>
        </w:rPr>
      </w:pPr>
      <w:r w:rsidRPr="00032453">
        <w:rPr>
          <w:sz w:val="24"/>
          <w:szCs w:val="24"/>
        </w:rPr>
        <w:t xml:space="preserve">- </w:t>
      </w:r>
      <w:r w:rsidRPr="00032453">
        <w:rPr>
          <w:sz w:val="24"/>
          <w:szCs w:val="24"/>
        </w:rPr>
        <w:tab/>
        <w:t>одновременно на правопреемника Получающей стороны переходят обязательства по соблюдению требований Соглашения;</w:t>
      </w:r>
    </w:p>
    <w:p w14:paraId="5FC1BBB7" w14:textId="77777777" w:rsidR="00032453" w:rsidRPr="00032453" w:rsidRDefault="00032453" w:rsidP="00032453">
      <w:pPr>
        <w:pStyle w:val="ae"/>
        <w:tabs>
          <w:tab w:val="left" w:pos="709"/>
        </w:tabs>
        <w:rPr>
          <w:sz w:val="24"/>
          <w:szCs w:val="24"/>
        </w:rPr>
      </w:pPr>
      <w:r w:rsidRPr="00032453">
        <w:rPr>
          <w:sz w:val="24"/>
          <w:szCs w:val="24"/>
        </w:rPr>
        <w:t>3.3.2.</w:t>
      </w:r>
      <w:r w:rsidRPr="00032453">
        <w:rPr>
          <w:sz w:val="24"/>
          <w:szCs w:val="24"/>
        </w:rPr>
        <w:tab/>
        <w:t>При ликвидации Получающей стороны:</w:t>
      </w:r>
    </w:p>
    <w:p w14:paraId="264B4D86" w14:textId="77777777" w:rsidR="00032453" w:rsidRPr="00032453" w:rsidRDefault="00032453" w:rsidP="00032453">
      <w:pPr>
        <w:pStyle w:val="ae"/>
        <w:tabs>
          <w:tab w:val="left" w:pos="709"/>
        </w:tabs>
        <w:autoSpaceDE w:val="0"/>
        <w:rPr>
          <w:sz w:val="24"/>
          <w:szCs w:val="24"/>
        </w:rPr>
      </w:pPr>
      <w:r w:rsidRPr="00032453">
        <w:rPr>
          <w:sz w:val="24"/>
          <w:szCs w:val="24"/>
        </w:rPr>
        <w:t xml:space="preserve">- </w:t>
      </w:r>
      <w:r w:rsidRPr="00032453">
        <w:rPr>
          <w:sz w:val="24"/>
          <w:szCs w:val="24"/>
        </w:rPr>
        <w:tab/>
        <w:t>Получающая сторона уведомляет Раскрывающую сторону о предстоящей ликвидации не позднее 30 (тридцати) дней с даты принятия решения о ликвидации;</w:t>
      </w:r>
    </w:p>
    <w:p w14:paraId="72448EF0" w14:textId="203973E6" w:rsidR="00032453" w:rsidRPr="00032453" w:rsidRDefault="00032453" w:rsidP="00032453">
      <w:pPr>
        <w:pStyle w:val="ae"/>
        <w:widowControl w:val="0"/>
        <w:tabs>
          <w:tab w:val="left" w:pos="709"/>
        </w:tabs>
        <w:rPr>
          <w:sz w:val="24"/>
          <w:szCs w:val="24"/>
        </w:rPr>
      </w:pPr>
      <w:r w:rsidRPr="00032453">
        <w:rPr>
          <w:sz w:val="24"/>
          <w:szCs w:val="24"/>
        </w:rPr>
        <w:t xml:space="preserve">- </w:t>
      </w:r>
      <w:r w:rsidRPr="00032453">
        <w:rPr>
          <w:sz w:val="24"/>
          <w:szCs w:val="24"/>
        </w:rPr>
        <w:tab/>
        <w:t>Получающая сторона в течение 2 (двух) месяцев с момента принятия решения о ликвидации обязуется возвратить Конфиденциальную информацию на всех носителях Раскрывающей стороне.</w:t>
      </w:r>
    </w:p>
    <w:p w14:paraId="4B2C87B2" w14:textId="77777777" w:rsidR="00032453" w:rsidRPr="00032453" w:rsidRDefault="00032453" w:rsidP="00032453">
      <w:pPr>
        <w:pStyle w:val="ae"/>
        <w:widowControl w:val="0"/>
        <w:rPr>
          <w:sz w:val="24"/>
          <w:szCs w:val="24"/>
        </w:rPr>
      </w:pPr>
      <w:r w:rsidRPr="00032453">
        <w:rPr>
          <w:sz w:val="24"/>
          <w:szCs w:val="24"/>
        </w:rPr>
        <w:t>3.4.</w:t>
      </w:r>
      <w:r w:rsidRPr="00032453">
        <w:rPr>
          <w:sz w:val="24"/>
          <w:szCs w:val="24"/>
        </w:rPr>
        <w:tab/>
        <w:t>Стороны соглашаются, что Получающая сторона вправе раскрыть Конфиденциальную информацию:</w:t>
      </w:r>
    </w:p>
    <w:p w14:paraId="74E9D491" w14:textId="0BC24F2D" w:rsidR="00032453" w:rsidRPr="00032453" w:rsidRDefault="00032453" w:rsidP="00032453">
      <w:pPr>
        <w:pStyle w:val="ac"/>
        <w:numPr>
          <w:ilvl w:val="0"/>
          <w:numId w:val="19"/>
        </w:numPr>
        <w:shd w:val="clear" w:color="auto" w:fill="FFFFFF"/>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своим сотрудникам, которые состоят с Получающей стороной в трудовых отношениях, но только в случае обоснованности и необходимости такого раскрытия, при этом Получающая сторона, раскрывающая такую информацию своим сотрудникам, должна гарантировать, что такие сотрудники связаны условиями о конфиденциальности аналогичными или, во всяком случае, не менее строгими, чем условия Соглашения.</w:t>
      </w:r>
    </w:p>
    <w:p w14:paraId="498CB909" w14:textId="77777777" w:rsidR="00032453" w:rsidRPr="00032453" w:rsidRDefault="00032453" w:rsidP="00032453">
      <w:pPr>
        <w:pStyle w:val="ac"/>
        <w:numPr>
          <w:ilvl w:val="0"/>
          <w:numId w:val="19"/>
        </w:numPr>
        <w:shd w:val="clear" w:color="auto" w:fill="FFFFFF"/>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3.5.</w:t>
      </w:r>
      <w:r w:rsidRPr="00032453">
        <w:rPr>
          <w:rFonts w:ascii="Times New Roman" w:hAnsi="Times New Roman" w:cs="Times New Roman"/>
          <w:sz w:val="24"/>
          <w:szCs w:val="24"/>
        </w:rPr>
        <w:tab/>
        <w:t>При передаче Конфиденциальной информации Получающая сторона обязана указать сотрудникам на конфиденциальный характер такой информации и обязанность обеспечить соответствующий режим защиты информации от несанкционированного доступа со стороны Третьих лиц, предполагающий ограниченный круг лиц, допущенных к работе с Конфиденциальной информацией.</w:t>
      </w:r>
    </w:p>
    <w:p w14:paraId="36A35993" w14:textId="77777777" w:rsidR="00032453" w:rsidRPr="00032453" w:rsidRDefault="00032453" w:rsidP="00032453">
      <w:pPr>
        <w:pStyle w:val="ac"/>
        <w:numPr>
          <w:ilvl w:val="0"/>
          <w:numId w:val="19"/>
        </w:numPr>
        <w:shd w:val="clear" w:color="auto" w:fill="FFFFFF"/>
        <w:tabs>
          <w:tab w:val="clear" w:pos="432"/>
          <w:tab w:val="left" w:pos="709"/>
        </w:tabs>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Получающая сторона несет ответственность за действия (бездействие) своих сотрудников и иных лиц, получивших доступ к Конфиденциальной информации, повлекшие Разглашение Конфиденциальной информации.</w:t>
      </w:r>
    </w:p>
    <w:p w14:paraId="33B024EF" w14:textId="77777777" w:rsidR="00032453" w:rsidRPr="00032453" w:rsidRDefault="00032453" w:rsidP="00032453">
      <w:pPr>
        <w:pStyle w:val="ac"/>
        <w:numPr>
          <w:ilvl w:val="0"/>
          <w:numId w:val="19"/>
        </w:numPr>
        <w:shd w:val="clear" w:color="auto" w:fill="FFFFFF"/>
        <w:spacing w:after="0" w:line="240" w:lineRule="auto"/>
        <w:ind w:left="0" w:firstLine="709"/>
        <w:jc w:val="both"/>
        <w:rPr>
          <w:rFonts w:ascii="Times New Roman" w:hAnsi="Times New Roman" w:cs="Times New Roman"/>
          <w:sz w:val="24"/>
          <w:szCs w:val="24"/>
        </w:rPr>
      </w:pPr>
    </w:p>
    <w:p w14:paraId="2FF35CD0" w14:textId="64FC7219" w:rsidR="00032453" w:rsidRPr="00032453" w:rsidRDefault="00032453" w:rsidP="00032453">
      <w:pPr>
        <w:pStyle w:val="ac"/>
        <w:numPr>
          <w:ilvl w:val="0"/>
          <w:numId w:val="19"/>
        </w:numPr>
        <w:shd w:val="clear" w:color="auto" w:fill="FFFFFF"/>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3.6.</w:t>
      </w:r>
      <w:r w:rsidRPr="00032453">
        <w:rPr>
          <w:rFonts w:ascii="Times New Roman" w:hAnsi="Times New Roman" w:cs="Times New Roman"/>
          <w:sz w:val="24"/>
          <w:szCs w:val="24"/>
        </w:rPr>
        <w:tab/>
        <w:t xml:space="preserve">Получающая сторона не вправе копировать или воспроизводить Конфиденциальную информацию Раскрывающей Стороны каким бы то ни было способом без предварительного письменного согласия последней. </w:t>
      </w:r>
    </w:p>
    <w:p w14:paraId="74A13313" w14:textId="26C99029" w:rsidR="00032453" w:rsidRPr="00032453" w:rsidRDefault="00032453" w:rsidP="00032453">
      <w:pPr>
        <w:pStyle w:val="ac"/>
        <w:numPr>
          <w:ilvl w:val="0"/>
          <w:numId w:val="19"/>
        </w:numPr>
        <w:shd w:val="clear" w:color="auto" w:fill="FFFFFF"/>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3.7.</w:t>
      </w:r>
      <w:r w:rsidRPr="00032453">
        <w:rPr>
          <w:rFonts w:ascii="Times New Roman" w:hAnsi="Times New Roman" w:cs="Times New Roman"/>
          <w:sz w:val="24"/>
          <w:szCs w:val="24"/>
        </w:rPr>
        <w:tab/>
        <w:t xml:space="preserve">Получающая сторона обязуется не применять Конфиденциальную информацию Раскрывающей Стороны для целей недобросовестной конкуренции и/или получения необоснованных преимуществ в отношении Раскрывающей Стороны в ходе осуществления любой </w:t>
      </w:r>
      <w:r w:rsidRPr="00032453">
        <w:rPr>
          <w:rFonts w:ascii="Times New Roman" w:hAnsi="Times New Roman" w:cs="Times New Roman"/>
          <w:sz w:val="24"/>
          <w:szCs w:val="24"/>
        </w:rPr>
        <w:lastRenderedPageBreak/>
        <w:t>предпринимательской деятельности; не использовать Конфиденциальную информацию Раскрывающей Стороны в собственных интересах и/или в интересах Третьих лиц.</w:t>
      </w:r>
    </w:p>
    <w:p w14:paraId="67315503" w14:textId="77777777" w:rsidR="00032453" w:rsidRPr="00032453" w:rsidRDefault="00032453" w:rsidP="00032453">
      <w:pPr>
        <w:pStyle w:val="ac"/>
        <w:numPr>
          <w:ilvl w:val="0"/>
          <w:numId w:val="19"/>
        </w:numPr>
        <w:shd w:val="clear" w:color="auto" w:fill="FFFFFF"/>
        <w:tabs>
          <w:tab w:val="clear" w:pos="432"/>
          <w:tab w:val="left" w:pos="709"/>
        </w:tabs>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3.8.</w:t>
      </w:r>
      <w:r w:rsidRPr="00032453">
        <w:rPr>
          <w:rFonts w:ascii="Times New Roman" w:hAnsi="Times New Roman" w:cs="Times New Roman"/>
          <w:sz w:val="24"/>
          <w:szCs w:val="24"/>
        </w:rPr>
        <w:tab/>
        <w:t xml:space="preserve">Конфиденциальная информация остается собственностью Раскрывающей Стороны. Раскрывающая Сторона вправе потребовать от Получающей стороны, которая получила Конфиденциальную информацию, в любое время, направив Получающей стороне уведомление в письменной форме, а Получающая сторона в течение 5 (пяти) дней после получения такого уведомления должна: </w:t>
      </w:r>
    </w:p>
    <w:p w14:paraId="6A9750B1" w14:textId="77777777" w:rsidR="00032453" w:rsidRPr="00032453" w:rsidRDefault="00032453" w:rsidP="00032453">
      <w:pPr>
        <w:pStyle w:val="ac"/>
        <w:numPr>
          <w:ilvl w:val="0"/>
          <w:numId w:val="19"/>
        </w:numPr>
        <w:shd w:val="clear" w:color="auto" w:fill="FFFFFF"/>
        <w:tabs>
          <w:tab w:val="clear" w:pos="432"/>
          <w:tab w:val="left" w:pos="709"/>
        </w:tabs>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в случае, если носители</w:t>
      </w:r>
      <w:bookmarkStart w:id="23" w:name="_Hlk96328631"/>
      <w:r w:rsidRPr="00032453">
        <w:rPr>
          <w:rFonts w:ascii="Times New Roman" w:hAnsi="Times New Roman" w:cs="Times New Roman"/>
          <w:sz w:val="24"/>
          <w:szCs w:val="24"/>
        </w:rPr>
        <w:t xml:space="preserve"> (оригиналы/копии) Конфиденциальной информации </w:t>
      </w:r>
      <w:bookmarkEnd w:id="23"/>
      <w:r w:rsidRPr="00032453">
        <w:rPr>
          <w:rFonts w:ascii="Times New Roman" w:hAnsi="Times New Roman" w:cs="Times New Roman"/>
          <w:sz w:val="24"/>
          <w:szCs w:val="24"/>
        </w:rPr>
        <w:t>являются собственностью Получающей стороны – уничтожить данные Носители до степени невозможности восстановления Конфиденциальной информации или удалить данную информацию с таких Носителей до степени невозможности восстановления;</w:t>
      </w:r>
    </w:p>
    <w:p w14:paraId="49FF9920" w14:textId="77777777" w:rsidR="00032453" w:rsidRPr="00032453" w:rsidRDefault="00032453" w:rsidP="00032453">
      <w:pPr>
        <w:pStyle w:val="ac"/>
        <w:numPr>
          <w:ilvl w:val="0"/>
          <w:numId w:val="19"/>
        </w:numPr>
        <w:shd w:val="clear" w:color="auto" w:fill="FFFFFF"/>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 xml:space="preserve">- </w:t>
      </w:r>
      <w:r w:rsidRPr="00032453">
        <w:rPr>
          <w:rFonts w:ascii="Times New Roman" w:hAnsi="Times New Roman" w:cs="Times New Roman"/>
          <w:sz w:val="24"/>
          <w:szCs w:val="24"/>
        </w:rPr>
        <w:tab/>
        <w:t>в случае, если носители Конфиденциальной Информации являются собственностью Раскрывающей Стороны - вернуть Раскрывающей стороне все такие Носители по акту приема-передачи;</w:t>
      </w:r>
    </w:p>
    <w:p w14:paraId="6DA24002" w14:textId="77777777" w:rsidR="00032453" w:rsidRPr="00032453" w:rsidRDefault="00032453" w:rsidP="00032453">
      <w:pPr>
        <w:pStyle w:val="12"/>
        <w:tabs>
          <w:tab w:val="left" w:pos="709"/>
          <w:tab w:val="left" w:pos="1134"/>
        </w:tabs>
        <w:ind w:firstLine="709"/>
        <w:jc w:val="both"/>
        <w:rPr>
          <w:rFonts w:eastAsia="Calibri"/>
          <w:sz w:val="24"/>
          <w:szCs w:val="24"/>
          <w:lang w:val="ru-RU"/>
        </w:rPr>
      </w:pPr>
      <w:r w:rsidRPr="00032453">
        <w:rPr>
          <w:rFonts w:eastAsia="Calibri"/>
          <w:sz w:val="24"/>
          <w:szCs w:val="24"/>
          <w:lang w:val="ru-RU"/>
        </w:rPr>
        <w:t xml:space="preserve">- </w:t>
      </w:r>
      <w:r w:rsidRPr="00032453">
        <w:rPr>
          <w:rFonts w:eastAsia="Calibri"/>
          <w:sz w:val="24"/>
          <w:szCs w:val="24"/>
          <w:lang w:val="ru-RU"/>
        </w:rPr>
        <w:tab/>
        <w:t>удалить Конфиденциальную информацию, хранящуюся в информационных системах Получающей стороны, до степени невозможности восстановления;</w:t>
      </w:r>
    </w:p>
    <w:p w14:paraId="047E6F56" w14:textId="77777777" w:rsidR="00032453" w:rsidRPr="00032453" w:rsidRDefault="00032453" w:rsidP="00032453">
      <w:pPr>
        <w:pStyle w:val="12"/>
        <w:tabs>
          <w:tab w:val="left" w:pos="709"/>
          <w:tab w:val="left" w:pos="1134"/>
        </w:tabs>
        <w:ind w:firstLine="709"/>
        <w:jc w:val="both"/>
        <w:rPr>
          <w:rFonts w:eastAsia="Calibri"/>
          <w:sz w:val="24"/>
          <w:szCs w:val="24"/>
          <w:lang w:val="ru-RU"/>
        </w:rPr>
      </w:pPr>
      <w:r w:rsidRPr="00032453">
        <w:rPr>
          <w:rFonts w:eastAsia="Calibri"/>
          <w:sz w:val="24"/>
          <w:szCs w:val="24"/>
          <w:lang w:val="ru-RU"/>
        </w:rPr>
        <w:t xml:space="preserve">- </w:t>
      </w:r>
      <w:r w:rsidRPr="00032453">
        <w:rPr>
          <w:rFonts w:eastAsia="Calibri"/>
          <w:sz w:val="24"/>
          <w:szCs w:val="24"/>
          <w:lang w:val="ru-RU"/>
        </w:rPr>
        <w:tab/>
        <w:t>прекратить любое использование Конфиденциальной информации незамедлительно в день получения Получающей стороной письменного требования (уведомления) от Раскрывающей стороны либо в дату прекращения действия Соглашения.</w:t>
      </w:r>
    </w:p>
    <w:p w14:paraId="0181EB38" w14:textId="77777777" w:rsidR="00032453" w:rsidRPr="00032453" w:rsidRDefault="00032453" w:rsidP="00032453">
      <w:pPr>
        <w:pStyle w:val="ae"/>
        <w:rPr>
          <w:rFonts w:eastAsia="Calibri"/>
          <w:sz w:val="24"/>
          <w:szCs w:val="24"/>
        </w:rPr>
      </w:pPr>
      <w:r w:rsidRPr="00032453">
        <w:rPr>
          <w:sz w:val="24"/>
          <w:szCs w:val="24"/>
        </w:rPr>
        <w:t>В каждом таком случае Получающая сторона обязана проинформировать Раскрывающую Сторону о выполнении своих обязанностей в письменном виде не позднее вышеуказанных в п.3.8. сроков. Уведомление должно содержать перечень уничтоженной, удаленной информации и/или указание обоснованных причин невозможности уничтожения Конфиденциальной информации.</w:t>
      </w:r>
    </w:p>
    <w:p w14:paraId="702986ED" w14:textId="77777777" w:rsidR="00032453" w:rsidRPr="00032453" w:rsidRDefault="00032453" w:rsidP="00032453">
      <w:pPr>
        <w:pStyle w:val="ac"/>
        <w:numPr>
          <w:ilvl w:val="0"/>
          <w:numId w:val="19"/>
        </w:numPr>
        <w:shd w:val="clear" w:color="auto" w:fill="FFFFFF"/>
        <w:spacing w:after="0" w:line="240" w:lineRule="auto"/>
        <w:ind w:left="0" w:firstLine="709"/>
        <w:jc w:val="both"/>
        <w:rPr>
          <w:rFonts w:ascii="Times New Roman" w:hAnsi="Times New Roman" w:cs="Times New Roman"/>
          <w:sz w:val="24"/>
          <w:szCs w:val="24"/>
        </w:rPr>
      </w:pPr>
      <w:r w:rsidRPr="00032453">
        <w:rPr>
          <w:rFonts w:ascii="Times New Roman" w:hAnsi="Times New Roman" w:cs="Times New Roman"/>
          <w:sz w:val="24"/>
          <w:szCs w:val="24"/>
        </w:rPr>
        <w:t>Несмотря на указанный возврат или уничтожение, обязательства в отношении соблюдения Конфиденциальности информации сохраняют силу, с учетом ограничения, предусмотренного п. 6.1. Соглашения.</w:t>
      </w:r>
    </w:p>
    <w:p w14:paraId="042A2C29" w14:textId="77777777" w:rsidR="00032453" w:rsidRPr="00032453" w:rsidRDefault="00032453" w:rsidP="00032453">
      <w:pPr>
        <w:pStyle w:val="ae"/>
        <w:widowControl w:val="0"/>
        <w:rPr>
          <w:b/>
          <w:sz w:val="24"/>
          <w:szCs w:val="24"/>
        </w:rPr>
      </w:pPr>
    </w:p>
    <w:p w14:paraId="60ECDBDD" w14:textId="77777777" w:rsidR="00032453" w:rsidRPr="00032453" w:rsidRDefault="00032453" w:rsidP="00032453">
      <w:pPr>
        <w:pStyle w:val="ae"/>
        <w:widowControl w:val="0"/>
        <w:rPr>
          <w:sz w:val="24"/>
          <w:szCs w:val="24"/>
        </w:rPr>
      </w:pPr>
      <w:r w:rsidRPr="00032453">
        <w:rPr>
          <w:b/>
          <w:sz w:val="24"/>
          <w:szCs w:val="24"/>
        </w:rPr>
        <w:t>4.</w:t>
      </w:r>
      <w:r w:rsidRPr="00032453">
        <w:rPr>
          <w:b/>
          <w:sz w:val="24"/>
          <w:szCs w:val="24"/>
        </w:rPr>
        <w:tab/>
        <w:t>Ответственность Сторон</w:t>
      </w:r>
    </w:p>
    <w:p w14:paraId="29F3CB88" w14:textId="1DAC3483" w:rsidR="00032453" w:rsidRPr="00032453" w:rsidRDefault="00032453" w:rsidP="00032453">
      <w:pPr>
        <w:pStyle w:val="ae"/>
        <w:widowControl w:val="0"/>
        <w:rPr>
          <w:sz w:val="24"/>
          <w:szCs w:val="24"/>
        </w:rPr>
      </w:pPr>
      <w:r w:rsidRPr="00032453">
        <w:rPr>
          <w:sz w:val="24"/>
          <w:szCs w:val="24"/>
        </w:rPr>
        <w:t>4.1.</w:t>
      </w:r>
      <w:r w:rsidRPr="00032453">
        <w:rPr>
          <w:sz w:val="24"/>
          <w:szCs w:val="24"/>
        </w:rPr>
        <w:tab/>
        <w:t>Получающая сторона несет ответственность за разглашение (далее - раскрытие) (включая неумышленное раскрытие, а также несанкционированное раскрытие Конфиденциальной информации лицами, которым Получающая сторона по Соглашению вправе раскрыть Конфиденциальную информацию) Конфиденциальной информации, полученной от Раскрывающей стороны, а также в случае непринятия мер, которые Получающая сторона могла или должна была суметь предпринять, чтобы предотвратить или уменьшить отрицательные последствия такого раскрытия информации в максимально короткий период времени.</w:t>
      </w:r>
    </w:p>
    <w:p w14:paraId="4556EA07" w14:textId="7267413B" w:rsidR="00032453" w:rsidRPr="00032453" w:rsidRDefault="00032453" w:rsidP="00032453">
      <w:pPr>
        <w:pStyle w:val="ae"/>
        <w:widowControl w:val="0"/>
        <w:rPr>
          <w:sz w:val="24"/>
          <w:szCs w:val="24"/>
        </w:rPr>
      </w:pPr>
      <w:r w:rsidRPr="00032453">
        <w:rPr>
          <w:sz w:val="24"/>
          <w:szCs w:val="24"/>
        </w:rPr>
        <w:t>4.2.</w:t>
      </w:r>
      <w:r w:rsidRPr="00032453">
        <w:rPr>
          <w:sz w:val="24"/>
          <w:szCs w:val="24"/>
        </w:rPr>
        <w:tab/>
        <w:t>В случае, если такое раскрытие Конфиденциальной информации произошло, Сторона, которая раскрыла информацию, должна предпринять все разумные действия для того, чтобы устранить последствия такого раскрытия.</w:t>
      </w:r>
    </w:p>
    <w:p w14:paraId="3043552C" w14:textId="7E3E64BF" w:rsidR="00032453" w:rsidRPr="00032453" w:rsidRDefault="00032453" w:rsidP="00032453">
      <w:pPr>
        <w:pStyle w:val="ae"/>
        <w:widowControl w:val="0"/>
        <w:rPr>
          <w:sz w:val="24"/>
          <w:szCs w:val="24"/>
        </w:rPr>
      </w:pPr>
      <w:r w:rsidRPr="00032453">
        <w:rPr>
          <w:sz w:val="24"/>
          <w:szCs w:val="24"/>
        </w:rPr>
        <w:t>4.3.</w:t>
      </w:r>
      <w:r w:rsidRPr="00032453">
        <w:rPr>
          <w:sz w:val="24"/>
          <w:szCs w:val="24"/>
        </w:rPr>
        <w:tab/>
        <w:t>Сторона должна нести все расходы, являющиеся результатом вышеупомянутых действий, направленных на устранение последствий раскрытия информации.</w:t>
      </w:r>
    </w:p>
    <w:p w14:paraId="22274DE1" w14:textId="77777777" w:rsidR="00032453" w:rsidRPr="00032453" w:rsidRDefault="00032453" w:rsidP="00032453">
      <w:pPr>
        <w:pStyle w:val="ae"/>
        <w:widowControl w:val="0"/>
        <w:rPr>
          <w:b/>
          <w:bCs/>
          <w:i/>
          <w:iCs/>
          <w:color w:val="FF0000"/>
          <w:sz w:val="24"/>
          <w:szCs w:val="24"/>
        </w:rPr>
      </w:pPr>
      <w:r w:rsidRPr="00032453">
        <w:rPr>
          <w:sz w:val="24"/>
          <w:szCs w:val="24"/>
        </w:rPr>
        <w:t>4.4.</w:t>
      </w:r>
      <w:r w:rsidRPr="00032453">
        <w:rPr>
          <w:sz w:val="24"/>
          <w:szCs w:val="24"/>
        </w:rPr>
        <w:tab/>
        <w:t xml:space="preserve">Получающая сторона, допустившая разглашение Конфиденциальной информации в нарушение условий Соглашения, либо ее несанкционированное использование, обязана уплатить Раскрывающей стороне сумму штрафа в размере 5 000 000, 00 (пять миллионов) рублей 00 копеек. Также Раскрывающая сторона имеет право на возмещение убытков, в части не покрытой суммой штрафа, возникших в результате разглашения Конфиденциальной информации или ее несанкционированного использования. </w:t>
      </w:r>
    </w:p>
    <w:p w14:paraId="58E382DC" w14:textId="77777777" w:rsidR="00032453" w:rsidRPr="00032453" w:rsidRDefault="00032453" w:rsidP="00032453">
      <w:pPr>
        <w:pStyle w:val="ae"/>
        <w:widowControl w:val="0"/>
        <w:rPr>
          <w:b/>
          <w:sz w:val="24"/>
          <w:szCs w:val="24"/>
        </w:rPr>
      </w:pPr>
    </w:p>
    <w:p w14:paraId="2B200EC2" w14:textId="77777777" w:rsidR="00032453" w:rsidRPr="00032453" w:rsidRDefault="00032453" w:rsidP="00032453">
      <w:pPr>
        <w:pStyle w:val="ae"/>
        <w:widowControl w:val="0"/>
        <w:rPr>
          <w:sz w:val="24"/>
          <w:szCs w:val="24"/>
        </w:rPr>
      </w:pPr>
      <w:r w:rsidRPr="00032453">
        <w:rPr>
          <w:b/>
          <w:sz w:val="24"/>
          <w:szCs w:val="24"/>
        </w:rPr>
        <w:t>5.</w:t>
      </w:r>
      <w:r w:rsidRPr="00032453">
        <w:rPr>
          <w:b/>
          <w:sz w:val="24"/>
          <w:szCs w:val="24"/>
        </w:rPr>
        <w:tab/>
        <w:t>Применимое Право. Урегулирование Споров</w:t>
      </w:r>
    </w:p>
    <w:p w14:paraId="07E30458" w14:textId="77777777" w:rsidR="00032453" w:rsidRPr="00032453" w:rsidRDefault="00032453" w:rsidP="00032453">
      <w:pPr>
        <w:pStyle w:val="ae"/>
        <w:widowControl w:val="0"/>
        <w:rPr>
          <w:sz w:val="24"/>
          <w:szCs w:val="24"/>
        </w:rPr>
      </w:pPr>
      <w:r w:rsidRPr="00032453">
        <w:rPr>
          <w:sz w:val="24"/>
          <w:szCs w:val="24"/>
        </w:rPr>
        <w:t>5.1.</w:t>
      </w:r>
      <w:r w:rsidRPr="00032453">
        <w:rPr>
          <w:sz w:val="24"/>
          <w:szCs w:val="24"/>
        </w:rPr>
        <w:tab/>
        <w:t>Применимым правом к Соглашению является право Российской Федерации.</w:t>
      </w:r>
    </w:p>
    <w:p w14:paraId="2B2A4B9B" w14:textId="77777777" w:rsidR="00032453" w:rsidRPr="00032453" w:rsidRDefault="00032453" w:rsidP="00032453">
      <w:pPr>
        <w:pStyle w:val="ae"/>
        <w:widowControl w:val="0"/>
        <w:rPr>
          <w:sz w:val="24"/>
          <w:szCs w:val="24"/>
        </w:rPr>
      </w:pPr>
      <w:r w:rsidRPr="00032453">
        <w:rPr>
          <w:sz w:val="24"/>
          <w:szCs w:val="24"/>
        </w:rPr>
        <w:t>5.2.</w:t>
      </w:r>
      <w:r w:rsidRPr="00032453">
        <w:rPr>
          <w:sz w:val="24"/>
          <w:szCs w:val="24"/>
        </w:rPr>
        <w:tab/>
        <w:t xml:space="preserve">Все споры по Соглашению подлежат досудебному урегулированию путем переговоров уполномоченными представителями Сторон., </w:t>
      </w:r>
    </w:p>
    <w:p w14:paraId="10A35686" w14:textId="77777777" w:rsidR="00032453" w:rsidRPr="00032453" w:rsidRDefault="00032453" w:rsidP="00032453">
      <w:pPr>
        <w:pStyle w:val="ae"/>
        <w:widowControl w:val="0"/>
        <w:rPr>
          <w:sz w:val="24"/>
          <w:szCs w:val="24"/>
        </w:rPr>
      </w:pPr>
      <w:r w:rsidRPr="00032453">
        <w:rPr>
          <w:sz w:val="24"/>
          <w:szCs w:val="24"/>
        </w:rPr>
        <w:t>5.3.</w:t>
      </w:r>
      <w:r w:rsidRPr="00032453">
        <w:rPr>
          <w:sz w:val="24"/>
          <w:szCs w:val="24"/>
        </w:rPr>
        <w:tab/>
        <w:t>Если досудебное урегулирование не будет достигнуто в течение 30 (тридцати) дней с момента начала переговоров, спор подлежит передаче на разрешение в Арбитражный суде Московской области.</w:t>
      </w:r>
    </w:p>
    <w:p w14:paraId="653B04A8" w14:textId="77777777" w:rsidR="00032453" w:rsidRPr="00032453" w:rsidRDefault="00032453" w:rsidP="00032453">
      <w:pPr>
        <w:pStyle w:val="ae"/>
        <w:widowControl w:val="0"/>
        <w:rPr>
          <w:sz w:val="24"/>
          <w:szCs w:val="24"/>
        </w:rPr>
      </w:pPr>
    </w:p>
    <w:p w14:paraId="242E80CB" w14:textId="77777777" w:rsidR="00032453" w:rsidRPr="00032453" w:rsidRDefault="00032453" w:rsidP="00032453">
      <w:pPr>
        <w:pStyle w:val="ae"/>
        <w:widowControl w:val="0"/>
        <w:rPr>
          <w:sz w:val="24"/>
          <w:szCs w:val="24"/>
        </w:rPr>
      </w:pPr>
      <w:r w:rsidRPr="00032453">
        <w:rPr>
          <w:b/>
          <w:sz w:val="24"/>
          <w:szCs w:val="24"/>
        </w:rPr>
        <w:t>6.</w:t>
      </w:r>
      <w:r w:rsidRPr="00032453">
        <w:rPr>
          <w:b/>
          <w:sz w:val="24"/>
          <w:szCs w:val="24"/>
        </w:rPr>
        <w:tab/>
        <w:t>Срок действия Соглашения</w:t>
      </w:r>
    </w:p>
    <w:p w14:paraId="270FA478" w14:textId="77777777" w:rsidR="00032453" w:rsidRPr="00032453" w:rsidRDefault="00032453" w:rsidP="00032453">
      <w:pPr>
        <w:pStyle w:val="ae"/>
        <w:widowControl w:val="0"/>
        <w:rPr>
          <w:sz w:val="24"/>
          <w:szCs w:val="24"/>
        </w:rPr>
      </w:pPr>
      <w:r w:rsidRPr="00032453">
        <w:rPr>
          <w:sz w:val="24"/>
          <w:szCs w:val="24"/>
        </w:rPr>
        <w:t>6.1.</w:t>
      </w:r>
      <w:r w:rsidRPr="00032453">
        <w:rPr>
          <w:sz w:val="24"/>
          <w:szCs w:val="24"/>
        </w:rPr>
        <w:tab/>
        <w:t>Соглашение вступает в силу с даты подписания обеими Сторонами и действует в течение 3 (трех) лет. В течение срока действия Соглашения, а также в течение 3- х (трех) лет по окончании срока его действия Получающая сторона обязуется не раскрывать Конфиденциальную информацию Раскрывающей стороны любому третьему лицу без предварительного письменного согласия Раскрывающей Стороны, за исключением случаев, указанных в Соглашении.</w:t>
      </w:r>
    </w:p>
    <w:p w14:paraId="1E255654" w14:textId="77777777" w:rsidR="00032453" w:rsidRPr="00032453" w:rsidRDefault="00032453" w:rsidP="00032453">
      <w:pPr>
        <w:pStyle w:val="ae"/>
        <w:widowControl w:val="0"/>
        <w:rPr>
          <w:sz w:val="24"/>
          <w:szCs w:val="24"/>
        </w:rPr>
      </w:pPr>
      <w:r w:rsidRPr="00032453">
        <w:rPr>
          <w:sz w:val="24"/>
          <w:szCs w:val="24"/>
        </w:rPr>
        <w:t>6.2.</w:t>
      </w:r>
      <w:r w:rsidRPr="00032453">
        <w:rPr>
          <w:sz w:val="24"/>
          <w:szCs w:val="24"/>
        </w:rPr>
        <w:tab/>
        <w:t>По окончании срока действия Соглашения Раскрывающая сторона вправе потребовать от Получающей стороны уничтожения Конфиденциальной информации, переданной на материальных носителях, с предоставлением соответствующих подтверждений уничтожения, либо потребовать возврата вышеуказанной Конфиденциальной информации.</w:t>
      </w:r>
    </w:p>
    <w:p w14:paraId="196D99FA" w14:textId="77777777" w:rsidR="00032453" w:rsidRPr="00032453" w:rsidRDefault="00032453" w:rsidP="00032453">
      <w:pPr>
        <w:shd w:val="clear" w:color="auto" w:fill="FFFFFF"/>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6.3.</w:t>
      </w:r>
      <w:r w:rsidRPr="00032453">
        <w:rPr>
          <w:rFonts w:ascii="Times New Roman" w:hAnsi="Times New Roman" w:cs="Times New Roman"/>
          <w:sz w:val="24"/>
          <w:szCs w:val="24"/>
        </w:rPr>
        <w:tab/>
        <w:t>Каждая из Сторон вправе в одностороннем внесудебном порядке отказаться от исполнения Соглашения, предупредив об этом другую Сторону не менее чем за 30 (тридцать) дней.</w:t>
      </w:r>
    </w:p>
    <w:p w14:paraId="1CB8CDE9" w14:textId="77777777" w:rsidR="00032453" w:rsidRPr="00032453" w:rsidRDefault="00032453" w:rsidP="00032453">
      <w:pPr>
        <w:shd w:val="clear" w:color="auto" w:fill="FFFFFF"/>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До истечения срока предупреждения Получающая сторона обязана вернуть Раскрывающей Стороне полученную Конфиденциальную информацию и уничтожить все копии этой информации, либо иные носители Конфиденциальной информации.</w:t>
      </w:r>
    </w:p>
    <w:p w14:paraId="78C01F0F" w14:textId="77777777" w:rsidR="00032453" w:rsidRPr="00032453" w:rsidRDefault="00032453" w:rsidP="00032453">
      <w:pPr>
        <w:pStyle w:val="ae"/>
        <w:widowControl w:val="0"/>
        <w:rPr>
          <w:sz w:val="24"/>
          <w:szCs w:val="24"/>
        </w:rPr>
      </w:pPr>
      <w:r w:rsidRPr="00032453">
        <w:rPr>
          <w:sz w:val="24"/>
          <w:szCs w:val="24"/>
        </w:rPr>
        <w:t>6.4.</w:t>
      </w:r>
      <w:r w:rsidRPr="00032453">
        <w:rPr>
          <w:sz w:val="24"/>
          <w:szCs w:val="24"/>
        </w:rPr>
        <w:tab/>
        <w:t>В случае расторжения Соглашения по любому основанию обязательства Сторон по неразглашению Конфиденциальной информации сохраняются в течение 3-х (трех) лет со дня расторжения Соглашения, если иное не будет согласовано Сторонами при расторжении Соглашения.</w:t>
      </w:r>
    </w:p>
    <w:p w14:paraId="7D748439" w14:textId="77777777" w:rsidR="00032453" w:rsidRPr="00032453" w:rsidRDefault="00032453" w:rsidP="00032453">
      <w:pPr>
        <w:pStyle w:val="ae"/>
        <w:widowControl w:val="0"/>
        <w:rPr>
          <w:sz w:val="24"/>
          <w:szCs w:val="24"/>
        </w:rPr>
      </w:pPr>
    </w:p>
    <w:p w14:paraId="7A016F9F" w14:textId="77777777" w:rsidR="00032453" w:rsidRPr="00032453" w:rsidRDefault="00032453" w:rsidP="00032453">
      <w:pPr>
        <w:pStyle w:val="ae"/>
        <w:widowControl w:val="0"/>
        <w:rPr>
          <w:b/>
          <w:sz w:val="24"/>
          <w:szCs w:val="24"/>
        </w:rPr>
      </w:pPr>
      <w:r w:rsidRPr="00032453">
        <w:rPr>
          <w:b/>
          <w:sz w:val="24"/>
          <w:szCs w:val="24"/>
        </w:rPr>
        <w:t>7.</w:t>
      </w:r>
      <w:r w:rsidRPr="00032453">
        <w:rPr>
          <w:b/>
          <w:sz w:val="24"/>
          <w:szCs w:val="24"/>
        </w:rPr>
        <w:tab/>
        <w:t>Электронный документооборот</w:t>
      </w:r>
    </w:p>
    <w:p w14:paraId="24241CC7" w14:textId="77777777" w:rsidR="00032453" w:rsidRPr="00032453" w:rsidRDefault="00032453" w:rsidP="00032453">
      <w:pPr>
        <w:pStyle w:val="ae"/>
        <w:widowControl w:val="0"/>
        <w:rPr>
          <w:bCs/>
          <w:sz w:val="24"/>
          <w:szCs w:val="24"/>
        </w:rPr>
      </w:pPr>
      <w:r w:rsidRPr="00032453">
        <w:rPr>
          <w:bCs/>
          <w:sz w:val="24"/>
          <w:szCs w:val="24"/>
        </w:rPr>
        <w:t>Обмен документами между Сторонами в рамках договорных отношений может быть осуществлен в форме электронных документов с использованием системы Электронного документооборота (далее по тексту - «ЭДО»), в соответствии с действующим законодательством Российской Федерации, при наличии обоюдного согласия Сторон, а также совместимых технических средств и возможностей для приема и обработки электронных документов.</w:t>
      </w:r>
    </w:p>
    <w:p w14:paraId="1870B511" w14:textId="77777777" w:rsidR="00032453" w:rsidRPr="00032453" w:rsidRDefault="00032453" w:rsidP="00032453">
      <w:pPr>
        <w:pStyle w:val="ae"/>
        <w:widowControl w:val="0"/>
        <w:rPr>
          <w:bCs/>
          <w:sz w:val="24"/>
          <w:szCs w:val="24"/>
        </w:rPr>
      </w:pPr>
      <w:r w:rsidRPr="00032453">
        <w:rPr>
          <w:bCs/>
          <w:sz w:val="24"/>
          <w:szCs w:val="24"/>
        </w:rPr>
        <w:t xml:space="preserve">Электронные документы, которыми Стороны обмениваются в рамках Соглашения с использованием системы ЭДО, заверяются сторонами Соглашения усиленной квалифицированной электронной подписью (далее по тексту – «ЭП») уполномоченного лица стороны отправителя документа. </w:t>
      </w:r>
    </w:p>
    <w:p w14:paraId="36DF1E8C" w14:textId="77777777" w:rsidR="00032453" w:rsidRPr="00032453" w:rsidRDefault="00032453" w:rsidP="00032453">
      <w:pPr>
        <w:pStyle w:val="ae"/>
        <w:widowControl w:val="0"/>
        <w:rPr>
          <w:bCs/>
          <w:sz w:val="24"/>
          <w:szCs w:val="24"/>
        </w:rPr>
      </w:pPr>
      <w:r w:rsidRPr="00032453">
        <w:rPr>
          <w:bCs/>
          <w:sz w:val="24"/>
          <w:szCs w:val="24"/>
        </w:rPr>
        <w:t>Стороны признают юридическую силу документов, подписанных усиленной квалифицированной электронной подписью. Электронные документы признаются равнозначными документам, оформленным на бумажных носителях, подписанным собственноручными подписями Сторон и заверенными печатями Сторон, и порождают аналогичные им юридически значимые права и обязанности Сторон.</w:t>
      </w:r>
    </w:p>
    <w:p w14:paraId="28A3C4BE" w14:textId="77777777" w:rsidR="00032453" w:rsidRPr="00032453" w:rsidRDefault="00032453" w:rsidP="00032453">
      <w:pPr>
        <w:pStyle w:val="ae"/>
        <w:widowControl w:val="0"/>
        <w:rPr>
          <w:bCs/>
          <w:sz w:val="24"/>
          <w:szCs w:val="24"/>
        </w:rPr>
      </w:pPr>
      <w:r w:rsidRPr="00032453">
        <w:rPr>
          <w:bCs/>
          <w:sz w:val="24"/>
          <w:szCs w:val="24"/>
        </w:rPr>
        <w:t>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и заверением печатью организации.</w:t>
      </w:r>
    </w:p>
    <w:p w14:paraId="2DBF655F" w14:textId="77777777" w:rsidR="00032453" w:rsidRPr="00032453" w:rsidRDefault="00032453" w:rsidP="00032453">
      <w:pPr>
        <w:pStyle w:val="ae"/>
        <w:widowControl w:val="0"/>
        <w:rPr>
          <w:bCs/>
          <w:sz w:val="24"/>
          <w:szCs w:val="24"/>
        </w:rPr>
      </w:pPr>
      <w:r w:rsidRPr="00032453">
        <w:rPr>
          <w:bCs/>
          <w:sz w:val="24"/>
          <w:szCs w:val="24"/>
        </w:rPr>
        <w:t>При использовании электронного документооборота стороны обеспечивают конфиденциальность и безопасность персональных данных в соответствии с Федеральным законом от 27.07.2006 года №152-ФЗ «О персональных данных» и Федеральным законом от 27.07.2006 год №149-ФЗ «Об информации, информационных технологиях и защите информации».</w:t>
      </w:r>
    </w:p>
    <w:p w14:paraId="22A0B7C5" w14:textId="77777777" w:rsidR="00032453" w:rsidRPr="00032453" w:rsidRDefault="00032453" w:rsidP="00032453">
      <w:pPr>
        <w:pStyle w:val="ae"/>
        <w:widowControl w:val="0"/>
        <w:rPr>
          <w:bCs/>
          <w:sz w:val="24"/>
          <w:szCs w:val="24"/>
        </w:rPr>
      </w:pPr>
      <w:r w:rsidRPr="00032453">
        <w:rPr>
          <w:bCs/>
          <w:sz w:val="24"/>
          <w:szCs w:val="24"/>
        </w:rPr>
        <w:t>Организация электронного документооборота между Сторонами не отменяет использование иных способов обмена и подписания бумажных документов между Сторонами.</w:t>
      </w:r>
    </w:p>
    <w:p w14:paraId="0AB6B445" w14:textId="77777777" w:rsidR="00032453" w:rsidRPr="00032453" w:rsidRDefault="00032453" w:rsidP="00032453">
      <w:pPr>
        <w:pStyle w:val="ae"/>
        <w:widowControl w:val="0"/>
        <w:rPr>
          <w:bCs/>
          <w:sz w:val="24"/>
          <w:szCs w:val="24"/>
        </w:rPr>
      </w:pPr>
      <w:r w:rsidRPr="00032453">
        <w:rPr>
          <w:bCs/>
          <w:sz w:val="24"/>
          <w:szCs w:val="24"/>
        </w:rPr>
        <w:t>При этом один и тот же документ может быть оформлен и подписан Сторонами только в одном варианте: направлен по ЭДО и подписан ЭП либо на бумажном носителе подписан собственноручными подписями Сторон и заверен печатями Сторон.</w:t>
      </w:r>
    </w:p>
    <w:p w14:paraId="1E2E7B48" w14:textId="77777777" w:rsidR="00032453" w:rsidRPr="00032453" w:rsidRDefault="00032453" w:rsidP="00032453">
      <w:pPr>
        <w:pStyle w:val="ae"/>
        <w:widowControl w:val="0"/>
        <w:rPr>
          <w:bCs/>
          <w:sz w:val="24"/>
          <w:szCs w:val="24"/>
        </w:rPr>
      </w:pPr>
    </w:p>
    <w:p w14:paraId="783C462E" w14:textId="77777777" w:rsidR="00032453" w:rsidRPr="00032453" w:rsidRDefault="00032453" w:rsidP="00032453">
      <w:pPr>
        <w:pStyle w:val="ae"/>
        <w:widowControl w:val="0"/>
        <w:tabs>
          <w:tab w:val="left" w:pos="709"/>
        </w:tabs>
        <w:rPr>
          <w:b/>
          <w:sz w:val="24"/>
          <w:szCs w:val="24"/>
        </w:rPr>
      </w:pPr>
      <w:r w:rsidRPr="00032453">
        <w:rPr>
          <w:b/>
          <w:sz w:val="24"/>
          <w:szCs w:val="24"/>
        </w:rPr>
        <w:t>8.</w:t>
      </w:r>
      <w:r w:rsidRPr="00032453">
        <w:rPr>
          <w:b/>
          <w:sz w:val="24"/>
          <w:szCs w:val="24"/>
        </w:rPr>
        <w:tab/>
        <w:t>Заключительные положения</w:t>
      </w:r>
    </w:p>
    <w:p w14:paraId="3B5D486D" w14:textId="77777777" w:rsidR="00032453" w:rsidRPr="00032453" w:rsidRDefault="00032453" w:rsidP="00032453">
      <w:pPr>
        <w:pStyle w:val="ae"/>
        <w:widowControl w:val="0"/>
        <w:rPr>
          <w:sz w:val="24"/>
          <w:szCs w:val="24"/>
        </w:rPr>
      </w:pPr>
      <w:r w:rsidRPr="00032453">
        <w:rPr>
          <w:sz w:val="24"/>
          <w:szCs w:val="24"/>
        </w:rPr>
        <w:t>8.1.</w:t>
      </w:r>
      <w:r w:rsidRPr="00032453">
        <w:rPr>
          <w:sz w:val="24"/>
          <w:szCs w:val="24"/>
        </w:rPr>
        <w:tab/>
        <w:t xml:space="preserve">Вся информация, представленная Раскрывающей стороной Получающей стороне в связи с Соглашением, остается исключительной собственностью Раскрывающей стороны. </w:t>
      </w:r>
    </w:p>
    <w:p w14:paraId="04B03EDD" w14:textId="77777777" w:rsidR="00032453" w:rsidRPr="00032453" w:rsidRDefault="00032453" w:rsidP="00032453">
      <w:pPr>
        <w:pStyle w:val="ae"/>
        <w:widowControl w:val="0"/>
        <w:rPr>
          <w:sz w:val="24"/>
          <w:szCs w:val="24"/>
        </w:rPr>
      </w:pPr>
      <w:r w:rsidRPr="00032453">
        <w:rPr>
          <w:sz w:val="24"/>
          <w:szCs w:val="24"/>
        </w:rPr>
        <w:t>8.2.</w:t>
      </w:r>
      <w:r w:rsidRPr="00032453">
        <w:rPr>
          <w:sz w:val="24"/>
          <w:szCs w:val="24"/>
        </w:rPr>
        <w:tab/>
        <w:t xml:space="preserve">Все изменения и дополнения к Соглашению вступают в силу и рассматриваются как </w:t>
      </w:r>
      <w:r w:rsidRPr="00032453">
        <w:rPr>
          <w:sz w:val="24"/>
          <w:szCs w:val="24"/>
        </w:rPr>
        <w:lastRenderedPageBreak/>
        <w:t>неотъемлемая часть Соглашения только в том случае, если они сделаны в письменной форме и подписаны должным образом уполномоченными представителями Сторон.</w:t>
      </w:r>
    </w:p>
    <w:p w14:paraId="78685FC6" w14:textId="77777777" w:rsidR="00032453" w:rsidRPr="00032453" w:rsidRDefault="00032453" w:rsidP="00032453">
      <w:pPr>
        <w:pStyle w:val="ae"/>
        <w:widowControl w:val="0"/>
        <w:rPr>
          <w:sz w:val="24"/>
          <w:szCs w:val="24"/>
        </w:rPr>
      </w:pPr>
      <w:r w:rsidRPr="00032453">
        <w:rPr>
          <w:sz w:val="24"/>
          <w:szCs w:val="24"/>
        </w:rPr>
        <w:t>8.3.</w:t>
      </w:r>
      <w:r w:rsidRPr="00032453">
        <w:rPr>
          <w:sz w:val="24"/>
          <w:szCs w:val="24"/>
        </w:rPr>
        <w:tab/>
        <w:t xml:space="preserve">Если любое из условий Соглашения будет признано судом или любым другим компетентным органом недействительным, незаконным или не имеющим силу, то это никаким образом не повлияет на действительность, законность и действие остальных условий Соглашения, и Стороны предпримут все усилия для того, чтобы наилучшим образом пересмотреть такие условия для того, чтобы они остались в силе в соответствии с намерениями, выраженными в них. </w:t>
      </w:r>
    </w:p>
    <w:p w14:paraId="572F37AC" w14:textId="77777777" w:rsidR="00032453" w:rsidRPr="00032453" w:rsidRDefault="00032453" w:rsidP="00032453">
      <w:pPr>
        <w:pStyle w:val="ae"/>
        <w:widowControl w:val="0"/>
        <w:rPr>
          <w:sz w:val="24"/>
          <w:szCs w:val="24"/>
        </w:rPr>
      </w:pPr>
      <w:r w:rsidRPr="00032453">
        <w:rPr>
          <w:sz w:val="24"/>
          <w:szCs w:val="24"/>
        </w:rPr>
        <w:t>8.4.</w:t>
      </w:r>
      <w:r w:rsidRPr="00032453">
        <w:rPr>
          <w:sz w:val="24"/>
          <w:szCs w:val="24"/>
        </w:rPr>
        <w:tab/>
        <w:t>Получающая сторона не должна целиком или частично передавать права и обязанности, вытекающие из Соглашения, без предварительного письменного согласия Раскрывающей стороны</w:t>
      </w:r>
    </w:p>
    <w:p w14:paraId="4977AE5B" w14:textId="77777777" w:rsidR="00032453" w:rsidRPr="00032453" w:rsidRDefault="00032453" w:rsidP="00032453">
      <w:pPr>
        <w:pStyle w:val="ae"/>
        <w:widowControl w:val="0"/>
        <w:rPr>
          <w:sz w:val="24"/>
          <w:szCs w:val="24"/>
        </w:rPr>
      </w:pPr>
      <w:r w:rsidRPr="00032453">
        <w:rPr>
          <w:sz w:val="24"/>
          <w:szCs w:val="24"/>
        </w:rPr>
        <w:t>8.5.</w:t>
      </w:r>
      <w:r w:rsidRPr="00032453">
        <w:rPr>
          <w:sz w:val="24"/>
          <w:szCs w:val="24"/>
        </w:rPr>
        <w:tab/>
        <w:t>Соглашение подписано Сторонами в 2 (двух) идентичных экземплярах на русском языке, по 1 (одному) для каждой из Сторон. Стороны назначают следующих представителей, ответственных за выполнение условий, указанных в Соглашении:</w:t>
      </w:r>
    </w:p>
    <w:p w14:paraId="0F68AFFB" w14:textId="77777777" w:rsidR="00032453" w:rsidRPr="00032453" w:rsidRDefault="00032453" w:rsidP="00032453">
      <w:pPr>
        <w:pStyle w:val="ae"/>
        <w:widowControl w:val="0"/>
        <w:rPr>
          <w:sz w:val="24"/>
          <w:szCs w:val="24"/>
        </w:rPr>
      </w:pPr>
    </w:p>
    <w:p w14:paraId="3E33D845" w14:textId="77777777" w:rsidR="00032453" w:rsidRPr="00032453" w:rsidRDefault="00032453" w:rsidP="00032453">
      <w:pPr>
        <w:pStyle w:val="ae"/>
        <w:rPr>
          <w:b/>
          <w:bCs/>
          <w:sz w:val="24"/>
          <w:szCs w:val="24"/>
        </w:rPr>
      </w:pPr>
      <w:r w:rsidRPr="00032453">
        <w:rPr>
          <w:b/>
          <w:bCs/>
          <w:sz w:val="24"/>
          <w:szCs w:val="24"/>
        </w:rPr>
        <w:t>9.</w:t>
      </w:r>
      <w:r w:rsidRPr="00032453">
        <w:rPr>
          <w:b/>
          <w:bCs/>
          <w:sz w:val="24"/>
          <w:szCs w:val="24"/>
        </w:rPr>
        <w:tab/>
        <w:t>Реквизиты и подписи сторон</w:t>
      </w:r>
    </w:p>
    <w:tbl>
      <w:tblPr>
        <w:tblpPr w:leftFromText="180" w:rightFromText="180" w:vertAnchor="text" w:horzAnchor="margin" w:tblpY="533"/>
        <w:tblW w:w="9923" w:type="dxa"/>
        <w:tblLook w:val="04A0" w:firstRow="1" w:lastRow="0" w:firstColumn="1" w:lastColumn="0" w:noHBand="0" w:noVBand="1"/>
      </w:tblPr>
      <w:tblGrid>
        <w:gridCol w:w="4904"/>
        <w:gridCol w:w="5019"/>
      </w:tblGrid>
      <w:tr w:rsidR="00032453" w:rsidRPr="00032453" w14:paraId="32081715" w14:textId="77777777" w:rsidTr="00032453">
        <w:tc>
          <w:tcPr>
            <w:tcW w:w="4962" w:type="dxa"/>
            <w:hideMark/>
          </w:tcPr>
          <w:p w14:paraId="65FCAFB9" w14:textId="77777777" w:rsidR="00032453" w:rsidRPr="00032453" w:rsidRDefault="00032453" w:rsidP="00032453">
            <w:pPr>
              <w:pStyle w:val="11"/>
              <w:tabs>
                <w:tab w:val="left" w:pos="0"/>
                <w:tab w:val="left" w:pos="360"/>
                <w:tab w:val="left" w:pos="540"/>
              </w:tabs>
              <w:spacing w:after="0" w:line="240" w:lineRule="auto"/>
              <w:ind w:left="0" w:firstLine="709"/>
              <w:jc w:val="both"/>
              <w:rPr>
                <w:rFonts w:ascii="Times New Roman" w:hAnsi="Times New Roman"/>
                <w:b/>
                <w:sz w:val="24"/>
                <w:szCs w:val="24"/>
              </w:rPr>
            </w:pPr>
            <w:r w:rsidRPr="00032453">
              <w:rPr>
                <w:rFonts w:ascii="Times New Roman" w:hAnsi="Times New Roman"/>
                <w:b/>
                <w:sz w:val="24"/>
                <w:szCs w:val="24"/>
              </w:rPr>
              <w:t>Раскрывающая сторона:</w:t>
            </w:r>
          </w:p>
        </w:tc>
        <w:tc>
          <w:tcPr>
            <w:tcW w:w="4961" w:type="dxa"/>
            <w:hideMark/>
          </w:tcPr>
          <w:p w14:paraId="29EE3230" w14:textId="77777777" w:rsidR="00032453" w:rsidRPr="00032453" w:rsidRDefault="00032453" w:rsidP="00032453">
            <w:pPr>
              <w:pStyle w:val="11"/>
              <w:tabs>
                <w:tab w:val="left" w:pos="0"/>
                <w:tab w:val="left" w:pos="360"/>
                <w:tab w:val="left" w:pos="540"/>
              </w:tabs>
              <w:spacing w:after="0" w:line="240" w:lineRule="auto"/>
              <w:ind w:left="0" w:firstLine="709"/>
              <w:jc w:val="both"/>
              <w:rPr>
                <w:rFonts w:ascii="Times New Roman" w:hAnsi="Times New Roman"/>
                <w:b/>
                <w:sz w:val="24"/>
                <w:szCs w:val="24"/>
              </w:rPr>
            </w:pPr>
            <w:r w:rsidRPr="00032453">
              <w:rPr>
                <w:rFonts w:ascii="Times New Roman" w:hAnsi="Times New Roman"/>
                <w:b/>
                <w:sz w:val="24"/>
                <w:szCs w:val="24"/>
              </w:rPr>
              <w:t>Получающая сторона:</w:t>
            </w:r>
          </w:p>
        </w:tc>
      </w:tr>
      <w:tr w:rsidR="00032453" w:rsidRPr="00032453" w14:paraId="0EF36068" w14:textId="77777777" w:rsidTr="00032453">
        <w:tc>
          <w:tcPr>
            <w:tcW w:w="4962" w:type="dxa"/>
            <w:hideMark/>
          </w:tcPr>
          <w:p w14:paraId="7B6A4A94"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b/>
                <w:bCs/>
                <w:sz w:val="24"/>
                <w:szCs w:val="24"/>
              </w:rPr>
            </w:pPr>
            <w:r w:rsidRPr="00032453">
              <w:rPr>
                <w:rFonts w:ascii="Times New Roman" w:hAnsi="Times New Roman" w:cs="Times New Roman"/>
                <w:b/>
                <w:bCs/>
                <w:sz w:val="24"/>
                <w:szCs w:val="24"/>
              </w:rPr>
              <w:t>ООО «______________________»</w:t>
            </w:r>
          </w:p>
          <w:p w14:paraId="37BC1AAF"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Юридический адрес (место нахождения):</w:t>
            </w:r>
          </w:p>
          <w:p w14:paraId="46587C6C"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ИНН </w:t>
            </w:r>
          </w:p>
          <w:p w14:paraId="4BAA14B3"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КПП </w:t>
            </w:r>
          </w:p>
          <w:p w14:paraId="56E8EC38"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ОГРН </w:t>
            </w:r>
          </w:p>
          <w:p w14:paraId="40BB0E57" w14:textId="77777777" w:rsidR="00032453" w:rsidRPr="00032453" w:rsidRDefault="00032453" w:rsidP="00032453">
            <w:pPr>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р/с </w:t>
            </w:r>
          </w:p>
          <w:p w14:paraId="6321EBF5" w14:textId="77777777" w:rsidR="00032453" w:rsidRPr="00032453" w:rsidRDefault="00032453" w:rsidP="00032453">
            <w:pPr>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в </w:t>
            </w:r>
          </w:p>
          <w:p w14:paraId="2765F35E" w14:textId="77777777" w:rsidR="00032453" w:rsidRPr="00032453" w:rsidRDefault="00032453" w:rsidP="00032453">
            <w:pPr>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к/с </w:t>
            </w:r>
          </w:p>
          <w:p w14:paraId="0D361D11" w14:textId="77777777" w:rsidR="00032453" w:rsidRPr="00032453" w:rsidRDefault="00032453" w:rsidP="00032453">
            <w:pPr>
              <w:pStyle w:val="11"/>
              <w:tabs>
                <w:tab w:val="left" w:pos="0"/>
                <w:tab w:val="left" w:pos="360"/>
                <w:tab w:val="left" w:pos="540"/>
              </w:tabs>
              <w:spacing w:after="0" w:line="240" w:lineRule="auto"/>
              <w:ind w:left="0" w:firstLine="709"/>
              <w:jc w:val="both"/>
              <w:rPr>
                <w:rFonts w:ascii="Times New Roman" w:eastAsia="Calibri" w:hAnsi="Times New Roman"/>
                <w:sz w:val="24"/>
                <w:szCs w:val="24"/>
                <w:lang w:eastAsia="en-US"/>
              </w:rPr>
            </w:pPr>
            <w:r w:rsidRPr="00032453">
              <w:rPr>
                <w:rFonts w:ascii="Times New Roman" w:eastAsia="Calibri" w:hAnsi="Times New Roman"/>
                <w:sz w:val="24"/>
                <w:szCs w:val="24"/>
                <w:lang w:eastAsia="en-US"/>
              </w:rPr>
              <w:t>БИК</w:t>
            </w:r>
          </w:p>
        </w:tc>
        <w:tc>
          <w:tcPr>
            <w:tcW w:w="4961" w:type="dxa"/>
            <w:hideMark/>
          </w:tcPr>
          <w:p w14:paraId="7005C653" w14:textId="77777777" w:rsidR="00032453" w:rsidRPr="00032453" w:rsidRDefault="00032453" w:rsidP="00032453">
            <w:pPr>
              <w:tabs>
                <w:tab w:val="left" w:pos="0"/>
                <w:tab w:val="left" w:pos="360"/>
                <w:tab w:val="left" w:pos="540"/>
              </w:tabs>
              <w:spacing w:after="0" w:line="240" w:lineRule="auto"/>
              <w:ind w:firstLine="709"/>
              <w:rPr>
                <w:rFonts w:ascii="Times New Roman" w:eastAsia="Calibri" w:hAnsi="Times New Roman" w:cs="Times New Roman"/>
                <w:b/>
                <w:bCs/>
                <w:sz w:val="24"/>
                <w:szCs w:val="24"/>
              </w:rPr>
            </w:pPr>
            <w:r w:rsidRPr="00032453">
              <w:rPr>
                <w:rFonts w:ascii="Times New Roman" w:hAnsi="Times New Roman" w:cs="Times New Roman"/>
                <w:b/>
                <w:bCs/>
                <w:sz w:val="24"/>
                <w:szCs w:val="24"/>
              </w:rPr>
              <w:t>ООО «_______________»</w:t>
            </w:r>
          </w:p>
          <w:p w14:paraId="2896645A"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Юридический адрес (место нахождения):</w:t>
            </w:r>
          </w:p>
          <w:p w14:paraId="2C949076"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ИНН </w:t>
            </w:r>
          </w:p>
          <w:p w14:paraId="5A76C872"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КПП </w:t>
            </w:r>
          </w:p>
          <w:p w14:paraId="19F4A57E"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ОГРН </w:t>
            </w:r>
          </w:p>
          <w:p w14:paraId="597D91B6" w14:textId="77777777" w:rsidR="00032453" w:rsidRPr="00032453" w:rsidRDefault="00032453" w:rsidP="00032453">
            <w:pPr>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р/с </w:t>
            </w:r>
          </w:p>
          <w:p w14:paraId="414BE323" w14:textId="77777777" w:rsidR="00032453" w:rsidRPr="00032453" w:rsidRDefault="00032453" w:rsidP="00032453">
            <w:pPr>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в </w:t>
            </w:r>
          </w:p>
          <w:p w14:paraId="17557E66" w14:textId="77777777" w:rsidR="00032453" w:rsidRPr="00032453" w:rsidRDefault="00032453" w:rsidP="00032453">
            <w:pPr>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к/с </w:t>
            </w:r>
          </w:p>
          <w:p w14:paraId="45DEC9E0" w14:textId="77777777" w:rsidR="00032453" w:rsidRPr="00032453" w:rsidRDefault="00032453" w:rsidP="00032453">
            <w:pPr>
              <w:pStyle w:val="23"/>
              <w:tabs>
                <w:tab w:val="left" w:pos="0"/>
                <w:tab w:val="left" w:pos="360"/>
                <w:tab w:val="left" w:pos="540"/>
              </w:tabs>
              <w:spacing w:after="0" w:line="240" w:lineRule="auto"/>
              <w:ind w:left="0" w:firstLine="709"/>
              <w:jc w:val="both"/>
              <w:rPr>
                <w:rFonts w:ascii="Times New Roman" w:hAnsi="Times New Roman"/>
                <w:sz w:val="24"/>
                <w:szCs w:val="24"/>
              </w:rPr>
            </w:pPr>
            <w:r w:rsidRPr="00032453">
              <w:rPr>
                <w:rFonts w:ascii="Times New Roman" w:eastAsia="Calibri" w:hAnsi="Times New Roman"/>
                <w:sz w:val="24"/>
                <w:szCs w:val="24"/>
                <w:lang w:eastAsia="en-US"/>
              </w:rPr>
              <w:t xml:space="preserve">БИК </w:t>
            </w:r>
          </w:p>
        </w:tc>
      </w:tr>
      <w:tr w:rsidR="00032453" w:rsidRPr="00032453" w14:paraId="32103F39" w14:textId="77777777" w:rsidTr="00032453">
        <w:tc>
          <w:tcPr>
            <w:tcW w:w="4962" w:type="dxa"/>
          </w:tcPr>
          <w:p w14:paraId="29C63AF1"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b/>
                <w:sz w:val="24"/>
                <w:szCs w:val="24"/>
              </w:rPr>
            </w:pPr>
            <w:r w:rsidRPr="00032453">
              <w:rPr>
                <w:rFonts w:ascii="Times New Roman" w:hAnsi="Times New Roman" w:cs="Times New Roman"/>
                <w:b/>
                <w:sz w:val="24"/>
                <w:szCs w:val="24"/>
              </w:rPr>
              <w:t>______________________</w:t>
            </w:r>
          </w:p>
          <w:p w14:paraId="34CFFC21"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p>
          <w:p w14:paraId="2A0849E4"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_________________ /__________________/</w:t>
            </w:r>
          </w:p>
          <w:p w14:paraId="1B0789BF"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 xml:space="preserve"> </w:t>
            </w:r>
            <w:proofErr w:type="spellStart"/>
            <w:r w:rsidRPr="00032453">
              <w:rPr>
                <w:rFonts w:ascii="Times New Roman" w:hAnsi="Times New Roman" w:cs="Times New Roman"/>
                <w:sz w:val="24"/>
                <w:szCs w:val="24"/>
              </w:rPr>
              <w:t>м.п</w:t>
            </w:r>
            <w:proofErr w:type="spellEnd"/>
            <w:r w:rsidRPr="00032453">
              <w:rPr>
                <w:rFonts w:ascii="Times New Roman" w:hAnsi="Times New Roman" w:cs="Times New Roman"/>
                <w:sz w:val="24"/>
                <w:szCs w:val="24"/>
              </w:rPr>
              <w:t xml:space="preserve">. </w:t>
            </w:r>
          </w:p>
        </w:tc>
        <w:tc>
          <w:tcPr>
            <w:tcW w:w="4961" w:type="dxa"/>
          </w:tcPr>
          <w:p w14:paraId="0B3C16AB"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_____________</w:t>
            </w:r>
          </w:p>
          <w:p w14:paraId="1B3E4D07"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p>
          <w:p w14:paraId="401DD425" w14:textId="77777777" w:rsidR="00032453" w:rsidRPr="00032453" w:rsidRDefault="00032453" w:rsidP="00032453">
            <w:pPr>
              <w:tabs>
                <w:tab w:val="left" w:pos="0"/>
                <w:tab w:val="left" w:pos="360"/>
                <w:tab w:val="left" w:pos="540"/>
              </w:tabs>
              <w:spacing w:after="0" w:line="240" w:lineRule="auto"/>
              <w:ind w:firstLine="709"/>
              <w:rPr>
                <w:rFonts w:ascii="Times New Roman" w:hAnsi="Times New Roman" w:cs="Times New Roman"/>
                <w:sz w:val="24"/>
                <w:szCs w:val="24"/>
              </w:rPr>
            </w:pPr>
            <w:r w:rsidRPr="00032453">
              <w:rPr>
                <w:rFonts w:ascii="Times New Roman" w:hAnsi="Times New Roman" w:cs="Times New Roman"/>
                <w:sz w:val="24"/>
                <w:szCs w:val="24"/>
              </w:rPr>
              <w:t>_________________/________________/</w:t>
            </w:r>
          </w:p>
          <w:p w14:paraId="536057AC" w14:textId="77777777" w:rsidR="00032453" w:rsidRPr="00032453" w:rsidRDefault="00032453" w:rsidP="00032453">
            <w:pPr>
              <w:pStyle w:val="23"/>
              <w:tabs>
                <w:tab w:val="left" w:pos="0"/>
                <w:tab w:val="left" w:pos="360"/>
                <w:tab w:val="left" w:pos="540"/>
              </w:tabs>
              <w:spacing w:after="0" w:line="240" w:lineRule="auto"/>
              <w:ind w:left="0" w:firstLine="709"/>
              <w:jc w:val="both"/>
              <w:rPr>
                <w:rFonts w:ascii="Times New Roman" w:hAnsi="Times New Roman"/>
                <w:sz w:val="24"/>
                <w:szCs w:val="24"/>
              </w:rPr>
            </w:pPr>
            <w:r w:rsidRPr="00032453">
              <w:rPr>
                <w:rFonts w:ascii="Times New Roman" w:hAnsi="Times New Roman"/>
                <w:sz w:val="24"/>
                <w:szCs w:val="24"/>
              </w:rPr>
              <w:t xml:space="preserve"> </w:t>
            </w:r>
            <w:proofErr w:type="spellStart"/>
            <w:r w:rsidRPr="00032453">
              <w:rPr>
                <w:rFonts w:ascii="Times New Roman" w:hAnsi="Times New Roman"/>
                <w:sz w:val="24"/>
                <w:szCs w:val="24"/>
              </w:rPr>
              <w:t>м.п</w:t>
            </w:r>
            <w:proofErr w:type="spellEnd"/>
            <w:r w:rsidRPr="00032453">
              <w:rPr>
                <w:rFonts w:ascii="Times New Roman" w:hAnsi="Times New Roman"/>
                <w:sz w:val="24"/>
                <w:szCs w:val="24"/>
              </w:rPr>
              <w:t>.</w:t>
            </w:r>
          </w:p>
        </w:tc>
      </w:tr>
    </w:tbl>
    <w:p w14:paraId="34562A1A" w14:textId="77777777" w:rsidR="00032453" w:rsidRPr="00032453" w:rsidRDefault="00032453" w:rsidP="00032453">
      <w:pPr>
        <w:pStyle w:val="ae"/>
        <w:rPr>
          <w:sz w:val="24"/>
          <w:szCs w:val="24"/>
        </w:rPr>
      </w:pPr>
    </w:p>
    <w:p w14:paraId="6D1234AF" w14:textId="77777777" w:rsidR="00032453" w:rsidRPr="00032453" w:rsidRDefault="00032453" w:rsidP="00032453">
      <w:pPr>
        <w:spacing w:after="0" w:line="240" w:lineRule="auto"/>
        <w:ind w:firstLine="709"/>
        <w:jc w:val="both"/>
        <w:rPr>
          <w:rFonts w:ascii="Times New Roman" w:hAnsi="Times New Roman" w:cs="Times New Roman"/>
          <w:sz w:val="24"/>
          <w:szCs w:val="24"/>
        </w:rPr>
      </w:pPr>
    </w:p>
    <w:p w14:paraId="1F91F0D2" w14:textId="3CD06C2D" w:rsidR="00032453" w:rsidRPr="00032453" w:rsidRDefault="00032453" w:rsidP="00032453">
      <w:pPr>
        <w:spacing w:after="0" w:line="240" w:lineRule="auto"/>
        <w:ind w:firstLine="709"/>
        <w:jc w:val="right"/>
        <w:rPr>
          <w:rFonts w:ascii="Times New Roman" w:hAnsi="Times New Roman" w:cs="Times New Roman"/>
          <w:sz w:val="24"/>
          <w:szCs w:val="24"/>
        </w:rPr>
      </w:pPr>
    </w:p>
    <w:p w14:paraId="22D2C38E" w14:textId="77777777" w:rsidR="00032453" w:rsidRPr="00C85477" w:rsidRDefault="00032453" w:rsidP="00032453">
      <w:pPr>
        <w:jc w:val="right"/>
        <w:rPr>
          <w:rFonts w:ascii="Times New Roman" w:hAnsi="Times New Roman" w:cs="Times New Roman"/>
          <w:sz w:val="24"/>
          <w:szCs w:val="24"/>
        </w:rPr>
      </w:pPr>
    </w:p>
    <w:sectPr w:rsidR="00032453" w:rsidRPr="00C85477" w:rsidSect="0065257C">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DE973" w14:textId="77777777" w:rsidR="00756936" w:rsidRDefault="00756936">
      <w:pPr>
        <w:spacing w:line="240" w:lineRule="auto"/>
      </w:pPr>
      <w:r>
        <w:separator/>
      </w:r>
    </w:p>
  </w:endnote>
  <w:endnote w:type="continuationSeparator" w:id="0">
    <w:p w14:paraId="11C65ED7" w14:textId="77777777" w:rsidR="00756936" w:rsidRDefault="007569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27B73" w14:textId="77777777" w:rsidR="00756936" w:rsidRDefault="00756936">
      <w:pPr>
        <w:spacing w:after="0"/>
      </w:pPr>
      <w:r>
        <w:separator/>
      </w:r>
    </w:p>
  </w:footnote>
  <w:footnote w:type="continuationSeparator" w:id="0">
    <w:p w14:paraId="358DD631" w14:textId="77777777" w:rsidR="00756936" w:rsidRDefault="007569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624C" w14:textId="77777777" w:rsidR="00E637CF" w:rsidRDefault="00E637CF">
    <w:pPr>
      <w:spacing w:after="0" w:line="218" w:lineRule="auto"/>
      <w:ind w:right="185"/>
      <w:jc w:val="right"/>
      <w:rPr>
        <w:i/>
        <w:w w:val="90"/>
        <w:sz w:val="20"/>
        <w:szCs w:val="20"/>
      </w:rPr>
    </w:pPr>
    <w:r>
      <w:rPr>
        <w:i/>
        <w:spacing w:val="-2"/>
        <w:w w:val="90"/>
        <w:sz w:val="20"/>
        <w:szCs w:val="20"/>
      </w:rPr>
      <w:t xml:space="preserve"> </w:t>
    </w:r>
  </w:p>
  <w:p w14:paraId="7803CBD5" w14:textId="77777777" w:rsidR="00E637CF" w:rsidRDefault="00E637CF">
    <w:pPr>
      <w:spacing w:after="0" w:line="218" w:lineRule="auto"/>
      <w:ind w:right="180"/>
      <w:jc w:val="right"/>
      <w:rPr>
        <w:i/>
        <w:spacing w:val="-5"/>
        <w:w w:val="85"/>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A7E2D4C"/>
    <w:multiLevelType w:val="multilevel"/>
    <w:tmpl w:val="0A7E2D4C"/>
    <w:lvl w:ilvl="0">
      <w:start w:val="1"/>
      <w:numFmt w:val="decimal"/>
      <w:lvlText w:val="%1."/>
      <w:lvlJc w:val="left"/>
      <w:pPr>
        <w:ind w:left="360" w:hanging="360"/>
      </w:pPr>
      <w:rPr>
        <w:rFonts w:hint="default"/>
        <w:sz w:val="22"/>
      </w:rPr>
    </w:lvl>
    <w:lvl w:ilvl="1">
      <w:start w:val="1"/>
      <w:numFmt w:val="decimal"/>
      <w:suff w:val="space"/>
      <w:lvlText w:val="%1.%2."/>
      <w:lvlJc w:val="left"/>
      <w:pPr>
        <w:ind w:left="360" w:hanging="360"/>
      </w:pPr>
      <w:rPr>
        <w:rFonts w:hint="default"/>
        <w:sz w:val="22"/>
      </w:rPr>
    </w:lvl>
    <w:lvl w:ilvl="2">
      <w:start w:val="1"/>
      <w:numFmt w:val="decimal"/>
      <w:lvlText w:val="%1.%2.%3."/>
      <w:lvlJc w:val="left"/>
      <w:pPr>
        <w:ind w:left="4973"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 w15:restartNumberingAfterBreak="0">
    <w:nsid w:val="10C16FE4"/>
    <w:multiLevelType w:val="multilevel"/>
    <w:tmpl w:val="10C16FE4"/>
    <w:lvl w:ilvl="0">
      <w:start w:val="2"/>
      <w:numFmt w:val="decimal"/>
      <w:lvlText w:val="%1."/>
      <w:lvlJc w:val="left"/>
      <w:pPr>
        <w:ind w:left="360" w:hanging="360"/>
      </w:pPr>
      <w:rPr>
        <w:rFonts w:hint="default"/>
      </w:rPr>
    </w:lvl>
    <w:lvl w:ilvl="1">
      <w:start w:val="2"/>
      <w:numFmt w:val="decimal"/>
      <w:suff w:val="space"/>
      <w:lvlText w:val="%1.%2."/>
      <w:lvlJc w:val="left"/>
      <w:pPr>
        <w:ind w:left="852" w:hanging="360"/>
      </w:pPr>
      <w:rPr>
        <w:rFonts w:hint="default"/>
      </w:rPr>
    </w:lvl>
    <w:lvl w:ilvl="2">
      <w:start w:val="1"/>
      <w:numFmt w:val="decimal"/>
      <w:lvlText w:val="%1.%2.%3."/>
      <w:lvlJc w:val="left"/>
      <w:pPr>
        <w:ind w:left="1704" w:hanging="720"/>
      </w:pPr>
      <w:rPr>
        <w:rFonts w:hint="default"/>
      </w:rPr>
    </w:lvl>
    <w:lvl w:ilvl="3">
      <w:start w:val="1"/>
      <w:numFmt w:val="decimal"/>
      <w:lvlText w:val="%1.%2.%3.%4."/>
      <w:lvlJc w:val="left"/>
      <w:pPr>
        <w:ind w:left="2196" w:hanging="720"/>
      </w:pPr>
      <w:rPr>
        <w:rFonts w:hint="default"/>
      </w:rPr>
    </w:lvl>
    <w:lvl w:ilvl="4">
      <w:start w:val="1"/>
      <w:numFmt w:val="decimal"/>
      <w:lvlText w:val="%1.%2.%3.%4.%5."/>
      <w:lvlJc w:val="left"/>
      <w:pPr>
        <w:ind w:left="3048" w:hanging="1080"/>
      </w:pPr>
      <w:rPr>
        <w:rFonts w:hint="default"/>
      </w:rPr>
    </w:lvl>
    <w:lvl w:ilvl="5">
      <w:start w:val="1"/>
      <w:numFmt w:val="decimal"/>
      <w:lvlText w:val="%1.%2.%3.%4.%5.%6."/>
      <w:lvlJc w:val="left"/>
      <w:pPr>
        <w:ind w:left="3540" w:hanging="1080"/>
      </w:pPr>
      <w:rPr>
        <w:rFonts w:hint="default"/>
      </w:rPr>
    </w:lvl>
    <w:lvl w:ilvl="6">
      <w:start w:val="1"/>
      <w:numFmt w:val="decimal"/>
      <w:lvlText w:val="%1.%2.%3.%4.%5.%6.%7."/>
      <w:lvlJc w:val="left"/>
      <w:pPr>
        <w:ind w:left="4392" w:hanging="1440"/>
      </w:pPr>
      <w:rPr>
        <w:rFonts w:hint="default"/>
      </w:rPr>
    </w:lvl>
    <w:lvl w:ilvl="7">
      <w:start w:val="1"/>
      <w:numFmt w:val="decimal"/>
      <w:lvlText w:val="%1.%2.%3.%4.%5.%6.%7.%8."/>
      <w:lvlJc w:val="left"/>
      <w:pPr>
        <w:ind w:left="4884" w:hanging="1440"/>
      </w:pPr>
      <w:rPr>
        <w:rFonts w:hint="default"/>
      </w:rPr>
    </w:lvl>
    <w:lvl w:ilvl="8">
      <w:start w:val="1"/>
      <w:numFmt w:val="decimal"/>
      <w:lvlText w:val="%1.%2.%3.%4.%5.%6.%7.%8.%9."/>
      <w:lvlJc w:val="left"/>
      <w:pPr>
        <w:ind w:left="5736" w:hanging="1800"/>
      </w:pPr>
      <w:rPr>
        <w:rFonts w:hint="default"/>
      </w:rPr>
    </w:lvl>
  </w:abstractNum>
  <w:abstractNum w:abstractNumId="3" w15:restartNumberingAfterBreak="0">
    <w:nsid w:val="179F68E1"/>
    <w:multiLevelType w:val="multilevel"/>
    <w:tmpl w:val="179F68E1"/>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1802298B"/>
    <w:multiLevelType w:val="multilevel"/>
    <w:tmpl w:val="3D6602CC"/>
    <w:lvl w:ilvl="0">
      <w:start w:val="1"/>
      <w:numFmt w:val="decimal"/>
      <w:lvlText w:val="%1"/>
      <w:lvlJc w:val="left"/>
      <w:pPr>
        <w:ind w:left="480" w:hanging="480"/>
      </w:pPr>
      <w:rPr>
        <w:rFonts w:hint="default"/>
      </w:rPr>
    </w:lvl>
    <w:lvl w:ilvl="1">
      <w:start w:val="1"/>
      <w:numFmt w:val="decimal"/>
      <w:lvlText w:val="%1.%2"/>
      <w:lvlJc w:val="left"/>
      <w:pPr>
        <w:ind w:left="2606" w:hanging="480"/>
      </w:pPr>
      <w:rPr>
        <w:rFonts w:hint="default"/>
      </w:rPr>
    </w:lvl>
    <w:lvl w:ilvl="2">
      <w:start w:val="1"/>
      <w:numFmt w:val="decimal"/>
      <w:suff w:val="space"/>
      <w:lvlText w:val="%1.%2.%3"/>
      <w:lvlJc w:val="left"/>
      <w:pPr>
        <w:ind w:left="4972" w:hanging="720"/>
      </w:pPr>
      <w:rPr>
        <w:rFonts w:hint="default"/>
      </w:rPr>
    </w:lvl>
    <w:lvl w:ilvl="3">
      <w:start w:val="1"/>
      <w:numFmt w:val="decimal"/>
      <w:lvlText w:val="%1.%2.%3.%4"/>
      <w:lvlJc w:val="left"/>
      <w:pPr>
        <w:ind w:left="7098" w:hanging="720"/>
      </w:pPr>
      <w:rPr>
        <w:rFonts w:hint="default"/>
      </w:rPr>
    </w:lvl>
    <w:lvl w:ilvl="4">
      <w:start w:val="1"/>
      <w:numFmt w:val="decimal"/>
      <w:lvlText w:val="%1.%2.%3.%4.%5"/>
      <w:lvlJc w:val="left"/>
      <w:pPr>
        <w:ind w:left="9584" w:hanging="1080"/>
      </w:pPr>
      <w:rPr>
        <w:rFonts w:hint="default"/>
      </w:rPr>
    </w:lvl>
    <w:lvl w:ilvl="5">
      <w:start w:val="1"/>
      <w:numFmt w:val="decimal"/>
      <w:lvlText w:val="%1.%2.%3.%4.%5.%6"/>
      <w:lvlJc w:val="left"/>
      <w:pPr>
        <w:ind w:left="11710" w:hanging="1080"/>
      </w:pPr>
      <w:rPr>
        <w:rFonts w:hint="default"/>
      </w:rPr>
    </w:lvl>
    <w:lvl w:ilvl="6">
      <w:start w:val="1"/>
      <w:numFmt w:val="decimal"/>
      <w:lvlText w:val="%1.%2.%3.%4.%5.%6.%7"/>
      <w:lvlJc w:val="left"/>
      <w:pPr>
        <w:ind w:left="14196" w:hanging="1440"/>
      </w:pPr>
      <w:rPr>
        <w:rFonts w:hint="default"/>
      </w:rPr>
    </w:lvl>
    <w:lvl w:ilvl="7">
      <w:start w:val="1"/>
      <w:numFmt w:val="decimal"/>
      <w:lvlText w:val="%1.%2.%3.%4.%5.%6.%7.%8"/>
      <w:lvlJc w:val="left"/>
      <w:pPr>
        <w:ind w:left="16322" w:hanging="1440"/>
      </w:pPr>
      <w:rPr>
        <w:rFonts w:hint="default"/>
      </w:rPr>
    </w:lvl>
    <w:lvl w:ilvl="8">
      <w:start w:val="1"/>
      <w:numFmt w:val="decimal"/>
      <w:lvlText w:val="%1.%2.%3.%4.%5.%6.%7.%8.%9"/>
      <w:lvlJc w:val="left"/>
      <w:pPr>
        <w:ind w:left="18808" w:hanging="1800"/>
      </w:pPr>
      <w:rPr>
        <w:rFonts w:hint="default"/>
      </w:rPr>
    </w:lvl>
  </w:abstractNum>
  <w:abstractNum w:abstractNumId="5" w15:restartNumberingAfterBreak="0">
    <w:nsid w:val="1DE34137"/>
    <w:multiLevelType w:val="hybridMultilevel"/>
    <w:tmpl w:val="C9626986"/>
    <w:lvl w:ilvl="0" w:tplc="EC0AC8F6">
      <w:start w:val="1"/>
      <w:numFmt w:val="bullet"/>
      <w:lvlText w:val=""/>
      <w:lvlJc w:val="left"/>
      <w:pPr>
        <w:ind w:left="1440" w:hanging="360"/>
      </w:pPr>
      <w:rPr>
        <w:rFonts w:ascii="Symbol" w:hAnsi="Symbol" w:hint="default"/>
      </w:rPr>
    </w:lvl>
    <w:lvl w:ilvl="1" w:tplc="EC0AC8F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FA26CC"/>
    <w:multiLevelType w:val="hybridMultilevel"/>
    <w:tmpl w:val="298E98A8"/>
    <w:lvl w:ilvl="0" w:tplc="AE2691F8">
      <w:start w:val="1"/>
      <w:numFmt w:val="decimal"/>
      <w:pStyle w:val="FWParties"/>
      <w:lvlText w:val="(%1)"/>
      <w:lvlJc w:val="left"/>
      <w:pPr>
        <w:tabs>
          <w:tab w:val="num" w:pos="720"/>
        </w:tabs>
        <w:ind w:left="720" w:hanging="720"/>
      </w:pPr>
    </w:lvl>
    <w:lvl w:ilvl="1" w:tplc="6DE2110A">
      <w:start w:val="1"/>
      <w:numFmt w:val="lowerLetter"/>
      <w:lvlText w:val="%2."/>
      <w:lvlJc w:val="left"/>
      <w:pPr>
        <w:tabs>
          <w:tab w:val="num" w:pos="1440"/>
        </w:tabs>
        <w:ind w:left="1440" w:hanging="360"/>
      </w:pPr>
    </w:lvl>
    <w:lvl w:ilvl="2" w:tplc="FB940A86">
      <w:start w:val="1"/>
      <w:numFmt w:val="lowerRoman"/>
      <w:lvlText w:val="%3."/>
      <w:lvlJc w:val="right"/>
      <w:pPr>
        <w:tabs>
          <w:tab w:val="num" w:pos="2160"/>
        </w:tabs>
        <w:ind w:left="2160" w:hanging="180"/>
      </w:pPr>
    </w:lvl>
    <w:lvl w:ilvl="3" w:tplc="305EE27C">
      <w:start w:val="1"/>
      <w:numFmt w:val="decimal"/>
      <w:lvlText w:val="%4."/>
      <w:lvlJc w:val="left"/>
      <w:pPr>
        <w:tabs>
          <w:tab w:val="num" w:pos="2880"/>
        </w:tabs>
        <w:ind w:left="2880" w:hanging="360"/>
      </w:pPr>
    </w:lvl>
    <w:lvl w:ilvl="4" w:tplc="51DE3614">
      <w:start w:val="1"/>
      <w:numFmt w:val="lowerLetter"/>
      <w:lvlText w:val="%5."/>
      <w:lvlJc w:val="left"/>
      <w:pPr>
        <w:tabs>
          <w:tab w:val="num" w:pos="3600"/>
        </w:tabs>
        <w:ind w:left="3600" w:hanging="360"/>
      </w:pPr>
    </w:lvl>
    <w:lvl w:ilvl="5" w:tplc="186EA214">
      <w:start w:val="1"/>
      <w:numFmt w:val="lowerRoman"/>
      <w:lvlText w:val="%6."/>
      <w:lvlJc w:val="right"/>
      <w:pPr>
        <w:tabs>
          <w:tab w:val="num" w:pos="4320"/>
        </w:tabs>
        <w:ind w:left="4320" w:hanging="180"/>
      </w:pPr>
    </w:lvl>
    <w:lvl w:ilvl="6" w:tplc="4378A00A">
      <w:start w:val="1"/>
      <w:numFmt w:val="decimal"/>
      <w:lvlText w:val="%7."/>
      <w:lvlJc w:val="left"/>
      <w:pPr>
        <w:tabs>
          <w:tab w:val="num" w:pos="5040"/>
        </w:tabs>
        <w:ind w:left="5040" w:hanging="360"/>
      </w:pPr>
    </w:lvl>
    <w:lvl w:ilvl="7" w:tplc="3974A14A">
      <w:start w:val="1"/>
      <w:numFmt w:val="lowerLetter"/>
      <w:lvlText w:val="%8."/>
      <w:lvlJc w:val="left"/>
      <w:pPr>
        <w:tabs>
          <w:tab w:val="num" w:pos="5760"/>
        </w:tabs>
        <w:ind w:left="5760" w:hanging="360"/>
      </w:pPr>
    </w:lvl>
    <w:lvl w:ilvl="8" w:tplc="02FAA610">
      <w:start w:val="1"/>
      <w:numFmt w:val="lowerRoman"/>
      <w:lvlText w:val="%9."/>
      <w:lvlJc w:val="right"/>
      <w:pPr>
        <w:tabs>
          <w:tab w:val="num" w:pos="6480"/>
        </w:tabs>
        <w:ind w:left="6480" w:hanging="180"/>
      </w:pPr>
    </w:lvl>
  </w:abstractNum>
  <w:abstractNum w:abstractNumId="7" w15:restartNumberingAfterBreak="0">
    <w:nsid w:val="27256AE7"/>
    <w:multiLevelType w:val="multilevel"/>
    <w:tmpl w:val="27256AE7"/>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29555018"/>
    <w:multiLevelType w:val="multilevel"/>
    <w:tmpl w:val="29555018"/>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2DA37A32"/>
    <w:multiLevelType w:val="multilevel"/>
    <w:tmpl w:val="2DA37A32"/>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2DDC1B1C"/>
    <w:multiLevelType w:val="multilevel"/>
    <w:tmpl w:val="2DDC1B1C"/>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0473D82"/>
    <w:multiLevelType w:val="multilevel"/>
    <w:tmpl w:val="30473D82"/>
    <w:lvl w:ilvl="0">
      <w:start w:val="2"/>
      <w:numFmt w:val="decimal"/>
      <w:lvlText w:val="%1."/>
      <w:lvlJc w:val="left"/>
      <w:pPr>
        <w:ind w:left="360" w:hanging="360"/>
      </w:pPr>
      <w:rPr>
        <w:rFonts w:hint="default"/>
      </w:rPr>
    </w:lvl>
    <w:lvl w:ilvl="1">
      <w:start w:val="1"/>
      <w:numFmt w:val="decimal"/>
      <w:lvlText w:val="%1.%2."/>
      <w:lvlJc w:val="left"/>
      <w:pPr>
        <w:ind w:left="1104" w:hanging="360"/>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52" w:hanging="72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752" w:hanging="1800"/>
      </w:pPr>
      <w:rPr>
        <w:rFonts w:hint="default"/>
      </w:rPr>
    </w:lvl>
  </w:abstractNum>
  <w:abstractNum w:abstractNumId="12" w15:restartNumberingAfterBreak="0">
    <w:nsid w:val="322F6DC7"/>
    <w:multiLevelType w:val="multilevel"/>
    <w:tmpl w:val="3ECA5F90"/>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996C96"/>
    <w:multiLevelType w:val="multilevel"/>
    <w:tmpl w:val="35996C96"/>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44761E13"/>
    <w:multiLevelType w:val="multilevel"/>
    <w:tmpl w:val="44761E13"/>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46206A04"/>
    <w:multiLevelType w:val="multilevel"/>
    <w:tmpl w:val="46206A04"/>
    <w:lvl w:ilvl="0">
      <w:start w:val="1"/>
      <w:numFmt w:val="decimal"/>
      <w:lvlText w:val="%1."/>
      <w:lvlJc w:val="left"/>
      <w:pPr>
        <w:ind w:left="720" w:hanging="360"/>
      </w:pPr>
      <w:rPr>
        <w:rFonts w:hint="default"/>
        <w:w w:val="90"/>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7243E0"/>
    <w:multiLevelType w:val="multilevel"/>
    <w:tmpl w:val="467243E0"/>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469923EB"/>
    <w:multiLevelType w:val="multilevel"/>
    <w:tmpl w:val="469923EB"/>
    <w:lvl w:ilvl="0">
      <w:start w:val="5"/>
      <w:numFmt w:val="decimal"/>
      <w:lvlText w:val="%1."/>
      <w:lvlJc w:val="left"/>
      <w:pPr>
        <w:ind w:left="720" w:hanging="360"/>
      </w:pPr>
      <w:rPr>
        <w:rFonts w:hint="default"/>
      </w:rPr>
    </w:lvl>
    <w:lvl w:ilvl="1">
      <w:start w:val="1"/>
      <w:numFmt w:val="decimal"/>
      <w:isLgl/>
      <w:suff w:val="space"/>
      <w:lvlText w:val="%1.%2."/>
      <w:lvlJc w:val="left"/>
      <w:pPr>
        <w:ind w:left="1404" w:hanging="528"/>
      </w:pPr>
      <w:rPr>
        <w:rFonts w:hint="default"/>
        <w:b w:val="0"/>
      </w:rPr>
    </w:lvl>
    <w:lvl w:ilvl="2">
      <w:start w:val="1"/>
      <w:numFmt w:val="decimal"/>
      <w:isLgl/>
      <w:lvlText w:val="%1.%2.%3."/>
      <w:lvlJc w:val="left"/>
      <w:pPr>
        <w:ind w:left="2112" w:hanging="720"/>
      </w:pPr>
      <w:rPr>
        <w:rFonts w:hint="default"/>
        <w:b w:val="0"/>
      </w:rPr>
    </w:lvl>
    <w:lvl w:ilvl="3">
      <w:start w:val="1"/>
      <w:numFmt w:val="decimal"/>
      <w:isLgl/>
      <w:lvlText w:val="%1.%2.%3.%4."/>
      <w:lvlJc w:val="left"/>
      <w:pPr>
        <w:ind w:left="2628" w:hanging="720"/>
      </w:pPr>
      <w:rPr>
        <w:rFonts w:hint="default"/>
        <w:b w:val="0"/>
      </w:rPr>
    </w:lvl>
    <w:lvl w:ilvl="4">
      <w:start w:val="1"/>
      <w:numFmt w:val="decimal"/>
      <w:isLgl/>
      <w:lvlText w:val="%1.%2.%3.%4.%5."/>
      <w:lvlJc w:val="left"/>
      <w:pPr>
        <w:ind w:left="3504" w:hanging="1080"/>
      </w:pPr>
      <w:rPr>
        <w:rFonts w:hint="default"/>
        <w:b w:val="0"/>
      </w:rPr>
    </w:lvl>
    <w:lvl w:ilvl="5">
      <w:start w:val="1"/>
      <w:numFmt w:val="decimal"/>
      <w:isLgl/>
      <w:lvlText w:val="%1.%2.%3.%4.%5.%6."/>
      <w:lvlJc w:val="left"/>
      <w:pPr>
        <w:ind w:left="4020" w:hanging="1080"/>
      </w:pPr>
      <w:rPr>
        <w:rFonts w:hint="default"/>
        <w:b w:val="0"/>
      </w:rPr>
    </w:lvl>
    <w:lvl w:ilvl="6">
      <w:start w:val="1"/>
      <w:numFmt w:val="decimal"/>
      <w:isLgl/>
      <w:lvlText w:val="%1.%2.%3.%4.%5.%6.%7."/>
      <w:lvlJc w:val="left"/>
      <w:pPr>
        <w:ind w:left="4896" w:hanging="1440"/>
      </w:pPr>
      <w:rPr>
        <w:rFonts w:hint="default"/>
        <w:b w:val="0"/>
      </w:rPr>
    </w:lvl>
    <w:lvl w:ilvl="7">
      <w:start w:val="1"/>
      <w:numFmt w:val="decimal"/>
      <w:isLgl/>
      <w:lvlText w:val="%1.%2.%3.%4.%5.%6.%7.%8."/>
      <w:lvlJc w:val="left"/>
      <w:pPr>
        <w:ind w:left="5412" w:hanging="1440"/>
      </w:pPr>
      <w:rPr>
        <w:rFonts w:hint="default"/>
        <w:b w:val="0"/>
      </w:rPr>
    </w:lvl>
    <w:lvl w:ilvl="8">
      <w:start w:val="1"/>
      <w:numFmt w:val="decimal"/>
      <w:isLgl/>
      <w:lvlText w:val="%1.%2.%3.%4.%5.%6.%7.%8.%9."/>
      <w:lvlJc w:val="left"/>
      <w:pPr>
        <w:ind w:left="6288" w:hanging="1800"/>
      </w:pPr>
      <w:rPr>
        <w:rFonts w:hint="default"/>
        <w:b w:val="0"/>
      </w:rPr>
    </w:lvl>
  </w:abstractNum>
  <w:abstractNum w:abstractNumId="18" w15:restartNumberingAfterBreak="0">
    <w:nsid w:val="57912FBA"/>
    <w:multiLevelType w:val="multilevel"/>
    <w:tmpl w:val="57912FBA"/>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5F091476"/>
    <w:multiLevelType w:val="multilevel"/>
    <w:tmpl w:val="285A4EE0"/>
    <w:lvl w:ilvl="0">
      <w:start w:val="1"/>
      <w:numFmt w:val="decimal"/>
      <w:suff w:val="space"/>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0" w15:restartNumberingAfterBreak="0">
    <w:nsid w:val="62082153"/>
    <w:multiLevelType w:val="multilevel"/>
    <w:tmpl w:val="C2FCC59E"/>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96432016">
    <w:abstractNumId w:val="15"/>
  </w:num>
  <w:num w:numId="2" w16cid:durableId="312564669">
    <w:abstractNumId w:val="11"/>
  </w:num>
  <w:num w:numId="3" w16cid:durableId="859701857">
    <w:abstractNumId w:val="2"/>
  </w:num>
  <w:num w:numId="4" w16cid:durableId="1261722789">
    <w:abstractNumId w:val="17"/>
  </w:num>
  <w:num w:numId="5" w16cid:durableId="411659726">
    <w:abstractNumId w:val="1"/>
  </w:num>
  <w:num w:numId="6" w16cid:durableId="1110736591">
    <w:abstractNumId w:val="9"/>
  </w:num>
  <w:num w:numId="7" w16cid:durableId="470441225">
    <w:abstractNumId w:val="19"/>
  </w:num>
  <w:num w:numId="8" w16cid:durableId="1770731443">
    <w:abstractNumId w:val="16"/>
  </w:num>
  <w:num w:numId="9" w16cid:durableId="479461521">
    <w:abstractNumId w:val="8"/>
  </w:num>
  <w:num w:numId="10" w16cid:durableId="801193682">
    <w:abstractNumId w:val="13"/>
  </w:num>
  <w:num w:numId="11" w16cid:durableId="1916814994">
    <w:abstractNumId w:val="7"/>
  </w:num>
  <w:num w:numId="12" w16cid:durableId="15467728">
    <w:abstractNumId w:val="14"/>
  </w:num>
  <w:num w:numId="13" w16cid:durableId="980885712">
    <w:abstractNumId w:val="18"/>
  </w:num>
  <w:num w:numId="14" w16cid:durableId="2140955114">
    <w:abstractNumId w:val="3"/>
  </w:num>
  <w:num w:numId="15" w16cid:durableId="1250696263">
    <w:abstractNumId w:val="10"/>
  </w:num>
  <w:num w:numId="16" w16cid:durableId="394938218">
    <w:abstractNumId w:val="20"/>
  </w:num>
  <w:num w:numId="17" w16cid:durableId="1350450714">
    <w:abstractNumId w:val="12"/>
  </w:num>
  <w:num w:numId="18" w16cid:durableId="1036124923">
    <w:abstractNumId w:val="4"/>
  </w:num>
  <w:num w:numId="19" w16cid:durableId="1762751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0012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4490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56A"/>
    <w:rsid w:val="00012593"/>
    <w:rsid w:val="00020DA5"/>
    <w:rsid w:val="000245BA"/>
    <w:rsid w:val="00026765"/>
    <w:rsid w:val="00030C79"/>
    <w:rsid w:val="00032453"/>
    <w:rsid w:val="00032C56"/>
    <w:rsid w:val="00034997"/>
    <w:rsid w:val="00035F57"/>
    <w:rsid w:val="00037443"/>
    <w:rsid w:val="000421F7"/>
    <w:rsid w:val="00043A66"/>
    <w:rsid w:val="00045D54"/>
    <w:rsid w:val="00054BCA"/>
    <w:rsid w:val="000562B8"/>
    <w:rsid w:val="000617B1"/>
    <w:rsid w:val="00062713"/>
    <w:rsid w:val="000658F2"/>
    <w:rsid w:val="00067E78"/>
    <w:rsid w:val="0007420F"/>
    <w:rsid w:val="00074E8D"/>
    <w:rsid w:val="000804C9"/>
    <w:rsid w:val="0008500D"/>
    <w:rsid w:val="00085D2A"/>
    <w:rsid w:val="00097C1F"/>
    <w:rsid w:val="000A2C5B"/>
    <w:rsid w:val="000A783A"/>
    <w:rsid w:val="000B5338"/>
    <w:rsid w:val="000B57C3"/>
    <w:rsid w:val="000E08F0"/>
    <w:rsid w:val="000E0C59"/>
    <w:rsid w:val="000E0D44"/>
    <w:rsid w:val="000F3904"/>
    <w:rsid w:val="000F6C41"/>
    <w:rsid w:val="001052DA"/>
    <w:rsid w:val="00105656"/>
    <w:rsid w:val="00112242"/>
    <w:rsid w:val="0011730F"/>
    <w:rsid w:val="00132E3B"/>
    <w:rsid w:val="00133107"/>
    <w:rsid w:val="001463F0"/>
    <w:rsid w:val="001508D7"/>
    <w:rsid w:val="00153F8E"/>
    <w:rsid w:val="0015444E"/>
    <w:rsid w:val="001565B6"/>
    <w:rsid w:val="00160091"/>
    <w:rsid w:val="00161E48"/>
    <w:rsid w:val="001721F5"/>
    <w:rsid w:val="0017341C"/>
    <w:rsid w:val="001902CC"/>
    <w:rsid w:val="0019082F"/>
    <w:rsid w:val="001931E3"/>
    <w:rsid w:val="0019473B"/>
    <w:rsid w:val="001A7991"/>
    <w:rsid w:val="001A7FC6"/>
    <w:rsid w:val="001B24D8"/>
    <w:rsid w:val="001B4D04"/>
    <w:rsid w:val="001B6E47"/>
    <w:rsid w:val="001B6E8A"/>
    <w:rsid w:val="001C358C"/>
    <w:rsid w:val="001D08C3"/>
    <w:rsid w:val="001D4CA6"/>
    <w:rsid w:val="001E5680"/>
    <w:rsid w:val="001E661C"/>
    <w:rsid w:val="001E773F"/>
    <w:rsid w:val="001F1C86"/>
    <w:rsid w:val="00202986"/>
    <w:rsid w:val="00203B23"/>
    <w:rsid w:val="00203DC2"/>
    <w:rsid w:val="00204831"/>
    <w:rsid w:val="00211380"/>
    <w:rsid w:val="002116C8"/>
    <w:rsid w:val="00214657"/>
    <w:rsid w:val="002355C6"/>
    <w:rsid w:val="00235A5D"/>
    <w:rsid w:val="00236026"/>
    <w:rsid w:val="00244011"/>
    <w:rsid w:val="002451B0"/>
    <w:rsid w:val="002455CB"/>
    <w:rsid w:val="0024738B"/>
    <w:rsid w:val="00260F6A"/>
    <w:rsid w:val="00262151"/>
    <w:rsid w:val="00271139"/>
    <w:rsid w:val="0028005E"/>
    <w:rsid w:val="002826FF"/>
    <w:rsid w:val="00285993"/>
    <w:rsid w:val="00287DDD"/>
    <w:rsid w:val="00290935"/>
    <w:rsid w:val="00292507"/>
    <w:rsid w:val="0029483D"/>
    <w:rsid w:val="002A3F1E"/>
    <w:rsid w:val="002A4CC0"/>
    <w:rsid w:val="002B5293"/>
    <w:rsid w:val="002B7ECB"/>
    <w:rsid w:val="002C32C5"/>
    <w:rsid w:val="002D0232"/>
    <w:rsid w:val="002E100F"/>
    <w:rsid w:val="002E31D3"/>
    <w:rsid w:val="002E6008"/>
    <w:rsid w:val="003000F9"/>
    <w:rsid w:val="0030143A"/>
    <w:rsid w:val="00316C42"/>
    <w:rsid w:val="00320759"/>
    <w:rsid w:val="00324821"/>
    <w:rsid w:val="00327039"/>
    <w:rsid w:val="00331FE9"/>
    <w:rsid w:val="00334C24"/>
    <w:rsid w:val="00336F13"/>
    <w:rsid w:val="00337008"/>
    <w:rsid w:val="00341826"/>
    <w:rsid w:val="00341F19"/>
    <w:rsid w:val="0034320B"/>
    <w:rsid w:val="003432F4"/>
    <w:rsid w:val="00350868"/>
    <w:rsid w:val="0035365F"/>
    <w:rsid w:val="00354AC3"/>
    <w:rsid w:val="00361545"/>
    <w:rsid w:val="00366F8F"/>
    <w:rsid w:val="003705E0"/>
    <w:rsid w:val="00371BA3"/>
    <w:rsid w:val="00373F20"/>
    <w:rsid w:val="00374A7F"/>
    <w:rsid w:val="0037629C"/>
    <w:rsid w:val="0038016B"/>
    <w:rsid w:val="003B06CE"/>
    <w:rsid w:val="003B380E"/>
    <w:rsid w:val="003C1D51"/>
    <w:rsid w:val="003C4F2C"/>
    <w:rsid w:val="003C77C6"/>
    <w:rsid w:val="003D0B09"/>
    <w:rsid w:val="003D1257"/>
    <w:rsid w:val="003D4690"/>
    <w:rsid w:val="003D69B5"/>
    <w:rsid w:val="003D7229"/>
    <w:rsid w:val="003F6198"/>
    <w:rsid w:val="003F70EF"/>
    <w:rsid w:val="004052F9"/>
    <w:rsid w:val="004126B7"/>
    <w:rsid w:val="00415910"/>
    <w:rsid w:val="00415F86"/>
    <w:rsid w:val="004220BF"/>
    <w:rsid w:val="00422960"/>
    <w:rsid w:val="00422FC6"/>
    <w:rsid w:val="004323A9"/>
    <w:rsid w:val="0043292B"/>
    <w:rsid w:val="004347AE"/>
    <w:rsid w:val="004400C2"/>
    <w:rsid w:val="0044135D"/>
    <w:rsid w:val="0044692E"/>
    <w:rsid w:val="00461CCD"/>
    <w:rsid w:val="0046306E"/>
    <w:rsid w:val="00466B8A"/>
    <w:rsid w:val="004708DD"/>
    <w:rsid w:val="00476C11"/>
    <w:rsid w:val="00486A93"/>
    <w:rsid w:val="00492552"/>
    <w:rsid w:val="004A28F7"/>
    <w:rsid w:val="004A710F"/>
    <w:rsid w:val="004B6A97"/>
    <w:rsid w:val="004C0B34"/>
    <w:rsid w:val="004C4D4B"/>
    <w:rsid w:val="004D0A19"/>
    <w:rsid w:val="004D183A"/>
    <w:rsid w:val="004D295C"/>
    <w:rsid w:val="004D42F0"/>
    <w:rsid w:val="004D48B1"/>
    <w:rsid w:val="004E203F"/>
    <w:rsid w:val="004F5CCF"/>
    <w:rsid w:val="0050484A"/>
    <w:rsid w:val="00505A6F"/>
    <w:rsid w:val="005079EB"/>
    <w:rsid w:val="00515543"/>
    <w:rsid w:val="00517006"/>
    <w:rsid w:val="005231F2"/>
    <w:rsid w:val="00523848"/>
    <w:rsid w:val="00523E9A"/>
    <w:rsid w:val="005247A4"/>
    <w:rsid w:val="00527192"/>
    <w:rsid w:val="00531C9B"/>
    <w:rsid w:val="00536A3B"/>
    <w:rsid w:val="00540479"/>
    <w:rsid w:val="0054627D"/>
    <w:rsid w:val="00546BCC"/>
    <w:rsid w:val="00563331"/>
    <w:rsid w:val="00564BB1"/>
    <w:rsid w:val="0057086C"/>
    <w:rsid w:val="005757F5"/>
    <w:rsid w:val="00582790"/>
    <w:rsid w:val="0058458C"/>
    <w:rsid w:val="005871E2"/>
    <w:rsid w:val="00587770"/>
    <w:rsid w:val="00590A1F"/>
    <w:rsid w:val="00594CB2"/>
    <w:rsid w:val="00595D56"/>
    <w:rsid w:val="005A44D4"/>
    <w:rsid w:val="005A6503"/>
    <w:rsid w:val="005B127C"/>
    <w:rsid w:val="005B2BC3"/>
    <w:rsid w:val="005B3E0C"/>
    <w:rsid w:val="005C1D22"/>
    <w:rsid w:val="005C2183"/>
    <w:rsid w:val="005D1A7C"/>
    <w:rsid w:val="005D57E3"/>
    <w:rsid w:val="005D61DB"/>
    <w:rsid w:val="005D7F8F"/>
    <w:rsid w:val="005E5F23"/>
    <w:rsid w:val="0061713D"/>
    <w:rsid w:val="00624B30"/>
    <w:rsid w:val="006320E2"/>
    <w:rsid w:val="00633FC7"/>
    <w:rsid w:val="00635289"/>
    <w:rsid w:val="00643236"/>
    <w:rsid w:val="00643CFC"/>
    <w:rsid w:val="00650B3F"/>
    <w:rsid w:val="00652023"/>
    <w:rsid w:val="0065257C"/>
    <w:rsid w:val="00666B15"/>
    <w:rsid w:val="00686FAB"/>
    <w:rsid w:val="006936B3"/>
    <w:rsid w:val="00695EF0"/>
    <w:rsid w:val="0069647B"/>
    <w:rsid w:val="006A19B8"/>
    <w:rsid w:val="006A50E1"/>
    <w:rsid w:val="006B42D3"/>
    <w:rsid w:val="006B5BB0"/>
    <w:rsid w:val="006C656B"/>
    <w:rsid w:val="006C670E"/>
    <w:rsid w:val="006C7FE1"/>
    <w:rsid w:val="006D43EC"/>
    <w:rsid w:val="006D7952"/>
    <w:rsid w:val="006E06DF"/>
    <w:rsid w:val="006E32C3"/>
    <w:rsid w:val="006E3A8A"/>
    <w:rsid w:val="006F2459"/>
    <w:rsid w:val="00713113"/>
    <w:rsid w:val="00714ABB"/>
    <w:rsid w:val="0071554A"/>
    <w:rsid w:val="00721D97"/>
    <w:rsid w:val="007263FB"/>
    <w:rsid w:val="00726917"/>
    <w:rsid w:val="007324F0"/>
    <w:rsid w:val="007353EB"/>
    <w:rsid w:val="00744F6A"/>
    <w:rsid w:val="0074547F"/>
    <w:rsid w:val="00746FDF"/>
    <w:rsid w:val="007512E0"/>
    <w:rsid w:val="00755D58"/>
    <w:rsid w:val="00756936"/>
    <w:rsid w:val="00756955"/>
    <w:rsid w:val="0075799A"/>
    <w:rsid w:val="00764273"/>
    <w:rsid w:val="00777C48"/>
    <w:rsid w:val="00781FD7"/>
    <w:rsid w:val="0078440F"/>
    <w:rsid w:val="007862FC"/>
    <w:rsid w:val="00787A22"/>
    <w:rsid w:val="007926D7"/>
    <w:rsid w:val="007935ED"/>
    <w:rsid w:val="00793B82"/>
    <w:rsid w:val="00793D23"/>
    <w:rsid w:val="007A02E8"/>
    <w:rsid w:val="007A2BA1"/>
    <w:rsid w:val="007A3691"/>
    <w:rsid w:val="007A53A4"/>
    <w:rsid w:val="007B2FBA"/>
    <w:rsid w:val="007B48F5"/>
    <w:rsid w:val="007B4E41"/>
    <w:rsid w:val="007B5012"/>
    <w:rsid w:val="007C7281"/>
    <w:rsid w:val="007D4E0E"/>
    <w:rsid w:val="007E0F0D"/>
    <w:rsid w:val="007E2D2D"/>
    <w:rsid w:val="007E6ADB"/>
    <w:rsid w:val="007E7451"/>
    <w:rsid w:val="007F045A"/>
    <w:rsid w:val="007F3DC2"/>
    <w:rsid w:val="007F4D2B"/>
    <w:rsid w:val="007F53B3"/>
    <w:rsid w:val="007F5FD2"/>
    <w:rsid w:val="007F63F2"/>
    <w:rsid w:val="007F69C2"/>
    <w:rsid w:val="00810122"/>
    <w:rsid w:val="00812BD9"/>
    <w:rsid w:val="0081317E"/>
    <w:rsid w:val="00815FC0"/>
    <w:rsid w:val="0082026F"/>
    <w:rsid w:val="00821CCD"/>
    <w:rsid w:val="008356CA"/>
    <w:rsid w:val="00845106"/>
    <w:rsid w:val="00846ABF"/>
    <w:rsid w:val="00850E11"/>
    <w:rsid w:val="008663C5"/>
    <w:rsid w:val="00870D28"/>
    <w:rsid w:val="00870F0F"/>
    <w:rsid w:val="00873A53"/>
    <w:rsid w:val="008802A8"/>
    <w:rsid w:val="008833C7"/>
    <w:rsid w:val="008836C6"/>
    <w:rsid w:val="0089198C"/>
    <w:rsid w:val="00896B85"/>
    <w:rsid w:val="008B0E0C"/>
    <w:rsid w:val="008B2313"/>
    <w:rsid w:val="008D0FD8"/>
    <w:rsid w:val="008D60AA"/>
    <w:rsid w:val="008D6218"/>
    <w:rsid w:val="008D6D4F"/>
    <w:rsid w:val="008F3EE4"/>
    <w:rsid w:val="00904BCF"/>
    <w:rsid w:val="00904CF5"/>
    <w:rsid w:val="00905258"/>
    <w:rsid w:val="0091019A"/>
    <w:rsid w:val="009162D4"/>
    <w:rsid w:val="009169C7"/>
    <w:rsid w:val="00941195"/>
    <w:rsid w:val="0095326C"/>
    <w:rsid w:val="0095503D"/>
    <w:rsid w:val="0095702B"/>
    <w:rsid w:val="009611F6"/>
    <w:rsid w:val="00961A6F"/>
    <w:rsid w:val="009667CD"/>
    <w:rsid w:val="00971157"/>
    <w:rsid w:val="0098116A"/>
    <w:rsid w:val="0098136C"/>
    <w:rsid w:val="00985402"/>
    <w:rsid w:val="00985ABF"/>
    <w:rsid w:val="00986923"/>
    <w:rsid w:val="00994885"/>
    <w:rsid w:val="00996F72"/>
    <w:rsid w:val="009A05FC"/>
    <w:rsid w:val="009A4124"/>
    <w:rsid w:val="009B6161"/>
    <w:rsid w:val="009B6181"/>
    <w:rsid w:val="009C2016"/>
    <w:rsid w:val="009C4D6C"/>
    <w:rsid w:val="009D07E9"/>
    <w:rsid w:val="009D41CC"/>
    <w:rsid w:val="009E3092"/>
    <w:rsid w:val="009F2AC2"/>
    <w:rsid w:val="009F70FD"/>
    <w:rsid w:val="00A006D9"/>
    <w:rsid w:val="00A0207D"/>
    <w:rsid w:val="00A0383B"/>
    <w:rsid w:val="00A06602"/>
    <w:rsid w:val="00A108A2"/>
    <w:rsid w:val="00A1192B"/>
    <w:rsid w:val="00A22579"/>
    <w:rsid w:val="00A23665"/>
    <w:rsid w:val="00A27876"/>
    <w:rsid w:val="00A31A80"/>
    <w:rsid w:val="00A4160A"/>
    <w:rsid w:val="00A41BE5"/>
    <w:rsid w:val="00A534EA"/>
    <w:rsid w:val="00A547FB"/>
    <w:rsid w:val="00A55469"/>
    <w:rsid w:val="00A55A55"/>
    <w:rsid w:val="00A57AD1"/>
    <w:rsid w:val="00A60DB2"/>
    <w:rsid w:val="00A66ACF"/>
    <w:rsid w:val="00A67C2B"/>
    <w:rsid w:val="00A726DD"/>
    <w:rsid w:val="00A767A3"/>
    <w:rsid w:val="00A843EF"/>
    <w:rsid w:val="00A940F1"/>
    <w:rsid w:val="00A95A82"/>
    <w:rsid w:val="00A97B76"/>
    <w:rsid w:val="00AA1C17"/>
    <w:rsid w:val="00AA2E1A"/>
    <w:rsid w:val="00AA651B"/>
    <w:rsid w:val="00AA67E3"/>
    <w:rsid w:val="00AC3621"/>
    <w:rsid w:val="00AC42CD"/>
    <w:rsid w:val="00AC47B2"/>
    <w:rsid w:val="00AD1407"/>
    <w:rsid w:val="00AD1C3C"/>
    <w:rsid w:val="00AD32F4"/>
    <w:rsid w:val="00AD3356"/>
    <w:rsid w:val="00AD4DDF"/>
    <w:rsid w:val="00AD5986"/>
    <w:rsid w:val="00AE1726"/>
    <w:rsid w:val="00AE7C85"/>
    <w:rsid w:val="00B020BC"/>
    <w:rsid w:val="00B068D8"/>
    <w:rsid w:val="00B103E1"/>
    <w:rsid w:val="00B14A96"/>
    <w:rsid w:val="00B20BA3"/>
    <w:rsid w:val="00B221A5"/>
    <w:rsid w:val="00B235FD"/>
    <w:rsid w:val="00B37D86"/>
    <w:rsid w:val="00B4700D"/>
    <w:rsid w:val="00B47568"/>
    <w:rsid w:val="00B51230"/>
    <w:rsid w:val="00B51BB9"/>
    <w:rsid w:val="00B57084"/>
    <w:rsid w:val="00B67419"/>
    <w:rsid w:val="00B709F4"/>
    <w:rsid w:val="00B7246F"/>
    <w:rsid w:val="00B755E9"/>
    <w:rsid w:val="00B770A7"/>
    <w:rsid w:val="00B90837"/>
    <w:rsid w:val="00B93CB4"/>
    <w:rsid w:val="00B93FA9"/>
    <w:rsid w:val="00B941FA"/>
    <w:rsid w:val="00B94FBA"/>
    <w:rsid w:val="00BA1271"/>
    <w:rsid w:val="00BA6AAA"/>
    <w:rsid w:val="00BD1550"/>
    <w:rsid w:val="00BE2B2D"/>
    <w:rsid w:val="00BE2E4F"/>
    <w:rsid w:val="00BE5454"/>
    <w:rsid w:val="00BF0B2E"/>
    <w:rsid w:val="00C03690"/>
    <w:rsid w:val="00C03F5C"/>
    <w:rsid w:val="00C11033"/>
    <w:rsid w:val="00C21ADB"/>
    <w:rsid w:val="00C30EE5"/>
    <w:rsid w:val="00C32B18"/>
    <w:rsid w:val="00C3617D"/>
    <w:rsid w:val="00C37B53"/>
    <w:rsid w:val="00C37C64"/>
    <w:rsid w:val="00C43BA5"/>
    <w:rsid w:val="00C44BA3"/>
    <w:rsid w:val="00C51B06"/>
    <w:rsid w:val="00C544F4"/>
    <w:rsid w:val="00C55A2C"/>
    <w:rsid w:val="00C56D21"/>
    <w:rsid w:val="00C600D6"/>
    <w:rsid w:val="00C64095"/>
    <w:rsid w:val="00C77083"/>
    <w:rsid w:val="00C85477"/>
    <w:rsid w:val="00C904CE"/>
    <w:rsid w:val="00C91B67"/>
    <w:rsid w:val="00CA0E7D"/>
    <w:rsid w:val="00CA53A0"/>
    <w:rsid w:val="00CA7A29"/>
    <w:rsid w:val="00CB0F29"/>
    <w:rsid w:val="00CB3CBF"/>
    <w:rsid w:val="00CB623A"/>
    <w:rsid w:val="00CB724A"/>
    <w:rsid w:val="00CB7C71"/>
    <w:rsid w:val="00CD31C6"/>
    <w:rsid w:val="00CD61D0"/>
    <w:rsid w:val="00CD791B"/>
    <w:rsid w:val="00CD7B72"/>
    <w:rsid w:val="00CD7E80"/>
    <w:rsid w:val="00D01151"/>
    <w:rsid w:val="00D0278E"/>
    <w:rsid w:val="00D0352B"/>
    <w:rsid w:val="00D1215F"/>
    <w:rsid w:val="00D127F8"/>
    <w:rsid w:val="00D2159F"/>
    <w:rsid w:val="00D26437"/>
    <w:rsid w:val="00D270D6"/>
    <w:rsid w:val="00D41B88"/>
    <w:rsid w:val="00D5185F"/>
    <w:rsid w:val="00D51ED5"/>
    <w:rsid w:val="00D54035"/>
    <w:rsid w:val="00D55086"/>
    <w:rsid w:val="00D63C5F"/>
    <w:rsid w:val="00D7144D"/>
    <w:rsid w:val="00D778E9"/>
    <w:rsid w:val="00D77BBD"/>
    <w:rsid w:val="00D81BFD"/>
    <w:rsid w:val="00D82F8D"/>
    <w:rsid w:val="00D8612D"/>
    <w:rsid w:val="00D872DB"/>
    <w:rsid w:val="00D876B7"/>
    <w:rsid w:val="00D93DA4"/>
    <w:rsid w:val="00D9563C"/>
    <w:rsid w:val="00D96C3C"/>
    <w:rsid w:val="00DA2D36"/>
    <w:rsid w:val="00DB0392"/>
    <w:rsid w:val="00DB1C86"/>
    <w:rsid w:val="00DC2C55"/>
    <w:rsid w:val="00DD297B"/>
    <w:rsid w:val="00DE0C4F"/>
    <w:rsid w:val="00DE3072"/>
    <w:rsid w:val="00DE33D1"/>
    <w:rsid w:val="00DE5C39"/>
    <w:rsid w:val="00DF2B87"/>
    <w:rsid w:val="00DF2FFB"/>
    <w:rsid w:val="00DF4A7B"/>
    <w:rsid w:val="00E0588A"/>
    <w:rsid w:val="00E2278C"/>
    <w:rsid w:val="00E22C4A"/>
    <w:rsid w:val="00E26F7A"/>
    <w:rsid w:val="00E3656A"/>
    <w:rsid w:val="00E36E8C"/>
    <w:rsid w:val="00E403F3"/>
    <w:rsid w:val="00E41ED9"/>
    <w:rsid w:val="00E45BEB"/>
    <w:rsid w:val="00E46774"/>
    <w:rsid w:val="00E5179C"/>
    <w:rsid w:val="00E52181"/>
    <w:rsid w:val="00E576CC"/>
    <w:rsid w:val="00E6092A"/>
    <w:rsid w:val="00E6131B"/>
    <w:rsid w:val="00E637CF"/>
    <w:rsid w:val="00E74FD1"/>
    <w:rsid w:val="00E80523"/>
    <w:rsid w:val="00E82A8C"/>
    <w:rsid w:val="00E82D66"/>
    <w:rsid w:val="00E841D4"/>
    <w:rsid w:val="00E86FA4"/>
    <w:rsid w:val="00E8763A"/>
    <w:rsid w:val="00E91F69"/>
    <w:rsid w:val="00E96EDC"/>
    <w:rsid w:val="00EA2A93"/>
    <w:rsid w:val="00EB4CF1"/>
    <w:rsid w:val="00EB7DF5"/>
    <w:rsid w:val="00EC3527"/>
    <w:rsid w:val="00EC3F0F"/>
    <w:rsid w:val="00EC48AC"/>
    <w:rsid w:val="00EC62E4"/>
    <w:rsid w:val="00ED0F37"/>
    <w:rsid w:val="00ED73AB"/>
    <w:rsid w:val="00ED7693"/>
    <w:rsid w:val="00EE330A"/>
    <w:rsid w:val="00EE6CB6"/>
    <w:rsid w:val="00EE77FA"/>
    <w:rsid w:val="00EF30EE"/>
    <w:rsid w:val="00EF3B6C"/>
    <w:rsid w:val="00F019AA"/>
    <w:rsid w:val="00F03961"/>
    <w:rsid w:val="00F063D4"/>
    <w:rsid w:val="00F147AD"/>
    <w:rsid w:val="00F22047"/>
    <w:rsid w:val="00F2270E"/>
    <w:rsid w:val="00F24A1F"/>
    <w:rsid w:val="00F24AF0"/>
    <w:rsid w:val="00F2665D"/>
    <w:rsid w:val="00F31370"/>
    <w:rsid w:val="00F423D1"/>
    <w:rsid w:val="00F50488"/>
    <w:rsid w:val="00F5130C"/>
    <w:rsid w:val="00F533AE"/>
    <w:rsid w:val="00F55E88"/>
    <w:rsid w:val="00F634AB"/>
    <w:rsid w:val="00F6625F"/>
    <w:rsid w:val="00F6770B"/>
    <w:rsid w:val="00F70FAA"/>
    <w:rsid w:val="00F7398E"/>
    <w:rsid w:val="00F73C85"/>
    <w:rsid w:val="00F745EB"/>
    <w:rsid w:val="00F76A0E"/>
    <w:rsid w:val="00F91CAD"/>
    <w:rsid w:val="00F91E31"/>
    <w:rsid w:val="00FA1DD1"/>
    <w:rsid w:val="00FA48C9"/>
    <w:rsid w:val="00FA5980"/>
    <w:rsid w:val="00FA7E68"/>
    <w:rsid w:val="00FC34C4"/>
    <w:rsid w:val="00FC5818"/>
    <w:rsid w:val="00FD2908"/>
    <w:rsid w:val="00FD505D"/>
    <w:rsid w:val="00FD67F4"/>
    <w:rsid w:val="00FE437E"/>
    <w:rsid w:val="00FF144E"/>
    <w:rsid w:val="00FF1FD0"/>
    <w:rsid w:val="00FF5EE8"/>
    <w:rsid w:val="00FF7A27"/>
    <w:rsid w:val="03AF4221"/>
    <w:rsid w:val="03F6155B"/>
    <w:rsid w:val="06B07B44"/>
    <w:rsid w:val="55505B60"/>
    <w:rsid w:val="5F8F2E33"/>
    <w:rsid w:val="740B553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7C49"/>
  <w15:docId w15:val="{857CE000-8698-4C8B-A6C3-D27FD6DA9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257C"/>
    <w:pPr>
      <w:spacing w:after="160" w:line="259" w:lineRule="auto"/>
    </w:pPr>
    <w:rPr>
      <w:rFonts w:asciiTheme="minorHAnsi" w:eastAsiaTheme="minorHAnsi" w:hAnsiTheme="minorHAnsi" w:cstheme="minorBidi"/>
      <w:sz w:val="22"/>
      <w:szCs w:val="22"/>
      <w:lang w:eastAsia="en-US"/>
    </w:rPr>
  </w:style>
  <w:style w:type="paragraph" w:styleId="1">
    <w:name w:val="heading 1"/>
    <w:basedOn w:val="a"/>
    <w:link w:val="10"/>
    <w:uiPriority w:val="1"/>
    <w:qFormat/>
    <w:rsid w:val="0065257C"/>
    <w:pPr>
      <w:widowControl w:val="0"/>
      <w:autoSpaceDE w:val="0"/>
      <w:autoSpaceDN w:val="0"/>
      <w:spacing w:after="0" w:line="240" w:lineRule="auto"/>
      <w:outlineLvl w:val="0"/>
    </w:pPr>
    <w:rPr>
      <w:rFonts w:ascii="Times New Roman" w:eastAsia="Times New Roman" w:hAnsi="Times New Roman" w:cs="Times New Roman"/>
      <w:b/>
      <w:bCs/>
      <w:sz w:val="19"/>
      <w:szCs w:val="19"/>
    </w:rPr>
  </w:style>
  <w:style w:type="paragraph" w:styleId="2">
    <w:name w:val="heading 2"/>
    <w:basedOn w:val="a"/>
    <w:next w:val="a"/>
    <w:semiHidden/>
    <w:unhideWhenUsed/>
    <w:qFormat/>
    <w:rsid w:val="00032453"/>
    <w:pPr>
      <w:keepNext/>
      <w:widowControl w:val="0"/>
      <w:numPr>
        <w:ilvl w:val="1"/>
        <w:numId w:val="19"/>
      </w:numPr>
      <w:suppressAutoHyphens/>
      <w:spacing w:after="0" w:line="240" w:lineRule="auto"/>
      <w:jc w:val="both"/>
      <w:outlineLvl w:val="1"/>
    </w:pPr>
    <w:rPr>
      <w:rFonts w:ascii="Times New Roman" w:eastAsia="Times New Roman" w:hAnsi="Times New Roman" w:cs="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5257C"/>
    <w:rPr>
      <w:color w:val="0066CC"/>
      <w:u w:val="single"/>
    </w:rPr>
  </w:style>
  <w:style w:type="character" w:styleId="a4">
    <w:name w:val="Strong"/>
    <w:basedOn w:val="a0"/>
    <w:uiPriority w:val="22"/>
    <w:qFormat/>
    <w:rsid w:val="0065257C"/>
    <w:rPr>
      <w:b/>
      <w:bCs/>
    </w:rPr>
  </w:style>
  <w:style w:type="paragraph" w:styleId="a5">
    <w:name w:val="header"/>
    <w:basedOn w:val="a"/>
    <w:link w:val="a6"/>
    <w:uiPriority w:val="99"/>
    <w:unhideWhenUsed/>
    <w:qFormat/>
    <w:rsid w:val="0065257C"/>
    <w:pPr>
      <w:tabs>
        <w:tab w:val="center" w:pos="4677"/>
        <w:tab w:val="right" w:pos="9355"/>
      </w:tabs>
      <w:spacing w:after="0" w:line="240" w:lineRule="auto"/>
    </w:pPr>
  </w:style>
  <w:style w:type="paragraph" w:styleId="a7">
    <w:name w:val="Body Text"/>
    <w:basedOn w:val="a"/>
    <w:link w:val="a8"/>
    <w:uiPriority w:val="1"/>
    <w:qFormat/>
    <w:rsid w:val="0065257C"/>
    <w:pPr>
      <w:widowControl w:val="0"/>
      <w:autoSpaceDE w:val="0"/>
      <w:autoSpaceDN w:val="0"/>
      <w:spacing w:after="0" w:line="240" w:lineRule="auto"/>
    </w:pPr>
    <w:rPr>
      <w:rFonts w:ascii="Times New Roman" w:eastAsia="Times New Roman" w:hAnsi="Times New Roman" w:cs="Times New Roman"/>
      <w:sz w:val="19"/>
      <w:szCs w:val="19"/>
    </w:rPr>
  </w:style>
  <w:style w:type="paragraph" w:styleId="a9">
    <w:name w:val="footer"/>
    <w:basedOn w:val="a"/>
    <w:link w:val="aa"/>
    <w:uiPriority w:val="99"/>
    <w:unhideWhenUsed/>
    <w:qFormat/>
    <w:rsid w:val="0065257C"/>
    <w:pPr>
      <w:tabs>
        <w:tab w:val="center" w:pos="4677"/>
        <w:tab w:val="right" w:pos="9355"/>
      </w:tabs>
      <w:spacing w:after="0" w:line="240" w:lineRule="auto"/>
    </w:pPr>
  </w:style>
  <w:style w:type="table" w:styleId="ab">
    <w:name w:val="Table Grid"/>
    <w:basedOn w:val="a1"/>
    <w:uiPriority w:val="39"/>
    <w:qFormat/>
    <w:rsid w:val="00652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Верхний колонтитул Знак"/>
    <w:basedOn w:val="a0"/>
    <w:link w:val="a5"/>
    <w:uiPriority w:val="99"/>
    <w:qFormat/>
    <w:rsid w:val="0065257C"/>
  </w:style>
  <w:style w:type="character" w:customStyle="1" w:styleId="aa">
    <w:name w:val="Нижний колонтитул Знак"/>
    <w:basedOn w:val="a0"/>
    <w:link w:val="a9"/>
    <w:uiPriority w:val="99"/>
    <w:qFormat/>
    <w:rsid w:val="0065257C"/>
  </w:style>
  <w:style w:type="paragraph" w:styleId="ac">
    <w:name w:val="List Paragraph"/>
    <w:basedOn w:val="a"/>
    <w:uiPriority w:val="34"/>
    <w:qFormat/>
    <w:rsid w:val="0065257C"/>
    <w:pPr>
      <w:ind w:left="720"/>
      <w:contextualSpacing/>
    </w:pPr>
  </w:style>
  <w:style w:type="character" w:customStyle="1" w:styleId="a8">
    <w:name w:val="Основной текст Знак"/>
    <w:basedOn w:val="a0"/>
    <w:link w:val="a7"/>
    <w:uiPriority w:val="1"/>
    <w:qFormat/>
    <w:rsid w:val="0065257C"/>
    <w:rPr>
      <w:rFonts w:ascii="Times New Roman" w:eastAsia="Times New Roman" w:hAnsi="Times New Roman" w:cs="Times New Roman"/>
      <w:sz w:val="19"/>
      <w:szCs w:val="19"/>
    </w:rPr>
  </w:style>
  <w:style w:type="character" w:customStyle="1" w:styleId="10">
    <w:name w:val="Заголовок 1 Знак"/>
    <w:basedOn w:val="a0"/>
    <w:link w:val="1"/>
    <w:uiPriority w:val="1"/>
    <w:qFormat/>
    <w:rsid w:val="0065257C"/>
    <w:rPr>
      <w:rFonts w:ascii="Times New Roman" w:eastAsia="Times New Roman" w:hAnsi="Times New Roman" w:cs="Times New Roman"/>
      <w:b/>
      <w:bCs/>
      <w:sz w:val="19"/>
      <w:szCs w:val="19"/>
    </w:rPr>
  </w:style>
  <w:style w:type="character" w:customStyle="1" w:styleId="4">
    <w:name w:val="Заголовок №4_"/>
    <w:basedOn w:val="a0"/>
    <w:link w:val="40"/>
    <w:qFormat/>
    <w:rsid w:val="0065257C"/>
    <w:rPr>
      <w:rFonts w:ascii="Times New Roman" w:eastAsia="Times New Roman" w:hAnsi="Times New Roman" w:cs="Times New Roman"/>
      <w:b/>
      <w:bCs/>
      <w:shd w:val="clear" w:color="auto" w:fill="FFFFFF"/>
    </w:rPr>
  </w:style>
  <w:style w:type="paragraph" w:customStyle="1" w:styleId="40">
    <w:name w:val="Заголовок №4"/>
    <w:basedOn w:val="a"/>
    <w:link w:val="4"/>
    <w:qFormat/>
    <w:rsid w:val="0065257C"/>
    <w:pPr>
      <w:widowControl w:val="0"/>
      <w:shd w:val="clear" w:color="auto" w:fill="FFFFFF"/>
      <w:spacing w:after="0" w:line="252" w:lineRule="exact"/>
      <w:jc w:val="center"/>
      <w:outlineLvl w:val="3"/>
    </w:pPr>
    <w:rPr>
      <w:rFonts w:ascii="Times New Roman" w:eastAsia="Times New Roman" w:hAnsi="Times New Roman" w:cs="Times New Roman"/>
      <w:b/>
      <w:bCs/>
    </w:rPr>
  </w:style>
  <w:style w:type="character" w:customStyle="1" w:styleId="u1">
    <w:name w:val="u1"/>
    <w:basedOn w:val="a0"/>
    <w:qFormat/>
    <w:rsid w:val="0065257C"/>
  </w:style>
  <w:style w:type="character" w:customStyle="1" w:styleId="20">
    <w:name w:val="Основной текст (2)_"/>
    <w:basedOn w:val="a0"/>
    <w:link w:val="21"/>
    <w:qFormat/>
    <w:rsid w:val="0065257C"/>
    <w:rPr>
      <w:rFonts w:ascii="Times New Roman" w:eastAsia="Times New Roman" w:hAnsi="Times New Roman" w:cs="Times New Roman"/>
      <w:shd w:val="clear" w:color="auto" w:fill="FFFFFF"/>
    </w:rPr>
  </w:style>
  <w:style w:type="paragraph" w:customStyle="1" w:styleId="21">
    <w:name w:val="Основной текст (2)"/>
    <w:basedOn w:val="a"/>
    <w:link w:val="20"/>
    <w:qFormat/>
    <w:rsid w:val="0065257C"/>
    <w:pPr>
      <w:widowControl w:val="0"/>
      <w:shd w:val="clear" w:color="auto" w:fill="FFFFFF"/>
      <w:spacing w:after="0" w:line="270" w:lineRule="exact"/>
      <w:jc w:val="both"/>
    </w:pPr>
    <w:rPr>
      <w:rFonts w:ascii="Times New Roman" w:eastAsia="Times New Roman" w:hAnsi="Times New Roman" w:cs="Times New Roman"/>
    </w:rPr>
  </w:style>
  <w:style w:type="paragraph" w:customStyle="1" w:styleId="210">
    <w:name w:val="Заголовок 21"/>
    <w:basedOn w:val="a"/>
    <w:link w:val="22"/>
    <w:uiPriority w:val="9"/>
    <w:qFormat/>
    <w:rsid w:val="0065257C"/>
    <w:pPr>
      <w:suppressAutoHyphens/>
      <w:spacing w:beforeAutospacing="1" w:after="200" w:afterAutospacing="1" w:line="240" w:lineRule="auto"/>
      <w:outlineLvl w:val="1"/>
    </w:pPr>
    <w:rPr>
      <w:rFonts w:ascii="Times New Roman" w:eastAsia="Times New Roman" w:hAnsi="Times New Roman" w:cs="Times New Roman"/>
      <w:b/>
      <w:bCs/>
      <w:sz w:val="36"/>
      <w:szCs w:val="36"/>
      <w:lang w:eastAsia="ru-RU"/>
    </w:rPr>
  </w:style>
  <w:style w:type="character" w:customStyle="1" w:styleId="22">
    <w:name w:val="Заголовок 2 Знак"/>
    <w:basedOn w:val="a0"/>
    <w:link w:val="210"/>
    <w:uiPriority w:val="9"/>
    <w:qFormat/>
    <w:rsid w:val="0065257C"/>
    <w:rPr>
      <w:rFonts w:ascii="Times New Roman" w:eastAsia="Times New Roman" w:hAnsi="Times New Roman" w:cs="Times New Roman"/>
      <w:b/>
      <w:bCs/>
      <w:sz w:val="36"/>
      <w:szCs w:val="36"/>
      <w:lang w:eastAsia="ru-RU"/>
    </w:rPr>
  </w:style>
  <w:style w:type="character" w:customStyle="1" w:styleId="selectable-text1">
    <w:name w:val="selectable-text1"/>
    <w:basedOn w:val="a0"/>
    <w:rsid w:val="00787A22"/>
  </w:style>
  <w:style w:type="character" w:customStyle="1" w:styleId="211">
    <w:name w:val="Заголовок 2 Знак1"/>
    <w:basedOn w:val="a0"/>
    <w:uiPriority w:val="9"/>
    <w:semiHidden/>
    <w:rsid w:val="00032453"/>
    <w:rPr>
      <w:rFonts w:asciiTheme="majorHAnsi" w:eastAsiaTheme="majorEastAsia" w:hAnsiTheme="majorHAnsi" w:cstheme="majorBidi"/>
      <w:color w:val="2F5496" w:themeColor="accent1" w:themeShade="BF"/>
      <w:sz w:val="26"/>
      <w:szCs w:val="26"/>
      <w:lang w:eastAsia="en-US"/>
    </w:rPr>
  </w:style>
  <w:style w:type="character" w:customStyle="1" w:styleId="ad">
    <w:name w:val="Абзац с отступом знак"/>
    <w:basedOn w:val="a0"/>
    <w:link w:val="ae"/>
    <w:locked/>
    <w:rsid w:val="00032453"/>
  </w:style>
  <w:style w:type="paragraph" w:customStyle="1" w:styleId="ae">
    <w:name w:val="Абзац с отступом"/>
    <w:basedOn w:val="a"/>
    <w:link w:val="ad"/>
    <w:qFormat/>
    <w:rsid w:val="00032453"/>
    <w:pPr>
      <w:spacing w:after="0" w:line="240" w:lineRule="auto"/>
      <w:ind w:firstLine="709"/>
      <w:contextualSpacing/>
      <w:jc w:val="both"/>
    </w:pPr>
    <w:rPr>
      <w:rFonts w:ascii="Times New Roman" w:eastAsia="SimSun" w:hAnsi="Times New Roman" w:cs="Times New Roman"/>
      <w:sz w:val="20"/>
      <w:szCs w:val="20"/>
      <w:lang w:eastAsia="ru-RU"/>
    </w:rPr>
  </w:style>
  <w:style w:type="paragraph" w:customStyle="1" w:styleId="11">
    <w:name w:val="Абзац списка1"/>
    <w:basedOn w:val="a"/>
    <w:qFormat/>
    <w:rsid w:val="00032453"/>
    <w:pPr>
      <w:spacing w:after="200" w:line="276" w:lineRule="auto"/>
      <w:ind w:left="720"/>
      <w:contextualSpacing/>
    </w:pPr>
    <w:rPr>
      <w:rFonts w:ascii="Calibri" w:eastAsia="Times New Roman" w:hAnsi="Calibri" w:cs="Times New Roman"/>
      <w:lang w:eastAsia="ru-RU"/>
    </w:rPr>
  </w:style>
  <w:style w:type="paragraph" w:customStyle="1" w:styleId="23">
    <w:name w:val="Абзац списка2"/>
    <w:basedOn w:val="a"/>
    <w:qFormat/>
    <w:rsid w:val="00032453"/>
    <w:pPr>
      <w:spacing w:after="200" w:line="276" w:lineRule="auto"/>
      <w:ind w:left="720"/>
      <w:contextualSpacing/>
    </w:pPr>
    <w:rPr>
      <w:rFonts w:ascii="Calibri" w:eastAsia="Times New Roman" w:hAnsi="Calibri" w:cs="Times New Roman"/>
      <w:lang w:eastAsia="ru-RU"/>
    </w:rPr>
  </w:style>
  <w:style w:type="paragraph" w:customStyle="1" w:styleId="FWParties">
    <w:name w:val="FWParties"/>
    <w:basedOn w:val="a7"/>
    <w:rsid w:val="00032453"/>
    <w:pPr>
      <w:widowControl/>
      <w:numPr>
        <w:numId w:val="20"/>
      </w:numPr>
      <w:tabs>
        <w:tab w:val="clear" w:pos="720"/>
        <w:tab w:val="num" w:pos="360"/>
      </w:tabs>
      <w:autoSpaceDE/>
      <w:autoSpaceDN/>
      <w:spacing w:after="240"/>
      <w:ind w:left="0" w:firstLine="0"/>
      <w:jc w:val="both"/>
    </w:pPr>
    <w:rPr>
      <w:sz w:val="24"/>
      <w:szCs w:val="24"/>
    </w:rPr>
  </w:style>
  <w:style w:type="paragraph" w:customStyle="1" w:styleId="12">
    <w:name w:val="Обычный1"/>
    <w:rsid w:val="00032453"/>
    <w:pPr>
      <w:autoSpaceDE w:val="0"/>
      <w:autoSpaceDN w:val="0"/>
    </w:pPr>
    <w:rPr>
      <w:rFonts w:eastAsia="Times New Roman"/>
      <w:lang w:val="en-GB" w:eastAsia="en-US"/>
    </w:rPr>
  </w:style>
  <w:style w:type="character" w:styleId="af">
    <w:name w:val="annotation reference"/>
    <w:basedOn w:val="a0"/>
    <w:uiPriority w:val="99"/>
    <w:semiHidden/>
    <w:unhideWhenUsed/>
    <w:rsid w:val="009169C7"/>
    <w:rPr>
      <w:sz w:val="16"/>
      <w:szCs w:val="16"/>
    </w:rPr>
  </w:style>
  <w:style w:type="paragraph" w:styleId="af0">
    <w:name w:val="annotation text"/>
    <w:basedOn w:val="a"/>
    <w:link w:val="af1"/>
    <w:uiPriority w:val="99"/>
    <w:unhideWhenUsed/>
    <w:rsid w:val="009169C7"/>
    <w:pPr>
      <w:spacing w:line="240" w:lineRule="auto"/>
    </w:pPr>
    <w:rPr>
      <w:sz w:val="20"/>
      <w:szCs w:val="20"/>
    </w:rPr>
  </w:style>
  <w:style w:type="character" w:customStyle="1" w:styleId="af1">
    <w:name w:val="Текст примечания Знак"/>
    <w:basedOn w:val="a0"/>
    <w:link w:val="af0"/>
    <w:uiPriority w:val="99"/>
    <w:rsid w:val="009169C7"/>
    <w:rPr>
      <w:rFonts w:asciiTheme="minorHAnsi" w:eastAsiaTheme="minorHAnsi" w:hAnsiTheme="minorHAnsi" w:cstheme="minorBidi"/>
      <w:lang w:eastAsia="en-US"/>
    </w:rPr>
  </w:style>
  <w:style w:type="paragraph" w:styleId="af2">
    <w:name w:val="annotation subject"/>
    <w:basedOn w:val="af0"/>
    <w:next w:val="af0"/>
    <w:link w:val="af3"/>
    <w:uiPriority w:val="99"/>
    <w:semiHidden/>
    <w:unhideWhenUsed/>
    <w:rsid w:val="009169C7"/>
    <w:rPr>
      <w:b/>
      <w:bCs/>
    </w:rPr>
  </w:style>
  <w:style w:type="character" w:customStyle="1" w:styleId="af3">
    <w:name w:val="Тема примечания Знак"/>
    <w:basedOn w:val="af1"/>
    <w:link w:val="af2"/>
    <w:uiPriority w:val="99"/>
    <w:semiHidden/>
    <w:rsid w:val="009169C7"/>
    <w:rPr>
      <w:rFonts w:asciiTheme="minorHAnsi" w:eastAsiaTheme="minorHAnsi" w:hAnsiTheme="minorHAnsi" w:cstheme="minorBidi"/>
      <w:b/>
      <w:bCs/>
      <w:lang w:eastAsia="en-US"/>
    </w:rPr>
  </w:style>
  <w:style w:type="paragraph" w:styleId="af4">
    <w:name w:val="Revision"/>
    <w:hidden/>
    <w:uiPriority w:val="99"/>
    <w:semiHidden/>
    <w:rsid w:val="00476C11"/>
    <w:rPr>
      <w:rFonts w:asciiTheme="minorHAnsi" w:eastAsiaTheme="minorHAnsi" w:hAnsiTheme="minorHAnsi" w:cstheme="minorBidi"/>
      <w:sz w:val="22"/>
      <w:szCs w:val="22"/>
      <w:lang w:eastAsia="en-US"/>
    </w:rPr>
  </w:style>
  <w:style w:type="character" w:customStyle="1" w:styleId="13">
    <w:name w:val="Заголовок №1_"/>
    <w:link w:val="14"/>
    <w:rsid w:val="00695EF0"/>
    <w:rPr>
      <w:b/>
      <w:bCs/>
      <w:sz w:val="27"/>
      <w:szCs w:val="27"/>
      <w:shd w:val="clear" w:color="auto" w:fill="FFFFFF"/>
    </w:rPr>
  </w:style>
  <w:style w:type="character" w:customStyle="1" w:styleId="24">
    <w:name w:val="Заголовок №2_"/>
    <w:link w:val="25"/>
    <w:rsid w:val="00695EF0"/>
    <w:rPr>
      <w:b/>
      <w:bCs/>
      <w:sz w:val="26"/>
      <w:szCs w:val="26"/>
      <w:shd w:val="clear" w:color="auto" w:fill="FFFFFF"/>
    </w:rPr>
  </w:style>
  <w:style w:type="character" w:customStyle="1" w:styleId="af5">
    <w:name w:val="Основной текст_"/>
    <w:link w:val="26"/>
    <w:rsid w:val="00695EF0"/>
    <w:rPr>
      <w:sz w:val="23"/>
      <w:szCs w:val="23"/>
      <w:shd w:val="clear" w:color="auto" w:fill="FFFFFF"/>
    </w:rPr>
  </w:style>
  <w:style w:type="character" w:customStyle="1" w:styleId="af6">
    <w:name w:val="Основной текст + Курсив"/>
    <w:rsid w:val="00695EF0"/>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paragraph" w:customStyle="1" w:styleId="26">
    <w:name w:val="Основной текст2"/>
    <w:basedOn w:val="a"/>
    <w:link w:val="af5"/>
    <w:rsid w:val="00695EF0"/>
    <w:pPr>
      <w:widowControl w:val="0"/>
      <w:shd w:val="clear" w:color="auto" w:fill="FFFFFF"/>
      <w:spacing w:before="660" w:after="660" w:line="0" w:lineRule="atLeast"/>
      <w:jc w:val="both"/>
    </w:pPr>
    <w:rPr>
      <w:rFonts w:ascii="Times New Roman" w:eastAsia="SimSun" w:hAnsi="Times New Roman" w:cs="Times New Roman"/>
      <w:sz w:val="23"/>
      <w:szCs w:val="23"/>
      <w:lang w:eastAsia="ru-RU"/>
    </w:rPr>
  </w:style>
  <w:style w:type="paragraph" w:customStyle="1" w:styleId="14">
    <w:name w:val="Заголовок №1"/>
    <w:basedOn w:val="a"/>
    <w:link w:val="13"/>
    <w:rsid w:val="00695EF0"/>
    <w:pPr>
      <w:widowControl w:val="0"/>
      <w:shd w:val="clear" w:color="auto" w:fill="FFFFFF"/>
      <w:spacing w:after="240" w:line="0" w:lineRule="atLeast"/>
      <w:jc w:val="center"/>
      <w:outlineLvl w:val="0"/>
    </w:pPr>
    <w:rPr>
      <w:rFonts w:ascii="Times New Roman" w:eastAsia="SimSun" w:hAnsi="Times New Roman" w:cs="Times New Roman"/>
      <w:b/>
      <w:bCs/>
      <w:sz w:val="27"/>
      <w:szCs w:val="27"/>
      <w:lang w:eastAsia="ru-RU"/>
    </w:rPr>
  </w:style>
  <w:style w:type="paragraph" w:customStyle="1" w:styleId="25">
    <w:name w:val="Заголовок №2"/>
    <w:basedOn w:val="a"/>
    <w:link w:val="24"/>
    <w:rsid w:val="00695EF0"/>
    <w:pPr>
      <w:widowControl w:val="0"/>
      <w:shd w:val="clear" w:color="auto" w:fill="FFFFFF"/>
      <w:spacing w:before="240" w:after="600" w:line="0" w:lineRule="atLeast"/>
      <w:jc w:val="center"/>
      <w:outlineLvl w:val="1"/>
    </w:pPr>
    <w:rPr>
      <w:rFonts w:ascii="Times New Roman" w:eastAsia="SimSun" w:hAnsi="Times New Roman" w:cs="Times New Roman"/>
      <w:b/>
      <w:bCs/>
      <w:sz w:val="26"/>
      <w:szCs w:val="26"/>
      <w:lang w:eastAsia="ru-RU"/>
    </w:rPr>
  </w:style>
  <w:style w:type="paragraph" w:styleId="af7">
    <w:name w:val="Balloon Text"/>
    <w:basedOn w:val="a"/>
    <w:link w:val="af8"/>
    <w:uiPriority w:val="99"/>
    <w:semiHidden/>
    <w:unhideWhenUsed/>
    <w:rsid w:val="00AA67E3"/>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AA67E3"/>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8419">
      <w:bodyDiv w:val="1"/>
      <w:marLeft w:val="0"/>
      <w:marRight w:val="0"/>
      <w:marTop w:val="0"/>
      <w:marBottom w:val="0"/>
      <w:divBdr>
        <w:top w:val="none" w:sz="0" w:space="0" w:color="auto"/>
        <w:left w:val="none" w:sz="0" w:space="0" w:color="auto"/>
        <w:bottom w:val="none" w:sz="0" w:space="0" w:color="auto"/>
        <w:right w:val="none" w:sz="0" w:space="0" w:color="auto"/>
      </w:divBdr>
    </w:div>
    <w:div w:id="1376076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ov@safor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rpostt@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E65D8-F176-4F18-9FB2-5C42B080F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12530</Words>
  <Characters>71421</Characters>
  <Application>Microsoft Office Word</Application>
  <DocSecurity>4</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rustamovaav2023@gmail.com</dc:creator>
  <cp:lastModifiedBy>Тихонова Наталья Олеговна</cp:lastModifiedBy>
  <cp:revision>2</cp:revision>
  <cp:lastPrinted>2025-02-11T07:13:00Z</cp:lastPrinted>
  <dcterms:created xsi:type="dcterms:W3CDTF">2026-10-29T08:28:00Z</dcterms:created>
  <dcterms:modified xsi:type="dcterms:W3CDTF">2026-10-29T08:28:00Z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1049-12.2.0.19821</vt:lpwstr>
  </property>
  <property fmtid="{D5CDD505-2E9C-101B-9397-08002B2CF9AE}" pid="3" name="ICV">
    <vt:lpwstr>2FE1A53BFCF34246BC6DE7CFD4395509_12</vt:lpwstr>
  </property>
</Properties>
</file>